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0F2CCAA3" w:rsidR="00E024DD" w:rsidRPr="00982FB1" w:rsidRDefault="00C35A99" w:rsidP="00C35A99">
      <w:pPr>
        <w:pStyle w:val="Hlavika"/>
        <w:jc w:val="center"/>
        <w:rPr>
          <w:b/>
          <w:bCs/>
          <w:sz w:val="24"/>
          <w:szCs w:val="24"/>
        </w:rPr>
      </w:pPr>
      <w:r w:rsidRPr="00982FB1">
        <w:rPr>
          <w:b/>
          <w:bCs/>
          <w:sz w:val="24"/>
          <w:szCs w:val="24"/>
        </w:rPr>
        <w:t>OPIS ŠTUDIJNÉHO PROGRAMU – OSNOVA</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sidRPr="002A5CDA">
        <w:rPr>
          <w:rFonts w:cstheme="minorHAnsi"/>
          <w:b/>
          <w:sz w:val="24"/>
        </w:rPr>
        <w:t>Vysoká škola:</w:t>
      </w:r>
      <w:r w:rsidRPr="002A5CDA">
        <w:rPr>
          <w:rFonts w:cstheme="minorHAnsi"/>
          <w:sz w:val="24"/>
        </w:rPr>
        <w:t xml:space="preserve"> </w:t>
      </w:r>
      <w:r w:rsidRPr="002A5CDA">
        <w:rPr>
          <w:rFonts w:cstheme="minorHAnsi"/>
          <w:i/>
          <w:sz w:val="24"/>
        </w:rPr>
        <w:t>Prešovská univerzita v Prešove</w:t>
      </w:r>
    </w:p>
    <w:p w14:paraId="3F52462D" w14:textId="497362CC" w:rsidR="008B466C" w:rsidRDefault="008B466C" w:rsidP="00457DC4">
      <w:pPr>
        <w:spacing w:before="80" w:after="80" w:line="240" w:lineRule="auto"/>
        <w:rPr>
          <w:rFonts w:cstheme="minorHAnsi"/>
          <w:b/>
          <w:bCs/>
          <w:sz w:val="24"/>
          <w:szCs w:val="24"/>
        </w:rPr>
      </w:pPr>
      <w:r>
        <w:rPr>
          <w:rFonts w:cstheme="minorHAnsi"/>
          <w:b/>
          <w:bCs/>
          <w:sz w:val="24"/>
          <w:szCs w:val="24"/>
        </w:rPr>
        <w:t>Fakulta</w:t>
      </w:r>
      <w:r w:rsidR="001C3B41">
        <w:rPr>
          <w:rFonts w:cstheme="minorHAnsi"/>
          <w:b/>
          <w:bCs/>
          <w:sz w:val="24"/>
          <w:szCs w:val="24"/>
        </w:rPr>
        <w:t>/pracovisko</w:t>
      </w:r>
      <w:r>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CB2E90">
            <w:rPr>
              <w:rFonts w:cstheme="minorHAnsi"/>
              <w:i/>
              <w:sz w:val="24"/>
              <w:szCs w:val="24"/>
            </w:rPr>
            <w:t>Fakulta manažmentu, ekonomiky a obchodu</w:t>
          </w:r>
        </w:sdtContent>
      </w:sdt>
    </w:p>
    <w:p w14:paraId="06835945" w14:textId="38B54A3D" w:rsidR="00B04F60" w:rsidRDefault="00B04F60" w:rsidP="00457DC4">
      <w:pPr>
        <w:spacing w:before="80" w:after="80" w:line="240" w:lineRule="auto"/>
        <w:rPr>
          <w:rFonts w:cstheme="minorHAnsi"/>
          <w:bCs/>
          <w:i/>
          <w:color w:val="808080" w:themeColor="background1" w:themeShade="80"/>
          <w:sz w:val="24"/>
          <w:szCs w:val="16"/>
        </w:rPr>
      </w:pPr>
      <w:r w:rsidRPr="00C35A99">
        <w:rPr>
          <w:rFonts w:cstheme="minorHAnsi"/>
          <w:b/>
          <w:bCs/>
          <w:sz w:val="24"/>
          <w:szCs w:val="24"/>
        </w:rPr>
        <w:t>Sídlo fakulty</w:t>
      </w:r>
      <w:r w:rsidR="00691E58">
        <w:rPr>
          <w:rFonts w:cstheme="minorHAnsi"/>
          <w:b/>
          <w:bCs/>
          <w:sz w:val="24"/>
          <w:szCs w:val="24"/>
        </w:rPr>
        <w:t>/pracoviska</w:t>
      </w:r>
      <w:r w:rsidR="001A57C8">
        <w:rPr>
          <w:rFonts w:cstheme="minorHAnsi"/>
          <w:b/>
          <w:bCs/>
          <w:sz w:val="24"/>
          <w:szCs w:val="24"/>
        </w:rPr>
        <w:t xml:space="preserve"> (adresa)</w:t>
      </w:r>
      <w:r w:rsidR="00C35A99" w:rsidRPr="00C35A99">
        <w:rPr>
          <w:rFonts w:cstheme="minorHAnsi"/>
          <w:b/>
          <w:bCs/>
          <w:sz w:val="24"/>
          <w:szCs w:val="24"/>
        </w:rPr>
        <w:t>:</w:t>
      </w:r>
      <w:r w:rsidR="007914BB" w:rsidRPr="007914BB">
        <w:rPr>
          <w:rFonts w:cstheme="minorHAnsi"/>
          <w:bCs/>
          <w:i/>
          <w:sz w:val="20"/>
          <w:szCs w:val="24"/>
        </w:rPr>
        <w:t xml:space="preserve"> </w:t>
      </w:r>
      <w:r w:rsidR="007914BB" w:rsidRPr="007914BB">
        <w:rPr>
          <w:rFonts w:cstheme="minorHAnsi"/>
          <w:i/>
          <w:sz w:val="24"/>
          <w:szCs w:val="24"/>
        </w:rPr>
        <w:t xml:space="preserve">ul. </w:t>
      </w:r>
      <w:r w:rsidR="001B0E1C" w:rsidRPr="001B0E1C">
        <w:rPr>
          <w:rFonts w:cstheme="minorHAnsi"/>
          <w:i/>
          <w:sz w:val="24"/>
          <w:szCs w:val="24"/>
        </w:rPr>
        <w:t>Konštantínova 16</w:t>
      </w:r>
      <w:r w:rsidR="007914BB" w:rsidRPr="007914BB">
        <w:rPr>
          <w:rFonts w:cstheme="minorHAnsi"/>
          <w:i/>
          <w:sz w:val="24"/>
          <w:szCs w:val="24"/>
        </w:rPr>
        <w:t>, 080 01 Prešov</w:t>
      </w:r>
    </w:p>
    <w:p w14:paraId="7BFE6FE9" w14:textId="2AED3BFF" w:rsidR="00D55D8B" w:rsidRPr="00105D34" w:rsidRDefault="00D55D8B" w:rsidP="00105D34">
      <w:pPr>
        <w:autoSpaceDE w:val="0"/>
        <w:autoSpaceDN w:val="0"/>
        <w:adjustRightInd w:val="0"/>
        <w:spacing w:after="0" w:line="240" w:lineRule="auto"/>
        <w:rPr>
          <w:rFonts w:cstheme="minorHAnsi"/>
          <w:sz w:val="24"/>
          <w:szCs w:val="16"/>
        </w:rPr>
      </w:pPr>
    </w:p>
    <w:p w14:paraId="79099487" w14:textId="77777777" w:rsidR="006B4127" w:rsidRDefault="00B04F60" w:rsidP="006B4127">
      <w:pPr>
        <w:tabs>
          <w:tab w:val="center" w:pos="4536"/>
        </w:tabs>
        <w:autoSpaceDE w:val="0"/>
        <w:autoSpaceDN w:val="0"/>
        <w:adjustRightInd w:val="0"/>
        <w:spacing w:after="0" w:line="240" w:lineRule="auto"/>
        <w:rPr>
          <w:rFonts w:cstheme="minorHAnsi"/>
          <w:bCs/>
          <w:i/>
          <w:sz w:val="16"/>
          <w:szCs w:val="16"/>
        </w:rPr>
      </w:pPr>
      <w:r w:rsidRPr="00575770">
        <w:rPr>
          <w:rFonts w:cstheme="minorHAnsi"/>
          <w:sz w:val="16"/>
          <w:szCs w:val="16"/>
        </w:rPr>
        <w:t xml:space="preserve">Orgán </w:t>
      </w:r>
      <w:r w:rsidR="00602161" w:rsidRPr="00575770">
        <w:rPr>
          <w:rFonts w:cstheme="minorHAnsi"/>
          <w:sz w:val="16"/>
          <w:szCs w:val="16"/>
        </w:rPr>
        <w:t xml:space="preserve">vysokej školy na </w:t>
      </w:r>
      <w:r w:rsidRPr="00575770">
        <w:rPr>
          <w:rFonts w:cstheme="minorHAnsi"/>
          <w:sz w:val="16"/>
          <w:szCs w:val="16"/>
        </w:rPr>
        <w:t>schvaľovani</w:t>
      </w:r>
      <w:r w:rsidR="00602161" w:rsidRPr="00575770">
        <w:rPr>
          <w:rFonts w:cstheme="minorHAnsi"/>
          <w:sz w:val="16"/>
          <w:szCs w:val="16"/>
        </w:rPr>
        <w:t>e</w:t>
      </w:r>
      <w:r w:rsidRPr="00575770">
        <w:rPr>
          <w:rFonts w:cstheme="minorHAnsi"/>
          <w:sz w:val="16"/>
          <w:szCs w:val="16"/>
        </w:rPr>
        <w:t xml:space="preserve"> študijného programu:  </w:t>
      </w:r>
      <w:r w:rsidR="00E024DD" w:rsidRPr="00575770">
        <w:rPr>
          <w:rFonts w:cstheme="minorHAnsi"/>
          <w:sz w:val="16"/>
          <w:szCs w:val="16"/>
        </w:rPr>
        <w:tab/>
      </w:r>
      <w:r w:rsidR="006B4127" w:rsidRPr="006B4127">
        <w:rPr>
          <w:rFonts w:cstheme="minorHAnsi"/>
          <w:bCs/>
          <w:i/>
          <w:sz w:val="16"/>
          <w:szCs w:val="16"/>
        </w:rPr>
        <w:t>Rada pre kvalitu Fakulty manažmentu, ekonomiky a obchodu PU v Prešove (</w:t>
      </w:r>
      <w:proofErr w:type="spellStart"/>
      <w:r w:rsidR="006B4127" w:rsidRPr="006B4127">
        <w:rPr>
          <w:rFonts w:cstheme="minorHAnsi"/>
          <w:bCs/>
          <w:i/>
          <w:sz w:val="16"/>
          <w:szCs w:val="16"/>
        </w:rPr>
        <w:t>RpKFMEO</w:t>
      </w:r>
      <w:proofErr w:type="spellEnd"/>
      <w:r w:rsidR="006B4127" w:rsidRPr="006B4127">
        <w:rPr>
          <w:rFonts w:cstheme="minorHAnsi"/>
          <w:bCs/>
          <w:i/>
          <w:sz w:val="16"/>
          <w:szCs w:val="16"/>
        </w:rPr>
        <w:t xml:space="preserve"> PU v Prešove), Rada pre vnútorný systém kvality PU v Prešove (</w:t>
      </w:r>
      <w:proofErr w:type="spellStart"/>
      <w:r w:rsidR="006B4127" w:rsidRPr="006B4127">
        <w:rPr>
          <w:rFonts w:cstheme="minorHAnsi"/>
          <w:bCs/>
          <w:i/>
          <w:sz w:val="16"/>
          <w:szCs w:val="16"/>
        </w:rPr>
        <w:t>RpVSK</w:t>
      </w:r>
      <w:proofErr w:type="spellEnd"/>
      <w:r w:rsidR="006B4127" w:rsidRPr="006B4127">
        <w:rPr>
          <w:rFonts w:cstheme="minorHAnsi"/>
          <w:bCs/>
          <w:i/>
          <w:sz w:val="16"/>
          <w:szCs w:val="16"/>
        </w:rPr>
        <w:t xml:space="preserve"> PU v Prešove)</w:t>
      </w:r>
    </w:p>
    <w:p w14:paraId="27D05D33" w14:textId="3FDB4CF5" w:rsidR="00B04F60" w:rsidRPr="00575770" w:rsidRDefault="00DC18D9" w:rsidP="006B4127">
      <w:pPr>
        <w:tabs>
          <w:tab w:val="center" w:pos="4536"/>
        </w:tabs>
        <w:autoSpaceDE w:val="0"/>
        <w:autoSpaceDN w:val="0"/>
        <w:adjustRightInd w:val="0"/>
        <w:spacing w:after="0" w:line="240" w:lineRule="auto"/>
        <w:rPr>
          <w:rFonts w:cstheme="minorHAnsi"/>
          <w:sz w:val="16"/>
          <w:szCs w:val="16"/>
        </w:rPr>
      </w:pPr>
      <w:r w:rsidRPr="00575770">
        <w:rPr>
          <w:rFonts w:cstheme="minorHAnsi"/>
          <w:sz w:val="16"/>
          <w:szCs w:val="16"/>
        </w:rPr>
        <w:t>Dátum schválenia študijného programu</w:t>
      </w:r>
      <w:r w:rsidR="0038454B" w:rsidRPr="00575770">
        <w:rPr>
          <w:rFonts w:cstheme="minorHAnsi"/>
          <w:sz w:val="16"/>
          <w:szCs w:val="16"/>
        </w:rPr>
        <w:t xml:space="preserve"> </w:t>
      </w:r>
      <w:r w:rsidR="003F3DBE" w:rsidRPr="00575770">
        <w:rPr>
          <w:rFonts w:cstheme="minorHAnsi"/>
          <w:sz w:val="16"/>
          <w:szCs w:val="16"/>
        </w:rPr>
        <w:t>alebo úpravy študijného programu</w:t>
      </w:r>
      <w:r w:rsidRPr="00575770">
        <w:rPr>
          <w:rFonts w:cstheme="minorHAnsi"/>
          <w:sz w:val="16"/>
          <w:szCs w:val="16"/>
        </w:rPr>
        <w:t xml:space="preserve">: </w:t>
      </w:r>
      <w:r w:rsidR="00566B38">
        <w:rPr>
          <w:rFonts w:cstheme="minorHAnsi"/>
          <w:i/>
          <w:iCs/>
          <w:sz w:val="16"/>
          <w:szCs w:val="16"/>
        </w:rPr>
        <w:t>10</w:t>
      </w:r>
      <w:r w:rsidR="006B4127" w:rsidRPr="006B4127">
        <w:rPr>
          <w:rFonts w:cstheme="minorHAnsi"/>
          <w:i/>
          <w:iCs/>
          <w:sz w:val="16"/>
          <w:szCs w:val="16"/>
        </w:rPr>
        <w:t>.0</w:t>
      </w:r>
      <w:r w:rsidR="00922B7D">
        <w:rPr>
          <w:rFonts w:cstheme="minorHAnsi"/>
          <w:i/>
          <w:iCs/>
          <w:sz w:val="16"/>
          <w:szCs w:val="16"/>
        </w:rPr>
        <w:t>4</w:t>
      </w:r>
      <w:r w:rsidR="006B4127" w:rsidRPr="006B4127">
        <w:rPr>
          <w:rFonts w:cstheme="minorHAnsi"/>
          <w:i/>
          <w:iCs/>
          <w:sz w:val="16"/>
          <w:szCs w:val="16"/>
        </w:rPr>
        <w:t>.202</w:t>
      </w:r>
      <w:r w:rsidR="00922B7D">
        <w:rPr>
          <w:rFonts w:cstheme="minorHAnsi"/>
          <w:i/>
          <w:iCs/>
          <w:sz w:val="16"/>
          <w:szCs w:val="16"/>
        </w:rPr>
        <w:t>6</w:t>
      </w:r>
      <w:r w:rsidR="006B4127" w:rsidRPr="006B4127">
        <w:rPr>
          <w:rFonts w:cstheme="minorHAnsi"/>
          <w:i/>
          <w:iCs/>
          <w:sz w:val="16"/>
          <w:szCs w:val="16"/>
        </w:rPr>
        <w:t xml:space="preserve"> (na úrovni </w:t>
      </w:r>
      <w:proofErr w:type="spellStart"/>
      <w:r w:rsidR="006B4127" w:rsidRPr="006B4127">
        <w:rPr>
          <w:rFonts w:cstheme="minorHAnsi"/>
          <w:i/>
          <w:iCs/>
          <w:sz w:val="16"/>
          <w:szCs w:val="16"/>
        </w:rPr>
        <w:t>RpKFMEO</w:t>
      </w:r>
      <w:proofErr w:type="spellEnd"/>
      <w:r w:rsidR="006B4127" w:rsidRPr="006B4127">
        <w:rPr>
          <w:rFonts w:cstheme="minorHAnsi"/>
          <w:i/>
          <w:iCs/>
          <w:sz w:val="16"/>
          <w:szCs w:val="16"/>
        </w:rPr>
        <w:t xml:space="preserve"> PU v Prešove)</w:t>
      </w:r>
    </w:p>
    <w:p w14:paraId="2C5F0C46" w14:textId="116D648A" w:rsidR="00826F0C" w:rsidRPr="00575770" w:rsidRDefault="00826F0C"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Dátum ostatnej zmeny</w:t>
      </w:r>
      <w:r w:rsidR="00E65945" w:rsidRPr="00575770">
        <w:rPr>
          <w:rStyle w:val="Odkaznapoznmkupodiarou"/>
          <w:rFonts w:cstheme="minorHAnsi"/>
          <w:sz w:val="16"/>
          <w:szCs w:val="16"/>
        </w:rPr>
        <w:footnoteReference w:id="1"/>
      </w:r>
      <w:r w:rsidRPr="00575770">
        <w:rPr>
          <w:rFonts w:cstheme="minorHAnsi"/>
          <w:sz w:val="16"/>
          <w:szCs w:val="16"/>
        </w:rPr>
        <w:t xml:space="preserve"> </w:t>
      </w:r>
      <w:r w:rsidR="00EF5EBE" w:rsidRPr="00575770">
        <w:rPr>
          <w:rFonts w:cstheme="minorHAnsi"/>
          <w:sz w:val="16"/>
          <w:szCs w:val="16"/>
        </w:rPr>
        <w:t xml:space="preserve">opisu </w:t>
      </w:r>
      <w:r w:rsidRPr="00575770">
        <w:rPr>
          <w:rFonts w:cstheme="minorHAnsi"/>
          <w:sz w:val="16"/>
          <w:szCs w:val="16"/>
        </w:rPr>
        <w:t xml:space="preserve">študijného programu: </w:t>
      </w:r>
      <w:r w:rsidR="00922B7D" w:rsidRPr="00922B7D">
        <w:rPr>
          <w:rFonts w:cstheme="minorHAnsi"/>
          <w:i/>
          <w:iCs/>
          <w:sz w:val="16"/>
          <w:szCs w:val="16"/>
        </w:rPr>
        <w:t>10.5.2025</w:t>
      </w:r>
    </w:p>
    <w:p w14:paraId="5D9FB313" w14:textId="03EF67E2" w:rsidR="00B04F60" w:rsidRPr="00575770" w:rsidRDefault="00B04F60"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Odkaz na výsledky</w:t>
      </w:r>
      <w:r w:rsidR="00AF47E9" w:rsidRPr="00575770">
        <w:rPr>
          <w:rFonts w:cstheme="minorHAnsi"/>
          <w:sz w:val="16"/>
          <w:szCs w:val="16"/>
        </w:rPr>
        <w:t xml:space="preserve"> </w:t>
      </w:r>
      <w:r w:rsidR="00834033" w:rsidRPr="00575770">
        <w:rPr>
          <w:rFonts w:cstheme="minorHAnsi"/>
          <w:sz w:val="16"/>
          <w:szCs w:val="16"/>
        </w:rPr>
        <w:t xml:space="preserve">ostatného </w:t>
      </w:r>
      <w:r w:rsidR="00AF47E9" w:rsidRPr="00575770">
        <w:rPr>
          <w:rFonts w:cstheme="minorHAnsi"/>
          <w:sz w:val="16"/>
          <w:szCs w:val="16"/>
        </w:rPr>
        <w:t xml:space="preserve">periodického </w:t>
      </w:r>
      <w:r w:rsidRPr="00575770">
        <w:rPr>
          <w:rFonts w:cstheme="minorHAnsi"/>
          <w:sz w:val="16"/>
          <w:szCs w:val="16"/>
        </w:rPr>
        <w:t>hodnotenia študijného programu</w:t>
      </w:r>
      <w:r w:rsidR="008D1AA1" w:rsidRPr="00575770">
        <w:rPr>
          <w:rFonts w:cstheme="minorHAnsi"/>
          <w:sz w:val="16"/>
          <w:szCs w:val="16"/>
        </w:rPr>
        <w:t xml:space="preserve"> vysokou školou</w:t>
      </w:r>
      <w:r w:rsidRPr="00575770">
        <w:rPr>
          <w:rFonts w:cstheme="minorHAnsi"/>
          <w:sz w:val="16"/>
          <w:szCs w:val="16"/>
        </w:rPr>
        <w:t xml:space="preserve">: </w:t>
      </w:r>
    </w:p>
    <w:p w14:paraId="7C0CBFBA" w14:textId="75C2C012" w:rsidR="00B04F60" w:rsidRPr="004D3F71" w:rsidRDefault="00B04F60"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 xml:space="preserve">Odkaz na hodnotiacu správu k žiadosti o akreditáciu študijného programu </w:t>
      </w:r>
      <w:r w:rsidRPr="00575770">
        <w:rPr>
          <w:rFonts w:cstheme="minorHAnsi"/>
          <w:sz w:val="16"/>
          <w:szCs w:val="16"/>
          <w:lang w:eastAsia="sk-SK"/>
        </w:rPr>
        <w:t xml:space="preserve">podľa § 30 zákona </w:t>
      </w:r>
      <w:r w:rsidR="00825F10" w:rsidRPr="00575770">
        <w:rPr>
          <w:rFonts w:cstheme="minorHAnsi"/>
          <w:sz w:val="16"/>
          <w:szCs w:val="16"/>
          <w:lang w:eastAsia="sk-SK"/>
        </w:rPr>
        <w:t xml:space="preserve">č. </w:t>
      </w:r>
      <w:r w:rsidRPr="00575770">
        <w:rPr>
          <w:rFonts w:cstheme="minorHAnsi"/>
          <w:sz w:val="16"/>
          <w:szCs w:val="16"/>
          <w:lang w:eastAsia="sk-SK"/>
        </w:rPr>
        <w:t>269/2018 Z. z.</w:t>
      </w:r>
      <w:r w:rsidR="00B0423A" w:rsidRPr="00575770">
        <w:rPr>
          <w:rStyle w:val="Odkaznapoznmkupodiarou"/>
          <w:rFonts w:cstheme="minorHAnsi"/>
          <w:sz w:val="16"/>
          <w:szCs w:val="16"/>
          <w:lang w:eastAsia="sk-SK"/>
        </w:rPr>
        <w:footnoteReference w:id="2"/>
      </w:r>
      <w:r w:rsidRPr="00575770">
        <w:rPr>
          <w:rFonts w:cstheme="minorHAnsi"/>
          <w:sz w:val="16"/>
          <w:szCs w:val="16"/>
          <w:lang w:eastAsia="sk-SK"/>
        </w:rPr>
        <w:t>:</w:t>
      </w:r>
      <w:r w:rsidRPr="004D3F71">
        <w:rPr>
          <w:rFonts w:cstheme="minorHAnsi"/>
          <w:sz w:val="16"/>
          <w:szCs w:val="16"/>
          <w:lang w:eastAsia="sk-SK"/>
        </w:rPr>
        <w:t xml:space="preserve"> </w:t>
      </w:r>
    </w:p>
    <w:p w14:paraId="398F2E47" w14:textId="2548D04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4D3F71" w:rsidRDefault="004A4FA4"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4D3F71">
        <w:rPr>
          <w:rFonts w:cstheme="minorHAnsi"/>
          <w:b/>
          <w:bCs/>
          <w:sz w:val="16"/>
          <w:szCs w:val="16"/>
        </w:rPr>
        <w:t xml:space="preserve">Základné údaje o študijnom programe </w:t>
      </w:r>
    </w:p>
    <w:p w14:paraId="0739C712" w14:textId="77777777" w:rsid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161A02" w:rsidRPr="0048758C">
        <w:rPr>
          <w:rFonts w:cstheme="minorHAnsi"/>
          <w:sz w:val="16"/>
          <w:szCs w:val="16"/>
        </w:rPr>
        <w:t>ázov študijného programu</w:t>
      </w:r>
      <w:r w:rsidR="00A5358B" w:rsidRPr="0048758C">
        <w:rPr>
          <w:rFonts w:cstheme="minorHAnsi"/>
          <w:sz w:val="16"/>
          <w:szCs w:val="16"/>
        </w:rPr>
        <w:t xml:space="preserve"> a číslo podľa registra</w:t>
      </w:r>
      <w:r w:rsidR="008943E2" w:rsidRPr="0048758C">
        <w:rPr>
          <w:rFonts w:cstheme="minorHAnsi"/>
          <w:sz w:val="16"/>
          <w:szCs w:val="16"/>
        </w:rPr>
        <w:t xml:space="preserve"> študijných programov</w:t>
      </w:r>
      <w:r w:rsidR="00275A29">
        <w:rPr>
          <w:rFonts w:cstheme="minorHAnsi"/>
          <w:sz w:val="16"/>
          <w:szCs w:val="16"/>
        </w:rPr>
        <w:t>.</w:t>
      </w:r>
      <w:r w:rsidR="00E15F28">
        <w:rPr>
          <w:rFonts w:cstheme="minorHAnsi"/>
          <w:sz w:val="16"/>
          <w:szCs w:val="16"/>
        </w:rPr>
        <w:t xml:space="preserve"> </w:t>
      </w:r>
    </w:p>
    <w:p w14:paraId="396CE437" w14:textId="731CC1BA" w:rsidR="00B04F60" w:rsidRPr="00F77750" w:rsidRDefault="00547D40"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bCs/>
          <w:i/>
          <w:sz w:val="20"/>
          <w:szCs w:val="20"/>
        </w:rPr>
        <w:t>M</w:t>
      </w:r>
      <w:r w:rsidR="0025252B" w:rsidRPr="00F77750">
        <w:rPr>
          <w:rFonts w:cstheme="minorHAnsi"/>
          <w:bCs/>
          <w:i/>
          <w:sz w:val="20"/>
          <w:szCs w:val="20"/>
        </w:rPr>
        <w:t>anažment</w:t>
      </w:r>
      <w:r>
        <w:rPr>
          <w:rFonts w:cstheme="minorHAnsi"/>
          <w:bCs/>
          <w:i/>
          <w:sz w:val="20"/>
          <w:szCs w:val="20"/>
        </w:rPr>
        <w:t>, Kód ŠP: 184735</w:t>
      </w:r>
    </w:p>
    <w:p w14:paraId="7C18C0DC" w14:textId="77777777" w:rsidR="00DE4584" w:rsidRPr="00F77750" w:rsidRDefault="00DE4584" w:rsidP="00DE4584">
      <w:pPr>
        <w:pStyle w:val="Odsekzoznamu"/>
        <w:autoSpaceDE w:val="0"/>
        <w:autoSpaceDN w:val="0"/>
        <w:adjustRightInd w:val="0"/>
        <w:spacing w:after="0" w:line="240" w:lineRule="auto"/>
        <w:ind w:left="360"/>
        <w:rPr>
          <w:rFonts w:cstheme="minorHAnsi"/>
          <w:sz w:val="20"/>
          <w:szCs w:val="20"/>
        </w:rPr>
      </w:pPr>
    </w:p>
    <w:p w14:paraId="041D8EA2" w14:textId="77777777" w:rsidR="00DE4584" w:rsidRP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S</w:t>
      </w:r>
      <w:r w:rsidR="008943E2" w:rsidRPr="0048758C">
        <w:rPr>
          <w:rFonts w:cstheme="minorHAnsi"/>
          <w:sz w:val="16"/>
          <w:szCs w:val="16"/>
        </w:rPr>
        <w:t>tupeň vysokoškolského štúdia a ISCED-F kód stupňa vzdelávania</w:t>
      </w:r>
      <w:r w:rsidRPr="0048758C">
        <w:rPr>
          <w:rFonts w:cstheme="minorHAnsi"/>
          <w:sz w:val="16"/>
          <w:szCs w:val="16"/>
        </w:rPr>
        <w:t>.</w:t>
      </w:r>
      <w:r w:rsidR="0025252B" w:rsidRPr="0025252B">
        <w:rPr>
          <w:rFonts w:cstheme="minorHAnsi"/>
          <w:i/>
          <w:sz w:val="20"/>
          <w:szCs w:val="24"/>
        </w:rPr>
        <w:t xml:space="preserve"> </w:t>
      </w:r>
    </w:p>
    <w:p w14:paraId="29748B05" w14:textId="3CC7DAEA" w:rsidR="00566B38" w:rsidRDefault="00566B38"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sz w:val="20"/>
          <w:szCs w:val="20"/>
        </w:rPr>
      </w:pPr>
      <w:r>
        <w:rPr>
          <w:rFonts w:cstheme="minorHAnsi"/>
          <w:i/>
          <w:sz w:val="20"/>
          <w:szCs w:val="20"/>
        </w:rPr>
        <w:t>Kód študijného programu: 184735</w:t>
      </w:r>
    </w:p>
    <w:p w14:paraId="673A649C" w14:textId="739B5764" w:rsidR="008943E2" w:rsidRPr="00F77750" w:rsidRDefault="0025252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sidRPr="00F77750">
        <w:rPr>
          <w:rFonts w:cstheme="minorHAnsi"/>
          <w:i/>
          <w:sz w:val="20"/>
          <w:szCs w:val="20"/>
        </w:rPr>
        <w:t xml:space="preserve">Prvý </w:t>
      </w:r>
      <w:r w:rsidR="000E272E">
        <w:rPr>
          <w:rFonts w:cstheme="minorHAnsi"/>
          <w:i/>
          <w:sz w:val="20"/>
          <w:szCs w:val="20"/>
        </w:rPr>
        <w:t>-</w:t>
      </w:r>
      <w:r w:rsidRPr="00F77750">
        <w:rPr>
          <w:rFonts w:cstheme="minorHAnsi"/>
          <w:i/>
          <w:sz w:val="20"/>
          <w:szCs w:val="20"/>
        </w:rPr>
        <w:t xml:space="preserve"> </w:t>
      </w:r>
      <w:r w:rsidR="00FC2F97" w:rsidRPr="00F77750">
        <w:rPr>
          <w:rFonts w:cstheme="minorHAnsi"/>
          <w:i/>
          <w:sz w:val="20"/>
          <w:szCs w:val="20"/>
        </w:rPr>
        <w:t xml:space="preserve">kód </w:t>
      </w:r>
      <w:r w:rsidRPr="00F77750">
        <w:rPr>
          <w:rFonts w:cstheme="minorHAnsi"/>
          <w:i/>
          <w:sz w:val="20"/>
          <w:szCs w:val="20"/>
        </w:rPr>
        <w:t>665</w:t>
      </w:r>
      <w:r w:rsidRPr="00F77750">
        <w:rPr>
          <w:rFonts w:cstheme="minorHAnsi"/>
          <w:bCs/>
          <w:i/>
          <w:sz w:val="20"/>
          <w:szCs w:val="20"/>
        </w:rPr>
        <w:t xml:space="preserve"> (Vysokoškolské vzdelanie I. stupňa)</w:t>
      </w:r>
    </w:p>
    <w:p w14:paraId="1A00A0E2" w14:textId="77777777" w:rsidR="00DE4584" w:rsidRPr="0048758C" w:rsidRDefault="00DE4584" w:rsidP="00DE4584">
      <w:pPr>
        <w:pStyle w:val="Odsekzoznamu"/>
        <w:autoSpaceDE w:val="0"/>
        <w:autoSpaceDN w:val="0"/>
        <w:adjustRightInd w:val="0"/>
        <w:spacing w:after="0" w:line="240" w:lineRule="auto"/>
        <w:ind w:left="360"/>
        <w:rPr>
          <w:rFonts w:cstheme="minorHAnsi"/>
          <w:sz w:val="16"/>
          <w:szCs w:val="16"/>
        </w:rPr>
      </w:pPr>
    </w:p>
    <w:p w14:paraId="71D74D65" w14:textId="77777777"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M</w:t>
      </w:r>
      <w:r w:rsidR="00B04F60" w:rsidRPr="0048758C">
        <w:rPr>
          <w:rFonts w:cstheme="minorHAnsi"/>
          <w:sz w:val="16"/>
          <w:szCs w:val="16"/>
        </w:rPr>
        <w:t>iesto</w:t>
      </w:r>
      <w:r w:rsidR="004977E4">
        <w:rPr>
          <w:rFonts w:cstheme="minorHAnsi"/>
          <w:sz w:val="16"/>
          <w:szCs w:val="16"/>
        </w:rPr>
        <w:t>/-</w:t>
      </w:r>
      <w:r w:rsidR="00A5358B" w:rsidRPr="0048758C">
        <w:rPr>
          <w:rFonts w:cstheme="minorHAnsi"/>
          <w:sz w:val="16"/>
          <w:szCs w:val="16"/>
        </w:rPr>
        <w:t>a</w:t>
      </w:r>
      <w:r w:rsidR="00B04F60" w:rsidRPr="0048758C">
        <w:rPr>
          <w:rFonts w:cstheme="minorHAnsi"/>
          <w:sz w:val="16"/>
          <w:szCs w:val="16"/>
        </w:rPr>
        <w:t xml:space="preserve"> uskutočňovania študijného programu</w:t>
      </w:r>
      <w:r w:rsidRPr="0048758C">
        <w:rPr>
          <w:rFonts w:cstheme="minorHAnsi"/>
          <w:sz w:val="16"/>
          <w:szCs w:val="16"/>
        </w:rPr>
        <w:t xml:space="preserve">. </w:t>
      </w:r>
    </w:p>
    <w:p w14:paraId="2577B034" w14:textId="2528BF97" w:rsidR="00B04F60" w:rsidRPr="00F77750" w:rsidRDefault="00AF18B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Prešov</w:t>
      </w:r>
    </w:p>
    <w:p w14:paraId="274AD441" w14:textId="77777777" w:rsidR="00DE4584" w:rsidRPr="00AF18BB" w:rsidRDefault="00DE4584" w:rsidP="00DE4584">
      <w:pPr>
        <w:pStyle w:val="Odsekzoznamu"/>
        <w:autoSpaceDE w:val="0"/>
        <w:autoSpaceDN w:val="0"/>
        <w:adjustRightInd w:val="0"/>
        <w:spacing w:after="0" w:line="240" w:lineRule="auto"/>
        <w:ind w:left="360"/>
        <w:rPr>
          <w:rFonts w:cstheme="minorHAnsi"/>
          <w:sz w:val="16"/>
          <w:szCs w:val="16"/>
        </w:rPr>
      </w:pPr>
    </w:p>
    <w:p w14:paraId="3B7EB54C" w14:textId="73975CF1" w:rsidR="00DE4584" w:rsidRP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A5358B" w:rsidRPr="0048758C">
        <w:rPr>
          <w:rFonts w:cstheme="minorHAnsi"/>
          <w:sz w:val="16"/>
          <w:szCs w:val="16"/>
        </w:rPr>
        <w:t>ázov a číslo študijného odboru</w:t>
      </w:r>
      <w:r w:rsidR="00161A02"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48758C">
        <w:rPr>
          <w:rFonts w:cstheme="minorHAnsi"/>
          <w:sz w:val="16"/>
          <w:szCs w:val="16"/>
        </w:rPr>
        <w:t xml:space="preserve">, </w:t>
      </w:r>
      <w:r w:rsidR="00161A02" w:rsidRPr="0048758C">
        <w:rPr>
          <w:rFonts w:cstheme="minorHAnsi"/>
          <w:color w:val="000000"/>
          <w:sz w:val="16"/>
          <w:szCs w:val="16"/>
        </w:rPr>
        <w:t xml:space="preserve">ISCED-F kódy odboru/ </w:t>
      </w:r>
      <w:r w:rsidR="00161A02" w:rsidRPr="002B3E35">
        <w:rPr>
          <w:rFonts w:cstheme="minorHAnsi"/>
          <w:color w:val="000000"/>
          <w:sz w:val="16"/>
          <w:szCs w:val="16"/>
        </w:rPr>
        <w:t>odborov</w:t>
      </w:r>
      <w:r w:rsidR="005E6123" w:rsidRPr="002B3E35">
        <w:rPr>
          <w:rStyle w:val="Odkaznapoznmkupodiarou"/>
          <w:rFonts w:cstheme="minorHAnsi"/>
          <w:color w:val="000000"/>
          <w:sz w:val="16"/>
          <w:szCs w:val="16"/>
        </w:rPr>
        <w:footnoteReference w:id="3"/>
      </w:r>
      <w:r w:rsidRPr="002B3E35">
        <w:rPr>
          <w:rFonts w:cstheme="minorHAnsi"/>
          <w:color w:val="000000"/>
          <w:sz w:val="16"/>
          <w:szCs w:val="16"/>
        </w:rPr>
        <w:t>.</w:t>
      </w:r>
      <w:r w:rsidRPr="00862CAB">
        <w:rPr>
          <w:rFonts w:cstheme="minorHAnsi"/>
          <w:color w:val="000000"/>
          <w:sz w:val="16"/>
          <w:szCs w:val="16"/>
        </w:rPr>
        <w:t xml:space="preserve"> </w:t>
      </w:r>
    </w:p>
    <w:p w14:paraId="04B16A49" w14:textId="77777777" w:rsidR="00A04A62" w:rsidRDefault="00A04A62" w:rsidP="00A04A62">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p>
    <w:p w14:paraId="377DA2CF" w14:textId="05255BC6" w:rsidR="00A04A62" w:rsidRPr="00A04A62" w:rsidRDefault="00A04A62" w:rsidP="00A04A62">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E40295">
        <w:rPr>
          <w:rFonts w:cstheme="minorHAnsi"/>
          <w:i/>
          <w:iCs/>
          <w:sz w:val="20"/>
          <w:szCs w:val="20"/>
        </w:rPr>
        <w:t xml:space="preserve">Kód </w:t>
      </w:r>
      <w:r w:rsidRPr="00A04A62">
        <w:rPr>
          <w:rFonts w:cstheme="minorHAnsi"/>
          <w:i/>
          <w:iCs/>
          <w:sz w:val="20"/>
          <w:szCs w:val="20"/>
        </w:rPr>
        <w:t>študijného programu: 184735</w:t>
      </w:r>
    </w:p>
    <w:p w14:paraId="7C1BAE40" w14:textId="25473309" w:rsidR="00CE7D2C" w:rsidRPr="00CE7D2C" w:rsidRDefault="00CE7D2C" w:rsidP="00A04A62">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CE7D2C">
        <w:rPr>
          <w:rFonts w:cstheme="minorHAnsi"/>
          <w:i/>
          <w:iCs/>
          <w:sz w:val="20"/>
          <w:szCs w:val="20"/>
        </w:rPr>
        <w:t xml:space="preserve">8 </w:t>
      </w:r>
      <w:r w:rsidR="000E272E">
        <w:rPr>
          <w:rFonts w:cstheme="minorHAnsi"/>
          <w:i/>
          <w:iCs/>
          <w:sz w:val="20"/>
          <w:szCs w:val="20"/>
        </w:rPr>
        <w:t xml:space="preserve">- </w:t>
      </w:r>
      <w:r w:rsidR="00F16652">
        <w:rPr>
          <w:rFonts w:cstheme="minorHAnsi"/>
          <w:i/>
          <w:iCs/>
          <w:sz w:val="20"/>
          <w:szCs w:val="20"/>
        </w:rPr>
        <w:t>e</w:t>
      </w:r>
      <w:r w:rsidRPr="00CE7D2C">
        <w:rPr>
          <w:rFonts w:cstheme="minorHAnsi"/>
          <w:i/>
          <w:iCs/>
          <w:sz w:val="20"/>
          <w:szCs w:val="20"/>
        </w:rPr>
        <w:t>konómia a manažment</w:t>
      </w:r>
    </w:p>
    <w:p w14:paraId="164F1194" w14:textId="1241CE49" w:rsidR="000E272E" w:rsidRDefault="00CE7D2C" w:rsidP="00A04A62">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CE7D2C">
        <w:rPr>
          <w:rFonts w:cstheme="minorHAnsi"/>
          <w:i/>
          <w:iCs/>
          <w:sz w:val="20"/>
          <w:szCs w:val="20"/>
        </w:rPr>
        <w:t>ISCED-F kód odboru:</w:t>
      </w:r>
    </w:p>
    <w:p w14:paraId="3239CAFB" w14:textId="236D301C" w:rsidR="000E272E" w:rsidRDefault="000E272E" w:rsidP="00A04A62">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0311 - ekonómia;</w:t>
      </w:r>
    </w:p>
    <w:p w14:paraId="49802D7F" w14:textId="3020EB17" w:rsidR="000E272E" w:rsidRDefault="00CE7D2C" w:rsidP="00A04A62">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5A300B">
        <w:rPr>
          <w:rFonts w:cstheme="minorHAnsi"/>
          <w:i/>
          <w:iCs/>
          <w:sz w:val="20"/>
          <w:szCs w:val="20"/>
        </w:rPr>
        <w:t xml:space="preserve">0413 </w:t>
      </w:r>
      <w:r w:rsidR="000E272E">
        <w:rPr>
          <w:rFonts w:cstheme="minorHAnsi"/>
          <w:i/>
          <w:iCs/>
          <w:sz w:val="20"/>
          <w:szCs w:val="20"/>
        </w:rPr>
        <w:t xml:space="preserve">- </w:t>
      </w:r>
      <w:r w:rsidR="003635EB" w:rsidRPr="005A300B">
        <w:rPr>
          <w:rFonts w:cstheme="minorHAnsi"/>
          <w:i/>
          <w:iCs/>
          <w:sz w:val="20"/>
          <w:szCs w:val="20"/>
        </w:rPr>
        <w:t>manažment</w:t>
      </w:r>
      <w:r w:rsidR="001012C3" w:rsidRPr="005A300B">
        <w:rPr>
          <w:rFonts w:cstheme="minorHAnsi"/>
          <w:i/>
          <w:iCs/>
          <w:sz w:val="20"/>
          <w:szCs w:val="20"/>
        </w:rPr>
        <w:t xml:space="preserve">; </w:t>
      </w:r>
    </w:p>
    <w:p w14:paraId="3A555DCF" w14:textId="4460B436" w:rsidR="00CE7D2C" w:rsidRPr="005A300B" w:rsidRDefault="003635EB" w:rsidP="00A04A62">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5A300B">
        <w:rPr>
          <w:rFonts w:cstheme="minorHAnsi"/>
          <w:i/>
          <w:iCs/>
          <w:sz w:val="20"/>
          <w:szCs w:val="20"/>
        </w:rPr>
        <w:t xml:space="preserve">0413 </w:t>
      </w:r>
      <w:bookmarkStart w:id="0" w:name="_Hlk97803332"/>
      <w:r w:rsidR="000E272E">
        <w:rPr>
          <w:rFonts w:cstheme="minorHAnsi"/>
          <w:i/>
          <w:iCs/>
          <w:sz w:val="20"/>
          <w:szCs w:val="20"/>
        </w:rPr>
        <w:t xml:space="preserve">- </w:t>
      </w:r>
      <w:r w:rsidRPr="005A300B">
        <w:rPr>
          <w:rFonts w:cstheme="minorHAnsi"/>
          <w:i/>
          <w:iCs/>
          <w:sz w:val="20"/>
          <w:szCs w:val="20"/>
        </w:rPr>
        <w:t xml:space="preserve">manažment </w:t>
      </w:r>
      <w:bookmarkEnd w:id="0"/>
      <w:r w:rsidRPr="005A300B">
        <w:rPr>
          <w:rFonts w:cstheme="minorHAnsi"/>
          <w:i/>
          <w:iCs/>
          <w:sz w:val="20"/>
          <w:szCs w:val="20"/>
        </w:rPr>
        <w:t>a administratíva</w:t>
      </w:r>
    </w:p>
    <w:p w14:paraId="106EE969" w14:textId="77777777" w:rsidR="00DE4584" w:rsidRPr="00DE4584" w:rsidRDefault="00DE4584" w:rsidP="00DE4584">
      <w:pPr>
        <w:pStyle w:val="Odsekzoznamu"/>
        <w:autoSpaceDE w:val="0"/>
        <w:autoSpaceDN w:val="0"/>
        <w:adjustRightInd w:val="0"/>
        <w:spacing w:after="0" w:line="240" w:lineRule="auto"/>
        <w:ind w:left="360"/>
        <w:rPr>
          <w:rFonts w:cstheme="minorHAnsi"/>
          <w:sz w:val="16"/>
          <w:szCs w:val="16"/>
        </w:rPr>
      </w:pPr>
    </w:p>
    <w:p w14:paraId="4FBECA65" w14:textId="3FF808E2" w:rsidR="00DE4584" w:rsidRPr="00CC6360" w:rsidRDefault="00A60517" w:rsidP="001F222F">
      <w:pPr>
        <w:pStyle w:val="Odsekzoznamu"/>
        <w:numPr>
          <w:ilvl w:val="0"/>
          <w:numId w:val="2"/>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T</w:t>
      </w:r>
      <w:r w:rsidR="003F2B57" w:rsidRPr="00862CAB">
        <w:rPr>
          <w:rFonts w:cstheme="minorHAnsi"/>
          <w:color w:val="000000"/>
          <w:sz w:val="16"/>
          <w:szCs w:val="16"/>
        </w:rPr>
        <w:t>yp študijného programu:</w:t>
      </w:r>
      <w:r w:rsidR="004D3F71" w:rsidRPr="00862CAB">
        <w:rPr>
          <w:rFonts w:cstheme="minorHAnsi"/>
          <w:color w:val="000000"/>
          <w:sz w:val="16"/>
          <w:szCs w:val="16"/>
        </w:rPr>
        <w:t xml:space="preserve">  </w:t>
      </w:r>
      <w:r w:rsidR="003F2B57" w:rsidRPr="00862CAB">
        <w:rPr>
          <w:rFonts w:cstheme="minorHAnsi"/>
          <w:color w:val="000000"/>
          <w:sz w:val="16"/>
          <w:szCs w:val="16"/>
        </w:rPr>
        <w:t xml:space="preserve">akademicky </w:t>
      </w:r>
      <w:r w:rsidR="003F2B57" w:rsidRPr="001E4728">
        <w:rPr>
          <w:rFonts w:cstheme="minorHAnsi"/>
          <w:color w:val="000000"/>
          <w:sz w:val="16"/>
          <w:szCs w:val="16"/>
        </w:rPr>
        <w:t>orientovaný,</w:t>
      </w:r>
      <w:r w:rsidR="00485B26" w:rsidRPr="001E4728">
        <w:rPr>
          <w:rFonts w:cstheme="minorHAnsi"/>
          <w:color w:val="000000"/>
          <w:sz w:val="16"/>
          <w:szCs w:val="16"/>
        </w:rPr>
        <w:t xml:space="preserve"> </w:t>
      </w:r>
      <w:bookmarkStart w:id="1" w:name="_Hlk92781584"/>
      <w:r w:rsidR="003F2B57" w:rsidRPr="001E4728">
        <w:rPr>
          <w:rFonts w:cstheme="minorHAnsi"/>
          <w:color w:val="000000"/>
          <w:sz w:val="16"/>
          <w:szCs w:val="16"/>
        </w:rPr>
        <w:t>profesijne orientovaný</w:t>
      </w:r>
      <w:bookmarkEnd w:id="1"/>
      <w:r w:rsidR="002926D2">
        <w:rPr>
          <w:rFonts w:cstheme="minorHAnsi"/>
          <w:color w:val="000000"/>
          <w:sz w:val="16"/>
          <w:szCs w:val="16"/>
        </w:rPr>
        <w:t>;</w:t>
      </w:r>
      <w:r w:rsidR="003F2B57" w:rsidRPr="001E4728">
        <w:rPr>
          <w:rFonts w:cstheme="minorHAnsi"/>
          <w:color w:val="000000"/>
          <w:sz w:val="16"/>
          <w:szCs w:val="16"/>
        </w:rPr>
        <w:t xml:space="preserve"> </w:t>
      </w:r>
      <w:r w:rsidR="002926D2">
        <w:rPr>
          <w:rFonts w:cstheme="minorHAnsi"/>
          <w:color w:val="000000"/>
          <w:sz w:val="16"/>
          <w:szCs w:val="16"/>
        </w:rPr>
        <w:t xml:space="preserve">prekladateľský, </w:t>
      </w:r>
      <w:r w:rsidR="003F2B57" w:rsidRPr="001E4728">
        <w:rPr>
          <w:rFonts w:cstheme="minorHAnsi"/>
          <w:color w:val="000000"/>
          <w:sz w:val="16"/>
          <w:szCs w:val="16"/>
        </w:rPr>
        <w:t xml:space="preserve">prekladateľský kombinačný </w:t>
      </w:r>
      <w:r w:rsidR="001C62E1" w:rsidRPr="001E4728">
        <w:rPr>
          <w:rFonts w:cstheme="minorHAnsi"/>
          <w:color w:val="000000"/>
          <w:sz w:val="16"/>
          <w:szCs w:val="16"/>
        </w:rPr>
        <w:t>(s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2926D2">
        <w:rPr>
          <w:rFonts w:cstheme="minorHAnsi"/>
          <w:color w:val="000000"/>
          <w:sz w:val="16"/>
          <w:szCs w:val="16"/>
        </w:rPr>
        <w:t xml:space="preserve">učiteľský, </w:t>
      </w:r>
      <w:r w:rsidR="003F2B57" w:rsidRPr="001E4728">
        <w:rPr>
          <w:rFonts w:cstheme="minorHAnsi"/>
          <w:color w:val="000000"/>
          <w:sz w:val="16"/>
          <w:szCs w:val="16"/>
        </w:rPr>
        <w:t>učiteľský kombinačný študijný program</w:t>
      </w:r>
      <w:r w:rsidR="001C62E1" w:rsidRPr="001E4728">
        <w:rPr>
          <w:rFonts w:cstheme="minorHAnsi"/>
          <w:color w:val="000000"/>
          <w:sz w:val="16"/>
          <w:szCs w:val="16"/>
        </w:rPr>
        <w:t xml:space="preserve"> (s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D63BB2">
        <w:rPr>
          <w:rFonts w:cstheme="minorHAnsi"/>
          <w:color w:val="000000"/>
          <w:sz w:val="16"/>
          <w:szCs w:val="16"/>
        </w:rPr>
        <w:t xml:space="preserve">umelecký, </w:t>
      </w:r>
      <w:r w:rsidR="00245CA9">
        <w:rPr>
          <w:rFonts w:cstheme="minorHAnsi"/>
          <w:color w:val="000000"/>
          <w:sz w:val="16"/>
          <w:szCs w:val="16"/>
        </w:rPr>
        <w:t xml:space="preserve">inžiniersky, </w:t>
      </w:r>
      <w:r w:rsidR="005172CA">
        <w:rPr>
          <w:rFonts w:cstheme="minorHAnsi"/>
          <w:color w:val="000000"/>
          <w:sz w:val="16"/>
          <w:szCs w:val="16"/>
        </w:rPr>
        <w:t xml:space="preserve">doktorský, </w:t>
      </w:r>
      <w:r w:rsidR="003F2B57" w:rsidRPr="001E4728">
        <w:rPr>
          <w:rFonts w:cstheme="minorHAnsi"/>
          <w:color w:val="000000"/>
          <w:sz w:val="16"/>
          <w:szCs w:val="16"/>
        </w:rPr>
        <w:t>príprava na výkon regulovaného povolania</w:t>
      </w:r>
      <w:r w:rsidR="00E35076">
        <w:rPr>
          <w:rFonts w:cstheme="minorHAnsi"/>
          <w:color w:val="000000"/>
          <w:sz w:val="16"/>
          <w:szCs w:val="16"/>
        </w:rPr>
        <w:t xml:space="preserve">, </w:t>
      </w:r>
      <w:r w:rsidR="00F24512">
        <w:rPr>
          <w:rFonts w:cstheme="minorHAnsi"/>
          <w:color w:val="000000"/>
          <w:sz w:val="16"/>
          <w:szCs w:val="16"/>
        </w:rPr>
        <w:t xml:space="preserve">spoločný študijný program, </w:t>
      </w:r>
      <w:r w:rsidR="00F24512" w:rsidRPr="00F24512">
        <w:rPr>
          <w:rFonts w:cstheme="minorHAnsi"/>
          <w:color w:val="000000"/>
          <w:sz w:val="16"/>
          <w:szCs w:val="16"/>
        </w:rPr>
        <w:t>interdisciplinárne štúdiá.</w:t>
      </w:r>
      <w:r w:rsidR="002A5BF7" w:rsidRPr="002A5BF7">
        <w:t xml:space="preserve"> </w:t>
      </w:r>
    </w:p>
    <w:p w14:paraId="32D119C0" w14:textId="0F403472" w:rsidR="003F2B57" w:rsidRPr="00F77750" w:rsidRDefault="006253F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rPr>
      </w:pPr>
      <w:r w:rsidRPr="006253F2">
        <w:rPr>
          <w:rFonts w:cstheme="minorHAnsi"/>
          <w:i/>
          <w:iCs/>
          <w:color w:val="000000"/>
          <w:sz w:val="20"/>
          <w:szCs w:val="20"/>
        </w:rPr>
        <w:t>akademicky</w:t>
      </w:r>
      <w:r w:rsidR="002A5BF7" w:rsidRPr="00F77750">
        <w:rPr>
          <w:rFonts w:cstheme="minorHAnsi"/>
          <w:i/>
          <w:iCs/>
          <w:color w:val="000000"/>
          <w:sz w:val="20"/>
          <w:szCs w:val="20"/>
        </w:rPr>
        <w:t xml:space="preserve"> orientovaný</w:t>
      </w:r>
    </w:p>
    <w:p w14:paraId="4AD30B5F" w14:textId="77777777" w:rsidR="00DE4584" w:rsidRDefault="00DE4584" w:rsidP="00DE4584">
      <w:pPr>
        <w:pStyle w:val="Odsekzoznamu"/>
        <w:autoSpaceDE w:val="0"/>
        <w:autoSpaceDN w:val="0"/>
        <w:adjustRightInd w:val="0"/>
        <w:spacing w:after="0" w:line="240" w:lineRule="auto"/>
        <w:ind w:left="360"/>
        <w:jc w:val="both"/>
        <w:rPr>
          <w:rFonts w:cstheme="minorHAnsi"/>
          <w:color w:val="000000"/>
          <w:sz w:val="16"/>
          <w:szCs w:val="16"/>
        </w:rPr>
      </w:pPr>
    </w:p>
    <w:p w14:paraId="3ABD89C0" w14:textId="36DA962D" w:rsidR="00DE4584" w:rsidRDefault="002E7394"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Udeľovaný akademický titul.</w:t>
      </w:r>
    </w:p>
    <w:p w14:paraId="1917B7F9" w14:textId="44C99DAE" w:rsidR="002E7394" w:rsidRPr="00A03C6B" w:rsidRDefault="00A03C6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A03C6B">
        <w:rPr>
          <w:rFonts w:cstheme="minorHAnsi"/>
          <w:i/>
          <w:iCs/>
          <w:sz w:val="20"/>
          <w:szCs w:val="20"/>
        </w:rPr>
        <w:t>Bakalár (“</w:t>
      </w:r>
      <w:r w:rsidR="002A5BF7" w:rsidRPr="00A03C6B">
        <w:rPr>
          <w:rFonts w:cstheme="minorHAnsi"/>
          <w:i/>
          <w:iCs/>
          <w:sz w:val="20"/>
          <w:szCs w:val="20"/>
        </w:rPr>
        <w:t>Bc.</w:t>
      </w:r>
      <w:r w:rsidRPr="00A03C6B">
        <w:rPr>
          <w:rFonts w:cstheme="minorHAnsi"/>
          <w:i/>
          <w:iCs/>
          <w:sz w:val="20"/>
          <w:szCs w:val="20"/>
        </w:rPr>
        <w:t>“)</w:t>
      </w:r>
    </w:p>
    <w:p w14:paraId="60B71088" w14:textId="77777777" w:rsidR="00B213AC" w:rsidRPr="0048758C" w:rsidRDefault="00B213AC" w:rsidP="00DE4584">
      <w:pPr>
        <w:pStyle w:val="Odsekzoznamu"/>
        <w:autoSpaceDE w:val="0"/>
        <w:autoSpaceDN w:val="0"/>
        <w:adjustRightInd w:val="0"/>
        <w:spacing w:after="0" w:line="240" w:lineRule="auto"/>
        <w:ind w:left="360"/>
        <w:rPr>
          <w:rFonts w:cstheme="minorHAnsi"/>
          <w:sz w:val="16"/>
          <w:szCs w:val="16"/>
        </w:rPr>
      </w:pPr>
    </w:p>
    <w:p w14:paraId="6A420CFE" w14:textId="35458AF0" w:rsidR="00DE4584" w:rsidRDefault="00EC7726"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Forma štúdia</w:t>
      </w:r>
      <w:r w:rsidRPr="00862CAB">
        <w:rPr>
          <w:rStyle w:val="Odkaznapoznmkupodiarou"/>
          <w:rFonts w:cstheme="minorHAnsi"/>
          <w:sz w:val="16"/>
          <w:szCs w:val="16"/>
        </w:rPr>
        <w:footnoteReference w:id="4"/>
      </w:r>
      <w:r w:rsidRPr="00862CAB">
        <w:rPr>
          <w:rFonts w:cstheme="minorHAnsi"/>
          <w:sz w:val="16"/>
          <w:szCs w:val="16"/>
        </w:rPr>
        <w:t xml:space="preserve">. </w:t>
      </w:r>
    </w:p>
    <w:p w14:paraId="70B7C89C" w14:textId="7CA8EB9E" w:rsidR="00EC7726" w:rsidRPr="00C02F45" w:rsidRDefault="00E871D7"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20"/>
          <w:szCs w:val="20"/>
        </w:rPr>
      </w:pPr>
      <w:r>
        <w:rPr>
          <w:rFonts w:cstheme="minorHAnsi"/>
          <w:i/>
          <w:iCs/>
          <w:sz w:val="20"/>
          <w:szCs w:val="20"/>
        </w:rPr>
        <w:t>E</w:t>
      </w:r>
      <w:r w:rsidRPr="00E871D7">
        <w:rPr>
          <w:rFonts w:cstheme="minorHAnsi"/>
          <w:i/>
          <w:iCs/>
          <w:sz w:val="20"/>
          <w:szCs w:val="20"/>
        </w:rPr>
        <w:t>xterná</w:t>
      </w:r>
      <w:r w:rsidR="002A5BF7" w:rsidRPr="00C02F45">
        <w:rPr>
          <w:rFonts w:cstheme="minorHAnsi"/>
          <w:i/>
          <w:iCs/>
          <w:sz w:val="20"/>
          <w:szCs w:val="20"/>
        </w:rPr>
        <w:t xml:space="preserve"> forma štúdia</w:t>
      </w:r>
    </w:p>
    <w:p w14:paraId="454A6D0E" w14:textId="77777777" w:rsidR="008B36B7" w:rsidRDefault="008B36B7" w:rsidP="008B36B7">
      <w:pPr>
        <w:pStyle w:val="Odsekzoznamu"/>
        <w:autoSpaceDE w:val="0"/>
        <w:autoSpaceDN w:val="0"/>
        <w:adjustRightInd w:val="0"/>
        <w:spacing w:after="0" w:line="240" w:lineRule="auto"/>
        <w:ind w:left="360"/>
        <w:rPr>
          <w:rFonts w:cstheme="minorHAnsi"/>
          <w:sz w:val="16"/>
          <w:szCs w:val="16"/>
        </w:rPr>
      </w:pPr>
    </w:p>
    <w:p w14:paraId="3214806A" w14:textId="164DE4AD"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1E4728">
        <w:rPr>
          <w:rFonts w:cstheme="minorHAnsi"/>
          <w:sz w:val="16"/>
          <w:szCs w:val="16"/>
        </w:rPr>
        <w:t>P</w:t>
      </w:r>
      <w:r w:rsidR="00625B05" w:rsidRPr="001E4728">
        <w:rPr>
          <w:rFonts w:cstheme="minorHAnsi"/>
          <w:sz w:val="16"/>
          <w:szCs w:val="16"/>
        </w:rPr>
        <w:t>ri spoločných študijných programoch spolupracujúce vysoké školy a vymedzenie, ktoré študijné povinnosti plní študent na ktorej vysokej škole</w:t>
      </w:r>
      <w:r w:rsidR="009C64AF">
        <w:rPr>
          <w:rFonts w:cstheme="minorHAnsi"/>
          <w:sz w:val="16"/>
          <w:szCs w:val="16"/>
        </w:rPr>
        <w:t xml:space="preserve"> </w:t>
      </w:r>
      <w:r w:rsidR="009C64AF" w:rsidRPr="001E4728">
        <w:rPr>
          <w:rFonts w:cstheme="minorHAnsi"/>
          <w:sz w:val="16"/>
          <w:szCs w:val="16"/>
        </w:rPr>
        <w:t>(§ 54a zákona o vysokých školách)</w:t>
      </w:r>
      <w:r w:rsidR="00AF04F1">
        <w:rPr>
          <w:rFonts w:cstheme="minorHAnsi"/>
          <w:sz w:val="16"/>
          <w:szCs w:val="16"/>
        </w:rPr>
        <w:t>.</w:t>
      </w:r>
    </w:p>
    <w:p w14:paraId="1B366FA1" w14:textId="407D51A3" w:rsidR="00625B05" w:rsidRDefault="00CD25C2" w:rsidP="001B0E1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16"/>
          <w:szCs w:val="16"/>
        </w:rPr>
      </w:pPr>
      <w:r>
        <w:rPr>
          <w:rFonts w:cstheme="minorHAnsi"/>
          <w:sz w:val="16"/>
          <w:szCs w:val="16"/>
        </w:rPr>
        <w:t>-</w:t>
      </w:r>
    </w:p>
    <w:p w14:paraId="22B1C092" w14:textId="77777777" w:rsidR="00046102" w:rsidRPr="001E4728" w:rsidRDefault="00046102" w:rsidP="00DE4584">
      <w:pPr>
        <w:pStyle w:val="Odsekzoznamu"/>
        <w:autoSpaceDE w:val="0"/>
        <w:autoSpaceDN w:val="0"/>
        <w:adjustRightInd w:val="0"/>
        <w:spacing w:after="0" w:line="240" w:lineRule="auto"/>
        <w:ind w:left="360"/>
        <w:rPr>
          <w:rFonts w:cstheme="minorHAnsi"/>
          <w:sz w:val="16"/>
          <w:szCs w:val="16"/>
        </w:rPr>
      </w:pPr>
    </w:p>
    <w:p w14:paraId="11560F9B" w14:textId="5C311ADE" w:rsidR="00A01EAC" w:rsidRPr="00CC6360" w:rsidRDefault="00A60517" w:rsidP="001F222F">
      <w:pPr>
        <w:pStyle w:val="Odsekzoznamu"/>
        <w:numPr>
          <w:ilvl w:val="0"/>
          <w:numId w:val="2"/>
        </w:numPr>
        <w:autoSpaceDE w:val="0"/>
        <w:autoSpaceDN w:val="0"/>
        <w:adjustRightInd w:val="0"/>
        <w:spacing w:after="0" w:line="240" w:lineRule="auto"/>
        <w:rPr>
          <w:rFonts w:cstheme="minorHAnsi"/>
          <w:i/>
          <w:iCs/>
          <w:sz w:val="16"/>
          <w:szCs w:val="16"/>
        </w:rPr>
      </w:pPr>
      <w:r w:rsidRPr="00862CAB">
        <w:rPr>
          <w:rFonts w:cstheme="minorHAnsi"/>
          <w:sz w:val="16"/>
          <w:szCs w:val="16"/>
        </w:rPr>
        <w:t>J</w:t>
      </w:r>
      <w:r w:rsidR="00625B05" w:rsidRPr="00862CAB">
        <w:rPr>
          <w:rFonts w:cstheme="minorHAnsi"/>
          <w:sz w:val="16"/>
          <w:szCs w:val="16"/>
        </w:rPr>
        <w:t>azyk alebo jazyky, v ktorých sa študijný program uskutočňuje</w:t>
      </w:r>
      <w:r w:rsidR="002E54B1" w:rsidRPr="00862CAB">
        <w:rPr>
          <w:rStyle w:val="Odkaznapoznmkupodiarou"/>
          <w:rFonts w:cstheme="minorHAnsi"/>
          <w:sz w:val="16"/>
          <w:szCs w:val="16"/>
        </w:rPr>
        <w:footnoteReference w:id="5"/>
      </w:r>
      <w:r w:rsidR="002E54B1" w:rsidRPr="00862CAB">
        <w:rPr>
          <w:rFonts w:cstheme="minorHAnsi"/>
          <w:sz w:val="16"/>
          <w:szCs w:val="16"/>
        </w:rPr>
        <w:t xml:space="preserve">. </w:t>
      </w:r>
    </w:p>
    <w:p w14:paraId="126537FA" w14:textId="6A020998" w:rsidR="00625B05" w:rsidRPr="00F77750" w:rsidRDefault="003D7D58"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 xml:space="preserve">SJ, </w:t>
      </w:r>
      <w:r w:rsidR="00F36361" w:rsidRPr="00F77750">
        <w:rPr>
          <w:rFonts w:cstheme="minorHAnsi"/>
          <w:i/>
          <w:iCs/>
          <w:sz w:val="20"/>
          <w:szCs w:val="20"/>
        </w:rPr>
        <w:t>Slovenský jazyk</w:t>
      </w:r>
    </w:p>
    <w:p w14:paraId="6B370467" w14:textId="77777777" w:rsidR="00B213AC" w:rsidRPr="00F77750" w:rsidRDefault="00B213AC" w:rsidP="00A01EAC">
      <w:pPr>
        <w:pStyle w:val="Odsekzoznamu"/>
        <w:autoSpaceDE w:val="0"/>
        <w:autoSpaceDN w:val="0"/>
        <w:adjustRightInd w:val="0"/>
        <w:spacing w:after="0" w:line="240" w:lineRule="auto"/>
        <w:ind w:left="360"/>
        <w:rPr>
          <w:rFonts w:cstheme="minorHAnsi"/>
          <w:i/>
          <w:iCs/>
          <w:sz w:val="20"/>
          <w:szCs w:val="20"/>
        </w:rPr>
      </w:pPr>
    </w:p>
    <w:p w14:paraId="16944FC6" w14:textId="4AED93CD" w:rsidR="00934080" w:rsidRPr="00512B62" w:rsidRDefault="00A60517" w:rsidP="00512B62">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Š</w:t>
      </w:r>
      <w:r w:rsidR="001425FC" w:rsidRPr="00862CAB">
        <w:rPr>
          <w:rFonts w:cstheme="minorHAnsi"/>
          <w:sz w:val="16"/>
          <w:szCs w:val="16"/>
        </w:rPr>
        <w:t>tandardná dĺžka štúdia vyjadrená v akademických rokoch</w:t>
      </w:r>
      <w:r w:rsidRPr="00862CAB">
        <w:rPr>
          <w:rFonts w:cstheme="minorHAnsi"/>
          <w:sz w:val="16"/>
          <w:szCs w:val="16"/>
        </w:rPr>
        <w:t>.</w:t>
      </w:r>
      <w:r w:rsidR="00385CE6">
        <w:rPr>
          <w:rFonts w:cstheme="minorHAnsi"/>
          <w:sz w:val="16"/>
          <w:szCs w:val="16"/>
        </w:rPr>
        <w:t xml:space="preserve"> </w:t>
      </w:r>
    </w:p>
    <w:p w14:paraId="5021260B" w14:textId="38B0CABF" w:rsidR="001425FC" w:rsidRPr="00F77750"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3</w:t>
      </w:r>
    </w:p>
    <w:p w14:paraId="715EC771" w14:textId="77777777" w:rsidR="00B213AC" w:rsidRPr="00862CAB" w:rsidRDefault="00B213AC" w:rsidP="00A01EAC">
      <w:pPr>
        <w:pStyle w:val="Odsekzoznamu"/>
        <w:autoSpaceDE w:val="0"/>
        <w:autoSpaceDN w:val="0"/>
        <w:adjustRightInd w:val="0"/>
        <w:spacing w:after="0" w:line="240" w:lineRule="auto"/>
        <w:ind w:left="360"/>
        <w:rPr>
          <w:rFonts w:cstheme="minorHAnsi"/>
          <w:sz w:val="16"/>
          <w:szCs w:val="16"/>
        </w:rPr>
      </w:pPr>
    </w:p>
    <w:p w14:paraId="5BA473DA" w14:textId="60A9EEBF" w:rsidR="006022A0"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K</w:t>
      </w:r>
      <w:r w:rsidR="006022A0" w:rsidRPr="00862CAB">
        <w:rPr>
          <w:rFonts w:cstheme="minorHAnsi"/>
          <w:sz w:val="16"/>
          <w:szCs w:val="16"/>
        </w:rPr>
        <w:t>apacita študijné</w:t>
      </w:r>
      <w:r w:rsidR="00A85240">
        <w:rPr>
          <w:rFonts w:cstheme="minorHAnsi"/>
          <w:sz w:val="16"/>
          <w:szCs w:val="16"/>
        </w:rPr>
        <w:t>ho</w:t>
      </w:r>
      <w:r w:rsidR="006022A0" w:rsidRPr="00862CAB">
        <w:rPr>
          <w:rFonts w:cstheme="minorHAnsi"/>
          <w:sz w:val="16"/>
          <w:szCs w:val="16"/>
        </w:rPr>
        <w:t xml:space="preserve"> </w:t>
      </w:r>
      <w:r w:rsidR="006022A0" w:rsidRPr="00035729">
        <w:rPr>
          <w:rFonts w:cstheme="minorHAnsi"/>
          <w:sz w:val="16"/>
          <w:szCs w:val="16"/>
        </w:rPr>
        <w:t>programu</w:t>
      </w:r>
      <w:r w:rsidR="00862CAB" w:rsidRPr="00035729">
        <w:rPr>
          <w:rFonts w:cstheme="minorHAnsi"/>
          <w:sz w:val="16"/>
          <w:szCs w:val="16"/>
        </w:rPr>
        <w:t xml:space="preserve"> (p</w:t>
      </w:r>
      <w:r w:rsidR="006B6E7F" w:rsidRPr="00035729">
        <w:rPr>
          <w:rFonts w:cstheme="minorHAnsi"/>
          <w:sz w:val="16"/>
          <w:szCs w:val="16"/>
        </w:rPr>
        <w:t>lánovaný počet študentov</w:t>
      </w:r>
      <w:r w:rsidR="00862CAB" w:rsidRPr="00035729">
        <w:rPr>
          <w:rFonts w:cstheme="minorHAnsi"/>
          <w:sz w:val="16"/>
          <w:szCs w:val="16"/>
        </w:rPr>
        <w:t>)</w:t>
      </w:r>
      <w:r w:rsidR="006022A0" w:rsidRPr="00035729">
        <w:rPr>
          <w:rFonts w:cstheme="minorHAnsi"/>
          <w:sz w:val="16"/>
          <w:szCs w:val="16"/>
        </w:rPr>
        <w:t xml:space="preserve">, </w:t>
      </w:r>
      <w:r w:rsidR="006B6E7F" w:rsidRPr="00035729">
        <w:rPr>
          <w:rFonts w:cstheme="minorHAnsi"/>
          <w:sz w:val="16"/>
          <w:szCs w:val="16"/>
        </w:rPr>
        <w:t xml:space="preserve">skutočný </w:t>
      </w:r>
      <w:r w:rsidR="006022A0" w:rsidRPr="00035729">
        <w:rPr>
          <w:rFonts w:cstheme="minorHAnsi"/>
          <w:sz w:val="16"/>
          <w:szCs w:val="16"/>
        </w:rPr>
        <w:t>počet uchádzačov a počet študentov</w:t>
      </w:r>
      <w:r w:rsidR="00A75CFA" w:rsidRPr="00035729">
        <w:rPr>
          <w:rFonts w:cstheme="minorHAnsi"/>
          <w:sz w:val="16"/>
          <w:szCs w:val="16"/>
        </w:rPr>
        <w:t xml:space="preserve">. </w:t>
      </w:r>
    </w:p>
    <w:p w14:paraId="4C6A7892" w14:textId="77777777" w:rsidR="00827B8D" w:rsidRDefault="00827B8D" w:rsidP="00827B8D">
      <w:pPr>
        <w:autoSpaceDE w:val="0"/>
        <w:autoSpaceDN w:val="0"/>
        <w:adjustRightInd w:val="0"/>
        <w:spacing w:before="120" w:after="0" w:line="240" w:lineRule="auto"/>
        <w:rPr>
          <w:rFonts w:cstheme="minorHAnsi"/>
          <w:i/>
          <w:iCs/>
          <w:sz w:val="20"/>
          <w:szCs w:val="20"/>
        </w:rPr>
      </w:pPr>
    </w:p>
    <w:p w14:paraId="6017E59C" w14:textId="67AF555B" w:rsidR="003B2E17" w:rsidRDefault="003B2E17" w:rsidP="00827B8D">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cstheme="minorHAnsi"/>
          <w:i/>
          <w:iCs/>
          <w:sz w:val="20"/>
          <w:szCs w:val="20"/>
        </w:rPr>
      </w:pPr>
      <w:r w:rsidRPr="003B2E17">
        <w:rPr>
          <w:rFonts w:cstheme="minorHAnsi"/>
          <w:i/>
          <w:iCs/>
          <w:sz w:val="20"/>
          <w:szCs w:val="20"/>
        </w:rPr>
        <w:t>Počet študentov študijného programu v </w:t>
      </w:r>
      <w:r w:rsidRPr="003B2E17">
        <w:rPr>
          <w:rFonts w:cstheme="minorHAnsi"/>
          <w:b/>
          <w:bCs/>
          <w:i/>
          <w:iCs/>
          <w:sz w:val="20"/>
          <w:szCs w:val="20"/>
        </w:rPr>
        <w:t>AR 2025/2026</w:t>
      </w:r>
      <w:r w:rsidRPr="003B2E17">
        <w:rPr>
          <w:rFonts w:cstheme="minorHAnsi"/>
          <w:i/>
          <w:iCs/>
          <w:sz w:val="20"/>
          <w:szCs w:val="20"/>
        </w:rPr>
        <w:t xml:space="preserve">  štúdia (k 31.10. kalendárneho roku): Bc-MANE: </w:t>
      </w:r>
      <w:r w:rsidRPr="003B2E17">
        <w:rPr>
          <w:rFonts w:cstheme="minorHAnsi"/>
          <w:b/>
          <w:bCs/>
          <w:i/>
          <w:iCs/>
          <w:sz w:val="20"/>
          <w:szCs w:val="20"/>
        </w:rPr>
        <w:t>79</w:t>
      </w:r>
      <w:r w:rsidRPr="003B2E17">
        <w:rPr>
          <w:rFonts w:cstheme="minorHAnsi"/>
          <w:i/>
          <w:iCs/>
          <w:sz w:val="20"/>
          <w:szCs w:val="20"/>
        </w:rPr>
        <w:t xml:space="preserve">, z toho </w:t>
      </w:r>
      <w:r w:rsidRPr="003B2E17">
        <w:rPr>
          <w:rFonts w:cstheme="minorHAnsi"/>
          <w:b/>
          <w:bCs/>
          <w:i/>
          <w:iCs/>
          <w:sz w:val="20"/>
          <w:szCs w:val="20"/>
        </w:rPr>
        <w:t>1</w:t>
      </w:r>
      <w:r w:rsidRPr="003B2E17">
        <w:rPr>
          <w:rFonts w:cstheme="minorHAnsi"/>
          <w:i/>
          <w:iCs/>
          <w:sz w:val="20"/>
          <w:szCs w:val="20"/>
        </w:rPr>
        <w:t xml:space="preserve"> cudzinec</w:t>
      </w:r>
      <w:r>
        <w:rPr>
          <w:rFonts w:cstheme="minorHAnsi"/>
          <w:i/>
          <w:iCs/>
          <w:sz w:val="20"/>
          <w:szCs w:val="20"/>
        </w:rPr>
        <w:t>.</w:t>
      </w:r>
    </w:p>
    <w:p w14:paraId="515D10B5" w14:textId="2DBBEEA9" w:rsidR="003B2E17" w:rsidRPr="001335FA" w:rsidRDefault="001335FA" w:rsidP="00827B8D">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cstheme="minorHAnsi"/>
          <w:i/>
          <w:iCs/>
          <w:sz w:val="20"/>
          <w:szCs w:val="20"/>
        </w:rPr>
      </w:pPr>
      <w:r w:rsidRPr="001335FA">
        <w:rPr>
          <w:rFonts w:cstheme="minorHAnsi"/>
          <w:b/>
          <w:bCs/>
          <w:i/>
          <w:iCs/>
          <w:sz w:val="20"/>
          <w:szCs w:val="20"/>
        </w:rPr>
        <w:t>Plánovaný počet študentov</w:t>
      </w:r>
      <w:r w:rsidRPr="001335FA">
        <w:rPr>
          <w:i/>
          <w:iCs/>
          <w:sz w:val="20"/>
          <w:szCs w:val="20"/>
        </w:rPr>
        <w:t xml:space="preserve"> ŠP manažment v externej forme </w:t>
      </w:r>
      <w:r w:rsidRPr="001335FA">
        <w:rPr>
          <w:rFonts w:cstheme="minorHAnsi"/>
          <w:i/>
          <w:iCs/>
          <w:sz w:val="20"/>
          <w:szCs w:val="20"/>
        </w:rPr>
        <w:t xml:space="preserve">na FMEO PU v </w:t>
      </w:r>
      <w:r w:rsidRPr="001335FA">
        <w:rPr>
          <w:rFonts w:cstheme="minorHAnsi"/>
          <w:b/>
          <w:bCs/>
          <w:i/>
          <w:iCs/>
          <w:sz w:val="20"/>
          <w:szCs w:val="20"/>
        </w:rPr>
        <w:t xml:space="preserve">AR </w:t>
      </w:r>
      <w:r w:rsidRPr="001335FA">
        <w:rPr>
          <w:rFonts w:cstheme="minorHAnsi"/>
          <w:i/>
          <w:iCs/>
          <w:sz w:val="20"/>
          <w:szCs w:val="20"/>
        </w:rPr>
        <w:t xml:space="preserve"> </w:t>
      </w:r>
      <w:r w:rsidRPr="001335FA">
        <w:rPr>
          <w:rFonts w:cstheme="minorHAnsi"/>
          <w:b/>
          <w:bCs/>
          <w:i/>
          <w:iCs/>
          <w:sz w:val="20"/>
          <w:szCs w:val="20"/>
        </w:rPr>
        <w:t>2026/2027</w:t>
      </w:r>
      <w:r>
        <w:rPr>
          <w:rFonts w:cstheme="minorHAnsi"/>
          <w:i/>
          <w:iCs/>
          <w:sz w:val="20"/>
          <w:szCs w:val="20"/>
        </w:rPr>
        <w:t>:</w:t>
      </w:r>
      <w:r w:rsidRPr="001335FA">
        <w:rPr>
          <w:rFonts w:cstheme="minorHAnsi"/>
          <w:b/>
          <w:bCs/>
          <w:i/>
          <w:iCs/>
          <w:sz w:val="20"/>
          <w:szCs w:val="20"/>
        </w:rPr>
        <w:t>50</w:t>
      </w:r>
    </w:p>
    <w:p w14:paraId="1DC4E0FF" w14:textId="7B386BAB" w:rsidR="005B53D3" w:rsidRPr="001335FA" w:rsidRDefault="005B53D3" w:rsidP="00827B8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1335FA">
        <w:rPr>
          <w:rFonts w:cstheme="minorHAnsi"/>
          <w:i/>
          <w:iCs/>
          <w:sz w:val="20"/>
          <w:szCs w:val="20"/>
        </w:rPr>
        <w:t>Plánovaný počet prijatých uchádzačov AR 202</w:t>
      </w:r>
      <w:r w:rsidR="004D5330" w:rsidRPr="001335FA">
        <w:rPr>
          <w:rFonts w:cstheme="minorHAnsi"/>
          <w:i/>
          <w:iCs/>
          <w:sz w:val="20"/>
          <w:szCs w:val="20"/>
        </w:rPr>
        <w:t>5</w:t>
      </w:r>
      <w:r w:rsidRPr="001335FA">
        <w:rPr>
          <w:rFonts w:cstheme="minorHAnsi"/>
          <w:i/>
          <w:iCs/>
          <w:sz w:val="20"/>
          <w:szCs w:val="20"/>
        </w:rPr>
        <w:t>/202</w:t>
      </w:r>
      <w:r w:rsidR="004D5330" w:rsidRPr="001335FA">
        <w:rPr>
          <w:rFonts w:cstheme="minorHAnsi"/>
          <w:i/>
          <w:iCs/>
          <w:sz w:val="20"/>
          <w:szCs w:val="20"/>
        </w:rPr>
        <w:t>6</w:t>
      </w:r>
      <w:r w:rsidRPr="001335FA">
        <w:rPr>
          <w:rFonts w:cstheme="minorHAnsi"/>
          <w:i/>
          <w:iCs/>
          <w:sz w:val="20"/>
          <w:szCs w:val="20"/>
        </w:rPr>
        <w:t>:</w:t>
      </w:r>
    </w:p>
    <w:p w14:paraId="5CC8F267" w14:textId="6586B4DC" w:rsidR="002D163A" w:rsidRPr="001335FA" w:rsidRDefault="005B53D3" w:rsidP="00827B8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1335FA">
        <w:rPr>
          <w:rFonts w:cstheme="minorHAnsi"/>
          <w:i/>
          <w:iCs/>
          <w:sz w:val="20"/>
          <w:szCs w:val="20"/>
        </w:rPr>
        <w:t xml:space="preserve">Bc-MAN, </w:t>
      </w:r>
      <w:r w:rsidR="00811481" w:rsidRPr="001335FA">
        <w:rPr>
          <w:rFonts w:cstheme="minorHAnsi"/>
          <w:i/>
          <w:iCs/>
          <w:sz w:val="20"/>
          <w:szCs w:val="20"/>
        </w:rPr>
        <w:t>extern</w:t>
      </w:r>
      <w:r w:rsidRPr="001335FA">
        <w:rPr>
          <w:rFonts w:cstheme="minorHAnsi"/>
          <w:i/>
          <w:iCs/>
          <w:sz w:val="20"/>
          <w:szCs w:val="20"/>
        </w:rPr>
        <w:t xml:space="preserve">á forma štúdia: </w:t>
      </w:r>
      <w:r w:rsidR="00135178" w:rsidRPr="001335FA">
        <w:rPr>
          <w:rFonts w:cstheme="minorHAnsi"/>
          <w:i/>
          <w:iCs/>
          <w:sz w:val="20"/>
          <w:szCs w:val="20"/>
        </w:rPr>
        <w:t>40</w:t>
      </w:r>
    </w:p>
    <w:p w14:paraId="1226BD2A" w14:textId="32A6C343" w:rsidR="005B53D3" w:rsidRPr="00F77750" w:rsidRDefault="005B53D3" w:rsidP="00827B8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1335FA">
        <w:rPr>
          <w:rFonts w:cstheme="minorHAnsi"/>
          <w:i/>
          <w:iCs/>
          <w:sz w:val="20"/>
          <w:szCs w:val="20"/>
        </w:rPr>
        <w:t>Plánovaný počet prijatých uchádzačov AR 202</w:t>
      </w:r>
      <w:r w:rsidR="004D5330" w:rsidRPr="001335FA">
        <w:rPr>
          <w:rFonts w:cstheme="minorHAnsi"/>
          <w:i/>
          <w:iCs/>
          <w:sz w:val="20"/>
          <w:szCs w:val="20"/>
        </w:rPr>
        <w:t>5</w:t>
      </w:r>
      <w:r w:rsidRPr="001335FA">
        <w:rPr>
          <w:rFonts w:cstheme="minorHAnsi"/>
          <w:i/>
          <w:iCs/>
          <w:sz w:val="20"/>
          <w:szCs w:val="20"/>
        </w:rPr>
        <w:t>/202</w:t>
      </w:r>
      <w:r w:rsidR="004D5330" w:rsidRPr="001335FA">
        <w:rPr>
          <w:rFonts w:cstheme="minorHAnsi"/>
          <w:i/>
          <w:iCs/>
          <w:sz w:val="20"/>
          <w:szCs w:val="20"/>
        </w:rPr>
        <w:t>6</w:t>
      </w:r>
      <w:r w:rsidRPr="001335FA">
        <w:rPr>
          <w:rFonts w:cstheme="minorHAnsi"/>
          <w:i/>
          <w:iCs/>
          <w:sz w:val="20"/>
          <w:szCs w:val="20"/>
        </w:rPr>
        <w:t xml:space="preserve"> - viď podmienky</w:t>
      </w:r>
      <w:r w:rsidRPr="00F77750">
        <w:rPr>
          <w:rFonts w:cstheme="minorHAnsi"/>
          <w:i/>
          <w:iCs/>
          <w:sz w:val="20"/>
          <w:szCs w:val="20"/>
        </w:rPr>
        <w:t xml:space="preserve"> prijímacieho konania 202</w:t>
      </w:r>
      <w:r w:rsidR="004D5330">
        <w:rPr>
          <w:rFonts w:cstheme="minorHAnsi"/>
          <w:i/>
          <w:iCs/>
          <w:sz w:val="20"/>
          <w:szCs w:val="20"/>
        </w:rPr>
        <w:t>5</w:t>
      </w:r>
      <w:r w:rsidRPr="00F77750">
        <w:rPr>
          <w:rFonts w:cstheme="minorHAnsi"/>
          <w:i/>
          <w:iCs/>
          <w:sz w:val="20"/>
          <w:szCs w:val="20"/>
        </w:rPr>
        <w:t>/202</w:t>
      </w:r>
      <w:r w:rsidR="004D5330">
        <w:rPr>
          <w:rFonts w:cstheme="minorHAnsi"/>
          <w:i/>
          <w:iCs/>
          <w:sz w:val="20"/>
          <w:szCs w:val="20"/>
        </w:rPr>
        <w:t>6</w:t>
      </w:r>
      <w:r w:rsidRPr="00F77750">
        <w:rPr>
          <w:rFonts w:cstheme="minorHAnsi"/>
          <w:i/>
          <w:iCs/>
          <w:sz w:val="20"/>
          <w:szCs w:val="20"/>
        </w:rPr>
        <w:t>:</w:t>
      </w:r>
    </w:p>
    <w:p w14:paraId="4B3C664D" w14:textId="2116B78A" w:rsidR="00643544" w:rsidRDefault="005B53D3" w:rsidP="00827B8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F77750">
        <w:rPr>
          <w:rFonts w:cstheme="minorHAnsi"/>
          <w:i/>
          <w:iCs/>
          <w:sz w:val="20"/>
          <w:szCs w:val="20"/>
        </w:rPr>
        <w:t>Predmetné uvedené na webovom sídle fakulty:</w:t>
      </w:r>
    </w:p>
    <w:p w14:paraId="13326966" w14:textId="05BA1D6C" w:rsidR="00643544" w:rsidRPr="001A4E09" w:rsidRDefault="00643544" w:rsidP="00827B8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hyperlink r:id="rId8" w:history="1">
        <w:r w:rsidRPr="001A4E09">
          <w:rPr>
            <w:rStyle w:val="Hypertextovprepojenie"/>
            <w:rFonts w:cstheme="minorHAnsi"/>
            <w:b/>
            <w:bCs/>
            <w:i/>
            <w:iCs/>
            <w:color w:val="auto"/>
            <w:sz w:val="20"/>
            <w:szCs w:val="20"/>
            <w:u w:val="none"/>
          </w:rPr>
          <w:t>https://www.unipo.sk/fakulta-manazmentu/informacie/uchadzaci/</w:t>
        </w:r>
      </w:hyperlink>
      <w:r w:rsidR="00317BBA" w:rsidRPr="001A4E09">
        <w:rPr>
          <w:b/>
          <w:bCs/>
        </w:rPr>
        <w:t xml:space="preserve"> </w:t>
      </w:r>
      <w:r w:rsidR="00317BBA" w:rsidRPr="001A4E09">
        <w:rPr>
          <w:rStyle w:val="Hypertextovprepojenie"/>
          <w:rFonts w:cstheme="minorHAnsi"/>
          <w:b/>
          <w:bCs/>
          <w:i/>
          <w:iCs/>
          <w:color w:val="auto"/>
          <w:sz w:val="20"/>
          <w:szCs w:val="20"/>
          <w:u w:val="none"/>
        </w:rPr>
        <w:t>https://www.studujmanazment.sk/prijimacie-konanie-1-stupen.php</w:t>
      </w:r>
    </w:p>
    <w:p w14:paraId="6EF08DCF" w14:textId="77777777" w:rsidR="003B2E17" w:rsidRDefault="005B53D3" w:rsidP="00827B8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F77750">
        <w:rPr>
          <w:rFonts w:cstheme="minorHAnsi"/>
          <w:b/>
          <w:bCs/>
          <w:i/>
          <w:iCs/>
          <w:sz w:val="20"/>
          <w:szCs w:val="20"/>
        </w:rPr>
        <w:t xml:space="preserve">Počet uchádzačov </w:t>
      </w:r>
      <w:r w:rsidRPr="00F77750">
        <w:rPr>
          <w:rFonts w:cstheme="minorHAnsi"/>
          <w:i/>
          <w:iCs/>
          <w:sz w:val="20"/>
          <w:szCs w:val="20"/>
        </w:rPr>
        <w:t>(počet platných prihlášok) v PK 202</w:t>
      </w:r>
      <w:r w:rsidR="00135178">
        <w:rPr>
          <w:rFonts w:cstheme="minorHAnsi"/>
          <w:i/>
          <w:iCs/>
          <w:sz w:val="20"/>
          <w:szCs w:val="20"/>
        </w:rPr>
        <w:t>4</w:t>
      </w:r>
      <w:r w:rsidRPr="00F77750">
        <w:rPr>
          <w:rFonts w:cstheme="minorHAnsi"/>
          <w:i/>
          <w:iCs/>
          <w:sz w:val="20"/>
          <w:szCs w:val="20"/>
        </w:rPr>
        <w:t>/202</w:t>
      </w:r>
      <w:r w:rsidR="00135178">
        <w:rPr>
          <w:rFonts w:cstheme="minorHAnsi"/>
          <w:i/>
          <w:iCs/>
          <w:sz w:val="20"/>
          <w:szCs w:val="20"/>
        </w:rPr>
        <w:t>5</w:t>
      </w:r>
      <w:r w:rsidRPr="00F77750">
        <w:rPr>
          <w:rFonts w:cstheme="minorHAnsi"/>
          <w:i/>
          <w:iCs/>
          <w:sz w:val="20"/>
          <w:szCs w:val="20"/>
        </w:rPr>
        <w:t>:</w:t>
      </w:r>
      <w:r w:rsidR="00E871D7" w:rsidRPr="00E871D7">
        <w:t xml:space="preserve"> </w:t>
      </w:r>
      <w:r w:rsidR="00E871D7" w:rsidRPr="00E871D7">
        <w:rPr>
          <w:rFonts w:cstheme="minorHAnsi"/>
          <w:i/>
          <w:iCs/>
          <w:sz w:val="20"/>
          <w:szCs w:val="20"/>
        </w:rPr>
        <w:t>na bakalársky študijný program manažment v externej forme štúdia bolo v PK 202</w:t>
      </w:r>
      <w:r w:rsidR="00135178">
        <w:rPr>
          <w:rFonts w:cstheme="minorHAnsi"/>
          <w:i/>
          <w:iCs/>
          <w:sz w:val="20"/>
          <w:szCs w:val="20"/>
        </w:rPr>
        <w:t>4</w:t>
      </w:r>
      <w:r w:rsidR="00E871D7" w:rsidRPr="00E871D7">
        <w:rPr>
          <w:rFonts w:cstheme="minorHAnsi"/>
          <w:i/>
          <w:iCs/>
          <w:sz w:val="20"/>
          <w:szCs w:val="20"/>
        </w:rPr>
        <w:t>/202</w:t>
      </w:r>
      <w:r w:rsidR="00135178">
        <w:rPr>
          <w:rFonts w:cstheme="minorHAnsi"/>
          <w:i/>
          <w:iCs/>
          <w:sz w:val="20"/>
          <w:szCs w:val="20"/>
        </w:rPr>
        <w:t>5</w:t>
      </w:r>
      <w:r w:rsidR="00E871D7" w:rsidRPr="00E871D7">
        <w:rPr>
          <w:rFonts w:cstheme="minorHAnsi"/>
          <w:i/>
          <w:iCs/>
          <w:sz w:val="20"/>
          <w:szCs w:val="20"/>
        </w:rPr>
        <w:t xml:space="preserve"> SPOLU prijatých </w:t>
      </w:r>
      <w:r w:rsidR="00135178">
        <w:rPr>
          <w:rFonts w:cstheme="minorHAnsi"/>
          <w:b/>
          <w:bCs/>
          <w:i/>
          <w:iCs/>
          <w:sz w:val="20"/>
          <w:szCs w:val="20"/>
        </w:rPr>
        <w:t>40</w:t>
      </w:r>
      <w:r w:rsidR="00E871D7" w:rsidRPr="00E871D7">
        <w:rPr>
          <w:rFonts w:cstheme="minorHAnsi"/>
          <w:i/>
          <w:iCs/>
          <w:sz w:val="20"/>
          <w:szCs w:val="20"/>
        </w:rPr>
        <w:t xml:space="preserve"> uchádzačov, z toho </w:t>
      </w:r>
      <w:r w:rsidR="00E871D7" w:rsidRPr="00E871D7">
        <w:rPr>
          <w:rFonts w:cstheme="minorHAnsi"/>
          <w:b/>
          <w:bCs/>
          <w:i/>
          <w:iCs/>
          <w:sz w:val="20"/>
          <w:szCs w:val="20"/>
        </w:rPr>
        <w:t>2</w:t>
      </w:r>
      <w:r w:rsidR="00E871D7" w:rsidRPr="00E871D7">
        <w:rPr>
          <w:rFonts w:cstheme="minorHAnsi"/>
          <w:i/>
          <w:iCs/>
          <w:sz w:val="20"/>
          <w:szCs w:val="20"/>
        </w:rPr>
        <w:t xml:space="preserve"> zahraniční uchádzači.</w:t>
      </w:r>
      <w:r w:rsidR="00E871D7" w:rsidRPr="00E871D7">
        <w:rPr>
          <w:rFonts w:cstheme="minorHAnsi"/>
          <w:bCs/>
          <w:i/>
          <w:iCs/>
          <w:sz w:val="20"/>
          <w:szCs w:val="20"/>
        </w:rPr>
        <w:t xml:space="preserve"> </w:t>
      </w:r>
    </w:p>
    <w:p w14:paraId="739051BC" w14:textId="77777777" w:rsidR="00C94A22" w:rsidRPr="00C94A22" w:rsidRDefault="00C94A22" w:rsidP="00C94A22">
      <w:pPr>
        <w:autoSpaceDE w:val="0"/>
        <w:autoSpaceDN w:val="0"/>
        <w:adjustRightInd w:val="0"/>
        <w:spacing w:after="0" w:line="240" w:lineRule="auto"/>
        <w:rPr>
          <w:rFonts w:cstheme="minorHAnsi"/>
          <w:b/>
          <w:bCs/>
          <w:sz w:val="16"/>
          <w:szCs w:val="16"/>
        </w:rPr>
      </w:pPr>
    </w:p>
    <w:p w14:paraId="09EC603E" w14:textId="23D2C6F1" w:rsidR="00C94A22" w:rsidRPr="00827B8D" w:rsidRDefault="004A4FA4" w:rsidP="00827B8D">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862CAB">
        <w:rPr>
          <w:rFonts w:cstheme="minorHAnsi"/>
          <w:b/>
          <w:bCs/>
          <w:sz w:val="16"/>
          <w:szCs w:val="16"/>
        </w:rPr>
        <w:t>P</w:t>
      </w:r>
      <w:r w:rsidR="00161A02" w:rsidRPr="00862CAB">
        <w:rPr>
          <w:rFonts w:cstheme="minorHAnsi"/>
          <w:b/>
          <w:bCs/>
          <w:sz w:val="16"/>
          <w:szCs w:val="16"/>
        </w:rPr>
        <w:t>rofil absolventa</w:t>
      </w:r>
      <w:r w:rsidRPr="00862CAB">
        <w:rPr>
          <w:rFonts w:cstheme="minorHAnsi"/>
          <w:b/>
          <w:bCs/>
          <w:sz w:val="16"/>
          <w:szCs w:val="16"/>
        </w:rPr>
        <w:t xml:space="preserve"> a ciele </w:t>
      </w:r>
      <w:r w:rsidR="00D83FA4" w:rsidRPr="00862CAB">
        <w:rPr>
          <w:rFonts w:cstheme="minorHAnsi"/>
          <w:b/>
          <w:bCs/>
          <w:sz w:val="16"/>
          <w:szCs w:val="16"/>
        </w:rPr>
        <w:t xml:space="preserve">vzdelávania </w:t>
      </w:r>
    </w:p>
    <w:p w14:paraId="250E81D0" w14:textId="66918D78" w:rsidR="001A3C67" w:rsidRPr="001A3C67" w:rsidRDefault="004A4FA4" w:rsidP="001A3C67">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 xml:space="preserve">Vysoká škola popíše ciele vzdelávania </w:t>
      </w:r>
      <w:r w:rsidR="00D83FA4" w:rsidRPr="00862CAB">
        <w:rPr>
          <w:rFonts w:cstheme="minorHAnsi"/>
          <w:color w:val="000000"/>
          <w:sz w:val="16"/>
          <w:szCs w:val="16"/>
        </w:rPr>
        <w:t xml:space="preserve">študijného programu </w:t>
      </w:r>
      <w:r w:rsidRPr="00862CAB">
        <w:rPr>
          <w:rFonts w:cstheme="minorHAnsi"/>
          <w:color w:val="000000"/>
          <w:sz w:val="16"/>
          <w:szCs w:val="16"/>
        </w:rPr>
        <w:t>a</w:t>
      </w:r>
      <w:r w:rsidR="009B1167" w:rsidRPr="00862CAB">
        <w:rPr>
          <w:rFonts w:cstheme="minorHAnsi"/>
          <w:color w:val="000000"/>
          <w:sz w:val="16"/>
          <w:szCs w:val="16"/>
        </w:rPr>
        <w:t>ko</w:t>
      </w:r>
      <w:r w:rsidRPr="00862CAB">
        <w:rPr>
          <w:rFonts w:cstheme="minorHAnsi"/>
          <w:color w:val="000000"/>
          <w:sz w:val="16"/>
          <w:szCs w:val="16"/>
        </w:rPr>
        <w:t xml:space="preserve"> </w:t>
      </w:r>
      <w:r w:rsidRPr="00862CAB">
        <w:rPr>
          <w:rFonts w:cstheme="minorHAnsi"/>
          <w:sz w:val="16"/>
          <w:szCs w:val="16"/>
        </w:rPr>
        <w:t>schopnost</w:t>
      </w:r>
      <w:r w:rsidR="009B1167" w:rsidRPr="00862CAB">
        <w:rPr>
          <w:rFonts w:cstheme="minorHAnsi"/>
          <w:sz w:val="16"/>
          <w:szCs w:val="16"/>
        </w:rPr>
        <w:t>i</w:t>
      </w:r>
      <w:r w:rsidRPr="00862CAB">
        <w:rPr>
          <w:rFonts w:cstheme="minorHAnsi"/>
          <w:sz w:val="16"/>
          <w:szCs w:val="16"/>
        </w:rPr>
        <w:t xml:space="preserve"> </w:t>
      </w:r>
      <w:r w:rsidRPr="00862CAB">
        <w:rPr>
          <w:rFonts w:cstheme="minorHAnsi"/>
          <w:color w:val="000000"/>
          <w:sz w:val="16"/>
          <w:szCs w:val="16"/>
        </w:rPr>
        <w:t xml:space="preserve">študenta v čase ukončenia </w:t>
      </w:r>
      <w:r w:rsidR="009B1167" w:rsidRPr="00862CAB">
        <w:rPr>
          <w:rFonts w:cstheme="minorHAnsi"/>
          <w:color w:val="000000"/>
          <w:sz w:val="16"/>
          <w:szCs w:val="16"/>
        </w:rPr>
        <w:t xml:space="preserve">študijného </w:t>
      </w:r>
      <w:r w:rsidRPr="00862CAB">
        <w:rPr>
          <w:rFonts w:cstheme="minorHAnsi"/>
          <w:color w:val="000000"/>
          <w:sz w:val="16"/>
          <w:szCs w:val="16"/>
        </w:rPr>
        <w:t>programu</w:t>
      </w:r>
      <w:r w:rsidR="001E7761" w:rsidRPr="00862CAB">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6"/>
      </w:r>
      <w:r w:rsidR="008667AF" w:rsidRPr="00862CAB">
        <w:rPr>
          <w:rFonts w:cstheme="minorHAnsi"/>
          <w:color w:val="000000"/>
          <w:sz w:val="16"/>
          <w:szCs w:val="16"/>
        </w:rPr>
        <w:t xml:space="preserve">. </w:t>
      </w:r>
    </w:p>
    <w:p w14:paraId="10234771" w14:textId="749D6AC5" w:rsidR="00BF5FEB" w:rsidRPr="00BF5FEB" w:rsidRDefault="00BF5FEB"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BF5FEB">
        <w:rPr>
          <w:rFonts w:cstheme="minorHAnsi"/>
          <w:i/>
          <w:iCs/>
          <w:sz w:val="20"/>
          <w:szCs w:val="20"/>
        </w:rPr>
        <w:t>Cieľom vzdelávania v bakalárskom študijnom programe manažment je nadobudn</w:t>
      </w:r>
      <w:r w:rsidR="007B5AFB">
        <w:rPr>
          <w:rFonts w:cstheme="minorHAnsi"/>
          <w:i/>
          <w:iCs/>
          <w:sz w:val="20"/>
          <w:szCs w:val="20"/>
        </w:rPr>
        <w:t xml:space="preserve">úť </w:t>
      </w:r>
      <w:r w:rsidRPr="00BF5FEB">
        <w:rPr>
          <w:rFonts w:cstheme="minorHAnsi"/>
          <w:i/>
          <w:iCs/>
          <w:sz w:val="20"/>
          <w:szCs w:val="20"/>
        </w:rPr>
        <w:t>relevantn</w:t>
      </w:r>
      <w:r w:rsidR="007B5AFB">
        <w:rPr>
          <w:rFonts w:cstheme="minorHAnsi"/>
          <w:i/>
          <w:iCs/>
          <w:sz w:val="20"/>
          <w:szCs w:val="20"/>
        </w:rPr>
        <w:t>é</w:t>
      </w:r>
      <w:r w:rsidRPr="00BF5FEB">
        <w:rPr>
          <w:rFonts w:cstheme="minorHAnsi"/>
          <w:i/>
          <w:iCs/>
          <w:sz w:val="20"/>
          <w:szCs w:val="20"/>
        </w:rPr>
        <w:t xml:space="preserve"> odborn</w:t>
      </w:r>
      <w:r w:rsidR="007B5AFB">
        <w:rPr>
          <w:rFonts w:cstheme="minorHAnsi"/>
          <w:i/>
          <w:iCs/>
          <w:sz w:val="20"/>
          <w:szCs w:val="20"/>
        </w:rPr>
        <w:t>é</w:t>
      </w:r>
      <w:r w:rsidRPr="00BF5FEB">
        <w:rPr>
          <w:rFonts w:cstheme="minorHAnsi"/>
          <w:i/>
          <w:iCs/>
          <w:sz w:val="20"/>
          <w:szCs w:val="20"/>
        </w:rPr>
        <w:t xml:space="preserve"> vedomost</w:t>
      </w:r>
      <w:r w:rsidR="00B54809">
        <w:rPr>
          <w:rFonts w:cstheme="minorHAnsi"/>
          <w:i/>
          <w:iCs/>
          <w:sz w:val="20"/>
          <w:szCs w:val="20"/>
        </w:rPr>
        <w:t>i</w:t>
      </w:r>
      <w:r w:rsidRPr="00BF5FEB">
        <w:rPr>
          <w:rFonts w:cstheme="minorHAnsi"/>
          <w:i/>
          <w:iCs/>
          <w:sz w:val="20"/>
          <w:szCs w:val="20"/>
        </w:rPr>
        <w:t xml:space="preserve"> v problematike </w:t>
      </w:r>
      <w:r>
        <w:rPr>
          <w:rFonts w:cstheme="minorHAnsi"/>
          <w:i/>
          <w:iCs/>
          <w:sz w:val="20"/>
          <w:szCs w:val="20"/>
        </w:rPr>
        <w:t xml:space="preserve">ekonómie a </w:t>
      </w:r>
      <w:r w:rsidRPr="00BF5FEB">
        <w:rPr>
          <w:rFonts w:cstheme="minorHAnsi"/>
          <w:i/>
          <w:iCs/>
          <w:sz w:val="20"/>
          <w:szCs w:val="20"/>
        </w:rPr>
        <w:t>manažmentu, osvoj</w:t>
      </w:r>
      <w:r w:rsidR="007B5AFB">
        <w:rPr>
          <w:rFonts w:cstheme="minorHAnsi"/>
          <w:i/>
          <w:iCs/>
          <w:sz w:val="20"/>
          <w:szCs w:val="20"/>
        </w:rPr>
        <w:t>iť</w:t>
      </w:r>
      <w:r w:rsidRPr="00BF5FEB">
        <w:rPr>
          <w:rFonts w:cstheme="minorHAnsi"/>
          <w:i/>
          <w:iCs/>
          <w:sz w:val="20"/>
          <w:szCs w:val="20"/>
        </w:rPr>
        <w:t xml:space="preserve"> si a relevantn</w:t>
      </w:r>
      <w:r w:rsidR="000E272E">
        <w:rPr>
          <w:rFonts w:cstheme="minorHAnsi"/>
          <w:i/>
          <w:iCs/>
          <w:sz w:val="20"/>
          <w:szCs w:val="20"/>
        </w:rPr>
        <w:t>e</w:t>
      </w:r>
      <w:r w:rsidRPr="00BF5FEB">
        <w:rPr>
          <w:rFonts w:cstheme="minorHAnsi"/>
          <w:i/>
          <w:iCs/>
          <w:sz w:val="20"/>
          <w:szCs w:val="20"/>
        </w:rPr>
        <w:t xml:space="preserve"> využi</w:t>
      </w:r>
      <w:r w:rsidR="007B5AFB">
        <w:rPr>
          <w:rFonts w:cstheme="minorHAnsi"/>
          <w:i/>
          <w:iCs/>
          <w:sz w:val="20"/>
          <w:szCs w:val="20"/>
        </w:rPr>
        <w:t>ť</w:t>
      </w:r>
      <w:r w:rsidRPr="00BF5FEB">
        <w:rPr>
          <w:rFonts w:cstheme="minorHAnsi"/>
          <w:i/>
          <w:iCs/>
          <w:sz w:val="20"/>
          <w:szCs w:val="20"/>
        </w:rPr>
        <w:t xml:space="preserve"> metód</w:t>
      </w:r>
      <w:r w:rsidR="007B5AFB">
        <w:rPr>
          <w:rFonts w:cstheme="minorHAnsi"/>
          <w:i/>
          <w:iCs/>
          <w:sz w:val="20"/>
          <w:szCs w:val="20"/>
        </w:rPr>
        <w:t>y</w:t>
      </w:r>
      <w:r w:rsidRPr="00BF5FEB">
        <w:rPr>
          <w:rFonts w:cstheme="minorHAnsi"/>
          <w:i/>
          <w:iCs/>
          <w:sz w:val="20"/>
          <w:szCs w:val="20"/>
        </w:rPr>
        <w:t xml:space="preserve"> v predmetnej oblasti, získa</w:t>
      </w:r>
      <w:r w:rsidR="007B5AFB">
        <w:rPr>
          <w:rFonts w:cstheme="minorHAnsi"/>
          <w:i/>
          <w:iCs/>
          <w:sz w:val="20"/>
          <w:szCs w:val="20"/>
        </w:rPr>
        <w:t>ť</w:t>
      </w:r>
      <w:r w:rsidRPr="00BF5FEB">
        <w:rPr>
          <w:rFonts w:cstheme="minorHAnsi"/>
          <w:i/>
          <w:iCs/>
          <w:sz w:val="20"/>
          <w:szCs w:val="20"/>
        </w:rPr>
        <w:t xml:space="preserve"> schopnos</w:t>
      </w:r>
      <w:r w:rsidR="007B5AFB">
        <w:rPr>
          <w:rFonts w:cstheme="minorHAnsi"/>
          <w:i/>
          <w:iCs/>
          <w:sz w:val="20"/>
          <w:szCs w:val="20"/>
        </w:rPr>
        <w:t>ť</w:t>
      </w:r>
      <w:r w:rsidRPr="00BF5FEB">
        <w:rPr>
          <w:rFonts w:cstheme="minorHAnsi"/>
          <w:i/>
          <w:iCs/>
          <w:sz w:val="20"/>
          <w:szCs w:val="20"/>
        </w:rPr>
        <w:t xml:space="preserve"> koncepčne riešiť elementárne aj pokročilé problémy v odbore pri dynamickom vývoji poznania a prezentovať výsledky. Ciele študijného programu sú väzbou medzi potrebami trhu práce, praxe a perspektívnych zamestnávateľov absolventov; kvalifikáciami a smerovaním fakulty.</w:t>
      </w:r>
    </w:p>
    <w:p w14:paraId="347872B3" w14:textId="5615EB38" w:rsidR="00BF5FEB" w:rsidRDefault="00BF5FEB"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BF5FEB">
        <w:rPr>
          <w:rFonts w:cstheme="minorHAnsi"/>
          <w:i/>
          <w:iCs/>
          <w:sz w:val="20"/>
          <w:szCs w:val="20"/>
        </w:rPr>
        <w:t xml:space="preserve">Absolvent bakalárskeho študijného programu manažment disponuje odbornými a metodickými vedomosťami, zručnosťami a kompetenciami v oblasti ekonomiky a manažmentu, ktoré vytvárajú predpoklad pre jeho sektorovú špecializáciu a sú v prepojení na konkretizované požiadavky praxe a trhu práce. V rámci balkarského študijného programu manažment akcent je kladený najmä na kognitívne ciele a afektívne ciele, na faktické, konceptuálne a procedurálne vedomosti v zodpovedajúcich kognitívnych dimenziách. </w:t>
      </w:r>
    </w:p>
    <w:p w14:paraId="5345322A" w14:textId="1D5A1B3A" w:rsidR="00BF5FEB" w:rsidRPr="00856310" w:rsidRDefault="00BF5FEB"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A6877">
        <w:rPr>
          <w:rFonts w:cstheme="minorHAnsi"/>
          <w:i/>
          <w:iCs/>
          <w:sz w:val="20"/>
          <w:szCs w:val="20"/>
        </w:rPr>
        <w:t>Ciele a výstupy vzdelávania sú skonštruované na základe vedomostí, zručností a kompetencií profilových predmeto</w:t>
      </w:r>
      <w:r>
        <w:rPr>
          <w:rFonts w:cstheme="minorHAnsi"/>
          <w:i/>
          <w:iCs/>
          <w:sz w:val="20"/>
          <w:szCs w:val="20"/>
        </w:rPr>
        <w:t>v</w:t>
      </w:r>
      <w:r w:rsidRPr="00CA6877">
        <w:rPr>
          <w:rFonts w:cstheme="minorHAnsi"/>
          <w:i/>
          <w:iCs/>
          <w:sz w:val="20"/>
          <w:szCs w:val="20"/>
        </w:rPr>
        <w:t xml:space="preserve"> (modelo</w:t>
      </w:r>
      <w:r>
        <w:rPr>
          <w:rFonts w:cstheme="minorHAnsi"/>
          <w:i/>
          <w:iCs/>
          <w:sz w:val="20"/>
          <w:szCs w:val="20"/>
        </w:rPr>
        <w:t>v</w:t>
      </w:r>
      <w:r w:rsidRPr="00CA6877">
        <w:rPr>
          <w:rFonts w:cstheme="minorHAnsi"/>
          <w:i/>
          <w:iCs/>
          <w:sz w:val="20"/>
          <w:szCs w:val="20"/>
        </w:rPr>
        <w:t>) a odvíjajú sa od Národnej sústavy kvalifikácií. Ciele a výstupy vzdelávania sú podrobne uvedené v </w:t>
      </w:r>
      <w:r w:rsidRPr="00856310">
        <w:rPr>
          <w:rFonts w:cstheme="minorHAnsi"/>
          <w:i/>
          <w:iCs/>
          <w:sz w:val="20"/>
          <w:szCs w:val="20"/>
        </w:rPr>
        <w:t>predpísanom dokumente (</w:t>
      </w:r>
      <w:hyperlink r:id="rId9" w:history="1">
        <w:r w:rsidRPr="00856310">
          <w:rPr>
            <w:rStyle w:val="Hypertextovprepojenie"/>
            <w:i/>
            <w:iCs/>
            <w:color w:val="auto"/>
            <w:sz w:val="20"/>
            <w:szCs w:val="20"/>
            <w:u w:val="none"/>
          </w:rPr>
          <w:t>https://www.unipo.sk/vsk/dvsk/form/asp/</w:t>
        </w:r>
      </w:hyperlink>
      <w:r w:rsidRPr="00856310">
        <w:rPr>
          <w:rStyle w:val="Hypertextovprepojenie"/>
          <w:rFonts w:cstheme="minorHAnsi"/>
          <w:i/>
          <w:iCs/>
          <w:color w:val="auto"/>
          <w:sz w:val="20"/>
          <w:szCs w:val="20"/>
          <w:u w:val="none"/>
        </w:rPr>
        <w:t>)</w:t>
      </w:r>
      <w:r w:rsidRPr="00856310">
        <w:rPr>
          <w:rFonts w:cstheme="minorHAnsi"/>
          <w:i/>
          <w:iCs/>
          <w:sz w:val="20"/>
          <w:szCs w:val="20"/>
        </w:rPr>
        <w:t xml:space="preserve">, Akreditácia študijných programov, viď. </w:t>
      </w:r>
      <w:r w:rsidRPr="00856310">
        <w:rPr>
          <w:rFonts w:cstheme="minorHAnsi"/>
          <w:b/>
          <w:bCs/>
          <w:i/>
          <w:iCs/>
          <w:sz w:val="20"/>
          <w:szCs w:val="20"/>
        </w:rPr>
        <w:t>PRILOHA0</w:t>
      </w:r>
      <w:r>
        <w:rPr>
          <w:rFonts w:cstheme="minorHAnsi"/>
          <w:b/>
          <w:bCs/>
          <w:i/>
          <w:iCs/>
          <w:sz w:val="20"/>
          <w:szCs w:val="20"/>
        </w:rPr>
        <w:t>3</w:t>
      </w:r>
      <w:r w:rsidRPr="00856310">
        <w:rPr>
          <w:rFonts w:cstheme="minorHAnsi"/>
          <w:b/>
          <w:bCs/>
          <w:i/>
          <w:iCs/>
          <w:sz w:val="20"/>
          <w:szCs w:val="20"/>
        </w:rPr>
        <w:t>_FMEO_Bc_MAN_stand_</w:t>
      </w:r>
      <w:r w:rsidR="00022D18">
        <w:rPr>
          <w:rFonts w:cstheme="minorHAnsi"/>
          <w:b/>
          <w:bCs/>
          <w:i/>
          <w:iCs/>
          <w:sz w:val="20"/>
          <w:szCs w:val="20"/>
        </w:rPr>
        <w:t>e</w:t>
      </w:r>
      <w:r w:rsidRPr="00856310">
        <w:rPr>
          <w:rFonts w:cstheme="minorHAnsi"/>
          <w:b/>
          <w:bCs/>
          <w:i/>
          <w:iCs/>
          <w:sz w:val="20"/>
          <w:szCs w:val="20"/>
        </w:rPr>
        <w:t>f_CaVV</w:t>
      </w:r>
      <w:r w:rsidRPr="00856310">
        <w:rPr>
          <w:rFonts w:cstheme="minorHAnsi"/>
          <w:i/>
          <w:iCs/>
          <w:sz w:val="20"/>
          <w:szCs w:val="20"/>
        </w:rPr>
        <w:t>, avšak v nasledujúcom texte sú uvedené len vybrané.</w:t>
      </w:r>
    </w:p>
    <w:p w14:paraId="20A2CE77" w14:textId="0A81BD20" w:rsidR="009E58F6" w:rsidRPr="009E58F6" w:rsidRDefault="009E58F6"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56310">
        <w:rPr>
          <w:rFonts w:cstheme="minorHAnsi"/>
          <w:i/>
          <w:iCs/>
          <w:sz w:val="20"/>
          <w:szCs w:val="20"/>
        </w:rPr>
        <w:t xml:space="preserve">Výstupy vzdelávania sú uvedené v Informačných listoch, kde sú prostredníctvom </w:t>
      </w:r>
      <w:proofErr w:type="spellStart"/>
      <w:r w:rsidRPr="00856310">
        <w:rPr>
          <w:rFonts w:cstheme="minorHAnsi"/>
          <w:i/>
          <w:iCs/>
          <w:sz w:val="20"/>
          <w:szCs w:val="20"/>
        </w:rPr>
        <w:t>deskriptorov</w:t>
      </w:r>
      <w:proofErr w:type="spellEnd"/>
      <w:r w:rsidRPr="00856310">
        <w:rPr>
          <w:rFonts w:cstheme="minorHAnsi"/>
          <w:i/>
          <w:iCs/>
          <w:sz w:val="20"/>
          <w:szCs w:val="20"/>
        </w:rPr>
        <w:t xml:space="preserve"> uvedené oblasti a rozsah vedomostí, zručností a kompetencií, ktoré profilujú absolventa študijného</w:t>
      </w:r>
      <w:r w:rsidRPr="009E58F6">
        <w:rPr>
          <w:rFonts w:cstheme="minorHAnsi"/>
          <w:i/>
          <w:iCs/>
          <w:sz w:val="20"/>
          <w:szCs w:val="20"/>
        </w:rPr>
        <w:t xml:space="preserve"> programu prvého stupňa študijného odboru ekonómia a manažment v študijnom programe manažment v súlade s príslušnou úrovňou národného kvalifikačného rámca.</w:t>
      </w:r>
    </w:p>
    <w:p w14:paraId="519C7F75" w14:textId="77777777" w:rsidR="00D504E5" w:rsidRDefault="00D504E5"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7479E">
        <w:rPr>
          <w:rFonts w:cstheme="minorHAnsi"/>
          <w:i/>
          <w:iCs/>
          <w:sz w:val="20"/>
          <w:szCs w:val="20"/>
        </w:rPr>
        <w:t xml:space="preserve">Na domácom a európskom trhu práce nachádza absolvent uplatnenie v pozíciách vo viacerých sektoroch hospodárstva, samospráve, štátnej správe, administratíve, personalistike. </w:t>
      </w:r>
    </w:p>
    <w:p w14:paraId="4B855F94" w14:textId="2667585B" w:rsidR="00F43BB4" w:rsidRPr="00A6279B" w:rsidRDefault="00952418"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r w:rsidRPr="00CA6877">
        <w:rPr>
          <w:rFonts w:cstheme="minorHAnsi"/>
          <w:i/>
          <w:iCs/>
          <w:sz w:val="20"/>
          <w:szCs w:val="20"/>
        </w:rPr>
        <w:t xml:space="preserve">Absolvent bakalárskeho študijného programu </w:t>
      </w:r>
      <w:r w:rsidR="00A8199F">
        <w:rPr>
          <w:rFonts w:cstheme="minorHAnsi"/>
          <w:i/>
          <w:iCs/>
          <w:sz w:val="20"/>
          <w:szCs w:val="20"/>
        </w:rPr>
        <w:t>m</w:t>
      </w:r>
      <w:r w:rsidRPr="00CA6877">
        <w:rPr>
          <w:rFonts w:cstheme="minorHAnsi"/>
          <w:i/>
          <w:iCs/>
          <w:sz w:val="20"/>
          <w:szCs w:val="20"/>
        </w:rPr>
        <w:t>anažment disponuje odbornými a metodickými vedomosťami, zručnosťami a kompetenciami v oblasti ekonomiky a manažmentu, ktoré vytvárajú predpoklad pre jeho sektorovú špecializáciu.</w:t>
      </w:r>
      <w:r w:rsidR="00355BFF" w:rsidRPr="00CA6877">
        <w:rPr>
          <w:rFonts w:eastAsia="Times New Roman" w:cstheme="minorHAnsi"/>
          <w:i/>
          <w:iCs/>
          <w:sz w:val="20"/>
          <w:szCs w:val="20"/>
          <w:lang w:eastAsia="sk-SK"/>
        </w:rPr>
        <w:t xml:space="preserve"> </w:t>
      </w:r>
      <w:r w:rsidR="001C3ED8">
        <w:rPr>
          <w:rFonts w:eastAsia="Times New Roman" w:cstheme="minorHAnsi"/>
          <w:i/>
          <w:iCs/>
          <w:sz w:val="20"/>
          <w:szCs w:val="20"/>
          <w:lang w:eastAsia="sk-SK"/>
        </w:rPr>
        <w:t>Ide o tieto:</w:t>
      </w:r>
    </w:p>
    <w:p w14:paraId="7A37B93D" w14:textId="1BEF6F16" w:rsidR="00704B2F" w:rsidRPr="00B949E1" w:rsidRDefault="00B949E1" w:rsidP="00922B7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B949E1">
        <w:rPr>
          <w:rFonts w:cstheme="minorHAnsi"/>
          <w:b/>
          <w:bCs/>
          <w:i/>
          <w:iCs/>
          <w:sz w:val="20"/>
          <w:szCs w:val="20"/>
        </w:rPr>
        <w:t>VEDOMOSTI</w:t>
      </w:r>
    </w:p>
    <w:p w14:paraId="24A2FD0C" w14:textId="445BA377" w:rsidR="00704B2F" w:rsidRPr="00B949E1" w:rsidRDefault="00704B2F"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charakterizovať základné ekonomické zákonitosti</w:t>
      </w:r>
      <w:r w:rsidR="008573EA">
        <w:rPr>
          <w:rFonts w:cstheme="minorHAnsi"/>
          <w:i/>
          <w:iCs/>
          <w:sz w:val="20"/>
          <w:szCs w:val="20"/>
        </w:rPr>
        <w:t>;</w:t>
      </w:r>
    </w:p>
    <w:p w14:paraId="1BD28B88" w14:textId="3F5C31A7" w:rsidR="00704B2F" w:rsidRPr="00B949E1" w:rsidRDefault="00704B2F"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popísať právne normy, smernice a</w:t>
      </w:r>
      <w:r w:rsidR="008573EA">
        <w:rPr>
          <w:rFonts w:cstheme="minorHAnsi"/>
          <w:i/>
          <w:iCs/>
          <w:sz w:val="20"/>
          <w:szCs w:val="20"/>
        </w:rPr>
        <w:t> </w:t>
      </w:r>
      <w:r w:rsidRPr="00B949E1">
        <w:rPr>
          <w:rFonts w:cstheme="minorHAnsi"/>
          <w:i/>
          <w:iCs/>
          <w:sz w:val="20"/>
          <w:szCs w:val="20"/>
        </w:rPr>
        <w:t>zákony</w:t>
      </w:r>
      <w:r w:rsidR="008573EA">
        <w:rPr>
          <w:rFonts w:cstheme="minorHAnsi"/>
          <w:i/>
          <w:iCs/>
          <w:sz w:val="20"/>
          <w:szCs w:val="20"/>
        </w:rPr>
        <w:t>;</w:t>
      </w:r>
    </w:p>
    <w:p w14:paraId="773F8F88" w14:textId="76A0BB29" w:rsidR="00704B2F" w:rsidRPr="00B949E1" w:rsidRDefault="00704B2F"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špecifikovať princípy podvojného účtovníctva</w:t>
      </w:r>
      <w:r w:rsidR="008573EA">
        <w:rPr>
          <w:rFonts w:cstheme="minorHAnsi"/>
          <w:i/>
          <w:iCs/>
          <w:sz w:val="20"/>
          <w:szCs w:val="20"/>
        </w:rPr>
        <w:t>;</w:t>
      </w:r>
    </w:p>
    <w:p w14:paraId="11EF8342" w14:textId="1C2F2FF9" w:rsidR="00704B2F" w:rsidRPr="00B949E1" w:rsidRDefault="00704B2F"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vysvetliť význam a funkciu ekonomickej prognostiky</w:t>
      </w:r>
      <w:r w:rsidR="008573EA">
        <w:rPr>
          <w:rFonts w:cstheme="minorHAnsi"/>
          <w:i/>
          <w:iCs/>
          <w:sz w:val="20"/>
          <w:szCs w:val="20"/>
        </w:rPr>
        <w:t>;</w:t>
      </w:r>
    </w:p>
    <w:p w14:paraId="56406B2F" w14:textId="77777777" w:rsidR="008573EA" w:rsidRDefault="008573EA"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8573EA">
        <w:rPr>
          <w:rFonts w:cstheme="minorHAnsi"/>
          <w:bCs/>
          <w:i/>
          <w:iCs/>
          <w:sz w:val="20"/>
          <w:szCs w:val="20"/>
        </w:rPr>
        <w:t>osvojiť si teoretické, všeobecné a metodologické vedomosti z oblasti podnikových financií</w:t>
      </w:r>
      <w:r>
        <w:rPr>
          <w:rFonts w:cstheme="minorHAnsi"/>
          <w:i/>
          <w:iCs/>
          <w:sz w:val="20"/>
          <w:szCs w:val="20"/>
        </w:rPr>
        <w:t>;</w:t>
      </w:r>
    </w:p>
    <w:p w14:paraId="2C8B2CCE" w14:textId="58231DF0" w:rsidR="00704B2F" w:rsidRPr="00B949E1" w:rsidRDefault="00704B2F"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špecifikovať tvorbu ekonomických analýz a nástroje pri tom používané</w:t>
      </w:r>
      <w:r w:rsidR="008573EA">
        <w:rPr>
          <w:rFonts w:cstheme="minorHAnsi"/>
          <w:i/>
          <w:iCs/>
          <w:sz w:val="20"/>
          <w:szCs w:val="20"/>
        </w:rPr>
        <w:t>;</w:t>
      </w:r>
    </w:p>
    <w:p w14:paraId="5AFA2FEF" w14:textId="58BB97B0" w:rsidR="003D7D58" w:rsidRPr="00B949E1" w:rsidRDefault="00704B2F"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špecifikovať štatistické metódy používané pri analýzach a prognózach ekonomiky</w:t>
      </w:r>
      <w:r w:rsidR="008573EA">
        <w:rPr>
          <w:rFonts w:cstheme="minorHAnsi"/>
          <w:i/>
          <w:iCs/>
          <w:sz w:val="20"/>
          <w:szCs w:val="20"/>
        </w:rPr>
        <w:t>;</w:t>
      </w:r>
    </w:p>
    <w:p w14:paraId="0ADDC4F1" w14:textId="41642151" w:rsidR="003D7D58" w:rsidRPr="00B949E1" w:rsidRDefault="00620472"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charakterizovať podnikateľské prostredie SR a</w:t>
      </w:r>
      <w:r w:rsidR="008573EA">
        <w:rPr>
          <w:rFonts w:cstheme="minorHAnsi"/>
          <w:i/>
          <w:iCs/>
          <w:sz w:val="20"/>
          <w:szCs w:val="20"/>
        </w:rPr>
        <w:t> </w:t>
      </w:r>
      <w:r w:rsidRPr="00B949E1">
        <w:rPr>
          <w:rFonts w:cstheme="minorHAnsi"/>
          <w:i/>
          <w:iCs/>
          <w:sz w:val="20"/>
          <w:szCs w:val="20"/>
        </w:rPr>
        <w:t>EÚ</w:t>
      </w:r>
      <w:r w:rsidR="008573EA">
        <w:rPr>
          <w:rFonts w:cstheme="minorHAnsi"/>
          <w:i/>
          <w:iCs/>
          <w:sz w:val="20"/>
          <w:szCs w:val="20"/>
        </w:rPr>
        <w:t>;</w:t>
      </w:r>
    </w:p>
    <w:p w14:paraId="36EDC2E0" w14:textId="77777777" w:rsidR="003D7D58" w:rsidRPr="00B949E1" w:rsidRDefault="00620472"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 xml:space="preserve">definovať ekonomiku podnikateľského subjektu všeobecne; </w:t>
      </w:r>
    </w:p>
    <w:p w14:paraId="2ACDBB08" w14:textId="77777777" w:rsidR="008573EA" w:rsidRPr="008573EA" w:rsidRDefault="008573EA"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8573EA">
        <w:rPr>
          <w:rFonts w:cstheme="minorHAnsi"/>
          <w:bCs/>
          <w:i/>
          <w:iCs/>
          <w:sz w:val="20"/>
          <w:szCs w:val="20"/>
        </w:rPr>
        <w:t>posúdiť finančnú dôveryhodnosť podniku</w:t>
      </w:r>
      <w:r>
        <w:rPr>
          <w:rFonts w:cstheme="minorHAnsi"/>
          <w:bCs/>
          <w:i/>
          <w:iCs/>
          <w:sz w:val="20"/>
          <w:szCs w:val="20"/>
        </w:rPr>
        <w:t>;</w:t>
      </w:r>
    </w:p>
    <w:p w14:paraId="7B978CD5" w14:textId="3B0E7019" w:rsidR="003247B7" w:rsidRPr="00022D18" w:rsidRDefault="008573EA"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8573EA">
        <w:rPr>
          <w:rFonts w:cstheme="minorHAnsi"/>
          <w:bCs/>
          <w:i/>
          <w:iCs/>
          <w:sz w:val="20"/>
          <w:szCs w:val="20"/>
        </w:rPr>
        <w:t>charakterizovať a zdôvodniť význam a dopad zmien jednotlivých prvkov okolia na samotný podnik a</w:t>
      </w:r>
      <w:r>
        <w:rPr>
          <w:rFonts w:cstheme="minorHAnsi"/>
          <w:bCs/>
          <w:i/>
          <w:iCs/>
          <w:sz w:val="20"/>
          <w:szCs w:val="20"/>
        </w:rPr>
        <w:t> </w:t>
      </w:r>
      <w:r w:rsidRPr="008573EA">
        <w:rPr>
          <w:rFonts w:cstheme="minorHAnsi"/>
          <w:bCs/>
          <w:i/>
          <w:iCs/>
          <w:sz w:val="20"/>
          <w:szCs w:val="20"/>
        </w:rPr>
        <w:t>podnikanie</w:t>
      </w:r>
      <w:r>
        <w:rPr>
          <w:rFonts w:cstheme="minorHAnsi"/>
          <w:i/>
          <w:iCs/>
          <w:sz w:val="20"/>
          <w:szCs w:val="20"/>
        </w:rPr>
        <w:t>;</w:t>
      </w:r>
    </w:p>
    <w:p w14:paraId="41D2EDA8" w14:textId="20CB1C1C" w:rsidR="003D7D58" w:rsidRPr="00B949E1" w:rsidRDefault="00620472" w:rsidP="00922B7D">
      <w:pPr>
        <w:pStyle w:val="Odsekzoznamu"/>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 xml:space="preserve">vysvetliť zásady tvorby marketingovej stratégie podniku obchodu a služieb; </w:t>
      </w:r>
    </w:p>
    <w:p w14:paraId="7C1E2F4B" w14:textId="77777777" w:rsidR="00922B7D" w:rsidRDefault="00922B7D" w:rsidP="00922B7D">
      <w:pPr>
        <w:pStyle w:val="Odsekzoznamu"/>
        <w:autoSpaceDE w:val="0"/>
        <w:autoSpaceDN w:val="0"/>
        <w:adjustRightInd w:val="0"/>
        <w:spacing w:after="0" w:line="240" w:lineRule="auto"/>
        <w:ind w:left="357"/>
        <w:jc w:val="both"/>
        <w:rPr>
          <w:rFonts w:cstheme="minorHAnsi"/>
          <w:i/>
          <w:iCs/>
          <w:sz w:val="20"/>
          <w:szCs w:val="20"/>
        </w:rPr>
      </w:pPr>
    </w:p>
    <w:p w14:paraId="24051DEA" w14:textId="11978035" w:rsidR="00827B8D" w:rsidRDefault="00B949E1"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charakterizovať proces tvorby organizačných štruktúr, deklaratívne vysvetlenie vhodnosti konkrétnej organizačnej štruktúry;</w:t>
      </w:r>
    </w:p>
    <w:p w14:paraId="5999A71C" w14:textId="77777777" w:rsidR="003D7D58" w:rsidRPr="00B949E1" w:rsidRDefault="00620472"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 xml:space="preserve">definovať inovačné IKT, mobilné a online marketingové kampaňové a analytické nástroje a technológie; </w:t>
      </w:r>
    </w:p>
    <w:p w14:paraId="52203944" w14:textId="72BF68D4" w:rsidR="008573EA" w:rsidRDefault="00620472"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popísať zásady riadenia, merania výkonov a kontroly činností pracovných pozícii v podniku;</w:t>
      </w:r>
    </w:p>
    <w:p w14:paraId="7EED599A" w14:textId="77777777" w:rsidR="00827B8D" w:rsidRPr="00827B8D" w:rsidRDefault="008573EA"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8573EA">
        <w:rPr>
          <w:rFonts w:cstheme="minorHAnsi"/>
          <w:bCs/>
          <w:i/>
          <w:iCs/>
          <w:sz w:val="20"/>
          <w:szCs w:val="20"/>
        </w:rPr>
        <w:t>pochopiť potrebu manažmentu ľudských zdrojov v praxi a zabezpečenie tejto potreby aj pre ostatné útvary v podniku;</w:t>
      </w:r>
    </w:p>
    <w:p w14:paraId="409199AD" w14:textId="48EF6023" w:rsidR="00827B8D" w:rsidRPr="00827B8D" w:rsidRDefault="00827B8D"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827B8D">
        <w:rPr>
          <w:rFonts w:cstheme="minorHAnsi"/>
          <w:i/>
          <w:iCs/>
          <w:sz w:val="20"/>
          <w:szCs w:val="20"/>
        </w:rPr>
        <w:t>charakterizovať jednotlivé teórie vedenia, jednotlivých štýlov vedenia vrátane uvedenia príkladov;</w:t>
      </w:r>
    </w:p>
    <w:p w14:paraId="30490A76" w14:textId="745D5429" w:rsidR="00286B80" w:rsidRPr="002370E8" w:rsidRDefault="00A6279B"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8573EA">
        <w:rPr>
          <w:rFonts w:cstheme="minorHAnsi"/>
          <w:bCs/>
          <w:i/>
          <w:iCs/>
          <w:sz w:val="20"/>
          <w:szCs w:val="20"/>
        </w:rPr>
        <w:t>poznať možné postavenie útvaru riadenia ľudských zdrojov a jeho kompetencie</w:t>
      </w:r>
      <w:r>
        <w:rPr>
          <w:rFonts w:cstheme="minorHAnsi"/>
          <w:bCs/>
          <w:i/>
          <w:iCs/>
          <w:sz w:val="20"/>
          <w:szCs w:val="20"/>
        </w:rPr>
        <w:t>;</w:t>
      </w:r>
    </w:p>
    <w:p w14:paraId="7FAC0B33" w14:textId="77777777" w:rsidR="008573EA" w:rsidRPr="008573EA" w:rsidRDefault="008573EA"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8573EA">
        <w:rPr>
          <w:rFonts w:cstheme="minorHAnsi"/>
          <w:bCs/>
          <w:i/>
          <w:iCs/>
          <w:sz w:val="20"/>
          <w:szCs w:val="20"/>
        </w:rPr>
        <w:t>definovať subjekty riadenia ľudských zdrojov;</w:t>
      </w:r>
    </w:p>
    <w:p w14:paraId="6812FE02" w14:textId="77777777" w:rsidR="009A3D04" w:rsidRPr="009A3D04" w:rsidRDefault="008573EA"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8573EA">
        <w:rPr>
          <w:rFonts w:cstheme="minorHAnsi"/>
          <w:bCs/>
          <w:i/>
          <w:iCs/>
          <w:sz w:val="20"/>
          <w:szCs w:val="20"/>
        </w:rPr>
        <w:t>popísať činnosti útvaru a rozdelenie pracovných úloh medzi jednotlivé pracovné pozície</w:t>
      </w:r>
      <w:r w:rsidR="009A3D04">
        <w:rPr>
          <w:rFonts w:cstheme="minorHAnsi"/>
          <w:bCs/>
          <w:i/>
          <w:iCs/>
          <w:sz w:val="20"/>
          <w:szCs w:val="20"/>
        </w:rPr>
        <w:t>;</w:t>
      </w:r>
    </w:p>
    <w:p w14:paraId="48D009C7" w14:textId="4F8623AA" w:rsidR="00B949E1" w:rsidRPr="008573EA" w:rsidRDefault="00B949E1"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8573EA">
        <w:rPr>
          <w:rFonts w:cstheme="minorHAnsi"/>
          <w:bCs/>
          <w:i/>
          <w:iCs/>
          <w:sz w:val="20"/>
          <w:szCs w:val="20"/>
        </w:rPr>
        <w:t>špecifikovať rozdielnosti a definovať špecifiká marketingu naprieč rôznymi médiami, na ktorých sa aplikuje;</w:t>
      </w:r>
    </w:p>
    <w:p w14:paraId="14E35862" w14:textId="7013E391" w:rsidR="003D7D58" w:rsidRPr="00B949E1" w:rsidRDefault="00620472"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 xml:space="preserve">definovať metódy výskumu trhu, konkurenčných analýz a spotrebiteľských prieskumov; </w:t>
      </w:r>
    </w:p>
    <w:p w14:paraId="74F843B8" w14:textId="47960160" w:rsidR="00D504E5" w:rsidRPr="00A6279B" w:rsidRDefault="00620472"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B949E1">
        <w:rPr>
          <w:rFonts w:cstheme="minorHAnsi"/>
          <w:i/>
          <w:iCs/>
          <w:sz w:val="20"/>
          <w:szCs w:val="20"/>
        </w:rPr>
        <w:t>popísať zásady riadenia; merania výkonov a kontroly činností pracovných pozícii v marketingovom útvare podniku obchodu a služieb.</w:t>
      </w:r>
    </w:p>
    <w:p w14:paraId="359C344D" w14:textId="603C243D" w:rsidR="004007A0" w:rsidRDefault="00D504E5" w:rsidP="00922B7D">
      <w:pPr>
        <w:pBdr>
          <w:top w:val="single" w:sz="4" w:space="1" w:color="auto"/>
          <w:left w:val="single" w:sz="4" w:space="1" w:color="auto"/>
          <w:bottom w:val="single" w:sz="4" w:space="1" w:color="auto"/>
          <w:right w:val="single" w:sz="4" w:space="1" w:color="auto"/>
        </w:pBdr>
        <w:autoSpaceDE w:val="0"/>
        <w:autoSpaceDN w:val="0"/>
        <w:adjustRightInd w:val="0"/>
        <w:spacing w:before="60" w:after="0" w:line="240" w:lineRule="auto"/>
        <w:jc w:val="both"/>
        <w:rPr>
          <w:rFonts w:cstheme="minorHAnsi"/>
          <w:b/>
          <w:bCs/>
          <w:i/>
          <w:iCs/>
          <w:sz w:val="20"/>
          <w:szCs w:val="20"/>
        </w:rPr>
      </w:pPr>
      <w:r w:rsidRPr="00D504E5">
        <w:rPr>
          <w:rFonts w:cstheme="minorHAnsi"/>
          <w:b/>
          <w:bCs/>
          <w:i/>
          <w:iCs/>
          <w:sz w:val="20"/>
          <w:szCs w:val="20"/>
        </w:rPr>
        <w:t>ZRUČNOSTI</w:t>
      </w:r>
    </w:p>
    <w:p w14:paraId="1ED54B01" w14:textId="77777777"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8573EA">
        <w:rPr>
          <w:rFonts w:cstheme="minorHAnsi"/>
          <w:bCs/>
          <w:i/>
          <w:iCs/>
          <w:sz w:val="20"/>
          <w:szCs w:val="20"/>
        </w:rPr>
        <w:t>popísať činnosti útvaru a rozdelenie pracovných úloh medzi jednotlivé pracovné pozície</w:t>
      </w:r>
      <w:r>
        <w:rPr>
          <w:rFonts w:cstheme="minorHAnsi"/>
          <w:bCs/>
          <w:i/>
          <w:iCs/>
          <w:sz w:val="20"/>
          <w:szCs w:val="20"/>
        </w:rPr>
        <w:t>;</w:t>
      </w:r>
    </w:p>
    <w:p w14:paraId="392CD769" w14:textId="461F52CE"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spracovávať štatistické prehľady a informačné podklady</w:t>
      </w:r>
      <w:r>
        <w:rPr>
          <w:rFonts w:cstheme="minorHAnsi"/>
          <w:bCs/>
          <w:i/>
          <w:iCs/>
          <w:sz w:val="20"/>
          <w:szCs w:val="20"/>
        </w:rPr>
        <w:t>;</w:t>
      </w:r>
    </w:p>
    <w:p w14:paraId="5CDC5F43" w14:textId="02534A17"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používať princípy rozpočtovania a</w:t>
      </w:r>
      <w:r>
        <w:rPr>
          <w:rFonts w:cstheme="minorHAnsi"/>
          <w:bCs/>
          <w:i/>
          <w:iCs/>
          <w:sz w:val="20"/>
          <w:szCs w:val="20"/>
        </w:rPr>
        <w:t> </w:t>
      </w:r>
      <w:r w:rsidRPr="00A6762C">
        <w:rPr>
          <w:rFonts w:cstheme="minorHAnsi"/>
          <w:bCs/>
          <w:i/>
          <w:iCs/>
          <w:sz w:val="20"/>
          <w:szCs w:val="20"/>
        </w:rPr>
        <w:t>kalkulácií</w:t>
      </w:r>
      <w:r>
        <w:rPr>
          <w:rFonts w:cstheme="minorHAnsi"/>
          <w:bCs/>
          <w:i/>
          <w:iCs/>
          <w:sz w:val="20"/>
          <w:szCs w:val="20"/>
        </w:rPr>
        <w:t>;</w:t>
      </w:r>
    </w:p>
    <w:p w14:paraId="5F00531B" w14:textId="5B251859"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zabezpečovať ekonomiku podnikateľského subjektu</w:t>
      </w:r>
      <w:r>
        <w:rPr>
          <w:rFonts w:cstheme="minorHAnsi"/>
          <w:bCs/>
          <w:i/>
          <w:iCs/>
          <w:sz w:val="20"/>
          <w:szCs w:val="20"/>
        </w:rPr>
        <w:t>;</w:t>
      </w:r>
    </w:p>
    <w:p w14:paraId="2E0F7CB8" w14:textId="3243C983"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analyzovať podnikové ukazovatele</w:t>
      </w:r>
      <w:r>
        <w:rPr>
          <w:rFonts w:cstheme="minorHAnsi"/>
          <w:bCs/>
          <w:i/>
          <w:iCs/>
          <w:sz w:val="20"/>
          <w:szCs w:val="20"/>
        </w:rPr>
        <w:t>;</w:t>
      </w:r>
    </w:p>
    <w:p w14:paraId="4F39C2E8" w14:textId="3D4EE13C"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vyhodnocovať hospodársky výsledok</w:t>
      </w:r>
      <w:r>
        <w:rPr>
          <w:rFonts w:cstheme="minorHAnsi"/>
          <w:bCs/>
          <w:i/>
          <w:iCs/>
          <w:sz w:val="20"/>
          <w:szCs w:val="20"/>
        </w:rPr>
        <w:t>;</w:t>
      </w:r>
    </w:p>
    <w:p w14:paraId="3A8B013A" w14:textId="6D2F8CB7"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spracovávať finančno-ekonomickú analýzu podniku</w:t>
      </w:r>
      <w:r>
        <w:rPr>
          <w:rFonts w:cstheme="minorHAnsi"/>
          <w:bCs/>
          <w:i/>
          <w:iCs/>
          <w:sz w:val="20"/>
          <w:szCs w:val="20"/>
        </w:rPr>
        <w:t>;</w:t>
      </w:r>
    </w:p>
    <w:p w14:paraId="78E7EFD8" w14:textId="3CAFAB73"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navrhovať opatrenia k náprave nežiadúceho vývoja sledovaného ukazovateľa</w:t>
      </w:r>
      <w:r>
        <w:rPr>
          <w:rFonts w:cstheme="minorHAnsi"/>
          <w:bCs/>
          <w:i/>
          <w:iCs/>
          <w:sz w:val="20"/>
          <w:szCs w:val="20"/>
        </w:rPr>
        <w:t>;</w:t>
      </w:r>
    </w:p>
    <w:p w14:paraId="57296DBA" w14:textId="5728D0E8"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vytvárať obchodnú koncepciu organizácie</w:t>
      </w:r>
      <w:r>
        <w:rPr>
          <w:rFonts w:cstheme="minorHAnsi"/>
          <w:bCs/>
          <w:i/>
          <w:iCs/>
          <w:sz w:val="20"/>
          <w:szCs w:val="20"/>
        </w:rPr>
        <w:t>;</w:t>
      </w:r>
    </w:p>
    <w:p w14:paraId="48340E6A" w14:textId="50332CFD"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prezentovať navrhované závery pri riešení špecifických problémov</w:t>
      </w:r>
      <w:r>
        <w:rPr>
          <w:rFonts w:cstheme="minorHAnsi"/>
          <w:bCs/>
          <w:i/>
          <w:iCs/>
          <w:sz w:val="20"/>
          <w:szCs w:val="20"/>
        </w:rPr>
        <w:t>;</w:t>
      </w:r>
    </w:p>
    <w:p w14:paraId="3DCB2BDB" w14:textId="1BD3BC4B"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identifikovať nezrovnalosti v ekonomických ukazovateľoch</w:t>
      </w:r>
      <w:r>
        <w:rPr>
          <w:rFonts w:cstheme="minorHAnsi"/>
          <w:bCs/>
          <w:i/>
          <w:iCs/>
          <w:sz w:val="20"/>
          <w:szCs w:val="20"/>
        </w:rPr>
        <w:t>;</w:t>
      </w:r>
    </w:p>
    <w:p w14:paraId="1C3EB58C" w14:textId="6F48F998"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aplikovať matematické operácie a štatistické operácie</w:t>
      </w:r>
      <w:r>
        <w:rPr>
          <w:rFonts w:cstheme="minorHAnsi"/>
          <w:bCs/>
          <w:i/>
          <w:iCs/>
          <w:sz w:val="20"/>
          <w:szCs w:val="20"/>
        </w:rPr>
        <w:t>;</w:t>
      </w:r>
    </w:p>
    <w:p w14:paraId="5062D972" w14:textId="496E5EF4"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aplikovať legislatívu v príslušných oblastiach</w:t>
      </w:r>
      <w:r>
        <w:rPr>
          <w:rFonts w:cstheme="minorHAnsi"/>
          <w:bCs/>
          <w:i/>
          <w:iCs/>
          <w:sz w:val="20"/>
          <w:szCs w:val="20"/>
        </w:rPr>
        <w:t>;</w:t>
      </w:r>
    </w:p>
    <w:p w14:paraId="15D0532F" w14:textId="4E301032"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aplikovať princípy finančného manažmentu a</w:t>
      </w:r>
      <w:r>
        <w:rPr>
          <w:rFonts w:cstheme="minorHAnsi"/>
          <w:bCs/>
          <w:i/>
          <w:iCs/>
          <w:sz w:val="20"/>
          <w:szCs w:val="20"/>
        </w:rPr>
        <w:t> </w:t>
      </w:r>
      <w:proofErr w:type="spellStart"/>
      <w:r w:rsidRPr="00A6762C">
        <w:rPr>
          <w:rFonts w:cstheme="minorHAnsi"/>
          <w:bCs/>
          <w:i/>
          <w:iCs/>
          <w:sz w:val="20"/>
          <w:szCs w:val="20"/>
        </w:rPr>
        <w:t>kontrolingu</w:t>
      </w:r>
      <w:proofErr w:type="spellEnd"/>
      <w:r>
        <w:rPr>
          <w:rFonts w:cstheme="minorHAnsi"/>
          <w:bCs/>
          <w:i/>
          <w:iCs/>
          <w:sz w:val="20"/>
          <w:szCs w:val="20"/>
        </w:rPr>
        <w:t>;</w:t>
      </w:r>
    </w:p>
    <w:p w14:paraId="08693C45" w14:textId="47B40D06"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aplikovať princípy podvojného účtovníctva</w:t>
      </w:r>
      <w:r>
        <w:rPr>
          <w:rFonts w:cstheme="minorHAnsi"/>
          <w:bCs/>
          <w:i/>
          <w:iCs/>
          <w:sz w:val="20"/>
          <w:szCs w:val="20"/>
        </w:rPr>
        <w:t>;</w:t>
      </w:r>
    </w:p>
    <w:p w14:paraId="0992B295" w14:textId="67A5D96D"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aplikovať v praxi základné obchodno-podnikateľské aktivity</w:t>
      </w:r>
      <w:r>
        <w:rPr>
          <w:rFonts w:cstheme="minorHAnsi"/>
          <w:bCs/>
          <w:i/>
          <w:iCs/>
          <w:sz w:val="20"/>
          <w:szCs w:val="20"/>
        </w:rPr>
        <w:t>;</w:t>
      </w:r>
    </w:p>
    <w:p w14:paraId="44E629A8" w14:textId="48A1170C"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aplikovať základné zásady marketingu</w:t>
      </w:r>
      <w:r>
        <w:rPr>
          <w:rFonts w:cstheme="minorHAnsi"/>
          <w:bCs/>
          <w:i/>
          <w:iCs/>
          <w:sz w:val="20"/>
          <w:szCs w:val="20"/>
        </w:rPr>
        <w:t>;</w:t>
      </w:r>
    </w:p>
    <w:p w14:paraId="602A153D" w14:textId="3BBFB956"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navrhovať koncepcie jednotlivých reklamných kampaní a propagačných akcií</w:t>
      </w:r>
      <w:r>
        <w:rPr>
          <w:rFonts w:cstheme="minorHAnsi"/>
          <w:bCs/>
          <w:i/>
          <w:iCs/>
          <w:sz w:val="20"/>
          <w:szCs w:val="20"/>
        </w:rPr>
        <w:t>;</w:t>
      </w:r>
      <w:r w:rsidRPr="00A6762C">
        <w:rPr>
          <w:rFonts w:cstheme="minorHAnsi"/>
          <w:bCs/>
          <w:i/>
          <w:iCs/>
          <w:sz w:val="20"/>
          <w:szCs w:val="20"/>
        </w:rPr>
        <w:t xml:space="preserve"> </w:t>
      </w:r>
    </w:p>
    <w:p w14:paraId="0C1E7109" w14:textId="681A5BD4"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pripravovať zadania a požiadavky na reklamné agentúry</w:t>
      </w:r>
      <w:r w:rsidR="001A1B03">
        <w:rPr>
          <w:rFonts w:cstheme="minorHAnsi"/>
          <w:bCs/>
          <w:i/>
          <w:iCs/>
          <w:sz w:val="20"/>
          <w:szCs w:val="20"/>
        </w:rPr>
        <w:t>;</w:t>
      </w:r>
      <w:r w:rsidRPr="00A6762C">
        <w:rPr>
          <w:rFonts w:cstheme="minorHAnsi"/>
          <w:bCs/>
          <w:i/>
          <w:iCs/>
          <w:sz w:val="20"/>
          <w:szCs w:val="20"/>
        </w:rPr>
        <w:t xml:space="preserve"> </w:t>
      </w:r>
    </w:p>
    <w:p w14:paraId="2508D261" w14:textId="52596F47" w:rsidR="00A6762C" w:rsidRPr="00A6762C"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organizovať prácu pracovníkov marketingového útvaru</w:t>
      </w:r>
      <w:r w:rsidR="001A1B03">
        <w:rPr>
          <w:rFonts w:cstheme="minorHAnsi"/>
          <w:bCs/>
          <w:i/>
          <w:iCs/>
          <w:sz w:val="20"/>
          <w:szCs w:val="20"/>
        </w:rPr>
        <w:t>;</w:t>
      </w:r>
    </w:p>
    <w:p w14:paraId="12521974" w14:textId="77777777" w:rsidR="00F43BB4" w:rsidRPr="00F43BB4" w:rsidRDefault="00A6762C"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A6762C">
        <w:rPr>
          <w:rFonts w:cstheme="minorHAnsi"/>
          <w:bCs/>
          <w:i/>
          <w:iCs/>
          <w:sz w:val="20"/>
          <w:szCs w:val="20"/>
        </w:rPr>
        <w:t>posudzovať návrhy pracovníkov na marketingové procesy, aktivity a</w:t>
      </w:r>
      <w:r w:rsidR="000C1608">
        <w:rPr>
          <w:rFonts w:cstheme="minorHAnsi"/>
          <w:bCs/>
          <w:i/>
          <w:iCs/>
          <w:sz w:val="20"/>
          <w:szCs w:val="20"/>
        </w:rPr>
        <w:t> </w:t>
      </w:r>
      <w:r w:rsidRPr="00A6762C">
        <w:rPr>
          <w:rFonts w:cstheme="minorHAnsi"/>
          <w:bCs/>
          <w:i/>
          <w:iCs/>
          <w:sz w:val="20"/>
          <w:szCs w:val="20"/>
        </w:rPr>
        <w:t>nástroje</w:t>
      </w:r>
      <w:r w:rsidR="000C1608">
        <w:rPr>
          <w:rFonts w:cstheme="minorHAnsi"/>
          <w:bCs/>
          <w:i/>
          <w:iCs/>
          <w:sz w:val="20"/>
          <w:szCs w:val="20"/>
        </w:rPr>
        <w:t>;</w:t>
      </w:r>
    </w:p>
    <w:p w14:paraId="6CC3C89C" w14:textId="77777777" w:rsidR="00F43BB4" w:rsidRPr="00F43BB4" w:rsidRDefault="00F43BB4"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F43BB4">
        <w:rPr>
          <w:rFonts w:cstheme="minorHAnsi"/>
          <w:bCs/>
          <w:i/>
          <w:iCs/>
          <w:sz w:val="20"/>
          <w:szCs w:val="20"/>
        </w:rPr>
        <w:t>vytvoriť plány pracovnej kariéry;</w:t>
      </w:r>
    </w:p>
    <w:p w14:paraId="2D174173" w14:textId="77777777" w:rsidR="00F43BB4" w:rsidRPr="00F43BB4" w:rsidRDefault="00F43BB4"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F43BB4">
        <w:rPr>
          <w:rFonts w:cstheme="minorHAnsi"/>
          <w:bCs/>
          <w:i/>
          <w:iCs/>
          <w:sz w:val="20"/>
          <w:szCs w:val="20"/>
        </w:rPr>
        <w:t>aplikovať možnosti starostlivosti o zamestnancov a pomôcť pri vypracovaní potrebných dokumentov;</w:t>
      </w:r>
    </w:p>
    <w:p w14:paraId="6D4BA07C" w14:textId="74A42DEA" w:rsidR="00E27417" w:rsidRPr="00A6279B" w:rsidRDefault="00F43BB4" w:rsidP="00922B7D">
      <w:pPr>
        <w:pStyle w:val="Odsekzoznamu"/>
        <w:numPr>
          <w:ilvl w:val="0"/>
          <w:numId w:val="25"/>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357" w:hanging="357"/>
        <w:jc w:val="both"/>
        <w:rPr>
          <w:rFonts w:cstheme="minorHAnsi"/>
          <w:i/>
          <w:iCs/>
          <w:sz w:val="20"/>
          <w:szCs w:val="20"/>
        </w:rPr>
      </w:pPr>
      <w:r w:rsidRPr="00F43BB4">
        <w:rPr>
          <w:rFonts w:cstheme="minorHAnsi"/>
          <w:bCs/>
          <w:i/>
          <w:iCs/>
          <w:sz w:val="20"/>
          <w:szCs w:val="20"/>
        </w:rPr>
        <w:t xml:space="preserve">vytvoriť portfólio zamestnaneckých výhod a riadiť ich </w:t>
      </w:r>
      <w:r w:rsidR="000C1608" w:rsidRPr="00F43BB4">
        <w:rPr>
          <w:rFonts w:cstheme="minorHAnsi"/>
          <w:bCs/>
          <w:i/>
          <w:iCs/>
          <w:sz w:val="20"/>
          <w:szCs w:val="20"/>
        </w:rPr>
        <w:t xml:space="preserve">navrhnúť rôzne možnosti a situačné trendy využívané pri špecifických potrebách riadenia ľudských zdrojov (možnosti </w:t>
      </w:r>
      <w:proofErr w:type="spellStart"/>
      <w:r w:rsidR="000C1608" w:rsidRPr="00F43BB4">
        <w:rPr>
          <w:rFonts w:cstheme="minorHAnsi"/>
          <w:bCs/>
          <w:i/>
          <w:iCs/>
          <w:sz w:val="20"/>
          <w:szCs w:val="20"/>
        </w:rPr>
        <w:t>homeoffice</w:t>
      </w:r>
      <w:proofErr w:type="spellEnd"/>
      <w:r w:rsidR="000C1608" w:rsidRPr="00F43BB4">
        <w:rPr>
          <w:rFonts w:cstheme="minorHAnsi"/>
          <w:bCs/>
          <w:i/>
          <w:iCs/>
          <w:sz w:val="20"/>
          <w:szCs w:val="20"/>
        </w:rPr>
        <w:t xml:space="preserve">, </w:t>
      </w:r>
      <w:proofErr w:type="spellStart"/>
      <w:r w:rsidR="000C1608" w:rsidRPr="00F43BB4">
        <w:rPr>
          <w:rFonts w:cstheme="minorHAnsi"/>
          <w:bCs/>
          <w:i/>
          <w:iCs/>
          <w:sz w:val="20"/>
          <w:szCs w:val="20"/>
        </w:rPr>
        <w:t>offshoring</w:t>
      </w:r>
      <w:proofErr w:type="spellEnd"/>
      <w:r w:rsidR="000C1608" w:rsidRPr="00F43BB4">
        <w:rPr>
          <w:rFonts w:cstheme="minorHAnsi"/>
          <w:bCs/>
          <w:i/>
          <w:iCs/>
          <w:sz w:val="20"/>
          <w:szCs w:val="20"/>
        </w:rPr>
        <w:t>, riadenie talentov, online testovanie a pod.)</w:t>
      </w:r>
      <w:r w:rsidR="007F72B8">
        <w:rPr>
          <w:rFonts w:cstheme="minorHAnsi"/>
          <w:bCs/>
          <w:i/>
          <w:iCs/>
          <w:sz w:val="20"/>
          <w:szCs w:val="20"/>
        </w:rPr>
        <w:t>.</w:t>
      </w:r>
    </w:p>
    <w:p w14:paraId="3FE84A4E" w14:textId="0A130BA7" w:rsidR="004007A0" w:rsidRPr="00E27417" w:rsidRDefault="00E27417" w:rsidP="00922B7D">
      <w:pPr>
        <w:pBdr>
          <w:top w:val="single" w:sz="4" w:space="1" w:color="auto"/>
          <w:left w:val="single" w:sz="4" w:space="1" w:color="auto"/>
          <w:bottom w:val="single" w:sz="4" w:space="1" w:color="auto"/>
          <w:right w:val="single" w:sz="4" w:space="1" w:color="auto"/>
        </w:pBdr>
        <w:spacing w:before="60" w:after="0" w:line="240" w:lineRule="auto"/>
        <w:rPr>
          <w:rFonts w:cstheme="minorHAnsi"/>
          <w:i/>
          <w:iCs/>
          <w:sz w:val="20"/>
          <w:szCs w:val="20"/>
        </w:rPr>
      </w:pPr>
      <w:r w:rsidRPr="00E27417">
        <w:rPr>
          <w:rFonts w:cstheme="minorHAnsi"/>
          <w:b/>
          <w:bCs/>
          <w:i/>
          <w:iCs/>
          <w:sz w:val="20"/>
          <w:szCs w:val="20"/>
        </w:rPr>
        <w:t>KOMPETENCIE</w:t>
      </w:r>
    </w:p>
    <w:p w14:paraId="4D7767FA" w14:textId="06AA8393" w:rsidR="004007A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schopnosť zabezpečiť spoluprácu s inými úsekmi organizácie</w:t>
      </w:r>
      <w:r w:rsidR="005A136E" w:rsidRPr="005A136E">
        <w:rPr>
          <w:rFonts w:cstheme="minorHAnsi"/>
          <w:i/>
          <w:iCs/>
          <w:sz w:val="20"/>
          <w:szCs w:val="20"/>
        </w:rPr>
        <w:t>;</w:t>
      </w:r>
    </w:p>
    <w:p w14:paraId="78DCD342" w14:textId="56864570" w:rsidR="004007A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schopnosť koordinovať a riadiť ľudí</w:t>
      </w:r>
      <w:r w:rsidR="005A136E" w:rsidRPr="005A136E">
        <w:rPr>
          <w:rFonts w:cstheme="minorHAnsi"/>
          <w:i/>
          <w:iCs/>
          <w:sz w:val="20"/>
          <w:szCs w:val="20"/>
        </w:rPr>
        <w:t>;</w:t>
      </w:r>
    </w:p>
    <w:p w14:paraId="4AA18B54" w14:textId="7822CBE0" w:rsidR="004007A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schopnosť organizovať a plánovať práce tímu</w:t>
      </w:r>
      <w:r w:rsidR="005A136E" w:rsidRPr="005A136E">
        <w:rPr>
          <w:rFonts w:cstheme="minorHAnsi"/>
          <w:i/>
          <w:iCs/>
          <w:sz w:val="20"/>
          <w:szCs w:val="20"/>
        </w:rPr>
        <w:t>;</w:t>
      </w:r>
    </w:p>
    <w:p w14:paraId="326AF533" w14:textId="4745E702" w:rsidR="004007A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zodpovednosť za výsledky svojej práce a</w:t>
      </w:r>
      <w:r w:rsidR="005A136E" w:rsidRPr="005A136E">
        <w:rPr>
          <w:rFonts w:cstheme="minorHAnsi"/>
          <w:i/>
          <w:iCs/>
          <w:sz w:val="20"/>
          <w:szCs w:val="20"/>
        </w:rPr>
        <w:t> </w:t>
      </w:r>
      <w:r w:rsidRPr="005A136E">
        <w:rPr>
          <w:rFonts w:cstheme="minorHAnsi"/>
          <w:i/>
          <w:iCs/>
          <w:sz w:val="20"/>
          <w:szCs w:val="20"/>
        </w:rPr>
        <w:t>tímu</w:t>
      </w:r>
      <w:r w:rsidR="005A136E" w:rsidRPr="005A136E">
        <w:rPr>
          <w:rFonts w:cstheme="minorHAnsi"/>
          <w:i/>
          <w:iCs/>
          <w:sz w:val="20"/>
          <w:szCs w:val="20"/>
        </w:rPr>
        <w:t>;</w:t>
      </w:r>
    </w:p>
    <w:p w14:paraId="4C4D7DA5" w14:textId="5FBC05BA" w:rsidR="004007A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dôslednosť a samostatnosť pri riešení pracovných úloh</w:t>
      </w:r>
      <w:r w:rsidR="005A136E" w:rsidRPr="005A136E">
        <w:rPr>
          <w:rFonts w:cstheme="minorHAnsi"/>
          <w:i/>
          <w:iCs/>
          <w:sz w:val="20"/>
          <w:szCs w:val="20"/>
        </w:rPr>
        <w:t>;</w:t>
      </w:r>
    </w:p>
    <w:p w14:paraId="53D9EDCB" w14:textId="003C60E3" w:rsidR="004007A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presnosť pri práci s dátami, číslami a rôznymi informáciami</w:t>
      </w:r>
      <w:r w:rsidR="000C1608">
        <w:rPr>
          <w:rFonts w:cstheme="minorHAnsi"/>
          <w:i/>
          <w:iCs/>
          <w:sz w:val="20"/>
          <w:szCs w:val="20"/>
        </w:rPr>
        <w:t>;</w:t>
      </w:r>
    </w:p>
    <w:p w14:paraId="6A847031" w14:textId="275DA3B5" w:rsidR="004007A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zodpovednosť za dodržiavanie príslušnej legislatívy, interných a externých predpisov a zaužívaných princípov</w:t>
      </w:r>
      <w:r w:rsidR="000C1608">
        <w:rPr>
          <w:rFonts w:cstheme="minorHAnsi"/>
          <w:i/>
          <w:iCs/>
          <w:sz w:val="20"/>
          <w:szCs w:val="20"/>
        </w:rPr>
        <w:t>;</w:t>
      </w:r>
    </w:p>
    <w:p w14:paraId="75D0F3C5" w14:textId="67B49518" w:rsidR="004007A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zodpovednosť za svoje rozhodnutia a dopady návrhov na ekonomiku podniku</w:t>
      </w:r>
      <w:r w:rsidR="004F6A6B">
        <w:rPr>
          <w:rFonts w:cstheme="minorHAnsi"/>
          <w:i/>
          <w:iCs/>
          <w:sz w:val="20"/>
          <w:szCs w:val="20"/>
        </w:rPr>
        <w:t>;</w:t>
      </w:r>
    </w:p>
    <w:p w14:paraId="1494383C" w14:textId="5063667A" w:rsidR="00BB29E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schopnosť samostatne riešiť a analyzovať problémy</w:t>
      </w:r>
      <w:r w:rsidR="004F6A6B">
        <w:rPr>
          <w:rFonts w:cstheme="minorHAnsi"/>
          <w:i/>
          <w:iCs/>
          <w:sz w:val="20"/>
          <w:szCs w:val="20"/>
        </w:rPr>
        <w:t>;</w:t>
      </w:r>
    </w:p>
    <w:p w14:paraId="097D8284" w14:textId="77777777" w:rsidR="00BB29E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 xml:space="preserve">zodpovednosť za plnenie svojich úloh a povinností; </w:t>
      </w:r>
    </w:p>
    <w:p w14:paraId="4DF3668B" w14:textId="77777777" w:rsidR="00C017D9"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 xml:space="preserve">schopnosť a záujem celoživotne sa vzdelávať; </w:t>
      </w:r>
    </w:p>
    <w:p w14:paraId="64DEB58B" w14:textId="457C55C6" w:rsidR="00BB29E0" w:rsidRPr="005A136E"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5A136E">
        <w:rPr>
          <w:rFonts w:cstheme="minorHAnsi"/>
          <w:i/>
          <w:iCs/>
          <w:sz w:val="20"/>
          <w:szCs w:val="20"/>
        </w:rPr>
        <w:t xml:space="preserve">schopnosť silnej orientácie na zákazníka; </w:t>
      </w:r>
    </w:p>
    <w:p w14:paraId="7DB5A1FE" w14:textId="77777777" w:rsidR="00135178" w:rsidRDefault="004007A0" w:rsidP="00922B7D">
      <w:pPr>
        <w:pStyle w:val="Odsekzoznamu"/>
        <w:numPr>
          <w:ilvl w:val="0"/>
          <w:numId w:val="26"/>
        </w:numPr>
        <w:pBdr>
          <w:top w:val="single" w:sz="4" w:space="1" w:color="auto"/>
          <w:left w:val="single" w:sz="4" w:space="1" w:color="auto"/>
          <w:bottom w:val="single" w:sz="4" w:space="1" w:color="auto"/>
          <w:right w:val="single" w:sz="4" w:space="1" w:color="auto"/>
        </w:pBdr>
        <w:spacing w:after="0" w:line="240" w:lineRule="auto"/>
        <w:ind w:left="357" w:hanging="357"/>
        <w:jc w:val="both"/>
        <w:rPr>
          <w:rFonts w:cstheme="minorHAnsi"/>
          <w:i/>
          <w:iCs/>
          <w:sz w:val="20"/>
          <w:szCs w:val="20"/>
        </w:rPr>
      </w:pPr>
      <w:r w:rsidRPr="003835D4">
        <w:rPr>
          <w:rFonts w:cstheme="minorHAnsi"/>
          <w:i/>
          <w:iCs/>
          <w:sz w:val="20"/>
          <w:szCs w:val="20"/>
        </w:rPr>
        <w:t xml:space="preserve">schopnosť adaptability a flexibility; </w:t>
      </w:r>
    </w:p>
    <w:p w14:paraId="55EAC55B" w14:textId="77777777" w:rsidR="00922B7D" w:rsidRDefault="00922B7D" w:rsidP="00922B7D">
      <w:pPr>
        <w:spacing w:after="0" w:line="240" w:lineRule="auto"/>
        <w:jc w:val="both"/>
        <w:rPr>
          <w:rFonts w:cstheme="minorHAnsi"/>
          <w:i/>
          <w:iCs/>
          <w:sz w:val="20"/>
          <w:szCs w:val="20"/>
        </w:rPr>
      </w:pPr>
    </w:p>
    <w:p w14:paraId="546945DE" w14:textId="77777777" w:rsidR="00922B7D" w:rsidRDefault="00922B7D" w:rsidP="00922B7D">
      <w:pPr>
        <w:spacing w:after="0" w:line="240" w:lineRule="auto"/>
        <w:jc w:val="both"/>
        <w:rPr>
          <w:rFonts w:cstheme="minorHAnsi"/>
          <w:i/>
          <w:iCs/>
          <w:sz w:val="20"/>
          <w:szCs w:val="20"/>
        </w:rPr>
      </w:pPr>
    </w:p>
    <w:p w14:paraId="4DA777AD" w14:textId="77777777" w:rsidR="00922B7D" w:rsidRPr="00922B7D" w:rsidRDefault="00922B7D" w:rsidP="00922B7D">
      <w:pPr>
        <w:spacing w:after="0" w:line="240" w:lineRule="auto"/>
        <w:jc w:val="both"/>
        <w:rPr>
          <w:rFonts w:cstheme="minorHAnsi"/>
          <w:i/>
          <w:iCs/>
          <w:sz w:val="20"/>
          <w:szCs w:val="20"/>
        </w:rPr>
      </w:pPr>
    </w:p>
    <w:p w14:paraId="7626943F" w14:textId="068D81B5" w:rsidR="00BB29E0" w:rsidRPr="00135178" w:rsidRDefault="004007A0" w:rsidP="00922B7D">
      <w:pPr>
        <w:pStyle w:val="Odsekzoznamu"/>
        <w:numPr>
          <w:ilvl w:val="0"/>
          <w:numId w:val="26"/>
        </w:numPr>
        <w:pBdr>
          <w:top w:val="single" w:sz="4" w:space="1" w:color="auto"/>
          <w:left w:val="single" w:sz="4" w:space="4" w:color="auto"/>
          <w:bottom w:val="single" w:sz="4" w:space="1" w:color="auto"/>
          <w:right w:val="single" w:sz="4" w:space="4" w:color="auto"/>
        </w:pBdr>
        <w:spacing w:after="0" w:line="240" w:lineRule="auto"/>
        <w:ind w:left="357" w:hanging="357"/>
        <w:jc w:val="both"/>
        <w:rPr>
          <w:rFonts w:cstheme="minorHAnsi"/>
          <w:i/>
          <w:iCs/>
          <w:sz w:val="20"/>
          <w:szCs w:val="20"/>
        </w:rPr>
      </w:pPr>
      <w:r w:rsidRPr="00135178">
        <w:rPr>
          <w:rFonts w:cstheme="minorHAnsi"/>
          <w:i/>
          <w:iCs/>
          <w:sz w:val="20"/>
          <w:szCs w:val="20"/>
        </w:rPr>
        <w:t>schopnosť pracovať v</w:t>
      </w:r>
      <w:r w:rsidR="000C1608" w:rsidRPr="00135178">
        <w:rPr>
          <w:rFonts w:cstheme="minorHAnsi"/>
          <w:i/>
          <w:iCs/>
          <w:sz w:val="20"/>
          <w:szCs w:val="20"/>
        </w:rPr>
        <w:t> </w:t>
      </w:r>
      <w:r w:rsidRPr="00135178">
        <w:rPr>
          <w:rFonts w:cstheme="minorHAnsi"/>
          <w:i/>
          <w:iCs/>
          <w:sz w:val="20"/>
          <w:szCs w:val="20"/>
        </w:rPr>
        <w:t>utajení</w:t>
      </w:r>
      <w:r w:rsidR="000C1608" w:rsidRPr="00135178">
        <w:rPr>
          <w:rFonts w:cstheme="minorHAnsi"/>
          <w:i/>
          <w:iCs/>
          <w:sz w:val="20"/>
          <w:szCs w:val="20"/>
        </w:rPr>
        <w:t>;</w:t>
      </w:r>
    </w:p>
    <w:p w14:paraId="7C676F00" w14:textId="541BB1AE" w:rsidR="000C1608" w:rsidRPr="000C1608" w:rsidRDefault="00C017D9" w:rsidP="00922B7D">
      <w:pPr>
        <w:pStyle w:val="Odsekzoznamu"/>
        <w:numPr>
          <w:ilvl w:val="0"/>
          <w:numId w:val="26"/>
        </w:numPr>
        <w:pBdr>
          <w:top w:val="single" w:sz="4" w:space="1" w:color="auto"/>
          <w:left w:val="single" w:sz="4" w:space="4" w:color="auto"/>
          <w:bottom w:val="single" w:sz="4" w:space="1" w:color="auto"/>
          <w:right w:val="single" w:sz="4" w:space="4" w:color="auto"/>
        </w:pBdr>
        <w:spacing w:after="0" w:line="240" w:lineRule="auto"/>
        <w:ind w:left="357" w:hanging="357"/>
        <w:jc w:val="both"/>
        <w:rPr>
          <w:rFonts w:cstheme="minorHAnsi"/>
          <w:i/>
          <w:iCs/>
          <w:sz w:val="20"/>
          <w:szCs w:val="20"/>
        </w:rPr>
      </w:pPr>
      <w:r>
        <w:rPr>
          <w:rFonts w:cstheme="minorHAnsi"/>
          <w:bCs/>
          <w:i/>
          <w:iCs/>
          <w:sz w:val="20"/>
          <w:szCs w:val="20"/>
        </w:rPr>
        <w:t xml:space="preserve">schopnosť </w:t>
      </w:r>
      <w:r w:rsidR="000C1608" w:rsidRPr="000C1608">
        <w:rPr>
          <w:rFonts w:cstheme="minorHAnsi"/>
          <w:bCs/>
          <w:i/>
          <w:iCs/>
          <w:sz w:val="20"/>
          <w:szCs w:val="20"/>
        </w:rPr>
        <w:t>získavania, formovania, fungovania, využívania, organizovania personálnej práce, pracovných schopností jednotlivcov</w:t>
      </w:r>
      <w:r w:rsidR="000C1608">
        <w:rPr>
          <w:rFonts w:cstheme="minorHAnsi"/>
          <w:bCs/>
          <w:i/>
          <w:iCs/>
          <w:sz w:val="20"/>
          <w:szCs w:val="20"/>
        </w:rPr>
        <w:t>;</w:t>
      </w:r>
    </w:p>
    <w:p w14:paraId="6352D8EA" w14:textId="3504EE5E" w:rsidR="002370E8" w:rsidRPr="003247B7" w:rsidRDefault="000C1608" w:rsidP="00922B7D">
      <w:pPr>
        <w:pStyle w:val="Odsekzoznamu"/>
        <w:numPr>
          <w:ilvl w:val="0"/>
          <w:numId w:val="26"/>
        </w:numPr>
        <w:pBdr>
          <w:top w:val="single" w:sz="4" w:space="1" w:color="auto"/>
          <w:left w:val="single" w:sz="4" w:space="4" w:color="auto"/>
          <w:bottom w:val="single" w:sz="4" w:space="1" w:color="auto"/>
          <w:right w:val="single" w:sz="4" w:space="4" w:color="auto"/>
        </w:pBdr>
        <w:spacing w:after="0" w:line="240" w:lineRule="auto"/>
        <w:ind w:left="357" w:hanging="357"/>
        <w:jc w:val="both"/>
        <w:rPr>
          <w:rFonts w:cstheme="minorHAnsi"/>
          <w:i/>
          <w:iCs/>
          <w:sz w:val="20"/>
          <w:szCs w:val="20"/>
        </w:rPr>
      </w:pPr>
      <w:r>
        <w:rPr>
          <w:rFonts w:cstheme="minorHAnsi"/>
          <w:bCs/>
          <w:i/>
          <w:iCs/>
          <w:sz w:val="20"/>
          <w:szCs w:val="20"/>
        </w:rPr>
        <w:t xml:space="preserve">schopnosť </w:t>
      </w:r>
      <w:r w:rsidRPr="000C1608">
        <w:rPr>
          <w:rFonts w:cstheme="minorHAnsi"/>
          <w:bCs/>
          <w:i/>
          <w:iCs/>
          <w:sz w:val="20"/>
          <w:szCs w:val="20"/>
        </w:rPr>
        <w:t>vykonávať všetky činnosti, kde sa pozornosť sústreďuje na zamestnancov a kde sa spolu s ostatnými funkčnými oblasťami podieľa na dosiahnutí synergického efektu</w:t>
      </w:r>
      <w:r>
        <w:rPr>
          <w:rFonts w:cstheme="minorHAnsi"/>
          <w:bCs/>
          <w:i/>
          <w:iCs/>
          <w:sz w:val="20"/>
          <w:szCs w:val="20"/>
        </w:rPr>
        <w:t>.</w:t>
      </w:r>
    </w:p>
    <w:p w14:paraId="40BE358C" w14:textId="77777777" w:rsidR="00062CD5" w:rsidRPr="003247B7" w:rsidRDefault="00062CD5" w:rsidP="003247B7">
      <w:pPr>
        <w:autoSpaceDE w:val="0"/>
        <w:autoSpaceDN w:val="0"/>
        <w:adjustRightInd w:val="0"/>
        <w:spacing w:after="0" w:line="240" w:lineRule="auto"/>
        <w:jc w:val="both"/>
        <w:rPr>
          <w:rFonts w:cstheme="minorHAnsi"/>
          <w:color w:val="000000"/>
          <w:sz w:val="16"/>
          <w:szCs w:val="16"/>
        </w:rPr>
      </w:pPr>
      <w:bookmarkStart w:id="2" w:name="_Hlk93044011"/>
    </w:p>
    <w:p w14:paraId="132DBF70" w14:textId="73EC0665" w:rsidR="009B1167" w:rsidRDefault="004A4FA4"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Vysoká škola indikuje povolania</w:t>
      </w:r>
      <w:r w:rsidR="007B703F" w:rsidRPr="00862CAB">
        <w:rPr>
          <w:rFonts w:cstheme="minorHAnsi"/>
          <w:color w:val="000000"/>
          <w:sz w:val="16"/>
          <w:szCs w:val="16"/>
        </w:rPr>
        <w:t>,</w:t>
      </w:r>
      <w:r w:rsidRPr="00862CAB">
        <w:rPr>
          <w:rFonts w:cstheme="minorHAnsi"/>
          <w:color w:val="000000"/>
          <w:sz w:val="16"/>
          <w:szCs w:val="16"/>
        </w:rPr>
        <w:t xml:space="preserve"> na výkon ktorých je absolvent v čase absolvovania štúdia pripravený</w:t>
      </w:r>
      <w:r w:rsidR="00E41829" w:rsidRPr="00862CAB">
        <w:rPr>
          <w:rFonts w:cstheme="minorHAnsi"/>
          <w:color w:val="000000"/>
          <w:sz w:val="16"/>
          <w:szCs w:val="16"/>
        </w:rPr>
        <w:t xml:space="preserve"> a</w:t>
      </w:r>
      <w:r w:rsidR="006A1012">
        <w:rPr>
          <w:rFonts w:cstheme="minorHAnsi"/>
          <w:color w:val="000000"/>
          <w:sz w:val="16"/>
          <w:szCs w:val="16"/>
        </w:rPr>
        <w:t> </w:t>
      </w:r>
      <w:r w:rsidR="00E41829" w:rsidRPr="00862CAB">
        <w:rPr>
          <w:rFonts w:cstheme="minorHAnsi"/>
          <w:color w:val="000000"/>
          <w:sz w:val="16"/>
          <w:szCs w:val="16"/>
        </w:rPr>
        <w:t>potenciál</w:t>
      </w:r>
      <w:r w:rsidR="006A1012">
        <w:rPr>
          <w:rFonts w:cstheme="minorHAnsi"/>
          <w:color w:val="000000"/>
          <w:sz w:val="16"/>
          <w:szCs w:val="16"/>
        </w:rPr>
        <w:t xml:space="preserve"> študijného </w:t>
      </w:r>
      <w:r w:rsidR="00E41829" w:rsidRPr="00862CAB">
        <w:rPr>
          <w:rFonts w:cstheme="minorHAnsi"/>
          <w:color w:val="000000"/>
          <w:sz w:val="16"/>
          <w:szCs w:val="16"/>
        </w:rPr>
        <w:t>programu z pohľadu uplatn</w:t>
      </w:r>
      <w:r w:rsidR="00560A71" w:rsidRPr="00862CAB">
        <w:rPr>
          <w:rFonts w:cstheme="minorHAnsi"/>
          <w:color w:val="000000"/>
          <w:sz w:val="16"/>
          <w:szCs w:val="16"/>
        </w:rPr>
        <w:t>enia</w:t>
      </w:r>
      <w:r w:rsidR="00D8257E" w:rsidRPr="00862CAB">
        <w:rPr>
          <w:rFonts w:cstheme="minorHAnsi"/>
          <w:color w:val="000000"/>
          <w:sz w:val="16"/>
          <w:szCs w:val="16"/>
        </w:rPr>
        <w:t xml:space="preserve"> absolventov.</w:t>
      </w:r>
    </w:p>
    <w:p w14:paraId="3CE37CD0" w14:textId="5A721E56" w:rsidR="00355BFF" w:rsidRPr="00F77750" w:rsidRDefault="004D0AE1"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3" w:name="_Hlk93070796"/>
      <w:r w:rsidRPr="00F77750">
        <w:rPr>
          <w:rFonts w:cstheme="minorHAnsi"/>
          <w:i/>
          <w:iCs/>
          <w:sz w:val="20"/>
          <w:szCs w:val="20"/>
        </w:rPr>
        <w:t xml:space="preserve">Výstupy vzdelávania a </w:t>
      </w:r>
      <w:r w:rsidRPr="00F77750">
        <w:rPr>
          <w:rFonts w:cstheme="minorHAnsi"/>
          <w:b/>
          <w:bCs/>
          <w:i/>
          <w:iCs/>
          <w:sz w:val="20"/>
          <w:szCs w:val="20"/>
        </w:rPr>
        <w:t>kvalifikácia</w:t>
      </w:r>
      <w:r w:rsidRPr="00F77750">
        <w:rPr>
          <w:rFonts w:cstheme="minorHAnsi"/>
          <w:i/>
          <w:iCs/>
          <w:sz w:val="20"/>
          <w:szCs w:val="20"/>
        </w:rPr>
        <w:t xml:space="preserve"> získaná absolvovaním študijného programu </w:t>
      </w:r>
      <w:bookmarkEnd w:id="3"/>
      <w:r w:rsidRPr="00F77750">
        <w:rPr>
          <w:rFonts w:cstheme="minorHAnsi"/>
          <w:i/>
          <w:iCs/>
          <w:sz w:val="20"/>
          <w:szCs w:val="20"/>
        </w:rPr>
        <w:t xml:space="preserve">napĺňa sektorovo-špecifické odborné očakávania na výkon povolania. </w:t>
      </w:r>
      <w:r w:rsidR="00355BFF" w:rsidRPr="00F77750">
        <w:rPr>
          <w:rFonts w:eastAsia="Times New Roman" w:cstheme="minorHAnsi"/>
          <w:i/>
          <w:iCs/>
          <w:sz w:val="20"/>
          <w:szCs w:val="20"/>
          <w:lang w:eastAsia="sk-SK"/>
        </w:rPr>
        <w:t xml:space="preserve">Na domácom a európskom trhu práce nachádza absolvent uplatnenie </w:t>
      </w:r>
      <w:r w:rsidR="00355BFF" w:rsidRPr="00EF7C5A">
        <w:rPr>
          <w:rFonts w:eastAsia="Times New Roman" w:cstheme="minorHAnsi"/>
          <w:b/>
          <w:bCs/>
          <w:i/>
          <w:iCs/>
          <w:sz w:val="20"/>
          <w:szCs w:val="20"/>
          <w:lang w:eastAsia="sk-SK"/>
        </w:rPr>
        <w:t>v</w:t>
      </w:r>
      <w:r w:rsidR="00A619C0" w:rsidRPr="00EF7C5A">
        <w:rPr>
          <w:rFonts w:eastAsia="Times New Roman" w:cstheme="minorHAnsi"/>
          <w:b/>
          <w:bCs/>
          <w:i/>
          <w:iCs/>
          <w:sz w:val="20"/>
          <w:szCs w:val="20"/>
          <w:lang w:eastAsia="sk-SK"/>
        </w:rPr>
        <w:t> </w:t>
      </w:r>
      <w:r w:rsidR="00355BFF" w:rsidRPr="00EF7C5A">
        <w:rPr>
          <w:rFonts w:eastAsia="Times New Roman" w:cstheme="minorHAnsi"/>
          <w:b/>
          <w:bCs/>
          <w:i/>
          <w:iCs/>
          <w:sz w:val="20"/>
          <w:szCs w:val="20"/>
          <w:lang w:eastAsia="sk-SK"/>
        </w:rPr>
        <w:t>pozíciách</w:t>
      </w:r>
      <w:r w:rsidR="00A619C0" w:rsidRPr="00EF7C5A">
        <w:rPr>
          <w:rFonts w:eastAsia="Times New Roman" w:cstheme="minorHAnsi"/>
          <w:b/>
          <w:bCs/>
          <w:i/>
          <w:iCs/>
          <w:sz w:val="20"/>
          <w:szCs w:val="20"/>
          <w:lang w:eastAsia="sk-SK"/>
        </w:rPr>
        <w:t>:</w:t>
      </w:r>
    </w:p>
    <w:p w14:paraId="5D957BFF" w14:textId="3011FB53" w:rsidR="00FE628D" w:rsidRPr="00F77750" w:rsidRDefault="00FE628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C2413015-00550 Špecialista na bankové karty, platobný styk a zúčtovanie obchodov</w:t>
      </w:r>
    </w:p>
    <w:p w14:paraId="4AC2C578" w14:textId="77777777" w:rsidR="00FE628D" w:rsidRPr="00F77750" w:rsidRDefault="00FE628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C3312007-00670 Leasingový poradca</w:t>
      </w:r>
    </w:p>
    <w:p w14:paraId="15B482F8" w14:textId="0BAA52F2" w:rsidR="00FE628D" w:rsidRPr="00F77750" w:rsidRDefault="00FE628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C2413024-01588 Špecialista pre dôchodkové sporenie</w:t>
      </w:r>
    </w:p>
    <w:p w14:paraId="01A7E9CB" w14:textId="4E485D83"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Administratíva, ekonomika a</w:t>
      </w:r>
      <w:r w:rsidR="000E272E">
        <w:rPr>
          <w:rFonts w:cstheme="minorHAnsi"/>
          <w:i/>
          <w:iCs/>
          <w:sz w:val="20"/>
          <w:szCs w:val="20"/>
        </w:rPr>
        <w:t> </w:t>
      </w:r>
      <w:r w:rsidRPr="00F77750">
        <w:rPr>
          <w:rFonts w:cstheme="minorHAnsi"/>
          <w:i/>
          <w:iCs/>
          <w:sz w:val="20"/>
          <w:szCs w:val="20"/>
        </w:rPr>
        <w:t>manažment</w:t>
      </w:r>
      <w:r w:rsidR="000E272E">
        <w:rPr>
          <w:rFonts w:cstheme="minorHAnsi"/>
          <w:i/>
          <w:iCs/>
          <w:sz w:val="20"/>
          <w:szCs w:val="20"/>
        </w:rPr>
        <w:t>:</w:t>
      </w:r>
    </w:p>
    <w:p w14:paraId="21C0CA98"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C3313001-01048 Odborný pracovník mzdovej agendy</w:t>
      </w:r>
    </w:p>
    <w:p w14:paraId="7C28FC61"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C4416000-01083 Administratívny pracovník v oblasti ľudských zdrojov</w:t>
      </w:r>
    </w:p>
    <w:p w14:paraId="4B671A20"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U1212002-01001 Riadiaci pracovník pre oblasť náboru a výberu pracovníkov</w:t>
      </w:r>
    </w:p>
    <w:p w14:paraId="4D6209AD"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U1212005-01003 Riadiaci pracovník personálnej administratívy a zamestnaneckých vzťahov</w:t>
      </w:r>
    </w:p>
    <w:p w14:paraId="451A19B3"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U1219003-01008 Manažér hospodárskej správy a údržby majetku</w:t>
      </w:r>
    </w:p>
    <w:p w14:paraId="1558B86E"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U2120005-01014 Špecialista štatistík (okrem menovej a finančnej štatistiky)</w:t>
      </w:r>
    </w:p>
    <w:p w14:paraId="07A8039E"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U1219003-01008 Manažér hospodárskej správy a údržby majetku</w:t>
      </w:r>
    </w:p>
    <w:p w14:paraId="539F8BF4"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U2411002-01020 Špecialista účtovník</w:t>
      </w:r>
    </w:p>
    <w:p w14:paraId="2AC8FB64"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U2411011-01030 Špecialista podnikový ekonóm</w:t>
      </w:r>
    </w:p>
    <w:p w14:paraId="7B60E671" w14:textId="48CEEDA2"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U2421001-01031</w:t>
      </w:r>
      <w:r w:rsidR="009136AE" w:rsidRPr="00F77750">
        <w:rPr>
          <w:rFonts w:cstheme="minorHAnsi"/>
          <w:i/>
          <w:iCs/>
          <w:sz w:val="20"/>
          <w:szCs w:val="20"/>
        </w:rPr>
        <w:t xml:space="preserve"> </w:t>
      </w:r>
      <w:r w:rsidRPr="00F77750">
        <w:rPr>
          <w:rFonts w:cstheme="minorHAnsi"/>
          <w:i/>
          <w:iCs/>
          <w:sz w:val="20"/>
          <w:szCs w:val="20"/>
        </w:rPr>
        <w:t>Špecialista optimalizácie procesov</w:t>
      </w:r>
    </w:p>
    <w:p w14:paraId="4F758951"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U2421004-01033 Špecialista optimalizácie a racionalizácie práce</w:t>
      </w:r>
    </w:p>
    <w:p w14:paraId="6B21C376"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U2421005-01034 Špecialista </w:t>
      </w:r>
      <w:proofErr w:type="spellStart"/>
      <w:r w:rsidRPr="00F77750">
        <w:rPr>
          <w:rFonts w:cstheme="minorHAnsi"/>
          <w:i/>
          <w:iCs/>
          <w:sz w:val="20"/>
          <w:szCs w:val="20"/>
        </w:rPr>
        <w:t>kontrolingu</w:t>
      </w:r>
      <w:proofErr w:type="spellEnd"/>
    </w:p>
    <w:p w14:paraId="09547A4F"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U2423004-01038 Špecialista odmeňovania a benefitov</w:t>
      </w:r>
    </w:p>
    <w:p w14:paraId="08E4E6AB" w14:textId="77777777"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U2631001-01044 Špecialista v oblasti národného hospodárstva</w:t>
      </w:r>
    </w:p>
    <w:p w14:paraId="203CCAD5" w14:textId="750DC7AF" w:rsidR="002229DC" w:rsidRPr="00F77750" w:rsidRDefault="002229DC"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U3313005-01307 Asistent audítora</w:t>
      </w:r>
    </w:p>
    <w:p w14:paraId="2CB28959" w14:textId="49385450" w:rsidR="006330CA" w:rsidRPr="00F77750" w:rsidRDefault="006330CA"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Obchod, marketing</w:t>
      </w:r>
      <w:r w:rsidR="000E272E">
        <w:rPr>
          <w:rFonts w:cstheme="minorHAnsi"/>
          <w:i/>
          <w:iCs/>
          <w:sz w:val="20"/>
          <w:szCs w:val="20"/>
        </w:rPr>
        <w:t>:</w:t>
      </w:r>
    </w:p>
    <w:p w14:paraId="417E0F21" w14:textId="53133DF9" w:rsidR="00407713" w:rsidRPr="00F77750" w:rsidRDefault="00407713"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4" w:name="_Hlk92817110"/>
      <w:r w:rsidRPr="00F77750">
        <w:rPr>
          <w:rFonts w:cstheme="minorHAnsi"/>
          <w:i/>
          <w:iCs/>
          <w:sz w:val="20"/>
          <w:szCs w:val="20"/>
        </w:rPr>
        <w:t xml:space="preserve">C1221002-00711 </w:t>
      </w:r>
      <w:bookmarkEnd w:id="4"/>
      <w:r w:rsidRPr="00F77750">
        <w:rPr>
          <w:rFonts w:cstheme="minorHAnsi"/>
          <w:i/>
          <w:iCs/>
          <w:sz w:val="20"/>
          <w:szCs w:val="20"/>
        </w:rPr>
        <w:t>Manažér v oblasti marketingu</w:t>
      </w:r>
    </w:p>
    <w:p w14:paraId="243D594B" w14:textId="4E65114D" w:rsidR="00D12067" w:rsidRPr="00F77750" w:rsidRDefault="00D12067"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C1222003-00751</w:t>
      </w:r>
      <w:r w:rsidRPr="00F77750">
        <w:rPr>
          <w:i/>
          <w:iCs/>
          <w:sz w:val="20"/>
          <w:szCs w:val="20"/>
        </w:rPr>
        <w:t xml:space="preserve"> </w:t>
      </w:r>
      <w:r w:rsidRPr="00F77750">
        <w:rPr>
          <w:rFonts w:cstheme="minorHAnsi"/>
          <w:i/>
          <w:iCs/>
          <w:sz w:val="20"/>
          <w:szCs w:val="20"/>
        </w:rPr>
        <w:t>Manažér pre styk s verejnosťou</w:t>
      </w:r>
    </w:p>
    <w:p w14:paraId="6010E1D1" w14:textId="1B951774" w:rsidR="00D12067" w:rsidRPr="00F77750" w:rsidRDefault="00D12067"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C1420000-00740</w:t>
      </w:r>
      <w:r w:rsidRPr="00F77750">
        <w:rPr>
          <w:i/>
          <w:iCs/>
          <w:sz w:val="20"/>
          <w:szCs w:val="20"/>
        </w:rPr>
        <w:t xml:space="preserve"> </w:t>
      </w:r>
      <w:r w:rsidRPr="00F77750">
        <w:rPr>
          <w:rFonts w:cstheme="minorHAnsi"/>
          <w:i/>
          <w:iCs/>
          <w:sz w:val="20"/>
          <w:szCs w:val="20"/>
        </w:rPr>
        <w:t>Manažér veľkoobchodnej prevádzky</w:t>
      </w:r>
    </w:p>
    <w:p w14:paraId="0A20CD1D" w14:textId="509E1029" w:rsidR="00AB5B12" w:rsidRDefault="00D12067"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C1439999-01252</w:t>
      </w:r>
      <w:r w:rsidRPr="00F77750">
        <w:rPr>
          <w:i/>
          <w:iCs/>
          <w:sz w:val="20"/>
          <w:szCs w:val="20"/>
        </w:rPr>
        <w:t xml:space="preserve"> </w:t>
      </w:r>
      <w:r w:rsidRPr="00F77750">
        <w:rPr>
          <w:rFonts w:cstheme="minorHAnsi"/>
          <w:i/>
          <w:iCs/>
          <w:sz w:val="20"/>
          <w:szCs w:val="20"/>
        </w:rPr>
        <w:t xml:space="preserve">Manažér kvality </w:t>
      </w:r>
    </w:p>
    <w:p w14:paraId="291F2ACA" w14:textId="65626099" w:rsidR="00D12067" w:rsidRPr="00F77750" w:rsidRDefault="00D12067"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C4227003-01441 Tajný agent prieskumu (</w:t>
      </w:r>
      <w:proofErr w:type="spellStart"/>
      <w:r w:rsidRPr="00F77750">
        <w:rPr>
          <w:rFonts w:cstheme="minorHAnsi"/>
          <w:i/>
          <w:iCs/>
          <w:sz w:val="20"/>
          <w:szCs w:val="20"/>
        </w:rPr>
        <w:t>mystery</w:t>
      </w:r>
      <w:proofErr w:type="spellEnd"/>
      <w:r w:rsidRPr="00F77750">
        <w:rPr>
          <w:rFonts w:cstheme="minorHAnsi"/>
          <w:i/>
          <w:iCs/>
          <w:sz w:val="20"/>
          <w:szCs w:val="20"/>
        </w:rPr>
        <w:t xml:space="preserve"> </w:t>
      </w:r>
      <w:proofErr w:type="spellStart"/>
      <w:r w:rsidRPr="00F77750">
        <w:rPr>
          <w:rFonts w:cstheme="minorHAnsi"/>
          <w:i/>
          <w:iCs/>
          <w:sz w:val="20"/>
          <w:szCs w:val="20"/>
        </w:rPr>
        <w:t>shopper</w:t>
      </w:r>
      <w:proofErr w:type="spellEnd"/>
      <w:r w:rsidRPr="00F77750">
        <w:rPr>
          <w:rFonts w:cstheme="minorHAnsi"/>
          <w:i/>
          <w:iCs/>
          <w:sz w:val="20"/>
          <w:szCs w:val="20"/>
        </w:rPr>
        <w:t>)</w:t>
      </w:r>
    </w:p>
    <w:p w14:paraId="3C2AA8D9" w14:textId="457F2C5A" w:rsidR="00BE4105" w:rsidRPr="00F77750" w:rsidRDefault="00BE4105"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U1223002-00474</w:t>
      </w:r>
      <w:r w:rsidRPr="00F77750">
        <w:rPr>
          <w:i/>
          <w:iCs/>
          <w:sz w:val="20"/>
          <w:szCs w:val="20"/>
        </w:rPr>
        <w:t xml:space="preserve"> </w:t>
      </w:r>
      <w:r w:rsidRPr="00F77750">
        <w:rPr>
          <w:rFonts w:cstheme="minorHAnsi"/>
          <w:i/>
          <w:iCs/>
          <w:sz w:val="20"/>
          <w:szCs w:val="20"/>
        </w:rPr>
        <w:t>Manažér výskumu, vývoja a technického rozvoja vo výrobe</w:t>
      </w:r>
    </w:p>
    <w:p w14:paraId="08068F27" w14:textId="0398ECBD" w:rsidR="009136AE" w:rsidRPr="00F77750" w:rsidRDefault="009136AE"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IT a</w:t>
      </w:r>
      <w:r w:rsidR="000E272E">
        <w:rPr>
          <w:rFonts w:cstheme="minorHAnsi"/>
          <w:i/>
          <w:iCs/>
          <w:sz w:val="20"/>
          <w:szCs w:val="20"/>
        </w:rPr>
        <w:t> </w:t>
      </w:r>
      <w:r w:rsidRPr="00F77750">
        <w:rPr>
          <w:rFonts w:cstheme="minorHAnsi"/>
          <w:i/>
          <w:iCs/>
          <w:sz w:val="20"/>
          <w:szCs w:val="20"/>
        </w:rPr>
        <w:t>telekomunikácie</w:t>
      </w:r>
      <w:r w:rsidR="000E272E">
        <w:rPr>
          <w:rFonts w:cstheme="minorHAnsi"/>
          <w:i/>
          <w:iCs/>
          <w:sz w:val="20"/>
          <w:szCs w:val="20"/>
        </w:rPr>
        <w:t>:</w:t>
      </w:r>
    </w:p>
    <w:p w14:paraId="6BCBF2A2" w14:textId="55CD1F9E" w:rsidR="00F41277" w:rsidRDefault="009136AE"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U2434000-01560 Manažér predaja informačných technológií</w:t>
      </w:r>
      <w:bookmarkEnd w:id="2"/>
    </w:p>
    <w:p w14:paraId="3EECD2BF" w14:textId="46632058" w:rsidR="00B54809" w:rsidRDefault="00F41277"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Požadované vedomosti, zručnosti a kompetencie na vyššie uvedené pozície </w:t>
      </w:r>
      <w:r w:rsidRPr="002F5D7A">
        <w:rPr>
          <w:rFonts w:cstheme="minorHAnsi"/>
          <w:i/>
          <w:iCs/>
          <w:sz w:val="20"/>
          <w:szCs w:val="20"/>
        </w:rPr>
        <w:t>sú uvedené</w:t>
      </w:r>
      <w:r w:rsidR="00827B8D">
        <w:rPr>
          <w:rFonts w:cstheme="minorHAnsi"/>
          <w:i/>
          <w:iCs/>
          <w:sz w:val="20"/>
          <w:szCs w:val="20"/>
        </w:rPr>
        <w:t xml:space="preserve"> v sektorovej rade </w:t>
      </w:r>
      <w:proofErr w:type="spellStart"/>
      <w:r w:rsidR="00827B8D">
        <w:rPr>
          <w:rFonts w:cstheme="minorHAnsi"/>
          <w:i/>
          <w:iCs/>
          <w:sz w:val="20"/>
          <w:szCs w:val="20"/>
        </w:rPr>
        <w:t>deskriptorov</w:t>
      </w:r>
      <w:proofErr w:type="spellEnd"/>
      <w:r w:rsidR="00827B8D">
        <w:rPr>
          <w:rFonts w:cstheme="minorHAnsi"/>
          <w:i/>
          <w:iCs/>
          <w:sz w:val="20"/>
          <w:szCs w:val="20"/>
        </w:rPr>
        <w:t>.</w:t>
      </w:r>
    </w:p>
    <w:p w14:paraId="499373B9" w14:textId="77777777" w:rsidR="00F41277" w:rsidRDefault="004D0AE1"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V študijnom programe sú indikované povolania, na výkon ktorých je potrebná získaná kvalifikácia.</w:t>
      </w:r>
    </w:p>
    <w:p w14:paraId="73BBFBAC" w14:textId="410766A8" w:rsidR="00F41277" w:rsidRDefault="00674616"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7C5A">
        <w:rPr>
          <w:rFonts w:cstheme="minorHAnsi"/>
          <w:b/>
          <w:bCs/>
          <w:i/>
          <w:iCs/>
          <w:sz w:val="20"/>
          <w:szCs w:val="20"/>
        </w:rPr>
        <w:t>V Národnej sústave povolaní</w:t>
      </w:r>
      <w:r w:rsidRPr="00F77750">
        <w:rPr>
          <w:rFonts w:cstheme="minorHAnsi"/>
          <w:i/>
          <w:iCs/>
          <w:sz w:val="20"/>
          <w:szCs w:val="20"/>
        </w:rPr>
        <w:t xml:space="preserve"> v oblastiach </w:t>
      </w:r>
      <w:r w:rsidR="009B0DE9" w:rsidRPr="00F77750">
        <w:rPr>
          <w:rFonts w:cstheme="minorHAnsi"/>
          <w:i/>
          <w:iCs/>
          <w:sz w:val="20"/>
          <w:szCs w:val="20"/>
        </w:rPr>
        <w:t>manažment, podnikové financie, účtovníctvo, kontrola a štatistika, štátna správa</w:t>
      </w:r>
      <w:r w:rsidR="009130AF" w:rsidRPr="00F77750">
        <w:rPr>
          <w:rFonts w:cstheme="minorHAnsi"/>
          <w:i/>
          <w:iCs/>
          <w:sz w:val="20"/>
          <w:szCs w:val="20"/>
        </w:rPr>
        <w:t>,</w:t>
      </w:r>
      <w:r w:rsidR="009B0DE9" w:rsidRPr="00F77750">
        <w:rPr>
          <w:rFonts w:cstheme="minorHAnsi"/>
          <w:i/>
          <w:iCs/>
          <w:sz w:val="20"/>
          <w:szCs w:val="20"/>
        </w:rPr>
        <w:t xml:space="preserve"> </w:t>
      </w:r>
      <w:r w:rsidR="009130AF" w:rsidRPr="00F77750">
        <w:rPr>
          <w:rFonts w:cstheme="minorHAnsi"/>
          <w:i/>
          <w:iCs/>
          <w:sz w:val="20"/>
          <w:szCs w:val="20"/>
        </w:rPr>
        <w:t>s</w:t>
      </w:r>
      <w:r w:rsidR="009B0DE9" w:rsidRPr="00F77750">
        <w:rPr>
          <w:rFonts w:cstheme="minorHAnsi"/>
          <w:i/>
          <w:iCs/>
          <w:sz w:val="20"/>
          <w:szCs w:val="20"/>
        </w:rPr>
        <w:t>amospráva</w:t>
      </w:r>
      <w:r w:rsidR="009130AF" w:rsidRPr="00F77750">
        <w:rPr>
          <w:rFonts w:cstheme="minorHAnsi"/>
          <w:i/>
          <w:iCs/>
          <w:sz w:val="20"/>
          <w:szCs w:val="20"/>
        </w:rPr>
        <w:t>, p</w:t>
      </w:r>
      <w:r w:rsidR="009B0DE9" w:rsidRPr="00F77750">
        <w:rPr>
          <w:rFonts w:cstheme="minorHAnsi"/>
          <w:i/>
          <w:iCs/>
          <w:sz w:val="20"/>
          <w:szCs w:val="20"/>
        </w:rPr>
        <w:t xml:space="preserve">ersonalistika, administratíva a služby zákazníkom, </w:t>
      </w:r>
      <w:r w:rsidR="009130AF" w:rsidRPr="00F77750">
        <w:rPr>
          <w:rFonts w:cstheme="minorHAnsi"/>
          <w:i/>
          <w:iCs/>
          <w:sz w:val="20"/>
          <w:szCs w:val="20"/>
        </w:rPr>
        <w:t>h</w:t>
      </w:r>
      <w:r w:rsidR="009B0DE9" w:rsidRPr="00F77750">
        <w:rPr>
          <w:rFonts w:cstheme="minorHAnsi"/>
          <w:i/>
          <w:iCs/>
          <w:sz w:val="20"/>
          <w:szCs w:val="20"/>
        </w:rPr>
        <w:t xml:space="preserve">ospodárska správa, prevádzka </w:t>
      </w:r>
      <w:r w:rsidRPr="00F77750">
        <w:rPr>
          <w:rFonts w:cstheme="minorHAnsi"/>
          <w:i/>
          <w:iCs/>
          <w:sz w:val="20"/>
          <w:szCs w:val="20"/>
        </w:rPr>
        <w:t xml:space="preserve">zodpovedajú príslušnej úrovni Slovenského kvalifikačného rámca (úroveň 6) </w:t>
      </w:r>
      <w:r w:rsidRPr="00F77750">
        <w:rPr>
          <w:rFonts w:cstheme="minorHAnsi"/>
          <w:b/>
          <w:bCs/>
          <w:i/>
          <w:iCs/>
          <w:sz w:val="20"/>
          <w:szCs w:val="20"/>
        </w:rPr>
        <w:t>zamestnania</w:t>
      </w:r>
      <w:r w:rsidRPr="00F77750">
        <w:rPr>
          <w:rFonts w:cstheme="minorHAnsi"/>
          <w:i/>
          <w:iCs/>
          <w:sz w:val="20"/>
          <w:szCs w:val="20"/>
        </w:rPr>
        <w:t>, ktoré by mohol vykonávať absolvent študijného programu manažment</w:t>
      </w:r>
      <w:r w:rsidR="00534A04" w:rsidRPr="00F77750">
        <w:rPr>
          <w:rFonts w:cstheme="minorHAnsi"/>
          <w:i/>
          <w:iCs/>
          <w:sz w:val="20"/>
          <w:szCs w:val="20"/>
        </w:rPr>
        <w:t>.</w:t>
      </w:r>
      <w:r w:rsidRPr="00F77750">
        <w:rPr>
          <w:rFonts w:cstheme="minorHAnsi"/>
          <w:i/>
          <w:iCs/>
          <w:sz w:val="20"/>
          <w:szCs w:val="20"/>
        </w:rPr>
        <w:t xml:space="preserve"> </w:t>
      </w:r>
    </w:p>
    <w:p w14:paraId="53E8596A" w14:textId="6DFF3C5F" w:rsidR="00B213AC" w:rsidRPr="0085083A" w:rsidRDefault="002D163A"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sidRPr="0085083A">
        <w:rPr>
          <w:rFonts w:cstheme="minorHAnsi"/>
          <w:b/>
          <w:i/>
          <w:iCs/>
          <w:sz w:val="20"/>
          <w:szCs w:val="20"/>
        </w:rPr>
        <w:t xml:space="preserve">Študent po absolvovaní je pripravený predovšetkým na tieto povolania: </w:t>
      </w:r>
    </w:p>
    <w:p w14:paraId="5EADA85F" w14:textId="3807587A" w:rsidR="00624B11" w:rsidRPr="00F77750" w:rsidRDefault="0065452A"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1212</w:t>
      </w:r>
      <w:r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Riadiaci pracovníci (manažéri) v oblasti ľudských zdrojov</w:t>
      </w:r>
    </w:p>
    <w:p w14:paraId="3657F71E" w14:textId="6D85908D" w:rsidR="00624B11" w:rsidRPr="00F77750" w:rsidRDefault="00624B11"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1221 </w:t>
      </w:r>
      <w:r w:rsidR="00DE2C51"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Riadiaci pracovníci (manažéri) v oblasti obchodu a marketingu</w:t>
      </w:r>
    </w:p>
    <w:p w14:paraId="14F3D7FC" w14:textId="4A670708" w:rsidR="00CC37A3" w:rsidRPr="00F77750" w:rsidRDefault="00CC37A3"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1439 </w:t>
      </w:r>
      <w:r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 xml:space="preserve">Riadiaci pracovníci (manažéri) v ostatných službách inde neuvedení </w:t>
      </w:r>
    </w:p>
    <w:p w14:paraId="2CBE91CA" w14:textId="69794AE9" w:rsidR="00CC37A3" w:rsidRPr="00F77750" w:rsidRDefault="00CC37A3"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2413</w:t>
      </w:r>
      <w:r w:rsidR="00EA6EB4">
        <w:rPr>
          <w:rFonts w:cstheme="minorHAnsi"/>
          <w:i/>
          <w:iCs/>
          <w:sz w:val="20"/>
          <w:szCs w:val="20"/>
        </w:rPr>
        <w:t xml:space="preserve">         </w:t>
      </w:r>
      <w:r w:rsidR="00C017D9">
        <w:rPr>
          <w:rFonts w:cstheme="minorHAnsi"/>
          <w:i/>
          <w:iCs/>
          <w:sz w:val="20"/>
          <w:szCs w:val="20"/>
        </w:rPr>
        <w:t xml:space="preserve"> </w:t>
      </w:r>
      <w:r w:rsidRPr="00F77750">
        <w:rPr>
          <w:rFonts w:cstheme="minorHAnsi"/>
          <w:i/>
          <w:iCs/>
          <w:sz w:val="20"/>
          <w:szCs w:val="20"/>
        </w:rPr>
        <w:t xml:space="preserve">Finanční analytici a špecialisti v oblasti finančníctva, poisťovníctva a ostatných finančných služieb </w:t>
      </w:r>
    </w:p>
    <w:p w14:paraId="25EBCD1F" w14:textId="5E8BABAC" w:rsidR="00CC37A3" w:rsidRPr="00F77750" w:rsidRDefault="00CC37A3"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2413014 </w:t>
      </w:r>
      <w:r w:rsidR="00EA6EB4">
        <w:rPr>
          <w:rFonts w:cstheme="minorHAnsi"/>
          <w:i/>
          <w:iCs/>
          <w:sz w:val="20"/>
          <w:szCs w:val="20"/>
        </w:rPr>
        <w:t xml:space="preserve">  </w:t>
      </w:r>
      <w:r w:rsidRPr="00F77750">
        <w:rPr>
          <w:rFonts w:cstheme="minorHAnsi"/>
          <w:i/>
          <w:iCs/>
          <w:sz w:val="20"/>
          <w:szCs w:val="20"/>
        </w:rPr>
        <w:t xml:space="preserve">Špecialista pre predaj poistných produktov a služieb </w:t>
      </w:r>
    </w:p>
    <w:p w14:paraId="6228F6D3" w14:textId="45ADA87B" w:rsidR="00CC37A3" w:rsidRPr="00F77750" w:rsidRDefault="00CC37A3"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2421003</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 xml:space="preserve">Projektový špecialista (projektový manažér) </w:t>
      </w:r>
    </w:p>
    <w:p w14:paraId="2B72D0C2" w14:textId="7B32B9FE" w:rsidR="00DE2C51" w:rsidRPr="00F77750" w:rsidRDefault="00CC37A3"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2421</w:t>
      </w:r>
      <w:r w:rsidRPr="00F77750">
        <w:rPr>
          <w:rFonts w:cstheme="minorHAnsi"/>
          <w:i/>
          <w:iCs/>
          <w:sz w:val="20"/>
          <w:szCs w:val="20"/>
        </w:rPr>
        <w:tab/>
      </w:r>
      <w:r w:rsidR="00EA6EB4">
        <w:rPr>
          <w:rFonts w:cstheme="minorHAnsi"/>
          <w:i/>
          <w:iCs/>
          <w:sz w:val="20"/>
          <w:szCs w:val="20"/>
        </w:rPr>
        <w:t xml:space="preserve">  </w:t>
      </w:r>
      <w:r w:rsidR="001400EA">
        <w:rPr>
          <w:rFonts w:cstheme="minorHAnsi"/>
          <w:i/>
          <w:iCs/>
          <w:sz w:val="20"/>
          <w:szCs w:val="20"/>
        </w:rPr>
        <w:t xml:space="preserve"> </w:t>
      </w:r>
      <w:r w:rsidRPr="00F77750">
        <w:rPr>
          <w:rFonts w:cstheme="minorHAnsi"/>
          <w:i/>
          <w:iCs/>
          <w:sz w:val="20"/>
          <w:szCs w:val="20"/>
        </w:rPr>
        <w:t>Analytici v oblasti riadenia a organizácie práce</w:t>
      </w:r>
    </w:p>
    <w:p w14:paraId="77BDA899" w14:textId="6A0C76B4" w:rsidR="007E42A0" w:rsidRPr="00F77750" w:rsidRDefault="007E42A0"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2421016 </w:t>
      </w:r>
      <w:r w:rsidR="00EA6EB4">
        <w:rPr>
          <w:rFonts w:cstheme="minorHAnsi"/>
          <w:i/>
          <w:iCs/>
          <w:sz w:val="20"/>
          <w:szCs w:val="20"/>
        </w:rPr>
        <w:t xml:space="preserve">  </w:t>
      </w:r>
      <w:r w:rsidRPr="00F77750">
        <w:rPr>
          <w:rFonts w:cstheme="minorHAnsi"/>
          <w:i/>
          <w:iCs/>
          <w:sz w:val="20"/>
          <w:szCs w:val="20"/>
        </w:rPr>
        <w:t>Špecialista digitálnej transformácie</w:t>
      </w:r>
    </w:p>
    <w:p w14:paraId="5B427B11" w14:textId="554F9B7A" w:rsidR="00624B11" w:rsidRPr="00F77750" w:rsidRDefault="00624B11"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2421004 </w:t>
      </w:r>
      <w:r w:rsidR="00EA6EB4">
        <w:rPr>
          <w:rFonts w:cstheme="minorHAnsi"/>
          <w:i/>
          <w:iCs/>
          <w:sz w:val="20"/>
          <w:szCs w:val="20"/>
        </w:rPr>
        <w:t xml:space="preserve"> </w:t>
      </w:r>
      <w:r w:rsidRPr="00F77750">
        <w:rPr>
          <w:rFonts w:cstheme="minorHAnsi"/>
          <w:i/>
          <w:iCs/>
          <w:sz w:val="20"/>
          <w:szCs w:val="20"/>
        </w:rPr>
        <w:t xml:space="preserve"> Špecialista optimalizácie a racionalizácie práce (normovač)</w:t>
      </w:r>
    </w:p>
    <w:p w14:paraId="0CBC69F5" w14:textId="4CE0DC89" w:rsidR="00245D5D" w:rsidRPr="00F77750" w:rsidRDefault="00323D7A"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2422 </w:t>
      </w:r>
      <w:r w:rsidRPr="00F77750">
        <w:rPr>
          <w:rFonts w:cstheme="minorHAnsi"/>
          <w:i/>
          <w:iCs/>
          <w:sz w:val="20"/>
          <w:szCs w:val="20"/>
        </w:rPr>
        <w:tab/>
      </w:r>
      <w:r w:rsidR="001400EA">
        <w:rPr>
          <w:rFonts w:cstheme="minorHAnsi"/>
          <w:i/>
          <w:iCs/>
          <w:sz w:val="20"/>
          <w:szCs w:val="20"/>
        </w:rPr>
        <w:t xml:space="preserve"> </w:t>
      </w:r>
      <w:r w:rsidR="00EA6EB4">
        <w:rPr>
          <w:rFonts w:cstheme="minorHAnsi"/>
          <w:i/>
          <w:iCs/>
          <w:sz w:val="20"/>
          <w:szCs w:val="20"/>
        </w:rPr>
        <w:t xml:space="preserve"> </w:t>
      </w:r>
      <w:r w:rsidR="001400EA">
        <w:rPr>
          <w:rFonts w:cstheme="minorHAnsi"/>
          <w:i/>
          <w:iCs/>
          <w:sz w:val="20"/>
          <w:szCs w:val="20"/>
        </w:rPr>
        <w:t xml:space="preserve"> </w:t>
      </w:r>
      <w:r w:rsidRPr="00F77750">
        <w:rPr>
          <w:rFonts w:cstheme="minorHAnsi"/>
          <w:i/>
          <w:iCs/>
          <w:sz w:val="20"/>
          <w:szCs w:val="20"/>
        </w:rPr>
        <w:t>Špecialisti v oblasti stratégie a</w:t>
      </w:r>
      <w:r w:rsidR="00952B11" w:rsidRPr="00F77750">
        <w:rPr>
          <w:rFonts w:cstheme="minorHAnsi"/>
          <w:i/>
          <w:iCs/>
          <w:sz w:val="20"/>
          <w:szCs w:val="20"/>
        </w:rPr>
        <w:t> </w:t>
      </w:r>
      <w:r w:rsidRPr="00F77750">
        <w:rPr>
          <w:rFonts w:cstheme="minorHAnsi"/>
          <w:i/>
          <w:iCs/>
          <w:sz w:val="20"/>
          <w:szCs w:val="20"/>
        </w:rPr>
        <w:t>rozvoja</w:t>
      </w:r>
      <w:r w:rsidR="00952B11" w:rsidRPr="00F77750">
        <w:rPr>
          <w:rFonts w:cstheme="minorHAnsi"/>
          <w:i/>
          <w:iCs/>
          <w:sz w:val="20"/>
          <w:szCs w:val="20"/>
        </w:rPr>
        <w:t xml:space="preserve"> (odborná prax </w:t>
      </w:r>
      <w:r w:rsidR="00C017D9">
        <w:rPr>
          <w:rFonts w:cstheme="minorHAnsi"/>
          <w:i/>
          <w:iCs/>
          <w:sz w:val="20"/>
          <w:szCs w:val="20"/>
        </w:rPr>
        <w:t xml:space="preserve">sa </w:t>
      </w:r>
      <w:r w:rsidR="00952B11" w:rsidRPr="00F77750">
        <w:rPr>
          <w:rFonts w:cstheme="minorHAnsi"/>
          <w:i/>
          <w:iCs/>
          <w:sz w:val="20"/>
          <w:szCs w:val="20"/>
        </w:rPr>
        <w:t>nevyžaduje)</w:t>
      </w:r>
      <w:r w:rsidR="00245D5D" w:rsidRPr="00F77750">
        <w:rPr>
          <w:rFonts w:cstheme="minorHAnsi"/>
          <w:i/>
          <w:iCs/>
          <w:sz w:val="20"/>
          <w:szCs w:val="20"/>
        </w:rPr>
        <w:t xml:space="preserve"> </w:t>
      </w:r>
    </w:p>
    <w:p w14:paraId="47DD1C05" w14:textId="3401C83D" w:rsidR="003835D4" w:rsidRDefault="00245D5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2422011 </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Špecialista rozvoja a koordinácie obchodnej siete</w:t>
      </w:r>
    </w:p>
    <w:p w14:paraId="45759DB1" w14:textId="77777777" w:rsidR="00922B7D" w:rsidRDefault="00922B7D" w:rsidP="00922B7D">
      <w:pPr>
        <w:autoSpaceDE w:val="0"/>
        <w:autoSpaceDN w:val="0"/>
        <w:adjustRightInd w:val="0"/>
        <w:spacing w:after="0" w:line="240" w:lineRule="auto"/>
        <w:jc w:val="both"/>
        <w:rPr>
          <w:rFonts w:cstheme="minorHAnsi"/>
          <w:i/>
          <w:iCs/>
          <w:sz w:val="20"/>
          <w:szCs w:val="20"/>
        </w:rPr>
      </w:pPr>
    </w:p>
    <w:p w14:paraId="6C0E350B" w14:textId="77777777" w:rsidR="00922B7D" w:rsidRDefault="00922B7D" w:rsidP="00922B7D">
      <w:pPr>
        <w:autoSpaceDE w:val="0"/>
        <w:autoSpaceDN w:val="0"/>
        <w:adjustRightInd w:val="0"/>
        <w:spacing w:after="0" w:line="240" w:lineRule="auto"/>
        <w:jc w:val="both"/>
        <w:rPr>
          <w:rFonts w:cstheme="minorHAnsi"/>
          <w:i/>
          <w:iCs/>
          <w:sz w:val="20"/>
          <w:szCs w:val="20"/>
        </w:rPr>
      </w:pPr>
    </w:p>
    <w:p w14:paraId="0AD7319B" w14:textId="78443766" w:rsidR="00810D62" w:rsidRPr="00F77750" w:rsidRDefault="00245D5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2423001</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Špecialista ľudských zdrojov (generalista)</w:t>
      </w:r>
    </w:p>
    <w:p w14:paraId="17B4940E" w14:textId="4D53CE5E" w:rsidR="00245D5D" w:rsidRPr="00F77750" w:rsidRDefault="00245D5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2423002 </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 xml:space="preserve">Špecialista pre plánovanie a </w:t>
      </w:r>
      <w:proofErr w:type="spellStart"/>
      <w:r w:rsidRPr="00F77750">
        <w:rPr>
          <w:rFonts w:cstheme="minorHAnsi"/>
          <w:i/>
          <w:iCs/>
          <w:sz w:val="20"/>
          <w:szCs w:val="20"/>
        </w:rPr>
        <w:t>kontroling</w:t>
      </w:r>
      <w:proofErr w:type="spellEnd"/>
      <w:r w:rsidRPr="00F77750">
        <w:rPr>
          <w:rFonts w:cstheme="minorHAnsi"/>
          <w:i/>
          <w:iCs/>
          <w:sz w:val="20"/>
          <w:szCs w:val="20"/>
        </w:rPr>
        <w:t xml:space="preserve"> ľudských zdrojov</w:t>
      </w:r>
    </w:p>
    <w:p w14:paraId="05A09450" w14:textId="2320D5A6" w:rsidR="00245D5D" w:rsidRPr="00F77750" w:rsidRDefault="00245D5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2423004 </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Špecialista odmeňovania a benefitov</w:t>
      </w:r>
    </w:p>
    <w:p w14:paraId="66CB27F3" w14:textId="68DA059B" w:rsidR="00245D5D" w:rsidRPr="00F77750" w:rsidRDefault="00245D5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2423005  </w:t>
      </w:r>
      <w:r w:rsidR="001400EA">
        <w:rPr>
          <w:rFonts w:cstheme="minorHAnsi"/>
          <w:i/>
          <w:iCs/>
          <w:sz w:val="20"/>
          <w:szCs w:val="20"/>
        </w:rPr>
        <w:t xml:space="preserve"> Š</w:t>
      </w:r>
      <w:r w:rsidRPr="00F77750">
        <w:rPr>
          <w:rFonts w:cstheme="minorHAnsi"/>
          <w:i/>
          <w:iCs/>
          <w:sz w:val="20"/>
          <w:szCs w:val="20"/>
        </w:rPr>
        <w:t>pecialista personálnej administratívy a zamestnaneckých vzťahov</w:t>
      </w:r>
    </w:p>
    <w:p w14:paraId="1C830E36" w14:textId="44810EFF" w:rsidR="00DE2C51" w:rsidRPr="00F77750" w:rsidRDefault="00DE2C51"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2431</w:t>
      </w:r>
      <w:r w:rsidR="001400EA">
        <w:rPr>
          <w:rFonts w:cstheme="minorHAnsi"/>
          <w:i/>
          <w:iCs/>
          <w:sz w:val="20"/>
          <w:szCs w:val="20"/>
        </w:rPr>
        <w:tab/>
        <w:t xml:space="preserve">   </w:t>
      </w:r>
      <w:r w:rsidRPr="00F77750">
        <w:rPr>
          <w:rFonts w:cstheme="minorHAnsi"/>
          <w:i/>
          <w:iCs/>
          <w:sz w:val="20"/>
          <w:szCs w:val="20"/>
        </w:rPr>
        <w:t>Špecialisti v oblasti reklamy a marketingu</w:t>
      </w:r>
    </w:p>
    <w:p w14:paraId="163A6768" w14:textId="7BEDE982" w:rsidR="00DE2C51" w:rsidRPr="00F77750" w:rsidRDefault="00DE2C51"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2431007 </w:t>
      </w:r>
      <w:r w:rsidR="001400EA">
        <w:rPr>
          <w:rFonts w:cstheme="minorHAnsi"/>
          <w:i/>
          <w:iCs/>
          <w:sz w:val="20"/>
          <w:szCs w:val="20"/>
        </w:rPr>
        <w:t xml:space="preserve">  </w:t>
      </w:r>
      <w:r w:rsidRPr="00F77750">
        <w:rPr>
          <w:rFonts w:cstheme="minorHAnsi"/>
          <w:i/>
          <w:iCs/>
          <w:sz w:val="20"/>
          <w:szCs w:val="20"/>
        </w:rPr>
        <w:t>Produktový špecialista</w:t>
      </w:r>
    </w:p>
    <w:p w14:paraId="53207AAC" w14:textId="77777777" w:rsidR="007B5AFB" w:rsidRDefault="00DE2C51"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2431002 </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Špecialista marketingových analýz a prieskumu trhu</w:t>
      </w:r>
    </w:p>
    <w:p w14:paraId="3A3263D6" w14:textId="1BB6E94A" w:rsidR="00384227" w:rsidRPr="00F77750" w:rsidRDefault="00384227"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3311</w:t>
      </w:r>
      <w:r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 xml:space="preserve">Odborní pracovníci v oblasti finančných transakcií a obchodu s cennými papiermi </w:t>
      </w:r>
    </w:p>
    <w:p w14:paraId="6AA2579C" w14:textId="77777777" w:rsidR="00A6279B" w:rsidRPr="00A6279B" w:rsidRDefault="00A6279B"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A6279B">
        <w:rPr>
          <w:rFonts w:cstheme="minorHAnsi"/>
          <w:i/>
          <w:iCs/>
          <w:sz w:val="20"/>
          <w:szCs w:val="20"/>
        </w:rPr>
        <w:t>3311004   Odborný pracovník platidiel</w:t>
      </w:r>
    </w:p>
    <w:p w14:paraId="7DEC4FBE" w14:textId="4298BCD6" w:rsidR="00245D5D" w:rsidRPr="00F77750" w:rsidRDefault="00245D5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3313 </w:t>
      </w:r>
      <w:r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Odborní pracovníci v oblasti účtovníctva</w:t>
      </w:r>
    </w:p>
    <w:p w14:paraId="0315FF35" w14:textId="7F046A74" w:rsidR="00245D5D" w:rsidRPr="00F77750" w:rsidRDefault="00245D5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3313006 </w:t>
      </w:r>
      <w:r w:rsidR="00EA6EB4">
        <w:rPr>
          <w:rFonts w:cstheme="minorHAnsi"/>
          <w:i/>
          <w:iCs/>
          <w:sz w:val="20"/>
          <w:szCs w:val="20"/>
        </w:rPr>
        <w:t xml:space="preserve">  </w:t>
      </w:r>
      <w:r w:rsidRPr="00F77750">
        <w:rPr>
          <w:rFonts w:cstheme="minorHAnsi"/>
          <w:i/>
          <w:iCs/>
          <w:sz w:val="20"/>
          <w:szCs w:val="20"/>
        </w:rPr>
        <w:t>Odborný pracovník v oblasti rozpočtu</w:t>
      </w:r>
    </w:p>
    <w:p w14:paraId="559913A1" w14:textId="2FA1208D" w:rsidR="00384227" w:rsidRPr="00F77750" w:rsidRDefault="00384227"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3314</w:t>
      </w:r>
      <w:r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Štatistici, matematici a podobní odborní pracovníci</w:t>
      </w:r>
    </w:p>
    <w:p w14:paraId="17DAAA65" w14:textId="53DC80CC" w:rsidR="00245D5D" w:rsidRPr="00F77750" w:rsidRDefault="00384227"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3314002</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Odborný pracovník v oblasti štatistiky</w:t>
      </w:r>
    </w:p>
    <w:p w14:paraId="3AC7A9C7" w14:textId="17AC4AA3" w:rsidR="00245D5D" w:rsidRPr="00F77750" w:rsidRDefault="00245D5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3321</w:t>
      </w:r>
      <w:r w:rsidR="00EA6EB4">
        <w:rPr>
          <w:rFonts w:cstheme="minorHAnsi"/>
          <w:i/>
          <w:iCs/>
          <w:sz w:val="20"/>
          <w:szCs w:val="20"/>
        </w:rPr>
        <w:tab/>
        <w:t xml:space="preserve">   </w:t>
      </w:r>
      <w:r w:rsidRPr="00F77750">
        <w:rPr>
          <w:rFonts w:cstheme="minorHAnsi"/>
          <w:i/>
          <w:iCs/>
          <w:sz w:val="20"/>
          <w:szCs w:val="20"/>
        </w:rPr>
        <w:t xml:space="preserve">Odborní pracovníci v oblasti predaja poistenia </w:t>
      </w:r>
    </w:p>
    <w:p w14:paraId="6C92DF14" w14:textId="53F5F64F" w:rsidR="00384227" w:rsidRPr="00F77750" w:rsidRDefault="00245D5D"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3321002</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 xml:space="preserve">Odborný pracovník pre podporu obchodu v poisťovníctve </w:t>
      </w:r>
      <w:r w:rsidR="00384227" w:rsidRPr="00F77750">
        <w:rPr>
          <w:rFonts w:cstheme="minorHAnsi"/>
          <w:i/>
          <w:iCs/>
          <w:sz w:val="20"/>
          <w:szCs w:val="20"/>
        </w:rPr>
        <w:t xml:space="preserve"> </w:t>
      </w:r>
    </w:p>
    <w:p w14:paraId="5391A843" w14:textId="1DF721A6" w:rsidR="00323D7A" w:rsidRPr="00F77750" w:rsidRDefault="00323D7A"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3333 </w:t>
      </w:r>
      <w:r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Sprostredkovatelia práce a odborní pracovníci v oblasti služieb zamestnanosti</w:t>
      </w:r>
    </w:p>
    <w:p w14:paraId="750122A4" w14:textId="53FA0895" w:rsidR="00323D7A" w:rsidRPr="00F77750" w:rsidRDefault="00323D7A"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3333008</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Odborný pracovník Európskych služieb zamestnanosti (EURES</w:t>
      </w:r>
      <w:r w:rsidR="009D2E39">
        <w:rPr>
          <w:rFonts w:cstheme="minorHAnsi"/>
          <w:i/>
          <w:iCs/>
          <w:sz w:val="20"/>
          <w:szCs w:val="20"/>
        </w:rPr>
        <w:t>)</w:t>
      </w:r>
    </w:p>
    <w:p w14:paraId="72CD708E" w14:textId="2C1E3801" w:rsidR="003421E3" w:rsidRPr="00F77750" w:rsidRDefault="003421E3"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3341001 </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Supervízor administratívnych pracovníkov</w:t>
      </w:r>
    </w:p>
    <w:p w14:paraId="65ED5AC7" w14:textId="136A67E8" w:rsidR="004571F0" w:rsidRPr="00F77750" w:rsidRDefault="004571F0"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3341004 </w:t>
      </w:r>
      <w:r w:rsidR="00EA6EB4">
        <w:rPr>
          <w:rFonts w:cstheme="minorHAnsi"/>
          <w:i/>
          <w:iCs/>
          <w:sz w:val="20"/>
          <w:szCs w:val="20"/>
        </w:rPr>
        <w:t xml:space="preserve">  </w:t>
      </w:r>
      <w:r w:rsidRPr="00F77750">
        <w:rPr>
          <w:rFonts w:cstheme="minorHAnsi"/>
          <w:i/>
          <w:iCs/>
          <w:sz w:val="20"/>
          <w:szCs w:val="20"/>
        </w:rPr>
        <w:t>Supervízor zákazníckeho centra</w:t>
      </w:r>
    </w:p>
    <w:p w14:paraId="1A932ABA" w14:textId="43385FF9" w:rsidR="00323D7A" w:rsidRDefault="00323D7A" w:rsidP="00922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3359 </w:t>
      </w:r>
      <w:r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Odborní pracovníci verejnej správy inde neuvedení</w:t>
      </w:r>
    </w:p>
    <w:p w14:paraId="32E004D2" w14:textId="77777777" w:rsidR="00FE628D" w:rsidRPr="00B213AC" w:rsidRDefault="00FE628D" w:rsidP="00FE628D">
      <w:pPr>
        <w:autoSpaceDE w:val="0"/>
        <w:autoSpaceDN w:val="0"/>
        <w:adjustRightInd w:val="0"/>
        <w:spacing w:after="0" w:line="240" w:lineRule="auto"/>
        <w:jc w:val="both"/>
        <w:rPr>
          <w:rFonts w:cstheme="minorHAnsi"/>
          <w:sz w:val="16"/>
          <w:szCs w:val="16"/>
        </w:rPr>
      </w:pPr>
    </w:p>
    <w:p w14:paraId="33D85B9D" w14:textId="7BAFC149" w:rsidR="0048758C" w:rsidRPr="00BA3CCD" w:rsidRDefault="003D11F1"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BA3CCD">
        <w:rPr>
          <w:rFonts w:cstheme="minorHAnsi"/>
          <w:color w:val="000000"/>
          <w:sz w:val="16"/>
          <w:szCs w:val="16"/>
        </w:rPr>
        <w:t xml:space="preserve">relevantné </w:t>
      </w:r>
      <w:r w:rsidR="001C2232" w:rsidRPr="00BA3CCD">
        <w:rPr>
          <w:rFonts w:cstheme="minorHAnsi"/>
          <w:color w:val="000000"/>
          <w:sz w:val="16"/>
          <w:szCs w:val="16"/>
        </w:rPr>
        <w:t>externé zainteresovan</w:t>
      </w:r>
      <w:r w:rsidR="00A82B9E" w:rsidRPr="00BA3CCD">
        <w:rPr>
          <w:rFonts w:cstheme="minorHAnsi"/>
          <w:color w:val="000000"/>
          <w:sz w:val="16"/>
          <w:szCs w:val="16"/>
        </w:rPr>
        <w:t>é</w:t>
      </w:r>
      <w:r w:rsidR="001C2232" w:rsidRPr="00BA3CCD">
        <w:rPr>
          <w:rFonts w:cstheme="minorHAnsi"/>
          <w:color w:val="000000"/>
          <w:sz w:val="16"/>
          <w:szCs w:val="16"/>
        </w:rPr>
        <w:t xml:space="preserve"> strany, ktoré poskytli vyjadrenie alebo súhlasné stanovisko k súlad</w:t>
      </w:r>
      <w:r w:rsidR="004721BA" w:rsidRPr="00BA3CCD">
        <w:rPr>
          <w:rFonts w:cstheme="minorHAnsi"/>
          <w:color w:val="000000"/>
          <w:sz w:val="16"/>
          <w:szCs w:val="16"/>
        </w:rPr>
        <w:t>u</w:t>
      </w:r>
      <w:r w:rsidR="001C2232" w:rsidRPr="00BA3CCD">
        <w:rPr>
          <w:rFonts w:cstheme="minorHAnsi"/>
          <w:color w:val="000000"/>
          <w:sz w:val="16"/>
          <w:szCs w:val="16"/>
        </w:rPr>
        <w:t xml:space="preserve"> získanej kvalifikácie so sektorovo-špecifickými požiadavkami na výkon povolania</w:t>
      </w:r>
      <w:r w:rsidR="003230C7" w:rsidRPr="00BA3CCD">
        <w:rPr>
          <w:rStyle w:val="Odkaznapoznmkupodiarou"/>
          <w:rFonts w:cstheme="minorHAnsi"/>
          <w:b/>
          <w:bCs/>
          <w:sz w:val="16"/>
          <w:szCs w:val="16"/>
        </w:rPr>
        <w:footnoteReference w:id="7"/>
      </w:r>
      <w:r w:rsidR="004E3395" w:rsidRPr="00BA3CCD">
        <w:rPr>
          <w:rFonts w:cstheme="minorHAnsi"/>
          <w:color w:val="000000"/>
          <w:sz w:val="16"/>
          <w:szCs w:val="16"/>
        </w:rPr>
        <w:t xml:space="preserve">. </w:t>
      </w:r>
    </w:p>
    <w:p w14:paraId="468F9788" w14:textId="64244E82" w:rsidR="0048758C" w:rsidRPr="00FE628D" w:rsidRDefault="00186A7B" w:rsidP="00186A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186A7B">
        <w:rPr>
          <w:rFonts w:cstheme="minorHAnsi"/>
          <w:i/>
          <w:iCs/>
          <w:color w:val="000000"/>
          <w:sz w:val="20"/>
          <w:szCs w:val="20"/>
        </w:rPr>
        <w:t>Súhlasné stanoviská zainteresovaných strán k účasti na vytváraní a úpravách študijného programu manažment a  Správa o pripomienkovaní študijného programu manažment zainteresovanými stranami boli prerokované v Rade pre kvalitu FMEO PU.</w:t>
      </w:r>
    </w:p>
    <w:p w14:paraId="18BB97C8" w14:textId="0B5DD196" w:rsidR="0048758C" w:rsidRPr="00862CAB" w:rsidRDefault="0048758C" w:rsidP="00A57F87">
      <w:pPr>
        <w:pStyle w:val="Odsekzoznamu"/>
        <w:numPr>
          <w:ilvl w:val="0"/>
          <w:numId w:val="1"/>
        </w:numPr>
        <w:autoSpaceDE w:val="0"/>
        <w:autoSpaceDN w:val="0"/>
        <w:adjustRightInd w:val="0"/>
        <w:spacing w:after="0" w:line="240" w:lineRule="auto"/>
        <w:ind w:left="357" w:hanging="357"/>
        <w:jc w:val="both"/>
        <w:rPr>
          <w:rFonts w:cstheme="minorHAnsi"/>
          <w:b/>
          <w:bCs/>
          <w:color w:val="000000"/>
          <w:sz w:val="16"/>
          <w:szCs w:val="16"/>
        </w:rPr>
      </w:pPr>
      <w:r w:rsidRPr="00862CAB">
        <w:rPr>
          <w:rFonts w:cstheme="minorHAnsi"/>
          <w:b/>
          <w:bCs/>
          <w:color w:val="000000"/>
          <w:sz w:val="16"/>
          <w:szCs w:val="16"/>
        </w:rPr>
        <w:t>Uplatniteľnosť</w:t>
      </w:r>
      <w:r w:rsidR="00495197" w:rsidRPr="00862CAB">
        <w:rPr>
          <w:rFonts w:cstheme="minorHAnsi"/>
          <w:b/>
          <w:bCs/>
          <w:color w:val="000000"/>
          <w:sz w:val="16"/>
          <w:szCs w:val="16"/>
        </w:rPr>
        <w:t xml:space="preserve"> </w:t>
      </w:r>
    </w:p>
    <w:p w14:paraId="70529905" w14:textId="2C5C8647" w:rsidR="005A3545" w:rsidRPr="00393CF2" w:rsidRDefault="005A3545" w:rsidP="001F222F">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393CF2">
        <w:rPr>
          <w:rFonts w:cstheme="minorHAnsi"/>
          <w:color w:val="000000"/>
          <w:sz w:val="16"/>
          <w:szCs w:val="16"/>
        </w:rPr>
        <w:t>Hodnotenie uplatniteľnosti absolventov študijného programu.</w:t>
      </w:r>
      <w:r w:rsidR="00080896" w:rsidRPr="00393CF2">
        <w:rPr>
          <w:rFonts w:cstheme="minorHAnsi"/>
          <w:color w:val="000000"/>
          <w:sz w:val="16"/>
          <w:szCs w:val="16"/>
        </w:rPr>
        <w:t xml:space="preserve"> </w:t>
      </w:r>
    </w:p>
    <w:p w14:paraId="0FA97993" w14:textId="66D6A70E" w:rsidR="00BA3CCD" w:rsidRDefault="005E4197" w:rsidP="00BA3CCD">
      <w:pPr>
        <w:pBdr>
          <w:top w:val="single" w:sz="4" w:space="1" w:color="auto"/>
          <w:left w:val="single" w:sz="4" w:space="4" w:color="auto"/>
          <w:bottom w:val="single" w:sz="4" w:space="1"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K</w:t>
      </w:r>
      <w:r w:rsidR="008A7215">
        <w:rPr>
          <w:rFonts w:cstheme="minorHAnsi"/>
          <w:i/>
          <w:iCs/>
          <w:color w:val="000000"/>
          <w:sz w:val="20"/>
          <w:szCs w:val="20"/>
        </w:rPr>
        <w:t xml:space="preserve"> 31.6.2020 </w:t>
      </w:r>
      <w:r>
        <w:rPr>
          <w:rFonts w:cstheme="minorHAnsi"/>
          <w:i/>
          <w:iCs/>
          <w:color w:val="000000"/>
          <w:sz w:val="20"/>
          <w:szCs w:val="20"/>
        </w:rPr>
        <w:t>z</w:t>
      </w:r>
      <w:r w:rsidR="008A7215">
        <w:rPr>
          <w:rFonts w:cstheme="minorHAnsi"/>
          <w:i/>
          <w:iCs/>
          <w:color w:val="000000"/>
          <w:sz w:val="20"/>
          <w:szCs w:val="20"/>
        </w:rPr>
        <w:t xml:space="preserve"> celkového počtu </w:t>
      </w:r>
      <w:r>
        <w:rPr>
          <w:rFonts w:cstheme="minorHAnsi"/>
          <w:i/>
          <w:iCs/>
          <w:color w:val="000000"/>
          <w:sz w:val="20"/>
          <w:szCs w:val="20"/>
        </w:rPr>
        <w:t xml:space="preserve">138 </w:t>
      </w:r>
      <w:r w:rsidR="008A7215">
        <w:rPr>
          <w:rFonts w:cstheme="minorHAnsi"/>
          <w:i/>
          <w:iCs/>
          <w:color w:val="000000"/>
          <w:sz w:val="20"/>
          <w:szCs w:val="20"/>
        </w:rPr>
        <w:t xml:space="preserve">absolventov predstavovalo 32 % mužov a 68 % žien. </w:t>
      </w:r>
      <w:r w:rsidR="00534A04" w:rsidRPr="00A03C6B">
        <w:rPr>
          <w:rFonts w:cstheme="minorHAnsi"/>
          <w:i/>
          <w:iCs/>
          <w:color w:val="000000"/>
          <w:sz w:val="20"/>
          <w:szCs w:val="20"/>
        </w:rPr>
        <w:t xml:space="preserve">Takmer </w:t>
      </w:r>
      <w:r w:rsidR="005415E7">
        <w:rPr>
          <w:rFonts w:cstheme="minorHAnsi"/>
          <w:i/>
          <w:iCs/>
          <w:color w:val="000000"/>
          <w:sz w:val="20"/>
          <w:szCs w:val="20"/>
        </w:rPr>
        <w:t xml:space="preserve">83 </w:t>
      </w:r>
      <w:r w:rsidR="00534A04" w:rsidRPr="00A03C6B">
        <w:rPr>
          <w:rFonts w:cstheme="minorHAnsi"/>
          <w:i/>
          <w:iCs/>
          <w:color w:val="000000"/>
          <w:sz w:val="20"/>
          <w:szCs w:val="20"/>
        </w:rPr>
        <w:t xml:space="preserve">% absolventov I. stupňa vysokoškolského štúdia kontinuálne pokračuje na II. stupni </w:t>
      </w:r>
      <w:r w:rsidR="008A7215">
        <w:rPr>
          <w:rFonts w:cstheme="minorHAnsi"/>
          <w:i/>
          <w:iCs/>
          <w:color w:val="000000"/>
          <w:sz w:val="20"/>
          <w:szCs w:val="20"/>
        </w:rPr>
        <w:t>v</w:t>
      </w:r>
      <w:r w:rsidR="00534A04" w:rsidRPr="00A03C6B">
        <w:rPr>
          <w:rFonts w:cstheme="minorHAnsi"/>
          <w:i/>
          <w:iCs/>
          <w:color w:val="000000"/>
          <w:sz w:val="20"/>
          <w:szCs w:val="20"/>
        </w:rPr>
        <w:t xml:space="preserve">ysokoškolského štúdia, takže je </w:t>
      </w:r>
      <w:r w:rsidR="009D2E39">
        <w:rPr>
          <w:rFonts w:cstheme="minorHAnsi"/>
          <w:i/>
          <w:iCs/>
          <w:color w:val="000000"/>
          <w:sz w:val="20"/>
          <w:szCs w:val="20"/>
        </w:rPr>
        <w:t>náročné</w:t>
      </w:r>
      <w:r w:rsidR="00534A04" w:rsidRPr="00A03C6B">
        <w:rPr>
          <w:rFonts w:cstheme="minorHAnsi"/>
          <w:i/>
          <w:iCs/>
          <w:color w:val="000000"/>
          <w:sz w:val="20"/>
          <w:szCs w:val="20"/>
        </w:rPr>
        <w:t xml:space="preserve"> </w:t>
      </w:r>
      <w:r w:rsidR="00425230">
        <w:rPr>
          <w:rFonts w:cstheme="minorHAnsi"/>
          <w:i/>
          <w:iCs/>
          <w:color w:val="000000"/>
          <w:sz w:val="20"/>
          <w:szCs w:val="20"/>
        </w:rPr>
        <w:t xml:space="preserve">kvantitatívne </w:t>
      </w:r>
      <w:r w:rsidR="00534A04" w:rsidRPr="00A03C6B">
        <w:rPr>
          <w:rFonts w:cstheme="minorHAnsi"/>
          <w:i/>
          <w:iCs/>
          <w:color w:val="000000"/>
          <w:sz w:val="20"/>
          <w:szCs w:val="20"/>
        </w:rPr>
        <w:t>hodnotiť ich uplatniteľnosť.</w:t>
      </w:r>
      <w:r w:rsidR="005415E7">
        <w:rPr>
          <w:rFonts w:cstheme="minorHAnsi"/>
          <w:i/>
          <w:iCs/>
          <w:color w:val="000000"/>
          <w:sz w:val="20"/>
          <w:szCs w:val="20"/>
        </w:rPr>
        <w:t xml:space="preserve"> Jedno percento absolventov pracuje na dohodu, 1 % je na materskej dovolenke, 1 % prestavujú SZČO, </w:t>
      </w:r>
      <w:r>
        <w:rPr>
          <w:rFonts w:cstheme="minorHAnsi"/>
          <w:i/>
          <w:iCs/>
          <w:color w:val="000000"/>
          <w:sz w:val="20"/>
          <w:szCs w:val="20"/>
        </w:rPr>
        <w:t xml:space="preserve">1 % </w:t>
      </w:r>
      <w:r w:rsidRPr="005E4197">
        <w:rPr>
          <w:rFonts w:cstheme="minorHAnsi"/>
          <w:i/>
          <w:iCs/>
          <w:color w:val="000000"/>
          <w:sz w:val="20"/>
          <w:szCs w:val="20"/>
        </w:rPr>
        <w:t>pracujúci v</w:t>
      </w:r>
      <w:r>
        <w:rPr>
          <w:rFonts w:cstheme="minorHAnsi"/>
          <w:i/>
          <w:iCs/>
          <w:color w:val="000000"/>
          <w:sz w:val="20"/>
          <w:szCs w:val="20"/>
        </w:rPr>
        <w:t> </w:t>
      </w:r>
      <w:r w:rsidRPr="005E4197">
        <w:rPr>
          <w:rFonts w:cstheme="minorHAnsi"/>
          <w:i/>
          <w:iCs/>
          <w:color w:val="000000"/>
          <w:sz w:val="20"/>
          <w:szCs w:val="20"/>
        </w:rPr>
        <w:t>zahraničí</w:t>
      </w:r>
      <w:r>
        <w:rPr>
          <w:rFonts w:cstheme="minorHAnsi"/>
          <w:i/>
          <w:iCs/>
          <w:color w:val="000000"/>
          <w:sz w:val="20"/>
          <w:szCs w:val="20"/>
        </w:rPr>
        <w:t xml:space="preserve">, </w:t>
      </w:r>
      <w:r w:rsidRPr="005E4197">
        <w:rPr>
          <w:rFonts w:cstheme="minorHAnsi"/>
          <w:i/>
          <w:iCs/>
          <w:color w:val="000000"/>
          <w:sz w:val="20"/>
          <w:szCs w:val="20"/>
        </w:rPr>
        <w:t>dobrovoľne nezamestnaní</w:t>
      </w:r>
      <w:r>
        <w:rPr>
          <w:rFonts w:cstheme="minorHAnsi"/>
          <w:i/>
          <w:iCs/>
          <w:color w:val="000000"/>
          <w:sz w:val="20"/>
          <w:szCs w:val="20"/>
        </w:rPr>
        <w:t>,</w:t>
      </w:r>
      <w:r w:rsidRPr="005E4197">
        <w:rPr>
          <w:rFonts w:cstheme="minorHAnsi"/>
          <w:i/>
          <w:iCs/>
          <w:color w:val="000000"/>
          <w:sz w:val="20"/>
          <w:szCs w:val="20"/>
        </w:rPr>
        <w:t xml:space="preserve"> </w:t>
      </w:r>
      <w:r w:rsidR="005415E7">
        <w:rPr>
          <w:rFonts w:cstheme="minorHAnsi"/>
          <w:i/>
          <w:iCs/>
          <w:color w:val="000000"/>
          <w:sz w:val="20"/>
          <w:szCs w:val="20"/>
        </w:rPr>
        <w:t>12 % činia zamestnaní</w:t>
      </w:r>
      <w:r w:rsidR="008C4E2E">
        <w:rPr>
          <w:rFonts w:cstheme="minorHAnsi"/>
          <w:i/>
          <w:iCs/>
          <w:color w:val="000000"/>
          <w:sz w:val="20"/>
          <w:szCs w:val="20"/>
        </w:rPr>
        <w:t>,</w:t>
      </w:r>
      <w:r w:rsidR="005415E7">
        <w:rPr>
          <w:rFonts w:cstheme="minorHAnsi"/>
          <w:i/>
          <w:iCs/>
          <w:color w:val="000000"/>
          <w:sz w:val="20"/>
          <w:szCs w:val="20"/>
        </w:rPr>
        <w:t xml:space="preserve"> </w:t>
      </w:r>
      <w:r w:rsidR="008A7215">
        <w:rPr>
          <w:rFonts w:cstheme="minorHAnsi"/>
          <w:i/>
          <w:iCs/>
          <w:color w:val="000000"/>
          <w:sz w:val="20"/>
          <w:szCs w:val="20"/>
        </w:rPr>
        <w:t>47 % absolventov pracoval</w:t>
      </w:r>
      <w:r w:rsidR="00B54809">
        <w:rPr>
          <w:rFonts w:cstheme="minorHAnsi"/>
          <w:i/>
          <w:iCs/>
          <w:color w:val="000000"/>
          <w:sz w:val="20"/>
          <w:szCs w:val="20"/>
        </w:rPr>
        <w:t xml:space="preserve">o </w:t>
      </w:r>
      <w:r w:rsidR="008A7215">
        <w:rPr>
          <w:rFonts w:cstheme="minorHAnsi"/>
          <w:i/>
          <w:iCs/>
          <w:color w:val="000000"/>
          <w:sz w:val="20"/>
          <w:szCs w:val="20"/>
        </w:rPr>
        <w:t xml:space="preserve">vo veľkoobchode a maloobchode, 20 % </w:t>
      </w:r>
      <w:r w:rsidR="008C4E2E">
        <w:rPr>
          <w:rFonts w:cstheme="minorHAnsi"/>
          <w:i/>
          <w:iCs/>
          <w:color w:val="000000"/>
          <w:sz w:val="20"/>
          <w:szCs w:val="20"/>
        </w:rPr>
        <w:t xml:space="preserve">v </w:t>
      </w:r>
      <w:r w:rsidR="008A7215">
        <w:rPr>
          <w:rFonts w:cstheme="minorHAnsi"/>
          <w:i/>
          <w:iCs/>
          <w:color w:val="000000"/>
          <w:sz w:val="20"/>
          <w:szCs w:val="20"/>
        </w:rPr>
        <w:t>ubytovacích a stravovacích službách a 7 % v priemyselnej výrobe</w:t>
      </w:r>
      <w:r w:rsidR="008C4E2E">
        <w:rPr>
          <w:rFonts w:cstheme="minorHAnsi"/>
          <w:i/>
          <w:iCs/>
          <w:color w:val="000000"/>
          <w:sz w:val="20"/>
          <w:szCs w:val="20"/>
        </w:rPr>
        <w:t xml:space="preserve">, </w:t>
      </w:r>
      <w:r w:rsidR="008A7215">
        <w:rPr>
          <w:rFonts w:cstheme="minorHAnsi"/>
          <w:i/>
          <w:iCs/>
          <w:color w:val="000000"/>
          <w:sz w:val="20"/>
          <w:szCs w:val="20"/>
        </w:rPr>
        <w:t xml:space="preserve">48 dní </w:t>
      </w:r>
      <w:r w:rsidR="008A7215" w:rsidRPr="008A7215">
        <w:rPr>
          <w:rFonts w:cstheme="minorHAnsi"/>
          <w:i/>
          <w:iCs/>
          <w:color w:val="000000"/>
          <w:sz w:val="20"/>
          <w:szCs w:val="20"/>
        </w:rPr>
        <w:t xml:space="preserve">trvalo v priemere zamestnaným absolventom nájsť si prvú prácu na trvalý </w:t>
      </w:r>
      <w:r w:rsidR="008A7215" w:rsidRPr="005E4197">
        <w:rPr>
          <w:rFonts w:cstheme="minorHAnsi"/>
          <w:i/>
          <w:iCs/>
          <w:color w:val="000000"/>
          <w:sz w:val="20"/>
          <w:szCs w:val="20"/>
        </w:rPr>
        <w:t>pracovný pomer</w:t>
      </w:r>
      <w:r w:rsidR="008C4E2E">
        <w:rPr>
          <w:rFonts w:cstheme="minorHAnsi"/>
          <w:i/>
          <w:iCs/>
          <w:color w:val="000000"/>
          <w:sz w:val="20"/>
          <w:szCs w:val="20"/>
        </w:rPr>
        <w:t>,</w:t>
      </w:r>
      <w:r w:rsidRPr="005E4197">
        <w:rPr>
          <w:rFonts w:eastAsia="Times New Roman" w:cstheme="minorHAnsi"/>
          <w:i/>
          <w:iCs/>
          <w:sz w:val="20"/>
          <w:szCs w:val="20"/>
          <w:lang w:eastAsia="sk-SK"/>
        </w:rPr>
        <w:t xml:space="preserve"> </w:t>
      </w:r>
      <w:r>
        <w:rPr>
          <w:rFonts w:eastAsia="Times New Roman" w:cstheme="minorHAnsi"/>
          <w:i/>
          <w:iCs/>
          <w:sz w:val="20"/>
          <w:szCs w:val="20"/>
          <w:lang w:eastAsia="sk-SK"/>
        </w:rPr>
        <w:t>5 % e</w:t>
      </w:r>
      <w:r w:rsidRPr="005E4197">
        <w:rPr>
          <w:rFonts w:eastAsia="Times New Roman" w:cstheme="minorHAnsi"/>
          <w:i/>
          <w:iCs/>
          <w:sz w:val="20"/>
          <w:szCs w:val="20"/>
          <w:lang w:eastAsia="sk-SK"/>
        </w:rPr>
        <w:t>konomicky aktívnych absolventov bolo nezamestnaných</w:t>
      </w:r>
      <w:r w:rsidR="009D2E39">
        <w:rPr>
          <w:rFonts w:eastAsia="Times New Roman" w:cstheme="minorHAnsi"/>
          <w:i/>
          <w:iCs/>
          <w:sz w:val="20"/>
          <w:szCs w:val="20"/>
          <w:lang w:eastAsia="sk-SK"/>
        </w:rPr>
        <w:t>.</w:t>
      </w:r>
      <w:r w:rsidR="00E828AB">
        <w:rPr>
          <w:rFonts w:eastAsia="Times New Roman" w:cstheme="minorHAnsi"/>
          <w:i/>
          <w:iCs/>
          <w:sz w:val="20"/>
          <w:szCs w:val="20"/>
          <w:lang w:eastAsia="sk-SK"/>
        </w:rPr>
        <w:t xml:space="preserve"> </w:t>
      </w:r>
      <w:r w:rsidR="008C4E2E" w:rsidRPr="008C4E2E">
        <w:rPr>
          <w:rFonts w:cstheme="minorHAnsi"/>
          <w:i/>
          <w:iCs/>
          <w:color w:val="000000"/>
          <w:sz w:val="20"/>
          <w:szCs w:val="20"/>
        </w:rPr>
        <w:t xml:space="preserve">Absolvent po ukončení štúdia pracoval v priemere u </w:t>
      </w:r>
      <w:r w:rsidR="008C4E2E">
        <w:rPr>
          <w:rFonts w:cstheme="minorHAnsi"/>
          <w:i/>
          <w:iCs/>
          <w:color w:val="000000"/>
          <w:sz w:val="20"/>
          <w:szCs w:val="20"/>
        </w:rPr>
        <w:t xml:space="preserve">jedného </w:t>
      </w:r>
      <w:r w:rsidR="008C4E2E" w:rsidRPr="008C4E2E">
        <w:rPr>
          <w:rFonts w:cstheme="minorHAnsi"/>
          <w:i/>
          <w:iCs/>
          <w:color w:val="000000"/>
          <w:sz w:val="20"/>
          <w:szCs w:val="20"/>
        </w:rPr>
        <w:t>zamestnávateľa.</w:t>
      </w:r>
      <w:r w:rsidR="00B969E3" w:rsidRPr="00B969E3">
        <w:t xml:space="preserve"> </w:t>
      </w:r>
    </w:p>
    <w:p w14:paraId="5D3A9340" w14:textId="75AD2D22" w:rsidR="008C4E2E" w:rsidRDefault="008C4E2E" w:rsidP="00BA3CCD">
      <w:pPr>
        <w:pBdr>
          <w:top w:val="single" w:sz="4" w:space="1" w:color="auto"/>
          <w:left w:val="single" w:sz="4" w:space="4" w:color="auto"/>
          <w:bottom w:val="single" w:sz="4" w:space="1"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w:t>
      </w:r>
      <w:r w:rsidRPr="0058293D">
        <w:rPr>
          <w:rFonts w:cstheme="minorHAnsi"/>
          <w:b/>
          <w:bCs/>
          <w:i/>
          <w:iCs/>
          <w:color w:val="000000"/>
          <w:sz w:val="20"/>
          <w:szCs w:val="20"/>
        </w:rPr>
        <w:t>https://uplatnenie.sk/?degree=V%C5%A0&amp;vs=717000000&amp;faculty=717070000&amp;field=6289R00&amp;year=2019</w:t>
      </w:r>
      <w:r>
        <w:rPr>
          <w:rFonts w:cstheme="minorHAnsi"/>
          <w:i/>
          <w:iCs/>
          <w:color w:val="000000"/>
          <w:sz w:val="20"/>
          <w:szCs w:val="20"/>
        </w:rPr>
        <w:t>)</w:t>
      </w:r>
    </w:p>
    <w:p w14:paraId="70F825F4" w14:textId="77777777" w:rsidR="00B54809" w:rsidRPr="00F77750" w:rsidRDefault="00B54809" w:rsidP="00534A04">
      <w:pPr>
        <w:autoSpaceDE w:val="0"/>
        <w:autoSpaceDN w:val="0"/>
        <w:adjustRightInd w:val="0"/>
        <w:spacing w:after="0" w:line="240" w:lineRule="auto"/>
        <w:jc w:val="both"/>
        <w:rPr>
          <w:rFonts w:cstheme="minorHAnsi"/>
          <w:color w:val="000000"/>
          <w:sz w:val="20"/>
          <w:szCs w:val="20"/>
        </w:rPr>
      </w:pPr>
    </w:p>
    <w:p w14:paraId="5521169A" w14:textId="2F5BB352" w:rsidR="00BA7843" w:rsidRPr="00A03C6B" w:rsidRDefault="00F12ED9" w:rsidP="00BA7843">
      <w:pPr>
        <w:pStyle w:val="Odsekzoznamu"/>
        <w:numPr>
          <w:ilvl w:val="0"/>
          <w:numId w:val="11"/>
        </w:numPr>
        <w:autoSpaceDE w:val="0"/>
        <w:autoSpaceDN w:val="0"/>
        <w:adjustRightInd w:val="0"/>
        <w:spacing w:after="0" w:line="240" w:lineRule="auto"/>
        <w:jc w:val="both"/>
        <w:rPr>
          <w:rFonts w:cstheme="minorHAnsi"/>
          <w:color w:val="000000"/>
          <w:sz w:val="16"/>
          <w:szCs w:val="16"/>
        </w:rPr>
      </w:pPr>
      <w:bookmarkStart w:id="5" w:name="_Hlk94253363"/>
      <w:r w:rsidRPr="00CE6C4E">
        <w:rPr>
          <w:rFonts w:cstheme="minorHAnsi"/>
          <w:color w:val="000000"/>
          <w:sz w:val="16"/>
          <w:szCs w:val="16"/>
        </w:rPr>
        <w:t>Prípad</w:t>
      </w:r>
      <w:r w:rsidR="00C3591B" w:rsidRPr="00CE6C4E">
        <w:rPr>
          <w:rFonts w:cstheme="minorHAnsi"/>
          <w:color w:val="000000"/>
          <w:sz w:val="16"/>
          <w:szCs w:val="16"/>
        </w:rPr>
        <w:t>ne</w:t>
      </w:r>
      <w:r w:rsidRPr="00CE6C4E">
        <w:rPr>
          <w:rFonts w:cstheme="minorHAnsi"/>
          <w:color w:val="000000"/>
          <w:sz w:val="16"/>
          <w:szCs w:val="16"/>
        </w:rPr>
        <w:t xml:space="preserve"> uviesť ú</w:t>
      </w:r>
      <w:r w:rsidR="005A3545" w:rsidRPr="00CE6C4E">
        <w:rPr>
          <w:rFonts w:cstheme="minorHAnsi"/>
          <w:color w:val="000000"/>
          <w:sz w:val="16"/>
          <w:szCs w:val="16"/>
        </w:rPr>
        <w:t>spešn</w:t>
      </w:r>
      <w:r w:rsidRPr="00CE6C4E">
        <w:rPr>
          <w:rFonts w:cstheme="minorHAnsi"/>
          <w:color w:val="000000"/>
          <w:sz w:val="16"/>
          <w:szCs w:val="16"/>
        </w:rPr>
        <w:t xml:space="preserve">ých </w:t>
      </w:r>
      <w:r w:rsidR="005A3545" w:rsidRPr="00CE6C4E">
        <w:rPr>
          <w:rFonts w:cstheme="minorHAnsi"/>
          <w:color w:val="000000"/>
          <w:sz w:val="16"/>
          <w:szCs w:val="16"/>
        </w:rPr>
        <w:t>absolvent</w:t>
      </w:r>
      <w:r w:rsidRPr="00CE6C4E">
        <w:rPr>
          <w:rFonts w:cstheme="minorHAnsi"/>
          <w:color w:val="000000"/>
          <w:sz w:val="16"/>
          <w:szCs w:val="16"/>
        </w:rPr>
        <w:t>ov</w:t>
      </w:r>
      <w:r w:rsidR="005A3545" w:rsidRPr="00CE6C4E">
        <w:rPr>
          <w:rFonts w:cstheme="minorHAnsi"/>
          <w:color w:val="000000"/>
          <w:sz w:val="16"/>
          <w:szCs w:val="16"/>
        </w:rPr>
        <w:t xml:space="preserve"> </w:t>
      </w:r>
      <w:r w:rsidRPr="00CE6C4E">
        <w:rPr>
          <w:rFonts w:cstheme="minorHAnsi"/>
          <w:color w:val="000000"/>
          <w:sz w:val="16"/>
          <w:szCs w:val="16"/>
        </w:rPr>
        <w:t xml:space="preserve">študijného </w:t>
      </w:r>
      <w:r w:rsidR="005A3545" w:rsidRPr="00CE6C4E">
        <w:rPr>
          <w:rFonts w:cstheme="minorHAnsi"/>
          <w:color w:val="000000"/>
          <w:sz w:val="16"/>
          <w:szCs w:val="16"/>
        </w:rPr>
        <w:t>programu</w:t>
      </w:r>
      <w:r w:rsidR="00447323" w:rsidRPr="00CE6C4E">
        <w:rPr>
          <w:rFonts w:cstheme="minorHAnsi"/>
          <w:color w:val="000000"/>
          <w:sz w:val="16"/>
          <w:szCs w:val="16"/>
        </w:rPr>
        <w:t xml:space="preserve">. </w:t>
      </w:r>
      <w:bookmarkEnd w:id="5"/>
    </w:p>
    <w:p w14:paraId="3D219B42" w14:textId="58086A8C" w:rsidR="003B608F" w:rsidRPr="00785F3E" w:rsidRDefault="00BA7843" w:rsidP="00780D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85F3E">
        <w:rPr>
          <w:rFonts w:cstheme="minorHAnsi"/>
          <w:i/>
          <w:iCs/>
          <w:sz w:val="20"/>
          <w:szCs w:val="20"/>
        </w:rPr>
        <w:t>Úspešn</w:t>
      </w:r>
      <w:r w:rsidR="009D2E39">
        <w:rPr>
          <w:rFonts w:cstheme="minorHAnsi"/>
          <w:i/>
          <w:iCs/>
          <w:sz w:val="20"/>
          <w:szCs w:val="20"/>
        </w:rPr>
        <w:t>í</w:t>
      </w:r>
      <w:r w:rsidRPr="00785F3E">
        <w:rPr>
          <w:rFonts w:cstheme="minorHAnsi"/>
          <w:i/>
          <w:iCs/>
          <w:sz w:val="20"/>
          <w:szCs w:val="20"/>
        </w:rPr>
        <w:t xml:space="preserve"> absolventi študijného programu</w:t>
      </w:r>
      <w:r w:rsidRPr="00785F3E">
        <w:rPr>
          <w:rFonts w:cstheme="minorHAnsi"/>
          <w:b/>
          <w:bCs/>
          <w:i/>
          <w:iCs/>
          <w:sz w:val="20"/>
          <w:szCs w:val="20"/>
        </w:rPr>
        <w:t xml:space="preserve"> </w:t>
      </w:r>
      <w:r w:rsidRPr="00785F3E">
        <w:rPr>
          <w:rFonts w:cstheme="minorHAnsi"/>
          <w:i/>
          <w:iCs/>
          <w:sz w:val="20"/>
          <w:szCs w:val="20"/>
        </w:rPr>
        <w:t>manažment sú uvedení aj na webovej stránke FMEO</w:t>
      </w:r>
      <w:r w:rsidR="009E5E4C" w:rsidRPr="00785F3E">
        <w:rPr>
          <w:rFonts w:cstheme="minorHAnsi"/>
          <w:i/>
          <w:iCs/>
          <w:sz w:val="20"/>
          <w:szCs w:val="20"/>
        </w:rPr>
        <w:t xml:space="preserve"> PU,</w:t>
      </w:r>
      <w:r w:rsidRPr="00785F3E">
        <w:rPr>
          <w:rFonts w:cstheme="minorHAnsi"/>
          <w:i/>
          <w:iCs/>
          <w:sz w:val="20"/>
          <w:szCs w:val="20"/>
        </w:rPr>
        <w:t xml:space="preserve"> </w:t>
      </w:r>
      <w:hyperlink r:id="rId10" w:history="1">
        <w:r w:rsidR="003B608F" w:rsidRPr="003B608F">
          <w:rPr>
            <w:rStyle w:val="Hypertextovprepojenie"/>
            <w:rFonts w:cstheme="minorHAnsi"/>
            <w:b/>
            <w:bCs/>
            <w:i/>
            <w:iCs/>
            <w:color w:val="auto"/>
            <w:sz w:val="20"/>
            <w:szCs w:val="20"/>
            <w:u w:val="none"/>
          </w:rPr>
          <w:t>https://www.unipo.sk/fakulta-manazmentu/hlavne-sekcie/fakulta/Alumni/osobnosti/</w:t>
        </w:r>
      </w:hyperlink>
      <w:r w:rsidRPr="003B608F">
        <w:rPr>
          <w:rFonts w:cstheme="minorHAnsi"/>
          <w:b/>
          <w:bCs/>
          <w:i/>
          <w:iCs/>
          <w:sz w:val="20"/>
          <w:szCs w:val="20"/>
        </w:rPr>
        <w:t>.</w:t>
      </w:r>
      <w:r w:rsidRPr="003B608F">
        <w:rPr>
          <w:rFonts w:cstheme="minorHAnsi"/>
          <w:i/>
          <w:iCs/>
          <w:sz w:val="20"/>
          <w:szCs w:val="20"/>
        </w:rPr>
        <w:t xml:space="preserve"> </w:t>
      </w:r>
    </w:p>
    <w:p w14:paraId="41C47578" w14:textId="1F321879" w:rsidR="00B54809" w:rsidRPr="00C94A22" w:rsidRDefault="00BA7843" w:rsidP="00780D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85F3E">
        <w:rPr>
          <w:rFonts w:cstheme="minorHAnsi"/>
          <w:i/>
          <w:iCs/>
          <w:sz w:val="20"/>
          <w:szCs w:val="20"/>
        </w:rPr>
        <w:t>V nasledujúcom texte uvádzame iba niektorých</w:t>
      </w:r>
      <w:r w:rsidR="00211A27" w:rsidRPr="00785F3E">
        <w:rPr>
          <w:rFonts w:cstheme="minorHAnsi"/>
          <w:i/>
          <w:iCs/>
          <w:sz w:val="20"/>
          <w:szCs w:val="20"/>
        </w:rPr>
        <w:t xml:space="preserve"> absolventov ŠP manažment</w:t>
      </w:r>
    </w:p>
    <w:p w14:paraId="1F0ACF25" w14:textId="74E5AD52" w:rsidR="00BA7843" w:rsidRPr="00785F3E" w:rsidRDefault="00BA7843" w:rsidP="00780D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85F3E">
        <w:rPr>
          <w:rFonts w:cstheme="minorHAnsi"/>
          <w:b/>
          <w:bCs/>
          <w:i/>
          <w:iCs/>
          <w:sz w:val="20"/>
          <w:szCs w:val="20"/>
        </w:rPr>
        <w:t xml:space="preserve">Róbert </w:t>
      </w:r>
      <w:proofErr w:type="spellStart"/>
      <w:r w:rsidRPr="00785F3E">
        <w:rPr>
          <w:rFonts w:cstheme="minorHAnsi"/>
          <w:b/>
          <w:bCs/>
          <w:i/>
          <w:iCs/>
          <w:sz w:val="20"/>
          <w:szCs w:val="20"/>
        </w:rPr>
        <w:t>Biroš</w:t>
      </w:r>
      <w:proofErr w:type="spellEnd"/>
      <w:r w:rsidRPr="00785F3E">
        <w:rPr>
          <w:rFonts w:cstheme="minorHAnsi"/>
          <w:i/>
          <w:iCs/>
          <w:sz w:val="20"/>
          <w:szCs w:val="20"/>
        </w:rPr>
        <w:t xml:space="preserve"> - CEO, resp. výkonný riaditeľ gastronomickej skupiny </w:t>
      </w:r>
      <w:proofErr w:type="spellStart"/>
      <w:r w:rsidRPr="00785F3E">
        <w:rPr>
          <w:rFonts w:cstheme="minorHAnsi"/>
          <w:i/>
          <w:iCs/>
          <w:sz w:val="20"/>
          <w:szCs w:val="20"/>
        </w:rPr>
        <w:t>Fusion</w:t>
      </w:r>
      <w:proofErr w:type="spellEnd"/>
      <w:r w:rsidRPr="00785F3E">
        <w:rPr>
          <w:rFonts w:cstheme="minorHAnsi"/>
          <w:i/>
          <w:iCs/>
          <w:sz w:val="20"/>
          <w:szCs w:val="20"/>
        </w:rPr>
        <w:t xml:space="preserve"> Group, ktorá pôsobí na slovenskom trhu od roku 2013;</w:t>
      </w:r>
    </w:p>
    <w:p w14:paraId="7CB97044" w14:textId="77777777" w:rsidR="00BA7843" w:rsidRPr="00785F3E" w:rsidRDefault="00BA7843" w:rsidP="00780D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85F3E">
        <w:rPr>
          <w:rFonts w:cstheme="minorHAnsi"/>
          <w:b/>
          <w:bCs/>
          <w:i/>
          <w:iCs/>
          <w:sz w:val="20"/>
          <w:szCs w:val="20"/>
        </w:rPr>
        <w:t xml:space="preserve">Vladimíra </w:t>
      </w:r>
      <w:proofErr w:type="spellStart"/>
      <w:r w:rsidRPr="00785F3E">
        <w:rPr>
          <w:rFonts w:cstheme="minorHAnsi"/>
          <w:b/>
          <w:bCs/>
          <w:i/>
          <w:iCs/>
          <w:sz w:val="20"/>
          <w:szCs w:val="20"/>
        </w:rPr>
        <w:t>Horvátová</w:t>
      </w:r>
      <w:proofErr w:type="spellEnd"/>
      <w:r w:rsidRPr="00785F3E">
        <w:rPr>
          <w:rFonts w:cstheme="minorHAnsi"/>
          <w:i/>
          <w:iCs/>
          <w:sz w:val="20"/>
          <w:szCs w:val="20"/>
        </w:rPr>
        <w:t xml:space="preserve"> - </w:t>
      </w:r>
      <w:proofErr w:type="spellStart"/>
      <w:r w:rsidRPr="00785F3E">
        <w:rPr>
          <w:rFonts w:cstheme="minorHAnsi"/>
          <w:i/>
          <w:iCs/>
          <w:sz w:val="20"/>
          <w:szCs w:val="20"/>
        </w:rPr>
        <w:t>Le</w:t>
      </w:r>
      <w:proofErr w:type="spellEnd"/>
      <w:r w:rsidRPr="00785F3E">
        <w:rPr>
          <w:rFonts w:cstheme="minorHAnsi"/>
          <w:i/>
          <w:iCs/>
          <w:sz w:val="20"/>
          <w:szCs w:val="20"/>
        </w:rPr>
        <w:t xml:space="preserve"> </w:t>
      </w:r>
      <w:proofErr w:type="spellStart"/>
      <w:r w:rsidRPr="00785F3E">
        <w:rPr>
          <w:rFonts w:cstheme="minorHAnsi"/>
          <w:i/>
          <w:iCs/>
          <w:sz w:val="20"/>
          <w:szCs w:val="20"/>
        </w:rPr>
        <w:t>Corre</w:t>
      </w:r>
      <w:proofErr w:type="spellEnd"/>
      <w:r w:rsidRPr="00785F3E">
        <w:rPr>
          <w:rFonts w:cstheme="minorHAnsi"/>
          <w:i/>
          <w:iCs/>
          <w:sz w:val="20"/>
          <w:szCs w:val="20"/>
        </w:rPr>
        <w:t xml:space="preserve"> - manažérka 4* hotela Best Western v </w:t>
      </w:r>
      <w:proofErr w:type="spellStart"/>
      <w:r w:rsidRPr="00785F3E">
        <w:rPr>
          <w:rFonts w:cstheme="minorHAnsi"/>
          <w:i/>
          <w:iCs/>
          <w:sz w:val="20"/>
          <w:szCs w:val="20"/>
        </w:rPr>
        <w:t>Nice</w:t>
      </w:r>
      <w:proofErr w:type="spellEnd"/>
      <w:r w:rsidRPr="00785F3E">
        <w:rPr>
          <w:rFonts w:cstheme="minorHAnsi"/>
          <w:i/>
          <w:iCs/>
          <w:sz w:val="20"/>
          <w:szCs w:val="20"/>
        </w:rPr>
        <w:t>, vo Francúzsku;</w:t>
      </w:r>
    </w:p>
    <w:p w14:paraId="7EC1435A" w14:textId="012835F1" w:rsidR="003B608F" w:rsidRPr="00785F3E" w:rsidRDefault="00BA7843" w:rsidP="00780D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85F3E">
        <w:rPr>
          <w:rFonts w:cstheme="minorHAnsi"/>
          <w:b/>
          <w:bCs/>
          <w:i/>
          <w:iCs/>
          <w:sz w:val="20"/>
          <w:szCs w:val="20"/>
        </w:rPr>
        <w:t xml:space="preserve">Adrián </w:t>
      </w:r>
      <w:proofErr w:type="spellStart"/>
      <w:r w:rsidRPr="00785F3E">
        <w:rPr>
          <w:rFonts w:cstheme="minorHAnsi"/>
          <w:b/>
          <w:bCs/>
          <w:i/>
          <w:iCs/>
          <w:sz w:val="20"/>
          <w:szCs w:val="20"/>
        </w:rPr>
        <w:t>Gužo</w:t>
      </w:r>
      <w:proofErr w:type="spellEnd"/>
      <w:r w:rsidRPr="00785F3E">
        <w:rPr>
          <w:rFonts w:cstheme="minorHAnsi"/>
          <w:i/>
          <w:iCs/>
          <w:sz w:val="20"/>
          <w:szCs w:val="20"/>
        </w:rPr>
        <w:t xml:space="preserve"> - starosta obce Kružlová, predseda Združenia mikroregiónu Údolie smrti a predseda Občianskeho združenia Dukla;</w:t>
      </w:r>
    </w:p>
    <w:p w14:paraId="47D163CA" w14:textId="53D1AEFB" w:rsidR="00BA7843" w:rsidRDefault="00BA7843" w:rsidP="00780D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85F3E">
        <w:rPr>
          <w:rFonts w:cstheme="minorHAnsi"/>
          <w:b/>
          <w:bCs/>
          <w:i/>
          <w:iCs/>
          <w:sz w:val="20"/>
          <w:szCs w:val="20"/>
        </w:rPr>
        <w:t xml:space="preserve">Slavomír </w:t>
      </w:r>
      <w:proofErr w:type="spellStart"/>
      <w:r w:rsidRPr="00785F3E">
        <w:rPr>
          <w:rFonts w:cstheme="minorHAnsi"/>
          <w:b/>
          <w:bCs/>
          <w:i/>
          <w:iCs/>
          <w:sz w:val="20"/>
          <w:szCs w:val="20"/>
        </w:rPr>
        <w:t>Harčár</w:t>
      </w:r>
      <w:proofErr w:type="spellEnd"/>
      <w:r w:rsidRPr="00785F3E">
        <w:rPr>
          <w:rFonts w:cstheme="minorHAnsi"/>
          <w:i/>
          <w:iCs/>
          <w:sz w:val="20"/>
          <w:szCs w:val="20"/>
        </w:rPr>
        <w:t xml:space="preserve"> - riaditeľ spoločnosti H&amp;P </w:t>
      </w:r>
      <w:proofErr w:type="spellStart"/>
      <w:r w:rsidRPr="00785F3E">
        <w:rPr>
          <w:rFonts w:cstheme="minorHAnsi"/>
          <w:i/>
          <w:iCs/>
          <w:sz w:val="20"/>
          <w:szCs w:val="20"/>
        </w:rPr>
        <w:t>Harčár</w:t>
      </w:r>
      <w:proofErr w:type="spellEnd"/>
      <w:r w:rsidRPr="00785F3E">
        <w:rPr>
          <w:rFonts w:cstheme="minorHAnsi"/>
          <w:i/>
          <w:iCs/>
          <w:sz w:val="20"/>
          <w:szCs w:val="20"/>
        </w:rPr>
        <w:t xml:space="preserve"> a partneri, ktorá sa zaoberá finančným poradenstvom v oblasti bankovníctva, poisťovníctva a lízingu;</w:t>
      </w:r>
    </w:p>
    <w:p w14:paraId="46EE28CE" w14:textId="77777777" w:rsidR="00BA7843" w:rsidRPr="00785F3E" w:rsidRDefault="00BA7843" w:rsidP="00780D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85F3E">
        <w:rPr>
          <w:rFonts w:cstheme="minorHAnsi"/>
          <w:b/>
          <w:bCs/>
          <w:i/>
          <w:iCs/>
          <w:sz w:val="20"/>
          <w:szCs w:val="20"/>
        </w:rPr>
        <w:t xml:space="preserve">Ivana </w:t>
      </w:r>
      <w:proofErr w:type="spellStart"/>
      <w:r w:rsidRPr="00785F3E">
        <w:rPr>
          <w:rFonts w:cstheme="minorHAnsi"/>
          <w:b/>
          <w:bCs/>
          <w:i/>
          <w:iCs/>
          <w:sz w:val="20"/>
          <w:szCs w:val="20"/>
        </w:rPr>
        <w:t>Hrebenarová</w:t>
      </w:r>
      <w:proofErr w:type="spellEnd"/>
      <w:r w:rsidRPr="00785F3E">
        <w:rPr>
          <w:rFonts w:cstheme="minorHAnsi"/>
          <w:i/>
          <w:iCs/>
          <w:sz w:val="20"/>
          <w:szCs w:val="20"/>
        </w:rPr>
        <w:t xml:space="preserve"> - riaditeľka v 4* hoteli Metropol v Spišskej Novej Vsi;</w:t>
      </w:r>
    </w:p>
    <w:p w14:paraId="39A03A4F" w14:textId="77777777" w:rsidR="00BA7843" w:rsidRPr="00785F3E" w:rsidRDefault="00BA7843" w:rsidP="00780D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785F3E">
        <w:rPr>
          <w:rFonts w:cstheme="minorHAnsi"/>
          <w:b/>
          <w:bCs/>
          <w:i/>
          <w:iCs/>
          <w:sz w:val="20"/>
          <w:szCs w:val="20"/>
        </w:rPr>
        <w:t xml:space="preserve">Dana </w:t>
      </w:r>
      <w:proofErr w:type="spellStart"/>
      <w:r w:rsidRPr="00785F3E">
        <w:rPr>
          <w:rFonts w:cstheme="minorHAnsi"/>
          <w:b/>
          <w:bCs/>
          <w:i/>
          <w:iCs/>
          <w:sz w:val="20"/>
          <w:szCs w:val="20"/>
        </w:rPr>
        <w:t>Kaščáková</w:t>
      </w:r>
      <w:proofErr w:type="spellEnd"/>
      <w:r w:rsidRPr="00785F3E">
        <w:rPr>
          <w:rFonts w:cstheme="minorHAnsi"/>
          <w:i/>
          <w:iCs/>
          <w:sz w:val="20"/>
          <w:szCs w:val="20"/>
        </w:rPr>
        <w:t xml:space="preserve"> - interný kouč pre Tatra banku;</w:t>
      </w:r>
    </w:p>
    <w:p w14:paraId="52E9A983" w14:textId="77777777" w:rsidR="00BA7843" w:rsidRPr="00785F3E" w:rsidRDefault="00BA7843" w:rsidP="00780D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785F3E">
        <w:rPr>
          <w:rFonts w:cstheme="minorHAnsi"/>
          <w:b/>
          <w:bCs/>
          <w:i/>
          <w:iCs/>
          <w:sz w:val="20"/>
          <w:szCs w:val="20"/>
        </w:rPr>
        <w:t xml:space="preserve">Alexandra </w:t>
      </w:r>
      <w:proofErr w:type="spellStart"/>
      <w:r w:rsidRPr="00785F3E">
        <w:rPr>
          <w:rFonts w:cstheme="minorHAnsi"/>
          <w:b/>
          <w:bCs/>
          <w:i/>
          <w:iCs/>
          <w:sz w:val="20"/>
          <w:szCs w:val="20"/>
        </w:rPr>
        <w:t>Meždejová</w:t>
      </w:r>
      <w:proofErr w:type="spellEnd"/>
      <w:r w:rsidRPr="00785F3E">
        <w:rPr>
          <w:rFonts w:cstheme="minorHAnsi"/>
          <w:i/>
          <w:iCs/>
          <w:sz w:val="20"/>
          <w:szCs w:val="20"/>
        </w:rPr>
        <w:t xml:space="preserve"> – marketingové manažérka </w:t>
      </w:r>
      <w:proofErr w:type="spellStart"/>
      <w:r w:rsidRPr="00785F3E">
        <w:rPr>
          <w:rFonts w:cstheme="minorHAnsi"/>
          <w:i/>
          <w:iCs/>
          <w:sz w:val="20"/>
          <w:szCs w:val="20"/>
        </w:rPr>
        <w:t>gastro</w:t>
      </w:r>
      <w:proofErr w:type="spellEnd"/>
      <w:r w:rsidRPr="00785F3E">
        <w:rPr>
          <w:rFonts w:cstheme="minorHAnsi"/>
          <w:i/>
          <w:iCs/>
          <w:sz w:val="20"/>
          <w:szCs w:val="20"/>
        </w:rPr>
        <w:t xml:space="preserve"> firme </w:t>
      </w:r>
      <w:proofErr w:type="spellStart"/>
      <w:r w:rsidRPr="00785F3E">
        <w:rPr>
          <w:rFonts w:cstheme="minorHAnsi"/>
          <w:i/>
          <w:iCs/>
          <w:sz w:val="20"/>
          <w:szCs w:val="20"/>
        </w:rPr>
        <w:t>Fusion</w:t>
      </w:r>
      <w:proofErr w:type="spellEnd"/>
      <w:r w:rsidRPr="00785F3E">
        <w:rPr>
          <w:rFonts w:cstheme="minorHAnsi"/>
          <w:i/>
          <w:iCs/>
          <w:sz w:val="20"/>
          <w:szCs w:val="20"/>
        </w:rPr>
        <w:t xml:space="preserve"> Group;</w:t>
      </w:r>
    </w:p>
    <w:p w14:paraId="196FAC15" w14:textId="77777777" w:rsidR="00780DAF" w:rsidRDefault="00780DAF" w:rsidP="00780DAF">
      <w:pPr>
        <w:autoSpaceDE w:val="0"/>
        <w:autoSpaceDN w:val="0"/>
        <w:adjustRightInd w:val="0"/>
        <w:spacing w:after="0" w:line="240" w:lineRule="auto"/>
        <w:rPr>
          <w:rFonts w:cstheme="minorHAnsi"/>
          <w:b/>
          <w:bCs/>
          <w:i/>
          <w:iCs/>
          <w:sz w:val="20"/>
          <w:szCs w:val="20"/>
        </w:rPr>
      </w:pPr>
    </w:p>
    <w:p w14:paraId="0900667E" w14:textId="77777777" w:rsidR="00780DAF" w:rsidRDefault="00780DAF" w:rsidP="00780DAF">
      <w:pPr>
        <w:autoSpaceDE w:val="0"/>
        <w:autoSpaceDN w:val="0"/>
        <w:adjustRightInd w:val="0"/>
        <w:spacing w:after="0" w:line="240" w:lineRule="auto"/>
        <w:rPr>
          <w:rFonts w:cstheme="minorHAnsi"/>
          <w:b/>
          <w:bCs/>
          <w:i/>
          <w:iCs/>
          <w:sz w:val="20"/>
          <w:szCs w:val="20"/>
        </w:rPr>
      </w:pPr>
    </w:p>
    <w:p w14:paraId="50048887" w14:textId="77777777" w:rsidR="00780DAF" w:rsidRDefault="00780DAF" w:rsidP="00780DAF">
      <w:pPr>
        <w:autoSpaceDE w:val="0"/>
        <w:autoSpaceDN w:val="0"/>
        <w:adjustRightInd w:val="0"/>
        <w:spacing w:after="0" w:line="240" w:lineRule="auto"/>
        <w:rPr>
          <w:rFonts w:cstheme="minorHAnsi"/>
          <w:b/>
          <w:bCs/>
          <w:i/>
          <w:iCs/>
          <w:sz w:val="20"/>
          <w:szCs w:val="20"/>
        </w:rPr>
      </w:pPr>
    </w:p>
    <w:p w14:paraId="6918E4FF" w14:textId="58F67863" w:rsidR="00BA7843" w:rsidRPr="00785F3E" w:rsidRDefault="00BA7843" w:rsidP="005A36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785F3E">
        <w:rPr>
          <w:rFonts w:cstheme="minorHAnsi"/>
          <w:b/>
          <w:bCs/>
          <w:i/>
          <w:iCs/>
          <w:sz w:val="20"/>
          <w:szCs w:val="20"/>
        </w:rPr>
        <w:lastRenderedPageBreak/>
        <w:t xml:space="preserve">Simona </w:t>
      </w:r>
      <w:proofErr w:type="spellStart"/>
      <w:r w:rsidRPr="00785F3E">
        <w:rPr>
          <w:rFonts w:cstheme="minorHAnsi"/>
          <w:b/>
          <w:bCs/>
          <w:i/>
          <w:iCs/>
          <w:sz w:val="20"/>
          <w:szCs w:val="20"/>
        </w:rPr>
        <w:t>Kopčaková</w:t>
      </w:r>
      <w:proofErr w:type="spellEnd"/>
      <w:r w:rsidRPr="00785F3E">
        <w:rPr>
          <w:rFonts w:cstheme="minorHAnsi"/>
          <w:i/>
          <w:iCs/>
          <w:sz w:val="20"/>
          <w:szCs w:val="20"/>
        </w:rPr>
        <w:t xml:space="preserve"> - Honorárny konzulát Moldavskej republiky v Slovenskej republike, pričom medzi moje aktivity patrí prezentácia Slovenska v zahraničí;</w:t>
      </w:r>
    </w:p>
    <w:p w14:paraId="7B1605BE" w14:textId="77777777" w:rsidR="00BA7843" w:rsidRPr="00B10CD0" w:rsidRDefault="00BA7843" w:rsidP="005A36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000000"/>
          <w:sz w:val="20"/>
          <w:szCs w:val="20"/>
        </w:rPr>
      </w:pPr>
      <w:r w:rsidRPr="00B10CD0">
        <w:rPr>
          <w:rFonts w:cstheme="minorHAnsi"/>
          <w:b/>
          <w:bCs/>
          <w:i/>
          <w:iCs/>
          <w:color w:val="000000"/>
          <w:sz w:val="20"/>
          <w:szCs w:val="20"/>
        </w:rPr>
        <w:t xml:space="preserve">Pavel </w:t>
      </w:r>
      <w:proofErr w:type="spellStart"/>
      <w:r w:rsidRPr="00B10CD0">
        <w:rPr>
          <w:rFonts w:cstheme="minorHAnsi"/>
          <w:b/>
          <w:bCs/>
          <w:i/>
          <w:iCs/>
          <w:color w:val="000000"/>
          <w:sz w:val="20"/>
          <w:szCs w:val="20"/>
        </w:rPr>
        <w:t>Nikov</w:t>
      </w:r>
      <w:proofErr w:type="spellEnd"/>
      <w:r w:rsidRPr="00B10CD0">
        <w:rPr>
          <w:rFonts w:cstheme="minorHAnsi"/>
          <w:i/>
          <w:iCs/>
          <w:color w:val="000000"/>
          <w:sz w:val="20"/>
          <w:szCs w:val="20"/>
        </w:rPr>
        <w:t xml:space="preserve"> - spoločník v spoločnosti Party Expert s.r.o., ktorá sa v prevažnej miere venovala organizovaniu eventov a súkromných spoločenských akcií;</w:t>
      </w:r>
    </w:p>
    <w:p w14:paraId="16E73493" w14:textId="77777777" w:rsidR="00BA7843" w:rsidRPr="00B10CD0" w:rsidRDefault="00BA7843" w:rsidP="005A36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000000"/>
          <w:sz w:val="20"/>
          <w:szCs w:val="20"/>
        </w:rPr>
      </w:pPr>
      <w:r w:rsidRPr="00B10CD0">
        <w:rPr>
          <w:rFonts w:cstheme="minorHAnsi"/>
          <w:b/>
          <w:bCs/>
          <w:i/>
          <w:iCs/>
          <w:color w:val="000000"/>
          <w:sz w:val="20"/>
          <w:szCs w:val="20"/>
        </w:rPr>
        <w:t xml:space="preserve">Tomáš </w:t>
      </w:r>
      <w:proofErr w:type="spellStart"/>
      <w:r w:rsidRPr="00B10CD0">
        <w:rPr>
          <w:rFonts w:cstheme="minorHAnsi"/>
          <w:b/>
          <w:bCs/>
          <w:i/>
          <w:iCs/>
          <w:color w:val="000000"/>
          <w:sz w:val="20"/>
          <w:szCs w:val="20"/>
        </w:rPr>
        <w:t>Opočenský</w:t>
      </w:r>
      <w:proofErr w:type="spellEnd"/>
      <w:r w:rsidRPr="00B10CD0">
        <w:rPr>
          <w:rFonts w:cstheme="minorHAnsi"/>
          <w:i/>
          <w:iCs/>
          <w:color w:val="000000"/>
          <w:sz w:val="20"/>
          <w:szCs w:val="20"/>
        </w:rPr>
        <w:t xml:space="preserve"> - Libanon Grand </w:t>
      </w:r>
      <w:proofErr w:type="spellStart"/>
      <w:r w:rsidRPr="00B10CD0">
        <w:rPr>
          <w:rFonts w:cstheme="minorHAnsi"/>
          <w:i/>
          <w:iCs/>
          <w:color w:val="000000"/>
          <w:sz w:val="20"/>
          <w:szCs w:val="20"/>
        </w:rPr>
        <w:t>Hills</w:t>
      </w:r>
      <w:proofErr w:type="spellEnd"/>
      <w:r w:rsidRPr="00B10CD0">
        <w:rPr>
          <w:rFonts w:cstheme="minorHAnsi"/>
          <w:i/>
          <w:iCs/>
          <w:color w:val="000000"/>
          <w:sz w:val="20"/>
          <w:szCs w:val="20"/>
        </w:rPr>
        <w:t xml:space="preserve"> Hotel &amp; </w:t>
      </w:r>
      <w:proofErr w:type="spellStart"/>
      <w:r w:rsidRPr="00B10CD0">
        <w:rPr>
          <w:rFonts w:cstheme="minorHAnsi"/>
          <w:i/>
          <w:iCs/>
          <w:color w:val="000000"/>
          <w:sz w:val="20"/>
          <w:szCs w:val="20"/>
        </w:rPr>
        <w:t>Spa</w:t>
      </w:r>
      <w:proofErr w:type="spellEnd"/>
      <w:r w:rsidRPr="00B10CD0">
        <w:rPr>
          <w:rFonts w:cstheme="minorHAnsi"/>
          <w:i/>
          <w:iCs/>
          <w:color w:val="000000"/>
          <w:sz w:val="20"/>
          <w:szCs w:val="20"/>
        </w:rPr>
        <w:t xml:space="preserve">, </w:t>
      </w:r>
      <w:proofErr w:type="spellStart"/>
      <w:r w:rsidRPr="00B10CD0">
        <w:rPr>
          <w:rFonts w:cstheme="minorHAnsi"/>
          <w:i/>
          <w:iCs/>
          <w:color w:val="000000"/>
          <w:sz w:val="20"/>
          <w:szCs w:val="20"/>
        </w:rPr>
        <w:t>Luxury</w:t>
      </w:r>
      <w:proofErr w:type="spellEnd"/>
      <w:r w:rsidRPr="00B10CD0">
        <w:rPr>
          <w:rFonts w:cstheme="minorHAnsi"/>
          <w:i/>
          <w:iCs/>
          <w:color w:val="000000"/>
          <w:sz w:val="20"/>
          <w:szCs w:val="20"/>
        </w:rPr>
        <w:t xml:space="preserve"> </w:t>
      </w:r>
      <w:proofErr w:type="spellStart"/>
      <w:r w:rsidRPr="00B10CD0">
        <w:rPr>
          <w:rFonts w:cstheme="minorHAnsi"/>
          <w:i/>
          <w:iCs/>
          <w:color w:val="000000"/>
          <w:sz w:val="20"/>
          <w:szCs w:val="20"/>
        </w:rPr>
        <w:t>Collection</w:t>
      </w:r>
      <w:proofErr w:type="spellEnd"/>
      <w:r w:rsidRPr="00B10CD0">
        <w:rPr>
          <w:rFonts w:cstheme="minorHAnsi"/>
          <w:i/>
          <w:iCs/>
          <w:color w:val="000000"/>
          <w:sz w:val="20"/>
          <w:szCs w:val="20"/>
        </w:rPr>
        <w:t xml:space="preserve">,  pozícia F&amp;B </w:t>
      </w:r>
      <w:proofErr w:type="spellStart"/>
      <w:r w:rsidRPr="00B10CD0">
        <w:rPr>
          <w:rFonts w:cstheme="minorHAnsi"/>
          <w:i/>
          <w:iCs/>
          <w:color w:val="000000"/>
          <w:sz w:val="20"/>
          <w:szCs w:val="20"/>
        </w:rPr>
        <w:t>Task</w:t>
      </w:r>
      <w:proofErr w:type="spellEnd"/>
      <w:r w:rsidRPr="00B10CD0">
        <w:rPr>
          <w:rFonts w:cstheme="minorHAnsi"/>
          <w:i/>
          <w:iCs/>
          <w:color w:val="000000"/>
          <w:sz w:val="20"/>
          <w:szCs w:val="20"/>
        </w:rPr>
        <w:t xml:space="preserve"> </w:t>
      </w:r>
      <w:proofErr w:type="spellStart"/>
      <w:r w:rsidRPr="00B10CD0">
        <w:rPr>
          <w:rFonts w:cstheme="minorHAnsi"/>
          <w:i/>
          <w:iCs/>
          <w:color w:val="000000"/>
          <w:sz w:val="20"/>
          <w:szCs w:val="20"/>
        </w:rPr>
        <w:t>Force</w:t>
      </w:r>
      <w:proofErr w:type="spellEnd"/>
      <w:r w:rsidRPr="00B10CD0">
        <w:rPr>
          <w:rFonts w:cstheme="minorHAnsi"/>
          <w:i/>
          <w:iCs/>
          <w:color w:val="000000"/>
          <w:sz w:val="20"/>
          <w:szCs w:val="20"/>
        </w:rPr>
        <w:t>,</w:t>
      </w:r>
    </w:p>
    <w:p w14:paraId="3ED8AA45" w14:textId="77777777" w:rsidR="00BA7843" w:rsidRPr="00B10CD0" w:rsidRDefault="00BA7843" w:rsidP="005A36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000000"/>
          <w:sz w:val="20"/>
          <w:szCs w:val="20"/>
        </w:rPr>
      </w:pPr>
      <w:r w:rsidRPr="00B10CD0">
        <w:rPr>
          <w:rFonts w:cstheme="minorHAnsi"/>
          <w:b/>
          <w:bCs/>
          <w:i/>
          <w:iCs/>
          <w:color w:val="000000"/>
          <w:sz w:val="20"/>
          <w:szCs w:val="20"/>
        </w:rPr>
        <w:t xml:space="preserve">Miloš </w:t>
      </w:r>
      <w:proofErr w:type="spellStart"/>
      <w:r w:rsidRPr="00B10CD0">
        <w:rPr>
          <w:rFonts w:cstheme="minorHAnsi"/>
          <w:b/>
          <w:bCs/>
          <w:i/>
          <w:iCs/>
          <w:color w:val="000000"/>
          <w:sz w:val="20"/>
          <w:szCs w:val="20"/>
        </w:rPr>
        <w:t>Ortuta</w:t>
      </w:r>
      <w:proofErr w:type="spellEnd"/>
      <w:r w:rsidRPr="00B10CD0">
        <w:rPr>
          <w:rFonts w:cstheme="minorHAnsi"/>
          <w:i/>
          <w:iCs/>
          <w:color w:val="000000"/>
          <w:sz w:val="20"/>
          <w:szCs w:val="20"/>
        </w:rPr>
        <w:t xml:space="preserve"> -  regionálny riaditeľ spoločnosti </w:t>
      </w:r>
      <w:proofErr w:type="spellStart"/>
      <w:r w:rsidRPr="00B10CD0">
        <w:rPr>
          <w:rFonts w:cstheme="minorHAnsi"/>
          <w:i/>
          <w:iCs/>
          <w:color w:val="000000"/>
          <w:sz w:val="20"/>
          <w:szCs w:val="20"/>
        </w:rPr>
        <w:t>Winners</w:t>
      </w:r>
      <w:proofErr w:type="spellEnd"/>
      <w:r w:rsidRPr="00B10CD0">
        <w:rPr>
          <w:rFonts w:cstheme="minorHAnsi"/>
          <w:i/>
          <w:iCs/>
          <w:color w:val="000000"/>
          <w:sz w:val="20"/>
          <w:szCs w:val="20"/>
        </w:rPr>
        <w:t xml:space="preserve"> Reality, ktorá je dcérskou spoločnosťou </w:t>
      </w:r>
      <w:proofErr w:type="spellStart"/>
      <w:r w:rsidRPr="00B10CD0">
        <w:rPr>
          <w:rFonts w:cstheme="minorHAnsi"/>
          <w:i/>
          <w:iCs/>
          <w:color w:val="000000"/>
          <w:sz w:val="20"/>
          <w:szCs w:val="20"/>
        </w:rPr>
        <w:t>Winners</w:t>
      </w:r>
      <w:proofErr w:type="spellEnd"/>
      <w:r w:rsidRPr="00B10CD0">
        <w:rPr>
          <w:rFonts w:cstheme="minorHAnsi"/>
          <w:i/>
          <w:iCs/>
          <w:color w:val="000000"/>
          <w:sz w:val="20"/>
          <w:szCs w:val="20"/>
        </w:rPr>
        <w:t xml:space="preserve"> Group;</w:t>
      </w:r>
    </w:p>
    <w:p w14:paraId="1908DBC1" w14:textId="77777777" w:rsidR="00BA7843" w:rsidRPr="00B10CD0" w:rsidRDefault="00BA7843" w:rsidP="005A36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000000"/>
          <w:sz w:val="20"/>
          <w:szCs w:val="20"/>
        </w:rPr>
      </w:pPr>
      <w:r w:rsidRPr="00B10CD0">
        <w:rPr>
          <w:rFonts w:cstheme="minorHAnsi"/>
          <w:b/>
          <w:bCs/>
          <w:i/>
          <w:iCs/>
          <w:color w:val="000000"/>
          <w:sz w:val="20"/>
          <w:szCs w:val="20"/>
        </w:rPr>
        <w:t xml:space="preserve">Marek </w:t>
      </w:r>
      <w:proofErr w:type="spellStart"/>
      <w:r w:rsidRPr="00B10CD0">
        <w:rPr>
          <w:rFonts w:cstheme="minorHAnsi"/>
          <w:b/>
          <w:bCs/>
          <w:i/>
          <w:iCs/>
          <w:color w:val="000000"/>
          <w:sz w:val="20"/>
          <w:szCs w:val="20"/>
        </w:rPr>
        <w:t>Propper</w:t>
      </w:r>
      <w:proofErr w:type="spellEnd"/>
      <w:r w:rsidRPr="00B10CD0">
        <w:rPr>
          <w:rFonts w:cstheme="minorHAnsi"/>
          <w:i/>
          <w:iCs/>
          <w:color w:val="000000"/>
          <w:sz w:val="20"/>
          <w:szCs w:val="20"/>
        </w:rPr>
        <w:t xml:space="preserve"> - manažér predaja pre firemných zákazníkov </w:t>
      </w:r>
      <w:proofErr w:type="spellStart"/>
      <w:r w:rsidRPr="00B10CD0">
        <w:rPr>
          <w:rFonts w:cstheme="minorHAnsi"/>
          <w:i/>
          <w:iCs/>
          <w:color w:val="000000"/>
          <w:sz w:val="20"/>
          <w:szCs w:val="20"/>
        </w:rPr>
        <w:t>Moto-car</w:t>
      </w:r>
      <w:proofErr w:type="spellEnd"/>
      <w:r w:rsidRPr="00B10CD0">
        <w:rPr>
          <w:rFonts w:cstheme="minorHAnsi"/>
          <w:i/>
          <w:iCs/>
          <w:color w:val="000000"/>
          <w:sz w:val="20"/>
          <w:szCs w:val="20"/>
        </w:rPr>
        <w:t>;</w:t>
      </w:r>
    </w:p>
    <w:p w14:paraId="03E347EB" w14:textId="77777777" w:rsidR="00BA7843" w:rsidRPr="00B10CD0" w:rsidRDefault="00BA7843" w:rsidP="005A36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000000"/>
          <w:sz w:val="20"/>
          <w:szCs w:val="20"/>
        </w:rPr>
      </w:pPr>
      <w:r w:rsidRPr="00B10CD0">
        <w:rPr>
          <w:rFonts w:cstheme="minorHAnsi"/>
          <w:b/>
          <w:bCs/>
          <w:i/>
          <w:iCs/>
          <w:color w:val="000000"/>
          <w:sz w:val="20"/>
          <w:szCs w:val="20"/>
        </w:rPr>
        <w:t xml:space="preserve">Pavol </w:t>
      </w:r>
      <w:proofErr w:type="spellStart"/>
      <w:r w:rsidRPr="00B10CD0">
        <w:rPr>
          <w:rFonts w:cstheme="minorHAnsi"/>
          <w:b/>
          <w:bCs/>
          <w:i/>
          <w:iCs/>
          <w:color w:val="000000"/>
          <w:sz w:val="20"/>
          <w:szCs w:val="20"/>
        </w:rPr>
        <w:t>Šléška</w:t>
      </w:r>
      <w:proofErr w:type="spellEnd"/>
      <w:r w:rsidRPr="00B10CD0">
        <w:rPr>
          <w:rFonts w:cstheme="minorHAnsi"/>
          <w:i/>
          <w:iCs/>
          <w:color w:val="000000"/>
          <w:sz w:val="20"/>
          <w:szCs w:val="20"/>
        </w:rPr>
        <w:t xml:space="preserve"> - </w:t>
      </w:r>
      <w:proofErr w:type="spellStart"/>
      <w:r w:rsidRPr="00B10CD0">
        <w:rPr>
          <w:rFonts w:cstheme="minorHAnsi"/>
          <w:i/>
          <w:iCs/>
          <w:color w:val="000000"/>
          <w:sz w:val="20"/>
          <w:szCs w:val="20"/>
        </w:rPr>
        <w:t>Generální</w:t>
      </w:r>
      <w:proofErr w:type="spellEnd"/>
      <w:r w:rsidRPr="00B10CD0">
        <w:rPr>
          <w:rFonts w:cstheme="minorHAnsi"/>
          <w:i/>
          <w:iCs/>
          <w:color w:val="000000"/>
          <w:sz w:val="20"/>
          <w:szCs w:val="20"/>
        </w:rPr>
        <w:t xml:space="preserve"> </w:t>
      </w:r>
      <w:proofErr w:type="spellStart"/>
      <w:r w:rsidRPr="00B10CD0">
        <w:rPr>
          <w:rFonts w:cstheme="minorHAnsi"/>
          <w:i/>
          <w:iCs/>
          <w:color w:val="000000"/>
          <w:sz w:val="20"/>
          <w:szCs w:val="20"/>
        </w:rPr>
        <w:t>ředitel</w:t>
      </w:r>
      <w:proofErr w:type="spellEnd"/>
      <w:r w:rsidRPr="00B10CD0">
        <w:rPr>
          <w:rFonts w:cstheme="minorHAnsi"/>
          <w:i/>
          <w:iCs/>
          <w:color w:val="000000"/>
          <w:sz w:val="20"/>
          <w:szCs w:val="20"/>
        </w:rPr>
        <w:t xml:space="preserve"> ČEZ Energetické produkty, s.r.o;</w:t>
      </w:r>
    </w:p>
    <w:p w14:paraId="414ABCD1" w14:textId="77777777" w:rsidR="00BA7843" w:rsidRPr="00B10CD0" w:rsidRDefault="00BA7843" w:rsidP="005A36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000000"/>
          <w:sz w:val="20"/>
          <w:szCs w:val="20"/>
        </w:rPr>
      </w:pPr>
      <w:r w:rsidRPr="00B10CD0">
        <w:rPr>
          <w:rFonts w:cstheme="minorHAnsi"/>
          <w:b/>
          <w:bCs/>
          <w:i/>
          <w:iCs/>
          <w:color w:val="000000"/>
          <w:sz w:val="20"/>
          <w:szCs w:val="20"/>
        </w:rPr>
        <w:t xml:space="preserve">Michal </w:t>
      </w:r>
      <w:proofErr w:type="spellStart"/>
      <w:r w:rsidRPr="00B10CD0">
        <w:rPr>
          <w:rFonts w:cstheme="minorHAnsi"/>
          <w:b/>
          <w:bCs/>
          <w:i/>
          <w:iCs/>
          <w:color w:val="000000"/>
          <w:sz w:val="20"/>
          <w:szCs w:val="20"/>
        </w:rPr>
        <w:t>Štefaník</w:t>
      </w:r>
      <w:proofErr w:type="spellEnd"/>
      <w:r w:rsidRPr="00B10CD0">
        <w:rPr>
          <w:rFonts w:cstheme="minorHAnsi"/>
          <w:i/>
          <w:iCs/>
          <w:color w:val="000000"/>
          <w:sz w:val="20"/>
          <w:szCs w:val="20"/>
        </w:rPr>
        <w:t xml:space="preserve"> - spoločník prešovskej kaviarni M&amp;M </w:t>
      </w:r>
      <w:proofErr w:type="spellStart"/>
      <w:r w:rsidRPr="00B10CD0">
        <w:rPr>
          <w:rFonts w:cstheme="minorHAnsi"/>
          <w:i/>
          <w:iCs/>
          <w:color w:val="000000"/>
          <w:sz w:val="20"/>
          <w:szCs w:val="20"/>
        </w:rPr>
        <w:t>Coffee</w:t>
      </w:r>
      <w:proofErr w:type="spellEnd"/>
      <w:r w:rsidRPr="00B10CD0">
        <w:rPr>
          <w:rFonts w:cstheme="minorHAnsi"/>
          <w:i/>
          <w:iCs/>
          <w:color w:val="000000"/>
          <w:sz w:val="20"/>
          <w:szCs w:val="20"/>
        </w:rPr>
        <w:t xml:space="preserve"> Bar;</w:t>
      </w:r>
    </w:p>
    <w:p w14:paraId="6B3A6B79" w14:textId="77777777" w:rsidR="00BA7843" w:rsidRPr="00F73422" w:rsidRDefault="00BA7843" w:rsidP="005A36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000000"/>
          <w:sz w:val="20"/>
          <w:szCs w:val="20"/>
        </w:rPr>
      </w:pPr>
      <w:r w:rsidRPr="00E4604C">
        <w:rPr>
          <w:rFonts w:cstheme="minorHAnsi"/>
          <w:i/>
          <w:iCs/>
          <w:color w:val="000000"/>
          <w:sz w:val="20"/>
          <w:szCs w:val="20"/>
        </w:rPr>
        <w:t>a iní.</w:t>
      </w:r>
    </w:p>
    <w:p w14:paraId="3B3A0116" w14:textId="77777777" w:rsidR="00BA7843" w:rsidRDefault="00BA7843" w:rsidP="00BA7843">
      <w:pPr>
        <w:autoSpaceDE w:val="0"/>
        <w:autoSpaceDN w:val="0"/>
        <w:adjustRightInd w:val="0"/>
        <w:spacing w:after="0" w:line="240" w:lineRule="auto"/>
        <w:jc w:val="both"/>
        <w:rPr>
          <w:rFonts w:cstheme="minorHAnsi"/>
          <w:b/>
          <w:bCs/>
          <w:color w:val="000000"/>
          <w:sz w:val="16"/>
          <w:szCs w:val="16"/>
        </w:rPr>
      </w:pPr>
    </w:p>
    <w:p w14:paraId="085EDC5F" w14:textId="7B91BBD9" w:rsidR="00BA7843" w:rsidRDefault="00BA7843" w:rsidP="00CE6C4E">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BA7843">
        <w:rPr>
          <w:rFonts w:cstheme="minorHAnsi"/>
          <w:color w:val="000000"/>
          <w:sz w:val="16"/>
          <w:szCs w:val="16"/>
        </w:rPr>
        <w:t>Hodnotenie kvality študijného programu zamestnávateľmi (spätná väzba).</w:t>
      </w:r>
    </w:p>
    <w:p w14:paraId="3E2998B9" w14:textId="1295806E" w:rsidR="00AF681A" w:rsidRPr="00F73422"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F73422">
        <w:rPr>
          <w:rFonts w:cstheme="minorHAnsi"/>
          <w:i/>
          <w:iCs/>
          <w:color w:val="000000"/>
          <w:sz w:val="20"/>
          <w:szCs w:val="20"/>
        </w:rPr>
        <w:t xml:space="preserve">Pri Fakulte manažmentu, ekonomiky a obchodu PU v Prešove pôsobí už od roku 2005 „Expertná a podnikateľská rada Fakulty manažmentu, ekonomiky a obchodu“ (EPR FMEO), ktorú tvorí viac ako 40 úspešných podnikateľov, manažérov a ďalších osobností predovšetkým z Prešovského a Košického kraja, často zamestnávatelia absolventov fakulty. Uvedená rada svojimi aktivitami pomáha fakulte a najmä jej študentom pokryť viaceré sféry spolupráce, výskumu a odbornej praxe v oblastiach ako napr. obchod a marketing, informačné technológie, turizmus, hotelierstvo, kúpeľníctvo, environmentálny manažment, stavebníctvo, strojárstvo, automobilový priemysel, podniky služieb, ale aj oblasti regionálneho rozvoja, samosprávy a iných. </w:t>
      </w:r>
    </w:p>
    <w:p w14:paraId="5CD4D53C" w14:textId="0B3F72FC" w:rsidR="00AF681A" w:rsidRPr="00F73422"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F73422">
        <w:rPr>
          <w:rFonts w:cstheme="minorHAnsi"/>
          <w:i/>
          <w:iCs/>
          <w:color w:val="000000"/>
          <w:sz w:val="20"/>
          <w:szCs w:val="20"/>
        </w:rPr>
        <w:t xml:space="preserve">Na pravidelných zasadnutiach členovia EPR FMEO hodnotia a posudzujú realizované študijné programy z pohľadu potrieb praxe a budúceho uplatnenia absolventov. Vzhľadom k tomu, že v mnohých prípadoch ide o zamestnávateľov absolventov fakulty, sú ich hodnotenia, návrhy a pripomienky akceptované s vysokou mierou dôležitosti a vplyvu na ďalšie smerovanie a rozvoj dotknutého študijného programu. </w:t>
      </w:r>
    </w:p>
    <w:p w14:paraId="696ED772" w14:textId="28605B7A" w:rsidR="00AF681A"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F73422">
        <w:rPr>
          <w:rFonts w:cstheme="minorHAnsi"/>
          <w:i/>
          <w:iCs/>
          <w:color w:val="000000"/>
          <w:sz w:val="20"/>
          <w:szCs w:val="20"/>
        </w:rPr>
        <w:t xml:space="preserve">Členovia EPR FMEO vyjadrili jednomyseľné súhlasné stanovisko a podporu realizovaného bakalárskeho študijného programu </w:t>
      </w:r>
      <w:r w:rsidR="007C5ADC">
        <w:rPr>
          <w:rFonts w:cstheme="minorHAnsi"/>
          <w:i/>
          <w:iCs/>
          <w:color w:val="000000"/>
          <w:sz w:val="20"/>
          <w:szCs w:val="20"/>
        </w:rPr>
        <w:t>m</w:t>
      </w:r>
      <w:r w:rsidRPr="00F73422">
        <w:rPr>
          <w:rFonts w:cstheme="minorHAnsi"/>
          <w:i/>
          <w:iCs/>
          <w:color w:val="000000"/>
          <w:sz w:val="20"/>
          <w:szCs w:val="20"/>
        </w:rPr>
        <w:t xml:space="preserve">anažment </w:t>
      </w:r>
      <w:r w:rsidR="006C2A98">
        <w:rPr>
          <w:rFonts w:cstheme="minorHAnsi"/>
          <w:i/>
          <w:iCs/>
          <w:color w:val="000000"/>
          <w:sz w:val="20"/>
          <w:szCs w:val="20"/>
        </w:rPr>
        <w:t xml:space="preserve">dennej formy štúdia </w:t>
      </w:r>
      <w:r w:rsidRPr="00F73422">
        <w:rPr>
          <w:rFonts w:cstheme="minorHAnsi"/>
          <w:i/>
          <w:iCs/>
          <w:color w:val="000000"/>
          <w:sz w:val="20"/>
          <w:szCs w:val="20"/>
        </w:rPr>
        <w:t xml:space="preserve">v študijnom odbore </w:t>
      </w:r>
      <w:r w:rsidR="007C5ADC">
        <w:rPr>
          <w:rFonts w:cstheme="minorHAnsi"/>
          <w:i/>
          <w:iCs/>
          <w:color w:val="000000"/>
          <w:sz w:val="20"/>
          <w:szCs w:val="20"/>
        </w:rPr>
        <w:t>e</w:t>
      </w:r>
      <w:r w:rsidRPr="00F73422">
        <w:rPr>
          <w:rFonts w:cstheme="minorHAnsi"/>
          <w:i/>
          <w:iCs/>
          <w:color w:val="000000"/>
          <w:sz w:val="20"/>
          <w:szCs w:val="20"/>
        </w:rPr>
        <w:t>konómia a manažment.</w:t>
      </w:r>
    </w:p>
    <w:p w14:paraId="659110EA" w14:textId="77777777" w:rsidR="00BA7843" w:rsidRPr="007C5ADC" w:rsidRDefault="00BA7843" w:rsidP="00AF47E9">
      <w:pPr>
        <w:pStyle w:val="Odsekzoznamu"/>
        <w:autoSpaceDE w:val="0"/>
        <w:autoSpaceDN w:val="0"/>
        <w:adjustRightInd w:val="0"/>
        <w:spacing w:after="0" w:line="240" w:lineRule="auto"/>
        <w:ind w:left="360"/>
        <w:jc w:val="both"/>
        <w:rPr>
          <w:rFonts w:cstheme="minorHAnsi"/>
          <w:sz w:val="16"/>
          <w:szCs w:val="16"/>
        </w:rPr>
      </w:pPr>
    </w:p>
    <w:p w14:paraId="2CA8EE37" w14:textId="51E0AF91" w:rsidR="0046747F" w:rsidRPr="007C5ADC" w:rsidRDefault="0046747F"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7C5ADC">
        <w:rPr>
          <w:rFonts w:cstheme="minorHAnsi"/>
          <w:b/>
          <w:bCs/>
          <w:sz w:val="16"/>
          <w:szCs w:val="16"/>
        </w:rPr>
        <w:t xml:space="preserve">Štruktúra </w:t>
      </w:r>
      <w:r w:rsidR="00E93C18" w:rsidRPr="007C5ADC">
        <w:rPr>
          <w:rFonts w:cstheme="minorHAnsi"/>
          <w:b/>
          <w:bCs/>
          <w:sz w:val="16"/>
          <w:szCs w:val="16"/>
        </w:rPr>
        <w:t xml:space="preserve">a obsah </w:t>
      </w:r>
      <w:r w:rsidRPr="007C5ADC">
        <w:rPr>
          <w:rFonts w:cstheme="minorHAnsi"/>
          <w:b/>
          <w:bCs/>
          <w:sz w:val="16"/>
          <w:szCs w:val="16"/>
        </w:rPr>
        <w:t>študijného programu</w:t>
      </w:r>
      <w:r w:rsidR="00FF39FB" w:rsidRPr="007C5ADC">
        <w:rPr>
          <w:rStyle w:val="Odkaznapoznmkupodiarou"/>
          <w:rFonts w:cstheme="minorHAnsi"/>
          <w:b/>
          <w:bCs/>
          <w:sz w:val="16"/>
          <w:szCs w:val="16"/>
        </w:rPr>
        <w:footnoteReference w:id="8"/>
      </w:r>
      <w:r w:rsidRPr="007C5ADC">
        <w:rPr>
          <w:rFonts w:cstheme="minorHAnsi"/>
          <w:b/>
          <w:bCs/>
          <w:sz w:val="16"/>
          <w:szCs w:val="16"/>
        </w:rPr>
        <w:t xml:space="preserve"> </w:t>
      </w:r>
    </w:p>
    <w:p w14:paraId="7F92468A" w14:textId="12EBFBDA" w:rsidR="009B5D09" w:rsidRPr="006C2A98" w:rsidRDefault="00EC50D8" w:rsidP="009B5D09">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Vysoká škola popíše pravidlá na utváranie študijných plánov v študijnom programe.</w:t>
      </w:r>
    </w:p>
    <w:p w14:paraId="325134C8" w14:textId="34F03E49" w:rsidR="009B5D09" w:rsidRPr="009B5D09" w:rsidRDefault="009B5D09" w:rsidP="009B5D09">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Cs/>
          <w:i/>
          <w:iCs/>
          <w:sz w:val="20"/>
          <w:szCs w:val="20"/>
        </w:rPr>
      </w:pPr>
      <w:r w:rsidRPr="009B5D09">
        <w:rPr>
          <w:rFonts w:cstheme="minorHAnsi"/>
          <w:bCs/>
          <w:i/>
          <w:iCs/>
          <w:sz w:val="20"/>
          <w:szCs w:val="20"/>
        </w:rPr>
        <w:t>Študijný plán študijného programu bol vytvorený v súlade s pravidlami na utváranie študijných plánov ustanovených v Študijnom poriadku Prešovskej univerzity v Prešove. Na základe študijného programu sa zostavuje odporúčaný študijný plán (OSP), ktorý určuje časovú a obsahovú postupnosť predmetov a formy hodnotenia študijných výsledkov a je zostavený tak, aby jeho absolvovaním študent splnil podmienky na úspešné skončenie štúdia v rámci štandardnej dĺžky štúdia zodpovedajúcej študijnému programu manažment.</w:t>
      </w:r>
    </w:p>
    <w:p w14:paraId="7062AABB" w14:textId="77777777" w:rsidR="009B5D09" w:rsidRPr="009B5D09" w:rsidRDefault="009B5D09" w:rsidP="009B5D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9B5D09">
        <w:rPr>
          <w:rFonts w:cstheme="minorHAnsi"/>
          <w:bCs/>
          <w:i/>
          <w:iCs/>
          <w:sz w:val="20"/>
          <w:szCs w:val="20"/>
        </w:rPr>
        <w:t xml:space="preserve">Odporúčaný študijný plán je spracovaný na základe požiadaviek, pričom zahŕňa kód predmetu, </w:t>
      </w:r>
      <w:proofErr w:type="spellStart"/>
      <w:r w:rsidRPr="009B5D09">
        <w:rPr>
          <w:rFonts w:cstheme="minorHAnsi"/>
          <w:bCs/>
          <w:i/>
          <w:iCs/>
          <w:sz w:val="20"/>
          <w:szCs w:val="20"/>
        </w:rPr>
        <w:t>prerekvizity</w:t>
      </w:r>
      <w:proofErr w:type="spellEnd"/>
      <w:r w:rsidRPr="009B5D09">
        <w:rPr>
          <w:rFonts w:cstheme="minorHAnsi"/>
          <w:bCs/>
          <w:i/>
          <w:iCs/>
          <w:sz w:val="20"/>
          <w:szCs w:val="20"/>
        </w:rPr>
        <w:t xml:space="preserve">, názov predmetu, názov katedry, ktorá daný predmet zabezpečuje, meno a priezvisko učiteľa, ktorý predmet zabezpečuje, odporúčaný semester, ukončenie, kredity, rozsah priamej výučby, profilový predmet, je uvedený: https://www.unipo.sk/fakulta-manazmentu-ekonomiky-a-obchodu/vnutorny-system-kvality-a-akreditacia/sp/bc/mdf/, </w:t>
      </w:r>
    </w:p>
    <w:p w14:paraId="143CAC1E" w14:textId="57A56181" w:rsidR="009B5D09" w:rsidRPr="009B5D09" w:rsidRDefault="009B5D09" w:rsidP="009B5D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sidRPr="009B5D09">
        <w:rPr>
          <w:rFonts w:cstheme="minorHAnsi"/>
          <w:b/>
          <w:i/>
          <w:iCs/>
          <w:sz w:val="20"/>
          <w:szCs w:val="20"/>
        </w:rPr>
        <w:t>PRILOHA02_FMEO_Bc_MAN_stand_ef_OSP</w:t>
      </w:r>
      <w:r w:rsidRPr="009B5D09">
        <w:rPr>
          <w:rFonts w:cstheme="minorHAnsi"/>
          <w:bCs/>
          <w:sz w:val="20"/>
          <w:szCs w:val="20"/>
        </w:rPr>
        <w:t>.</w:t>
      </w:r>
    </w:p>
    <w:p w14:paraId="76A3A8D4" w14:textId="77777777" w:rsidR="009B5D09" w:rsidRPr="009B5D09" w:rsidRDefault="009B5D09" w:rsidP="009B5D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9B5D09">
        <w:rPr>
          <w:rFonts w:cstheme="minorHAnsi"/>
          <w:bCs/>
          <w:i/>
          <w:iCs/>
          <w:sz w:val="20"/>
          <w:szCs w:val="20"/>
        </w:rPr>
        <w:t>Počas priebehu trvania štúdia 1. stupňa získa absolvent 180 kreditov, pričom v každom roku štúdia získa 60 kreditov. Z celkového počtu kreditov činí 80 %, t. j. 144 kreditov za povinné predmety a 20 %, t. j. 36 kreditov za povinne voliteľné predmety, 5 %, t. j. 9 kreditov za výberové predmety.</w:t>
      </w:r>
    </w:p>
    <w:p w14:paraId="7F90B41D" w14:textId="77777777" w:rsidR="009B5D09" w:rsidRPr="009B5D09" w:rsidRDefault="009B5D09" w:rsidP="009B5D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9B5D09">
        <w:rPr>
          <w:rFonts w:cstheme="minorHAnsi"/>
          <w:bCs/>
          <w:i/>
          <w:iCs/>
          <w:sz w:val="20"/>
          <w:szCs w:val="20"/>
        </w:rPr>
        <w:t>Trajektória povinne voliteľných predmetov predstavuje 164  kreditov. Štandardná dĺžka štúdia predstavuje 3 roky.</w:t>
      </w:r>
    </w:p>
    <w:p w14:paraId="6D5ABA56" w14:textId="77777777" w:rsidR="009B5D09" w:rsidRPr="009B5D09" w:rsidRDefault="009B5D09" w:rsidP="009B5D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9B5D09">
        <w:rPr>
          <w:rFonts w:cstheme="minorHAnsi"/>
          <w:bCs/>
          <w:i/>
          <w:iCs/>
          <w:sz w:val="20"/>
          <w:szCs w:val="20"/>
        </w:rPr>
        <w:t>Štruktúra, obsah jednotiek študijného programu podľa povinných, povinne voliteľných, výberových predmetov sú uvedené v študijnom pláne a informačných listoch predmetov, v ktorých sú podrobne uvedené všetky náležitosti podľa 4.c, dostupné na https://www.unipo.sk/vsk/dvsk/form/asp/), v časti Akreditácia študijných programov, bod 6.5. Informačný list predmetu, bod 6.6. Odporúčaný študijný plán.</w:t>
      </w:r>
    </w:p>
    <w:p w14:paraId="4BE385B2" w14:textId="4CAB748B" w:rsidR="00F6590F" w:rsidRDefault="009B5D09" w:rsidP="009B5D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9B5D09">
        <w:rPr>
          <w:rFonts w:cstheme="minorHAnsi"/>
          <w:bCs/>
          <w:i/>
          <w:iCs/>
          <w:sz w:val="20"/>
          <w:szCs w:val="20"/>
        </w:rPr>
        <w:t xml:space="preserve">Obsah študijného programu dosahuje výstupy vzdelávania očakávané zamestnávateľmi s akcentom na rozvoj praktických profesijných zručností v príslušnom odvetví hospodárstva alebo spoločenskej praxe. Študijný program manažment je vo svojej stavbe a organizácii zostavený na základe predpokladanej potreby konkrétnych vedomostí, znalostí, zručností a spôsobilostí študenta v čase, keď prebieha štúdium aj pro </w:t>
      </w:r>
      <w:proofErr w:type="spellStart"/>
      <w:r w:rsidRPr="009B5D09">
        <w:rPr>
          <w:rFonts w:cstheme="minorHAnsi"/>
          <w:bCs/>
          <w:i/>
          <w:iCs/>
          <w:sz w:val="20"/>
          <w:szCs w:val="20"/>
        </w:rPr>
        <w:t>futuro</w:t>
      </w:r>
      <w:proofErr w:type="spellEnd"/>
      <w:r w:rsidRPr="009B5D09">
        <w:rPr>
          <w:rFonts w:cstheme="minorHAnsi"/>
          <w:bCs/>
          <w:i/>
          <w:iCs/>
          <w:sz w:val="20"/>
          <w:szCs w:val="20"/>
        </w:rPr>
        <w:t>.</w:t>
      </w:r>
    </w:p>
    <w:p w14:paraId="4CECD690" w14:textId="77777777" w:rsidR="009B5D09" w:rsidRPr="00743E2A" w:rsidRDefault="009B5D09" w:rsidP="009B5D09">
      <w:pPr>
        <w:autoSpaceDE w:val="0"/>
        <w:autoSpaceDN w:val="0"/>
        <w:adjustRightInd w:val="0"/>
        <w:spacing w:after="0" w:line="240" w:lineRule="auto"/>
        <w:jc w:val="both"/>
        <w:rPr>
          <w:rFonts w:cstheme="minorHAnsi"/>
          <w:sz w:val="16"/>
          <w:szCs w:val="16"/>
        </w:rPr>
      </w:pPr>
    </w:p>
    <w:p w14:paraId="2BC1096D" w14:textId="42C69403" w:rsidR="00657DDA" w:rsidRPr="00172CF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 xml:space="preserve">Vysoká škola zostaví odporúčané </w:t>
      </w:r>
      <w:r w:rsidR="004D3F71" w:rsidRPr="00172CFA">
        <w:rPr>
          <w:rFonts w:cstheme="minorHAnsi"/>
          <w:sz w:val="16"/>
          <w:szCs w:val="16"/>
        </w:rPr>
        <w:t>študijn</w:t>
      </w:r>
      <w:r w:rsidR="00F31273" w:rsidRPr="00172CFA">
        <w:rPr>
          <w:rFonts w:cstheme="minorHAnsi"/>
          <w:sz w:val="16"/>
          <w:szCs w:val="16"/>
        </w:rPr>
        <w:t>é</w:t>
      </w:r>
      <w:r w:rsidRPr="00172CFA">
        <w:rPr>
          <w:rFonts w:cstheme="minorHAnsi"/>
          <w:sz w:val="16"/>
          <w:szCs w:val="16"/>
        </w:rPr>
        <w:t xml:space="preserve"> </w:t>
      </w:r>
      <w:r w:rsidR="004D3F71" w:rsidRPr="00172CFA">
        <w:rPr>
          <w:rFonts w:cstheme="minorHAnsi"/>
          <w:sz w:val="16"/>
          <w:szCs w:val="16"/>
        </w:rPr>
        <w:t>plán</w:t>
      </w:r>
      <w:r w:rsidRPr="00172CFA">
        <w:rPr>
          <w:rFonts w:cstheme="minorHAnsi"/>
          <w:sz w:val="16"/>
          <w:szCs w:val="16"/>
        </w:rPr>
        <w:t>y pre jednotlivé cesty v</w:t>
      </w:r>
      <w:r w:rsidR="00631293" w:rsidRPr="00172CFA">
        <w:rPr>
          <w:rFonts w:cstheme="minorHAnsi"/>
          <w:sz w:val="16"/>
          <w:szCs w:val="16"/>
        </w:rPr>
        <w:t> </w:t>
      </w:r>
      <w:r w:rsidRPr="00172CFA">
        <w:rPr>
          <w:rFonts w:cstheme="minorHAnsi"/>
          <w:sz w:val="16"/>
          <w:szCs w:val="16"/>
        </w:rPr>
        <w:t>štúdiu</w:t>
      </w:r>
      <w:bookmarkStart w:id="6" w:name="_Hlk52130688"/>
      <w:r w:rsidR="00AC16B5" w:rsidRPr="00172CFA">
        <w:rPr>
          <w:rStyle w:val="Odkaznapoznmkupodiarou"/>
          <w:rFonts w:cstheme="minorHAnsi"/>
          <w:sz w:val="16"/>
          <w:szCs w:val="16"/>
        </w:rPr>
        <w:footnoteReference w:id="9"/>
      </w:r>
      <w:bookmarkEnd w:id="6"/>
      <w:r w:rsidR="00631293" w:rsidRPr="00172CFA">
        <w:rPr>
          <w:rFonts w:cstheme="minorHAnsi"/>
          <w:sz w:val="16"/>
          <w:szCs w:val="16"/>
        </w:rPr>
        <w:t xml:space="preserve">. </w:t>
      </w:r>
    </w:p>
    <w:p w14:paraId="1ACFA652" w14:textId="77777777" w:rsidR="008F7055" w:rsidRDefault="00612933"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Odporúčaný študijný plán je </w:t>
      </w:r>
      <w:r w:rsidR="00B13C68" w:rsidRPr="00F77750">
        <w:rPr>
          <w:rFonts w:cstheme="minorHAnsi"/>
          <w:i/>
          <w:iCs/>
          <w:sz w:val="20"/>
          <w:szCs w:val="20"/>
        </w:rPr>
        <w:t>spracovaný na základe požiadaviek</w:t>
      </w:r>
      <w:r w:rsidR="00677D24">
        <w:rPr>
          <w:rFonts w:cstheme="minorHAnsi"/>
          <w:i/>
          <w:iCs/>
          <w:sz w:val="20"/>
          <w:szCs w:val="20"/>
        </w:rPr>
        <w:t xml:space="preserve"> </w:t>
      </w:r>
      <w:r w:rsidR="00C460F0">
        <w:rPr>
          <w:rFonts w:cstheme="minorHAnsi"/>
          <w:i/>
          <w:iCs/>
          <w:sz w:val="20"/>
          <w:szCs w:val="20"/>
        </w:rPr>
        <w:t xml:space="preserve">PU </w:t>
      </w:r>
      <w:r w:rsidR="00677D24">
        <w:rPr>
          <w:rFonts w:cstheme="minorHAnsi"/>
          <w:i/>
          <w:iCs/>
          <w:sz w:val="20"/>
          <w:szCs w:val="20"/>
        </w:rPr>
        <w:t xml:space="preserve">(kód, </w:t>
      </w:r>
      <w:proofErr w:type="spellStart"/>
      <w:r w:rsidR="00677D24">
        <w:rPr>
          <w:rFonts w:cstheme="minorHAnsi"/>
          <w:i/>
          <w:iCs/>
          <w:sz w:val="20"/>
          <w:szCs w:val="20"/>
        </w:rPr>
        <w:t>prerekvizity</w:t>
      </w:r>
      <w:proofErr w:type="spellEnd"/>
      <w:r w:rsidR="00677D24">
        <w:rPr>
          <w:rFonts w:cstheme="minorHAnsi"/>
          <w:i/>
          <w:iCs/>
          <w:sz w:val="20"/>
          <w:szCs w:val="20"/>
        </w:rPr>
        <w:t>, názov predmetu, zabezpeč</w:t>
      </w:r>
      <w:r w:rsidR="00E637B5">
        <w:rPr>
          <w:rFonts w:cstheme="minorHAnsi"/>
          <w:i/>
          <w:iCs/>
          <w:sz w:val="20"/>
          <w:szCs w:val="20"/>
        </w:rPr>
        <w:t>enie</w:t>
      </w:r>
      <w:r w:rsidR="00677D24">
        <w:rPr>
          <w:rFonts w:cstheme="minorHAnsi"/>
          <w:i/>
          <w:iCs/>
          <w:sz w:val="20"/>
          <w:szCs w:val="20"/>
        </w:rPr>
        <w:t>, odporúčaný semester, ukončenie, kredity, rozsah priamej výučby, profilový predmet)</w:t>
      </w:r>
      <w:r w:rsidR="00B13C68" w:rsidRPr="00F77750">
        <w:rPr>
          <w:rFonts w:cstheme="minorHAnsi"/>
          <w:i/>
          <w:iCs/>
          <w:sz w:val="20"/>
          <w:szCs w:val="20"/>
        </w:rPr>
        <w:t xml:space="preserve"> a je </w:t>
      </w:r>
      <w:r w:rsidRPr="00F77750">
        <w:rPr>
          <w:rFonts w:cstheme="minorHAnsi"/>
          <w:i/>
          <w:iCs/>
          <w:sz w:val="20"/>
          <w:szCs w:val="20"/>
        </w:rPr>
        <w:t xml:space="preserve">uvedený </w:t>
      </w:r>
    </w:p>
    <w:p w14:paraId="601081B0" w14:textId="77777777" w:rsidR="008F7055" w:rsidRDefault="008F7055" w:rsidP="008F7055">
      <w:pPr>
        <w:autoSpaceDE w:val="0"/>
        <w:autoSpaceDN w:val="0"/>
        <w:adjustRightInd w:val="0"/>
        <w:spacing w:after="0" w:line="240" w:lineRule="auto"/>
        <w:jc w:val="both"/>
        <w:rPr>
          <w:rFonts w:cstheme="minorHAnsi"/>
          <w:i/>
          <w:iCs/>
          <w:sz w:val="20"/>
          <w:szCs w:val="20"/>
        </w:rPr>
      </w:pPr>
    </w:p>
    <w:p w14:paraId="29EC959C" w14:textId="77777777" w:rsidR="008F7055" w:rsidRDefault="008F7055" w:rsidP="008F7055">
      <w:pPr>
        <w:autoSpaceDE w:val="0"/>
        <w:autoSpaceDN w:val="0"/>
        <w:adjustRightInd w:val="0"/>
        <w:spacing w:after="0" w:line="240" w:lineRule="auto"/>
        <w:jc w:val="both"/>
        <w:rPr>
          <w:rFonts w:cstheme="minorHAnsi"/>
          <w:i/>
          <w:iCs/>
          <w:sz w:val="20"/>
          <w:szCs w:val="20"/>
        </w:rPr>
      </w:pPr>
    </w:p>
    <w:p w14:paraId="23D23F8D" w14:textId="744C3079" w:rsidR="00677D24" w:rsidRPr="00C73579" w:rsidRDefault="00612933"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v</w:t>
      </w:r>
      <w:r w:rsidR="00B30DC5">
        <w:rPr>
          <w:rFonts w:cstheme="minorHAnsi"/>
          <w:i/>
          <w:iCs/>
          <w:sz w:val="20"/>
          <w:szCs w:val="20"/>
        </w:rPr>
        <w:t> </w:t>
      </w:r>
      <w:r w:rsidRPr="00F77750">
        <w:rPr>
          <w:rFonts w:cstheme="minorHAnsi"/>
          <w:i/>
          <w:iCs/>
          <w:sz w:val="20"/>
          <w:szCs w:val="20"/>
        </w:rPr>
        <w:t>prílohe</w:t>
      </w:r>
      <w:r w:rsidR="00B30DC5">
        <w:rPr>
          <w:rFonts w:cstheme="minorHAnsi"/>
          <w:i/>
          <w:iCs/>
          <w:sz w:val="20"/>
          <w:szCs w:val="20"/>
        </w:rPr>
        <w:t>:</w:t>
      </w:r>
      <w:r w:rsidRPr="00F77750">
        <w:rPr>
          <w:rFonts w:cstheme="minorHAnsi"/>
          <w:i/>
          <w:iCs/>
          <w:sz w:val="20"/>
          <w:szCs w:val="20"/>
        </w:rPr>
        <w:t xml:space="preserve"> </w:t>
      </w:r>
      <w:bookmarkStart w:id="7" w:name="_Hlk95141545"/>
      <w:r w:rsidR="00682DFA" w:rsidRPr="00635BEC">
        <w:rPr>
          <w:rFonts w:cstheme="minorHAnsi"/>
          <w:b/>
          <w:bCs/>
          <w:i/>
          <w:iCs/>
          <w:sz w:val="20"/>
          <w:szCs w:val="20"/>
        </w:rPr>
        <w:t>PRILOHA02_FMEO_Bc_MAN_stand_</w:t>
      </w:r>
      <w:r w:rsidR="00934FD7">
        <w:rPr>
          <w:rFonts w:cstheme="minorHAnsi"/>
          <w:b/>
          <w:bCs/>
          <w:i/>
          <w:iCs/>
          <w:sz w:val="20"/>
          <w:szCs w:val="20"/>
        </w:rPr>
        <w:t>e</w:t>
      </w:r>
      <w:r w:rsidR="00682DFA" w:rsidRPr="00635BEC">
        <w:rPr>
          <w:rFonts w:cstheme="minorHAnsi"/>
          <w:b/>
          <w:bCs/>
          <w:i/>
          <w:iCs/>
          <w:sz w:val="20"/>
          <w:szCs w:val="20"/>
        </w:rPr>
        <w:t>f_OSP</w:t>
      </w:r>
      <w:bookmarkEnd w:id="7"/>
      <w:r w:rsidR="00444CCB" w:rsidRPr="00682DFA">
        <w:rPr>
          <w:rFonts w:cstheme="minorHAnsi"/>
          <w:i/>
          <w:iCs/>
          <w:sz w:val="20"/>
          <w:szCs w:val="20"/>
        </w:rPr>
        <w:t>.</w:t>
      </w:r>
    </w:p>
    <w:p w14:paraId="41F76990" w14:textId="353FF037" w:rsidR="00FE57F5" w:rsidRPr="00F77750" w:rsidRDefault="00131C43"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sz w:val="20"/>
          <w:szCs w:val="20"/>
        </w:rPr>
        <w:t>Odporúčaný š</w:t>
      </w:r>
      <w:r w:rsidRPr="00F77750">
        <w:rPr>
          <w:rFonts w:cstheme="minorHAnsi"/>
          <w:i/>
          <w:iCs/>
          <w:sz w:val="20"/>
          <w:szCs w:val="20"/>
        </w:rPr>
        <w:t xml:space="preserve">tudijný plán je zostavený tak, aby jednotlivé predmety mali na seba logickú nadväznosť, štruktúra obsahu </w:t>
      </w:r>
      <w:r w:rsidR="00B13C68" w:rsidRPr="00F77750">
        <w:rPr>
          <w:rFonts w:cstheme="minorHAnsi"/>
          <w:i/>
          <w:iCs/>
          <w:sz w:val="20"/>
          <w:szCs w:val="20"/>
        </w:rPr>
        <w:t xml:space="preserve">modulov </w:t>
      </w:r>
      <w:r w:rsidRPr="00F77750">
        <w:rPr>
          <w:rFonts w:cstheme="minorHAnsi"/>
          <w:i/>
          <w:iCs/>
          <w:sz w:val="20"/>
          <w:szCs w:val="20"/>
        </w:rPr>
        <w:t>zohľadňovala požiadavky zodpovedajúcej úrovni poznania. V</w:t>
      </w:r>
      <w:r w:rsidR="002876D9">
        <w:rPr>
          <w:rFonts w:cstheme="minorHAnsi"/>
          <w:i/>
          <w:iCs/>
          <w:sz w:val="20"/>
          <w:szCs w:val="20"/>
        </w:rPr>
        <w:t> odporúčanom študijnom pláne</w:t>
      </w:r>
      <w:r w:rsidRPr="00F77750">
        <w:rPr>
          <w:rFonts w:cstheme="minorHAnsi"/>
          <w:i/>
          <w:iCs/>
          <w:sz w:val="20"/>
          <w:szCs w:val="20"/>
        </w:rPr>
        <w:t xml:space="preserve"> </w:t>
      </w:r>
      <w:r w:rsidR="00B13C68" w:rsidRPr="00F77750">
        <w:rPr>
          <w:rFonts w:cstheme="minorHAnsi"/>
          <w:i/>
          <w:iCs/>
          <w:sz w:val="20"/>
          <w:szCs w:val="20"/>
        </w:rPr>
        <w:t>ide o</w:t>
      </w:r>
      <w:r w:rsidRPr="00F77750">
        <w:rPr>
          <w:rFonts w:cstheme="minorHAnsi"/>
          <w:i/>
          <w:iCs/>
          <w:sz w:val="20"/>
          <w:szCs w:val="20"/>
        </w:rPr>
        <w:t xml:space="preserve"> nadväznosť profilových študijných predmetov (modulov) študijného programu </w:t>
      </w:r>
      <w:r w:rsidR="00B13C68" w:rsidRPr="00F77750">
        <w:rPr>
          <w:rFonts w:cstheme="minorHAnsi"/>
          <w:i/>
          <w:iCs/>
          <w:sz w:val="20"/>
          <w:szCs w:val="20"/>
        </w:rPr>
        <w:t>so zámero</w:t>
      </w:r>
      <w:r w:rsidR="007C5ADC">
        <w:rPr>
          <w:rFonts w:cstheme="minorHAnsi"/>
          <w:i/>
          <w:iCs/>
          <w:sz w:val="20"/>
          <w:szCs w:val="20"/>
        </w:rPr>
        <w:t>m</w:t>
      </w:r>
      <w:r w:rsidRPr="00F77750">
        <w:rPr>
          <w:rFonts w:cstheme="minorHAnsi"/>
          <w:i/>
          <w:iCs/>
          <w:sz w:val="20"/>
          <w:szCs w:val="20"/>
        </w:rPr>
        <w:t xml:space="preserve"> dosahovani</w:t>
      </w:r>
      <w:r w:rsidR="00B13C68" w:rsidRPr="00F77750">
        <w:rPr>
          <w:rFonts w:cstheme="minorHAnsi"/>
          <w:i/>
          <w:iCs/>
          <w:sz w:val="20"/>
          <w:szCs w:val="20"/>
        </w:rPr>
        <w:t>a požadovaných vedomostí, zručností a kompetenci</w:t>
      </w:r>
      <w:r w:rsidR="0028388C">
        <w:rPr>
          <w:rFonts w:cstheme="minorHAnsi"/>
          <w:i/>
          <w:iCs/>
          <w:sz w:val="20"/>
          <w:szCs w:val="20"/>
        </w:rPr>
        <w:t>í</w:t>
      </w:r>
      <w:r w:rsidR="00B13C68" w:rsidRPr="00F77750">
        <w:rPr>
          <w:rFonts w:cstheme="minorHAnsi"/>
          <w:i/>
          <w:iCs/>
          <w:sz w:val="20"/>
          <w:szCs w:val="20"/>
        </w:rPr>
        <w:t xml:space="preserve"> ako</w:t>
      </w:r>
      <w:r w:rsidRPr="00F77750">
        <w:rPr>
          <w:rFonts w:cstheme="minorHAnsi"/>
          <w:i/>
          <w:iCs/>
          <w:sz w:val="20"/>
          <w:szCs w:val="20"/>
        </w:rPr>
        <w:t xml:space="preserve"> výstupov vzdelávania v súlade s profilom absolventa, ktorý bol vytvorený na základe požiadaviek praxe</w:t>
      </w:r>
      <w:r w:rsidR="00B13C68" w:rsidRPr="00F77750">
        <w:rPr>
          <w:rFonts w:cstheme="minorHAnsi"/>
          <w:i/>
          <w:iCs/>
          <w:sz w:val="20"/>
          <w:szCs w:val="20"/>
        </w:rPr>
        <w:t>.</w:t>
      </w:r>
    </w:p>
    <w:p w14:paraId="42873719" w14:textId="44ECC922" w:rsidR="00612933" w:rsidRPr="00F77750" w:rsidRDefault="00131C43"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roofErr w:type="spellStart"/>
      <w:r w:rsidRPr="00F77750">
        <w:rPr>
          <w:rFonts w:cstheme="minorHAnsi"/>
          <w:i/>
          <w:iCs/>
          <w:sz w:val="20"/>
          <w:szCs w:val="20"/>
        </w:rPr>
        <w:t>Deskriptory</w:t>
      </w:r>
      <w:proofErr w:type="spellEnd"/>
      <w:r w:rsidR="00FE57F5" w:rsidRPr="00F77750">
        <w:rPr>
          <w:rFonts w:cstheme="minorHAnsi"/>
          <w:i/>
          <w:iCs/>
          <w:sz w:val="20"/>
          <w:szCs w:val="20"/>
        </w:rPr>
        <w:t xml:space="preserve"> sú uvedené v cieľoch a výstupoch vzdelávania, pričom</w:t>
      </w:r>
      <w:r w:rsidRPr="00F77750">
        <w:rPr>
          <w:rFonts w:cstheme="minorHAnsi"/>
          <w:i/>
          <w:iCs/>
          <w:sz w:val="20"/>
          <w:szCs w:val="20"/>
        </w:rPr>
        <w:t xml:space="preserve"> </w:t>
      </w:r>
      <w:r w:rsidR="00FE57F5" w:rsidRPr="00F77750">
        <w:rPr>
          <w:rFonts w:cstheme="minorHAnsi"/>
          <w:i/>
          <w:iCs/>
          <w:sz w:val="20"/>
          <w:szCs w:val="20"/>
        </w:rPr>
        <w:t>reflektujú profil absolventa,  požiadavky praxe, povolania v príslušnej úrovni poznania.</w:t>
      </w:r>
      <w:r w:rsidRPr="00F77750">
        <w:rPr>
          <w:rFonts w:cstheme="minorHAnsi"/>
          <w:i/>
          <w:iCs/>
          <w:sz w:val="20"/>
          <w:szCs w:val="20"/>
        </w:rPr>
        <w:t xml:space="preserve"> </w:t>
      </w:r>
      <w:r w:rsidR="00FE57F5" w:rsidRPr="00F77750">
        <w:rPr>
          <w:rFonts w:cstheme="minorHAnsi"/>
          <w:i/>
          <w:iCs/>
          <w:sz w:val="20"/>
          <w:szCs w:val="20"/>
        </w:rPr>
        <w:t xml:space="preserve">Neoddeliteľnou súčasťou všetkých informačných listov k jednotlivým predmetom študijného programu </w:t>
      </w:r>
      <w:r w:rsidR="00B706D8" w:rsidRPr="00F77750">
        <w:rPr>
          <w:rFonts w:cstheme="minorHAnsi"/>
          <w:i/>
          <w:iCs/>
          <w:sz w:val="20"/>
          <w:szCs w:val="20"/>
        </w:rPr>
        <w:t xml:space="preserve">manažment </w:t>
      </w:r>
      <w:r w:rsidR="00FE57F5" w:rsidRPr="00F77750">
        <w:rPr>
          <w:rFonts w:cstheme="minorHAnsi"/>
          <w:i/>
          <w:iCs/>
          <w:sz w:val="20"/>
          <w:szCs w:val="20"/>
        </w:rPr>
        <w:t xml:space="preserve">je špecifikácia poznatkov, ktoré absolvent získa, osvojenie zručností a nadobudnutie </w:t>
      </w:r>
      <w:r w:rsidR="007D755C" w:rsidRPr="00F77750">
        <w:rPr>
          <w:rFonts w:cstheme="minorHAnsi"/>
          <w:i/>
          <w:iCs/>
          <w:sz w:val="20"/>
          <w:szCs w:val="20"/>
        </w:rPr>
        <w:t>spôsobilost</w:t>
      </w:r>
      <w:r w:rsidR="000F10EC">
        <w:rPr>
          <w:rFonts w:cstheme="minorHAnsi"/>
          <w:i/>
          <w:iCs/>
          <w:sz w:val="20"/>
          <w:szCs w:val="20"/>
        </w:rPr>
        <w:t>í</w:t>
      </w:r>
      <w:r w:rsidR="00FE57F5" w:rsidRPr="00F77750">
        <w:rPr>
          <w:rFonts w:cstheme="minorHAnsi"/>
          <w:i/>
          <w:iCs/>
          <w:sz w:val="20"/>
          <w:szCs w:val="20"/>
        </w:rPr>
        <w:t>, ktoré študent absolvovaním predmetu dosiahne.</w:t>
      </w:r>
    </w:p>
    <w:p w14:paraId="46A75FB0" w14:textId="77777777" w:rsidR="009D1B11" w:rsidRPr="009D1B11" w:rsidRDefault="009D1B11" w:rsidP="00612933">
      <w:pPr>
        <w:autoSpaceDE w:val="0"/>
        <w:autoSpaceDN w:val="0"/>
        <w:adjustRightInd w:val="0"/>
        <w:spacing w:after="0" w:line="240" w:lineRule="auto"/>
        <w:jc w:val="both"/>
        <w:rPr>
          <w:rFonts w:cstheme="minorHAnsi"/>
          <w:i/>
          <w:iCs/>
          <w:sz w:val="16"/>
          <w:szCs w:val="16"/>
        </w:rPr>
      </w:pPr>
    </w:p>
    <w:p w14:paraId="192C73C0" w14:textId="59795464" w:rsidR="00BE1681" w:rsidRPr="00172CF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 študijnom pláne</w:t>
      </w:r>
      <w:r w:rsidR="00F62931" w:rsidRPr="00172CFA">
        <w:rPr>
          <w:rFonts w:cstheme="minorHAnsi"/>
          <w:sz w:val="16"/>
          <w:szCs w:val="16"/>
        </w:rPr>
        <w:t xml:space="preserve"> spravidla uvedie</w:t>
      </w:r>
      <w:r w:rsidR="00BE1681" w:rsidRPr="00172CFA">
        <w:rPr>
          <w:rFonts w:cstheme="minorHAnsi"/>
          <w:sz w:val="16"/>
          <w:szCs w:val="16"/>
        </w:rPr>
        <w:t xml:space="preserve">: </w:t>
      </w:r>
    </w:p>
    <w:p w14:paraId="3350D1BE" w14:textId="100AD1A1" w:rsidR="005244D2" w:rsidRPr="00CA50D8" w:rsidRDefault="00607B72" w:rsidP="00CA50D8">
      <w:pPr>
        <w:pStyle w:val="Odsekzoznamu"/>
        <w:numPr>
          <w:ilvl w:val="0"/>
          <w:numId w:val="12"/>
        </w:numPr>
        <w:autoSpaceDE w:val="0"/>
        <w:autoSpaceDN w:val="0"/>
        <w:adjustRightInd w:val="0"/>
        <w:spacing w:after="0" w:line="240" w:lineRule="auto"/>
        <w:jc w:val="both"/>
        <w:rPr>
          <w:rFonts w:cstheme="minorHAnsi"/>
          <w:sz w:val="16"/>
          <w:szCs w:val="16"/>
        </w:rPr>
      </w:pPr>
      <w:r w:rsidRPr="00172CFA">
        <w:rPr>
          <w:rFonts w:cstheme="minorHAnsi"/>
          <w:sz w:val="16"/>
          <w:szCs w:val="16"/>
        </w:rPr>
        <w:t>jednotlivé časti študijného programu (</w:t>
      </w:r>
      <w:r w:rsidR="0046747F" w:rsidRPr="00172CFA">
        <w:rPr>
          <w:rFonts w:cstheme="minorHAnsi"/>
          <w:sz w:val="16"/>
          <w:szCs w:val="16"/>
        </w:rPr>
        <w:t>modul</w:t>
      </w:r>
      <w:r w:rsidRPr="00172CFA">
        <w:rPr>
          <w:rFonts w:cstheme="minorHAnsi"/>
          <w:sz w:val="16"/>
          <w:szCs w:val="16"/>
        </w:rPr>
        <w:t>y</w:t>
      </w:r>
      <w:r w:rsidR="0046747F" w:rsidRPr="00172CFA">
        <w:rPr>
          <w:rFonts w:cstheme="minorHAnsi"/>
          <w:sz w:val="16"/>
          <w:szCs w:val="16"/>
        </w:rPr>
        <w:t xml:space="preserve">, </w:t>
      </w:r>
      <w:r w:rsidRPr="00172CFA">
        <w:rPr>
          <w:rFonts w:cstheme="minorHAnsi"/>
          <w:sz w:val="16"/>
          <w:szCs w:val="16"/>
        </w:rPr>
        <w:t>predmety</w:t>
      </w:r>
      <w:r w:rsidR="004D3F71" w:rsidRPr="00172CFA">
        <w:rPr>
          <w:rFonts w:cstheme="minorHAnsi"/>
          <w:sz w:val="16"/>
          <w:szCs w:val="16"/>
        </w:rPr>
        <w:t xml:space="preserve"> </w:t>
      </w:r>
      <w:r w:rsidR="00BE1681" w:rsidRPr="00172CFA">
        <w:rPr>
          <w:rFonts w:cstheme="minorHAnsi"/>
          <w:sz w:val="16"/>
          <w:szCs w:val="16"/>
        </w:rPr>
        <w:t xml:space="preserve">a iné </w:t>
      </w:r>
      <w:r w:rsidR="0046747F" w:rsidRPr="00172CFA">
        <w:rPr>
          <w:rFonts w:cstheme="minorHAnsi"/>
          <w:sz w:val="16"/>
          <w:szCs w:val="16"/>
        </w:rPr>
        <w:t>relevantn</w:t>
      </w:r>
      <w:r w:rsidRPr="00172CFA">
        <w:rPr>
          <w:rFonts w:cstheme="minorHAnsi"/>
          <w:sz w:val="16"/>
          <w:szCs w:val="16"/>
        </w:rPr>
        <w:t xml:space="preserve">é </w:t>
      </w:r>
      <w:r w:rsidR="001D6EEC" w:rsidRPr="00172CFA">
        <w:rPr>
          <w:rFonts w:cstheme="minorHAnsi"/>
          <w:sz w:val="16"/>
          <w:szCs w:val="16"/>
        </w:rPr>
        <w:t>školské a</w:t>
      </w:r>
      <w:r w:rsidR="0046747F" w:rsidRPr="00172CFA">
        <w:rPr>
          <w:rFonts w:cstheme="minorHAnsi"/>
          <w:sz w:val="16"/>
          <w:szCs w:val="16"/>
        </w:rPr>
        <w:t xml:space="preserve"> </w:t>
      </w:r>
      <w:r w:rsidR="006D020D" w:rsidRPr="00172CFA">
        <w:rPr>
          <w:rFonts w:cstheme="minorHAnsi"/>
          <w:sz w:val="16"/>
          <w:szCs w:val="16"/>
        </w:rPr>
        <w:t xml:space="preserve">mimoškolské </w:t>
      </w:r>
      <w:r w:rsidRPr="00172CFA">
        <w:rPr>
          <w:rFonts w:cstheme="minorHAnsi"/>
          <w:sz w:val="16"/>
          <w:szCs w:val="16"/>
        </w:rPr>
        <w:t xml:space="preserve">činnosti </w:t>
      </w:r>
      <w:r w:rsidR="0046747F" w:rsidRPr="00172CFA">
        <w:rPr>
          <w:rFonts w:cstheme="minorHAnsi"/>
          <w:sz w:val="16"/>
          <w:szCs w:val="16"/>
        </w:rPr>
        <w:t>za predpokladu</w:t>
      </w:r>
      <w:r w:rsidR="00BE1681" w:rsidRPr="00172CFA">
        <w:rPr>
          <w:rFonts w:cstheme="minorHAnsi"/>
          <w:sz w:val="16"/>
          <w:szCs w:val="16"/>
        </w:rPr>
        <w:t xml:space="preserve">, že </w:t>
      </w:r>
      <w:r w:rsidR="00370783" w:rsidRPr="00172CFA">
        <w:rPr>
          <w:rFonts w:cstheme="minorHAnsi"/>
          <w:sz w:val="16"/>
          <w:szCs w:val="16"/>
        </w:rPr>
        <w:t xml:space="preserve">prispievajú </w:t>
      </w:r>
      <w:r w:rsidR="00304029" w:rsidRPr="00172CFA">
        <w:rPr>
          <w:rFonts w:cstheme="minorHAnsi"/>
          <w:sz w:val="16"/>
          <w:szCs w:val="16"/>
        </w:rPr>
        <w:t xml:space="preserve">k </w:t>
      </w:r>
      <w:r w:rsidR="00370783" w:rsidRPr="00172CFA">
        <w:rPr>
          <w:rFonts w:cstheme="minorHAnsi"/>
          <w:sz w:val="16"/>
          <w:szCs w:val="16"/>
        </w:rPr>
        <w:t xml:space="preserve">dosahovaniu </w:t>
      </w:r>
      <w:r w:rsidR="006D020D" w:rsidRPr="00172CFA">
        <w:rPr>
          <w:rFonts w:cstheme="minorHAnsi"/>
          <w:sz w:val="16"/>
          <w:szCs w:val="16"/>
        </w:rPr>
        <w:t xml:space="preserve">želaných výstupov vzdelávania </w:t>
      </w:r>
      <w:r w:rsidR="0046747F" w:rsidRPr="00172CFA">
        <w:rPr>
          <w:rFonts w:cstheme="minorHAnsi"/>
          <w:sz w:val="16"/>
          <w:szCs w:val="16"/>
        </w:rPr>
        <w:t>a prinášajú kredity</w:t>
      </w:r>
      <w:r w:rsidR="006D020D" w:rsidRPr="00172CFA">
        <w:rPr>
          <w:rFonts w:cstheme="minorHAnsi"/>
          <w:sz w:val="16"/>
          <w:szCs w:val="16"/>
        </w:rPr>
        <w:t>)</w:t>
      </w:r>
      <w:r w:rsidR="00EC50D8" w:rsidRPr="00172CFA">
        <w:rPr>
          <w:rFonts w:cstheme="minorHAnsi"/>
          <w:sz w:val="16"/>
          <w:szCs w:val="16"/>
        </w:rPr>
        <w:t xml:space="preserve"> v štruktúre povinné, povinne voliteľné a výberové predmety</w:t>
      </w:r>
      <w:r w:rsidR="001909DE" w:rsidRPr="00172CFA">
        <w:rPr>
          <w:rFonts w:cstheme="minorHAnsi"/>
          <w:sz w:val="16"/>
          <w:szCs w:val="16"/>
        </w:rPr>
        <w:t>,</w:t>
      </w:r>
      <w:r w:rsidR="00426E04" w:rsidRPr="00172CFA">
        <w:rPr>
          <w:sz w:val="20"/>
          <w:szCs w:val="20"/>
        </w:rPr>
        <w:t xml:space="preserve"> </w:t>
      </w:r>
    </w:p>
    <w:p w14:paraId="08EDBBEC" w14:textId="5BD6E5CB" w:rsidR="009B71FD" w:rsidRPr="009B71FD" w:rsidRDefault="00E813BA"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V študijnom pláne sú uvedené povinné, povinne voliteľné predmety a výberov</w:t>
      </w:r>
      <w:r w:rsidR="002876D9">
        <w:rPr>
          <w:rFonts w:cstheme="minorHAnsi"/>
          <w:i/>
          <w:iCs/>
          <w:sz w:val="20"/>
          <w:szCs w:val="20"/>
        </w:rPr>
        <w:t>é</w:t>
      </w:r>
      <w:r w:rsidRPr="00F77750">
        <w:rPr>
          <w:rFonts w:cstheme="minorHAnsi"/>
          <w:i/>
          <w:iCs/>
          <w:sz w:val="20"/>
          <w:szCs w:val="20"/>
        </w:rPr>
        <w:t xml:space="preserve"> predmet</w:t>
      </w:r>
      <w:r w:rsidR="002876D9">
        <w:rPr>
          <w:rFonts w:cstheme="minorHAnsi"/>
          <w:i/>
          <w:iCs/>
          <w:sz w:val="20"/>
          <w:szCs w:val="20"/>
        </w:rPr>
        <w:t>y</w:t>
      </w:r>
      <w:r w:rsidR="00D115A7" w:rsidRPr="00F77750">
        <w:rPr>
          <w:rFonts w:cstheme="minorHAnsi"/>
          <w:i/>
          <w:iCs/>
          <w:sz w:val="20"/>
          <w:szCs w:val="20"/>
        </w:rPr>
        <w:t xml:space="preserve"> v celkovom počte </w:t>
      </w:r>
      <w:r w:rsidR="00D9154E">
        <w:rPr>
          <w:rFonts w:cstheme="minorHAnsi"/>
          <w:b/>
          <w:bCs/>
          <w:i/>
          <w:iCs/>
          <w:sz w:val="20"/>
          <w:szCs w:val="20"/>
        </w:rPr>
        <w:t>68</w:t>
      </w:r>
      <w:r w:rsidR="00D115A7" w:rsidRPr="00F77750">
        <w:rPr>
          <w:rFonts w:cstheme="minorHAnsi"/>
          <w:b/>
          <w:bCs/>
          <w:i/>
          <w:iCs/>
          <w:sz w:val="20"/>
          <w:szCs w:val="20"/>
        </w:rPr>
        <w:t xml:space="preserve"> </w:t>
      </w:r>
      <w:r w:rsidR="00D115A7" w:rsidRPr="00F77750">
        <w:rPr>
          <w:rFonts w:cstheme="minorHAnsi"/>
          <w:i/>
          <w:iCs/>
          <w:sz w:val="20"/>
          <w:szCs w:val="20"/>
        </w:rPr>
        <w:t>predmetov</w:t>
      </w:r>
      <w:r w:rsidRPr="00F77750">
        <w:rPr>
          <w:rFonts w:cstheme="minorHAnsi"/>
          <w:i/>
          <w:iCs/>
          <w:sz w:val="20"/>
          <w:szCs w:val="20"/>
        </w:rPr>
        <w:t>. V rámci študijného programu manažment ide o </w:t>
      </w:r>
      <w:r w:rsidR="00D9154E">
        <w:rPr>
          <w:rFonts w:cstheme="minorHAnsi"/>
          <w:b/>
          <w:bCs/>
          <w:i/>
          <w:iCs/>
          <w:sz w:val="20"/>
          <w:szCs w:val="20"/>
        </w:rPr>
        <w:t>27</w:t>
      </w:r>
      <w:r w:rsidRPr="00F77750">
        <w:rPr>
          <w:rFonts w:cstheme="minorHAnsi"/>
          <w:b/>
          <w:bCs/>
          <w:i/>
          <w:iCs/>
          <w:sz w:val="20"/>
          <w:szCs w:val="20"/>
        </w:rPr>
        <w:t xml:space="preserve"> </w:t>
      </w:r>
      <w:r w:rsidRPr="00F77750">
        <w:rPr>
          <w:rFonts w:cstheme="minorHAnsi"/>
          <w:i/>
          <w:iCs/>
          <w:sz w:val="20"/>
          <w:szCs w:val="20"/>
        </w:rPr>
        <w:t xml:space="preserve">povinných predmetov, pri ktorých je presne určená hodinová dotácia na prednášky a semináre, </w:t>
      </w:r>
      <w:r w:rsidRPr="00F77750">
        <w:rPr>
          <w:rFonts w:cstheme="minorHAnsi"/>
          <w:b/>
          <w:bCs/>
          <w:i/>
          <w:iCs/>
          <w:sz w:val="20"/>
          <w:szCs w:val="20"/>
        </w:rPr>
        <w:t>4</w:t>
      </w:r>
      <w:r w:rsidR="00D9154E">
        <w:rPr>
          <w:rFonts w:cstheme="minorHAnsi"/>
          <w:b/>
          <w:bCs/>
          <w:i/>
          <w:iCs/>
          <w:sz w:val="20"/>
          <w:szCs w:val="20"/>
        </w:rPr>
        <w:t>1</w:t>
      </w:r>
      <w:r w:rsidRPr="00F77750">
        <w:rPr>
          <w:rFonts w:cstheme="minorHAnsi"/>
          <w:i/>
          <w:iCs/>
          <w:sz w:val="20"/>
          <w:szCs w:val="20"/>
        </w:rPr>
        <w:t xml:space="preserve"> povinne voliteľných predmetov, pri ktorých je taktiež určený rozsah priamej výučby týždenne.</w:t>
      </w:r>
      <w:r w:rsidR="009A6542">
        <w:rPr>
          <w:rFonts w:cstheme="minorHAnsi"/>
          <w:i/>
          <w:iCs/>
          <w:sz w:val="20"/>
          <w:szCs w:val="20"/>
        </w:rPr>
        <w:t xml:space="preserve"> </w:t>
      </w:r>
      <w:r w:rsidR="009B5B39">
        <w:rPr>
          <w:rFonts w:cstheme="minorHAnsi"/>
          <w:i/>
          <w:iCs/>
          <w:sz w:val="20"/>
          <w:szCs w:val="20"/>
        </w:rPr>
        <w:t>Presná štruktúra predmetov, počet skúšok, kreditov a hodín pre každý semester zvlášť je uvedený v</w:t>
      </w:r>
      <w:r w:rsidR="009B71FD">
        <w:rPr>
          <w:rFonts w:cstheme="minorHAnsi"/>
          <w:i/>
          <w:iCs/>
          <w:sz w:val="20"/>
          <w:szCs w:val="20"/>
        </w:rPr>
        <w:t> </w:t>
      </w:r>
      <w:r w:rsidR="009B5B39">
        <w:rPr>
          <w:rFonts w:cstheme="minorHAnsi"/>
          <w:i/>
          <w:iCs/>
          <w:sz w:val="20"/>
          <w:szCs w:val="20"/>
        </w:rPr>
        <w:t>prílohách</w:t>
      </w:r>
      <w:r w:rsidR="009B71FD">
        <w:rPr>
          <w:rFonts w:cstheme="minorHAnsi"/>
          <w:i/>
          <w:iCs/>
          <w:sz w:val="20"/>
          <w:szCs w:val="20"/>
        </w:rPr>
        <w:t xml:space="preserve">, </w:t>
      </w:r>
      <w:r w:rsidR="009A6542">
        <w:rPr>
          <w:rFonts w:cstheme="minorHAnsi"/>
          <w:i/>
          <w:iCs/>
          <w:sz w:val="20"/>
          <w:szCs w:val="20"/>
        </w:rPr>
        <w:t>viď</w:t>
      </w:r>
      <w:r w:rsidR="008368B4">
        <w:rPr>
          <w:rFonts w:cstheme="minorHAnsi"/>
          <w:i/>
          <w:iCs/>
          <w:sz w:val="20"/>
          <w:szCs w:val="20"/>
        </w:rPr>
        <w:t xml:space="preserve">: </w:t>
      </w:r>
    </w:p>
    <w:p w14:paraId="0B133DE7" w14:textId="5E3A76E2" w:rsidR="009A6542" w:rsidRDefault="00682DFA"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35BEC">
        <w:rPr>
          <w:rFonts w:cstheme="minorHAnsi"/>
          <w:b/>
          <w:bCs/>
          <w:i/>
          <w:iCs/>
          <w:sz w:val="20"/>
          <w:szCs w:val="20"/>
        </w:rPr>
        <w:t>PRILOHA02_FMEO_Bc_MAN_stand_</w:t>
      </w:r>
      <w:r w:rsidR="00934FD7">
        <w:rPr>
          <w:rFonts w:cstheme="minorHAnsi"/>
          <w:b/>
          <w:bCs/>
          <w:i/>
          <w:iCs/>
          <w:sz w:val="20"/>
          <w:szCs w:val="20"/>
        </w:rPr>
        <w:t>e</w:t>
      </w:r>
      <w:r w:rsidRPr="00635BEC">
        <w:rPr>
          <w:rFonts w:cstheme="minorHAnsi"/>
          <w:b/>
          <w:bCs/>
          <w:i/>
          <w:iCs/>
          <w:sz w:val="20"/>
          <w:szCs w:val="20"/>
        </w:rPr>
        <w:t>f_OSP</w:t>
      </w:r>
    </w:p>
    <w:p w14:paraId="4DA78A9A" w14:textId="77777777" w:rsidR="00B30DC5" w:rsidRDefault="00B30DC5" w:rsidP="00B30DC5">
      <w:pPr>
        <w:pStyle w:val="Odsekzoznamu"/>
        <w:autoSpaceDE w:val="0"/>
        <w:autoSpaceDN w:val="0"/>
        <w:adjustRightInd w:val="0"/>
        <w:spacing w:after="0" w:line="240" w:lineRule="auto"/>
        <w:jc w:val="both"/>
        <w:rPr>
          <w:rFonts w:cstheme="minorHAnsi"/>
          <w:i/>
          <w:iCs/>
          <w:sz w:val="16"/>
          <w:szCs w:val="16"/>
        </w:rPr>
      </w:pPr>
    </w:p>
    <w:p w14:paraId="79B722EB" w14:textId="7C1BDDE0" w:rsidR="00426E04" w:rsidRPr="00CA50D8" w:rsidRDefault="001909DE" w:rsidP="00804A1C">
      <w:pPr>
        <w:pStyle w:val="Odsekzoznamu"/>
        <w:numPr>
          <w:ilvl w:val="0"/>
          <w:numId w:val="12"/>
        </w:numPr>
        <w:autoSpaceDE w:val="0"/>
        <w:autoSpaceDN w:val="0"/>
        <w:adjustRightInd w:val="0"/>
        <w:spacing w:after="0" w:line="240" w:lineRule="auto"/>
        <w:jc w:val="both"/>
        <w:rPr>
          <w:rFonts w:cstheme="minorHAnsi"/>
          <w:sz w:val="16"/>
          <w:szCs w:val="16"/>
        </w:rPr>
      </w:pPr>
      <w:r w:rsidRPr="00172CFA">
        <w:rPr>
          <w:rFonts w:cstheme="minorHAnsi"/>
          <w:sz w:val="16"/>
          <w:szCs w:val="16"/>
        </w:rPr>
        <w:t xml:space="preserve">v študijnom programe </w:t>
      </w:r>
      <w:r w:rsidR="00AF6F44" w:rsidRPr="00172CFA">
        <w:rPr>
          <w:rFonts w:cstheme="minorHAnsi"/>
          <w:sz w:val="16"/>
          <w:szCs w:val="16"/>
        </w:rPr>
        <w:t>vyznač</w:t>
      </w:r>
      <w:r w:rsidRPr="00172CFA">
        <w:rPr>
          <w:rFonts w:cstheme="minorHAnsi"/>
          <w:sz w:val="16"/>
          <w:szCs w:val="16"/>
        </w:rPr>
        <w:t xml:space="preserve">í </w:t>
      </w:r>
      <w:r w:rsidR="00AF6F44" w:rsidRPr="00172CFA">
        <w:rPr>
          <w:rFonts w:cstheme="minorHAnsi"/>
          <w:sz w:val="16"/>
          <w:szCs w:val="16"/>
        </w:rPr>
        <w:t>profil</w:t>
      </w:r>
      <w:r w:rsidR="00B719A6" w:rsidRPr="00172CFA">
        <w:rPr>
          <w:rFonts w:cstheme="minorHAnsi"/>
          <w:sz w:val="16"/>
          <w:szCs w:val="16"/>
        </w:rPr>
        <w:t>ové</w:t>
      </w:r>
      <w:r w:rsidR="00242650" w:rsidRPr="00172CFA">
        <w:rPr>
          <w:rFonts w:cstheme="minorHAnsi"/>
          <w:sz w:val="16"/>
          <w:szCs w:val="16"/>
        </w:rPr>
        <w:t xml:space="preserve"> </w:t>
      </w:r>
      <w:r w:rsidR="00AF6F44" w:rsidRPr="00172CFA">
        <w:rPr>
          <w:rFonts w:cstheme="minorHAnsi"/>
          <w:sz w:val="16"/>
          <w:szCs w:val="16"/>
        </w:rPr>
        <w:t>predmet</w:t>
      </w:r>
      <w:r w:rsidR="00242650" w:rsidRPr="00172CFA">
        <w:rPr>
          <w:rFonts w:cstheme="minorHAnsi"/>
          <w:sz w:val="16"/>
          <w:szCs w:val="16"/>
        </w:rPr>
        <w:t>y</w:t>
      </w:r>
      <w:r w:rsidR="00242650" w:rsidRPr="00172CFA">
        <w:rPr>
          <w:rFonts w:cstheme="minorHAnsi"/>
          <w:b/>
          <w:bCs/>
          <w:sz w:val="16"/>
          <w:szCs w:val="16"/>
        </w:rPr>
        <w:t xml:space="preserve"> </w:t>
      </w:r>
      <w:r w:rsidR="00AF6F44" w:rsidRPr="00172CFA">
        <w:rPr>
          <w:rFonts w:cstheme="minorHAnsi"/>
          <w:sz w:val="16"/>
          <w:szCs w:val="16"/>
        </w:rPr>
        <w:t>príslušnej cesty v štúdiu (špecializácie)</w:t>
      </w:r>
      <w:r w:rsidR="009C000B" w:rsidRPr="00172CFA">
        <w:rPr>
          <w:rFonts w:cstheme="minorHAnsi"/>
          <w:sz w:val="16"/>
          <w:szCs w:val="16"/>
        </w:rPr>
        <w:t>,</w:t>
      </w:r>
    </w:p>
    <w:p w14:paraId="310C23C0" w14:textId="5E3F657E" w:rsidR="00804A1C" w:rsidRPr="001B2CE4" w:rsidRDefault="00734DBE"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2CE4">
        <w:rPr>
          <w:rFonts w:cstheme="minorHAnsi"/>
          <w:i/>
          <w:iCs/>
          <w:sz w:val="20"/>
          <w:szCs w:val="20"/>
        </w:rPr>
        <w:t>P</w:t>
      </w:r>
      <w:r w:rsidR="00804A1C" w:rsidRPr="001B2CE4">
        <w:rPr>
          <w:rFonts w:cstheme="minorHAnsi"/>
          <w:i/>
          <w:iCs/>
          <w:sz w:val="20"/>
          <w:szCs w:val="20"/>
        </w:rPr>
        <w:t xml:space="preserve">rofilové predmety </w:t>
      </w:r>
      <w:r w:rsidR="00804A1C" w:rsidRPr="00E00D2C">
        <w:rPr>
          <w:rFonts w:cstheme="minorHAnsi"/>
          <w:b/>
          <w:bCs/>
          <w:i/>
          <w:iCs/>
          <w:sz w:val="20"/>
          <w:szCs w:val="20"/>
        </w:rPr>
        <w:t xml:space="preserve">sú </w:t>
      </w:r>
      <w:r w:rsidRPr="00E00D2C">
        <w:rPr>
          <w:rFonts w:cstheme="minorHAnsi"/>
          <w:b/>
          <w:bCs/>
          <w:i/>
          <w:iCs/>
          <w:sz w:val="20"/>
          <w:szCs w:val="20"/>
        </w:rPr>
        <w:t xml:space="preserve">farebne </w:t>
      </w:r>
      <w:r w:rsidR="00804A1C" w:rsidRPr="00E00D2C">
        <w:rPr>
          <w:rFonts w:cstheme="minorHAnsi"/>
          <w:b/>
          <w:bCs/>
          <w:i/>
          <w:iCs/>
          <w:sz w:val="20"/>
          <w:szCs w:val="20"/>
        </w:rPr>
        <w:t>zvýraznen</w:t>
      </w:r>
      <w:r w:rsidR="009A6492">
        <w:rPr>
          <w:rFonts w:cstheme="minorHAnsi"/>
          <w:b/>
          <w:bCs/>
          <w:i/>
          <w:iCs/>
          <w:sz w:val="20"/>
          <w:szCs w:val="20"/>
        </w:rPr>
        <w:t>é</w:t>
      </w:r>
      <w:r w:rsidR="00804A1C" w:rsidRPr="00E00D2C">
        <w:rPr>
          <w:rFonts w:cstheme="minorHAnsi"/>
          <w:b/>
          <w:bCs/>
          <w:i/>
          <w:iCs/>
          <w:sz w:val="20"/>
          <w:szCs w:val="20"/>
        </w:rPr>
        <w:t xml:space="preserve"> a označené</w:t>
      </w:r>
      <w:r w:rsidR="00804A1C" w:rsidRPr="00F62FF5">
        <w:rPr>
          <w:rFonts w:cstheme="minorHAnsi"/>
          <w:b/>
          <w:bCs/>
          <w:i/>
          <w:iCs/>
          <w:sz w:val="20"/>
          <w:szCs w:val="20"/>
        </w:rPr>
        <w:t xml:space="preserve"> horným indexom (P)</w:t>
      </w:r>
      <w:r w:rsidR="00804A1C" w:rsidRPr="001B2CE4">
        <w:rPr>
          <w:rFonts w:cstheme="minorHAnsi"/>
          <w:i/>
          <w:iCs/>
          <w:sz w:val="20"/>
          <w:szCs w:val="20"/>
        </w:rPr>
        <w:t xml:space="preserve"> v odporúčanom študijnom pláne študijného programu </w:t>
      </w:r>
      <w:r w:rsidR="00804A1C" w:rsidRPr="00682DFA">
        <w:rPr>
          <w:rFonts w:cstheme="minorHAnsi"/>
          <w:i/>
          <w:iCs/>
          <w:sz w:val="20"/>
          <w:szCs w:val="20"/>
        </w:rPr>
        <w:t>manažment</w:t>
      </w:r>
      <w:r w:rsidR="00426E04" w:rsidRPr="00682DFA">
        <w:rPr>
          <w:rFonts w:cstheme="minorHAnsi"/>
          <w:i/>
          <w:iCs/>
          <w:sz w:val="20"/>
          <w:szCs w:val="20"/>
        </w:rPr>
        <w:t xml:space="preserve"> (viď. </w:t>
      </w:r>
      <w:r w:rsidR="00682DFA" w:rsidRPr="00635BEC">
        <w:rPr>
          <w:rFonts w:cstheme="minorHAnsi"/>
          <w:b/>
          <w:bCs/>
          <w:i/>
          <w:iCs/>
          <w:sz w:val="20"/>
          <w:szCs w:val="20"/>
        </w:rPr>
        <w:t>PRILOHA02_FMEO_Bc_MAN_stand_</w:t>
      </w:r>
      <w:r w:rsidR="003B3FF7">
        <w:rPr>
          <w:rFonts w:cstheme="minorHAnsi"/>
          <w:b/>
          <w:bCs/>
          <w:i/>
          <w:iCs/>
          <w:sz w:val="20"/>
          <w:szCs w:val="20"/>
        </w:rPr>
        <w:t>e</w:t>
      </w:r>
      <w:r w:rsidR="00682DFA" w:rsidRPr="00635BEC">
        <w:rPr>
          <w:rFonts w:cstheme="minorHAnsi"/>
          <w:b/>
          <w:bCs/>
          <w:i/>
          <w:iCs/>
          <w:sz w:val="20"/>
          <w:szCs w:val="20"/>
        </w:rPr>
        <w:t>f_OSP</w:t>
      </w:r>
      <w:r w:rsidR="00426E04" w:rsidRPr="00682DFA">
        <w:rPr>
          <w:rFonts w:cstheme="minorHAnsi"/>
          <w:i/>
          <w:iCs/>
          <w:sz w:val="20"/>
          <w:szCs w:val="20"/>
        </w:rPr>
        <w:t>). Ide o predmety</w:t>
      </w:r>
      <w:r w:rsidR="00426E04" w:rsidRPr="001B2CE4">
        <w:rPr>
          <w:rFonts w:cstheme="minorHAnsi"/>
          <w:i/>
          <w:iCs/>
          <w:sz w:val="20"/>
          <w:szCs w:val="20"/>
        </w:rPr>
        <w:t>:</w:t>
      </w:r>
    </w:p>
    <w:p w14:paraId="41FBF067" w14:textId="77777777" w:rsidR="004D5330" w:rsidRPr="00E40295" w:rsidRDefault="004D5330" w:rsidP="004D533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1. Marketing</w:t>
      </w:r>
    </w:p>
    <w:p w14:paraId="79428671" w14:textId="77777777" w:rsidR="004D5330" w:rsidRPr="00E40295" w:rsidRDefault="004D5330" w:rsidP="004D533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 Manažment</w:t>
      </w:r>
    </w:p>
    <w:p w14:paraId="082C93E4" w14:textId="77777777" w:rsidR="004D5330" w:rsidRPr="00E40295" w:rsidRDefault="004D5330" w:rsidP="004D533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 Mikroekonómia</w:t>
      </w:r>
    </w:p>
    <w:p w14:paraId="3132489A" w14:textId="77777777" w:rsidR="004D5330" w:rsidRPr="00E40295" w:rsidRDefault="004D5330" w:rsidP="004D533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4. Podniková ekonomika </w:t>
      </w:r>
    </w:p>
    <w:p w14:paraId="71180D51" w14:textId="78B4DDCB" w:rsidR="004D5330" w:rsidRPr="00E40295" w:rsidRDefault="004D5330" w:rsidP="004D533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5 </w:t>
      </w:r>
      <w:r w:rsidR="00D9154E">
        <w:rPr>
          <w:rFonts w:cstheme="minorHAnsi"/>
          <w:i/>
          <w:iCs/>
          <w:sz w:val="20"/>
          <w:szCs w:val="20"/>
        </w:rPr>
        <w:t>Biznis a</w:t>
      </w:r>
      <w:r w:rsidRPr="00E40295">
        <w:rPr>
          <w:rFonts w:cstheme="minorHAnsi"/>
          <w:i/>
          <w:iCs/>
          <w:sz w:val="20"/>
          <w:szCs w:val="20"/>
        </w:rPr>
        <w:t xml:space="preserve"> financie</w:t>
      </w:r>
    </w:p>
    <w:p w14:paraId="42C3C04E" w14:textId="77777777" w:rsidR="004D5330" w:rsidRPr="00E40295" w:rsidRDefault="004D5330" w:rsidP="004D533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6. Finančno-ekonomická analýza</w:t>
      </w:r>
    </w:p>
    <w:p w14:paraId="48A9297C" w14:textId="7913FE4C" w:rsidR="004D5330" w:rsidRPr="00E40295" w:rsidRDefault="00D9154E" w:rsidP="004D533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7</w:t>
      </w:r>
      <w:r w:rsidR="004D5330" w:rsidRPr="00E40295">
        <w:rPr>
          <w:rFonts w:cstheme="minorHAnsi"/>
          <w:i/>
          <w:iCs/>
          <w:sz w:val="20"/>
          <w:szCs w:val="20"/>
        </w:rPr>
        <w:t xml:space="preserve">. </w:t>
      </w:r>
      <w:proofErr w:type="spellStart"/>
      <w:r w:rsidR="004D5330" w:rsidRPr="00E40295">
        <w:rPr>
          <w:rFonts w:cstheme="minorHAnsi"/>
          <w:i/>
          <w:iCs/>
          <w:sz w:val="20"/>
          <w:szCs w:val="20"/>
        </w:rPr>
        <w:t>Controlling</w:t>
      </w:r>
      <w:proofErr w:type="spellEnd"/>
    </w:p>
    <w:p w14:paraId="30DC888A" w14:textId="77777777" w:rsidR="00734DBE" w:rsidRPr="00F77750" w:rsidRDefault="00734DBE" w:rsidP="00804A1C">
      <w:pPr>
        <w:autoSpaceDE w:val="0"/>
        <w:autoSpaceDN w:val="0"/>
        <w:adjustRightInd w:val="0"/>
        <w:spacing w:after="0" w:line="240" w:lineRule="auto"/>
        <w:jc w:val="both"/>
        <w:rPr>
          <w:rFonts w:cstheme="minorHAnsi"/>
          <w:i/>
          <w:iCs/>
          <w:sz w:val="20"/>
          <w:szCs w:val="20"/>
        </w:rPr>
      </w:pPr>
    </w:p>
    <w:p w14:paraId="5A9A4EF7" w14:textId="4AF1A478" w:rsidR="00C476CB" w:rsidRPr="00CA50D8" w:rsidRDefault="009C000B" w:rsidP="00CA50D8">
      <w:pPr>
        <w:pStyle w:val="Odsekzoznamu"/>
        <w:numPr>
          <w:ilvl w:val="0"/>
          <w:numId w:val="12"/>
        </w:numPr>
        <w:autoSpaceDE w:val="0"/>
        <w:autoSpaceDN w:val="0"/>
        <w:adjustRightInd w:val="0"/>
        <w:spacing w:after="0" w:line="240" w:lineRule="auto"/>
        <w:jc w:val="both"/>
        <w:rPr>
          <w:rFonts w:cstheme="minorHAnsi"/>
          <w:sz w:val="16"/>
          <w:szCs w:val="16"/>
        </w:rPr>
      </w:pPr>
      <w:r w:rsidRPr="00172CFA">
        <w:rPr>
          <w:rFonts w:cstheme="minorHAnsi"/>
          <w:sz w:val="16"/>
          <w:szCs w:val="16"/>
        </w:rPr>
        <w:t>pre každú vzdelávaciu časť/ predmet definuje výstupy vzdelávania a súvisiace kritéri</w:t>
      </w:r>
      <w:r w:rsidR="001E53F3" w:rsidRPr="00172CFA">
        <w:rPr>
          <w:rFonts w:cstheme="minorHAnsi"/>
          <w:sz w:val="16"/>
          <w:szCs w:val="16"/>
        </w:rPr>
        <w:t>á</w:t>
      </w:r>
      <w:r w:rsidRPr="00172CFA">
        <w:rPr>
          <w:rFonts w:cstheme="minorHAnsi"/>
          <w:sz w:val="16"/>
          <w:szCs w:val="16"/>
        </w:rPr>
        <w:t xml:space="preserve"> a pravidlá ich hodnotenia tak</w:t>
      </w:r>
      <w:r w:rsidR="001E53F3" w:rsidRPr="00172CFA">
        <w:rPr>
          <w:rFonts w:cstheme="minorHAnsi"/>
          <w:sz w:val="16"/>
          <w:szCs w:val="16"/>
        </w:rPr>
        <w:t>,</w:t>
      </w:r>
      <w:r w:rsidRPr="00172CFA">
        <w:rPr>
          <w:rFonts w:cstheme="minorHAnsi"/>
          <w:sz w:val="16"/>
          <w:szCs w:val="16"/>
        </w:rPr>
        <w:t xml:space="preserve"> aby boli naplnené všetky vzdelávacie ciele študijného programu</w:t>
      </w:r>
      <w:r w:rsidR="008221F2" w:rsidRPr="00172CFA">
        <w:rPr>
          <w:rFonts w:cstheme="minorHAnsi"/>
          <w:sz w:val="16"/>
          <w:szCs w:val="16"/>
        </w:rPr>
        <w:t xml:space="preserve"> </w:t>
      </w:r>
      <w:r w:rsidRPr="00172CFA">
        <w:rPr>
          <w:rFonts w:cstheme="minorHAnsi"/>
          <w:sz w:val="16"/>
          <w:szCs w:val="16"/>
        </w:rPr>
        <w:t xml:space="preserve">(môžu byť uvedené </w:t>
      </w:r>
      <w:r w:rsidR="00417AE1" w:rsidRPr="00172CFA">
        <w:rPr>
          <w:rFonts w:cstheme="minorHAnsi"/>
          <w:sz w:val="16"/>
          <w:szCs w:val="16"/>
        </w:rPr>
        <w:t xml:space="preserve">len </w:t>
      </w:r>
      <w:r w:rsidR="00A25656" w:rsidRPr="00172CFA">
        <w:rPr>
          <w:rFonts w:cstheme="minorHAnsi"/>
          <w:sz w:val="16"/>
          <w:szCs w:val="16"/>
        </w:rPr>
        <w:t>v I</w:t>
      </w:r>
      <w:r w:rsidRPr="00172CFA">
        <w:rPr>
          <w:rFonts w:cstheme="minorHAnsi"/>
          <w:sz w:val="16"/>
          <w:szCs w:val="16"/>
        </w:rPr>
        <w:t>nformačných listoch predmetov</w:t>
      </w:r>
      <w:r w:rsidR="00483D23" w:rsidRPr="00172CFA">
        <w:rPr>
          <w:rFonts w:cstheme="minorHAnsi"/>
          <w:sz w:val="16"/>
          <w:szCs w:val="16"/>
        </w:rPr>
        <w:t xml:space="preserve"> v časti Výsledky vzdelávania a v časti Podmienky absolvovania predmetu</w:t>
      </w:r>
      <w:r w:rsidR="001C693F" w:rsidRPr="00172CFA">
        <w:rPr>
          <w:rFonts w:cstheme="minorHAnsi"/>
          <w:sz w:val="16"/>
          <w:szCs w:val="16"/>
        </w:rPr>
        <w:t>)</w:t>
      </w:r>
      <w:r w:rsidRPr="00172CFA">
        <w:rPr>
          <w:rFonts w:cstheme="minorHAnsi"/>
          <w:sz w:val="16"/>
          <w:szCs w:val="16"/>
        </w:rPr>
        <w:t xml:space="preserve">, </w:t>
      </w:r>
    </w:p>
    <w:p w14:paraId="708B48A9" w14:textId="7828B910" w:rsidR="00E270C3" w:rsidRDefault="00734DBE" w:rsidP="00FE3BE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A6492">
        <w:rPr>
          <w:rFonts w:cstheme="minorHAnsi"/>
          <w:i/>
          <w:iCs/>
          <w:sz w:val="20"/>
          <w:szCs w:val="20"/>
        </w:rPr>
        <w:t>V</w:t>
      </w:r>
      <w:r w:rsidR="00804A1C" w:rsidRPr="009A6492">
        <w:rPr>
          <w:rFonts w:cstheme="minorHAnsi"/>
          <w:i/>
          <w:iCs/>
          <w:sz w:val="20"/>
          <w:szCs w:val="20"/>
        </w:rPr>
        <w:t>ýstupy vzdelávania a súvisiace kritériá a pravidlá ich hodnotenia tak, aby boli naplnené všetky vzdelávacie ciele študijného programu</w:t>
      </w:r>
      <w:r w:rsidR="009A6492">
        <w:rPr>
          <w:rFonts w:cstheme="minorHAnsi"/>
          <w:i/>
          <w:iCs/>
          <w:sz w:val="20"/>
          <w:szCs w:val="20"/>
        </w:rPr>
        <w:t>,</w:t>
      </w:r>
      <w:r w:rsidR="00804A1C" w:rsidRPr="009A6492">
        <w:rPr>
          <w:rFonts w:cstheme="minorHAnsi"/>
          <w:i/>
          <w:iCs/>
          <w:sz w:val="20"/>
          <w:szCs w:val="20"/>
        </w:rPr>
        <w:t xml:space="preserve"> sú uvedené v </w:t>
      </w:r>
      <w:r w:rsidR="009A6492">
        <w:rPr>
          <w:rFonts w:cstheme="minorHAnsi"/>
          <w:i/>
          <w:iCs/>
          <w:sz w:val="20"/>
          <w:szCs w:val="20"/>
        </w:rPr>
        <w:t>I</w:t>
      </w:r>
      <w:r w:rsidR="00804A1C" w:rsidRPr="009A6492">
        <w:rPr>
          <w:rFonts w:cstheme="minorHAnsi"/>
          <w:i/>
          <w:iCs/>
          <w:sz w:val="20"/>
          <w:szCs w:val="20"/>
        </w:rPr>
        <w:t xml:space="preserve">nformačnom liste pre príslušný predmet </w:t>
      </w:r>
      <w:bookmarkStart w:id="8" w:name="_Hlk93582278"/>
      <w:r w:rsidR="00804A1C" w:rsidRPr="009A6492">
        <w:rPr>
          <w:rFonts w:cstheme="minorHAnsi"/>
          <w:i/>
          <w:iCs/>
          <w:sz w:val="20"/>
          <w:szCs w:val="20"/>
        </w:rPr>
        <w:t>študijného programu manažment</w:t>
      </w:r>
      <w:bookmarkEnd w:id="8"/>
    </w:p>
    <w:p w14:paraId="4287B7EE" w14:textId="6F4255AC" w:rsidR="00D317DC" w:rsidRPr="009A6492" w:rsidRDefault="009B6B7B"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w:t>
      </w:r>
      <w:r w:rsidRPr="009B6B7B">
        <w:rPr>
          <w:rFonts w:cstheme="minorHAnsi"/>
          <w:i/>
          <w:iCs/>
          <w:sz w:val="20"/>
          <w:szCs w:val="20"/>
        </w:rPr>
        <w:t>https://www.unipo.sk/fakulta-manazmentu-ekonomiky-a-obchodu/vnutorny-system-kvality-a-akreditacia/sp/bc/mdf/</w:t>
      </w:r>
      <w:r>
        <w:rPr>
          <w:rFonts w:cstheme="minorHAnsi"/>
          <w:i/>
          <w:iCs/>
          <w:sz w:val="20"/>
          <w:szCs w:val="20"/>
        </w:rPr>
        <w:t>);</w:t>
      </w:r>
      <w:r w:rsidRPr="009B6B7B">
        <w:rPr>
          <w:rFonts w:cstheme="minorHAnsi"/>
          <w:i/>
          <w:iCs/>
          <w:sz w:val="20"/>
          <w:szCs w:val="20"/>
        </w:rPr>
        <w:t xml:space="preserve"> </w:t>
      </w:r>
      <w:r w:rsidRPr="009A6492">
        <w:rPr>
          <w:rFonts w:cstheme="minorHAnsi"/>
          <w:i/>
          <w:iCs/>
          <w:sz w:val="20"/>
          <w:szCs w:val="20"/>
        </w:rPr>
        <w:t>viď</w:t>
      </w:r>
      <w:r>
        <w:rPr>
          <w:rFonts w:cstheme="minorHAnsi"/>
          <w:i/>
          <w:iCs/>
          <w:sz w:val="20"/>
          <w:szCs w:val="20"/>
        </w:rPr>
        <w:t xml:space="preserve">: </w:t>
      </w:r>
      <w:r w:rsidR="00BC62D3" w:rsidRPr="009A6492">
        <w:rPr>
          <w:rFonts w:cstheme="minorHAnsi"/>
          <w:b/>
          <w:bCs/>
          <w:i/>
          <w:iCs/>
          <w:sz w:val="20"/>
          <w:szCs w:val="20"/>
        </w:rPr>
        <w:t>PRILOHA01_FMEO_Bc_MAN_stand_</w:t>
      </w:r>
      <w:r w:rsidR="003B3FF7">
        <w:rPr>
          <w:rFonts w:cstheme="minorHAnsi"/>
          <w:b/>
          <w:bCs/>
          <w:i/>
          <w:iCs/>
          <w:sz w:val="20"/>
          <w:szCs w:val="20"/>
        </w:rPr>
        <w:t>e</w:t>
      </w:r>
      <w:r w:rsidR="00BC62D3" w:rsidRPr="009A6492">
        <w:rPr>
          <w:rFonts w:cstheme="minorHAnsi"/>
          <w:b/>
          <w:bCs/>
          <w:i/>
          <w:iCs/>
          <w:sz w:val="20"/>
          <w:szCs w:val="20"/>
        </w:rPr>
        <w:t>f_ILP</w:t>
      </w:r>
      <w:bookmarkStart w:id="9" w:name="_Hlk97813398"/>
      <w:r w:rsidR="003247B7">
        <w:rPr>
          <w:rFonts w:cstheme="minorHAnsi"/>
          <w:i/>
          <w:iCs/>
          <w:sz w:val="20"/>
          <w:szCs w:val="20"/>
        </w:rPr>
        <w:t xml:space="preserve">; </w:t>
      </w:r>
      <w:r w:rsidRPr="009B6B7B">
        <w:rPr>
          <w:rFonts w:cstheme="minorHAnsi"/>
          <w:b/>
          <w:bCs/>
          <w:i/>
          <w:iCs/>
          <w:sz w:val="20"/>
          <w:szCs w:val="20"/>
        </w:rPr>
        <w:t>PRILOHA01_FMEO_Bc_MAN_stand_</w:t>
      </w:r>
      <w:r w:rsidR="003B3FF7">
        <w:rPr>
          <w:rFonts w:cstheme="minorHAnsi"/>
          <w:b/>
          <w:bCs/>
          <w:i/>
          <w:iCs/>
          <w:sz w:val="20"/>
          <w:szCs w:val="20"/>
        </w:rPr>
        <w:t>e</w:t>
      </w:r>
      <w:r w:rsidRPr="009B6B7B">
        <w:rPr>
          <w:rFonts w:cstheme="minorHAnsi"/>
          <w:b/>
          <w:bCs/>
          <w:i/>
          <w:iCs/>
          <w:sz w:val="20"/>
          <w:szCs w:val="20"/>
        </w:rPr>
        <w:t>f_ILP_AJ</w:t>
      </w:r>
      <w:r w:rsidR="009A6492">
        <w:rPr>
          <w:rFonts w:cstheme="minorHAnsi"/>
          <w:i/>
          <w:iCs/>
          <w:sz w:val="20"/>
          <w:szCs w:val="20"/>
        </w:rPr>
        <w:t>.</w:t>
      </w:r>
    </w:p>
    <w:bookmarkEnd w:id="9"/>
    <w:p w14:paraId="20994612" w14:textId="77777777" w:rsidR="0098772D" w:rsidRDefault="0098772D" w:rsidP="0098772D">
      <w:pPr>
        <w:pStyle w:val="Odsekzoznamu"/>
        <w:autoSpaceDE w:val="0"/>
        <w:autoSpaceDN w:val="0"/>
        <w:adjustRightInd w:val="0"/>
        <w:spacing w:after="0" w:line="240" w:lineRule="auto"/>
        <w:jc w:val="both"/>
        <w:rPr>
          <w:rFonts w:cstheme="minorHAnsi"/>
          <w:sz w:val="16"/>
          <w:szCs w:val="16"/>
        </w:rPr>
      </w:pPr>
    </w:p>
    <w:p w14:paraId="1230F0A0" w14:textId="4B4E943A" w:rsidR="005244D2" w:rsidRPr="00CA50D8" w:rsidRDefault="009C000B" w:rsidP="005B77F6">
      <w:pPr>
        <w:pStyle w:val="Odsekzoznamu"/>
        <w:numPr>
          <w:ilvl w:val="0"/>
          <w:numId w:val="12"/>
        </w:numPr>
        <w:autoSpaceDE w:val="0"/>
        <w:autoSpaceDN w:val="0"/>
        <w:adjustRightInd w:val="0"/>
        <w:spacing w:after="0" w:line="240" w:lineRule="auto"/>
        <w:jc w:val="both"/>
        <w:rPr>
          <w:rFonts w:cstheme="minorHAnsi"/>
          <w:sz w:val="16"/>
          <w:szCs w:val="16"/>
        </w:rPr>
      </w:pPr>
      <w:proofErr w:type="spellStart"/>
      <w:r w:rsidRPr="00172CFA">
        <w:rPr>
          <w:rFonts w:cstheme="minorHAnsi"/>
          <w:sz w:val="16"/>
          <w:szCs w:val="16"/>
        </w:rPr>
        <w:t>prerekvizit</w:t>
      </w:r>
      <w:r w:rsidR="00C7264A" w:rsidRPr="00172CFA">
        <w:rPr>
          <w:rFonts w:cstheme="minorHAnsi"/>
          <w:sz w:val="16"/>
          <w:szCs w:val="16"/>
        </w:rPr>
        <w:t>y</w:t>
      </w:r>
      <w:proofErr w:type="spellEnd"/>
      <w:r w:rsidRPr="00172CFA">
        <w:rPr>
          <w:rFonts w:cstheme="minorHAnsi"/>
          <w:sz w:val="16"/>
          <w:szCs w:val="16"/>
        </w:rPr>
        <w:t xml:space="preserve">, </w:t>
      </w:r>
      <w:proofErr w:type="spellStart"/>
      <w:r w:rsidRPr="00172CFA">
        <w:rPr>
          <w:rFonts w:cstheme="minorHAnsi"/>
          <w:sz w:val="16"/>
          <w:szCs w:val="16"/>
        </w:rPr>
        <w:t>korekvizit</w:t>
      </w:r>
      <w:r w:rsidR="00C7264A" w:rsidRPr="00172CFA">
        <w:rPr>
          <w:rFonts w:cstheme="minorHAnsi"/>
          <w:sz w:val="16"/>
          <w:szCs w:val="16"/>
        </w:rPr>
        <w:t>y</w:t>
      </w:r>
      <w:proofErr w:type="spellEnd"/>
      <w:r w:rsidRPr="00172CFA">
        <w:rPr>
          <w:rFonts w:cstheme="minorHAnsi"/>
          <w:sz w:val="16"/>
          <w:szCs w:val="16"/>
        </w:rPr>
        <w:t xml:space="preserve"> a odporúčania pri tvorbe </w:t>
      </w:r>
      <w:r w:rsidR="00801661" w:rsidRPr="00172CFA">
        <w:rPr>
          <w:rFonts w:cstheme="minorHAnsi"/>
          <w:sz w:val="16"/>
          <w:szCs w:val="16"/>
        </w:rPr>
        <w:t xml:space="preserve">študijného </w:t>
      </w:r>
      <w:r w:rsidRPr="00172CFA">
        <w:rPr>
          <w:rFonts w:cstheme="minorHAnsi"/>
          <w:sz w:val="16"/>
          <w:szCs w:val="16"/>
        </w:rPr>
        <w:t>plánu</w:t>
      </w:r>
      <w:r w:rsidR="005B77F6" w:rsidRPr="00172CFA">
        <w:rPr>
          <w:rFonts w:cstheme="minorHAnsi"/>
          <w:sz w:val="16"/>
          <w:szCs w:val="16"/>
        </w:rPr>
        <w:t>,</w:t>
      </w:r>
    </w:p>
    <w:p w14:paraId="66813165" w14:textId="6C2AEE78" w:rsidR="005B77F6" w:rsidRPr="005244D2" w:rsidRDefault="005B77F6" w:rsidP="005244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244D2">
        <w:rPr>
          <w:rFonts w:cstheme="minorHAnsi"/>
          <w:i/>
          <w:iCs/>
          <w:sz w:val="20"/>
          <w:szCs w:val="20"/>
        </w:rPr>
        <w:t xml:space="preserve">V rámci </w:t>
      </w:r>
      <w:r w:rsidR="00A71FA8" w:rsidRPr="005244D2">
        <w:rPr>
          <w:rFonts w:cstheme="minorHAnsi"/>
          <w:i/>
          <w:iCs/>
          <w:sz w:val="20"/>
          <w:szCs w:val="20"/>
        </w:rPr>
        <w:t xml:space="preserve">ŠP </w:t>
      </w:r>
      <w:r w:rsidR="005244D2" w:rsidRPr="005244D2">
        <w:rPr>
          <w:rFonts w:cstheme="minorHAnsi"/>
          <w:i/>
          <w:iCs/>
          <w:sz w:val="20"/>
          <w:szCs w:val="20"/>
        </w:rPr>
        <w:t>manažment</w:t>
      </w:r>
      <w:r w:rsidR="00A71FA8" w:rsidRPr="005244D2">
        <w:rPr>
          <w:rFonts w:cstheme="minorHAnsi"/>
          <w:i/>
          <w:iCs/>
          <w:sz w:val="20"/>
          <w:szCs w:val="20"/>
        </w:rPr>
        <w:t xml:space="preserve"> </w:t>
      </w:r>
      <w:r w:rsidR="00553D6D">
        <w:rPr>
          <w:rFonts w:cstheme="minorHAnsi"/>
          <w:i/>
          <w:iCs/>
          <w:sz w:val="20"/>
          <w:szCs w:val="20"/>
        </w:rPr>
        <w:t>nie sú</w:t>
      </w:r>
      <w:r w:rsidR="00315AEA" w:rsidRPr="00315AEA">
        <w:rPr>
          <w:rFonts w:cstheme="minorHAnsi"/>
          <w:i/>
          <w:iCs/>
          <w:sz w:val="20"/>
          <w:szCs w:val="20"/>
        </w:rPr>
        <w:t xml:space="preserve"> </w:t>
      </w:r>
      <w:proofErr w:type="spellStart"/>
      <w:r w:rsidR="00315AEA" w:rsidRPr="00315AEA">
        <w:rPr>
          <w:rFonts w:cstheme="minorHAnsi"/>
          <w:i/>
          <w:iCs/>
          <w:sz w:val="20"/>
          <w:szCs w:val="20"/>
        </w:rPr>
        <w:t>prerekvizit</w:t>
      </w:r>
      <w:r w:rsidR="00553D6D">
        <w:rPr>
          <w:rFonts w:cstheme="minorHAnsi"/>
          <w:i/>
          <w:iCs/>
          <w:sz w:val="20"/>
          <w:szCs w:val="20"/>
        </w:rPr>
        <w:t>y</w:t>
      </w:r>
      <w:proofErr w:type="spellEnd"/>
      <w:r w:rsidR="00553D6D">
        <w:rPr>
          <w:rFonts w:cstheme="minorHAnsi"/>
          <w:i/>
          <w:iCs/>
          <w:sz w:val="20"/>
          <w:szCs w:val="20"/>
        </w:rPr>
        <w:t>.</w:t>
      </w:r>
    </w:p>
    <w:p w14:paraId="04888037" w14:textId="77777777" w:rsidR="00A71FA8" w:rsidRPr="005B77F6" w:rsidRDefault="00A71FA8" w:rsidP="005B77F6">
      <w:pPr>
        <w:autoSpaceDE w:val="0"/>
        <w:autoSpaceDN w:val="0"/>
        <w:adjustRightInd w:val="0"/>
        <w:spacing w:after="0" w:line="240" w:lineRule="auto"/>
        <w:jc w:val="both"/>
        <w:rPr>
          <w:rFonts w:cstheme="minorHAnsi"/>
          <w:i/>
          <w:iCs/>
          <w:sz w:val="16"/>
          <w:szCs w:val="16"/>
        </w:rPr>
      </w:pPr>
    </w:p>
    <w:p w14:paraId="7F295270" w14:textId="0F565D87" w:rsidR="005244D2" w:rsidRPr="00CA50D8" w:rsidRDefault="001D6EEC" w:rsidP="00CA50D8">
      <w:pPr>
        <w:pStyle w:val="Odsekzoznamu"/>
        <w:numPr>
          <w:ilvl w:val="0"/>
          <w:numId w:val="12"/>
        </w:numPr>
        <w:autoSpaceDE w:val="0"/>
        <w:autoSpaceDN w:val="0"/>
        <w:adjustRightInd w:val="0"/>
        <w:spacing w:after="0" w:line="240" w:lineRule="auto"/>
        <w:jc w:val="both"/>
        <w:rPr>
          <w:rFonts w:cstheme="minorHAnsi"/>
          <w:sz w:val="16"/>
          <w:szCs w:val="16"/>
        </w:rPr>
      </w:pPr>
      <w:r w:rsidRPr="00172CFA">
        <w:rPr>
          <w:rFonts w:cstheme="minorHAnsi"/>
          <w:sz w:val="16"/>
          <w:szCs w:val="16"/>
        </w:rPr>
        <w:t xml:space="preserve">pre </w:t>
      </w:r>
      <w:r w:rsidR="00B219BD" w:rsidRPr="00172CFA">
        <w:rPr>
          <w:rFonts w:cstheme="minorHAnsi"/>
          <w:sz w:val="16"/>
          <w:szCs w:val="16"/>
        </w:rPr>
        <w:t xml:space="preserve">každú vzdelávaciu časť študijného plánu/predmet </w:t>
      </w:r>
      <w:r w:rsidRPr="00172CFA">
        <w:rPr>
          <w:rFonts w:cstheme="minorHAnsi"/>
          <w:sz w:val="16"/>
          <w:szCs w:val="16"/>
        </w:rPr>
        <w:t xml:space="preserve">stanoví </w:t>
      </w:r>
      <w:r w:rsidR="00BE1681" w:rsidRPr="00172CFA">
        <w:rPr>
          <w:rFonts w:cstheme="minorHAnsi"/>
          <w:sz w:val="16"/>
          <w:szCs w:val="16"/>
        </w:rPr>
        <w:t>používané vzdeláva</w:t>
      </w:r>
      <w:r w:rsidR="003216FC" w:rsidRPr="00172CFA">
        <w:rPr>
          <w:rFonts w:cstheme="minorHAnsi"/>
          <w:sz w:val="16"/>
          <w:szCs w:val="16"/>
        </w:rPr>
        <w:t xml:space="preserve">cie </w:t>
      </w:r>
      <w:r w:rsidR="00BE1681" w:rsidRPr="00172CFA">
        <w:rPr>
          <w:rFonts w:cstheme="minorHAnsi"/>
          <w:sz w:val="16"/>
          <w:szCs w:val="16"/>
        </w:rPr>
        <w:t xml:space="preserve">činnosti </w:t>
      </w:r>
      <w:r w:rsidR="004D3F71" w:rsidRPr="00172CFA">
        <w:rPr>
          <w:rFonts w:cstheme="minorHAnsi"/>
          <w:sz w:val="16"/>
          <w:szCs w:val="16"/>
        </w:rPr>
        <w:t>(</w:t>
      </w:r>
      <w:r w:rsidR="00BE1681" w:rsidRPr="00172CFA">
        <w:rPr>
          <w:rFonts w:cstheme="minorHAnsi"/>
          <w:sz w:val="16"/>
          <w:szCs w:val="16"/>
        </w:rPr>
        <w:t xml:space="preserve">prednáška, seminár, cvičenie, záverečná práca, projektová práca, laboratórne práce, stáž, exkurzia, </w:t>
      </w:r>
      <w:r w:rsidR="002F43F4" w:rsidRPr="00172CFA">
        <w:rPr>
          <w:rFonts w:cstheme="minorHAnsi"/>
          <w:sz w:val="16"/>
          <w:szCs w:val="16"/>
        </w:rPr>
        <w:t xml:space="preserve">terénne praktikum, </w:t>
      </w:r>
      <w:r w:rsidR="00BE1681" w:rsidRPr="00172CFA">
        <w:rPr>
          <w:rFonts w:cstheme="minorHAnsi"/>
          <w:sz w:val="16"/>
          <w:szCs w:val="16"/>
        </w:rPr>
        <w:t>odborná prax, štátna skúška a</w:t>
      </w:r>
      <w:r w:rsidR="00CE2215" w:rsidRPr="00172CFA">
        <w:rPr>
          <w:rFonts w:cstheme="minorHAnsi"/>
          <w:sz w:val="16"/>
          <w:szCs w:val="16"/>
        </w:rPr>
        <w:t> </w:t>
      </w:r>
      <w:r w:rsidR="003216FC" w:rsidRPr="00172CFA">
        <w:rPr>
          <w:rFonts w:cstheme="minorHAnsi"/>
          <w:sz w:val="16"/>
          <w:szCs w:val="16"/>
        </w:rPr>
        <w:t>ďalšie</w:t>
      </w:r>
      <w:r w:rsidR="00CE2215" w:rsidRPr="00172CFA">
        <w:rPr>
          <w:rFonts w:cstheme="minorHAnsi"/>
          <w:sz w:val="16"/>
          <w:szCs w:val="16"/>
        </w:rPr>
        <w:t xml:space="preserve">, prípadne ich </w:t>
      </w:r>
      <w:r w:rsidR="00BE1681" w:rsidRPr="00172CFA">
        <w:rPr>
          <w:rFonts w:cstheme="minorHAnsi"/>
          <w:sz w:val="16"/>
          <w:szCs w:val="16"/>
        </w:rPr>
        <w:t>kombinácie</w:t>
      </w:r>
      <w:r w:rsidR="003216FC" w:rsidRPr="00172CFA">
        <w:rPr>
          <w:rFonts w:cstheme="minorHAnsi"/>
          <w:sz w:val="16"/>
          <w:szCs w:val="16"/>
        </w:rPr>
        <w:t>)</w:t>
      </w:r>
      <w:r w:rsidRPr="00172CFA">
        <w:rPr>
          <w:rFonts w:cstheme="minorHAnsi"/>
          <w:sz w:val="16"/>
          <w:szCs w:val="16"/>
        </w:rPr>
        <w:t xml:space="preserve"> vhodné na dosahovanie výstupov vzdelávania</w:t>
      </w:r>
      <w:r w:rsidR="00417AE1" w:rsidRPr="00172CFA">
        <w:rPr>
          <w:rFonts w:cstheme="minorHAnsi"/>
          <w:sz w:val="16"/>
          <w:szCs w:val="16"/>
        </w:rPr>
        <w:t xml:space="preserve">, </w:t>
      </w:r>
    </w:p>
    <w:p w14:paraId="62C4EBD4" w14:textId="0E440A66" w:rsidR="00A71FA8" w:rsidRPr="00F77750" w:rsidRDefault="000D4C1F"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5244D2">
        <w:rPr>
          <w:rFonts w:cstheme="minorHAnsi"/>
          <w:i/>
          <w:iCs/>
          <w:sz w:val="20"/>
          <w:szCs w:val="20"/>
        </w:rPr>
        <w:t>V rámci OŠP (viď</w:t>
      </w:r>
      <w:r w:rsidRPr="00F77750">
        <w:rPr>
          <w:rFonts w:cstheme="minorHAnsi"/>
          <w:i/>
          <w:iCs/>
          <w:sz w:val="20"/>
          <w:szCs w:val="20"/>
        </w:rPr>
        <w:t xml:space="preserve"> </w:t>
      </w:r>
      <w:r w:rsidR="00050017" w:rsidRPr="00050017">
        <w:rPr>
          <w:rFonts w:cstheme="minorHAnsi"/>
          <w:b/>
          <w:bCs/>
          <w:i/>
          <w:iCs/>
          <w:sz w:val="20"/>
          <w:szCs w:val="20"/>
        </w:rPr>
        <w:t>PRILOHA02_FMEO_Bc_MAN_stand_</w:t>
      </w:r>
      <w:r w:rsidR="003B3FF7">
        <w:rPr>
          <w:rFonts w:cstheme="minorHAnsi"/>
          <w:b/>
          <w:bCs/>
          <w:i/>
          <w:iCs/>
          <w:sz w:val="20"/>
          <w:szCs w:val="20"/>
        </w:rPr>
        <w:t>e</w:t>
      </w:r>
      <w:r w:rsidR="00050017" w:rsidRPr="00050017">
        <w:rPr>
          <w:rFonts w:cstheme="minorHAnsi"/>
          <w:b/>
          <w:bCs/>
          <w:i/>
          <w:iCs/>
          <w:sz w:val="20"/>
          <w:szCs w:val="20"/>
        </w:rPr>
        <w:t>f_OSP</w:t>
      </w:r>
      <w:r w:rsidRPr="005244D2">
        <w:rPr>
          <w:rFonts w:cstheme="minorHAnsi"/>
          <w:i/>
          <w:iCs/>
          <w:sz w:val="20"/>
          <w:szCs w:val="20"/>
        </w:rPr>
        <w:t>)</w:t>
      </w:r>
      <w:r w:rsidR="00827A95" w:rsidRPr="005244D2">
        <w:rPr>
          <w:rFonts w:cstheme="minorHAnsi"/>
          <w:i/>
          <w:iCs/>
          <w:sz w:val="20"/>
          <w:szCs w:val="20"/>
        </w:rPr>
        <w:t xml:space="preserve"> </w:t>
      </w:r>
      <w:r w:rsidRPr="005244D2">
        <w:rPr>
          <w:rFonts w:cstheme="minorHAnsi"/>
          <w:i/>
          <w:iCs/>
          <w:sz w:val="20"/>
          <w:szCs w:val="20"/>
        </w:rPr>
        <w:t>sú uvedené prednášky</w:t>
      </w:r>
      <w:r w:rsidR="005244D2">
        <w:rPr>
          <w:rFonts w:cstheme="minorHAnsi"/>
          <w:i/>
          <w:iCs/>
          <w:sz w:val="20"/>
          <w:szCs w:val="20"/>
        </w:rPr>
        <w:t xml:space="preserve"> a </w:t>
      </w:r>
      <w:r w:rsidRPr="005244D2">
        <w:rPr>
          <w:rFonts w:cstheme="minorHAnsi"/>
          <w:i/>
          <w:iCs/>
          <w:sz w:val="20"/>
          <w:szCs w:val="20"/>
        </w:rPr>
        <w:t>semináre. V končiacom semestri je uvedená odborná prax a štátna skúška.</w:t>
      </w:r>
    </w:p>
    <w:p w14:paraId="09B2B089" w14:textId="77777777" w:rsidR="00827A95" w:rsidRPr="00827A95" w:rsidRDefault="00827A95" w:rsidP="00A71FA8">
      <w:pPr>
        <w:autoSpaceDE w:val="0"/>
        <w:autoSpaceDN w:val="0"/>
        <w:adjustRightInd w:val="0"/>
        <w:spacing w:after="0" w:line="240" w:lineRule="auto"/>
        <w:jc w:val="both"/>
        <w:rPr>
          <w:rFonts w:cstheme="minorHAnsi"/>
          <w:i/>
          <w:iCs/>
          <w:sz w:val="16"/>
          <w:szCs w:val="16"/>
        </w:rPr>
      </w:pPr>
    </w:p>
    <w:p w14:paraId="5856B976" w14:textId="1D4FF53B" w:rsidR="00172CFA" w:rsidRPr="00CA50D8" w:rsidRDefault="006709DD" w:rsidP="00172CFA">
      <w:pPr>
        <w:pStyle w:val="Odsekzoznamu"/>
        <w:numPr>
          <w:ilvl w:val="0"/>
          <w:numId w:val="12"/>
        </w:numPr>
        <w:autoSpaceDE w:val="0"/>
        <w:autoSpaceDN w:val="0"/>
        <w:adjustRightInd w:val="0"/>
        <w:spacing w:after="0" w:line="240" w:lineRule="auto"/>
        <w:jc w:val="both"/>
        <w:rPr>
          <w:rFonts w:cstheme="minorHAnsi"/>
          <w:sz w:val="16"/>
          <w:szCs w:val="16"/>
        </w:rPr>
      </w:pPr>
      <w:r w:rsidRPr="00172CFA">
        <w:rPr>
          <w:rFonts w:cstheme="minorHAnsi"/>
          <w:sz w:val="16"/>
          <w:szCs w:val="16"/>
        </w:rPr>
        <w:t>metódy</w:t>
      </w:r>
      <w:r w:rsidR="00CE2215" w:rsidRPr="00172CFA">
        <w:rPr>
          <w:rFonts w:cstheme="minorHAnsi"/>
          <w:sz w:val="16"/>
          <w:szCs w:val="16"/>
        </w:rPr>
        <w:t>,</w:t>
      </w:r>
      <w:r w:rsidRPr="00172CFA">
        <w:rPr>
          <w:rFonts w:cstheme="minorHAnsi"/>
          <w:sz w:val="16"/>
          <w:szCs w:val="16"/>
        </w:rPr>
        <w:t xml:space="preserve"> akými sa vzdelávacia činnosť uskutočňuje</w:t>
      </w:r>
      <w:r w:rsidR="00182778" w:rsidRPr="00172CFA">
        <w:rPr>
          <w:rFonts w:cstheme="minorHAnsi"/>
          <w:sz w:val="16"/>
          <w:szCs w:val="16"/>
        </w:rPr>
        <w:t xml:space="preserve"> – </w:t>
      </w:r>
      <w:r w:rsidRPr="00172CFA">
        <w:rPr>
          <w:rFonts w:cstheme="minorHAnsi"/>
          <w:sz w:val="16"/>
          <w:szCs w:val="16"/>
        </w:rPr>
        <w:t>prezenčná, dištančná, kombinovaná</w:t>
      </w:r>
      <w:r w:rsidR="00C67D23" w:rsidRPr="00172CFA">
        <w:rPr>
          <w:rFonts w:cstheme="minorHAnsi"/>
          <w:sz w:val="16"/>
          <w:szCs w:val="16"/>
        </w:rPr>
        <w:t xml:space="preserve"> (</w:t>
      </w:r>
      <w:r w:rsidR="007B70CF" w:rsidRPr="00172CFA">
        <w:rPr>
          <w:rFonts w:cstheme="minorHAnsi"/>
          <w:sz w:val="16"/>
          <w:szCs w:val="16"/>
        </w:rPr>
        <w:t xml:space="preserve">v súlade s </w:t>
      </w:r>
      <w:r w:rsidR="00C67D23" w:rsidRPr="00172CFA">
        <w:rPr>
          <w:rFonts w:cstheme="minorHAnsi"/>
          <w:sz w:val="16"/>
          <w:szCs w:val="16"/>
        </w:rPr>
        <w:t>I</w:t>
      </w:r>
      <w:r w:rsidR="00417AE1" w:rsidRPr="00172CFA">
        <w:rPr>
          <w:rFonts w:cstheme="minorHAnsi"/>
          <w:sz w:val="16"/>
          <w:szCs w:val="16"/>
        </w:rPr>
        <w:t>nformačný</w:t>
      </w:r>
      <w:r w:rsidR="007B70CF" w:rsidRPr="00172CFA">
        <w:rPr>
          <w:rFonts w:cstheme="minorHAnsi"/>
          <w:sz w:val="16"/>
          <w:szCs w:val="16"/>
        </w:rPr>
        <w:t>mi</w:t>
      </w:r>
      <w:r w:rsidR="00417AE1" w:rsidRPr="00172CFA">
        <w:rPr>
          <w:rFonts w:cstheme="minorHAnsi"/>
          <w:sz w:val="16"/>
          <w:szCs w:val="16"/>
        </w:rPr>
        <w:t xml:space="preserve"> list</w:t>
      </w:r>
      <w:r w:rsidR="007B70CF" w:rsidRPr="00172CFA">
        <w:rPr>
          <w:rFonts w:cstheme="minorHAnsi"/>
          <w:sz w:val="16"/>
          <w:szCs w:val="16"/>
        </w:rPr>
        <w:t xml:space="preserve">ami </w:t>
      </w:r>
      <w:r w:rsidR="00C67D23" w:rsidRPr="00172CFA">
        <w:rPr>
          <w:rFonts w:cstheme="minorHAnsi"/>
          <w:sz w:val="16"/>
          <w:szCs w:val="16"/>
        </w:rPr>
        <w:t>predmetov),</w:t>
      </w:r>
    </w:p>
    <w:p w14:paraId="183BC8C0" w14:textId="465AE902" w:rsidR="002744BD" w:rsidRDefault="002744BD"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17560">
        <w:rPr>
          <w:rFonts w:cstheme="minorHAnsi"/>
          <w:i/>
          <w:iCs/>
          <w:sz w:val="20"/>
          <w:szCs w:val="20"/>
        </w:rPr>
        <w:t>V</w:t>
      </w:r>
      <w:r w:rsidR="00531470" w:rsidRPr="00F17560">
        <w:rPr>
          <w:rFonts w:cstheme="minorHAnsi"/>
          <w:i/>
          <w:iCs/>
          <w:sz w:val="20"/>
          <w:szCs w:val="20"/>
        </w:rPr>
        <w:t> informačných listoch (</w:t>
      </w:r>
      <w:r w:rsidR="00531470" w:rsidRPr="00F77750">
        <w:rPr>
          <w:rFonts w:cstheme="minorHAnsi"/>
          <w:b/>
          <w:bCs/>
          <w:i/>
          <w:iCs/>
          <w:sz w:val="20"/>
          <w:szCs w:val="20"/>
        </w:rPr>
        <w:t xml:space="preserve">viď </w:t>
      </w:r>
      <w:r w:rsidR="007859AF" w:rsidRPr="007859AF">
        <w:rPr>
          <w:rFonts w:cstheme="minorHAnsi"/>
          <w:b/>
          <w:bCs/>
          <w:i/>
          <w:iCs/>
          <w:sz w:val="20"/>
          <w:szCs w:val="20"/>
        </w:rPr>
        <w:t>PRILOHA01_FMEO_Bc_MAN_stand_</w:t>
      </w:r>
      <w:r w:rsidR="003B3FF7">
        <w:rPr>
          <w:rFonts w:cstheme="minorHAnsi"/>
          <w:b/>
          <w:bCs/>
          <w:i/>
          <w:iCs/>
          <w:sz w:val="20"/>
          <w:szCs w:val="20"/>
        </w:rPr>
        <w:t>e</w:t>
      </w:r>
      <w:r w:rsidR="007859AF" w:rsidRPr="007859AF">
        <w:rPr>
          <w:rFonts w:cstheme="minorHAnsi"/>
          <w:b/>
          <w:bCs/>
          <w:i/>
          <w:iCs/>
          <w:sz w:val="20"/>
          <w:szCs w:val="20"/>
        </w:rPr>
        <w:t>f_ILP</w:t>
      </w:r>
      <w:r w:rsidRPr="00F17560">
        <w:rPr>
          <w:rFonts w:cstheme="minorHAnsi"/>
          <w:i/>
          <w:iCs/>
          <w:sz w:val="20"/>
          <w:szCs w:val="20"/>
        </w:rPr>
        <w:t>)</w:t>
      </w:r>
      <w:r w:rsidRPr="00F17560">
        <w:rPr>
          <w:rFonts w:eastAsia="Times New Roman" w:cstheme="minorHAnsi"/>
          <w:i/>
          <w:sz w:val="20"/>
          <w:szCs w:val="20"/>
          <w:lang w:eastAsia="sk-SK"/>
        </w:rPr>
        <w:t xml:space="preserve"> </w:t>
      </w:r>
      <w:r w:rsidRPr="00F17560">
        <w:rPr>
          <w:rFonts w:cstheme="minorHAnsi"/>
          <w:i/>
          <w:iCs/>
          <w:sz w:val="20"/>
          <w:szCs w:val="20"/>
        </w:rPr>
        <w:t>je uvedená metóda</w:t>
      </w:r>
      <w:r w:rsidR="009A6492">
        <w:rPr>
          <w:rFonts w:cstheme="minorHAnsi"/>
          <w:i/>
          <w:iCs/>
          <w:sz w:val="20"/>
          <w:szCs w:val="20"/>
        </w:rPr>
        <w:t>,</w:t>
      </w:r>
      <w:r w:rsidRPr="00F17560">
        <w:rPr>
          <w:rFonts w:cstheme="minorHAnsi"/>
          <w:i/>
          <w:iCs/>
          <w:sz w:val="20"/>
          <w:szCs w:val="20"/>
        </w:rPr>
        <w:t xml:space="preserve"> akou sa vzdelávacia činnosť uskutočňuje. Pri povinných a povinne voliteľných predmetoch je uvedená kombinovaná metóda, pri ktorej je percentuálne určený podiel dištančnej </w:t>
      </w:r>
      <w:r w:rsidR="00B57FBC" w:rsidRPr="00F17560">
        <w:rPr>
          <w:rFonts w:cstheme="minorHAnsi"/>
          <w:i/>
          <w:iCs/>
          <w:sz w:val="20"/>
          <w:szCs w:val="20"/>
        </w:rPr>
        <w:t xml:space="preserve">metódy štúdia </w:t>
      </w:r>
      <w:r w:rsidRPr="00F17560">
        <w:rPr>
          <w:rFonts w:cstheme="minorHAnsi"/>
          <w:i/>
          <w:iCs/>
          <w:sz w:val="20"/>
          <w:szCs w:val="20"/>
        </w:rPr>
        <w:t>a</w:t>
      </w:r>
      <w:r w:rsidR="00B57FBC" w:rsidRPr="00F17560">
        <w:rPr>
          <w:rFonts w:cstheme="minorHAnsi"/>
          <w:i/>
          <w:iCs/>
          <w:sz w:val="20"/>
          <w:szCs w:val="20"/>
        </w:rPr>
        <w:t> </w:t>
      </w:r>
      <w:r w:rsidRPr="00F17560">
        <w:rPr>
          <w:rFonts w:cstheme="minorHAnsi"/>
          <w:i/>
          <w:iCs/>
          <w:sz w:val="20"/>
          <w:szCs w:val="20"/>
        </w:rPr>
        <w:t xml:space="preserve">prezenčnej </w:t>
      </w:r>
      <w:r w:rsidR="00B57FBC" w:rsidRPr="00F17560">
        <w:rPr>
          <w:rFonts w:cstheme="minorHAnsi"/>
          <w:i/>
          <w:iCs/>
          <w:sz w:val="20"/>
          <w:szCs w:val="20"/>
        </w:rPr>
        <w:t>metódy štúdia</w:t>
      </w:r>
    </w:p>
    <w:p w14:paraId="64A96A7A" w14:textId="0CE4D663" w:rsidR="00E02AAF" w:rsidRPr="00186FC8" w:rsidRDefault="00E02AAF"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02AAF">
        <w:rPr>
          <w:rFonts w:cstheme="minorHAnsi"/>
          <w:b/>
          <w:bCs/>
          <w:i/>
          <w:iCs/>
          <w:sz w:val="20"/>
          <w:szCs w:val="20"/>
        </w:rPr>
        <w:t>(</w:t>
      </w:r>
      <w:r w:rsidRPr="009A6492">
        <w:rPr>
          <w:rFonts w:cstheme="minorHAnsi"/>
          <w:i/>
          <w:iCs/>
          <w:sz w:val="20"/>
          <w:szCs w:val="20"/>
        </w:rPr>
        <w:t>viď</w:t>
      </w:r>
      <w:r w:rsidR="00050017" w:rsidRPr="00050017">
        <w:rPr>
          <w:rFonts w:cstheme="minorHAnsi"/>
          <w:i/>
          <w:iCs/>
          <w:sz w:val="20"/>
          <w:szCs w:val="20"/>
        </w:rPr>
        <w:t xml:space="preserve"> </w:t>
      </w:r>
      <w:r w:rsidR="00050017" w:rsidRPr="00050017">
        <w:rPr>
          <w:rFonts w:cstheme="minorHAnsi"/>
          <w:b/>
          <w:bCs/>
          <w:i/>
          <w:iCs/>
          <w:sz w:val="20"/>
          <w:szCs w:val="20"/>
        </w:rPr>
        <w:t>PRILOHA02_FMEO_Bc_MAN_stand_</w:t>
      </w:r>
      <w:r w:rsidR="003B3FF7">
        <w:rPr>
          <w:rFonts w:cstheme="minorHAnsi"/>
          <w:b/>
          <w:bCs/>
          <w:i/>
          <w:iCs/>
          <w:sz w:val="20"/>
          <w:szCs w:val="20"/>
        </w:rPr>
        <w:t>e</w:t>
      </w:r>
      <w:r w:rsidR="00050017" w:rsidRPr="00050017">
        <w:rPr>
          <w:rFonts w:cstheme="minorHAnsi"/>
          <w:b/>
          <w:bCs/>
          <w:i/>
          <w:iCs/>
          <w:sz w:val="20"/>
          <w:szCs w:val="20"/>
        </w:rPr>
        <w:t>f_OSP</w:t>
      </w:r>
      <w:r w:rsidRPr="00E02AAF">
        <w:rPr>
          <w:rFonts w:cstheme="minorHAnsi"/>
          <w:b/>
          <w:bCs/>
          <w:i/>
          <w:iCs/>
          <w:sz w:val="20"/>
          <w:szCs w:val="20"/>
        </w:rPr>
        <w:t>)</w:t>
      </w:r>
      <w:r>
        <w:rPr>
          <w:rFonts w:cstheme="minorHAnsi"/>
          <w:b/>
          <w:bCs/>
          <w:i/>
          <w:iCs/>
          <w:sz w:val="20"/>
          <w:szCs w:val="20"/>
        </w:rPr>
        <w:t>.</w:t>
      </w:r>
    </w:p>
    <w:p w14:paraId="3BAC7D7E" w14:textId="77777777" w:rsidR="00F17560" w:rsidRDefault="00F17560" w:rsidP="00F17560">
      <w:pPr>
        <w:pStyle w:val="Odsekzoznamu"/>
        <w:autoSpaceDE w:val="0"/>
        <w:autoSpaceDN w:val="0"/>
        <w:adjustRightInd w:val="0"/>
        <w:spacing w:after="0" w:line="240" w:lineRule="auto"/>
        <w:jc w:val="both"/>
        <w:rPr>
          <w:rFonts w:cstheme="minorHAnsi"/>
          <w:i/>
          <w:iCs/>
          <w:sz w:val="16"/>
          <w:szCs w:val="16"/>
        </w:rPr>
      </w:pPr>
    </w:p>
    <w:p w14:paraId="21D98490" w14:textId="6EC8552A" w:rsidR="00F17560" w:rsidRPr="00CA50D8" w:rsidRDefault="00483D23" w:rsidP="00CA50D8">
      <w:pPr>
        <w:pStyle w:val="Odsekzoznamu"/>
        <w:numPr>
          <w:ilvl w:val="0"/>
          <w:numId w:val="12"/>
        </w:numPr>
        <w:autoSpaceDE w:val="0"/>
        <w:autoSpaceDN w:val="0"/>
        <w:adjustRightInd w:val="0"/>
        <w:spacing w:after="0" w:line="240" w:lineRule="auto"/>
        <w:jc w:val="both"/>
        <w:rPr>
          <w:rFonts w:cstheme="minorHAnsi"/>
          <w:sz w:val="16"/>
          <w:szCs w:val="16"/>
        </w:rPr>
      </w:pPr>
      <w:r w:rsidRPr="00172CFA">
        <w:rPr>
          <w:rFonts w:cstheme="minorHAnsi"/>
          <w:sz w:val="16"/>
          <w:szCs w:val="16"/>
        </w:rPr>
        <w:lastRenderedPageBreak/>
        <w:t>osnovu</w:t>
      </w:r>
      <w:r w:rsidR="00C02195" w:rsidRPr="00172CFA">
        <w:rPr>
          <w:rFonts w:cstheme="minorHAnsi"/>
          <w:sz w:val="16"/>
          <w:szCs w:val="16"/>
        </w:rPr>
        <w:t xml:space="preserve">/ sylaby </w:t>
      </w:r>
      <w:r w:rsidRPr="00172CFA">
        <w:rPr>
          <w:rFonts w:cstheme="minorHAnsi"/>
          <w:sz w:val="16"/>
          <w:szCs w:val="16"/>
        </w:rPr>
        <w:t>predmetu</w:t>
      </w:r>
      <w:r w:rsidR="00B219BD" w:rsidRPr="00172CFA">
        <w:rPr>
          <w:rStyle w:val="Odkaznapoznmkupodiarou"/>
          <w:rFonts w:cstheme="minorHAnsi"/>
          <w:sz w:val="16"/>
          <w:szCs w:val="16"/>
        </w:rPr>
        <w:footnoteReference w:id="10"/>
      </w:r>
      <w:r w:rsidR="00EE7005" w:rsidRPr="00172CFA">
        <w:rPr>
          <w:rFonts w:cstheme="minorHAnsi"/>
          <w:sz w:val="16"/>
          <w:szCs w:val="16"/>
        </w:rPr>
        <w:t xml:space="preserve">, </w:t>
      </w:r>
    </w:p>
    <w:p w14:paraId="146DD876" w14:textId="17FAD3C8" w:rsidR="00C150BD" w:rsidRDefault="003B137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150BD">
        <w:rPr>
          <w:rFonts w:cstheme="minorHAnsi"/>
          <w:i/>
          <w:iCs/>
          <w:sz w:val="20"/>
          <w:szCs w:val="20"/>
        </w:rPr>
        <w:t>V informačných listoch</w:t>
      </w:r>
      <w:r w:rsidRPr="00F77750">
        <w:rPr>
          <w:rFonts w:cstheme="minorHAnsi"/>
          <w:b/>
          <w:bCs/>
          <w:i/>
          <w:iCs/>
          <w:sz w:val="20"/>
          <w:szCs w:val="20"/>
        </w:rPr>
        <w:t xml:space="preserve"> </w:t>
      </w:r>
      <w:r w:rsidRPr="00C150BD">
        <w:rPr>
          <w:rFonts w:cstheme="minorHAnsi"/>
          <w:i/>
          <w:iCs/>
          <w:sz w:val="20"/>
          <w:szCs w:val="20"/>
        </w:rPr>
        <w:t>sú uvedené témy, resp. obsahové zameranie predmetu</w:t>
      </w:r>
    </w:p>
    <w:p w14:paraId="6318317A" w14:textId="033659EA" w:rsidR="003B137E" w:rsidRPr="00F77750" w:rsidRDefault="003B137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150BD">
        <w:rPr>
          <w:rFonts w:cstheme="minorHAnsi"/>
          <w:i/>
          <w:iCs/>
          <w:sz w:val="20"/>
          <w:szCs w:val="20"/>
        </w:rPr>
        <w:t>(</w:t>
      </w:r>
      <w:r w:rsidRPr="00DC7485">
        <w:rPr>
          <w:rFonts w:cstheme="minorHAnsi"/>
          <w:i/>
          <w:iCs/>
          <w:sz w:val="20"/>
          <w:szCs w:val="20"/>
        </w:rPr>
        <w:t>viď</w:t>
      </w:r>
      <w:r w:rsidRPr="00F77750">
        <w:rPr>
          <w:rFonts w:cstheme="minorHAnsi"/>
          <w:b/>
          <w:bCs/>
          <w:i/>
          <w:iCs/>
          <w:sz w:val="20"/>
          <w:szCs w:val="20"/>
        </w:rPr>
        <w:t xml:space="preserve"> </w:t>
      </w:r>
      <w:r w:rsidR="007859AF" w:rsidRPr="007859AF">
        <w:rPr>
          <w:rFonts w:cstheme="minorHAnsi"/>
          <w:b/>
          <w:bCs/>
          <w:i/>
          <w:iCs/>
          <w:sz w:val="20"/>
          <w:szCs w:val="20"/>
        </w:rPr>
        <w:t>PRILOHA01_FMEO_Bc_MAN_stand_</w:t>
      </w:r>
      <w:r w:rsidR="003B3FF7">
        <w:rPr>
          <w:rFonts w:cstheme="minorHAnsi"/>
          <w:b/>
          <w:bCs/>
          <w:i/>
          <w:iCs/>
          <w:sz w:val="20"/>
          <w:szCs w:val="20"/>
        </w:rPr>
        <w:t>e</w:t>
      </w:r>
      <w:r w:rsidR="007859AF" w:rsidRPr="007859AF">
        <w:rPr>
          <w:rFonts w:cstheme="minorHAnsi"/>
          <w:b/>
          <w:bCs/>
          <w:i/>
          <w:iCs/>
          <w:sz w:val="20"/>
          <w:szCs w:val="20"/>
        </w:rPr>
        <w:t>f_ILP</w:t>
      </w:r>
      <w:r w:rsidRPr="00F77750">
        <w:rPr>
          <w:rFonts w:cstheme="minorHAnsi"/>
          <w:b/>
          <w:bCs/>
          <w:i/>
          <w:iCs/>
          <w:sz w:val="20"/>
          <w:szCs w:val="20"/>
        </w:rPr>
        <w:t>).</w:t>
      </w:r>
    </w:p>
    <w:p w14:paraId="051E26E0" w14:textId="77777777" w:rsidR="00D317DC" w:rsidRDefault="00D317DC" w:rsidP="00D317DC">
      <w:pPr>
        <w:pStyle w:val="Odsekzoznamu"/>
        <w:autoSpaceDE w:val="0"/>
        <w:autoSpaceDN w:val="0"/>
        <w:adjustRightInd w:val="0"/>
        <w:spacing w:after="0" w:line="240" w:lineRule="auto"/>
        <w:jc w:val="both"/>
        <w:rPr>
          <w:rFonts w:cstheme="minorHAnsi"/>
          <w:i/>
          <w:iCs/>
          <w:sz w:val="16"/>
          <w:szCs w:val="16"/>
        </w:rPr>
      </w:pPr>
    </w:p>
    <w:p w14:paraId="7BCDAFD8" w14:textId="2D6ACA7D" w:rsidR="00D317DC" w:rsidRPr="00CA50D8" w:rsidRDefault="003216FC" w:rsidP="00CA50D8">
      <w:pPr>
        <w:pStyle w:val="Odsekzoznamu"/>
        <w:numPr>
          <w:ilvl w:val="0"/>
          <w:numId w:val="12"/>
        </w:numPr>
        <w:autoSpaceDE w:val="0"/>
        <w:autoSpaceDN w:val="0"/>
        <w:adjustRightInd w:val="0"/>
        <w:spacing w:after="0" w:line="240" w:lineRule="auto"/>
        <w:jc w:val="both"/>
        <w:rPr>
          <w:rFonts w:cstheme="minorHAnsi"/>
          <w:sz w:val="16"/>
          <w:szCs w:val="16"/>
        </w:rPr>
      </w:pPr>
      <w:r w:rsidRPr="00172CFA">
        <w:rPr>
          <w:rFonts w:cstheme="minorHAnsi"/>
          <w:sz w:val="16"/>
          <w:szCs w:val="16"/>
        </w:rPr>
        <w:t>pracovné zaťaženie študenta</w:t>
      </w:r>
      <w:r w:rsidR="00B33340" w:rsidRPr="00172CFA">
        <w:rPr>
          <w:rFonts w:cstheme="minorHAnsi"/>
          <w:sz w:val="16"/>
          <w:szCs w:val="16"/>
        </w:rPr>
        <w:t xml:space="preserve"> („rozsah“ pre jednotlivé </w:t>
      </w:r>
      <w:r w:rsidR="009A2D95" w:rsidRPr="00172CFA">
        <w:rPr>
          <w:rFonts w:cstheme="minorHAnsi"/>
          <w:sz w:val="16"/>
          <w:szCs w:val="16"/>
        </w:rPr>
        <w:t xml:space="preserve">predmety a </w:t>
      </w:r>
      <w:r w:rsidR="00B33340" w:rsidRPr="00172CFA">
        <w:rPr>
          <w:rFonts w:cstheme="minorHAnsi"/>
          <w:sz w:val="16"/>
          <w:szCs w:val="16"/>
        </w:rPr>
        <w:t>vzdeláva</w:t>
      </w:r>
      <w:r w:rsidR="00182778" w:rsidRPr="00172CFA">
        <w:rPr>
          <w:rFonts w:cstheme="minorHAnsi"/>
          <w:sz w:val="16"/>
          <w:szCs w:val="16"/>
        </w:rPr>
        <w:t>c</w:t>
      </w:r>
      <w:r w:rsidR="00B33340" w:rsidRPr="00172CFA">
        <w:rPr>
          <w:rFonts w:cstheme="minorHAnsi"/>
          <w:sz w:val="16"/>
          <w:szCs w:val="16"/>
        </w:rPr>
        <w:t>ie činnosti samostatne)</w:t>
      </w:r>
      <w:r w:rsidR="001909DE" w:rsidRPr="00172CFA">
        <w:rPr>
          <w:rStyle w:val="Odkaznapoznmkupodiarou"/>
          <w:rFonts w:cstheme="minorHAnsi"/>
          <w:sz w:val="16"/>
          <w:szCs w:val="16"/>
        </w:rPr>
        <w:footnoteReference w:id="11"/>
      </w:r>
      <w:r w:rsidR="00B33340" w:rsidRPr="00172CFA">
        <w:rPr>
          <w:rFonts w:cstheme="minorHAnsi"/>
          <w:sz w:val="16"/>
          <w:szCs w:val="16"/>
        </w:rPr>
        <w:t xml:space="preserve">, </w:t>
      </w:r>
    </w:p>
    <w:p w14:paraId="46335D68" w14:textId="75127254" w:rsidR="00695349" w:rsidRPr="00F77750" w:rsidRDefault="00695349"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9D3153">
        <w:rPr>
          <w:rFonts w:cstheme="minorHAnsi"/>
          <w:i/>
          <w:iCs/>
          <w:sz w:val="20"/>
          <w:szCs w:val="20"/>
        </w:rPr>
        <w:t>V</w:t>
      </w:r>
      <w:r w:rsidR="00CC58B1" w:rsidRPr="009D3153">
        <w:rPr>
          <w:rFonts w:cstheme="minorHAnsi"/>
          <w:i/>
          <w:iCs/>
          <w:sz w:val="20"/>
          <w:szCs w:val="20"/>
        </w:rPr>
        <w:t>o všetkých</w:t>
      </w:r>
      <w:r w:rsidRPr="009D3153">
        <w:rPr>
          <w:rFonts w:cstheme="minorHAnsi"/>
          <w:i/>
          <w:iCs/>
          <w:sz w:val="20"/>
          <w:szCs w:val="20"/>
        </w:rPr>
        <w:t xml:space="preserve"> informačných listoch v časti </w:t>
      </w:r>
      <w:r w:rsidRPr="00D325B1">
        <w:rPr>
          <w:rFonts w:cstheme="minorHAnsi"/>
          <w:b/>
          <w:bCs/>
          <w:i/>
          <w:iCs/>
          <w:sz w:val="20"/>
          <w:szCs w:val="20"/>
        </w:rPr>
        <w:t>Poznámky</w:t>
      </w:r>
      <w:r w:rsidRPr="009D3153">
        <w:rPr>
          <w:rFonts w:cstheme="minorHAnsi"/>
          <w:i/>
          <w:iCs/>
          <w:sz w:val="20"/>
          <w:szCs w:val="20"/>
        </w:rPr>
        <w:t xml:space="preserve"> je uvedené zaťaženie študenta</w:t>
      </w:r>
      <w:r w:rsidR="00D317DC">
        <w:rPr>
          <w:rFonts w:cstheme="minorHAnsi"/>
          <w:b/>
          <w:bCs/>
          <w:i/>
          <w:iCs/>
          <w:sz w:val="20"/>
          <w:szCs w:val="20"/>
        </w:rPr>
        <w:t xml:space="preserve"> </w:t>
      </w:r>
      <w:r w:rsidRPr="009D3153">
        <w:rPr>
          <w:rFonts w:cstheme="minorHAnsi"/>
          <w:i/>
          <w:iCs/>
          <w:sz w:val="20"/>
          <w:szCs w:val="20"/>
        </w:rPr>
        <w:t>(viď</w:t>
      </w:r>
      <w:r w:rsidRPr="00F77750">
        <w:rPr>
          <w:rFonts w:cstheme="minorHAnsi"/>
          <w:b/>
          <w:bCs/>
          <w:i/>
          <w:iCs/>
          <w:sz w:val="20"/>
          <w:szCs w:val="20"/>
        </w:rPr>
        <w:t xml:space="preserve"> </w:t>
      </w:r>
      <w:bookmarkStart w:id="10" w:name="_Hlk95142083"/>
      <w:r w:rsidR="007859AF" w:rsidRPr="007859AF">
        <w:rPr>
          <w:rFonts w:cstheme="minorHAnsi"/>
          <w:b/>
          <w:bCs/>
          <w:i/>
          <w:iCs/>
          <w:sz w:val="20"/>
          <w:szCs w:val="20"/>
        </w:rPr>
        <w:t>PRILOHA01_FMEO_Bc_MAN_stand_</w:t>
      </w:r>
      <w:r w:rsidR="003B3FF7">
        <w:rPr>
          <w:rFonts w:cstheme="minorHAnsi"/>
          <w:b/>
          <w:bCs/>
          <w:i/>
          <w:iCs/>
          <w:sz w:val="20"/>
          <w:szCs w:val="20"/>
        </w:rPr>
        <w:t>e</w:t>
      </w:r>
      <w:r w:rsidR="007859AF" w:rsidRPr="007859AF">
        <w:rPr>
          <w:rFonts w:cstheme="minorHAnsi"/>
          <w:b/>
          <w:bCs/>
          <w:i/>
          <w:iCs/>
          <w:sz w:val="20"/>
          <w:szCs w:val="20"/>
        </w:rPr>
        <w:t>f_ILP</w:t>
      </w:r>
      <w:bookmarkEnd w:id="10"/>
      <w:r w:rsidRPr="009D3153">
        <w:rPr>
          <w:rFonts w:cstheme="minorHAnsi"/>
          <w:i/>
          <w:iCs/>
          <w:sz w:val="20"/>
          <w:szCs w:val="20"/>
        </w:rPr>
        <w:t>).</w:t>
      </w:r>
    </w:p>
    <w:p w14:paraId="4A44EADC" w14:textId="77777777" w:rsidR="00695349" w:rsidRPr="00695349" w:rsidRDefault="00695349" w:rsidP="00695349">
      <w:pPr>
        <w:autoSpaceDE w:val="0"/>
        <w:autoSpaceDN w:val="0"/>
        <w:adjustRightInd w:val="0"/>
        <w:spacing w:after="0" w:line="240" w:lineRule="auto"/>
        <w:jc w:val="both"/>
        <w:rPr>
          <w:rFonts w:cstheme="minorHAnsi"/>
          <w:i/>
          <w:iCs/>
          <w:sz w:val="16"/>
          <w:szCs w:val="16"/>
        </w:rPr>
      </w:pPr>
    </w:p>
    <w:p w14:paraId="256AEF1E" w14:textId="032A1BC9" w:rsidR="00C150BD" w:rsidRPr="00CA50D8" w:rsidRDefault="006D020D" w:rsidP="00C150BD">
      <w:pPr>
        <w:pStyle w:val="Odsekzoznamu"/>
        <w:numPr>
          <w:ilvl w:val="0"/>
          <w:numId w:val="12"/>
        </w:numPr>
        <w:autoSpaceDE w:val="0"/>
        <w:autoSpaceDN w:val="0"/>
        <w:adjustRightInd w:val="0"/>
        <w:spacing w:after="0" w:line="240" w:lineRule="auto"/>
        <w:jc w:val="both"/>
        <w:rPr>
          <w:rFonts w:cstheme="minorHAnsi"/>
          <w:sz w:val="16"/>
          <w:szCs w:val="16"/>
        </w:rPr>
      </w:pPr>
      <w:r w:rsidRPr="00172CFA">
        <w:rPr>
          <w:rFonts w:cstheme="minorHAnsi"/>
          <w:sz w:val="16"/>
          <w:szCs w:val="16"/>
        </w:rPr>
        <w:t>kredity</w:t>
      </w:r>
      <w:r w:rsidR="00F70B18" w:rsidRPr="00172CFA">
        <w:rPr>
          <w:rFonts w:cstheme="minorHAnsi"/>
          <w:sz w:val="16"/>
          <w:szCs w:val="16"/>
        </w:rPr>
        <w:t xml:space="preserve"> pridelené</w:t>
      </w:r>
      <w:r w:rsidR="00260945" w:rsidRPr="00172CFA">
        <w:rPr>
          <w:rFonts w:cstheme="minorHAnsi"/>
          <w:sz w:val="16"/>
          <w:szCs w:val="16"/>
        </w:rPr>
        <w:t xml:space="preserve"> </w:t>
      </w:r>
      <w:r w:rsidR="00F70B18" w:rsidRPr="00172CFA">
        <w:rPr>
          <w:rFonts w:cstheme="minorHAnsi"/>
          <w:sz w:val="16"/>
          <w:szCs w:val="16"/>
        </w:rPr>
        <w:t xml:space="preserve">každej </w:t>
      </w:r>
      <w:r w:rsidR="0080082E" w:rsidRPr="00172CFA">
        <w:rPr>
          <w:rFonts w:cstheme="minorHAnsi"/>
          <w:sz w:val="16"/>
          <w:szCs w:val="16"/>
        </w:rPr>
        <w:t xml:space="preserve">časti </w:t>
      </w:r>
      <w:r w:rsidR="00F70B18" w:rsidRPr="00172CFA">
        <w:rPr>
          <w:rFonts w:cstheme="minorHAnsi"/>
          <w:sz w:val="16"/>
          <w:szCs w:val="16"/>
        </w:rPr>
        <w:t xml:space="preserve">na základe </w:t>
      </w:r>
      <w:r w:rsidR="0080082E" w:rsidRPr="00172CFA">
        <w:rPr>
          <w:rFonts w:cstheme="minorHAnsi"/>
          <w:sz w:val="16"/>
          <w:szCs w:val="16"/>
        </w:rPr>
        <w:t xml:space="preserve">dosahovaných </w:t>
      </w:r>
      <w:r w:rsidR="00F70B18" w:rsidRPr="00172CFA">
        <w:rPr>
          <w:rFonts w:cstheme="minorHAnsi"/>
          <w:sz w:val="16"/>
          <w:szCs w:val="16"/>
        </w:rPr>
        <w:t>výstupov vzdelávania a súvisiaceho pracovného zaťaženia</w:t>
      </w:r>
      <w:r w:rsidR="00991059" w:rsidRPr="00172CFA">
        <w:rPr>
          <w:rFonts w:cstheme="minorHAnsi"/>
          <w:sz w:val="16"/>
          <w:szCs w:val="16"/>
        </w:rPr>
        <w:t>,</w:t>
      </w:r>
      <w:r w:rsidR="001D6EEC" w:rsidRPr="00172CFA">
        <w:rPr>
          <w:rFonts w:cstheme="minorHAnsi"/>
          <w:sz w:val="16"/>
          <w:szCs w:val="16"/>
        </w:rPr>
        <w:t xml:space="preserve"> </w:t>
      </w:r>
    </w:p>
    <w:p w14:paraId="48D91297" w14:textId="3321E194" w:rsidR="00C150BD" w:rsidRDefault="00C150BD" w:rsidP="00C15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150BD">
        <w:rPr>
          <w:rFonts w:cstheme="minorHAnsi"/>
          <w:i/>
          <w:iCs/>
          <w:sz w:val="20"/>
          <w:szCs w:val="20"/>
        </w:rPr>
        <w:t xml:space="preserve">Pridelené </w:t>
      </w:r>
      <w:r>
        <w:rPr>
          <w:rFonts w:cstheme="minorHAnsi"/>
          <w:i/>
          <w:iCs/>
          <w:sz w:val="20"/>
          <w:szCs w:val="20"/>
        </w:rPr>
        <w:t>k</w:t>
      </w:r>
      <w:r w:rsidRPr="00C150BD">
        <w:rPr>
          <w:rFonts w:cstheme="minorHAnsi"/>
          <w:i/>
          <w:iCs/>
          <w:sz w:val="20"/>
          <w:szCs w:val="20"/>
        </w:rPr>
        <w:t>redi</w:t>
      </w:r>
      <w:r>
        <w:rPr>
          <w:rFonts w:cstheme="minorHAnsi"/>
          <w:i/>
          <w:iCs/>
          <w:sz w:val="20"/>
          <w:szCs w:val="20"/>
        </w:rPr>
        <w:t>t</w:t>
      </w:r>
      <w:r w:rsidRPr="00C150BD">
        <w:rPr>
          <w:rFonts w:cstheme="minorHAnsi"/>
          <w:i/>
          <w:iCs/>
          <w:sz w:val="20"/>
          <w:szCs w:val="20"/>
        </w:rPr>
        <w:t>y zodpovedajú dosahovaným výstupom vzdelávania a súvisiaceho pracovného zaťaženia</w:t>
      </w:r>
      <w:r>
        <w:rPr>
          <w:rFonts w:cstheme="minorHAnsi"/>
          <w:i/>
          <w:iCs/>
          <w:sz w:val="20"/>
          <w:szCs w:val="20"/>
        </w:rPr>
        <w:t>, presne sú uvedené v odporúčanom študijnom pláne a v informačnom liste predmetu.</w:t>
      </w:r>
      <w:r w:rsidR="00E010FA">
        <w:rPr>
          <w:rFonts w:cstheme="minorHAnsi"/>
          <w:i/>
          <w:iCs/>
          <w:sz w:val="20"/>
          <w:szCs w:val="20"/>
        </w:rPr>
        <w:t xml:space="preserve"> </w:t>
      </w:r>
    </w:p>
    <w:p w14:paraId="60FCC814" w14:textId="07BA3462" w:rsidR="00C150BD" w:rsidRPr="0098772D" w:rsidRDefault="002876D9" w:rsidP="0098772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w:t>
      </w:r>
      <w:r w:rsidR="00A65F12">
        <w:rPr>
          <w:rFonts w:cstheme="minorHAnsi"/>
          <w:i/>
          <w:iCs/>
          <w:sz w:val="20"/>
          <w:szCs w:val="20"/>
        </w:rPr>
        <w:t xml:space="preserve">viď </w:t>
      </w:r>
      <w:r w:rsidR="00A65F12" w:rsidRPr="00635BEC">
        <w:rPr>
          <w:rFonts w:cstheme="minorHAnsi"/>
          <w:b/>
          <w:bCs/>
          <w:i/>
          <w:iCs/>
          <w:sz w:val="20"/>
          <w:szCs w:val="20"/>
        </w:rPr>
        <w:t>PRILOHA02_FMEO_Bc_MAN_stand_</w:t>
      </w:r>
      <w:r w:rsidR="003B3FF7">
        <w:rPr>
          <w:rFonts w:cstheme="minorHAnsi"/>
          <w:b/>
          <w:bCs/>
          <w:i/>
          <w:iCs/>
          <w:sz w:val="20"/>
          <w:szCs w:val="20"/>
        </w:rPr>
        <w:t>e</w:t>
      </w:r>
      <w:r w:rsidR="00A65F12" w:rsidRPr="00635BEC">
        <w:rPr>
          <w:rFonts w:cstheme="minorHAnsi"/>
          <w:b/>
          <w:bCs/>
          <w:i/>
          <w:iCs/>
          <w:sz w:val="20"/>
          <w:szCs w:val="20"/>
        </w:rPr>
        <w:t>f_OSP</w:t>
      </w:r>
      <w:r w:rsidR="0098772D">
        <w:rPr>
          <w:rFonts w:cstheme="minorHAnsi"/>
          <w:i/>
          <w:iCs/>
          <w:sz w:val="20"/>
          <w:szCs w:val="20"/>
        </w:rPr>
        <w:t>)</w:t>
      </w:r>
    </w:p>
    <w:p w14:paraId="5A657AC6" w14:textId="77777777" w:rsidR="0098772D" w:rsidRDefault="0098772D" w:rsidP="0098772D">
      <w:pPr>
        <w:pStyle w:val="Odsekzoznamu"/>
        <w:autoSpaceDE w:val="0"/>
        <w:autoSpaceDN w:val="0"/>
        <w:adjustRightInd w:val="0"/>
        <w:spacing w:after="0" w:line="240" w:lineRule="auto"/>
        <w:jc w:val="both"/>
        <w:rPr>
          <w:rFonts w:cstheme="minorHAnsi"/>
          <w:sz w:val="16"/>
          <w:szCs w:val="16"/>
        </w:rPr>
      </w:pPr>
    </w:p>
    <w:p w14:paraId="31726639" w14:textId="0D7847C1" w:rsidR="00B33EBF" w:rsidRPr="00CA50D8" w:rsidRDefault="003216FC" w:rsidP="00C476CB">
      <w:pPr>
        <w:pStyle w:val="Odsekzoznamu"/>
        <w:numPr>
          <w:ilvl w:val="0"/>
          <w:numId w:val="12"/>
        </w:numPr>
        <w:autoSpaceDE w:val="0"/>
        <w:autoSpaceDN w:val="0"/>
        <w:adjustRightInd w:val="0"/>
        <w:spacing w:after="0" w:line="240" w:lineRule="auto"/>
        <w:jc w:val="both"/>
        <w:rPr>
          <w:rFonts w:cstheme="minorHAnsi"/>
          <w:sz w:val="16"/>
          <w:szCs w:val="16"/>
        </w:rPr>
      </w:pPr>
      <w:r w:rsidRPr="00172CFA">
        <w:rPr>
          <w:rFonts w:cstheme="minorHAnsi"/>
          <w:sz w:val="16"/>
          <w:szCs w:val="16"/>
        </w:rPr>
        <w:t>osob</w:t>
      </w:r>
      <w:r w:rsidR="008A3A20" w:rsidRPr="00172CFA">
        <w:rPr>
          <w:rFonts w:cstheme="minorHAnsi"/>
          <w:sz w:val="16"/>
          <w:szCs w:val="16"/>
        </w:rPr>
        <w:t>u</w:t>
      </w:r>
      <w:r w:rsidR="001D6EEC" w:rsidRPr="00172CFA">
        <w:rPr>
          <w:rFonts w:cstheme="minorHAnsi"/>
          <w:sz w:val="16"/>
          <w:szCs w:val="16"/>
        </w:rPr>
        <w:t xml:space="preserve"> </w:t>
      </w:r>
      <w:r w:rsidRPr="00172CFA">
        <w:rPr>
          <w:rFonts w:cstheme="minorHAnsi"/>
          <w:sz w:val="16"/>
          <w:szCs w:val="16"/>
        </w:rPr>
        <w:t>zabezpečujúc</w:t>
      </w:r>
      <w:r w:rsidR="008A3A20" w:rsidRPr="00172CFA">
        <w:rPr>
          <w:rFonts w:cstheme="minorHAnsi"/>
          <w:sz w:val="16"/>
          <w:szCs w:val="16"/>
        </w:rPr>
        <w:t>u</w:t>
      </w:r>
      <w:r w:rsidRPr="00172CFA">
        <w:rPr>
          <w:rFonts w:cstheme="minorHAnsi"/>
          <w:sz w:val="16"/>
          <w:szCs w:val="16"/>
        </w:rPr>
        <w:t xml:space="preserve"> predmet </w:t>
      </w:r>
      <w:r w:rsidR="00D50820" w:rsidRPr="00172CFA">
        <w:rPr>
          <w:rFonts w:cstheme="minorHAnsi"/>
          <w:sz w:val="16"/>
          <w:szCs w:val="16"/>
        </w:rPr>
        <w:t>(alebo partnerskú organizáciu a</w:t>
      </w:r>
      <w:r w:rsidR="00EC3AD1" w:rsidRPr="00172CFA">
        <w:rPr>
          <w:rFonts w:cstheme="minorHAnsi"/>
          <w:sz w:val="16"/>
          <w:szCs w:val="16"/>
        </w:rPr>
        <w:t> </w:t>
      </w:r>
      <w:r w:rsidR="00D50820" w:rsidRPr="00172CFA">
        <w:rPr>
          <w:rFonts w:cstheme="minorHAnsi"/>
          <w:sz w:val="16"/>
          <w:szCs w:val="16"/>
        </w:rPr>
        <w:t>osobu</w:t>
      </w:r>
      <w:r w:rsidR="00EC3AD1" w:rsidRPr="00172CFA">
        <w:rPr>
          <w:rStyle w:val="Odkaznapoznmkupodiarou"/>
          <w:rFonts w:cstheme="minorHAnsi"/>
          <w:sz w:val="16"/>
          <w:szCs w:val="16"/>
        </w:rPr>
        <w:footnoteReference w:id="12"/>
      </w:r>
      <w:r w:rsidR="00D50820" w:rsidRPr="00172CFA">
        <w:rPr>
          <w:rFonts w:cstheme="minorHAnsi"/>
          <w:sz w:val="16"/>
          <w:szCs w:val="16"/>
        </w:rPr>
        <w:t xml:space="preserve">) </w:t>
      </w:r>
      <w:r w:rsidRPr="00172CFA">
        <w:rPr>
          <w:rFonts w:cstheme="minorHAnsi"/>
          <w:sz w:val="16"/>
          <w:szCs w:val="16"/>
        </w:rPr>
        <w:t>s</w:t>
      </w:r>
      <w:r w:rsidR="000A5290" w:rsidRPr="00172CFA">
        <w:rPr>
          <w:rFonts w:cstheme="minorHAnsi"/>
          <w:sz w:val="16"/>
          <w:szCs w:val="16"/>
        </w:rPr>
        <w:t xml:space="preserve"> uvedením </w:t>
      </w:r>
      <w:r w:rsidRPr="00172CFA">
        <w:rPr>
          <w:rFonts w:cstheme="minorHAnsi"/>
          <w:sz w:val="16"/>
          <w:szCs w:val="16"/>
        </w:rPr>
        <w:t>kontakt</w:t>
      </w:r>
      <w:r w:rsidR="000A5290" w:rsidRPr="00172CFA">
        <w:rPr>
          <w:rFonts w:cstheme="minorHAnsi"/>
          <w:sz w:val="16"/>
          <w:szCs w:val="16"/>
        </w:rPr>
        <w:t>u</w:t>
      </w:r>
      <w:r w:rsidRPr="00172CFA">
        <w:rPr>
          <w:rFonts w:cstheme="minorHAnsi"/>
          <w:sz w:val="16"/>
          <w:szCs w:val="16"/>
        </w:rPr>
        <w:t xml:space="preserve">, </w:t>
      </w:r>
    </w:p>
    <w:p w14:paraId="3E0828F6" w14:textId="45F807F3" w:rsidR="00E02AAF" w:rsidRPr="00A65F12" w:rsidRDefault="000702C6" w:rsidP="00B3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i/>
          <w:iCs/>
          <w:sz w:val="20"/>
          <w:szCs w:val="20"/>
        </w:rPr>
        <w:t>O</w:t>
      </w:r>
      <w:r w:rsidR="00E02AAF">
        <w:rPr>
          <w:rFonts w:cstheme="minorHAnsi"/>
          <w:i/>
          <w:iCs/>
          <w:sz w:val="20"/>
          <w:szCs w:val="20"/>
        </w:rPr>
        <w:t xml:space="preserve">soba </w:t>
      </w:r>
      <w:r w:rsidR="00E02AAF" w:rsidRPr="00E02AAF">
        <w:rPr>
          <w:rFonts w:cstheme="minorHAnsi"/>
          <w:i/>
          <w:iCs/>
          <w:sz w:val="20"/>
          <w:szCs w:val="20"/>
        </w:rPr>
        <w:t>zabezpečujúc</w:t>
      </w:r>
      <w:r w:rsidR="00E02AAF">
        <w:rPr>
          <w:rFonts w:cstheme="minorHAnsi"/>
          <w:i/>
          <w:iCs/>
          <w:sz w:val="20"/>
          <w:szCs w:val="20"/>
        </w:rPr>
        <w:t>a</w:t>
      </w:r>
      <w:r w:rsidR="00E02AAF" w:rsidRPr="00E02AAF">
        <w:rPr>
          <w:rFonts w:cstheme="minorHAnsi"/>
          <w:i/>
          <w:iCs/>
          <w:sz w:val="20"/>
          <w:szCs w:val="20"/>
        </w:rPr>
        <w:t xml:space="preserve"> predmet</w:t>
      </w:r>
      <w:r w:rsidR="00E02AAF">
        <w:rPr>
          <w:rFonts w:cstheme="minorHAnsi"/>
          <w:i/>
          <w:iCs/>
          <w:sz w:val="20"/>
          <w:szCs w:val="20"/>
        </w:rPr>
        <w:t xml:space="preserve"> je uvedená v odporúčanom študijnom pláne</w:t>
      </w:r>
      <w:r w:rsidR="00C476CB">
        <w:rPr>
          <w:rFonts w:cstheme="minorHAnsi"/>
          <w:i/>
          <w:iCs/>
          <w:sz w:val="20"/>
          <w:szCs w:val="20"/>
        </w:rPr>
        <w:t xml:space="preserve"> </w:t>
      </w:r>
      <w:r w:rsidR="00E02AAF" w:rsidRPr="005244D2">
        <w:rPr>
          <w:rFonts w:cstheme="minorHAnsi"/>
          <w:i/>
          <w:iCs/>
          <w:sz w:val="20"/>
          <w:szCs w:val="20"/>
        </w:rPr>
        <w:t>(viď</w:t>
      </w:r>
      <w:r w:rsidR="00E02AAF" w:rsidRPr="00F77750">
        <w:rPr>
          <w:rFonts w:cstheme="minorHAnsi"/>
          <w:i/>
          <w:iCs/>
          <w:sz w:val="20"/>
          <w:szCs w:val="20"/>
        </w:rPr>
        <w:t xml:space="preserve"> </w:t>
      </w:r>
      <w:bookmarkStart w:id="11" w:name="_Hlk95142066"/>
      <w:r w:rsidR="00050017" w:rsidRPr="00050017">
        <w:rPr>
          <w:rFonts w:cstheme="minorHAnsi"/>
          <w:b/>
          <w:bCs/>
          <w:i/>
          <w:iCs/>
          <w:sz w:val="20"/>
          <w:szCs w:val="20"/>
        </w:rPr>
        <w:t>PRILOHA02_FMEO_Bc_MAN_stand_</w:t>
      </w:r>
      <w:r w:rsidR="003B3FF7">
        <w:rPr>
          <w:rFonts w:cstheme="minorHAnsi"/>
          <w:b/>
          <w:bCs/>
          <w:i/>
          <w:iCs/>
          <w:sz w:val="20"/>
          <w:szCs w:val="20"/>
        </w:rPr>
        <w:t>e</w:t>
      </w:r>
      <w:r w:rsidR="00050017" w:rsidRPr="00050017">
        <w:rPr>
          <w:rFonts w:cstheme="minorHAnsi"/>
          <w:b/>
          <w:bCs/>
          <w:i/>
          <w:iCs/>
          <w:sz w:val="20"/>
          <w:szCs w:val="20"/>
        </w:rPr>
        <w:t>f_OSP</w:t>
      </w:r>
      <w:bookmarkEnd w:id="11"/>
      <w:r w:rsidR="00E02AAF" w:rsidRPr="005244D2">
        <w:rPr>
          <w:rFonts w:cstheme="minorHAnsi"/>
          <w:i/>
          <w:iCs/>
          <w:sz w:val="20"/>
          <w:szCs w:val="20"/>
        </w:rPr>
        <w:t>)</w:t>
      </w:r>
      <w:r w:rsidR="00C476CB">
        <w:rPr>
          <w:rFonts w:cstheme="minorHAnsi"/>
          <w:i/>
          <w:iCs/>
          <w:sz w:val="20"/>
          <w:szCs w:val="20"/>
        </w:rPr>
        <w:t>.</w:t>
      </w:r>
    </w:p>
    <w:p w14:paraId="55CDC01F" w14:textId="77777777" w:rsidR="00B33EBF" w:rsidRPr="00B33EBF" w:rsidRDefault="00B33EBF" w:rsidP="00B33EBF">
      <w:pPr>
        <w:autoSpaceDE w:val="0"/>
        <w:autoSpaceDN w:val="0"/>
        <w:adjustRightInd w:val="0"/>
        <w:spacing w:after="0" w:line="240" w:lineRule="auto"/>
        <w:jc w:val="both"/>
        <w:rPr>
          <w:rFonts w:cstheme="minorHAnsi"/>
          <w:i/>
          <w:iCs/>
          <w:sz w:val="16"/>
          <w:szCs w:val="16"/>
          <w:highlight w:val="cyan"/>
        </w:rPr>
      </w:pPr>
    </w:p>
    <w:p w14:paraId="1952AB32" w14:textId="04CC8CBB" w:rsidR="001E1007" w:rsidRPr="00CA50D8" w:rsidRDefault="008A3A20" w:rsidP="001E1007">
      <w:pPr>
        <w:pStyle w:val="Odsekzoznamu"/>
        <w:numPr>
          <w:ilvl w:val="0"/>
          <w:numId w:val="12"/>
        </w:numPr>
        <w:autoSpaceDE w:val="0"/>
        <w:autoSpaceDN w:val="0"/>
        <w:adjustRightInd w:val="0"/>
        <w:spacing w:after="0" w:line="240" w:lineRule="auto"/>
        <w:jc w:val="both"/>
        <w:rPr>
          <w:rFonts w:cstheme="minorHAnsi"/>
          <w:sz w:val="16"/>
          <w:szCs w:val="16"/>
        </w:rPr>
      </w:pPr>
      <w:bookmarkStart w:id="12" w:name="_Hlk94186248"/>
      <w:r w:rsidRPr="00172CFA">
        <w:rPr>
          <w:rFonts w:cstheme="minorHAnsi"/>
          <w:sz w:val="16"/>
          <w:szCs w:val="16"/>
        </w:rPr>
        <w:t xml:space="preserve">učiteľov predmetu </w:t>
      </w:r>
      <w:r w:rsidR="00CC6722" w:rsidRPr="00172CFA">
        <w:rPr>
          <w:rFonts w:cstheme="minorHAnsi"/>
          <w:sz w:val="16"/>
          <w:szCs w:val="16"/>
        </w:rPr>
        <w:t xml:space="preserve">(alebo podieľajúce sa partnerské organizácie a osoby) </w:t>
      </w:r>
      <w:r w:rsidRPr="00172CFA">
        <w:rPr>
          <w:rFonts w:cstheme="minorHAnsi"/>
          <w:sz w:val="16"/>
          <w:szCs w:val="16"/>
        </w:rPr>
        <w:t>(môžu byť uveden</w:t>
      </w:r>
      <w:r w:rsidR="00CC6722" w:rsidRPr="00172CFA">
        <w:rPr>
          <w:rFonts w:cstheme="minorHAnsi"/>
          <w:sz w:val="16"/>
          <w:szCs w:val="16"/>
        </w:rPr>
        <w:t>é</w:t>
      </w:r>
      <w:r w:rsidRPr="00172CFA">
        <w:rPr>
          <w:rFonts w:cstheme="minorHAnsi"/>
          <w:sz w:val="16"/>
          <w:szCs w:val="16"/>
        </w:rPr>
        <w:t xml:space="preserve"> aj v IL predmetov), </w:t>
      </w:r>
      <w:bookmarkEnd w:id="12"/>
    </w:p>
    <w:p w14:paraId="00877AA5" w14:textId="558CED00" w:rsidR="001E1007" w:rsidRDefault="001E1007"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AD05FF">
        <w:rPr>
          <w:rFonts w:cstheme="minorHAnsi"/>
          <w:i/>
          <w:iCs/>
          <w:sz w:val="20"/>
          <w:szCs w:val="20"/>
        </w:rPr>
        <w:t>Učitelia predmetu sú uvedení v IL predmetov, v odporúčanom študijnom pláne a taktiež v </w:t>
      </w:r>
      <w:r w:rsidRPr="000E55E6">
        <w:rPr>
          <w:rFonts w:cstheme="minorHAnsi"/>
          <w:i/>
          <w:iCs/>
          <w:sz w:val="20"/>
          <w:szCs w:val="20"/>
        </w:rPr>
        <w:t>samostatnej prílohe</w:t>
      </w:r>
      <w:r w:rsidR="000E55E6">
        <w:rPr>
          <w:rFonts w:cstheme="minorHAnsi"/>
          <w:i/>
          <w:iCs/>
          <w:sz w:val="20"/>
          <w:szCs w:val="20"/>
        </w:rPr>
        <w:t>:</w:t>
      </w:r>
    </w:p>
    <w:p w14:paraId="24A8971F" w14:textId="34B5DEDF" w:rsidR="00A65F12"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7859AF">
        <w:rPr>
          <w:rFonts w:cstheme="minorHAnsi"/>
          <w:b/>
          <w:bCs/>
          <w:i/>
          <w:iCs/>
          <w:sz w:val="20"/>
          <w:szCs w:val="20"/>
        </w:rPr>
        <w:t>PRILOHA01_FMEO_Bc_MAN_stand_</w:t>
      </w:r>
      <w:r w:rsidR="003B3FF7">
        <w:rPr>
          <w:rFonts w:cstheme="minorHAnsi"/>
          <w:b/>
          <w:bCs/>
          <w:i/>
          <w:iCs/>
          <w:sz w:val="20"/>
          <w:szCs w:val="20"/>
        </w:rPr>
        <w:t>e</w:t>
      </w:r>
      <w:r w:rsidRPr="007859AF">
        <w:rPr>
          <w:rFonts w:cstheme="minorHAnsi"/>
          <w:b/>
          <w:bCs/>
          <w:i/>
          <w:iCs/>
          <w:sz w:val="20"/>
          <w:szCs w:val="20"/>
        </w:rPr>
        <w:t>f_ILP</w:t>
      </w:r>
      <w:r w:rsidR="00A65F12">
        <w:rPr>
          <w:rFonts w:cstheme="minorHAnsi"/>
          <w:b/>
          <w:bCs/>
          <w:i/>
          <w:iCs/>
          <w:sz w:val="20"/>
          <w:szCs w:val="20"/>
        </w:rPr>
        <w:t xml:space="preserve">; </w:t>
      </w:r>
    </w:p>
    <w:p w14:paraId="0E6D525D" w14:textId="20A35771" w:rsidR="007859AF" w:rsidRPr="007859AF" w:rsidRDefault="00A65F12"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A65F12">
        <w:rPr>
          <w:rFonts w:cstheme="minorHAnsi"/>
          <w:b/>
          <w:bCs/>
          <w:i/>
          <w:iCs/>
          <w:sz w:val="20"/>
          <w:szCs w:val="20"/>
        </w:rPr>
        <w:t>PRILOHA01_FMEO_Bc_MAN_stand_</w:t>
      </w:r>
      <w:r w:rsidR="003B3FF7">
        <w:rPr>
          <w:rFonts w:cstheme="minorHAnsi"/>
          <w:b/>
          <w:bCs/>
          <w:i/>
          <w:iCs/>
          <w:sz w:val="20"/>
          <w:szCs w:val="20"/>
        </w:rPr>
        <w:t>e</w:t>
      </w:r>
      <w:r w:rsidRPr="00A65F12">
        <w:rPr>
          <w:rFonts w:cstheme="minorHAnsi"/>
          <w:b/>
          <w:bCs/>
          <w:i/>
          <w:iCs/>
          <w:sz w:val="20"/>
          <w:szCs w:val="20"/>
        </w:rPr>
        <w:t>f_ILP_AJ</w:t>
      </w:r>
      <w:r>
        <w:rPr>
          <w:rFonts w:cstheme="minorHAnsi"/>
          <w:b/>
          <w:bCs/>
          <w:i/>
          <w:iCs/>
          <w:sz w:val="20"/>
          <w:szCs w:val="20"/>
        </w:rPr>
        <w:t>;</w:t>
      </w:r>
    </w:p>
    <w:p w14:paraId="708EC122" w14:textId="127E9D7F" w:rsidR="007859AF"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050017">
        <w:rPr>
          <w:rFonts w:cstheme="minorHAnsi"/>
          <w:b/>
          <w:bCs/>
          <w:i/>
          <w:iCs/>
          <w:sz w:val="20"/>
          <w:szCs w:val="20"/>
        </w:rPr>
        <w:t>PRILOHA02_FMEO_Bc_MAN_stand_</w:t>
      </w:r>
      <w:r w:rsidR="003B3FF7">
        <w:rPr>
          <w:rFonts w:cstheme="minorHAnsi"/>
          <w:b/>
          <w:bCs/>
          <w:i/>
          <w:iCs/>
          <w:sz w:val="20"/>
          <w:szCs w:val="20"/>
        </w:rPr>
        <w:t>e</w:t>
      </w:r>
      <w:r w:rsidRPr="00050017">
        <w:rPr>
          <w:rFonts w:cstheme="minorHAnsi"/>
          <w:b/>
          <w:bCs/>
          <w:i/>
          <w:iCs/>
          <w:sz w:val="20"/>
          <w:szCs w:val="20"/>
        </w:rPr>
        <w:t>f_OSP</w:t>
      </w:r>
      <w:r w:rsidR="000702C6">
        <w:rPr>
          <w:rFonts w:cstheme="minorHAnsi"/>
          <w:b/>
          <w:bCs/>
          <w:i/>
          <w:iCs/>
          <w:sz w:val="20"/>
          <w:szCs w:val="20"/>
        </w:rPr>
        <w:t>.</w:t>
      </w:r>
    </w:p>
    <w:p w14:paraId="19F43633" w14:textId="77777777" w:rsidR="001E1007" w:rsidRPr="001E1007" w:rsidRDefault="001E1007" w:rsidP="001E1007">
      <w:pPr>
        <w:autoSpaceDE w:val="0"/>
        <w:autoSpaceDN w:val="0"/>
        <w:adjustRightInd w:val="0"/>
        <w:spacing w:after="0" w:line="240" w:lineRule="auto"/>
        <w:jc w:val="both"/>
        <w:rPr>
          <w:rFonts w:cstheme="minorHAnsi"/>
          <w:i/>
          <w:iCs/>
          <w:sz w:val="16"/>
          <w:szCs w:val="16"/>
          <w:highlight w:val="cyan"/>
        </w:rPr>
      </w:pPr>
    </w:p>
    <w:p w14:paraId="300C3DAC" w14:textId="2D736E2C" w:rsidR="00AD05FF" w:rsidRPr="00CA50D8" w:rsidRDefault="003C34BA" w:rsidP="00227B01">
      <w:pPr>
        <w:pStyle w:val="Odsekzoznamu"/>
        <w:numPr>
          <w:ilvl w:val="0"/>
          <w:numId w:val="12"/>
        </w:numPr>
        <w:autoSpaceDE w:val="0"/>
        <w:autoSpaceDN w:val="0"/>
        <w:adjustRightInd w:val="0"/>
        <w:spacing w:after="0" w:line="240" w:lineRule="auto"/>
        <w:jc w:val="both"/>
        <w:rPr>
          <w:rFonts w:cstheme="minorHAnsi"/>
          <w:sz w:val="16"/>
          <w:szCs w:val="16"/>
        </w:rPr>
      </w:pPr>
      <w:r w:rsidRPr="00172CFA">
        <w:rPr>
          <w:rFonts w:cstheme="minorHAnsi"/>
          <w:sz w:val="16"/>
          <w:szCs w:val="16"/>
        </w:rPr>
        <w:t>miesto uskutočňovania predmetu (ak sa študijný programu uskutočňuje na viacerých pracoviskách)</w:t>
      </w:r>
      <w:r w:rsidR="009C000B" w:rsidRPr="00172CFA">
        <w:rPr>
          <w:rFonts w:cstheme="minorHAnsi"/>
          <w:sz w:val="16"/>
          <w:szCs w:val="16"/>
        </w:rPr>
        <w:t>.</w:t>
      </w:r>
    </w:p>
    <w:p w14:paraId="2133C80C" w14:textId="32DCF1EC" w:rsidR="00A35D56" w:rsidRPr="00F77750" w:rsidRDefault="00AD05FF" w:rsidP="00AD0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AD05FF">
        <w:rPr>
          <w:rFonts w:cstheme="minorHAnsi"/>
          <w:i/>
          <w:iCs/>
          <w:sz w:val="20"/>
          <w:szCs w:val="20"/>
        </w:rPr>
        <w:t xml:space="preserve">Študijný program </w:t>
      </w:r>
      <w:r>
        <w:rPr>
          <w:rFonts w:cstheme="minorHAnsi"/>
          <w:i/>
          <w:iCs/>
          <w:sz w:val="20"/>
          <w:szCs w:val="20"/>
        </w:rPr>
        <w:t xml:space="preserve">manažment </w:t>
      </w:r>
      <w:r w:rsidRPr="00AD05FF">
        <w:rPr>
          <w:rFonts w:cstheme="minorHAnsi"/>
          <w:i/>
          <w:iCs/>
          <w:sz w:val="20"/>
          <w:szCs w:val="20"/>
        </w:rPr>
        <w:t xml:space="preserve">sa uskutočňuje v </w:t>
      </w:r>
      <w:r>
        <w:rPr>
          <w:rFonts w:cstheme="minorHAnsi"/>
          <w:i/>
          <w:iCs/>
          <w:sz w:val="20"/>
          <w:szCs w:val="20"/>
        </w:rPr>
        <w:t>priestoroch Prešovskej</w:t>
      </w:r>
      <w:r w:rsidRPr="00AD05FF">
        <w:rPr>
          <w:rFonts w:cstheme="minorHAnsi"/>
          <w:i/>
          <w:iCs/>
          <w:sz w:val="20"/>
          <w:szCs w:val="20"/>
        </w:rPr>
        <w:t xml:space="preserve"> univerzity </w:t>
      </w:r>
      <w:r>
        <w:rPr>
          <w:rFonts w:cstheme="minorHAnsi"/>
          <w:i/>
          <w:iCs/>
          <w:sz w:val="20"/>
          <w:szCs w:val="20"/>
        </w:rPr>
        <w:t xml:space="preserve">v Prešove </w:t>
      </w:r>
      <w:r w:rsidRPr="00AD05FF">
        <w:rPr>
          <w:rFonts w:cstheme="minorHAnsi"/>
          <w:i/>
          <w:iCs/>
          <w:sz w:val="20"/>
          <w:szCs w:val="20"/>
        </w:rPr>
        <w:t>a</w:t>
      </w:r>
      <w:r>
        <w:rPr>
          <w:rFonts w:cstheme="minorHAnsi"/>
          <w:i/>
          <w:iCs/>
          <w:sz w:val="20"/>
          <w:szCs w:val="20"/>
        </w:rPr>
        <w:t> v priestoroch F</w:t>
      </w:r>
      <w:r w:rsidRPr="00AD05FF">
        <w:rPr>
          <w:rFonts w:cstheme="minorHAnsi"/>
          <w:i/>
          <w:iCs/>
          <w:sz w:val="20"/>
          <w:szCs w:val="20"/>
        </w:rPr>
        <w:t>akulty</w:t>
      </w:r>
      <w:r>
        <w:rPr>
          <w:rFonts w:cstheme="minorHAnsi"/>
          <w:i/>
          <w:iCs/>
          <w:sz w:val="20"/>
          <w:szCs w:val="20"/>
        </w:rPr>
        <w:t xml:space="preserve"> manažmentu, ekonomiky a</w:t>
      </w:r>
      <w:r w:rsidR="00582BE3">
        <w:rPr>
          <w:rFonts w:cstheme="minorHAnsi"/>
          <w:i/>
          <w:iCs/>
          <w:sz w:val="20"/>
          <w:szCs w:val="20"/>
        </w:rPr>
        <w:t> </w:t>
      </w:r>
      <w:r>
        <w:rPr>
          <w:rFonts w:cstheme="minorHAnsi"/>
          <w:i/>
          <w:iCs/>
          <w:sz w:val="20"/>
          <w:szCs w:val="20"/>
        </w:rPr>
        <w:t>obchodu</w:t>
      </w:r>
      <w:r w:rsidR="00582BE3">
        <w:rPr>
          <w:rFonts w:cstheme="minorHAnsi"/>
          <w:i/>
          <w:iCs/>
          <w:sz w:val="20"/>
          <w:szCs w:val="20"/>
        </w:rPr>
        <w:t xml:space="preserve"> na u</w:t>
      </w:r>
      <w:r w:rsidR="002876D9">
        <w:rPr>
          <w:rFonts w:cstheme="minorHAnsi"/>
          <w:i/>
          <w:iCs/>
          <w:sz w:val="20"/>
          <w:szCs w:val="20"/>
        </w:rPr>
        <w:t>l.</w:t>
      </w:r>
      <w:r w:rsidR="00582BE3">
        <w:rPr>
          <w:rFonts w:cstheme="minorHAnsi"/>
          <w:i/>
          <w:iCs/>
          <w:sz w:val="20"/>
          <w:szCs w:val="20"/>
        </w:rPr>
        <w:t xml:space="preserve"> Konštantínova č. 16, Prešov</w:t>
      </w:r>
      <w:r w:rsidRPr="00AD05FF">
        <w:rPr>
          <w:rFonts w:cstheme="minorHAnsi"/>
          <w:i/>
          <w:iCs/>
          <w:sz w:val="20"/>
          <w:szCs w:val="20"/>
        </w:rPr>
        <w:t>.</w:t>
      </w:r>
    </w:p>
    <w:p w14:paraId="1B9DC2C7" w14:textId="77777777" w:rsidR="00A35D56" w:rsidRPr="00743E2A" w:rsidRDefault="00A35D56" w:rsidP="00227B01">
      <w:pPr>
        <w:autoSpaceDE w:val="0"/>
        <w:autoSpaceDN w:val="0"/>
        <w:adjustRightInd w:val="0"/>
        <w:spacing w:after="0" w:line="240" w:lineRule="auto"/>
        <w:jc w:val="both"/>
        <w:rPr>
          <w:rFonts w:cstheme="minorHAnsi"/>
          <w:i/>
          <w:iCs/>
          <w:sz w:val="16"/>
          <w:szCs w:val="16"/>
        </w:rPr>
      </w:pPr>
    </w:p>
    <w:p w14:paraId="738E02F9" w14:textId="7682B32F" w:rsidR="00780C51" w:rsidRDefault="001D6EEC" w:rsidP="00780C51">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172CFA">
        <w:rPr>
          <w:rFonts w:cstheme="minorHAnsi"/>
          <w:color w:val="0D0D0D" w:themeColor="text1" w:themeTint="F2"/>
          <w:sz w:val="16"/>
          <w:szCs w:val="16"/>
        </w:rPr>
        <w:t xml:space="preserve">Vysoká škola </w:t>
      </w:r>
      <w:r w:rsidR="005D3722" w:rsidRPr="00172CFA">
        <w:rPr>
          <w:rFonts w:cstheme="minorHAnsi"/>
          <w:color w:val="0D0D0D" w:themeColor="text1" w:themeTint="F2"/>
          <w:sz w:val="16"/>
          <w:szCs w:val="16"/>
        </w:rPr>
        <w:t>uvedie</w:t>
      </w:r>
      <w:r w:rsidRPr="00172CFA">
        <w:rPr>
          <w:rFonts w:cstheme="minorHAnsi"/>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172CFA">
        <w:rPr>
          <w:rFonts w:cstheme="minorHAnsi"/>
          <w:color w:val="0D0D0D" w:themeColor="text1" w:themeTint="F2"/>
          <w:sz w:val="16"/>
          <w:szCs w:val="16"/>
        </w:rPr>
        <w:t>,</w:t>
      </w:r>
      <w:r w:rsidR="00F646F3" w:rsidRPr="00172CFA">
        <w:rPr>
          <w:rFonts w:cstheme="minorHAnsi"/>
          <w:color w:val="0D0D0D" w:themeColor="text1" w:themeTint="F2"/>
          <w:sz w:val="16"/>
          <w:szCs w:val="16"/>
        </w:rPr>
        <w:t xml:space="preserve"> vrátane</w:t>
      </w:r>
      <w:r w:rsidR="00002480" w:rsidRPr="00172CFA">
        <w:rPr>
          <w:rFonts w:cstheme="minorHAnsi"/>
          <w:color w:val="0D0D0D" w:themeColor="text1" w:themeTint="F2"/>
          <w:sz w:val="16"/>
          <w:szCs w:val="16"/>
        </w:rPr>
        <w:t xml:space="preserve"> </w:t>
      </w:r>
      <w:r w:rsidR="00F646F3" w:rsidRPr="00172CFA">
        <w:rPr>
          <w:rFonts w:cstheme="minorHAnsi"/>
          <w:color w:val="0D0D0D" w:themeColor="text1" w:themeTint="F2"/>
          <w:sz w:val="16"/>
          <w:szCs w:val="16"/>
        </w:rPr>
        <w:t>podmienok</w:t>
      </w:r>
      <w:r w:rsidR="00002480" w:rsidRPr="00172CFA">
        <w:rPr>
          <w:rFonts w:cstheme="minorHAnsi"/>
          <w:color w:val="0D0D0D" w:themeColor="text1" w:themeTint="F2"/>
          <w:sz w:val="16"/>
          <w:szCs w:val="16"/>
        </w:rPr>
        <w:t xml:space="preserve"> </w:t>
      </w:r>
      <w:r w:rsidR="005F5D1B" w:rsidRPr="00172CFA">
        <w:rPr>
          <w:rFonts w:cstheme="minorHAnsi"/>
          <w:color w:val="0D0D0D" w:themeColor="text1" w:themeTint="F2"/>
          <w:sz w:val="16"/>
          <w:szCs w:val="16"/>
        </w:rPr>
        <w:t>š</w:t>
      </w:r>
      <w:r w:rsidRPr="00172CFA">
        <w:rPr>
          <w:rFonts w:cstheme="minorHAnsi"/>
          <w:color w:val="0D0D0D" w:themeColor="text1" w:themeTint="F2"/>
          <w:sz w:val="16"/>
          <w:szCs w:val="16"/>
        </w:rPr>
        <w:t>tátnych skúšok</w:t>
      </w:r>
      <w:r w:rsidR="00E52176" w:rsidRPr="00172CFA">
        <w:rPr>
          <w:rFonts w:cstheme="minorHAnsi"/>
          <w:color w:val="0D0D0D" w:themeColor="text1" w:themeTint="F2"/>
          <w:sz w:val="16"/>
          <w:szCs w:val="16"/>
        </w:rPr>
        <w:t xml:space="preserve">, </w:t>
      </w:r>
      <w:r w:rsidR="00002480" w:rsidRPr="00172CFA">
        <w:rPr>
          <w:rFonts w:cstheme="minorHAnsi"/>
          <w:color w:val="0D0D0D" w:themeColor="text1" w:themeTint="F2"/>
          <w:sz w:val="16"/>
          <w:szCs w:val="16"/>
        </w:rPr>
        <w:t xml:space="preserve">pravidiel na </w:t>
      </w:r>
      <w:r w:rsidR="005D3722" w:rsidRPr="00172CFA">
        <w:rPr>
          <w:rFonts w:cstheme="minorHAnsi"/>
          <w:color w:val="0D0D0D" w:themeColor="text1" w:themeTint="F2"/>
          <w:sz w:val="16"/>
          <w:szCs w:val="16"/>
        </w:rPr>
        <w:t>opakovani</w:t>
      </w:r>
      <w:r w:rsidR="00002480" w:rsidRPr="00172CFA">
        <w:rPr>
          <w:rFonts w:cstheme="minorHAnsi"/>
          <w:color w:val="0D0D0D" w:themeColor="text1" w:themeTint="F2"/>
          <w:sz w:val="16"/>
          <w:szCs w:val="16"/>
        </w:rPr>
        <w:t>e</w:t>
      </w:r>
      <w:r w:rsidR="005D3722" w:rsidRPr="00172CFA">
        <w:rPr>
          <w:rFonts w:cstheme="minorHAnsi"/>
          <w:color w:val="0D0D0D" w:themeColor="text1" w:themeTint="F2"/>
          <w:sz w:val="16"/>
          <w:szCs w:val="16"/>
        </w:rPr>
        <w:t xml:space="preserve"> štúdia</w:t>
      </w:r>
      <w:r w:rsidR="00E52176" w:rsidRPr="00172CFA">
        <w:rPr>
          <w:rFonts w:cstheme="minorHAnsi"/>
          <w:color w:val="0D0D0D" w:themeColor="text1" w:themeTint="F2"/>
          <w:sz w:val="16"/>
          <w:szCs w:val="16"/>
        </w:rPr>
        <w:t xml:space="preserve"> a pravidiel na predĺženie, prerušenie štúdia. </w:t>
      </w:r>
    </w:p>
    <w:p w14:paraId="0F210CF6" w14:textId="015D05EB" w:rsidR="00E270C3" w:rsidRDefault="00E270C3" w:rsidP="00E270C3">
      <w:pPr>
        <w:autoSpaceDE w:val="0"/>
        <w:autoSpaceDN w:val="0"/>
        <w:adjustRightInd w:val="0"/>
        <w:spacing w:after="0" w:line="240" w:lineRule="auto"/>
        <w:jc w:val="both"/>
        <w:rPr>
          <w:rFonts w:cstheme="minorHAnsi"/>
          <w:color w:val="0D0D0D" w:themeColor="text1" w:themeTint="F2"/>
          <w:sz w:val="16"/>
          <w:szCs w:val="16"/>
        </w:rPr>
      </w:pPr>
    </w:p>
    <w:p w14:paraId="4FDDB668" w14:textId="792E29FD" w:rsidR="00780C51" w:rsidRDefault="000702C6" w:rsidP="000702C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rPr>
      </w:pPr>
      <w:r w:rsidRPr="000702C6">
        <w:rPr>
          <w:rFonts w:cstheme="minorHAnsi"/>
          <w:i/>
          <w:iCs/>
          <w:color w:val="0D0D0D" w:themeColor="text1" w:themeTint="F2"/>
          <w:sz w:val="20"/>
          <w:szCs w:val="20"/>
        </w:rPr>
        <w:t>Študent za svoje štúdium získa 144 kreditov za povinné predmety, čo je 80 % zo 180 kreditov, ktoré sú potrebné na úspešné ukončenie štúdia. Odporúčaný študijný plán uvádza počet kreditov v každom semestri pri povinnom predmete a povinne voliteľnom predmete. Odporúčaný študijný plán je zostavený tak, aby študent mal možnosť v každom roku získať 60 kreditov. Odporúčaný študijný program ponúka možnosť zapísať si povinne voliteľné predmety za minimálne 36 kreditov za štúdium. Odporúčaním je, že študent je povinný si zapísať minimálne 4 povinne voliteľné predmety (t. j. 16 kreditov) zo študijného programu manažment. Odbornú prax a štátnu skúšku (kolokvium) musí študent absolvovať a vykonať.</w:t>
      </w:r>
    </w:p>
    <w:p w14:paraId="5BCF5D48" w14:textId="77777777" w:rsidR="000702C6" w:rsidRPr="00780C51" w:rsidRDefault="000702C6" w:rsidP="00780C51">
      <w:pPr>
        <w:autoSpaceDE w:val="0"/>
        <w:autoSpaceDN w:val="0"/>
        <w:adjustRightInd w:val="0"/>
        <w:spacing w:after="0" w:line="240" w:lineRule="auto"/>
        <w:jc w:val="both"/>
        <w:rPr>
          <w:rFonts w:cstheme="minorHAnsi"/>
          <w:i/>
          <w:iCs/>
          <w:color w:val="0D0D0D" w:themeColor="text1" w:themeTint="F2"/>
          <w:sz w:val="16"/>
          <w:szCs w:val="16"/>
        </w:rPr>
      </w:pPr>
    </w:p>
    <w:p w14:paraId="75E66C15" w14:textId="3B44D9B6" w:rsidR="00104D2A" w:rsidRPr="00172CFA" w:rsidRDefault="00BB19F4"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w:t>
      </w:r>
      <w:r w:rsidR="00854880" w:rsidRPr="00172CFA">
        <w:rPr>
          <w:rFonts w:cstheme="minorHAnsi"/>
          <w:sz w:val="16"/>
          <w:szCs w:val="16"/>
        </w:rPr>
        <w:t xml:space="preserve">soká škola </w:t>
      </w:r>
      <w:r w:rsidR="00892052" w:rsidRPr="00172CFA">
        <w:rPr>
          <w:rFonts w:cstheme="minorHAnsi"/>
          <w:sz w:val="16"/>
          <w:szCs w:val="16"/>
        </w:rPr>
        <w:t xml:space="preserve">pre jednotlivé študijné plány </w:t>
      </w:r>
      <w:r w:rsidR="005D3722" w:rsidRPr="00172CFA">
        <w:rPr>
          <w:rFonts w:cstheme="minorHAnsi"/>
          <w:sz w:val="16"/>
          <w:szCs w:val="16"/>
        </w:rPr>
        <w:t>uvedie</w:t>
      </w:r>
      <w:r w:rsidR="00854880" w:rsidRPr="00172CFA">
        <w:rPr>
          <w:rFonts w:cstheme="minorHAnsi"/>
          <w:sz w:val="16"/>
          <w:szCs w:val="16"/>
        </w:rPr>
        <w:t xml:space="preserve"> podmienky </w:t>
      </w:r>
      <w:r w:rsidR="00365287" w:rsidRPr="00172CFA">
        <w:rPr>
          <w:rFonts w:cstheme="minorHAnsi"/>
          <w:sz w:val="16"/>
          <w:szCs w:val="16"/>
        </w:rPr>
        <w:t>absolvovania</w:t>
      </w:r>
      <w:r w:rsidR="00854880" w:rsidRPr="00172CFA">
        <w:rPr>
          <w:rFonts w:cstheme="minorHAnsi"/>
          <w:sz w:val="16"/>
          <w:szCs w:val="16"/>
        </w:rPr>
        <w:t xml:space="preserve"> jednotlivých čast</w:t>
      </w:r>
      <w:r w:rsidR="00945BD5" w:rsidRPr="00172CFA">
        <w:rPr>
          <w:rFonts w:cstheme="minorHAnsi"/>
          <w:sz w:val="16"/>
          <w:szCs w:val="16"/>
        </w:rPr>
        <w:t>í</w:t>
      </w:r>
      <w:r w:rsidR="00854880" w:rsidRPr="00172CFA">
        <w:rPr>
          <w:rFonts w:cstheme="minorHAnsi"/>
          <w:sz w:val="16"/>
          <w:szCs w:val="16"/>
        </w:rPr>
        <w:t xml:space="preserve"> študijného programu a postup študenta v študijnom programe</w:t>
      </w:r>
      <w:r w:rsidR="00F624EB" w:rsidRPr="00172CFA">
        <w:rPr>
          <w:rFonts w:cstheme="minorHAnsi"/>
          <w:sz w:val="16"/>
          <w:szCs w:val="16"/>
        </w:rPr>
        <w:t xml:space="preserve"> v štruktúre: </w:t>
      </w:r>
    </w:p>
    <w:p w14:paraId="653D5141" w14:textId="5EE37273" w:rsidR="0054679C" w:rsidRPr="00CA50D8" w:rsidRDefault="00B35623" w:rsidP="0054679C">
      <w:pPr>
        <w:pStyle w:val="Odsekzoznamu"/>
        <w:numPr>
          <w:ilvl w:val="0"/>
          <w:numId w:val="10"/>
        </w:numPr>
        <w:autoSpaceDE w:val="0"/>
        <w:autoSpaceDN w:val="0"/>
        <w:adjustRightInd w:val="0"/>
        <w:spacing w:after="0" w:line="240" w:lineRule="auto"/>
        <w:jc w:val="both"/>
        <w:rPr>
          <w:rFonts w:cstheme="minorHAnsi"/>
          <w:bCs/>
          <w:sz w:val="16"/>
          <w:szCs w:val="16"/>
          <w:lang w:eastAsia="sk-SK"/>
        </w:rPr>
      </w:pPr>
      <w:r w:rsidRPr="00172CFA">
        <w:rPr>
          <w:rFonts w:cstheme="minorHAnsi"/>
          <w:bCs/>
          <w:sz w:val="16"/>
          <w:szCs w:val="16"/>
          <w:lang w:eastAsia="sk-SK"/>
        </w:rPr>
        <w:t>p</w:t>
      </w:r>
      <w:r w:rsidR="00F624EB" w:rsidRPr="00172CFA">
        <w:rPr>
          <w:rFonts w:cstheme="minorHAnsi"/>
          <w:bCs/>
          <w:sz w:val="16"/>
          <w:szCs w:val="16"/>
          <w:lang w:eastAsia="sk-SK"/>
        </w:rPr>
        <w:t xml:space="preserve">očet kreditov </w:t>
      </w:r>
      <w:r w:rsidR="00807F32" w:rsidRPr="00172CFA">
        <w:rPr>
          <w:rFonts w:cstheme="minorHAnsi"/>
          <w:bCs/>
          <w:sz w:val="16"/>
          <w:szCs w:val="16"/>
          <w:lang w:eastAsia="sk-SK"/>
        </w:rPr>
        <w:t xml:space="preserve">za povinné predmety </w:t>
      </w:r>
      <w:r w:rsidR="00F624EB" w:rsidRPr="00172CFA">
        <w:rPr>
          <w:rFonts w:cstheme="minorHAnsi"/>
          <w:bCs/>
          <w:sz w:val="16"/>
          <w:szCs w:val="16"/>
          <w:lang w:eastAsia="sk-SK"/>
        </w:rPr>
        <w:t>potrebných na riadne skončenie štúdia/ ukončenie časti štúdia</w:t>
      </w:r>
      <w:r w:rsidR="00D4358F" w:rsidRPr="00172CFA">
        <w:rPr>
          <w:rFonts w:cstheme="minorHAnsi"/>
          <w:bCs/>
          <w:sz w:val="16"/>
          <w:szCs w:val="16"/>
          <w:lang w:eastAsia="sk-SK"/>
        </w:rPr>
        <w:t>,</w:t>
      </w:r>
    </w:p>
    <w:p w14:paraId="7ED68815" w14:textId="2591917F" w:rsidR="0054679C" w:rsidRPr="00934080"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23701D">
        <w:rPr>
          <w:rFonts w:cstheme="minorHAnsi"/>
          <w:i/>
          <w:iCs/>
          <w:sz w:val="20"/>
          <w:szCs w:val="20"/>
          <w:lang w:eastAsia="sk-SK"/>
        </w:rPr>
        <w:t xml:space="preserve">Počet </w:t>
      </w:r>
      <w:r w:rsidRPr="00934080">
        <w:rPr>
          <w:rFonts w:cstheme="minorHAnsi"/>
          <w:i/>
          <w:iCs/>
          <w:sz w:val="20"/>
          <w:szCs w:val="20"/>
          <w:lang w:eastAsia="sk-SK"/>
        </w:rPr>
        <w:t>kreditov za povinné predmety potrebných na riadne skončenie štúdia:</w:t>
      </w:r>
      <w:r w:rsidRPr="00934080">
        <w:rPr>
          <w:rFonts w:cstheme="minorHAnsi"/>
          <w:b/>
          <w:i/>
          <w:iCs/>
          <w:sz w:val="20"/>
          <w:szCs w:val="20"/>
          <w:lang w:eastAsia="sk-SK"/>
        </w:rPr>
        <w:t xml:space="preserve"> </w:t>
      </w:r>
      <w:r w:rsidR="0054679C" w:rsidRPr="00934080">
        <w:rPr>
          <w:rFonts w:cstheme="minorHAnsi"/>
          <w:b/>
          <w:i/>
          <w:iCs/>
          <w:sz w:val="20"/>
          <w:szCs w:val="20"/>
          <w:lang w:eastAsia="sk-SK"/>
        </w:rPr>
        <w:t>144</w:t>
      </w:r>
    </w:p>
    <w:p w14:paraId="05D9AE88"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096E233B" w14:textId="556BCE88" w:rsidR="0054679C" w:rsidRPr="00CA50D8" w:rsidRDefault="00B35623" w:rsidP="00CA50D8">
      <w:pPr>
        <w:pStyle w:val="Odsekzoznamu"/>
        <w:numPr>
          <w:ilvl w:val="0"/>
          <w:numId w:val="10"/>
        </w:numPr>
        <w:autoSpaceDE w:val="0"/>
        <w:autoSpaceDN w:val="0"/>
        <w:adjustRightInd w:val="0"/>
        <w:spacing w:after="0" w:line="240" w:lineRule="auto"/>
        <w:jc w:val="both"/>
        <w:rPr>
          <w:rFonts w:cstheme="minorHAnsi"/>
          <w:bCs/>
          <w:sz w:val="16"/>
          <w:szCs w:val="16"/>
          <w:lang w:eastAsia="sk-SK"/>
        </w:rPr>
      </w:pPr>
      <w:r w:rsidRPr="00172CFA">
        <w:rPr>
          <w:rFonts w:cstheme="minorHAnsi"/>
          <w:bCs/>
          <w:sz w:val="16"/>
          <w:szCs w:val="16"/>
          <w:lang w:eastAsia="sk-SK"/>
        </w:rPr>
        <w:t>p</w:t>
      </w:r>
      <w:r w:rsidR="00F624EB" w:rsidRPr="00172CFA">
        <w:rPr>
          <w:rFonts w:cstheme="minorHAnsi"/>
          <w:bCs/>
          <w:sz w:val="16"/>
          <w:szCs w:val="16"/>
          <w:lang w:eastAsia="sk-SK"/>
        </w:rPr>
        <w:t xml:space="preserve">očet kreditov </w:t>
      </w:r>
      <w:r w:rsidR="00592347" w:rsidRPr="00172CFA">
        <w:rPr>
          <w:rFonts w:cstheme="minorHAnsi"/>
          <w:bCs/>
          <w:sz w:val="16"/>
          <w:szCs w:val="16"/>
          <w:lang w:eastAsia="sk-SK"/>
        </w:rPr>
        <w:t xml:space="preserve">za povinne voliteľné predmety </w:t>
      </w:r>
      <w:r w:rsidR="00F624EB" w:rsidRPr="00172CFA">
        <w:rPr>
          <w:rFonts w:cstheme="minorHAnsi"/>
          <w:bCs/>
          <w:sz w:val="16"/>
          <w:szCs w:val="16"/>
          <w:lang w:eastAsia="sk-SK"/>
        </w:rPr>
        <w:t>potrebných na riadne skončenie štúdia/ ukončenie časti štúdia</w:t>
      </w:r>
      <w:r w:rsidR="00D4358F" w:rsidRPr="00172CFA">
        <w:rPr>
          <w:rFonts w:cstheme="minorHAnsi"/>
          <w:bCs/>
          <w:sz w:val="16"/>
          <w:szCs w:val="16"/>
          <w:lang w:eastAsia="sk-SK"/>
        </w:rPr>
        <w:t>,</w:t>
      </w:r>
    </w:p>
    <w:p w14:paraId="3CBDCCE6" w14:textId="5EF183B1" w:rsidR="0054679C" w:rsidRPr="00934080" w:rsidRDefault="0054679C" w:rsidP="005467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934080">
        <w:rPr>
          <w:rFonts w:cstheme="minorHAnsi"/>
          <w:i/>
          <w:iCs/>
          <w:sz w:val="20"/>
          <w:szCs w:val="20"/>
          <w:lang w:eastAsia="sk-SK"/>
        </w:rPr>
        <w:t xml:space="preserve">Počet kreditov za </w:t>
      </w:r>
      <w:r w:rsidR="0023701D" w:rsidRPr="00934080">
        <w:rPr>
          <w:rFonts w:cstheme="minorHAnsi"/>
          <w:bCs/>
          <w:i/>
          <w:iCs/>
          <w:sz w:val="20"/>
          <w:szCs w:val="20"/>
          <w:lang w:eastAsia="sk-SK"/>
        </w:rPr>
        <w:t xml:space="preserve">povinne voliteľné </w:t>
      </w:r>
      <w:r w:rsidRPr="00934080">
        <w:rPr>
          <w:rFonts w:cstheme="minorHAnsi"/>
          <w:i/>
          <w:iCs/>
          <w:sz w:val="20"/>
          <w:szCs w:val="20"/>
          <w:lang w:eastAsia="sk-SK"/>
        </w:rPr>
        <w:t>predmety potrebných na riadne skončenie štúdia:</w:t>
      </w:r>
      <w:r w:rsidRPr="00934080">
        <w:rPr>
          <w:rFonts w:cstheme="minorHAnsi"/>
          <w:b/>
          <w:i/>
          <w:iCs/>
          <w:sz w:val="20"/>
          <w:szCs w:val="20"/>
          <w:lang w:eastAsia="sk-SK"/>
        </w:rPr>
        <w:t xml:space="preserve"> 36</w:t>
      </w:r>
    </w:p>
    <w:p w14:paraId="431D8CE9"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530FBC67" w14:textId="4EC466AD" w:rsidR="00D515DB" w:rsidRPr="00CA50D8" w:rsidRDefault="00B35623" w:rsidP="00D515DB">
      <w:pPr>
        <w:pStyle w:val="Odsekzoznamu"/>
        <w:numPr>
          <w:ilvl w:val="0"/>
          <w:numId w:val="10"/>
        </w:numPr>
        <w:autoSpaceDE w:val="0"/>
        <w:autoSpaceDN w:val="0"/>
        <w:adjustRightInd w:val="0"/>
        <w:spacing w:after="0" w:line="240" w:lineRule="auto"/>
        <w:jc w:val="both"/>
        <w:rPr>
          <w:rFonts w:cstheme="minorHAnsi"/>
          <w:bCs/>
          <w:sz w:val="16"/>
          <w:szCs w:val="16"/>
          <w:lang w:eastAsia="sk-SK"/>
        </w:rPr>
      </w:pPr>
      <w:bookmarkStart w:id="13" w:name="_Hlk94188011"/>
      <w:r w:rsidRPr="00172CFA">
        <w:rPr>
          <w:rFonts w:cstheme="minorHAnsi"/>
          <w:bCs/>
          <w:sz w:val="16"/>
          <w:szCs w:val="16"/>
          <w:lang w:eastAsia="sk-SK"/>
        </w:rPr>
        <w:t>p</w:t>
      </w:r>
      <w:r w:rsidR="00BE4510" w:rsidRPr="00172CFA">
        <w:rPr>
          <w:rFonts w:cstheme="minorHAnsi"/>
          <w:bCs/>
          <w:sz w:val="16"/>
          <w:szCs w:val="16"/>
          <w:lang w:eastAsia="sk-SK"/>
        </w:rPr>
        <w:t>očet kreditov za výberové predmety potrebných na riadne skončenie štúdia</w:t>
      </w:r>
      <w:bookmarkEnd w:id="13"/>
      <w:r w:rsidR="00BE4510" w:rsidRPr="00172CFA">
        <w:rPr>
          <w:rFonts w:cstheme="minorHAnsi"/>
          <w:bCs/>
          <w:sz w:val="16"/>
          <w:szCs w:val="16"/>
          <w:lang w:eastAsia="sk-SK"/>
        </w:rPr>
        <w:t>/ ukončenie časti štúdia</w:t>
      </w:r>
      <w:r w:rsidR="00D4358F" w:rsidRPr="00172CFA">
        <w:rPr>
          <w:rFonts w:cstheme="minorHAnsi"/>
          <w:bCs/>
          <w:sz w:val="16"/>
          <w:szCs w:val="16"/>
          <w:lang w:eastAsia="sk-SK"/>
        </w:rPr>
        <w:t>,</w:t>
      </w:r>
      <w:r w:rsidR="00BE4510" w:rsidRPr="00172CFA">
        <w:rPr>
          <w:rFonts w:cstheme="minorHAnsi"/>
          <w:bCs/>
          <w:sz w:val="16"/>
          <w:szCs w:val="16"/>
          <w:lang w:eastAsia="sk-SK"/>
        </w:rPr>
        <w:t xml:space="preserve"> </w:t>
      </w:r>
    </w:p>
    <w:p w14:paraId="1393A66E" w14:textId="6D9055A5" w:rsidR="0054679C" w:rsidRPr="00934080"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934080">
        <w:rPr>
          <w:rFonts w:cstheme="minorHAnsi"/>
          <w:i/>
          <w:iCs/>
          <w:sz w:val="20"/>
          <w:szCs w:val="20"/>
          <w:lang w:eastAsia="sk-SK"/>
        </w:rPr>
        <w:t>Počet kreditov za výberové predmety potrebných na riadne skončenie štúdia:</w:t>
      </w:r>
      <w:r w:rsidRPr="00934080">
        <w:rPr>
          <w:rFonts w:cstheme="minorHAnsi"/>
          <w:b/>
          <w:i/>
          <w:iCs/>
          <w:sz w:val="20"/>
          <w:szCs w:val="20"/>
          <w:lang w:eastAsia="sk-SK"/>
        </w:rPr>
        <w:t xml:space="preserve"> </w:t>
      </w:r>
      <w:r w:rsidR="00E51DE5">
        <w:rPr>
          <w:rFonts w:cstheme="minorHAnsi"/>
          <w:b/>
          <w:i/>
          <w:iCs/>
          <w:sz w:val="20"/>
          <w:szCs w:val="20"/>
          <w:lang w:eastAsia="sk-SK"/>
        </w:rPr>
        <w:t>9</w:t>
      </w:r>
    </w:p>
    <w:p w14:paraId="474D3D06" w14:textId="6117E201" w:rsidR="0054679C" w:rsidRPr="0023701D" w:rsidRDefault="0054679C"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eastAsia="sk-SK"/>
        </w:rPr>
      </w:pPr>
      <w:r w:rsidRPr="0054679C">
        <w:rPr>
          <w:rFonts w:cstheme="minorHAnsi"/>
          <w:bCs/>
          <w:i/>
          <w:iCs/>
          <w:sz w:val="20"/>
          <w:szCs w:val="20"/>
          <w:lang w:eastAsia="sk-SK"/>
        </w:rPr>
        <w:t xml:space="preserve">V zmysel Študijného poriadku PU (čl. 13) si študent zapisuje výberové predmety tak, aby súčet ich kreditovej dotácie tvoril maximálne </w:t>
      </w:r>
      <w:r w:rsidRPr="00E51DE5">
        <w:rPr>
          <w:rFonts w:cstheme="minorHAnsi"/>
          <w:b/>
          <w:i/>
          <w:iCs/>
          <w:sz w:val="20"/>
          <w:szCs w:val="20"/>
          <w:lang w:eastAsia="sk-SK"/>
        </w:rPr>
        <w:t>5 %</w:t>
      </w:r>
      <w:r w:rsidRPr="0054679C">
        <w:rPr>
          <w:rFonts w:cstheme="minorHAnsi"/>
          <w:bCs/>
          <w:i/>
          <w:iCs/>
          <w:sz w:val="20"/>
          <w:szCs w:val="20"/>
          <w:lang w:eastAsia="sk-SK"/>
        </w:rPr>
        <w:t xml:space="preserve"> z celkového počtu kreditov (v prvom stupni štúdia max. </w:t>
      </w:r>
      <w:r w:rsidRPr="00E51DE5">
        <w:rPr>
          <w:rFonts w:cstheme="minorHAnsi"/>
          <w:b/>
          <w:i/>
          <w:iCs/>
          <w:sz w:val="20"/>
          <w:szCs w:val="20"/>
          <w:lang w:eastAsia="sk-SK"/>
        </w:rPr>
        <w:t>9</w:t>
      </w:r>
      <w:r w:rsidRPr="0054679C">
        <w:rPr>
          <w:rFonts w:cstheme="minorHAnsi"/>
          <w:bCs/>
          <w:i/>
          <w:iCs/>
          <w:sz w:val="20"/>
          <w:szCs w:val="20"/>
          <w:lang w:eastAsia="sk-SK"/>
        </w:rPr>
        <w:t xml:space="preserve"> kreditov).</w:t>
      </w:r>
    </w:p>
    <w:p w14:paraId="0315003E" w14:textId="77777777" w:rsidR="0054679C" w:rsidRPr="00934080" w:rsidRDefault="0054679C" w:rsidP="0054679C">
      <w:pPr>
        <w:autoSpaceDE w:val="0"/>
        <w:autoSpaceDN w:val="0"/>
        <w:adjustRightInd w:val="0"/>
        <w:spacing w:after="0" w:line="240" w:lineRule="auto"/>
        <w:jc w:val="both"/>
        <w:rPr>
          <w:rFonts w:cstheme="minorHAnsi"/>
          <w:bCs/>
          <w:i/>
          <w:iCs/>
          <w:sz w:val="16"/>
          <w:szCs w:val="16"/>
          <w:lang w:eastAsia="sk-SK"/>
        </w:rPr>
      </w:pPr>
    </w:p>
    <w:p w14:paraId="3AE1EA5B" w14:textId="77777777" w:rsidR="00CA50D8" w:rsidRDefault="00B35623" w:rsidP="001F222F">
      <w:pPr>
        <w:pStyle w:val="Odsekzoznamu"/>
        <w:numPr>
          <w:ilvl w:val="0"/>
          <w:numId w:val="10"/>
        </w:numPr>
        <w:autoSpaceDE w:val="0"/>
        <w:autoSpaceDN w:val="0"/>
        <w:adjustRightInd w:val="0"/>
        <w:spacing w:after="0" w:line="240" w:lineRule="auto"/>
        <w:jc w:val="both"/>
        <w:rPr>
          <w:rFonts w:cstheme="minorHAnsi"/>
          <w:bCs/>
          <w:sz w:val="16"/>
          <w:szCs w:val="16"/>
          <w:lang w:eastAsia="sk-SK"/>
        </w:rPr>
      </w:pPr>
      <w:r w:rsidRPr="00172CFA">
        <w:rPr>
          <w:rFonts w:cstheme="minorHAnsi"/>
          <w:bCs/>
          <w:sz w:val="16"/>
          <w:szCs w:val="16"/>
          <w:lang w:eastAsia="sk-SK"/>
        </w:rPr>
        <w:t>p</w:t>
      </w:r>
      <w:r w:rsidR="00F624EB" w:rsidRPr="00172CFA">
        <w:rPr>
          <w:rFonts w:cstheme="minorHAnsi"/>
          <w:bCs/>
          <w:sz w:val="16"/>
          <w:szCs w:val="16"/>
          <w:lang w:eastAsia="sk-SK"/>
        </w:rPr>
        <w:t>očet kreditov potrebných na skončenie štúdia/ukončenie časti štúdia za spoločný základ a za príslušn</w:t>
      </w:r>
      <w:r w:rsidR="00BE4510" w:rsidRPr="00172CFA">
        <w:rPr>
          <w:rFonts w:cstheme="minorHAnsi"/>
          <w:bCs/>
          <w:sz w:val="16"/>
          <w:szCs w:val="16"/>
          <w:lang w:eastAsia="sk-SK"/>
        </w:rPr>
        <w:t>ú</w:t>
      </w:r>
      <w:r w:rsidR="00F624EB" w:rsidRPr="00172CFA">
        <w:rPr>
          <w:rFonts w:cstheme="minorHAnsi"/>
          <w:bCs/>
          <w:sz w:val="16"/>
          <w:szCs w:val="16"/>
          <w:lang w:eastAsia="sk-SK"/>
        </w:rPr>
        <w:t xml:space="preserve"> </w:t>
      </w:r>
      <w:r w:rsidR="00BE4510" w:rsidRPr="00172CFA">
        <w:rPr>
          <w:rFonts w:cstheme="minorHAnsi"/>
          <w:bCs/>
          <w:sz w:val="16"/>
          <w:szCs w:val="16"/>
          <w:lang w:eastAsia="sk-SK"/>
        </w:rPr>
        <w:t xml:space="preserve">aprobáciu, </w:t>
      </w:r>
      <w:r w:rsidR="00F624EB" w:rsidRPr="00172CFA">
        <w:rPr>
          <w:rFonts w:cstheme="minorHAnsi"/>
          <w:bCs/>
          <w:sz w:val="16"/>
          <w:szCs w:val="16"/>
          <w:lang w:eastAsia="sk-SK"/>
        </w:rPr>
        <w:t xml:space="preserve">ak ide o učiteľský </w:t>
      </w:r>
      <w:r w:rsidR="00D4358F" w:rsidRPr="00172CFA">
        <w:rPr>
          <w:rFonts w:cstheme="minorHAnsi"/>
          <w:bCs/>
          <w:sz w:val="16"/>
          <w:szCs w:val="16"/>
          <w:lang w:eastAsia="sk-SK"/>
        </w:rPr>
        <w:t xml:space="preserve">kombinačný </w:t>
      </w:r>
      <w:r w:rsidR="00F624EB" w:rsidRPr="00172CFA">
        <w:rPr>
          <w:rFonts w:cstheme="minorHAnsi"/>
          <w:bCs/>
          <w:sz w:val="16"/>
          <w:szCs w:val="16"/>
          <w:lang w:eastAsia="sk-SK"/>
        </w:rPr>
        <w:t xml:space="preserve">študijný program, </w:t>
      </w:r>
      <w:r w:rsidR="00BE4510" w:rsidRPr="00172CFA">
        <w:rPr>
          <w:rFonts w:cstheme="minorHAnsi"/>
          <w:bCs/>
          <w:sz w:val="16"/>
          <w:szCs w:val="16"/>
          <w:lang w:eastAsia="sk-SK"/>
        </w:rPr>
        <w:t xml:space="preserve">alebo </w:t>
      </w:r>
      <w:r w:rsidR="00D4358F" w:rsidRPr="00172CFA">
        <w:rPr>
          <w:rFonts w:cstheme="minorHAnsi"/>
          <w:bCs/>
          <w:sz w:val="16"/>
          <w:szCs w:val="16"/>
          <w:lang w:eastAsia="sk-SK"/>
        </w:rPr>
        <w:t xml:space="preserve">prekladateľský kombinačný </w:t>
      </w:r>
      <w:r w:rsidR="00F624EB" w:rsidRPr="00172CFA">
        <w:rPr>
          <w:rFonts w:cstheme="minorHAnsi"/>
          <w:bCs/>
          <w:sz w:val="16"/>
          <w:szCs w:val="16"/>
          <w:lang w:eastAsia="sk-SK"/>
        </w:rPr>
        <w:t xml:space="preserve">študijný </w:t>
      </w:r>
      <w:r w:rsidR="00BE4510" w:rsidRPr="00172CFA">
        <w:rPr>
          <w:rFonts w:cstheme="minorHAnsi"/>
          <w:bCs/>
          <w:sz w:val="16"/>
          <w:szCs w:val="16"/>
          <w:lang w:eastAsia="sk-SK"/>
        </w:rPr>
        <w:t>program</w:t>
      </w:r>
      <w:r w:rsidR="00D4358F" w:rsidRPr="00172CFA">
        <w:rPr>
          <w:rFonts w:cstheme="minorHAnsi"/>
          <w:bCs/>
          <w:sz w:val="16"/>
          <w:szCs w:val="16"/>
          <w:lang w:eastAsia="sk-SK"/>
        </w:rPr>
        <w:t>,</w:t>
      </w:r>
    </w:p>
    <w:p w14:paraId="43FD1059" w14:textId="2888AAEC" w:rsidR="00E51DE5" w:rsidRPr="00E51DE5" w:rsidRDefault="0069611B" w:rsidP="000B1645">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cstheme="minorHAnsi"/>
          <w:bCs/>
          <w:sz w:val="16"/>
          <w:szCs w:val="16"/>
          <w:lang w:eastAsia="sk-SK"/>
        </w:rPr>
      </w:pPr>
      <w:r w:rsidRPr="00CA50D8">
        <w:rPr>
          <w:rFonts w:cstheme="minorHAnsi"/>
          <w:b/>
          <w:sz w:val="16"/>
          <w:szCs w:val="16"/>
          <w:lang w:eastAsia="sk-SK"/>
        </w:rPr>
        <w:t xml:space="preserve">- </w:t>
      </w:r>
    </w:p>
    <w:p w14:paraId="4AF64D5F" w14:textId="1EEF3BAE" w:rsidR="000B1645" w:rsidRPr="00E51DE5" w:rsidRDefault="000B1645" w:rsidP="000B1645">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cstheme="minorHAnsi"/>
          <w:bCs/>
          <w:sz w:val="16"/>
          <w:szCs w:val="16"/>
          <w:lang w:eastAsia="sk-SK"/>
        </w:rPr>
      </w:pPr>
    </w:p>
    <w:p w14:paraId="7A0B7688" w14:textId="279EEE68" w:rsidR="00677F10" w:rsidRPr="000B1645" w:rsidRDefault="000B1645" w:rsidP="000B1645">
      <w:pPr>
        <w:autoSpaceDE w:val="0"/>
        <w:autoSpaceDN w:val="0"/>
        <w:adjustRightInd w:val="0"/>
        <w:spacing w:after="0" w:line="240" w:lineRule="auto"/>
        <w:ind w:firstLine="708"/>
        <w:jc w:val="both"/>
        <w:rPr>
          <w:rFonts w:cstheme="minorHAnsi"/>
          <w:bCs/>
          <w:sz w:val="16"/>
          <w:szCs w:val="16"/>
          <w:lang w:eastAsia="sk-SK"/>
        </w:rPr>
      </w:pPr>
      <w:r>
        <w:rPr>
          <w:rFonts w:cstheme="minorHAnsi"/>
          <w:bCs/>
          <w:sz w:val="16"/>
          <w:szCs w:val="16"/>
          <w:lang w:eastAsia="sk-SK"/>
        </w:rPr>
        <w:t xml:space="preserve">- </w:t>
      </w:r>
      <w:r w:rsidR="00B35623" w:rsidRPr="000B1645">
        <w:rPr>
          <w:rFonts w:cstheme="minorHAnsi"/>
          <w:bCs/>
          <w:sz w:val="16"/>
          <w:szCs w:val="16"/>
          <w:lang w:eastAsia="sk-SK"/>
        </w:rPr>
        <w:t>p</w:t>
      </w:r>
      <w:r w:rsidR="00F624EB" w:rsidRPr="000B1645">
        <w:rPr>
          <w:rFonts w:cstheme="minorHAnsi"/>
          <w:bCs/>
          <w:sz w:val="16"/>
          <w:szCs w:val="16"/>
          <w:lang w:eastAsia="sk-SK"/>
        </w:rPr>
        <w:t xml:space="preserve">očet kreditov </w:t>
      </w:r>
      <w:r w:rsidR="00BE4510" w:rsidRPr="000B1645">
        <w:rPr>
          <w:rFonts w:cstheme="minorHAnsi"/>
          <w:bCs/>
          <w:sz w:val="16"/>
          <w:szCs w:val="16"/>
          <w:lang w:eastAsia="sk-SK"/>
        </w:rPr>
        <w:t xml:space="preserve">za záverečnú prácu a obhajobu záverečnej práce </w:t>
      </w:r>
      <w:r w:rsidR="00F624EB" w:rsidRPr="000B1645">
        <w:rPr>
          <w:rFonts w:cstheme="minorHAnsi"/>
          <w:bCs/>
          <w:sz w:val="16"/>
          <w:szCs w:val="16"/>
          <w:lang w:eastAsia="sk-SK"/>
        </w:rPr>
        <w:t>potrebných na riadne skončenie štúdia</w:t>
      </w:r>
      <w:r w:rsidR="00D4358F" w:rsidRPr="000B1645">
        <w:rPr>
          <w:rFonts w:cstheme="minorHAnsi"/>
          <w:bCs/>
          <w:sz w:val="16"/>
          <w:szCs w:val="16"/>
          <w:lang w:eastAsia="sk-SK"/>
        </w:rPr>
        <w:t>,</w:t>
      </w:r>
      <w:r w:rsidR="00F624EB" w:rsidRPr="000B1645">
        <w:rPr>
          <w:rFonts w:cstheme="minorHAnsi"/>
          <w:bCs/>
          <w:sz w:val="16"/>
          <w:szCs w:val="16"/>
          <w:lang w:eastAsia="sk-SK"/>
        </w:rPr>
        <w:t xml:space="preserve"> </w:t>
      </w:r>
    </w:p>
    <w:p w14:paraId="3F6E3774" w14:textId="77777777" w:rsidR="00E51DE5" w:rsidRPr="00E51DE5" w:rsidRDefault="00E51DE5" w:rsidP="00E51DE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sz w:val="16"/>
          <w:szCs w:val="16"/>
          <w:lang w:eastAsia="sk-SK"/>
        </w:rPr>
      </w:pPr>
      <w:r w:rsidRPr="00CA50D8">
        <w:rPr>
          <w:rFonts w:cstheme="minorHAnsi"/>
          <w:b/>
          <w:sz w:val="16"/>
          <w:szCs w:val="16"/>
          <w:lang w:eastAsia="sk-SK"/>
        </w:rPr>
        <w:t xml:space="preserve">- </w:t>
      </w:r>
    </w:p>
    <w:p w14:paraId="497598A8" w14:textId="77777777" w:rsidR="00E51DE5" w:rsidRPr="00CA50D8" w:rsidRDefault="00E51DE5" w:rsidP="00E51DE5">
      <w:pPr>
        <w:pStyle w:val="Odsekzoznamu"/>
        <w:autoSpaceDE w:val="0"/>
        <w:autoSpaceDN w:val="0"/>
        <w:adjustRightInd w:val="0"/>
        <w:spacing w:after="0" w:line="240" w:lineRule="auto"/>
        <w:jc w:val="both"/>
        <w:rPr>
          <w:rFonts w:cstheme="minorHAnsi"/>
          <w:bCs/>
          <w:sz w:val="16"/>
          <w:szCs w:val="16"/>
          <w:lang w:eastAsia="sk-SK"/>
        </w:rPr>
      </w:pPr>
    </w:p>
    <w:p w14:paraId="47A82B56" w14:textId="77777777" w:rsidR="00677F10" w:rsidRPr="0069611B" w:rsidRDefault="00677F10" w:rsidP="00677F10">
      <w:pPr>
        <w:pStyle w:val="Odsekzoznamu"/>
        <w:autoSpaceDE w:val="0"/>
        <w:autoSpaceDN w:val="0"/>
        <w:adjustRightInd w:val="0"/>
        <w:spacing w:after="0" w:line="240" w:lineRule="auto"/>
        <w:jc w:val="both"/>
        <w:rPr>
          <w:rFonts w:cstheme="minorHAnsi"/>
          <w:bCs/>
          <w:i/>
          <w:iCs/>
          <w:sz w:val="16"/>
          <w:szCs w:val="16"/>
          <w:lang w:eastAsia="sk-SK"/>
        </w:rPr>
      </w:pPr>
    </w:p>
    <w:p w14:paraId="62BCEAE8" w14:textId="735A7A34" w:rsidR="00F760E7" w:rsidRPr="00CA50D8" w:rsidRDefault="00B35623" w:rsidP="00F760E7">
      <w:pPr>
        <w:pStyle w:val="Odsekzoznamu"/>
        <w:numPr>
          <w:ilvl w:val="0"/>
          <w:numId w:val="10"/>
        </w:numPr>
        <w:autoSpaceDE w:val="0"/>
        <w:autoSpaceDN w:val="0"/>
        <w:adjustRightInd w:val="0"/>
        <w:spacing w:after="0" w:line="240" w:lineRule="auto"/>
        <w:jc w:val="both"/>
        <w:rPr>
          <w:rFonts w:cstheme="minorHAnsi"/>
          <w:sz w:val="14"/>
          <w:szCs w:val="14"/>
        </w:rPr>
      </w:pPr>
      <w:r w:rsidRPr="00172CFA">
        <w:rPr>
          <w:rFonts w:cstheme="minorHAnsi"/>
          <w:bCs/>
          <w:sz w:val="16"/>
          <w:szCs w:val="16"/>
          <w:lang w:eastAsia="sk-SK"/>
        </w:rPr>
        <w:t>p</w:t>
      </w:r>
      <w:r w:rsidR="003127FA" w:rsidRPr="00172CFA">
        <w:rPr>
          <w:rFonts w:cstheme="minorHAnsi"/>
          <w:bCs/>
          <w:sz w:val="16"/>
          <w:szCs w:val="16"/>
          <w:lang w:eastAsia="sk-SK"/>
        </w:rPr>
        <w:t xml:space="preserve">očet kreditov </w:t>
      </w:r>
      <w:r w:rsidR="00093CEB" w:rsidRPr="00172CFA">
        <w:rPr>
          <w:rFonts w:cstheme="minorHAnsi"/>
          <w:bCs/>
          <w:sz w:val="16"/>
          <w:szCs w:val="16"/>
          <w:lang w:eastAsia="sk-SK"/>
        </w:rPr>
        <w:t xml:space="preserve">za odbornú prax </w:t>
      </w:r>
      <w:r w:rsidR="003127FA" w:rsidRPr="00172CFA">
        <w:rPr>
          <w:rFonts w:cstheme="minorHAnsi"/>
          <w:bCs/>
          <w:sz w:val="16"/>
          <w:szCs w:val="16"/>
          <w:lang w:eastAsia="sk-SK"/>
        </w:rPr>
        <w:t>potrebných na riadne skončenie štúdia/ukončenie časti štúdia</w:t>
      </w:r>
      <w:r w:rsidR="00D4358F" w:rsidRPr="00172CFA">
        <w:rPr>
          <w:rFonts w:cstheme="minorHAnsi"/>
          <w:bCs/>
          <w:sz w:val="16"/>
          <w:szCs w:val="16"/>
          <w:lang w:eastAsia="sk-SK"/>
        </w:rPr>
        <w:t>,</w:t>
      </w:r>
      <w:r w:rsidR="003127FA" w:rsidRPr="00172CFA">
        <w:rPr>
          <w:rFonts w:cstheme="minorHAnsi"/>
          <w:bCs/>
          <w:sz w:val="16"/>
          <w:szCs w:val="16"/>
          <w:lang w:eastAsia="sk-SK"/>
        </w:rPr>
        <w:t xml:space="preserve"> </w:t>
      </w:r>
    </w:p>
    <w:p w14:paraId="426C9613" w14:textId="36D9F712" w:rsidR="00F760E7" w:rsidRDefault="00F760E7" w:rsidP="00F760E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60E7">
        <w:rPr>
          <w:rFonts w:cstheme="minorHAnsi"/>
          <w:i/>
          <w:iCs/>
          <w:sz w:val="20"/>
          <w:szCs w:val="20"/>
        </w:rPr>
        <w:t xml:space="preserve">Počet kreditov za </w:t>
      </w:r>
      <w:r>
        <w:rPr>
          <w:rFonts w:cstheme="minorHAnsi"/>
          <w:i/>
          <w:iCs/>
          <w:sz w:val="20"/>
          <w:szCs w:val="20"/>
        </w:rPr>
        <w:t>odbornú prax</w:t>
      </w:r>
      <w:r w:rsidRPr="00F760E7">
        <w:rPr>
          <w:rFonts w:cstheme="minorHAnsi"/>
          <w:i/>
          <w:iCs/>
          <w:sz w:val="20"/>
          <w:szCs w:val="20"/>
        </w:rPr>
        <w:t>:</w:t>
      </w:r>
      <w:r w:rsidR="000B1645">
        <w:rPr>
          <w:rFonts w:cstheme="minorHAnsi"/>
          <w:i/>
          <w:iCs/>
          <w:sz w:val="20"/>
          <w:szCs w:val="20"/>
        </w:rPr>
        <w:t xml:space="preserve"> </w:t>
      </w:r>
      <w:r w:rsidR="000B1645" w:rsidRPr="000B1645">
        <w:rPr>
          <w:rFonts w:cstheme="minorHAnsi"/>
          <w:i/>
          <w:iCs/>
          <w:sz w:val="20"/>
          <w:szCs w:val="20"/>
        </w:rPr>
        <w:t>7KMN/ODP-E/26</w:t>
      </w:r>
      <w:r w:rsidR="000B1645">
        <w:rPr>
          <w:rFonts w:cstheme="minorHAnsi"/>
          <w:i/>
          <w:iCs/>
          <w:sz w:val="20"/>
          <w:szCs w:val="20"/>
        </w:rPr>
        <w:t xml:space="preserve"> </w:t>
      </w:r>
      <w:r w:rsidRPr="00F760E7">
        <w:rPr>
          <w:rFonts w:cstheme="minorHAnsi"/>
          <w:i/>
          <w:iCs/>
          <w:sz w:val="20"/>
          <w:szCs w:val="20"/>
        </w:rPr>
        <w:t>Odborná prax</w:t>
      </w:r>
      <w:r w:rsidR="000B1645">
        <w:rPr>
          <w:rFonts w:cstheme="minorHAnsi"/>
          <w:i/>
          <w:iCs/>
          <w:sz w:val="20"/>
          <w:szCs w:val="20"/>
        </w:rPr>
        <w:t xml:space="preserve"> -</w:t>
      </w:r>
      <w:r w:rsidR="0045702E">
        <w:rPr>
          <w:rFonts w:cstheme="minorHAnsi"/>
          <w:i/>
          <w:iCs/>
          <w:sz w:val="20"/>
          <w:szCs w:val="20"/>
        </w:rPr>
        <w:t xml:space="preserve"> </w:t>
      </w:r>
      <w:r w:rsidR="000B1645">
        <w:rPr>
          <w:rFonts w:cstheme="minorHAnsi"/>
          <w:b/>
          <w:bCs/>
          <w:i/>
          <w:iCs/>
          <w:sz w:val="20"/>
          <w:szCs w:val="20"/>
        </w:rPr>
        <w:t>12</w:t>
      </w:r>
    </w:p>
    <w:p w14:paraId="3843ECCF" w14:textId="77777777" w:rsidR="00F760E7" w:rsidRPr="00F760E7" w:rsidRDefault="00F760E7" w:rsidP="00F760E7">
      <w:pPr>
        <w:autoSpaceDE w:val="0"/>
        <w:autoSpaceDN w:val="0"/>
        <w:adjustRightInd w:val="0"/>
        <w:spacing w:after="0" w:line="240" w:lineRule="auto"/>
        <w:jc w:val="both"/>
        <w:rPr>
          <w:rFonts w:cstheme="minorHAnsi"/>
          <w:i/>
          <w:iCs/>
          <w:sz w:val="20"/>
          <w:szCs w:val="20"/>
        </w:rPr>
      </w:pPr>
    </w:p>
    <w:p w14:paraId="127D0A77" w14:textId="7DFDA36A" w:rsidR="00C17807" w:rsidRPr="00BA3CCD" w:rsidRDefault="00B35623" w:rsidP="00C17807">
      <w:pPr>
        <w:pStyle w:val="Odsekzoznamu"/>
        <w:numPr>
          <w:ilvl w:val="0"/>
          <w:numId w:val="10"/>
        </w:numPr>
        <w:autoSpaceDE w:val="0"/>
        <w:autoSpaceDN w:val="0"/>
        <w:adjustRightInd w:val="0"/>
        <w:spacing w:after="0" w:line="240" w:lineRule="auto"/>
        <w:jc w:val="both"/>
        <w:rPr>
          <w:rFonts w:cstheme="minorHAnsi"/>
          <w:bCs/>
          <w:sz w:val="16"/>
          <w:szCs w:val="16"/>
          <w:lang w:eastAsia="sk-SK"/>
        </w:rPr>
      </w:pPr>
      <w:r w:rsidRPr="00172CFA">
        <w:rPr>
          <w:rFonts w:cstheme="minorHAnsi"/>
          <w:bCs/>
          <w:sz w:val="16"/>
          <w:szCs w:val="16"/>
          <w:lang w:eastAsia="sk-SK"/>
        </w:rPr>
        <w:t>p</w:t>
      </w:r>
      <w:r w:rsidR="00F624EB" w:rsidRPr="00172CFA">
        <w:rPr>
          <w:rFonts w:cstheme="minorHAnsi"/>
          <w:bCs/>
          <w:sz w:val="16"/>
          <w:szCs w:val="16"/>
          <w:lang w:eastAsia="sk-SK"/>
        </w:rPr>
        <w:t>očet kreditov potrebných na riadne skončenie štúdia/ ukončenie časti štúdia za projektovú prácu s</w:t>
      </w:r>
      <w:r w:rsidR="000821D6" w:rsidRPr="00172CFA">
        <w:rPr>
          <w:rFonts w:cstheme="minorHAnsi"/>
          <w:bCs/>
          <w:sz w:val="16"/>
          <w:szCs w:val="16"/>
          <w:lang w:eastAsia="sk-SK"/>
        </w:rPr>
        <w:t> </w:t>
      </w:r>
      <w:r w:rsidR="00F624EB" w:rsidRPr="00172CFA">
        <w:rPr>
          <w:rFonts w:cstheme="minorHAnsi"/>
          <w:bCs/>
          <w:sz w:val="16"/>
          <w:szCs w:val="16"/>
          <w:lang w:eastAsia="sk-SK"/>
        </w:rPr>
        <w:t>uvedením</w:t>
      </w:r>
      <w:r w:rsidR="000821D6" w:rsidRPr="00172CFA">
        <w:rPr>
          <w:rFonts w:cstheme="minorHAnsi"/>
          <w:bCs/>
          <w:sz w:val="16"/>
          <w:szCs w:val="16"/>
          <w:lang w:eastAsia="sk-SK"/>
        </w:rPr>
        <w:t xml:space="preserve"> príslušných </w:t>
      </w:r>
      <w:r w:rsidR="00F624EB" w:rsidRPr="00172CFA">
        <w:rPr>
          <w:rFonts w:cstheme="minorHAnsi"/>
          <w:bCs/>
          <w:sz w:val="16"/>
          <w:szCs w:val="16"/>
          <w:lang w:eastAsia="sk-SK"/>
        </w:rPr>
        <w:t>predmetov v inžinierskych študijných programoch</w:t>
      </w:r>
      <w:r w:rsidR="00D4358F" w:rsidRPr="00172CFA">
        <w:rPr>
          <w:rFonts w:cstheme="minorHAnsi"/>
          <w:bCs/>
          <w:sz w:val="16"/>
          <w:szCs w:val="16"/>
          <w:lang w:eastAsia="sk-SK"/>
        </w:rPr>
        <w:t>,</w:t>
      </w:r>
      <w:r w:rsidR="009246EB" w:rsidRPr="00172CFA">
        <w:rPr>
          <w:rFonts w:cstheme="minorHAnsi"/>
          <w:bCs/>
          <w:sz w:val="16"/>
          <w:szCs w:val="16"/>
          <w:lang w:eastAsia="sk-SK"/>
        </w:rPr>
        <w:t xml:space="preserve"> </w:t>
      </w:r>
      <w:r w:rsidR="009246EB" w:rsidRPr="00172CFA">
        <w:rPr>
          <w:rFonts w:cstheme="minorHAnsi"/>
          <w:b/>
          <w:sz w:val="16"/>
          <w:szCs w:val="16"/>
          <w:lang w:eastAsia="sk-SK"/>
        </w:rPr>
        <w:t xml:space="preserve">- </w:t>
      </w:r>
    </w:p>
    <w:p w14:paraId="557E6DDA" w14:textId="5A1B7DFE" w:rsidR="00AC6618" w:rsidRPr="00CA50D8" w:rsidRDefault="00A17AC4" w:rsidP="006B02C5">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Vysoká škola popíše pravidlá pre overovanie výstupov vzdelávania a</w:t>
      </w:r>
      <w:r w:rsidR="00713472" w:rsidRPr="00172CFA">
        <w:rPr>
          <w:rFonts w:cstheme="minorHAnsi"/>
          <w:sz w:val="16"/>
          <w:szCs w:val="16"/>
        </w:rPr>
        <w:t> </w:t>
      </w:r>
      <w:r w:rsidRPr="00172CFA">
        <w:rPr>
          <w:rFonts w:cstheme="minorHAnsi"/>
          <w:sz w:val="16"/>
          <w:szCs w:val="16"/>
        </w:rPr>
        <w:t>hodnotenie</w:t>
      </w:r>
      <w:r w:rsidR="00713472" w:rsidRPr="00172CFA">
        <w:rPr>
          <w:rFonts w:cstheme="minorHAnsi"/>
          <w:sz w:val="16"/>
          <w:szCs w:val="16"/>
        </w:rPr>
        <w:t xml:space="preserve"> študentov</w:t>
      </w:r>
      <w:r w:rsidRPr="00172CFA">
        <w:rPr>
          <w:rFonts w:cstheme="minorHAnsi"/>
          <w:sz w:val="16"/>
          <w:szCs w:val="16"/>
        </w:rPr>
        <w:t xml:space="preserve"> a možnosti opravných postupov voči tomuto hodnoteniu. </w:t>
      </w:r>
    </w:p>
    <w:p w14:paraId="2B055D17" w14:textId="6E492B85" w:rsidR="000C39E7" w:rsidRDefault="00DA501F"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B02FEA">
        <w:rPr>
          <w:rFonts w:cstheme="minorHAnsi"/>
          <w:i/>
          <w:iCs/>
          <w:sz w:val="20"/>
          <w:szCs w:val="20"/>
        </w:rPr>
        <w:t>Overovanie výstupov vzdelávania a hodnotenie študentov sa realizuje v</w:t>
      </w:r>
      <w:r w:rsidR="000C39E7">
        <w:rPr>
          <w:rFonts w:cstheme="minorHAnsi"/>
          <w:i/>
          <w:iCs/>
          <w:sz w:val="20"/>
          <w:szCs w:val="20"/>
        </w:rPr>
        <w:t> </w:t>
      </w:r>
      <w:r w:rsidRPr="00B02FEA">
        <w:rPr>
          <w:rFonts w:cstheme="minorHAnsi"/>
          <w:i/>
          <w:iCs/>
          <w:sz w:val="20"/>
          <w:szCs w:val="20"/>
        </w:rPr>
        <w:t>zmysl</w:t>
      </w:r>
      <w:r w:rsidR="00AC6618">
        <w:rPr>
          <w:rFonts w:cstheme="minorHAnsi"/>
          <w:i/>
          <w:iCs/>
          <w:sz w:val="20"/>
          <w:szCs w:val="20"/>
        </w:rPr>
        <w:t>e</w:t>
      </w:r>
      <w:r w:rsidR="000C39E7">
        <w:rPr>
          <w:rFonts w:cstheme="minorHAnsi"/>
          <w:i/>
          <w:iCs/>
          <w:sz w:val="20"/>
          <w:szCs w:val="20"/>
        </w:rPr>
        <w:t>:</w:t>
      </w:r>
      <w:r w:rsidRPr="00B02FEA">
        <w:rPr>
          <w:rFonts w:cstheme="minorHAnsi"/>
          <w:i/>
          <w:iCs/>
          <w:sz w:val="20"/>
          <w:szCs w:val="20"/>
        </w:rPr>
        <w:t xml:space="preserve"> </w:t>
      </w:r>
    </w:p>
    <w:p w14:paraId="787DAF7C" w14:textId="37706D41" w:rsidR="000C39E7" w:rsidRPr="00D5335B" w:rsidRDefault="00AC6618"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bookmarkStart w:id="14" w:name="_Hlk94199628"/>
      <w:r>
        <w:rPr>
          <w:rFonts w:cstheme="minorHAnsi"/>
          <w:b/>
          <w:bCs/>
          <w:i/>
          <w:iCs/>
          <w:sz w:val="20"/>
          <w:szCs w:val="20"/>
        </w:rPr>
        <w:t>-</w:t>
      </w:r>
      <w:r w:rsidR="00DA501F" w:rsidRPr="000C39E7">
        <w:rPr>
          <w:rFonts w:cstheme="minorHAnsi"/>
          <w:b/>
          <w:bCs/>
          <w:i/>
          <w:iCs/>
          <w:sz w:val="20"/>
          <w:szCs w:val="20"/>
        </w:rPr>
        <w:t>Študijného poriadku PU (</w:t>
      </w:r>
      <w:r w:rsidR="00464846">
        <w:rPr>
          <w:rFonts w:cstheme="minorHAnsi"/>
          <w:b/>
          <w:bCs/>
          <w:i/>
          <w:iCs/>
          <w:sz w:val="20"/>
          <w:szCs w:val="20"/>
        </w:rPr>
        <w:t>č</w:t>
      </w:r>
      <w:r w:rsidR="00DA501F" w:rsidRPr="000C39E7">
        <w:rPr>
          <w:rFonts w:cstheme="minorHAnsi"/>
          <w:b/>
          <w:bCs/>
          <w:i/>
          <w:iCs/>
          <w:sz w:val="20"/>
          <w:szCs w:val="20"/>
        </w:rPr>
        <w:t>l. 16)</w:t>
      </w:r>
      <w:r w:rsidR="000C39E7">
        <w:rPr>
          <w:rFonts w:cstheme="minorHAnsi"/>
          <w:b/>
          <w:bCs/>
          <w:i/>
          <w:iCs/>
          <w:sz w:val="20"/>
          <w:szCs w:val="20"/>
        </w:rPr>
        <w:t>,</w:t>
      </w:r>
    </w:p>
    <w:bookmarkEnd w:id="14"/>
    <w:p w14:paraId="1308D69E" w14:textId="4E22A780" w:rsidR="00F92076" w:rsidRDefault="00F92076"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F92076">
        <w:rPr>
          <w:rFonts w:cstheme="minorHAnsi"/>
          <w:b/>
          <w:bCs/>
          <w:i/>
          <w:iCs/>
          <w:sz w:val="20"/>
          <w:szCs w:val="20"/>
        </w:rPr>
        <w:t xml:space="preserve">-Študijného poriadku Prešovskej univerzity v Prešove, Fakulty manažmentu, ekonomiky a obchodu, 2024, Článok 16 Kontrola štúdia a hodnotenie študijných výsledkov. Článok 16 obsahuje 24 bodov (viď </w:t>
      </w:r>
      <w:hyperlink r:id="rId11" w:history="1">
        <w:r w:rsidRPr="00F92076">
          <w:rPr>
            <w:rStyle w:val="Hypertextovprepojenie"/>
            <w:rFonts w:cstheme="minorHAnsi"/>
            <w:b/>
            <w:bCs/>
            <w:i/>
            <w:iCs/>
            <w:color w:val="auto"/>
            <w:sz w:val="20"/>
            <w:szCs w:val="20"/>
            <w:u w:val="none"/>
          </w:rPr>
          <w:t>https://www.unipo.sk/public/media/3303/Studijny%20poriadok%202024_AS(2).pdf</w:t>
        </w:r>
      </w:hyperlink>
      <w:r w:rsidRPr="00F92076">
        <w:rPr>
          <w:rFonts w:cstheme="minorHAnsi"/>
          <w:b/>
          <w:bCs/>
          <w:i/>
          <w:iCs/>
          <w:sz w:val="20"/>
          <w:szCs w:val="20"/>
        </w:rPr>
        <w:t>).</w:t>
      </w:r>
    </w:p>
    <w:p w14:paraId="5DFBF648" w14:textId="1089D6F9" w:rsidR="000C39E7" w:rsidRPr="000C39E7" w:rsidRDefault="00D5335B"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V bode 1</w:t>
      </w:r>
      <w:r w:rsidR="0054250D">
        <w:rPr>
          <w:rFonts w:cstheme="minorHAnsi"/>
          <w:i/>
          <w:iCs/>
          <w:sz w:val="20"/>
          <w:szCs w:val="20"/>
        </w:rPr>
        <w:t xml:space="preserve"> </w:t>
      </w:r>
      <w:r w:rsidR="000C39E7">
        <w:rPr>
          <w:rFonts w:cstheme="minorHAnsi"/>
          <w:i/>
          <w:iCs/>
          <w:sz w:val="20"/>
          <w:szCs w:val="20"/>
        </w:rPr>
        <w:t xml:space="preserve">je uvedené: </w:t>
      </w:r>
      <w:r w:rsidR="000C39E7" w:rsidRPr="000C39E7">
        <w:rPr>
          <w:rFonts w:cstheme="minorHAnsi"/>
          <w:b/>
          <w:bCs/>
          <w:i/>
          <w:iCs/>
          <w:sz w:val="20"/>
          <w:szCs w:val="20"/>
        </w:rPr>
        <w:t>Hodnotenie</w:t>
      </w:r>
      <w:r w:rsidR="000C39E7" w:rsidRPr="000C39E7">
        <w:rPr>
          <w:rFonts w:cstheme="minorHAnsi"/>
          <w:i/>
          <w:iCs/>
          <w:sz w:val="20"/>
          <w:szCs w:val="20"/>
        </w:rPr>
        <w:t xml:space="preserve"> študijných výsledkov </w:t>
      </w:r>
      <w:r w:rsidR="000C39E7" w:rsidRPr="000C39E7">
        <w:rPr>
          <w:rFonts w:cstheme="minorHAnsi"/>
          <w:b/>
          <w:bCs/>
          <w:i/>
          <w:iCs/>
          <w:sz w:val="20"/>
          <w:szCs w:val="20"/>
        </w:rPr>
        <w:t>študenta</w:t>
      </w:r>
      <w:r w:rsidR="000C39E7" w:rsidRPr="000C39E7">
        <w:rPr>
          <w:rFonts w:cstheme="minorHAnsi"/>
          <w:i/>
          <w:iCs/>
          <w:sz w:val="20"/>
          <w:szCs w:val="20"/>
        </w:rPr>
        <w:t xml:space="preserve"> v rámci študijného predmetu sa uskutočňuje:</w:t>
      </w:r>
    </w:p>
    <w:p w14:paraId="26241A80" w14:textId="77777777" w:rsidR="000C39E7" w:rsidRPr="000C39E7"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a) priebežným hodnotením (PH s klasifikáciou);</w:t>
      </w:r>
    </w:p>
    <w:p w14:paraId="52196968" w14:textId="68953122" w:rsidR="000C39E7" w:rsidRPr="000C39E7"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b) skúškou za dané obdobie štúdia (S klasifikáciou);</w:t>
      </w:r>
    </w:p>
    <w:p w14:paraId="02FEEA4E" w14:textId="1802DA1F" w:rsidR="003477FD"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c) absolvovaním – absolvoval resp. neabsolvoval bez klasifikácie.</w:t>
      </w:r>
    </w:p>
    <w:p w14:paraId="6A0034BD" w14:textId="7300DBD8" w:rsidR="000C39E7" w:rsidRPr="000C39E7"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V bode 4. </w:t>
      </w:r>
      <w:r w:rsidR="00971A4A">
        <w:rPr>
          <w:rFonts w:cstheme="minorHAnsi"/>
          <w:i/>
          <w:iCs/>
          <w:sz w:val="20"/>
          <w:szCs w:val="20"/>
        </w:rPr>
        <w:t>sa uvádza</w:t>
      </w:r>
      <w:r w:rsidR="0075054F">
        <w:rPr>
          <w:rFonts w:cstheme="minorHAnsi"/>
          <w:i/>
          <w:iCs/>
          <w:sz w:val="20"/>
          <w:szCs w:val="20"/>
        </w:rPr>
        <w:t>:</w:t>
      </w:r>
      <w:r w:rsidR="00971A4A">
        <w:rPr>
          <w:rFonts w:cstheme="minorHAnsi"/>
          <w:i/>
          <w:iCs/>
          <w:sz w:val="20"/>
          <w:szCs w:val="20"/>
        </w:rPr>
        <w:t xml:space="preserve"> </w:t>
      </w:r>
      <w:r w:rsidR="00D5335B">
        <w:rPr>
          <w:rFonts w:cstheme="minorHAnsi"/>
          <w:b/>
          <w:bCs/>
          <w:i/>
          <w:iCs/>
          <w:sz w:val="20"/>
          <w:szCs w:val="20"/>
        </w:rPr>
        <w:t>H</w:t>
      </w:r>
      <w:r w:rsidRPr="00AC6618">
        <w:rPr>
          <w:rFonts w:cstheme="minorHAnsi"/>
          <w:b/>
          <w:bCs/>
          <w:i/>
          <w:iCs/>
          <w:sz w:val="20"/>
          <w:szCs w:val="20"/>
        </w:rPr>
        <w:t>odnotenie študijných výsledkov študenta</w:t>
      </w:r>
      <w:r w:rsidRPr="000C39E7">
        <w:rPr>
          <w:rFonts w:cstheme="minorHAnsi"/>
          <w:i/>
          <w:iCs/>
          <w:sz w:val="20"/>
          <w:szCs w:val="20"/>
        </w:rPr>
        <w:t xml:space="preserve"> v rámci štúdia predmetu sa uskutočňuje podľa</w:t>
      </w:r>
      <w:r w:rsidR="00971A4A">
        <w:rPr>
          <w:rFonts w:cstheme="minorHAnsi"/>
          <w:i/>
          <w:iCs/>
          <w:sz w:val="20"/>
          <w:szCs w:val="20"/>
        </w:rPr>
        <w:t xml:space="preserve"> </w:t>
      </w:r>
      <w:r w:rsidRPr="000C39E7">
        <w:rPr>
          <w:rFonts w:cstheme="minorHAnsi"/>
          <w:i/>
          <w:iCs/>
          <w:sz w:val="20"/>
          <w:szCs w:val="20"/>
        </w:rPr>
        <w:t>klasifikačnej</w:t>
      </w:r>
      <w:r w:rsidR="00971A4A">
        <w:rPr>
          <w:rFonts w:cstheme="minorHAnsi"/>
          <w:i/>
          <w:iCs/>
          <w:sz w:val="20"/>
          <w:szCs w:val="20"/>
        </w:rPr>
        <w:t xml:space="preserve"> </w:t>
      </w:r>
      <w:r w:rsidRPr="000C39E7">
        <w:rPr>
          <w:rFonts w:cstheme="minorHAnsi"/>
          <w:i/>
          <w:iCs/>
          <w:sz w:val="20"/>
          <w:szCs w:val="20"/>
        </w:rPr>
        <w:t>stupnice, ktorú tvorí šesť klasifikačných stupňov:</w:t>
      </w:r>
    </w:p>
    <w:p w14:paraId="24F41D64" w14:textId="77777777" w:rsidR="000C39E7" w:rsidRPr="000C39E7"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A – výborne (vynikajúce výsledky: numerická hodnota 1);</w:t>
      </w:r>
    </w:p>
    <w:p w14:paraId="441839EE" w14:textId="77777777" w:rsidR="000C39E7" w:rsidRPr="000C39E7"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B – veľmi dobre (nadpriemerné výsledky: numerická hodnota 1,5);</w:t>
      </w:r>
    </w:p>
    <w:p w14:paraId="70732691" w14:textId="77777777" w:rsidR="000C39E7" w:rsidRPr="000C39E7"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C – dobre (priemerné výsledky: numerická hodnota 2);</w:t>
      </w:r>
    </w:p>
    <w:p w14:paraId="0C9B70FB" w14:textId="77777777" w:rsidR="000C39E7" w:rsidRPr="000C39E7"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D – uspokojivo (prijateľné výsledky: numerická hodnota 2,5);</w:t>
      </w:r>
    </w:p>
    <w:p w14:paraId="4249FAAA" w14:textId="77777777" w:rsidR="000C39E7" w:rsidRPr="000C39E7"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E – dostatočne (výsledky spĺňajú minimálne kritériá: numerická hodnota 3);</w:t>
      </w:r>
    </w:p>
    <w:p w14:paraId="2B222F6A" w14:textId="77777777" w:rsidR="000C39E7" w:rsidRPr="000C39E7"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FX – nedostatočne (vyžaduje sa ďalšia práca: numerická hodnota 4).</w:t>
      </w:r>
    </w:p>
    <w:p w14:paraId="5981BF50" w14:textId="24F17B84" w:rsidR="000C39E7" w:rsidRPr="000C39E7" w:rsidRDefault="00971A4A"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V bode 5 čl. 16 uvádza: </w:t>
      </w:r>
      <w:r w:rsidR="000C39E7" w:rsidRPr="000C39E7">
        <w:rPr>
          <w:rFonts w:cstheme="minorHAnsi"/>
          <w:i/>
          <w:iCs/>
          <w:sz w:val="20"/>
          <w:szCs w:val="20"/>
        </w:rPr>
        <w:t>Kritériá úspešnosti (percentuálne vyjadrenie výsledkov pri hodnotení predmetu) sú pre</w:t>
      </w:r>
    </w:p>
    <w:p w14:paraId="619536AE" w14:textId="77777777" w:rsidR="000C39E7" w:rsidRPr="000C39E7" w:rsidRDefault="000C39E7"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klasifikačné stupne nasledovné:</w:t>
      </w:r>
    </w:p>
    <w:p w14:paraId="5D2C2277" w14:textId="7C9AF370" w:rsidR="00C74052" w:rsidRDefault="00C74052" w:rsidP="00C740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A: 100,00 – 90,00 %;</w:t>
      </w:r>
    </w:p>
    <w:p w14:paraId="47CE6010" w14:textId="77777777" w:rsidR="00C74052" w:rsidRPr="000C39E7" w:rsidRDefault="00C74052" w:rsidP="00C740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B: 89,99 – 80,00 %;</w:t>
      </w:r>
    </w:p>
    <w:p w14:paraId="36868FDF" w14:textId="77777777" w:rsidR="00C74052" w:rsidRPr="000C39E7" w:rsidRDefault="00C74052" w:rsidP="00C740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C: 79,99 – 70,00 %;</w:t>
      </w:r>
    </w:p>
    <w:p w14:paraId="634A3DEB" w14:textId="77777777" w:rsidR="00C74052" w:rsidRPr="000C39E7" w:rsidRDefault="00C74052" w:rsidP="00C740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D: 69,99 – 60,00 %;</w:t>
      </w:r>
    </w:p>
    <w:p w14:paraId="32364D65" w14:textId="77777777" w:rsidR="00C74052" w:rsidRPr="000C39E7" w:rsidRDefault="00C74052" w:rsidP="00C740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E: 59,99 – 50,00 %;</w:t>
      </w:r>
    </w:p>
    <w:p w14:paraId="5BAB08CF" w14:textId="5DC36A76" w:rsidR="00C74052" w:rsidRDefault="00C74052" w:rsidP="004A6C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FX: 49,99 a menej %</w:t>
      </w:r>
      <w:r>
        <w:rPr>
          <w:rFonts w:cstheme="minorHAnsi"/>
          <w:i/>
          <w:iCs/>
          <w:sz w:val="20"/>
          <w:szCs w:val="20"/>
        </w:rPr>
        <w:t>.</w:t>
      </w:r>
    </w:p>
    <w:p w14:paraId="3E34A398" w14:textId="1CC83650" w:rsidR="00FA0B58" w:rsidRDefault="0075054F"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Podľa bodu 2</w:t>
      </w:r>
      <w:r w:rsidR="004A6C09">
        <w:rPr>
          <w:rFonts w:cstheme="minorHAnsi"/>
          <w:i/>
          <w:iCs/>
          <w:sz w:val="20"/>
          <w:szCs w:val="20"/>
        </w:rPr>
        <w:t>2</w:t>
      </w:r>
      <w:r>
        <w:rPr>
          <w:rFonts w:cstheme="minorHAnsi"/>
          <w:i/>
          <w:iCs/>
          <w:sz w:val="20"/>
          <w:szCs w:val="20"/>
        </w:rPr>
        <w:t>. čl. 16</w:t>
      </w:r>
      <w:r w:rsidRPr="0075054F">
        <w:t xml:space="preserve"> </w:t>
      </w:r>
      <w:r>
        <w:rPr>
          <w:rFonts w:cstheme="minorHAnsi"/>
          <w:i/>
          <w:iCs/>
          <w:sz w:val="20"/>
          <w:szCs w:val="20"/>
        </w:rPr>
        <w:t>n</w:t>
      </w:r>
      <w:r w:rsidRPr="0075054F">
        <w:rPr>
          <w:rFonts w:cstheme="minorHAnsi"/>
          <w:i/>
          <w:iCs/>
          <w:sz w:val="20"/>
          <w:szCs w:val="20"/>
        </w:rPr>
        <w:t>a hodnotenie celkových študijných výsledkov študenta vo vymedzenom období sa</w:t>
      </w:r>
      <w:r>
        <w:rPr>
          <w:rFonts w:cstheme="minorHAnsi"/>
          <w:i/>
          <w:iCs/>
          <w:sz w:val="20"/>
          <w:szCs w:val="20"/>
        </w:rPr>
        <w:t xml:space="preserve"> </w:t>
      </w:r>
      <w:r w:rsidRPr="0075054F">
        <w:rPr>
          <w:rFonts w:cstheme="minorHAnsi"/>
          <w:i/>
          <w:iCs/>
          <w:sz w:val="20"/>
          <w:szCs w:val="20"/>
        </w:rPr>
        <w:t>používa vážený študijný priemer. Vypočíta sa tak, že v hodnotenom období sa zrátajú</w:t>
      </w:r>
      <w:r>
        <w:rPr>
          <w:rFonts w:cstheme="minorHAnsi"/>
          <w:i/>
          <w:iCs/>
          <w:sz w:val="20"/>
          <w:szCs w:val="20"/>
        </w:rPr>
        <w:t xml:space="preserve"> </w:t>
      </w:r>
      <w:r w:rsidRPr="0075054F">
        <w:rPr>
          <w:rFonts w:cstheme="minorHAnsi"/>
          <w:i/>
          <w:iCs/>
          <w:sz w:val="20"/>
          <w:szCs w:val="20"/>
        </w:rPr>
        <w:t>súčiny počtu kreditov a číselného hodnotenia podľa ods. 5 tohto článku pre všetky</w:t>
      </w:r>
      <w:r>
        <w:rPr>
          <w:rFonts w:cstheme="minorHAnsi"/>
          <w:i/>
          <w:iCs/>
          <w:sz w:val="20"/>
          <w:szCs w:val="20"/>
        </w:rPr>
        <w:t xml:space="preserve"> </w:t>
      </w:r>
      <w:r w:rsidRPr="0075054F">
        <w:rPr>
          <w:rFonts w:cstheme="minorHAnsi"/>
          <w:i/>
          <w:iCs/>
          <w:sz w:val="20"/>
          <w:szCs w:val="20"/>
        </w:rPr>
        <w:t>predmety zapísané študentom a výsledok sa vydelí celkovým</w:t>
      </w:r>
    </w:p>
    <w:p w14:paraId="4B290628" w14:textId="29F2D7A6" w:rsidR="00D515DB" w:rsidRDefault="0075054F"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5054F">
        <w:rPr>
          <w:rFonts w:cstheme="minorHAnsi"/>
          <w:i/>
          <w:iCs/>
          <w:sz w:val="20"/>
          <w:szCs w:val="20"/>
        </w:rPr>
        <w:t>počtom kreditov za dané</w:t>
      </w:r>
      <w:r>
        <w:rPr>
          <w:rFonts w:cstheme="minorHAnsi"/>
          <w:i/>
          <w:iCs/>
          <w:sz w:val="20"/>
          <w:szCs w:val="20"/>
        </w:rPr>
        <w:t xml:space="preserve"> </w:t>
      </w:r>
      <w:r w:rsidRPr="0075054F">
        <w:rPr>
          <w:rFonts w:cstheme="minorHAnsi"/>
          <w:i/>
          <w:iCs/>
          <w:sz w:val="20"/>
          <w:szCs w:val="20"/>
        </w:rPr>
        <w:t>obdobie. Za predmety, ktoré si študent zapísal a neabsolvoval, sa do váženého študijného</w:t>
      </w:r>
      <w:r>
        <w:rPr>
          <w:rFonts w:cstheme="minorHAnsi"/>
          <w:i/>
          <w:iCs/>
          <w:sz w:val="20"/>
          <w:szCs w:val="20"/>
        </w:rPr>
        <w:t xml:space="preserve"> </w:t>
      </w:r>
      <w:r w:rsidRPr="0075054F">
        <w:rPr>
          <w:rFonts w:cstheme="minorHAnsi"/>
          <w:i/>
          <w:iCs/>
          <w:sz w:val="20"/>
          <w:szCs w:val="20"/>
        </w:rPr>
        <w:t>priemeru započíta známka nedostatočne (4, FX). Predmety, ktoré nie sú hodnotené</w:t>
      </w:r>
      <w:r>
        <w:rPr>
          <w:rFonts w:cstheme="minorHAnsi"/>
          <w:i/>
          <w:iCs/>
          <w:sz w:val="20"/>
          <w:szCs w:val="20"/>
        </w:rPr>
        <w:t xml:space="preserve"> </w:t>
      </w:r>
      <w:r w:rsidRPr="0075054F">
        <w:rPr>
          <w:rFonts w:cstheme="minorHAnsi"/>
          <w:i/>
          <w:iCs/>
          <w:sz w:val="20"/>
          <w:szCs w:val="20"/>
        </w:rPr>
        <w:t>známkou, sa do váženého študijného priemeru nezahŕňajú.</w:t>
      </w:r>
    </w:p>
    <w:p w14:paraId="45A15560" w14:textId="6BD69DD5" w:rsidR="005E4F73" w:rsidRDefault="0075054F"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5054F">
        <w:rPr>
          <w:rFonts w:cstheme="minorHAnsi"/>
          <w:i/>
          <w:iCs/>
          <w:sz w:val="20"/>
          <w:szCs w:val="20"/>
        </w:rPr>
        <w:t>V každom informačnom liste predmetu ŠP manažment v časti podmienky na absolvovanie predmetu je uvedené: Absolvovanie predmetu je podmienené úspešným absolvovaním stanovených podmienok a plnením podmienok účasti podľa Študijného poriadku PU v Prešove.</w:t>
      </w:r>
    </w:p>
    <w:p w14:paraId="4416913D" w14:textId="773E5AB1" w:rsidR="00C84418" w:rsidRDefault="005E4F73"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Pr>
          <w:rFonts w:cstheme="minorHAnsi"/>
          <w:bCs/>
          <w:i/>
          <w:iCs/>
          <w:sz w:val="20"/>
          <w:szCs w:val="20"/>
        </w:rPr>
        <w:t>M</w:t>
      </w:r>
      <w:r w:rsidRPr="005E4F73">
        <w:rPr>
          <w:rFonts w:cstheme="minorHAnsi"/>
          <w:bCs/>
          <w:i/>
          <w:iCs/>
          <w:sz w:val="20"/>
          <w:szCs w:val="20"/>
        </w:rPr>
        <w:t>ožnosti opravných postupov voči hodnoteniu je možné realizovať na základe Zákona o sťažnostiach 9/2010 Z.</w:t>
      </w:r>
      <w:r w:rsidR="00935E26">
        <w:rPr>
          <w:rFonts w:cstheme="minorHAnsi"/>
          <w:bCs/>
          <w:i/>
          <w:iCs/>
          <w:sz w:val="20"/>
          <w:szCs w:val="20"/>
        </w:rPr>
        <w:t xml:space="preserve"> </w:t>
      </w:r>
      <w:r w:rsidRPr="005E4F73">
        <w:rPr>
          <w:rFonts w:cstheme="minorHAnsi"/>
          <w:bCs/>
          <w:i/>
          <w:iCs/>
          <w:sz w:val="20"/>
          <w:szCs w:val="20"/>
        </w:rPr>
        <w:t>z.,</w:t>
      </w:r>
      <w:r w:rsidR="00D5335B">
        <w:rPr>
          <w:rFonts w:cstheme="minorHAnsi"/>
          <w:bCs/>
          <w:i/>
          <w:iCs/>
          <w:sz w:val="20"/>
          <w:szCs w:val="20"/>
        </w:rPr>
        <w:t xml:space="preserve"> </w:t>
      </w:r>
      <w:r w:rsidRPr="005E4F73">
        <w:rPr>
          <w:rFonts w:cstheme="minorHAnsi"/>
          <w:bCs/>
          <w:i/>
          <w:iCs/>
          <w:sz w:val="20"/>
          <w:szCs w:val="20"/>
        </w:rPr>
        <w:t>ktorý upravuje postup pri podávaní, vybavovaní a kontrole vybavovania sťažností fyzických osôb alebo právnických osôb.</w:t>
      </w:r>
    </w:p>
    <w:p w14:paraId="059B8090" w14:textId="72A2B789" w:rsidR="0075054F" w:rsidRPr="00D9116A" w:rsidRDefault="00C84418" w:rsidP="00E27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color w:val="FF0000"/>
          <w:sz w:val="20"/>
          <w:szCs w:val="20"/>
        </w:rPr>
      </w:pPr>
      <w:r w:rsidRPr="0054250D">
        <w:rPr>
          <w:rFonts w:cstheme="minorHAnsi"/>
          <w:bCs/>
          <w:i/>
          <w:iCs/>
          <w:sz w:val="20"/>
          <w:szCs w:val="20"/>
        </w:rPr>
        <w:t>Študent fakulty</w:t>
      </w:r>
      <w:r w:rsidR="00A614E9">
        <w:rPr>
          <w:rFonts w:cstheme="minorHAnsi"/>
          <w:bCs/>
          <w:i/>
          <w:iCs/>
          <w:sz w:val="20"/>
          <w:szCs w:val="20"/>
        </w:rPr>
        <w:t xml:space="preserve"> má</w:t>
      </w:r>
      <w:r w:rsidRPr="0054250D">
        <w:rPr>
          <w:rFonts w:cstheme="minorHAnsi"/>
          <w:bCs/>
          <w:i/>
          <w:iCs/>
          <w:sz w:val="20"/>
          <w:szCs w:val="20"/>
        </w:rPr>
        <w:t xml:space="preserve">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w:t>
      </w:r>
      <w:r w:rsidRPr="00E81342">
        <w:rPr>
          <w:rFonts w:cstheme="minorHAnsi"/>
          <w:bCs/>
          <w:i/>
          <w:iCs/>
          <w:sz w:val="20"/>
          <w:szCs w:val="20"/>
        </w:rPr>
        <w:t>fakulte. Pravidlá sú vymedzené v Študijnom poriadku PU v</w:t>
      </w:r>
      <w:r w:rsidR="004A6C09">
        <w:rPr>
          <w:rFonts w:cstheme="minorHAnsi"/>
          <w:bCs/>
          <w:i/>
          <w:iCs/>
          <w:sz w:val="20"/>
          <w:szCs w:val="20"/>
        </w:rPr>
        <w:t> </w:t>
      </w:r>
      <w:r w:rsidRPr="00E81342">
        <w:rPr>
          <w:rFonts w:cstheme="minorHAnsi"/>
          <w:bCs/>
          <w:i/>
          <w:iCs/>
          <w:sz w:val="20"/>
          <w:szCs w:val="20"/>
        </w:rPr>
        <w:t>Prešove</w:t>
      </w:r>
      <w:r w:rsidR="004A6C09">
        <w:rPr>
          <w:rFonts w:cstheme="minorHAnsi"/>
          <w:bCs/>
          <w:i/>
          <w:iCs/>
          <w:sz w:val="20"/>
          <w:szCs w:val="20"/>
        </w:rPr>
        <w:t xml:space="preserve">, </w:t>
      </w:r>
      <w:r w:rsidR="004A6C09" w:rsidRPr="004A6C09">
        <w:rPr>
          <w:rFonts w:cstheme="minorHAnsi"/>
          <w:bCs/>
          <w:i/>
          <w:iCs/>
          <w:sz w:val="20"/>
          <w:szCs w:val="20"/>
        </w:rPr>
        <w:t>https://www.unipo.sk/sites/default/files/content/78589/Studijny-poriadok-2024_AS.pdf</w:t>
      </w:r>
    </w:p>
    <w:p w14:paraId="068AAADB" w14:textId="0FD72FF9" w:rsidR="00A6279B" w:rsidRDefault="00A6279B" w:rsidP="00F93E69">
      <w:pPr>
        <w:pStyle w:val="Odsekzoznamu"/>
        <w:autoSpaceDE w:val="0"/>
        <w:autoSpaceDN w:val="0"/>
        <w:adjustRightInd w:val="0"/>
        <w:spacing w:after="0" w:line="240" w:lineRule="auto"/>
        <w:ind w:left="360"/>
        <w:jc w:val="both"/>
        <w:rPr>
          <w:rFonts w:cstheme="minorHAnsi"/>
          <w:i/>
          <w:iCs/>
          <w:sz w:val="16"/>
          <w:szCs w:val="16"/>
        </w:rPr>
      </w:pPr>
    </w:p>
    <w:p w14:paraId="1EFA4D5B" w14:textId="5FDD0F33" w:rsidR="00CE464B" w:rsidRPr="00CA50D8" w:rsidRDefault="005D3722" w:rsidP="00CE464B">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 xml:space="preserve">Podmienky uznávania štúdia, alebo časti štúdia. </w:t>
      </w:r>
    </w:p>
    <w:p w14:paraId="53E6E327" w14:textId="7C930B99" w:rsidR="000F4FD1" w:rsidRDefault="00D7769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24CD1">
        <w:rPr>
          <w:rFonts w:cstheme="minorHAnsi"/>
          <w:i/>
          <w:iCs/>
          <w:sz w:val="20"/>
          <w:szCs w:val="20"/>
        </w:rPr>
        <w:t>Uznávanie predmetov a</w:t>
      </w:r>
      <w:r w:rsidR="00D31641" w:rsidRPr="00524CD1">
        <w:rPr>
          <w:rFonts w:cstheme="minorHAnsi"/>
          <w:i/>
          <w:iCs/>
          <w:sz w:val="20"/>
          <w:szCs w:val="20"/>
        </w:rPr>
        <w:t> </w:t>
      </w:r>
      <w:r w:rsidRPr="00524CD1">
        <w:rPr>
          <w:rFonts w:cstheme="minorHAnsi"/>
          <w:i/>
          <w:iCs/>
          <w:sz w:val="20"/>
          <w:szCs w:val="20"/>
        </w:rPr>
        <w:t>kreditov</w:t>
      </w:r>
      <w:r w:rsidR="00D31641" w:rsidRPr="00524CD1">
        <w:rPr>
          <w:rFonts w:cstheme="minorHAnsi"/>
          <w:i/>
          <w:iCs/>
          <w:sz w:val="20"/>
          <w:szCs w:val="20"/>
        </w:rPr>
        <w:t xml:space="preserve"> je dané podľa Študijného poriadku PU (čl. </w:t>
      </w:r>
      <w:r w:rsidR="000F4FD1">
        <w:rPr>
          <w:rFonts w:cstheme="minorHAnsi"/>
          <w:i/>
          <w:iCs/>
          <w:sz w:val="20"/>
          <w:szCs w:val="20"/>
        </w:rPr>
        <w:t>20</w:t>
      </w:r>
      <w:r w:rsidR="00D31641" w:rsidRPr="00524CD1">
        <w:rPr>
          <w:rFonts w:cstheme="minorHAnsi"/>
          <w:i/>
          <w:iCs/>
          <w:sz w:val="20"/>
          <w:szCs w:val="20"/>
        </w:rPr>
        <w:t xml:space="preserve">), Študijného poriadku Prešovskej univerzity v Prešove, Fakulty manažmentu, ekonomiky a obchodu, 2021, Článok </w:t>
      </w:r>
      <w:r w:rsidR="00524CD1">
        <w:rPr>
          <w:rFonts w:cstheme="minorHAnsi"/>
          <w:i/>
          <w:iCs/>
          <w:sz w:val="20"/>
          <w:szCs w:val="20"/>
        </w:rPr>
        <w:t>20</w:t>
      </w:r>
      <w:r w:rsidR="00D31641" w:rsidRPr="00524CD1">
        <w:rPr>
          <w:rFonts w:cstheme="minorHAnsi"/>
          <w:i/>
          <w:iCs/>
          <w:sz w:val="20"/>
          <w:szCs w:val="20"/>
        </w:rPr>
        <w:t xml:space="preserve"> </w:t>
      </w:r>
      <w:r w:rsidR="00524CD1" w:rsidRPr="00524CD1">
        <w:rPr>
          <w:rFonts w:cstheme="minorHAnsi"/>
          <w:i/>
          <w:iCs/>
          <w:sz w:val="20"/>
          <w:szCs w:val="20"/>
        </w:rPr>
        <w:t>Uznávanie predmetov a kreditov</w:t>
      </w:r>
      <w:r w:rsidR="00D31641" w:rsidRPr="00524CD1">
        <w:rPr>
          <w:rFonts w:cstheme="minorHAnsi"/>
          <w:i/>
          <w:iCs/>
          <w:sz w:val="20"/>
          <w:szCs w:val="20"/>
        </w:rPr>
        <w:t xml:space="preserve">. </w:t>
      </w:r>
      <w:r w:rsidR="00D31641" w:rsidRPr="005072DB">
        <w:rPr>
          <w:rFonts w:cstheme="minorHAnsi"/>
          <w:i/>
          <w:iCs/>
          <w:sz w:val="20"/>
          <w:szCs w:val="20"/>
        </w:rPr>
        <w:t xml:space="preserve">Článok 20 (viď </w:t>
      </w:r>
      <w:r w:rsidR="000F4FD1" w:rsidRPr="000F4FD1">
        <w:rPr>
          <w:b/>
          <w:bCs/>
          <w:i/>
          <w:iCs/>
          <w:sz w:val="18"/>
          <w:szCs w:val="18"/>
        </w:rPr>
        <w:t>https://www.unipo.sk/sites/default/files/content/78589/Studijny-poriadok-2024_AS.pdf</w:t>
      </w:r>
      <w:r w:rsidR="00D31641" w:rsidRPr="00B6623A">
        <w:rPr>
          <w:rFonts w:cstheme="minorHAnsi"/>
          <w:i/>
          <w:iCs/>
          <w:sz w:val="20"/>
          <w:szCs w:val="20"/>
        </w:rPr>
        <w:t>)</w:t>
      </w:r>
      <w:r w:rsidR="00BB19F4" w:rsidRPr="00B6623A">
        <w:rPr>
          <w:rFonts w:cstheme="minorHAnsi"/>
          <w:i/>
          <w:iCs/>
          <w:sz w:val="20"/>
          <w:szCs w:val="20"/>
        </w:rPr>
        <w:t xml:space="preserve"> obsahuje 1</w:t>
      </w:r>
      <w:r w:rsidR="000F4FD1">
        <w:rPr>
          <w:rFonts w:cstheme="minorHAnsi"/>
          <w:i/>
          <w:iCs/>
          <w:sz w:val="20"/>
          <w:szCs w:val="20"/>
        </w:rPr>
        <w:t>1</w:t>
      </w:r>
      <w:r w:rsidR="00BB19F4" w:rsidRPr="00B6623A">
        <w:rPr>
          <w:rFonts w:cstheme="minorHAnsi"/>
          <w:i/>
          <w:iCs/>
          <w:sz w:val="20"/>
          <w:szCs w:val="20"/>
        </w:rPr>
        <w:t xml:space="preserve"> bodov:</w:t>
      </w:r>
    </w:p>
    <w:p w14:paraId="1DE91C63" w14:textId="77777777" w:rsidR="008F7055"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1.</w:t>
      </w:r>
      <w:r>
        <w:rPr>
          <w:rFonts w:cstheme="minorHAnsi"/>
          <w:i/>
          <w:iCs/>
          <w:sz w:val="20"/>
          <w:szCs w:val="20"/>
        </w:rPr>
        <w:t xml:space="preserve"> </w:t>
      </w:r>
      <w:r w:rsidRPr="000F4FD1">
        <w:rPr>
          <w:rFonts w:cstheme="minorHAnsi"/>
          <w:i/>
          <w:iCs/>
          <w:sz w:val="20"/>
          <w:szCs w:val="20"/>
        </w:rPr>
        <w:t xml:space="preserve">Študent môže požiadať o uznanie predmetov a kreditov absolvovaných v inom alebo identickom študijnom </w:t>
      </w:r>
    </w:p>
    <w:p w14:paraId="3C8815FB" w14:textId="77777777" w:rsidR="008F7055" w:rsidRDefault="008F7055" w:rsidP="008F7055">
      <w:pPr>
        <w:autoSpaceDE w:val="0"/>
        <w:autoSpaceDN w:val="0"/>
        <w:adjustRightInd w:val="0"/>
        <w:spacing w:after="0" w:line="240" w:lineRule="auto"/>
        <w:jc w:val="both"/>
        <w:rPr>
          <w:rFonts w:cstheme="minorHAnsi"/>
          <w:i/>
          <w:iCs/>
          <w:sz w:val="20"/>
          <w:szCs w:val="20"/>
        </w:rPr>
      </w:pPr>
    </w:p>
    <w:p w14:paraId="368DC16E" w14:textId="77777777" w:rsidR="008F7055" w:rsidRDefault="008F7055" w:rsidP="008F7055">
      <w:pPr>
        <w:autoSpaceDE w:val="0"/>
        <w:autoSpaceDN w:val="0"/>
        <w:adjustRightInd w:val="0"/>
        <w:spacing w:after="0" w:line="240" w:lineRule="auto"/>
        <w:jc w:val="both"/>
        <w:rPr>
          <w:rFonts w:cstheme="minorHAnsi"/>
          <w:i/>
          <w:iCs/>
          <w:sz w:val="20"/>
          <w:szCs w:val="20"/>
        </w:rPr>
      </w:pPr>
    </w:p>
    <w:p w14:paraId="3CBE6EF3" w14:textId="4BFFFCB0" w:rsidR="000F4FD1" w:rsidRPr="000F4FD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programe najneskôr sedem pracovných dní pred začiatkom výučbovej časti zimného semestra.</w:t>
      </w:r>
    </w:p>
    <w:p w14:paraId="70B34102" w14:textId="79108627" w:rsidR="000F4FD1" w:rsidRPr="000F4FD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2.</w:t>
      </w:r>
      <w:r>
        <w:rPr>
          <w:rFonts w:cstheme="minorHAnsi"/>
          <w:i/>
          <w:iCs/>
          <w:sz w:val="20"/>
          <w:szCs w:val="20"/>
        </w:rPr>
        <w:t xml:space="preserve"> </w:t>
      </w:r>
      <w:r w:rsidRPr="000F4FD1">
        <w:rPr>
          <w:rFonts w:cstheme="minorHAnsi"/>
          <w:i/>
          <w:iCs/>
          <w:sz w:val="20"/>
          <w:szCs w:val="20"/>
        </w:rPr>
        <w:t>Študent môže požiadať  len  o  uznanie  toho  predmetu,  ktorý  už  úspešne  absolvoval  v predchádzajúcich  akademických   rokoch   a získal   zaň   príslušný   počet   kreditov,  a v prípade, ak od jeho absolvovania neuplynulo viac ako päť rokov. Predmet môže byť uznaný študentovi najviac dvakrát.</w:t>
      </w:r>
    </w:p>
    <w:p w14:paraId="27D1D6AD" w14:textId="74363552" w:rsidR="000F4FD1" w:rsidRPr="000F4FD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3.</w:t>
      </w:r>
      <w:r>
        <w:rPr>
          <w:rFonts w:cstheme="minorHAnsi"/>
          <w:i/>
          <w:iCs/>
          <w:sz w:val="20"/>
          <w:szCs w:val="20"/>
        </w:rPr>
        <w:t xml:space="preserve"> </w:t>
      </w:r>
      <w:r w:rsidRPr="000F4FD1">
        <w:rPr>
          <w:rFonts w:cstheme="minorHAnsi"/>
          <w:i/>
          <w:iCs/>
          <w:sz w:val="20"/>
          <w:szCs w:val="20"/>
        </w:rPr>
        <w:t>Žiadosť o uznanie predmetu a priznanie kreditov za príslušný predmet predkladá študent na študijnom oddelení kmeňovej fakulty alebo univerzity.</w:t>
      </w:r>
    </w:p>
    <w:p w14:paraId="0D416096" w14:textId="6C452AD3" w:rsidR="000F4FD1" w:rsidRPr="000F4FD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4.</w:t>
      </w:r>
      <w:r>
        <w:rPr>
          <w:rFonts w:cstheme="minorHAnsi"/>
          <w:i/>
          <w:iCs/>
          <w:sz w:val="20"/>
          <w:szCs w:val="20"/>
        </w:rPr>
        <w:t xml:space="preserve"> </w:t>
      </w:r>
      <w:r w:rsidRPr="000F4FD1">
        <w:rPr>
          <w:rFonts w:cstheme="minorHAnsi"/>
          <w:i/>
          <w:iCs/>
          <w:sz w:val="20"/>
          <w:szCs w:val="20"/>
        </w:rPr>
        <w:t>K žiadosti o uznanie predmetu a priznanie kreditov za príslušný predmet je študent povinný priložiť výpis výsledkov štúdia a informačný list, príp. sylaby príslušného predmetu.</w:t>
      </w:r>
    </w:p>
    <w:p w14:paraId="20230CEC" w14:textId="7EB66196" w:rsidR="000F4FD1" w:rsidRPr="000F4FD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5.</w:t>
      </w:r>
      <w:r>
        <w:rPr>
          <w:rFonts w:cstheme="minorHAnsi"/>
          <w:i/>
          <w:iCs/>
          <w:sz w:val="20"/>
          <w:szCs w:val="20"/>
        </w:rPr>
        <w:t xml:space="preserve"> </w:t>
      </w:r>
      <w:r w:rsidRPr="000F4FD1">
        <w:rPr>
          <w:rFonts w:cstheme="minorHAnsi"/>
          <w:i/>
          <w:iCs/>
          <w:sz w:val="20"/>
          <w:szCs w:val="20"/>
        </w:rPr>
        <w:t>Rozhodnutiu dekana/rektora predchádza posúdenie informačného listu osobou zodpovednou za študijný program. Pri univerzitných študijných programoch posúdenie uznávaných predmetov zabezpečuje osoba zodpovedná za príslušný univerzitný študijný program.</w:t>
      </w:r>
    </w:p>
    <w:p w14:paraId="7BB37693" w14:textId="3BA5A89E" w:rsidR="000F4FD1" w:rsidRPr="000F4FD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6.</w:t>
      </w:r>
      <w:r>
        <w:rPr>
          <w:rFonts w:cstheme="minorHAnsi"/>
          <w:i/>
          <w:iCs/>
          <w:sz w:val="20"/>
          <w:szCs w:val="20"/>
        </w:rPr>
        <w:t xml:space="preserve"> </w:t>
      </w:r>
      <w:r w:rsidRPr="000F4FD1">
        <w:rPr>
          <w:rFonts w:cstheme="minorHAnsi"/>
          <w:i/>
          <w:iCs/>
          <w:sz w:val="20"/>
          <w:szCs w:val="20"/>
        </w:rPr>
        <w:t>Uznať možno len predmet, pri ktorom je minimálna obsahová zhoda 70 % s predmetom z aktuálneho študijného programu.  Uznanie  predmetu,  ktorý  bol  už  raz  absolvovaný v predchádzajúcom štúdiu, je v kompetencii osoby zodpovednej za študijný program.</w:t>
      </w:r>
    </w:p>
    <w:p w14:paraId="2ED8D220" w14:textId="5D080E22" w:rsidR="000F4FD1" w:rsidRPr="000F4FD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7.</w:t>
      </w:r>
      <w:r>
        <w:rPr>
          <w:rFonts w:cstheme="minorHAnsi"/>
          <w:i/>
          <w:iCs/>
          <w:sz w:val="20"/>
          <w:szCs w:val="20"/>
        </w:rPr>
        <w:t xml:space="preserve"> </w:t>
      </w:r>
      <w:r w:rsidRPr="000F4FD1">
        <w:rPr>
          <w:rFonts w:cstheme="minorHAnsi"/>
          <w:i/>
          <w:iCs/>
          <w:sz w:val="20"/>
          <w:szCs w:val="20"/>
        </w:rPr>
        <w:t>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w:t>
      </w:r>
    </w:p>
    <w:p w14:paraId="4F01DEAE" w14:textId="2AE5B09B" w:rsidR="000F4FD1" w:rsidRPr="000F4FD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8.</w:t>
      </w:r>
      <w:r>
        <w:rPr>
          <w:rFonts w:cstheme="minorHAnsi"/>
          <w:i/>
          <w:iCs/>
          <w:sz w:val="20"/>
          <w:szCs w:val="20"/>
        </w:rPr>
        <w:t xml:space="preserve"> </w:t>
      </w:r>
      <w:r w:rsidRPr="000F4FD1">
        <w:rPr>
          <w:rFonts w:cstheme="minorHAnsi"/>
          <w:i/>
          <w:iCs/>
          <w:sz w:val="20"/>
          <w:szCs w:val="20"/>
        </w:rPr>
        <w:t>Uznať predmet a priznať kredity za predmet, ktorý študent absolvoval v predchádzajúcom období štúdiom v študijnom programe, ktorý riadne skončil, t.</w:t>
      </w:r>
      <w:r>
        <w:rPr>
          <w:rFonts w:cstheme="minorHAnsi"/>
          <w:i/>
          <w:iCs/>
          <w:sz w:val="20"/>
          <w:szCs w:val="20"/>
        </w:rPr>
        <w:t xml:space="preserve"> </w:t>
      </w:r>
      <w:r w:rsidRPr="000F4FD1">
        <w:rPr>
          <w:rFonts w:cstheme="minorHAnsi"/>
          <w:i/>
          <w:iCs/>
          <w:sz w:val="20"/>
          <w:szCs w:val="20"/>
        </w:rPr>
        <w:t>j. bol mu priznaný príslušný akademický titul, nie je možné.</w:t>
      </w:r>
    </w:p>
    <w:p w14:paraId="15C896E0" w14:textId="5540A550" w:rsidR="000F4FD1" w:rsidRPr="000F4FD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9.</w:t>
      </w:r>
      <w:r>
        <w:rPr>
          <w:rFonts w:cstheme="minorHAnsi"/>
          <w:i/>
          <w:iCs/>
          <w:sz w:val="20"/>
          <w:szCs w:val="20"/>
        </w:rPr>
        <w:t xml:space="preserve"> </w:t>
      </w:r>
      <w:r w:rsidRPr="000F4FD1">
        <w:rPr>
          <w:rFonts w:cstheme="minorHAnsi"/>
          <w:i/>
          <w:iCs/>
          <w:sz w:val="20"/>
          <w:szCs w:val="20"/>
        </w:rPr>
        <w:t>V prípade uznávania výsledkov štúdia z predchádzajúceho neukončeného štúdia sa počet kreditov uznáva v rozsahu počtu kreditov stanovených aktuálnym študijným programom. Uvedené pravidlo uznávania počtu kreditov platí pre všetky predmety (povinné, povinne voliteľné a výberové).</w:t>
      </w:r>
    </w:p>
    <w:p w14:paraId="4B50C4CC" w14:textId="68970E8F" w:rsidR="000F4FD1" w:rsidRPr="000F4FD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10.</w:t>
      </w:r>
      <w:r>
        <w:rPr>
          <w:rFonts w:cstheme="minorHAnsi"/>
          <w:i/>
          <w:iCs/>
          <w:sz w:val="20"/>
          <w:szCs w:val="20"/>
        </w:rPr>
        <w:t xml:space="preserve"> </w:t>
      </w:r>
      <w:r w:rsidRPr="000F4FD1">
        <w:rPr>
          <w:rFonts w:cstheme="minorHAnsi"/>
          <w:i/>
          <w:iCs/>
          <w:sz w:val="20"/>
          <w:szCs w:val="20"/>
        </w:rPr>
        <w:t>V prípade uznávania výsledkov štúdia, ktorá je súčasťou štúdia sa počet kreditov uznáva v rozsahu počtu kreditov získaných na prijímajúcej inštitúcii.</w:t>
      </w:r>
    </w:p>
    <w:p w14:paraId="0FE046B1" w14:textId="28D5BDF9" w:rsidR="00D31641" w:rsidRDefault="000F4F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F4FD1">
        <w:rPr>
          <w:rFonts w:cstheme="minorHAnsi"/>
          <w:i/>
          <w:iCs/>
          <w:sz w:val="20"/>
          <w:szCs w:val="20"/>
        </w:rPr>
        <w:t>11.</w:t>
      </w:r>
      <w:r>
        <w:rPr>
          <w:rFonts w:cstheme="minorHAnsi"/>
          <w:i/>
          <w:iCs/>
          <w:sz w:val="20"/>
          <w:szCs w:val="20"/>
        </w:rPr>
        <w:t xml:space="preserve"> </w:t>
      </w:r>
      <w:r w:rsidRPr="000F4FD1">
        <w:rPr>
          <w:rFonts w:cstheme="minorHAnsi"/>
          <w:i/>
          <w:iCs/>
          <w:sz w:val="20"/>
          <w:szCs w:val="20"/>
        </w:rPr>
        <w:t>Uznanie predmetov štátnej skúšky nie je možné.</w:t>
      </w:r>
    </w:p>
    <w:p w14:paraId="5093DFE6" w14:textId="77777777" w:rsidR="000F4FD1" w:rsidRPr="00CE464B" w:rsidRDefault="000F4FD1" w:rsidP="000F4FD1">
      <w:pPr>
        <w:autoSpaceDE w:val="0"/>
        <w:autoSpaceDN w:val="0"/>
        <w:adjustRightInd w:val="0"/>
        <w:spacing w:after="0" w:line="240" w:lineRule="auto"/>
        <w:jc w:val="both"/>
        <w:rPr>
          <w:rFonts w:cstheme="minorHAnsi"/>
          <w:i/>
          <w:iCs/>
          <w:sz w:val="16"/>
          <w:szCs w:val="16"/>
        </w:rPr>
      </w:pPr>
    </w:p>
    <w:p w14:paraId="6506EB47" w14:textId="77777777" w:rsidR="00E270C3" w:rsidRDefault="00A17AC4" w:rsidP="00CE464B">
      <w:pPr>
        <w:pStyle w:val="Odsekzoznamu"/>
        <w:numPr>
          <w:ilvl w:val="0"/>
          <w:numId w:val="3"/>
        </w:numPr>
        <w:autoSpaceDE w:val="0"/>
        <w:autoSpaceDN w:val="0"/>
        <w:adjustRightInd w:val="0"/>
        <w:spacing w:after="0" w:line="240" w:lineRule="auto"/>
        <w:rPr>
          <w:rFonts w:cstheme="minorHAnsi"/>
          <w:sz w:val="16"/>
          <w:szCs w:val="16"/>
        </w:rPr>
      </w:pPr>
      <w:r w:rsidRPr="00172CFA">
        <w:rPr>
          <w:rFonts w:cstheme="minorHAnsi"/>
          <w:sz w:val="16"/>
          <w:szCs w:val="16"/>
        </w:rPr>
        <w:t>Vysoká škola uvedie t</w:t>
      </w:r>
      <w:r w:rsidR="00DA55AF" w:rsidRPr="00172CFA">
        <w:rPr>
          <w:rFonts w:cstheme="minorHAnsi"/>
          <w:sz w:val="16"/>
          <w:szCs w:val="16"/>
        </w:rPr>
        <w:t xml:space="preserve">émy </w:t>
      </w:r>
      <w:r w:rsidR="0057099A" w:rsidRPr="00172CFA">
        <w:rPr>
          <w:rFonts w:cstheme="minorHAnsi"/>
          <w:sz w:val="16"/>
          <w:szCs w:val="16"/>
        </w:rPr>
        <w:t>záverečných prác študijného programu (alebo odkaz na zoznam)</w:t>
      </w:r>
      <w:r w:rsidR="002E54B1" w:rsidRPr="00172CFA">
        <w:rPr>
          <w:rFonts w:cstheme="minorHAnsi"/>
          <w:sz w:val="16"/>
          <w:szCs w:val="16"/>
        </w:rPr>
        <w:t>.</w:t>
      </w:r>
    </w:p>
    <w:p w14:paraId="3F732787" w14:textId="4B0C2523" w:rsidR="004F3558" w:rsidRDefault="004F3558" w:rsidP="00A614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Témy záverečných prác sú vypísane v súlade s </w:t>
      </w:r>
      <w:r w:rsidR="00C87300" w:rsidRPr="00C87300">
        <w:rPr>
          <w:rFonts w:cstheme="minorHAnsi"/>
          <w:i/>
          <w:iCs/>
          <w:sz w:val="20"/>
          <w:szCs w:val="20"/>
        </w:rPr>
        <w:t>O</w:t>
      </w:r>
      <w:r w:rsidRPr="00C87300">
        <w:rPr>
          <w:rFonts w:cstheme="minorHAnsi"/>
          <w:i/>
          <w:iCs/>
          <w:sz w:val="20"/>
          <w:szCs w:val="20"/>
        </w:rPr>
        <w:t xml:space="preserve">patrením dekana </w:t>
      </w:r>
      <w:r w:rsidR="00C87300" w:rsidRPr="00C87300">
        <w:rPr>
          <w:rFonts w:cstheme="minorHAnsi"/>
          <w:i/>
          <w:iCs/>
          <w:sz w:val="20"/>
          <w:szCs w:val="20"/>
        </w:rPr>
        <w:t>č. 1/2008</w:t>
      </w:r>
      <w:r w:rsidR="00C87300">
        <w:rPr>
          <w:rFonts w:cstheme="minorHAnsi"/>
          <w:i/>
          <w:iCs/>
          <w:sz w:val="20"/>
          <w:szCs w:val="20"/>
        </w:rPr>
        <w:t>, vedenie záverečných prác je v súlade s Opatrením dekana 1/2011</w:t>
      </w:r>
      <w:r w:rsidR="002679B4">
        <w:rPr>
          <w:rFonts w:cstheme="minorHAnsi"/>
          <w:i/>
          <w:iCs/>
          <w:sz w:val="20"/>
          <w:szCs w:val="20"/>
        </w:rPr>
        <w:t>.</w:t>
      </w:r>
    </w:p>
    <w:p w14:paraId="7618BD7D" w14:textId="0826B92F" w:rsidR="00276516" w:rsidRPr="00276516" w:rsidRDefault="00332FE2" w:rsidP="00A614E9">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line="240" w:lineRule="auto"/>
        <w:jc w:val="both"/>
        <w:rPr>
          <w:rFonts w:cstheme="minorHAnsi"/>
          <w:i/>
          <w:iCs/>
          <w:sz w:val="20"/>
          <w:szCs w:val="20"/>
        </w:rPr>
      </w:pPr>
      <w:r w:rsidRPr="00332FE2">
        <w:rPr>
          <w:rFonts w:cstheme="minorHAnsi"/>
          <w:i/>
          <w:iCs/>
          <w:sz w:val="20"/>
          <w:szCs w:val="20"/>
        </w:rPr>
        <w:t xml:space="preserve">Témy </w:t>
      </w:r>
      <w:r w:rsidR="00276516">
        <w:rPr>
          <w:rFonts w:cstheme="minorHAnsi"/>
          <w:i/>
          <w:iCs/>
          <w:sz w:val="20"/>
          <w:szCs w:val="20"/>
        </w:rPr>
        <w:t>záv</w:t>
      </w:r>
      <w:r w:rsidR="00276516" w:rsidRPr="00276516">
        <w:rPr>
          <w:rFonts w:cstheme="minorHAnsi"/>
          <w:i/>
          <w:iCs/>
          <w:sz w:val="20"/>
          <w:szCs w:val="20"/>
        </w:rPr>
        <w:t>e</w:t>
      </w:r>
      <w:r w:rsidR="00276516">
        <w:rPr>
          <w:rFonts w:cstheme="minorHAnsi"/>
          <w:i/>
          <w:iCs/>
          <w:sz w:val="20"/>
          <w:szCs w:val="20"/>
        </w:rPr>
        <w:t>re</w:t>
      </w:r>
      <w:r w:rsidR="00276516" w:rsidRPr="00276516">
        <w:rPr>
          <w:rFonts w:cstheme="minorHAnsi"/>
          <w:i/>
          <w:iCs/>
          <w:sz w:val="20"/>
          <w:szCs w:val="20"/>
        </w:rPr>
        <w:t>čných prác študijného programu manažment pre AR 2025/2026 sú uvedené v bode 7 e.), Opisu študijného programu. Témy záverečných prác študijného programu manažment pre AR 2026/2027 sú uvedené v systéme MAIS. Podľa úpravy ŠP platnej od 1.9.2026 témy záverečných prác zverejnené nebudú.</w:t>
      </w:r>
    </w:p>
    <w:p w14:paraId="57FE8216" w14:textId="2E41F306" w:rsidR="00A4496E" w:rsidRDefault="00A17AC4"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Vysoká škola popíše alebo sa odkáže na</w:t>
      </w:r>
      <w:r w:rsidR="001F3EAE" w:rsidRPr="00172CFA">
        <w:rPr>
          <w:rFonts w:cstheme="minorHAnsi"/>
          <w:sz w:val="16"/>
          <w:szCs w:val="16"/>
        </w:rPr>
        <w:t>:</w:t>
      </w:r>
    </w:p>
    <w:p w14:paraId="4A6CEB7B" w14:textId="77777777" w:rsidR="00F92076" w:rsidRPr="00172CFA" w:rsidRDefault="00F92076" w:rsidP="00F92076">
      <w:pPr>
        <w:pStyle w:val="Odsekzoznamu"/>
        <w:autoSpaceDE w:val="0"/>
        <w:autoSpaceDN w:val="0"/>
        <w:adjustRightInd w:val="0"/>
        <w:spacing w:after="0" w:line="240" w:lineRule="auto"/>
        <w:ind w:left="360"/>
        <w:jc w:val="both"/>
        <w:rPr>
          <w:rFonts w:cstheme="minorHAnsi"/>
          <w:sz w:val="16"/>
          <w:szCs w:val="16"/>
        </w:rPr>
      </w:pPr>
    </w:p>
    <w:p w14:paraId="0E76513D" w14:textId="60753EE4" w:rsidR="00D515DB" w:rsidRPr="00CA50D8" w:rsidRDefault="00A17AC4" w:rsidP="004F3558">
      <w:pPr>
        <w:pStyle w:val="Odsekzoznamu"/>
        <w:numPr>
          <w:ilvl w:val="0"/>
          <w:numId w:val="9"/>
        </w:numPr>
        <w:autoSpaceDE w:val="0"/>
        <w:autoSpaceDN w:val="0"/>
        <w:adjustRightInd w:val="0"/>
        <w:spacing w:after="0" w:line="240" w:lineRule="auto"/>
        <w:jc w:val="both"/>
        <w:rPr>
          <w:rFonts w:cstheme="minorHAnsi"/>
          <w:sz w:val="16"/>
          <w:szCs w:val="16"/>
        </w:rPr>
      </w:pPr>
      <w:r w:rsidRPr="00172CFA">
        <w:rPr>
          <w:rFonts w:cstheme="minorHAnsi"/>
          <w:sz w:val="16"/>
          <w:szCs w:val="16"/>
        </w:rPr>
        <w:t>pravidl</w:t>
      </w:r>
      <w:r w:rsidR="003E67EF" w:rsidRPr="00172CFA">
        <w:rPr>
          <w:rFonts w:cstheme="minorHAnsi"/>
          <w:sz w:val="16"/>
          <w:szCs w:val="16"/>
        </w:rPr>
        <w:t>á</w:t>
      </w:r>
      <w:r w:rsidRPr="00172CFA">
        <w:rPr>
          <w:rFonts w:cstheme="minorHAnsi"/>
          <w:sz w:val="16"/>
          <w:szCs w:val="16"/>
        </w:rPr>
        <w:t xml:space="preserve"> pri zadávaní, spracovaní, oponovaní, obhajobe a hodnotení záverečných prác v študijnom programe</w:t>
      </w:r>
      <w:r w:rsidR="00A4496E" w:rsidRPr="00172CFA">
        <w:rPr>
          <w:rFonts w:cstheme="minorHAnsi"/>
          <w:sz w:val="16"/>
          <w:szCs w:val="16"/>
        </w:rPr>
        <w:t xml:space="preserve">, </w:t>
      </w:r>
    </w:p>
    <w:p w14:paraId="4B630EAE" w14:textId="3BDB90F3" w:rsidR="009E477A" w:rsidRDefault="009E477A"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Podľa Čl. 23 bodu 1. ŠP PU </w:t>
      </w:r>
      <w:r w:rsidRPr="009E477A">
        <w:rPr>
          <w:rFonts w:cstheme="minorHAnsi"/>
          <w:i/>
          <w:iCs/>
          <w:sz w:val="20"/>
          <w:szCs w:val="20"/>
        </w:rPr>
        <w:t>Bakalárska práca je záverečnou prácou bakalárskeho študijného programu. Bakalársku</w:t>
      </w:r>
      <w:r>
        <w:rPr>
          <w:rFonts w:cstheme="minorHAnsi"/>
          <w:i/>
          <w:iCs/>
          <w:sz w:val="20"/>
          <w:szCs w:val="20"/>
        </w:rPr>
        <w:t xml:space="preserve"> </w:t>
      </w:r>
      <w:r w:rsidRPr="009E477A">
        <w:rPr>
          <w:rFonts w:cstheme="minorHAnsi"/>
          <w:i/>
          <w:iCs/>
          <w:sz w:val="20"/>
          <w:szCs w:val="20"/>
        </w:rPr>
        <w:t>prácu môže viesť vysokoškolský učiteľ, ktorý má aspoň o jeden stupeň vyššie vzdelanie,</w:t>
      </w:r>
      <w:r>
        <w:rPr>
          <w:rFonts w:cstheme="minorHAnsi"/>
          <w:i/>
          <w:iCs/>
          <w:sz w:val="20"/>
          <w:szCs w:val="20"/>
        </w:rPr>
        <w:t xml:space="preserve"> </w:t>
      </w:r>
      <w:r w:rsidRPr="009E477A">
        <w:rPr>
          <w:rFonts w:cstheme="minorHAnsi"/>
          <w:i/>
          <w:iCs/>
          <w:sz w:val="20"/>
          <w:szCs w:val="20"/>
        </w:rPr>
        <w:t>ako je stupeň, ktorý získa autor bakalárskej práce po jej obhajobe a ďalší odborníci</w:t>
      </w:r>
      <w:r>
        <w:rPr>
          <w:rFonts w:cstheme="minorHAnsi"/>
          <w:i/>
          <w:iCs/>
          <w:sz w:val="20"/>
          <w:szCs w:val="20"/>
        </w:rPr>
        <w:t xml:space="preserve"> </w:t>
      </w:r>
      <w:r w:rsidRPr="009E477A">
        <w:rPr>
          <w:rFonts w:cstheme="minorHAnsi"/>
          <w:i/>
          <w:iCs/>
          <w:sz w:val="20"/>
          <w:szCs w:val="20"/>
        </w:rPr>
        <w:t>schválení vedeckou radou fakulty.</w:t>
      </w:r>
    </w:p>
    <w:p w14:paraId="49341309" w14:textId="37805CA4" w:rsidR="00CB3F39" w:rsidRPr="00CB3F39" w:rsidRDefault="00CB3F39"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B3F39">
        <w:rPr>
          <w:rFonts w:cstheme="minorHAnsi"/>
          <w:i/>
          <w:iCs/>
          <w:sz w:val="20"/>
          <w:szCs w:val="20"/>
        </w:rPr>
        <w:t>Témy záverečných prác pre obhajoby v  akademickom roku 2021/2022 boli v systéme MAIS od 1. 6. 2021 do 30.</w:t>
      </w:r>
      <w:r w:rsidR="00464846">
        <w:rPr>
          <w:rFonts w:cstheme="minorHAnsi"/>
          <w:i/>
          <w:iCs/>
          <w:sz w:val="20"/>
          <w:szCs w:val="20"/>
        </w:rPr>
        <w:t xml:space="preserve">  </w:t>
      </w:r>
      <w:r w:rsidRPr="00CB3F39">
        <w:rPr>
          <w:rFonts w:cstheme="minorHAnsi"/>
          <w:i/>
          <w:iCs/>
          <w:sz w:val="20"/>
          <w:szCs w:val="20"/>
        </w:rPr>
        <w:t>9.</w:t>
      </w:r>
      <w:r w:rsidR="00464846">
        <w:rPr>
          <w:rFonts w:cstheme="minorHAnsi"/>
          <w:i/>
          <w:iCs/>
          <w:sz w:val="20"/>
          <w:szCs w:val="20"/>
        </w:rPr>
        <w:t xml:space="preserve"> </w:t>
      </w:r>
      <w:r w:rsidRPr="00CB3F39">
        <w:rPr>
          <w:rFonts w:cstheme="minorHAnsi"/>
          <w:i/>
          <w:iCs/>
          <w:sz w:val="20"/>
          <w:szCs w:val="20"/>
        </w:rPr>
        <w:t xml:space="preserve">2021 a zvoliteľné od 7. 6. 2021 do 30. 9. 2021. V tom čase sa mohli na nich študenti v budúcom končiacom ročníku prihlásiť. Možnosť výberu a zapísania si témy záverečnej práce v predposlednom roku štúdia ponúka študentom dostatočný čas na úspešné zvládnutie všetkých procesov súvisiacich s písaním záverečnej práce.   </w:t>
      </w:r>
    </w:p>
    <w:p w14:paraId="6DCB2A97" w14:textId="0EDD8C26" w:rsidR="00CB3F39" w:rsidRPr="00CB3F39" w:rsidRDefault="00CB3F39"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B3F39">
        <w:rPr>
          <w:rFonts w:cstheme="minorHAnsi"/>
          <w:i/>
          <w:iCs/>
          <w:sz w:val="20"/>
          <w:szCs w:val="20"/>
        </w:rPr>
        <w:t>Pri spracovávaní ZP sa eviduje Výkaz konzultácií študenta s vedúcim záverečnej práce (dátum, obsah stretnutia, zadané úlohy, termín ďalšieho stretnutia, podpis študenta)</w:t>
      </w:r>
      <w:r w:rsidR="00464846">
        <w:rPr>
          <w:rFonts w:cstheme="minorHAnsi"/>
          <w:i/>
          <w:iCs/>
          <w:sz w:val="20"/>
          <w:szCs w:val="20"/>
        </w:rPr>
        <w:t>.</w:t>
      </w:r>
    </w:p>
    <w:p w14:paraId="262DD965" w14:textId="0CDAC12C" w:rsidR="00CB3F39" w:rsidRDefault="00CB3F39"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B3F39">
        <w:rPr>
          <w:rFonts w:cstheme="minorHAnsi"/>
          <w:i/>
          <w:iCs/>
          <w:sz w:val="20"/>
          <w:szCs w:val="20"/>
        </w:rPr>
        <w:t>Okrem individuálnych konzultácií s pedagógmi – vedúcimi/školiteľmi záverečných prác sa pre študentov končiacich ročníkov realizujú spoločné (hromadné) konzultácie k záverečným prácam, na ktorých sa so študentmi diskutuje o všeobecných pravidlách</w:t>
      </w:r>
      <w:r w:rsidR="00A614E9">
        <w:rPr>
          <w:rFonts w:cstheme="minorHAnsi"/>
          <w:i/>
          <w:iCs/>
          <w:sz w:val="20"/>
          <w:szCs w:val="20"/>
        </w:rPr>
        <w:t>,</w:t>
      </w:r>
      <w:r w:rsidRPr="00CB3F39">
        <w:rPr>
          <w:rFonts w:cstheme="minorHAnsi"/>
          <w:i/>
          <w:iCs/>
          <w:sz w:val="20"/>
          <w:szCs w:val="20"/>
        </w:rPr>
        <w:t xml:space="preserve"> zásadách písania záverečnej práce (teoretické a metodologické problémy) v kontexte akademickej etiky. </w:t>
      </w:r>
    </w:p>
    <w:p w14:paraId="43C981D5" w14:textId="429F47AE" w:rsidR="006A3C96" w:rsidRPr="006A3C96" w:rsidRDefault="006A3C9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6A3C96">
        <w:rPr>
          <w:rFonts w:cstheme="minorHAnsi"/>
          <w:i/>
          <w:iCs/>
          <w:sz w:val="20"/>
          <w:szCs w:val="20"/>
        </w:rPr>
        <w:t xml:space="preserve">Pri </w:t>
      </w:r>
      <w:r w:rsidR="008A18BD">
        <w:rPr>
          <w:rFonts w:cstheme="minorHAnsi"/>
          <w:i/>
          <w:iCs/>
          <w:sz w:val="20"/>
          <w:szCs w:val="20"/>
        </w:rPr>
        <w:t>spracovaní</w:t>
      </w:r>
      <w:r w:rsidRPr="006A3C96">
        <w:rPr>
          <w:rFonts w:cstheme="minorHAnsi"/>
          <w:i/>
          <w:iCs/>
          <w:sz w:val="20"/>
          <w:szCs w:val="20"/>
        </w:rPr>
        <w:t xml:space="preserve"> bakalárskej </w:t>
      </w:r>
      <w:r w:rsidR="00464846">
        <w:rPr>
          <w:rFonts w:cstheme="minorHAnsi"/>
          <w:i/>
          <w:iCs/>
          <w:sz w:val="20"/>
          <w:szCs w:val="20"/>
        </w:rPr>
        <w:t xml:space="preserve">práce </w:t>
      </w:r>
      <w:r w:rsidRPr="006A3C96">
        <w:rPr>
          <w:rFonts w:cstheme="minorHAnsi"/>
          <w:i/>
          <w:iCs/>
          <w:sz w:val="20"/>
          <w:szCs w:val="20"/>
        </w:rPr>
        <w:t xml:space="preserve">musí študent vychádzať z požiadaviek, ktoré </w:t>
      </w:r>
      <w:r w:rsidRPr="0079277B">
        <w:rPr>
          <w:rFonts w:cstheme="minorHAnsi"/>
          <w:i/>
          <w:iCs/>
          <w:sz w:val="20"/>
          <w:szCs w:val="20"/>
        </w:rPr>
        <w:t>sú uvedené v</w:t>
      </w:r>
      <w:r w:rsidRPr="006A3C96">
        <w:rPr>
          <w:rFonts w:cstheme="minorHAnsi"/>
          <w:b/>
          <w:bCs/>
          <w:i/>
          <w:iCs/>
          <w:sz w:val="20"/>
          <w:szCs w:val="20"/>
        </w:rPr>
        <w:t xml:space="preserve"> </w:t>
      </w:r>
      <w:hyperlink r:id="rId12" w:history="1">
        <w:r w:rsidRPr="006A3C96">
          <w:rPr>
            <w:rStyle w:val="Hypertextovprepojenie"/>
            <w:rFonts w:cstheme="minorHAnsi"/>
            <w:b/>
            <w:bCs/>
            <w:i/>
            <w:iCs/>
            <w:color w:val="auto"/>
            <w:sz w:val="20"/>
            <w:szCs w:val="20"/>
            <w:u w:val="none"/>
          </w:rPr>
          <w:t>Smernici PU o náležitostiach záverečných prác, ich bibliografickej registrácii, kontrole originality, uchovávaní a sprístupňovaní</w:t>
        </w:r>
      </w:hyperlink>
      <w:r w:rsidR="00464846">
        <w:rPr>
          <w:rFonts w:cstheme="minorHAnsi"/>
          <w:b/>
          <w:bCs/>
          <w:i/>
          <w:iCs/>
          <w:sz w:val="20"/>
          <w:szCs w:val="20"/>
        </w:rPr>
        <w:t>:</w:t>
      </w:r>
    </w:p>
    <w:p w14:paraId="24869E8C" w14:textId="77777777" w:rsidR="006A3C96" w:rsidRPr="00B27C44" w:rsidRDefault="006A3C9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3" w:history="1">
        <w:r w:rsidRPr="00B27C44">
          <w:rPr>
            <w:rStyle w:val="Hypertextovprepojenie"/>
            <w:rFonts w:cstheme="minorHAnsi"/>
            <w:b/>
            <w:bCs/>
            <w:i/>
            <w:iCs/>
            <w:color w:val="auto"/>
            <w:sz w:val="20"/>
            <w:szCs w:val="20"/>
            <w:u w:val="none"/>
          </w:rPr>
          <w:t>https://www.pulib.sk/web/kniznica/strana/nazov/zaverecne-prace</w:t>
        </w:r>
      </w:hyperlink>
      <w:r w:rsidRPr="00B27C44">
        <w:rPr>
          <w:rFonts w:cstheme="minorHAnsi"/>
          <w:b/>
          <w:bCs/>
          <w:i/>
          <w:iCs/>
          <w:sz w:val="20"/>
          <w:szCs w:val="20"/>
        </w:rPr>
        <w:t>;</w:t>
      </w:r>
    </w:p>
    <w:p w14:paraId="5B7D365A" w14:textId="77777777" w:rsidR="006A3C96" w:rsidRPr="00B27C44" w:rsidRDefault="006A3C9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4" w:history="1">
        <w:r w:rsidRPr="00B27C44">
          <w:rPr>
            <w:rStyle w:val="Hypertextovprepojenie"/>
            <w:rFonts w:cstheme="minorHAnsi"/>
            <w:b/>
            <w:bCs/>
            <w:i/>
            <w:iCs/>
            <w:color w:val="auto"/>
            <w:sz w:val="20"/>
            <w:szCs w:val="20"/>
            <w:u w:val="none"/>
          </w:rPr>
          <w:t>https://crzp.cvtisr.sk/</w:t>
        </w:r>
      </w:hyperlink>
      <w:r w:rsidRPr="00B27C44">
        <w:rPr>
          <w:rFonts w:cstheme="minorHAnsi"/>
          <w:b/>
          <w:bCs/>
          <w:i/>
          <w:iCs/>
          <w:sz w:val="20"/>
          <w:szCs w:val="20"/>
        </w:rPr>
        <w:t>;</w:t>
      </w:r>
    </w:p>
    <w:p w14:paraId="7FEA8D1B" w14:textId="13CA72F4" w:rsidR="006A3C96" w:rsidRPr="00B27C44" w:rsidRDefault="00B144AF"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5" w:history="1">
        <w:r w:rsidRPr="00B27C44">
          <w:rPr>
            <w:rStyle w:val="Hypertextovprepojenie"/>
            <w:rFonts w:cstheme="minorHAnsi"/>
            <w:b/>
            <w:bCs/>
            <w:i/>
            <w:iCs/>
            <w:color w:val="auto"/>
            <w:sz w:val="20"/>
            <w:szCs w:val="20"/>
            <w:u w:val="none"/>
          </w:rPr>
          <w:t>https://www.unipo.sk/fakulta-manazmentu/vzdelavanie/informacieprestudentova/zaverstudia/zaverecneprace</w:t>
        </w:r>
      </w:hyperlink>
      <w:r w:rsidRPr="00B27C44">
        <w:rPr>
          <w:rFonts w:cstheme="minorHAnsi"/>
          <w:b/>
          <w:bCs/>
          <w:i/>
          <w:iCs/>
          <w:sz w:val="20"/>
          <w:szCs w:val="20"/>
        </w:rPr>
        <w:t>;</w:t>
      </w:r>
    </w:p>
    <w:p w14:paraId="671F827F" w14:textId="77777777" w:rsidR="008F7055" w:rsidRDefault="00B144AF"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hyperlink r:id="rId16" w:history="1">
        <w:r w:rsidRPr="00B27C44">
          <w:rPr>
            <w:rStyle w:val="Hypertextovprepojenie"/>
            <w:rFonts w:cstheme="minorHAnsi"/>
            <w:b/>
            <w:bCs/>
            <w:i/>
            <w:iCs/>
            <w:color w:val="auto"/>
            <w:sz w:val="20"/>
            <w:szCs w:val="20"/>
            <w:u w:val="none"/>
          </w:rPr>
          <w:t>https://www.unipo.sk/public/media/3112/OD%201-2012.pdf</w:t>
        </w:r>
      </w:hyperlink>
      <w:r w:rsidRPr="00B27C44">
        <w:rPr>
          <w:rFonts w:cstheme="minorHAnsi"/>
          <w:b/>
          <w:bCs/>
          <w:i/>
          <w:iCs/>
          <w:sz w:val="20"/>
          <w:szCs w:val="20"/>
        </w:rPr>
        <w:t xml:space="preserve"> – </w:t>
      </w:r>
      <w:r w:rsidRPr="00B27C44">
        <w:rPr>
          <w:rFonts w:cstheme="minorHAnsi"/>
          <w:i/>
          <w:iCs/>
          <w:sz w:val="20"/>
          <w:szCs w:val="20"/>
        </w:rPr>
        <w:t xml:space="preserve">Opatrenie dekana FM PU v Prešove č. 1/2012 </w:t>
      </w:r>
    </w:p>
    <w:p w14:paraId="6A45D318" w14:textId="77777777" w:rsidR="008F7055" w:rsidRDefault="008F7055" w:rsidP="008F7055">
      <w:pPr>
        <w:autoSpaceDE w:val="0"/>
        <w:autoSpaceDN w:val="0"/>
        <w:adjustRightInd w:val="0"/>
        <w:spacing w:after="0" w:line="240" w:lineRule="auto"/>
        <w:jc w:val="both"/>
        <w:rPr>
          <w:rFonts w:cstheme="minorHAnsi"/>
          <w:i/>
          <w:iCs/>
          <w:sz w:val="20"/>
          <w:szCs w:val="20"/>
        </w:rPr>
      </w:pPr>
    </w:p>
    <w:p w14:paraId="4D8FBE60" w14:textId="77777777" w:rsidR="008F7055" w:rsidRDefault="008F7055" w:rsidP="008F7055">
      <w:pPr>
        <w:autoSpaceDE w:val="0"/>
        <w:autoSpaceDN w:val="0"/>
        <w:adjustRightInd w:val="0"/>
        <w:spacing w:after="0" w:line="240" w:lineRule="auto"/>
        <w:jc w:val="both"/>
        <w:rPr>
          <w:rFonts w:cstheme="minorHAnsi"/>
          <w:i/>
          <w:iCs/>
          <w:sz w:val="20"/>
          <w:szCs w:val="20"/>
        </w:rPr>
      </w:pPr>
    </w:p>
    <w:p w14:paraId="23A0E872" w14:textId="13C02673" w:rsidR="00B144AF" w:rsidRPr="00B27C44" w:rsidRDefault="00B144AF"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B27C44">
        <w:rPr>
          <w:rFonts w:cstheme="minorHAnsi"/>
          <w:i/>
          <w:iCs/>
          <w:sz w:val="20"/>
          <w:szCs w:val="20"/>
        </w:rPr>
        <w:t>vo veci: Stanovenie minimálnych štandardov, požiadaviek na kvalitu, na odborné zameranie a na ďalšie odborné nálež</w:t>
      </w:r>
      <w:r w:rsidR="00B27C44" w:rsidRPr="00B27C44">
        <w:rPr>
          <w:rFonts w:cstheme="minorHAnsi"/>
          <w:i/>
          <w:iCs/>
          <w:sz w:val="20"/>
          <w:szCs w:val="20"/>
        </w:rPr>
        <w:t>itosti, platné pre zadávanie a znenie tém záverečných bakalárskych a diplomových prác v študijnom programe Manažment na Fakulte manažmentu PU v Prešove.</w:t>
      </w:r>
    </w:p>
    <w:p w14:paraId="10B19A72" w14:textId="0CFA9E9A" w:rsidR="00B27C44" w:rsidRPr="00CA50D8" w:rsidRDefault="00CB3F39"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r w:rsidRPr="00CB3F39">
        <w:rPr>
          <w:rFonts w:cstheme="minorHAnsi"/>
          <w:i/>
          <w:iCs/>
          <w:sz w:val="20"/>
          <w:szCs w:val="20"/>
        </w:rPr>
        <w:t>Na Fakulte manažmentu, ekonomiky a obchodu PU v Prešove a jej súčastiach sú pre študentov vytvorené optimálne podmienky na vypracovanie kvalitných záverečných prác. Kolektív pedagógov - vedúcich záverečných prác, ich</w:t>
      </w:r>
      <w:r w:rsidR="00BD3361">
        <w:rPr>
          <w:rFonts w:cstheme="minorHAnsi"/>
          <w:i/>
          <w:iCs/>
          <w:sz w:val="20"/>
          <w:szCs w:val="20"/>
        </w:rPr>
        <w:t xml:space="preserve"> </w:t>
      </w:r>
      <w:r w:rsidRPr="00CB3F39">
        <w:rPr>
          <w:rFonts w:cstheme="minorHAnsi"/>
          <w:i/>
          <w:iCs/>
          <w:sz w:val="20"/>
          <w:szCs w:val="20"/>
        </w:rPr>
        <w:t>erudícia, skúsenosti a ústretový prístup k študentom spolu s vysokými štandardmi a požiadavkami kladenými na kvalitu záverečných prác (zakotvenými aj v interných dokumentoch fakulty, Opatrenie dekana) sú dôležitým predpokladom vysokej odbornej kvality, vedeckej hodnoty a následného úspešného obhájenia záverečných prác. Vedúcimi bakalárskych prác sú výlučne interní vyučujúci FMEO PU v Prešove. Všetci vedúci záverečných prác na FMEO PU v Prešove majú minimálne o jeden stupeň vyššie vzdelanie ako je stupeň štúdia, na ktorom sa záverečná práca píše.</w:t>
      </w:r>
      <w:r w:rsidR="00EE5854" w:rsidRPr="00EE5854">
        <w:t xml:space="preserve"> </w:t>
      </w:r>
    </w:p>
    <w:p w14:paraId="271EE3B1" w14:textId="65D753AA" w:rsidR="00EE5854" w:rsidRDefault="00EE585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E5854">
        <w:rPr>
          <w:rFonts w:cstheme="minorHAnsi"/>
          <w:i/>
          <w:iCs/>
          <w:sz w:val="20"/>
          <w:szCs w:val="20"/>
        </w:rPr>
        <w:t xml:space="preserve">V internom fakultnom dokumente s názvom Smernica k plagiátorstvu a podvádzaniu študentov je zároveň stanovené, že Povinnou súčasťou obhajoby záverečnej práce je posúdenie originality záverečnej práce. Originalita záverečnej práce sa posudzuje v Centrálnom registri záverečných prác prostredníctvom systému ANTIPLAG, pričom výsledok (miera zhody sinými prácami, príp. informačnými zdrojmi) je uvedený v Protokole o kontrole originality, ktorý je dostupný v MAIS-EZP PU a CRZP. </w:t>
      </w:r>
    </w:p>
    <w:p w14:paraId="47F9B8F4" w14:textId="4531EB5B" w:rsidR="00CB3F39" w:rsidRPr="00CB3F39" w:rsidRDefault="00EE585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E5854">
        <w:rPr>
          <w:rFonts w:cstheme="minorHAnsi"/>
          <w:i/>
          <w:iCs/>
          <w:sz w:val="20"/>
          <w:szCs w:val="20"/>
        </w:rPr>
        <w:t xml:space="preserve">Pri posudzovaní percentuálneho podielu textu, ktorý má </w:t>
      </w:r>
      <w:proofErr w:type="spellStart"/>
      <w:r w:rsidRPr="00EE5854">
        <w:rPr>
          <w:rFonts w:cstheme="minorHAnsi"/>
          <w:i/>
          <w:iCs/>
          <w:sz w:val="20"/>
          <w:szCs w:val="20"/>
        </w:rPr>
        <w:t>prekryv</w:t>
      </w:r>
      <w:proofErr w:type="spellEnd"/>
      <w:r w:rsidRPr="00EE5854">
        <w:rPr>
          <w:rFonts w:cstheme="minorHAnsi"/>
          <w:i/>
          <w:iCs/>
          <w:sz w:val="20"/>
          <w:szCs w:val="20"/>
        </w:rPr>
        <w:t xml:space="preserve"> s indexom prác korpusu CRZP sa posudzuje celková zhoda ako aj parciálna zhoda s jednotlivými identifikovanými dokumentami uvedenými v protokole.</w:t>
      </w:r>
    </w:p>
    <w:p w14:paraId="034C572E" w14:textId="49E96891" w:rsidR="009E477A" w:rsidRDefault="009E477A"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67535">
        <w:rPr>
          <w:rFonts w:cstheme="minorHAnsi"/>
          <w:i/>
          <w:iCs/>
          <w:sz w:val="20"/>
          <w:szCs w:val="20"/>
        </w:rPr>
        <w:t xml:space="preserve">Podľa Čl. 23 bodu 4. ŠP PU, </w:t>
      </w:r>
      <w:r w:rsidR="00F435A6" w:rsidRPr="00E67535">
        <w:rPr>
          <w:rFonts w:cstheme="minorHAnsi"/>
          <w:i/>
          <w:iCs/>
          <w:sz w:val="20"/>
          <w:szCs w:val="20"/>
        </w:rPr>
        <w:t>z</w:t>
      </w:r>
      <w:r w:rsidRPr="00E67535">
        <w:rPr>
          <w:rFonts w:cstheme="minorHAnsi"/>
          <w:i/>
          <w:iCs/>
          <w:sz w:val="20"/>
          <w:szCs w:val="20"/>
        </w:rPr>
        <w:t>áverečnú</w:t>
      </w:r>
      <w:r w:rsidRPr="009E477A">
        <w:rPr>
          <w:rFonts w:cstheme="minorHAnsi"/>
          <w:i/>
          <w:iCs/>
          <w:sz w:val="20"/>
          <w:szCs w:val="20"/>
        </w:rPr>
        <w:t xml:space="preserve"> prácu posudzuje vedúci práce a jeden oponent, prípadne dvaja oponenti v</w:t>
      </w:r>
      <w:r>
        <w:rPr>
          <w:rFonts w:cstheme="minorHAnsi"/>
          <w:i/>
          <w:iCs/>
          <w:sz w:val="20"/>
          <w:szCs w:val="20"/>
        </w:rPr>
        <w:t> </w:t>
      </w:r>
      <w:r w:rsidRPr="009E477A">
        <w:rPr>
          <w:rFonts w:cstheme="minorHAnsi"/>
          <w:i/>
          <w:iCs/>
          <w:sz w:val="20"/>
          <w:szCs w:val="20"/>
        </w:rPr>
        <w:t>tom</w:t>
      </w:r>
      <w:r>
        <w:rPr>
          <w:rFonts w:cstheme="minorHAnsi"/>
          <w:i/>
          <w:iCs/>
          <w:sz w:val="20"/>
          <w:szCs w:val="20"/>
        </w:rPr>
        <w:t xml:space="preserve"> </w:t>
      </w:r>
      <w:r w:rsidRPr="009E477A">
        <w:rPr>
          <w:rFonts w:cstheme="minorHAnsi"/>
          <w:i/>
          <w:iCs/>
          <w:sz w:val="20"/>
          <w:szCs w:val="20"/>
        </w:rPr>
        <w:t xml:space="preserve">prípade, ak práca nemá školiteľa. Posudky vloží školiteľ a oponent do </w:t>
      </w:r>
      <w:r w:rsidRPr="002B3E35">
        <w:rPr>
          <w:rFonts w:cstheme="minorHAnsi"/>
          <w:i/>
          <w:iCs/>
          <w:sz w:val="20"/>
          <w:szCs w:val="20"/>
        </w:rPr>
        <w:t>systému</w:t>
      </w:r>
      <w:r w:rsidR="00E67535" w:rsidRPr="002B3E35">
        <w:rPr>
          <w:rFonts w:cstheme="minorHAnsi"/>
          <w:i/>
          <w:iCs/>
          <w:sz w:val="20"/>
          <w:szCs w:val="20"/>
        </w:rPr>
        <w:t xml:space="preserve"> EZP</w:t>
      </w:r>
      <w:r w:rsidR="00E67535">
        <w:rPr>
          <w:rFonts w:cstheme="minorHAnsi"/>
          <w:i/>
          <w:iCs/>
          <w:sz w:val="20"/>
          <w:szCs w:val="20"/>
        </w:rPr>
        <w:t xml:space="preserve"> </w:t>
      </w:r>
      <w:r w:rsidRPr="009E477A">
        <w:rPr>
          <w:rFonts w:cstheme="minorHAnsi"/>
          <w:i/>
          <w:iCs/>
          <w:sz w:val="20"/>
          <w:szCs w:val="20"/>
        </w:rPr>
        <w:t>najneskôr 5 dní pred obhajobou záverečnej práce. V posudkoch, ktoré obsahujú</w:t>
      </w:r>
      <w:r>
        <w:rPr>
          <w:rFonts w:cstheme="minorHAnsi"/>
          <w:i/>
          <w:iCs/>
          <w:sz w:val="20"/>
          <w:szCs w:val="20"/>
        </w:rPr>
        <w:t xml:space="preserve"> </w:t>
      </w:r>
      <w:r w:rsidRPr="009E477A">
        <w:rPr>
          <w:rFonts w:cstheme="minorHAnsi"/>
          <w:i/>
          <w:iCs/>
          <w:sz w:val="20"/>
          <w:szCs w:val="20"/>
        </w:rPr>
        <w:t>hodnotenie a známku, musia byť zohľadnené tieto aspekty:</w:t>
      </w:r>
      <w:r>
        <w:rPr>
          <w:rFonts w:cstheme="minorHAnsi"/>
          <w:i/>
          <w:iCs/>
          <w:sz w:val="20"/>
          <w:szCs w:val="20"/>
        </w:rPr>
        <w:t xml:space="preserve"> </w:t>
      </w:r>
    </w:p>
    <w:p w14:paraId="2D583458" w14:textId="77777777" w:rsidR="009E477A" w:rsidRDefault="009E477A"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E477A">
        <w:rPr>
          <w:rFonts w:cstheme="minorHAnsi"/>
          <w:i/>
          <w:iCs/>
          <w:sz w:val="20"/>
          <w:szCs w:val="20"/>
        </w:rPr>
        <w:t xml:space="preserve">a) celkové zvládnutie stanovenej témy; </w:t>
      </w:r>
    </w:p>
    <w:p w14:paraId="51E19ACE" w14:textId="77777777" w:rsidR="009E477A" w:rsidRDefault="009E477A"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E477A">
        <w:rPr>
          <w:rFonts w:cstheme="minorHAnsi"/>
          <w:i/>
          <w:iCs/>
          <w:sz w:val="20"/>
          <w:szCs w:val="20"/>
        </w:rPr>
        <w:t>b) použitie reprezentatívnej literatúry;</w:t>
      </w:r>
    </w:p>
    <w:p w14:paraId="4E134632" w14:textId="11D332B7" w:rsidR="00706B07" w:rsidRDefault="009E477A"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E477A">
        <w:rPr>
          <w:rFonts w:cstheme="minorHAnsi"/>
          <w:i/>
          <w:iCs/>
          <w:sz w:val="20"/>
          <w:szCs w:val="20"/>
        </w:rPr>
        <w:t xml:space="preserve">c) samostatnosť práce študenta (v prípade posudku vedúceho bakalárskej práce); </w:t>
      </w:r>
    </w:p>
    <w:p w14:paraId="049B5CB5" w14:textId="77777777" w:rsidR="009E477A" w:rsidRDefault="009E477A"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E477A">
        <w:rPr>
          <w:rFonts w:cstheme="minorHAnsi"/>
          <w:i/>
          <w:iCs/>
          <w:sz w:val="20"/>
          <w:szCs w:val="20"/>
        </w:rPr>
        <w:t xml:space="preserve">d) funkčnosť zvolenej metódy a funkčnosť jej aplikácie; </w:t>
      </w:r>
    </w:p>
    <w:p w14:paraId="569E4DEA" w14:textId="77777777" w:rsidR="009E477A" w:rsidRDefault="009E477A"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E477A">
        <w:rPr>
          <w:rFonts w:cstheme="minorHAnsi"/>
          <w:i/>
          <w:iCs/>
          <w:sz w:val="20"/>
          <w:szCs w:val="20"/>
        </w:rPr>
        <w:t xml:space="preserve">e) zodpovedajúca jazyková kultúra; </w:t>
      </w:r>
    </w:p>
    <w:p w14:paraId="4A375214" w14:textId="2A029C68" w:rsidR="009E477A" w:rsidRDefault="009E477A"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E477A">
        <w:rPr>
          <w:rFonts w:cstheme="minorHAnsi"/>
          <w:i/>
          <w:iCs/>
          <w:sz w:val="20"/>
          <w:szCs w:val="20"/>
        </w:rPr>
        <w:t>f) stanovisko k protokolu o kontrole originality</w:t>
      </w:r>
      <w:r w:rsidR="00C80A11">
        <w:rPr>
          <w:rFonts w:cstheme="minorHAnsi"/>
          <w:i/>
          <w:iCs/>
          <w:sz w:val="20"/>
          <w:szCs w:val="20"/>
        </w:rPr>
        <w:t>.</w:t>
      </w:r>
    </w:p>
    <w:p w14:paraId="7C908D70" w14:textId="77777777" w:rsidR="00BA004A" w:rsidRDefault="00F435A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435A6">
        <w:rPr>
          <w:rFonts w:cstheme="minorHAnsi"/>
          <w:i/>
          <w:iCs/>
          <w:sz w:val="20"/>
          <w:szCs w:val="20"/>
        </w:rPr>
        <w:t xml:space="preserve">Podľa Čl. 23 bodu </w:t>
      </w:r>
      <w:r>
        <w:rPr>
          <w:rFonts w:cstheme="minorHAnsi"/>
          <w:i/>
          <w:iCs/>
          <w:sz w:val="20"/>
          <w:szCs w:val="20"/>
        </w:rPr>
        <w:t>5</w:t>
      </w:r>
      <w:r w:rsidRPr="00F435A6">
        <w:rPr>
          <w:rFonts w:cstheme="minorHAnsi"/>
          <w:i/>
          <w:iCs/>
          <w:sz w:val="20"/>
          <w:szCs w:val="20"/>
        </w:rPr>
        <w:t>. ŠP PU</w:t>
      </w:r>
      <w:r>
        <w:rPr>
          <w:rFonts w:cstheme="minorHAnsi"/>
          <w:i/>
          <w:iCs/>
          <w:sz w:val="20"/>
          <w:szCs w:val="20"/>
        </w:rPr>
        <w:t>,</w:t>
      </w:r>
      <w:r w:rsidRPr="00F435A6">
        <w:rPr>
          <w:rFonts w:cstheme="minorHAnsi"/>
          <w:i/>
          <w:iCs/>
          <w:sz w:val="20"/>
          <w:szCs w:val="20"/>
        </w:rPr>
        <w:t xml:space="preserve"> </w:t>
      </w:r>
      <w:r>
        <w:rPr>
          <w:rFonts w:cstheme="minorHAnsi"/>
          <w:i/>
          <w:iCs/>
          <w:sz w:val="20"/>
          <w:szCs w:val="20"/>
        </w:rPr>
        <w:t>n</w:t>
      </w:r>
      <w:r w:rsidRPr="00F435A6">
        <w:rPr>
          <w:rFonts w:cstheme="minorHAnsi"/>
          <w:i/>
          <w:iCs/>
          <w:sz w:val="20"/>
          <w:szCs w:val="20"/>
        </w:rPr>
        <w:t xml:space="preserve">a obhajobu je prijatá záverečná práca aj s jedným posudkom s negatívnym hodnotením. </w:t>
      </w:r>
    </w:p>
    <w:p w14:paraId="4665A60B" w14:textId="6F1E0DA2" w:rsidR="00F92076" w:rsidRDefault="00F435A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435A6">
        <w:rPr>
          <w:rFonts w:cstheme="minorHAnsi"/>
          <w:i/>
          <w:iCs/>
          <w:sz w:val="20"/>
          <w:szCs w:val="20"/>
        </w:rPr>
        <w:t>Ak komisia zhodnotí obhajobu záverečnej práce nedostatočne (4, FX), potom aj celkové</w:t>
      </w:r>
      <w:r>
        <w:rPr>
          <w:rFonts w:cstheme="minorHAnsi"/>
          <w:i/>
          <w:iCs/>
          <w:sz w:val="20"/>
          <w:szCs w:val="20"/>
        </w:rPr>
        <w:t xml:space="preserve"> </w:t>
      </w:r>
      <w:r w:rsidRPr="00F435A6">
        <w:rPr>
          <w:rFonts w:cstheme="minorHAnsi"/>
          <w:i/>
          <w:iCs/>
          <w:sz w:val="20"/>
          <w:szCs w:val="20"/>
        </w:rPr>
        <w:t>hodnotenie práce je nedostatočne (4, FX). Bez možnosti obhajovať záverečnú prácu sa</w:t>
      </w:r>
      <w:r>
        <w:rPr>
          <w:rFonts w:cstheme="minorHAnsi"/>
          <w:i/>
          <w:iCs/>
          <w:sz w:val="20"/>
          <w:szCs w:val="20"/>
        </w:rPr>
        <w:t xml:space="preserve"> </w:t>
      </w:r>
      <w:r w:rsidRPr="00F435A6">
        <w:rPr>
          <w:rFonts w:cstheme="minorHAnsi"/>
          <w:i/>
          <w:iCs/>
          <w:sz w:val="20"/>
          <w:szCs w:val="20"/>
        </w:rPr>
        <w:t>môže na štátnej skúške zúčastniť aj študent, ktorého záverečná práca bola hodnotená</w:t>
      </w:r>
      <w:r>
        <w:rPr>
          <w:rFonts w:cstheme="minorHAnsi"/>
          <w:i/>
          <w:iCs/>
          <w:sz w:val="20"/>
          <w:szCs w:val="20"/>
        </w:rPr>
        <w:t xml:space="preserve"> </w:t>
      </w:r>
      <w:r w:rsidRPr="00F435A6">
        <w:rPr>
          <w:rFonts w:cstheme="minorHAnsi"/>
          <w:i/>
          <w:iCs/>
          <w:sz w:val="20"/>
          <w:szCs w:val="20"/>
        </w:rPr>
        <w:t xml:space="preserve">dvoma posudkami s negatívnym hodnotením. V takomto prípade </w:t>
      </w:r>
      <w:r w:rsidRPr="00C74052">
        <w:rPr>
          <w:rFonts w:cstheme="minorHAnsi"/>
          <w:i/>
          <w:iCs/>
          <w:sz w:val="20"/>
          <w:szCs w:val="20"/>
        </w:rPr>
        <w:t>študent vykoná obhajobu záverečnej práce v opravnom termíne.</w:t>
      </w:r>
    </w:p>
    <w:p w14:paraId="6DCC1647" w14:textId="1B5D8093" w:rsidR="00457024" w:rsidRDefault="00CB3F39"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B3F39">
        <w:rPr>
          <w:rFonts w:cstheme="minorHAnsi"/>
          <w:i/>
          <w:iCs/>
          <w:sz w:val="20"/>
          <w:szCs w:val="20"/>
        </w:rPr>
        <w:t>Pri oponovaní bakalárskej práce oponent vypracuje posudok, v ktorom hodnotí obsahovú, formálnu stránku bakalárskej práce. Zároveň poukáže na najhodnotnejšie časti a závažnejšie nedostatky. Na základe celkového posúdenia a zhodnotenia bakalárskej práce sa uvedie</w:t>
      </w:r>
      <w:r w:rsidRPr="00CB3F39">
        <w:rPr>
          <w:rFonts w:cstheme="minorHAnsi"/>
          <w:b/>
          <w:bCs/>
          <w:i/>
          <w:iCs/>
          <w:sz w:val="20"/>
          <w:szCs w:val="20"/>
        </w:rPr>
        <w:t xml:space="preserve"> </w:t>
      </w:r>
      <w:r w:rsidRPr="00CB3F39">
        <w:rPr>
          <w:rFonts w:cstheme="minorHAnsi"/>
          <w:i/>
          <w:iCs/>
          <w:sz w:val="20"/>
          <w:szCs w:val="20"/>
        </w:rPr>
        <w:t>výsledné hodnotenie</w:t>
      </w:r>
      <w:r w:rsidRPr="00CB3F39">
        <w:rPr>
          <w:rFonts w:cstheme="minorHAnsi"/>
          <w:b/>
          <w:bCs/>
          <w:i/>
          <w:iCs/>
          <w:sz w:val="20"/>
          <w:szCs w:val="20"/>
        </w:rPr>
        <w:t xml:space="preserve"> </w:t>
      </w:r>
      <w:r w:rsidRPr="00CB3F39">
        <w:rPr>
          <w:rFonts w:cstheme="minorHAnsi"/>
          <w:i/>
          <w:iCs/>
          <w:sz w:val="20"/>
          <w:szCs w:val="20"/>
        </w:rPr>
        <w:t>v jednej z úrovní A (1), B (1,5), C (2), D (2,5), E (3), alebo FX (4</w:t>
      </w:r>
      <w:r w:rsidR="00BA004A">
        <w:rPr>
          <w:rFonts w:cstheme="minorHAnsi"/>
          <w:i/>
          <w:iCs/>
          <w:sz w:val="20"/>
          <w:szCs w:val="20"/>
        </w:rPr>
        <w:t>)</w:t>
      </w:r>
      <w:r w:rsidRPr="00CB3F39">
        <w:rPr>
          <w:rFonts w:cstheme="minorHAnsi"/>
          <w:i/>
          <w:iCs/>
          <w:sz w:val="20"/>
          <w:szCs w:val="20"/>
        </w:rPr>
        <w:t xml:space="preserve"> - nedostatočne). </w:t>
      </w:r>
    </w:p>
    <w:p w14:paraId="1E584D3C" w14:textId="5EA7E60E" w:rsidR="00270506" w:rsidRDefault="00270506" w:rsidP="00C740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70506">
        <w:rPr>
          <w:rFonts w:cstheme="minorHAnsi"/>
          <w:i/>
          <w:iCs/>
          <w:sz w:val="20"/>
          <w:szCs w:val="20"/>
        </w:rPr>
        <w:t>Od AR 2025/2026 sa neuvažuje s písaním a obhajobou záverečnej práce.</w:t>
      </w:r>
    </w:p>
    <w:p w14:paraId="0A199132" w14:textId="77777777" w:rsidR="005072DB" w:rsidRPr="004F3558" w:rsidRDefault="005072DB" w:rsidP="00DC1308">
      <w:pPr>
        <w:autoSpaceDE w:val="0"/>
        <w:autoSpaceDN w:val="0"/>
        <w:adjustRightInd w:val="0"/>
        <w:spacing w:after="0" w:line="240" w:lineRule="auto"/>
        <w:jc w:val="both"/>
        <w:rPr>
          <w:rFonts w:cstheme="minorHAnsi"/>
          <w:i/>
          <w:iCs/>
          <w:sz w:val="16"/>
          <w:szCs w:val="16"/>
          <w:highlight w:val="cyan"/>
        </w:rPr>
      </w:pPr>
    </w:p>
    <w:p w14:paraId="012B9EE3" w14:textId="48B64759" w:rsidR="00CA772D" w:rsidRPr="00CA50D8" w:rsidRDefault="00BA1D31" w:rsidP="00CA50D8">
      <w:pPr>
        <w:pStyle w:val="Odsekzoznamu"/>
        <w:numPr>
          <w:ilvl w:val="0"/>
          <w:numId w:val="9"/>
        </w:numPr>
        <w:autoSpaceDE w:val="0"/>
        <w:autoSpaceDN w:val="0"/>
        <w:adjustRightInd w:val="0"/>
        <w:spacing w:after="0" w:line="240" w:lineRule="auto"/>
        <w:jc w:val="both"/>
        <w:rPr>
          <w:rFonts w:cstheme="minorHAnsi"/>
          <w:sz w:val="16"/>
          <w:szCs w:val="16"/>
        </w:rPr>
      </w:pPr>
      <w:r w:rsidRPr="009D43B1">
        <w:rPr>
          <w:rFonts w:cstheme="minorHAnsi"/>
          <w:sz w:val="16"/>
          <w:szCs w:val="16"/>
        </w:rPr>
        <w:t xml:space="preserve">možnosti a postupy </w:t>
      </w:r>
      <w:r w:rsidR="00A4496E" w:rsidRPr="009D43B1">
        <w:rPr>
          <w:rFonts w:cstheme="minorHAnsi"/>
          <w:sz w:val="16"/>
          <w:szCs w:val="16"/>
        </w:rPr>
        <w:t>účasti na mobilitách</w:t>
      </w:r>
      <w:r w:rsidRPr="009D43B1">
        <w:rPr>
          <w:rFonts w:cstheme="minorHAnsi"/>
          <w:sz w:val="16"/>
          <w:szCs w:val="16"/>
        </w:rPr>
        <w:t xml:space="preserve"> štud</w:t>
      </w:r>
      <w:r w:rsidR="009B1989" w:rsidRPr="009D43B1">
        <w:rPr>
          <w:rFonts w:cstheme="minorHAnsi"/>
          <w:sz w:val="16"/>
          <w:szCs w:val="16"/>
        </w:rPr>
        <w:t>e</w:t>
      </w:r>
      <w:r w:rsidRPr="009D43B1">
        <w:rPr>
          <w:rFonts w:cstheme="minorHAnsi"/>
          <w:sz w:val="16"/>
          <w:szCs w:val="16"/>
        </w:rPr>
        <w:t>ntov</w:t>
      </w:r>
      <w:r w:rsidR="00A4496E" w:rsidRPr="009D43B1">
        <w:rPr>
          <w:rFonts w:cstheme="minorHAnsi"/>
          <w:sz w:val="16"/>
          <w:szCs w:val="16"/>
        </w:rPr>
        <w:t xml:space="preserve">, </w:t>
      </w:r>
    </w:p>
    <w:p w14:paraId="6C31A780" w14:textId="2F9D5906" w:rsidR="009F1264" w:rsidRPr="00340106" w:rsidRDefault="009F12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40106">
        <w:rPr>
          <w:rFonts w:cstheme="minorHAnsi"/>
          <w:i/>
          <w:iCs/>
          <w:sz w:val="20"/>
          <w:szCs w:val="20"/>
        </w:rPr>
        <w:t>Študenti majú možnosť zúčastniť sa rôzn</w:t>
      </w:r>
      <w:r w:rsidR="00C80A11">
        <w:rPr>
          <w:rFonts w:cstheme="minorHAnsi"/>
          <w:i/>
          <w:iCs/>
          <w:sz w:val="20"/>
          <w:szCs w:val="20"/>
        </w:rPr>
        <w:t>y</w:t>
      </w:r>
      <w:r w:rsidRPr="00340106">
        <w:rPr>
          <w:rFonts w:cstheme="minorHAnsi"/>
          <w:i/>
          <w:iCs/>
          <w:sz w:val="20"/>
          <w:szCs w:val="20"/>
        </w:rPr>
        <w:t>ch krátkodobých, ale aj dlhodobých zahraničných študijných pobytov. Medzi najobľúbenejšie formy mobilitných programov patria programy:</w:t>
      </w:r>
    </w:p>
    <w:p w14:paraId="2C2A509C" w14:textId="77777777" w:rsidR="00231700" w:rsidRDefault="009F12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sz w:val="18"/>
          <w:szCs w:val="18"/>
        </w:rPr>
      </w:pPr>
      <w:r w:rsidRPr="00340106">
        <w:rPr>
          <w:rFonts w:cstheme="minorHAnsi"/>
          <w:i/>
          <w:iCs/>
          <w:sz w:val="20"/>
          <w:szCs w:val="20"/>
        </w:rPr>
        <w:t>Erasmus+ štúdium v krajinách EÚ</w:t>
      </w:r>
      <w:r w:rsidR="008F5C0C">
        <w:rPr>
          <w:rFonts w:cstheme="minorHAnsi"/>
          <w:i/>
          <w:iCs/>
          <w:sz w:val="20"/>
          <w:szCs w:val="20"/>
        </w:rPr>
        <w:t>;</w:t>
      </w:r>
      <w:r w:rsidR="001B6E49" w:rsidRPr="00340106">
        <w:rPr>
          <w:rFonts w:cstheme="minorHAnsi"/>
          <w:i/>
          <w:iCs/>
          <w:sz w:val="20"/>
          <w:szCs w:val="20"/>
        </w:rPr>
        <w:t xml:space="preserve"> </w:t>
      </w:r>
      <w:r w:rsidRPr="00340106">
        <w:rPr>
          <w:rFonts w:cstheme="minorHAnsi"/>
          <w:i/>
          <w:iCs/>
          <w:sz w:val="20"/>
          <w:szCs w:val="20"/>
        </w:rPr>
        <w:t>Erasmus+ stáž</w:t>
      </w:r>
      <w:r w:rsidR="008F5C0C">
        <w:rPr>
          <w:rFonts w:cstheme="minorHAnsi"/>
          <w:i/>
          <w:iCs/>
          <w:sz w:val="20"/>
          <w:szCs w:val="20"/>
        </w:rPr>
        <w:t xml:space="preserve">; </w:t>
      </w:r>
      <w:r w:rsidR="001B6E49" w:rsidRPr="00340106">
        <w:rPr>
          <w:rFonts w:cstheme="minorHAnsi"/>
          <w:i/>
          <w:iCs/>
          <w:sz w:val="20"/>
          <w:szCs w:val="20"/>
        </w:rPr>
        <w:t xml:space="preserve"> </w:t>
      </w:r>
      <w:r w:rsidRPr="00340106">
        <w:rPr>
          <w:rFonts w:cstheme="minorHAnsi"/>
          <w:i/>
          <w:iCs/>
          <w:sz w:val="20"/>
          <w:szCs w:val="20"/>
        </w:rPr>
        <w:t>Erasmus+ štúdium v krajinách mimo EÚ</w:t>
      </w:r>
      <w:r w:rsidR="00DC0BBE">
        <w:rPr>
          <w:rFonts w:cstheme="minorHAnsi"/>
          <w:i/>
          <w:iCs/>
          <w:sz w:val="20"/>
          <w:szCs w:val="20"/>
        </w:rPr>
        <w:t xml:space="preserve">; </w:t>
      </w:r>
      <w:r w:rsidR="001B6E49" w:rsidRPr="00340106">
        <w:rPr>
          <w:rFonts w:cstheme="minorHAnsi"/>
          <w:i/>
          <w:iCs/>
          <w:sz w:val="20"/>
          <w:szCs w:val="20"/>
        </w:rPr>
        <w:t xml:space="preserve"> </w:t>
      </w:r>
      <w:r w:rsidRPr="00340106">
        <w:rPr>
          <w:rFonts w:cstheme="minorHAnsi"/>
          <w:i/>
          <w:iCs/>
          <w:sz w:val="20"/>
          <w:szCs w:val="20"/>
        </w:rPr>
        <w:t>Central Europe Connect (CEC)</w:t>
      </w:r>
      <w:r w:rsidR="00DC0BBE">
        <w:rPr>
          <w:rFonts w:cstheme="minorHAnsi"/>
          <w:i/>
          <w:iCs/>
          <w:sz w:val="20"/>
          <w:szCs w:val="20"/>
        </w:rPr>
        <w:t xml:space="preserve">; </w:t>
      </w:r>
      <w:r w:rsidRPr="00340106">
        <w:rPr>
          <w:rFonts w:cstheme="minorHAnsi"/>
          <w:i/>
          <w:iCs/>
          <w:sz w:val="20"/>
          <w:szCs w:val="20"/>
        </w:rPr>
        <w:t>CEEPUS</w:t>
      </w:r>
      <w:r w:rsidR="00DC0BBE">
        <w:rPr>
          <w:rFonts w:cstheme="minorHAnsi"/>
          <w:i/>
          <w:iCs/>
          <w:sz w:val="20"/>
          <w:szCs w:val="20"/>
        </w:rPr>
        <w:t xml:space="preserve">; </w:t>
      </w:r>
      <w:r w:rsidRPr="00340106">
        <w:rPr>
          <w:rFonts w:cstheme="minorHAnsi"/>
          <w:i/>
          <w:iCs/>
          <w:sz w:val="20"/>
          <w:szCs w:val="20"/>
        </w:rPr>
        <w:t>Národný štipendijný program</w:t>
      </w:r>
      <w:r w:rsidR="00DC0BBE">
        <w:rPr>
          <w:rFonts w:cstheme="minorHAnsi"/>
          <w:i/>
          <w:iCs/>
          <w:sz w:val="20"/>
          <w:szCs w:val="20"/>
        </w:rPr>
        <w:t xml:space="preserve">; </w:t>
      </w:r>
      <w:r w:rsidR="00DC0BBE" w:rsidRPr="00DC0BBE">
        <w:rPr>
          <w:rFonts w:cstheme="minorHAnsi"/>
          <w:i/>
          <w:iCs/>
          <w:sz w:val="20"/>
          <w:szCs w:val="20"/>
        </w:rPr>
        <w:t>Medzinárodný vyšehradský fond</w:t>
      </w:r>
      <w:r w:rsidR="00DC0BBE">
        <w:rPr>
          <w:rFonts w:cstheme="minorHAnsi"/>
          <w:i/>
          <w:iCs/>
          <w:sz w:val="20"/>
          <w:szCs w:val="20"/>
        </w:rPr>
        <w:t xml:space="preserve">; </w:t>
      </w:r>
      <w:r w:rsidR="00DC0BBE" w:rsidRPr="00DC0BBE">
        <w:rPr>
          <w:rFonts w:cstheme="minorHAnsi"/>
          <w:i/>
          <w:iCs/>
          <w:sz w:val="20"/>
          <w:szCs w:val="20"/>
        </w:rPr>
        <w:t>Swiss-</w:t>
      </w:r>
      <w:proofErr w:type="spellStart"/>
      <w:r w:rsidR="00DC0BBE" w:rsidRPr="00DC0BBE">
        <w:rPr>
          <w:rFonts w:cstheme="minorHAnsi"/>
          <w:i/>
          <w:iCs/>
          <w:sz w:val="20"/>
          <w:szCs w:val="20"/>
        </w:rPr>
        <w:t>European</w:t>
      </w:r>
      <w:proofErr w:type="spellEnd"/>
      <w:r w:rsidR="00DC0BBE" w:rsidRPr="00DC0BBE">
        <w:rPr>
          <w:rFonts w:cstheme="minorHAnsi"/>
          <w:i/>
          <w:iCs/>
          <w:sz w:val="20"/>
          <w:szCs w:val="20"/>
        </w:rPr>
        <w:t xml:space="preserve"> Mobility </w:t>
      </w:r>
      <w:proofErr w:type="spellStart"/>
      <w:r w:rsidR="00DC0BBE" w:rsidRPr="00DC0BBE">
        <w:rPr>
          <w:rFonts w:cstheme="minorHAnsi"/>
          <w:i/>
          <w:iCs/>
          <w:sz w:val="20"/>
          <w:szCs w:val="20"/>
        </w:rPr>
        <w:t>Programme</w:t>
      </w:r>
      <w:proofErr w:type="spellEnd"/>
      <w:r w:rsidR="00DC0BBE" w:rsidRPr="00DC0BBE">
        <w:rPr>
          <w:rFonts w:cstheme="minorHAnsi"/>
          <w:i/>
          <w:iCs/>
          <w:sz w:val="20"/>
          <w:szCs w:val="20"/>
        </w:rPr>
        <w:t xml:space="preserve"> (SEMP) </w:t>
      </w:r>
      <w:proofErr w:type="spellStart"/>
      <w:r w:rsidR="00DC0BBE" w:rsidRPr="00DC0BBE">
        <w:rPr>
          <w:rFonts w:cstheme="minorHAnsi"/>
          <w:i/>
          <w:iCs/>
          <w:sz w:val="20"/>
          <w:szCs w:val="20"/>
        </w:rPr>
        <w:t>Scholarship</w:t>
      </w:r>
      <w:proofErr w:type="spellEnd"/>
      <w:r w:rsidR="00DC0BBE">
        <w:rPr>
          <w:rFonts w:cstheme="minorHAnsi"/>
          <w:i/>
          <w:iCs/>
          <w:sz w:val="20"/>
          <w:szCs w:val="20"/>
        </w:rPr>
        <w:t xml:space="preserve">+; </w:t>
      </w:r>
      <w:r w:rsidR="00DC0BBE" w:rsidRPr="00DC0BBE">
        <w:rPr>
          <w:rFonts w:cstheme="minorHAnsi"/>
          <w:i/>
          <w:iCs/>
          <w:sz w:val="20"/>
          <w:szCs w:val="20"/>
        </w:rPr>
        <w:t>Stáže cez AIESEC</w:t>
      </w:r>
      <w:r w:rsidR="00DC0BBE">
        <w:rPr>
          <w:rFonts w:cstheme="minorHAnsi"/>
          <w:i/>
          <w:iCs/>
          <w:sz w:val="20"/>
          <w:szCs w:val="20"/>
        </w:rPr>
        <w:t xml:space="preserve">; </w:t>
      </w:r>
      <w:r w:rsidR="00DC0BBE" w:rsidRPr="00DC0BBE">
        <w:rPr>
          <w:rFonts w:cstheme="minorHAnsi"/>
          <w:i/>
          <w:iCs/>
          <w:sz w:val="20"/>
          <w:szCs w:val="20"/>
        </w:rPr>
        <w:t>Stáže v</w:t>
      </w:r>
      <w:r w:rsidR="00DC0BBE">
        <w:rPr>
          <w:rFonts w:cstheme="minorHAnsi"/>
          <w:i/>
          <w:iCs/>
          <w:sz w:val="20"/>
          <w:szCs w:val="20"/>
        </w:rPr>
        <w:t> </w:t>
      </w:r>
      <w:r w:rsidR="00DC0BBE" w:rsidRPr="00DC0BBE">
        <w:rPr>
          <w:rFonts w:cstheme="minorHAnsi"/>
          <w:i/>
          <w:iCs/>
          <w:sz w:val="20"/>
          <w:szCs w:val="20"/>
        </w:rPr>
        <w:t>Kanade</w:t>
      </w:r>
      <w:r w:rsidR="00DC0BBE">
        <w:rPr>
          <w:rFonts w:cstheme="minorHAnsi"/>
          <w:i/>
          <w:iCs/>
          <w:sz w:val="20"/>
          <w:szCs w:val="20"/>
        </w:rPr>
        <w:t>.</w:t>
      </w:r>
      <w:r w:rsidR="00231700" w:rsidRPr="00231700">
        <w:rPr>
          <w:rFonts w:cstheme="minorHAnsi"/>
          <w:bCs/>
          <w:sz w:val="18"/>
          <w:szCs w:val="18"/>
        </w:rPr>
        <w:t xml:space="preserve"> </w:t>
      </w:r>
    </w:p>
    <w:p w14:paraId="2E1B1159" w14:textId="77777777" w:rsidR="00597618" w:rsidRDefault="00231700"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231700">
        <w:rPr>
          <w:rFonts w:cstheme="minorHAnsi"/>
          <w:bCs/>
          <w:i/>
          <w:iCs/>
          <w:sz w:val="20"/>
          <w:szCs w:val="20"/>
        </w:rPr>
        <w:t xml:space="preserve">Popis postupu realizácie Erasmus+ mobilít upravuje Opatrenie rektora 8/2014 s názvom Postup realizácie odchádzajúcich študentských mobilít  v rámci programu Erasmus+. </w:t>
      </w:r>
    </w:p>
    <w:p w14:paraId="4407D0C1" w14:textId="5E5B81F9" w:rsidR="009F1264" w:rsidRPr="00597618" w:rsidRDefault="00231700"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231700">
        <w:rPr>
          <w:rFonts w:cstheme="minorHAnsi"/>
          <w:bCs/>
          <w:i/>
          <w:iCs/>
          <w:sz w:val="20"/>
          <w:szCs w:val="20"/>
        </w:rPr>
        <w:t>Realizácia Erasmus+ mobilít</w:t>
      </w:r>
      <w:r w:rsidR="00CB47F3">
        <w:rPr>
          <w:rFonts w:cstheme="minorHAnsi"/>
          <w:bCs/>
          <w:i/>
          <w:iCs/>
          <w:sz w:val="20"/>
          <w:szCs w:val="20"/>
        </w:rPr>
        <w:t>:</w:t>
      </w:r>
      <w:r w:rsidRPr="00231700">
        <w:rPr>
          <w:rFonts w:cstheme="minorHAnsi"/>
          <w:bCs/>
          <w:i/>
          <w:iCs/>
          <w:sz w:val="20"/>
          <w:szCs w:val="20"/>
        </w:rPr>
        <w:t xml:space="preserve"> podanie prihlášky na mobilitu v rámci programu Erasmus+</w:t>
      </w:r>
      <w:r w:rsidR="00597618">
        <w:rPr>
          <w:rFonts w:cstheme="minorHAnsi"/>
          <w:bCs/>
          <w:i/>
          <w:iCs/>
          <w:sz w:val="20"/>
          <w:szCs w:val="20"/>
        </w:rPr>
        <w:t>;</w:t>
      </w:r>
      <w:r w:rsidRPr="00231700">
        <w:rPr>
          <w:rFonts w:cstheme="minorHAnsi"/>
          <w:bCs/>
          <w:i/>
          <w:iCs/>
          <w:sz w:val="20"/>
          <w:szCs w:val="20"/>
        </w:rPr>
        <w:t xml:space="preserve"> výberové konanie, realizácia mobility</w:t>
      </w:r>
      <w:r w:rsidR="00597618">
        <w:rPr>
          <w:rFonts w:cstheme="minorHAnsi"/>
          <w:bCs/>
          <w:i/>
          <w:iCs/>
          <w:sz w:val="20"/>
          <w:szCs w:val="20"/>
        </w:rPr>
        <w:t>;</w:t>
      </w:r>
      <w:r w:rsidRPr="00231700">
        <w:rPr>
          <w:rFonts w:cstheme="minorHAnsi"/>
          <w:bCs/>
          <w:i/>
          <w:iCs/>
          <w:sz w:val="20"/>
          <w:szCs w:val="20"/>
        </w:rPr>
        <w:t xml:space="preserve"> uznanie výsledkov získaných v</w:t>
      </w:r>
      <w:r w:rsidR="00597618">
        <w:rPr>
          <w:rFonts w:cstheme="minorHAnsi"/>
          <w:bCs/>
          <w:i/>
          <w:iCs/>
          <w:sz w:val="20"/>
          <w:szCs w:val="20"/>
        </w:rPr>
        <w:t> </w:t>
      </w:r>
      <w:r w:rsidRPr="00231700">
        <w:rPr>
          <w:rFonts w:cstheme="minorHAnsi"/>
          <w:bCs/>
          <w:i/>
          <w:iCs/>
          <w:sz w:val="20"/>
          <w:szCs w:val="20"/>
        </w:rPr>
        <w:t>zahraničí</w:t>
      </w:r>
      <w:r w:rsidR="00597618">
        <w:rPr>
          <w:rFonts w:cstheme="minorHAnsi"/>
          <w:bCs/>
          <w:i/>
          <w:iCs/>
          <w:sz w:val="20"/>
          <w:szCs w:val="20"/>
        </w:rPr>
        <w:t>;</w:t>
      </w:r>
      <w:r w:rsidRPr="00231700">
        <w:rPr>
          <w:rFonts w:cstheme="minorHAnsi"/>
          <w:bCs/>
          <w:i/>
          <w:iCs/>
          <w:sz w:val="20"/>
          <w:szCs w:val="20"/>
        </w:rPr>
        <w:t xml:space="preserve"> v rámci ktorých sú presne špecifikované úkony, ktoré je potrebné vykonať. </w:t>
      </w:r>
    </w:p>
    <w:p w14:paraId="54AEB815" w14:textId="77777777" w:rsidR="00F87CB8" w:rsidRDefault="009F12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20"/>
          <w:szCs w:val="20"/>
        </w:rPr>
      </w:pPr>
      <w:r w:rsidRPr="00340106">
        <w:rPr>
          <w:rFonts w:cstheme="minorHAnsi"/>
          <w:i/>
          <w:iCs/>
          <w:sz w:val="20"/>
          <w:szCs w:val="20"/>
        </w:rPr>
        <w:t xml:space="preserve">Všetky informácie o študijných pobytoch, </w:t>
      </w:r>
      <w:r w:rsidR="00C80A11">
        <w:rPr>
          <w:rFonts w:cstheme="minorHAnsi"/>
          <w:i/>
          <w:iCs/>
          <w:sz w:val="20"/>
          <w:szCs w:val="20"/>
        </w:rPr>
        <w:t xml:space="preserve">a zároveň </w:t>
      </w:r>
      <w:r w:rsidRPr="00340106">
        <w:rPr>
          <w:rFonts w:cstheme="minorHAnsi"/>
          <w:i/>
          <w:iCs/>
          <w:sz w:val="20"/>
          <w:szCs w:val="20"/>
        </w:rPr>
        <w:t>návody ako postupovať v jednotlivých fázach študijného pobytu, sú zverejnené na:</w:t>
      </w:r>
      <w:r w:rsidR="00237069" w:rsidRPr="00340106">
        <w:rPr>
          <w:sz w:val="20"/>
          <w:szCs w:val="20"/>
        </w:rPr>
        <w:t xml:space="preserve"> </w:t>
      </w:r>
    </w:p>
    <w:p w14:paraId="142FA616" w14:textId="116333E8" w:rsidR="00F27203" w:rsidRPr="00597618" w:rsidRDefault="00F87CB8"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7" w:history="1">
        <w:r w:rsidRPr="00597618">
          <w:rPr>
            <w:rStyle w:val="Hypertextovprepojenie"/>
            <w:rFonts w:cstheme="minorHAnsi"/>
            <w:b/>
            <w:bCs/>
            <w:i/>
            <w:iCs/>
            <w:color w:val="auto"/>
            <w:sz w:val="20"/>
            <w:szCs w:val="20"/>
            <w:u w:val="none"/>
          </w:rPr>
          <w:t>https://www.unipo.sk/zahranicie/erasmus/studium</w:t>
        </w:r>
      </w:hyperlink>
      <w:r w:rsidRPr="00597618">
        <w:rPr>
          <w:rFonts w:cstheme="minorHAnsi"/>
          <w:b/>
          <w:bCs/>
          <w:i/>
          <w:iCs/>
          <w:sz w:val="20"/>
          <w:szCs w:val="20"/>
        </w:rPr>
        <w:t>;</w:t>
      </w:r>
    </w:p>
    <w:p w14:paraId="6DF56A5F" w14:textId="5EAA9137" w:rsidR="00F87CB8" w:rsidRPr="00597618" w:rsidRDefault="00F87CB8"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8" w:history="1">
        <w:r w:rsidRPr="00597618">
          <w:rPr>
            <w:rStyle w:val="Hypertextovprepojenie"/>
            <w:rFonts w:cstheme="minorHAnsi"/>
            <w:b/>
            <w:bCs/>
            <w:i/>
            <w:iCs/>
            <w:color w:val="auto"/>
            <w:sz w:val="20"/>
            <w:szCs w:val="20"/>
            <w:u w:val="none"/>
          </w:rPr>
          <w:t>https://www.unipo.sk/zahranicie/aktuality/</w:t>
        </w:r>
      </w:hyperlink>
      <w:r w:rsidR="00DC0BBE" w:rsidRPr="00597618">
        <w:rPr>
          <w:rFonts w:cstheme="minorHAnsi"/>
          <w:b/>
          <w:bCs/>
          <w:i/>
          <w:iCs/>
          <w:sz w:val="20"/>
          <w:szCs w:val="20"/>
        </w:rPr>
        <w:t xml:space="preserve">; </w:t>
      </w:r>
    </w:p>
    <w:p w14:paraId="7AE04B89" w14:textId="7D03E2DE" w:rsidR="009F1264" w:rsidRPr="00597618" w:rsidRDefault="00231700"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9" w:history="1">
        <w:r w:rsidRPr="00597618">
          <w:rPr>
            <w:rStyle w:val="Hypertextovprepojenie"/>
            <w:rFonts w:cstheme="minorHAnsi"/>
            <w:b/>
            <w:bCs/>
            <w:i/>
            <w:iCs/>
            <w:color w:val="auto"/>
            <w:sz w:val="20"/>
            <w:szCs w:val="20"/>
            <w:u w:val="none"/>
          </w:rPr>
          <w:t>https://www.unipo.sk/zahranicie/saia/ceepus/</w:t>
        </w:r>
      </w:hyperlink>
      <w:r w:rsidR="00C80A11" w:rsidRPr="00597618">
        <w:rPr>
          <w:rFonts w:cstheme="minorHAnsi"/>
          <w:b/>
          <w:bCs/>
          <w:i/>
          <w:iCs/>
          <w:sz w:val="20"/>
          <w:szCs w:val="20"/>
        </w:rPr>
        <w:t>.</w:t>
      </w:r>
    </w:p>
    <w:p w14:paraId="31788D01" w14:textId="77777777" w:rsidR="008F7055" w:rsidRDefault="00231700"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231700">
        <w:rPr>
          <w:rFonts w:cstheme="minorHAnsi"/>
          <w:i/>
          <w:iCs/>
          <w:sz w:val="20"/>
          <w:szCs w:val="20"/>
        </w:rPr>
        <w:t xml:space="preserve">Súhlas na štúdium a na čas jeho trvania udeľuje podľa typu mobility dekan/rektor, príp. prorektor pre vonkajšie </w:t>
      </w:r>
    </w:p>
    <w:p w14:paraId="660F02C3" w14:textId="77777777" w:rsidR="008F7055" w:rsidRDefault="008F7055" w:rsidP="008F7055">
      <w:pPr>
        <w:autoSpaceDE w:val="0"/>
        <w:autoSpaceDN w:val="0"/>
        <w:adjustRightInd w:val="0"/>
        <w:spacing w:before="60" w:after="0" w:line="240" w:lineRule="auto"/>
        <w:jc w:val="both"/>
        <w:rPr>
          <w:rFonts w:cstheme="minorHAnsi"/>
          <w:i/>
          <w:iCs/>
          <w:sz w:val="20"/>
          <w:szCs w:val="20"/>
        </w:rPr>
      </w:pPr>
    </w:p>
    <w:p w14:paraId="6DF62E84" w14:textId="77777777" w:rsidR="008F7055" w:rsidRDefault="008F7055" w:rsidP="008F7055">
      <w:pPr>
        <w:autoSpaceDE w:val="0"/>
        <w:autoSpaceDN w:val="0"/>
        <w:adjustRightInd w:val="0"/>
        <w:spacing w:before="60" w:after="0" w:line="240" w:lineRule="auto"/>
        <w:jc w:val="both"/>
        <w:rPr>
          <w:rFonts w:cstheme="minorHAnsi"/>
          <w:i/>
          <w:iCs/>
          <w:sz w:val="20"/>
          <w:szCs w:val="20"/>
        </w:rPr>
      </w:pPr>
    </w:p>
    <w:p w14:paraId="1C2BCD49" w14:textId="68E9D751" w:rsidR="00231700" w:rsidRPr="00F87CB8" w:rsidRDefault="00231700"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231700">
        <w:rPr>
          <w:rFonts w:cstheme="minorHAnsi"/>
          <w:i/>
          <w:iCs/>
          <w:sz w:val="20"/>
          <w:szCs w:val="20"/>
        </w:rPr>
        <w:t xml:space="preserve">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1DC517AB" w14:textId="77777777" w:rsidR="00AC2BC7" w:rsidRPr="001A093D" w:rsidRDefault="00AC2BC7" w:rsidP="001A093D">
      <w:pPr>
        <w:autoSpaceDE w:val="0"/>
        <w:autoSpaceDN w:val="0"/>
        <w:adjustRightInd w:val="0"/>
        <w:spacing w:after="0" w:line="240" w:lineRule="auto"/>
        <w:jc w:val="both"/>
        <w:rPr>
          <w:rFonts w:cstheme="minorHAnsi"/>
          <w:i/>
          <w:iCs/>
          <w:sz w:val="16"/>
          <w:szCs w:val="16"/>
          <w:highlight w:val="cyan"/>
        </w:rPr>
      </w:pPr>
    </w:p>
    <w:p w14:paraId="7F370F8E" w14:textId="2CA36642" w:rsidR="0066133B" w:rsidRPr="00CA50D8" w:rsidRDefault="00A17AC4" w:rsidP="0066133B">
      <w:pPr>
        <w:pStyle w:val="Odsekzoznamu"/>
        <w:numPr>
          <w:ilvl w:val="0"/>
          <w:numId w:val="9"/>
        </w:numPr>
        <w:autoSpaceDE w:val="0"/>
        <w:autoSpaceDN w:val="0"/>
        <w:adjustRightInd w:val="0"/>
        <w:spacing w:after="0" w:line="240" w:lineRule="auto"/>
        <w:jc w:val="both"/>
        <w:rPr>
          <w:rFonts w:cstheme="minorHAnsi"/>
          <w:sz w:val="16"/>
          <w:szCs w:val="16"/>
        </w:rPr>
      </w:pPr>
      <w:r w:rsidRPr="009D43B1">
        <w:rPr>
          <w:rFonts w:cstheme="minorHAnsi"/>
          <w:sz w:val="16"/>
          <w:szCs w:val="16"/>
        </w:rPr>
        <w:t>pravidl</w:t>
      </w:r>
      <w:r w:rsidR="003E67EF" w:rsidRPr="009D43B1">
        <w:rPr>
          <w:rFonts w:cstheme="minorHAnsi"/>
          <w:sz w:val="16"/>
          <w:szCs w:val="16"/>
        </w:rPr>
        <w:t>á</w:t>
      </w:r>
      <w:r w:rsidRPr="009D43B1">
        <w:rPr>
          <w:rFonts w:cstheme="minorHAnsi"/>
          <w:sz w:val="16"/>
          <w:szCs w:val="16"/>
        </w:rPr>
        <w:t xml:space="preserve"> dodržiavania </w:t>
      </w:r>
      <w:r w:rsidR="001A0122" w:rsidRPr="009D43B1">
        <w:rPr>
          <w:rFonts w:cstheme="minorHAnsi"/>
          <w:sz w:val="16"/>
          <w:szCs w:val="16"/>
        </w:rPr>
        <w:t>akademickej etiky</w:t>
      </w:r>
      <w:r w:rsidR="00CE4F66" w:rsidRPr="009D43B1">
        <w:rPr>
          <w:rFonts w:cstheme="minorHAnsi"/>
          <w:sz w:val="16"/>
          <w:szCs w:val="16"/>
        </w:rPr>
        <w:t xml:space="preserve"> a</w:t>
      </w:r>
      <w:r w:rsidR="00AD069D" w:rsidRPr="009D43B1">
        <w:rPr>
          <w:rFonts w:cstheme="minorHAnsi"/>
          <w:sz w:val="16"/>
          <w:szCs w:val="16"/>
        </w:rPr>
        <w:t> vyvodzovania dôsledkov</w:t>
      </w:r>
      <w:r w:rsidR="00B269DC" w:rsidRPr="009D43B1">
        <w:rPr>
          <w:rFonts w:cstheme="minorHAnsi"/>
          <w:sz w:val="16"/>
          <w:szCs w:val="16"/>
        </w:rPr>
        <w:t>,</w:t>
      </w:r>
      <w:r w:rsidR="00CE4F66" w:rsidRPr="009D43B1">
        <w:rPr>
          <w:rFonts w:cstheme="minorHAnsi"/>
          <w:sz w:val="16"/>
          <w:szCs w:val="16"/>
        </w:rPr>
        <w:t xml:space="preserve"> </w:t>
      </w:r>
    </w:p>
    <w:p w14:paraId="4D51C0A5" w14:textId="280D6C31" w:rsidR="00B96058" w:rsidRPr="00FA0B58" w:rsidRDefault="002679B4"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3A06">
        <w:rPr>
          <w:rFonts w:cstheme="minorHAnsi"/>
          <w:b/>
          <w:bCs/>
          <w:i/>
          <w:iCs/>
          <w:sz w:val="20"/>
          <w:szCs w:val="20"/>
        </w:rPr>
        <w:t>Pravi</w:t>
      </w:r>
      <w:r w:rsidRPr="002679B4">
        <w:rPr>
          <w:rFonts w:cstheme="minorHAnsi"/>
          <w:b/>
          <w:bCs/>
          <w:i/>
          <w:iCs/>
          <w:sz w:val="20"/>
          <w:szCs w:val="20"/>
        </w:rPr>
        <w:t xml:space="preserve">dlá dodržiavania akademickej etiky sú vymedzené v internej smernici </w:t>
      </w:r>
      <w:r w:rsidR="00CA4827">
        <w:rPr>
          <w:rFonts w:cstheme="minorHAnsi"/>
          <w:i/>
          <w:iCs/>
          <w:sz w:val="20"/>
          <w:szCs w:val="20"/>
        </w:rPr>
        <w:t xml:space="preserve">Dokument </w:t>
      </w:r>
      <w:r w:rsidR="00B96058" w:rsidRPr="00CA4827">
        <w:rPr>
          <w:rFonts w:cstheme="minorHAnsi"/>
          <w:i/>
          <w:iCs/>
          <w:sz w:val="20"/>
          <w:szCs w:val="20"/>
        </w:rPr>
        <w:t xml:space="preserve">Etický kódex Prešovskej univerzity v Prešove, </w:t>
      </w:r>
      <w:r w:rsidR="0066133B" w:rsidRPr="00CA4827">
        <w:rPr>
          <w:rFonts w:cstheme="minorHAnsi"/>
          <w:i/>
          <w:iCs/>
          <w:sz w:val="20"/>
          <w:szCs w:val="20"/>
        </w:rPr>
        <w:t>Vedecká integrita a</w:t>
      </w:r>
      <w:r w:rsidR="00B96058" w:rsidRPr="00CA4827">
        <w:rPr>
          <w:rFonts w:cstheme="minorHAnsi"/>
          <w:i/>
          <w:iCs/>
          <w:sz w:val="20"/>
          <w:szCs w:val="20"/>
        </w:rPr>
        <w:t> </w:t>
      </w:r>
      <w:r w:rsidR="0066133B" w:rsidRPr="00CA4827">
        <w:rPr>
          <w:rFonts w:cstheme="minorHAnsi"/>
          <w:i/>
          <w:iCs/>
          <w:sz w:val="20"/>
          <w:szCs w:val="20"/>
        </w:rPr>
        <w:t>etika</w:t>
      </w:r>
      <w:r w:rsidR="00B96058" w:rsidRPr="00CA4827">
        <w:rPr>
          <w:rFonts w:cstheme="minorHAnsi"/>
          <w:i/>
          <w:iCs/>
          <w:sz w:val="20"/>
          <w:szCs w:val="20"/>
        </w:rPr>
        <w:t xml:space="preserve">. </w:t>
      </w:r>
      <w:r w:rsidR="00096EA6" w:rsidRPr="00CA4827">
        <w:rPr>
          <w:rFonts w:cstheme="minorHAnsi"/>
          <w:i/>
          <w:iCs/>
          <w:sz w:val="20"/>
          <w:szCs w:val="20"/>
        </w:rPr>
        <w:t>Etický kódex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w:t>
      </w:r>
      <w:r w:rsidR="00CA4827" w:rsidRPr="00CA4827">
        <w:rPr>
          <w:rFonts w:cstheme="minorHAnsi"/>
          <w:i/>
          <w:iCs/>
          <w:sz w:val="20"/>
          <w:szCs w:val="20"/>
        </w:rPr>
        <w:t xml:space="preserve"> Porušenie zásad etického kódexu a následné opatrenia rieši Etická komisia Prešovskej</w:t>
      </w:r>
      <w:r w:rsidR="00CA4827">
        <w:rPr>
          <w:rFonts w:cstheme="minorHAnsi"/>
          <w:i/>
          <w:iCs/>
          <w:sz w:val="20"/>
          <w:szCs w:val="20"/>
        </w:rPr>
        <w:t xml:space="preserve"> </w:t>
      </w:r>
      <w:r w:rsidR="00CA4827" w:rsidRPr="00CA4827">
        <w:rPr>
          <w:rFonts w:cstheme="minorHAnsi"/>
          <w:i/>
          <w:iCs/>
          <w:sz w:val="20"/>
          <w:szCs w:val="20"/>
        </w:rPr>
        <w:t>univerzity v</w:t>
      </w:r>
      <w:r w:rsidR="00CA4827">
        <w:rPr>
          <w:rFonts w:cstheme="minorHAnsi"/>
          <w:i/>
          <w:iCs/>
          <w:sz w:val="20"/>
          <w:szCs w:val="20"/>
        </w:rPr>
        <w:t> </w:t>
      </w:r>
      <w:r w:rsidR="00CA4827" w:rsidRPr="00CA4827">
        <w:rPr>
          <w:rFonts w:cstheme="minorHAnsi"/>
          <w:i/>
          <w:iCs/>
          <w:sz w:val="20"/>
          <w:szCs w:val="20"/>
        </w:rPr>
        <w:t>Prešove</w:t>
      </w:r>
      <w:r w:rsidR="00CA4827">
        <w:rPr>
          <w:rFonts w:cstheme="minorHAnsi"/>
          <w:i/>
          <w:iCs/>
          <w:sz w:val="20"/>
          <w:szCs w:val="20"/>
        </w:rPr>
        <w:t>. Dokument je d</w:t>
      </w:r>
      <w:r w:rsidR="00B96058" w:rsidRPr="00CA4827">
        <w:rPr>
          <w:rFonts w:cstheme="minorHAnsi"/>
          <w:i/>
          <w:iCs/>
          <w:sz w:val="20"/>
          <w:szCs w:val="20"/>
        </w:rPr>
        <w:t xml:space="preserve">ostupný na: </w:t>
      </w:r>
    </w:p>
    <w:p w14:paraId="4C325926" w14:textId="3083342D" w:rsidR="0066133B" w:rsidRPr="00CA4827" w:rsidRDefault="00B96058"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A4827">
        <w:rPr>
          <w:rFonts w:cstheme="minorHAnsi"/>
          <w:i/>
          <w:iCs/>
          <w:sz w:val="20"/>
          <w:szCs w:val="20"/>
        </w:rPr>
        <w:t>(</w:t>
      </w:r>
      <w:hyperlink r:id="rId20" w:history="1">
        <w:r w:rsidRPr="00CA4827">
          <w:rPr>
            <w:rStyle w:val="Hypertextovprepojenie"/>
            <w:rFonts w:cstheme="minorHAnsi"/>
            <w:i/>
            <w:iCs/>
            <w:color w:val="auto"/>
            <w:sz w:val="20"/>
            <w:szCs w:val="20"/>
            <w:u w:val="none"/>
          </w:rPr>
          <w:t>https://www.unipo.sk/public/media/38250/Etick%C3%BD%20k%C3%B3dex%20Pre%C5%A1ovskej%20univerzity%20v%20Pre%C5%A1ove.pdf</w:t>
        </w:r>
      </w:hyperlink>
      <w:r w:rsidRPr="00CA4827">
        <w:rPr>
          <w:rFonts w:cstheme="minorHAnsi"/>
          <w:i/>
          <w:iCs/>
          <w:sz w:val="20"/>
          <w:szCs w:val="20"/>
        </w:rPr>
        <w:t>)</w:t>
      </w:r>
      <w:r w:rsidR="00096EA6" w:rsidRPr="00CA4827">
        <w:rPr>
          <w:rFonts w:cstheme="minorHAnsi"/>
          <w:i/>
          <w:iCs/>
          <w:sz w:val="20"/>
          <w:szCs w:val="20"/>
        </w:rPr>
        <w:t>.</w:t>
      </w:r>
    </w:p>
    <w:p w14:paraId="22BE3FBC" w14:textId="6BF354EB" w:rsidR="000547BE" w:rsidRPr="00CA4827" w:rsidRDefault="004A67EC" w:rsidP="00525B4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Plagiáto</w:t>
      </w:r>
      <w:r w:rsidR="000547BE" w:rsidRPr="00CA4827">
        <w:rPr>
          <w:rFonts w:cstheme="minorHAnsi"/>
          <w:i/>
          <w:iCs/>
          <w:sz w:val="20"/>
          <w:szCs w:val="20"/>
        </w:rPr>
        <w:t>rstvo, podvádzanie</w:t>
      </w:r>
      <w:r w:rsidR="00452FE4" w:rsidRPr="00CA4827">
        <w:rPr>
          <w:rFonts w:cstheme="minorHAnsi"/>
          <w:i/>
          <w:iCs/>
          <w:sz w:val="20"/>
          <w:szCs w:val="20"/>
        </w:rPr>
        <w:t xml:space="preserve"> </w:t>
      </w:r>
      <w:r w:rsidR="000547BE" w:rsidRPr="00CA4827">
        <w:rPr>
          <w:rFonts w:cstheme="minorHAnsi"/>
          <w:i/>
          <w:iCs/>
          <w:sz w:val="20"/>
          <w:szCs w:val="20"/>
        </w:rPr>
        <w:t>patrí medzi základn</w:t>
      </w:r>
      <w:r w:rsidR="00C43A06">
        <w:rPr>
          <w:rFonts w:cstheme="minorHAnsi"/>
          <w:i/>
          <w:iCs/>
          <w:sz w:val="20"/>
          <w:szCs w:val="20"/>
        </w:rPr>
        <w:t>é</w:t>
      </w:r>
      <w:r w:rsidR="000547BE" w:rsidRPr="00CA4827">
        <w:rPr>
          <w:rFonts w:cstheme="minorHAnsi"/>
          <w:i/>
          <w:iCs/>
          <w:sz w:val="20"/>
          <w:szCs w:val="20"/>
        </w:rPr>
        <w:t xml:space="preserve"> formy poruš</w:t>
      </w:r>
      <w:r w:rsidR="00D14A03" w:rsidRPr="00CA4827">
        <w:rPr>
          <w:rFonts w:cstheme="minorHAnsi"/>
          <w:i/>
          <w:iCs/>
          <w:sz w:val="20"/>
          <w:szCs w:val="20"/>
        </w:rPr>
        <w:t>eni</w:t>
      </w:r>
      <w:r w:rsidR="000547BE" w:rsidRPr="00CA4827">
        <w:rPr>
          <w:rFonts w:cstheme="minorHAnsi"/>
          <w:i/>
          <w:iCs/>
          <w:sz w:val="20"/>
          <w:szCs w:val="20"/>
        </w:rPr>
        <w:t>a akademickej etiky</w:t>
      </w:r>
      <w:r w:rsidR="00B81BE8">
        <w:rPr>
          <w:rFonts w:cstheme="minorHAnsi"/>
          <w:i/>
          <w:iCs/>
          <w:sz w:val="20"/>
          <w:szCs w:val="20"/>
        </w:rPr>
        <w:t>.</w:t>
      </w:r>
    </w:p>
    <w:p w14:paraId="71DE31B3" w14:textId="77777777" w:rsidR="00F92076" w:rsidRPr="00E40295" w:rsidRDefault="00F92076" w:rsidP="00F9207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Disciplinárnu komisiu PU tvorí:</w:t>
      </w:r>
      <w:r w:rsidRPr="00E40295">
        <w:rPr>
          <w:rFonts w:cstheme="minorHAnsi"/>
          <w:i/>
          <w:iCs/>
          <w:sz w:val="20"/>
          <w:szCs w:val="20"/>
        </w:rPr>
        <w:t xml:space="preserve"> </w:t>
      </w:r>
    </w:p>
    <w:p w14:paraId="7425900B" w14:textId="77777777" w:rsidR="00F92076" w:rsidRPr="00E40295" w:rsidRDefault="00F92076" w:rsidP="00F920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doc. PaedDr. Ivana </w:t>
      </w:r>
      <w:proofErr w:type="spellStart"/>
      <w:r w:rsidRPr="00E40295">
        <w:rPr>
          <w:rFonts w:cstheme="minorHAnsi"/>
          <w:i/>
          <w:iCs/>
          <w:sz w:val="20"/>
          <w:szCs w:val="20"/>
        </w:rPr>
        <w:t>Cimermanová</w:t>
      </w:r>
      <w:proofErr w:type="spellEnd"/>
      <w:r w:rsidRPr="00E40295">
        <w:rPr>
          <w:rFonts w:cstheme="minorHAnsi"/>
          <w:i/>
          <w:iCs/>
          <w:sz w:val="20"/>
          <w:szCs w:val="20"/>
        </w:rPr>
        <w:t xml:space="preserve">, PhD. – </w:t>
      </w:r>
      <w:hyperlink r:id="rId21" w:history="1">
        <w:r w:rsidRPr="00E40295">
          <w:rPr>
            <w:rStyle w:val="Hypertextovprepojenie"/>
            <w:rFonts w:cstheme="minorHAnsi"/>
            <w:i/>
            <w:iCs/>
            <w:color w:val="auto"/>
            <w:sz w:val="20"/>
            <w:szCs w:val="20"/>
            <w:u w:val="none"/>
          </w:rPr>
          <w:t>ivana.cimermanova@unipo.sk</w:t>
        </w:r>
      </w:hyperlink>
      <w:r w:rsidRPr="00E40295">
        <w:rPr>
          <w:rFonts w:cstheme="minorHAnsi"/>
          <w:i/>
          <w:iCs/>
          <w:sz w:val="20"/>
          <w:szCs w:val="20"/>
        </w:rPr>
        <w:t>;  predsedníčka disciplinárnej komisie,</w:t>
      </w:r>
    </w:p>
    <w:p w14:paraId="6013E51D" w14:textId="62A53ACE" w:rsidR="00F92076" w:rsidRPr="00E40295" w:rsidRDefault="00F92076" w:rsidP="00F920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doc. Ing. </w:t>
      </w:r>
      <w:r w:rsidR="00270506">
        <w:rPr>
          <w:rFonts w:cstheme="minorHAnsi"/>
          <w:i/>
          <w:iCs/>
          <w:sz w:val="20"/>
          <w:szCs w:val="20"/>
        </w:rPr>
        <w:t>Mariana Dúbravská</w:t>
      </w:r>
      <w:r w:rsidRPr="00E40295">
        <w:rPr>
          <w:rFonts w:cstheme="minorHAnsi"/>
          <w:i/>
          <w:iCs/>
          <w:sz w:val="20"/>
          <w:szCs w:val="20"/>
        </w:rPr>
        <w:t>, PhD. –</w:t>
      </w:r>
      <w:r w:rsidRPr="007828C3">
        <w:rPr>
          <w:rFonts w:cstheme="minorHAnsi"/>
          <w:i/>
          <w:iCs/>
          <w:sz w:val="20"/>
          <w:szCs w:val="20"/>
        </w:rPr>
        <w:t xml:space="preserve"> </w:t>
      </w:r>
      <w:hyperlink r:id="rId22" w:history="1">
        <w:r w:rsidR="00322B70" w:rsidRPr="007828C3">
          <w:rPr>
            <w:rStyle w:val="Hypertextovprepojenie"/>
            <w:rFonts w:cstheme="minorHAnsi"/>
            <w:i/>
            <w:iCs/>
            <w:color w:val="auto"/>
            <w:sz w:val="20"/>
            <w:szCs w:val="20"/>
            <w:u w:val="none"/>
          </w:rPr>
          <w:t>mariana.dubravska@unipo.sk</w:t>
        </w:r>
      </w:hyperlink>
      <w:r w:rsidRPr="00E40295">
        <w:rPr>
          <w:rFonts w:cstheme="minorHAnsi"/>
          <w:i/>
          <w:iCs/>
          <w:sz w:val="20"/>
          <w:szCs w:val="20"/>
        </w:rPr>
        <w:t>; člen disciplinárnej komisie,</w:t>
      </w:r>
    </w:p>
    <w:p w14:paraId="764971C2" w14:textId="77777777" w:rsidR="00F92076" w:rsidRPr="00E40295" w:rsidRDefault="00F92076" w:rsidP="00F920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Mgr. Natália </w:t>
      </w:r>
      <w:proofErr w:type="spellStart"/>
      <w:r w:rsidRPr="00E40295">
        <w:rPr>
          <w:rFonts w:cstheme="minorHAnsi"/>
          <w:i/>
          <w:iCs/>
          <w:sz w:val="20"/>
          <w:szCs w:val="20"/>
        </w:rPr>
        <w:t>Rozmanová</w:t>
      </w:r>
      <w:proofErr w:type="spellEnd"/>
      <w:r w:rsidRPr="00E40295">
        <w:rPr>
          <w:rFonts w:cstheme="minorHAnsi"/>
          <w:i/>
          <w:iCs/>
          <w:sz w:val="20"/>
          <w:szCs w:val="20"/>
        </w:rPr>
        <w:t xml:space="preserve"> - členka disciplinárnej komisie,</w:t>
      </w:r>
    </w:p>
    <w:p w14:paraId="7A9E12B7" w14:textId="77777777" w:rsidR="00F92076" w:rsidRPr="00E40295" w:rsidRDefault="00F92076" w:rsidP="00F920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Bc. Tatiana Žilková – člen disciplinárnej komisie; (https://www.unipo.sk/163).</w:t>
      </w:r>
    </w:p>
    <w:p w14:paraId="3A85F937" w14:textId="77777777" w:rsidR="00525B44" w:rsidRPr="00525B44" w:rsidRDefault="00525B44" w:rsidP="00525B44">
      <w:pPr>
        <w:autoSpaceDE w:val="0"/>
        <w:autoSpaceDN w:val="0"/>
        <w:adjustRightInd w:val="0"/>
        <w:spacing w:after="0" w:line="240" w:lineRule="auto"/>
        <w:jc w:val="both"/>
        <w:rPr>
          <w:rFonts w:cstheme="minorHAnsi"/>
          <w:i/>
          <w:iCs/>
          <w:sz w:val="16"/>
          <w:szCs w:val="16"/>
        </w:rPr>
      </w:pPr>
    </w:p>
    <w:p w14:paraId="2013D94E" w14:textId="747921FD" w:rsidR="004E4B1C" w:rsidRPr="00CA50D8" w:rsidRDefault="00BA1D31" w:rsidP="00CA50D8">
      <w:pPr>
        <w:pStyle w:val="Odsekzoznamu"/>
        <w:numPr>
          <w:ilvl w:val="0"/>
          <w:numId w:val="9"/>
        </w:numPr>
        <w:autoSpaceDE w:val="0"/>
        <w:autoSpaceDN w:val="0"/>
        <w:adjustRightInd w:val="0"/>
        <w:spacing w:after="0" w:line="240" w:lineRule="auto"/>
        <w:jc w:val="both"/>
        <w:rPr>
          <w:rFonts w:cstheme="minorHAnsi"/>
          <w:i/>
          <w:iCs/>
          <w:sz w:val="16"/>
          <w:szCs w:val="16"/>
        </w:rPr>
      </w:pPr>
      <w:r w:rsidRPr="004E4B1C">
        <w:rPr>
          <w:rFonts w:cstheme="minorHAnsi"/>
          <w:i/>
          <w:iCs/>
          <w:sz w:val="16"/>
          <w:szCs w:val="16"/>
        </w:rPr>
        <w:t>postupy aplikovateľné pre študentov so špeciálnymi potrebami</w:t>
      </w:r>
      <w:r w:rsidR="00B269DC" w:rsidRPr="004E4B1C">
        <w:rPr>
          <w:rFonts w:cstheme="minorHAnsi"/>
          <w:i/>
          <w:iCs/>
          <w:sz w:val="16"/>
          <w:szCs w:val="16"/>
        </w:rPr>
        <w:t>,</w:t>
      </w:r>
      <w:r w:rsidRPr="004E4B1C">
        <w:rPr>
          <w:rFonts w:cstheme="minorHAnsi"/>
          <w:i/>
          <w:iCs/>
          <w:sz w:val="16"/>
          <w:szCs w:val="16"/>
        </w:rPr>
        <w:t xml:space="preserve"> </w:t>
      </w:r>
    </w:p>
    <w:p w14:paraId="42D4811E" w14:textId="1AB64F8D" w:rsidR="009D660D" w:rsidRDefault="00B41045" w:rsidP="00BA00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Akademický senát Prešovskej univerzity v Prešove</w:t>
      </w:r>
      <w:r w:rsidR="00DE07E6">
        <w:rPr>
          <w:rFonts w:cstheme="minorHAnsi"/>
          <w:i/>
          <w:iCs/>
          <w:sz w:val="20"/>
          <w:szCs w:val="20"/>
        </w:rPr>
        <w:t xml:space="preserve"> v roku 2017 prerokoval a schválil dokument </w:t>
      </w:r>
      <w:r w:rsidR="00DE07E6" w:rsidRPr="00C10611">
        <w:rPr>
          <w:rFonts w:cstheme="minorHAnsi"/>
          <w:b/>
          <w:bCs/>
          <w:i/>
          <w:iCs/>
          <w:sz w:val="20"/>
          <w:szCs w:val="20"/>
        </w:rPr>
        <w:t>Metodický sprievodca pre študentov so špecifickými potrebami</w:t>
      </w:r>
      <w:r w:rsidR="00C10611">
        <w:rPr>
          <w:rFonts w:cstheme="minorHAnsi"/>
          <w:b/>
          <w:bCs/>
          <w:i/>
          <w:iCs/>
          <w:sz w:val="20"/>
          <w:szCs w:val="20"/>
        </w:rPr>
        <w:t>,</w:t>
      </w:r>
      <w:r w:rsidR="00C10611">
        <w:rPr>
          <w:rFonts w:ascii="Arial" w:hAnsi="Arial" w:cs="Arial"/>
          <w:sz w:val="30"/>
          <w:szCs w:val="30"/>
        </w:rPr>
        <w:t xml:space="preserve"> </w:t>
      </w:r>
      <w:r w:rsidR="009E2F0C" w:rsidRPr="009E2F0C">
        <w:rPr>
          <w:rFonts w:cstheme="minorHAnsi"/>
          <w:i/>
          <w:iCs/>
          <w:sz w:val="20"/>
          <w:szCs w:val="20"/>
        </w:rPr>
        <w:t>ktorý v súlade s § 100 ods. 11 zákona</w:t>
      </w:r>
      <w:r w:rsidR="009E2F0C">
        <w:rPr>
          <w:rFonts w:cstheme="minorHAnsi"/>
          <w:i/>
          <w:iCs/>
          <w:sz w:val="20"/>
          <w:szCs w:val="20"/>
        </w:rPr>
        <w:t xml:space="preserve"> </w:t>
      </w:r>
      <w:r w:rsidR="009E2F0C" w:rsidRPr="009E2F0C">
        <w:rPr>
          <w:rFonts w:cstheme="minorHAnsi"/>
          <w:i/>
          <w:iCs/>
          <w:sz w:val="20"/>
          <w:szCs w:val="20"/>
        </w:rPr>
        <w:t>č. 131/2002 Z. z. o vysokých školách a o zmene a doplnení niektorých zákonov</w:t>
      </w:r>
      <w:r w:rsidR="009E2F0C">
        <w:rPr>
          <w:rFonts w:cstheme="minorHAnsi"/>
          <w:i/>
          <w:iCs/>
          <w:sz w:val="20"/>
          <w:szCs w:val="20"/>
        </w:rPr>
        <w:t xml:space="preserve"> </w:t>
      </w:r>
      <w:r w:rsidR="009E2F0C" w:rsidRPr="009E2F0C">
        <w:rPr>
          <w:rFonts w:cstheme="minorHAnsi"/>
          <w:i/>
          <w:iCs/>
          <w:sz w:val="20"/>
          <w:szCs w:val="20"/>
        </w:rPr>
        <w:t>v znení neskorších predpisov a vyhlášky č. 458/2012 Z. z. o minimálnych nárokoch študenta so špecifickými potrebami sprístupňuje princípy</w:t>
      </w:r>
      <w:r w:rsidR="009E2F0C">
        <w:rPr>
          <w:rFonts w:cstheme="minorHAnsi"/>
          <w:i/>
          <w:iCs/>
          <w:sz w:val="20"/>
          <w:szCs w:val="20"/>
        </w:rPr>
        <w:t xml:space="preserve"> </w:t>
      </w:r>
      <w:r w:rsidR="009E2F0C" w:rsidRPr="009E2F0C">
        <w:rPr>
          <w:rFonts w:cstheme="minorHAnsi"/>
          <w:i/>
          <w:iCs/>
          <w:sz w:val="20"/>
          <w:szCs w:val="20"/>
        </w:rPr>
        <w:t>vytvárania primeraných podmienok pre uchádzačov a študentov so špecifickými</w:t>
      </w:r>
      <w:r w:rsidR="009E2F0C">
        <w:rPr>
          <w:rFonts w:cstheme="minorHAnsi"/>
          <w:i/>
          <w:iCs/>
          <w:sz w:val="20"/>
          <w:szCs w:val="20"/>
        </w:rPr>
        <w:t xml:space="preserve"> </w:t>
      </w:r>
      <w:r w:rsidR="009E2F0C" w:rsidRPr="009E2F0C">
        <w:rPr>
          <w:rFonts w:cstheme="minorHAnsi"/>
          <w:i/>
          <w:iCs/>
          <w:sz w:val="20"/>
          <w:szCs w:val="20"/>
        </w:rPr>
        <w:t>potrebami</w:t>
      </w:r>
      <w:r w:rsidR="00FE4218">
        <w:rPr>
          <w:rFonts w:cstheme="minorHAnsi"/>
          <w:i/>
          <w:iCs/>
          <w:sz w:val="20"/>
          <w:szCs w:val="20"/>
        </w:rPr>
        <w:t>.</w:t>
      </w:r>
    </w:p>
    <w:p w14:paraId="55560C42" w14:textId="1539922D" w:rsidR="009B37D5" w:rsidRDefault="00FE4218" w:rsidP="00322B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Obsahom dokumentu je š</w:t>
      </w:r>
      <w:r w:rsidR="009D660D" w:rsidRPr="009D660D">
        <w:rPr>
          <w:rFonts w:cstheme="minorHAnsi"/>
          <w:i/>
          <w:iCs/>
          <w:sz w:val="20"/>
          <w:szCs w:val="20"/>
        </w:rPr>
        <w:t>tatút študenta so špecifickou potrebou</w:t>
      </w:r>
      <w:r>
        <w:rPr>
          <w:rFonts w:cstheme="minorHAnsi"/>
          <w:i/>
          <w:iCs/>
          <w:sz w:val="20"/>
          <w:szCs w:val="20"/>
        </w:rPr>
        <w:t>, p</w:t>
      </w:r>
      <w:r w:rsidR="009D660D" w:rsidRPr="009D660D">
        <w:rPr>
          <w:rFonts w:cstheme="minorHAnsi"/>
          <w:i/>
          <w:iCs/>
          <w:sz w:val="20"/>
          <w:szCs w:val="20"/>
        </w:rPr>
        <w:t>ostup pri podávaní žiadosti o vytvorenie všeobecne prístupného prostredia pre študenta so špecifickou potrebou</w:t>
      </w:r>
      <w:r>
        <w:rPr>
          <w:rFonts w:cstheme="minorHAnsi"/>
          <w:i/>
          <w:iCs/>
          <w:sz w:val="20"/>
          <w:szCs w:val="20"/>
        </w:rPr>
        <w:t>, p</w:t>
      </w:r>
      <w:r w:rsidRPr="00FE4218">
        <w:rPr>
          <w:rFonts w:cstheme="minorHAnsi"/>
          <w:i/>
          <w:iCs/>
          <w:sz w:val="20"/>
          <w:szCs w:val="20"/>
        </w:rPr>
        <w:t>ráva a zodpovednosť študenta so špecifickými potrebami</w:t>
      </w:r>
      <w:r>
        <w:rPr>
          <w:rFonts w:cstheme="minorHAnsi"/>
          <w:i/>
          <w:iCs/>
          <w:sz w:val="20"/>
          <w:szCs w:val="20"/>
        </w:rPr>
        <w:t>.</w:t>
      </w:r>
    </w:p>
    <w:p w14:paraId="385C4C33" w14:textId="47FFD812" w:rsidR="00A72AC7" w:rsidRDefault="004E4B1C" w:rsidP="00BA004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4E4B1C">
        <w:rPr>
          <w:rFonts w:cstheme="minorHAnsi"/>
          <w:i/>
          <w:iCs/>
          <w:sz w:val="20"/>
          <w:szCs w:val="20"/>
        </w:rPr>
        <w:t>Podľa Čl.</w:t>
      </w:r>
      <w:r w:rsidR="00B41045">
        <w:rPr>
          <w:rFonts w:cstheme="minorHAnsi"/>
          <w:i/>
          <w:iCs/>
          <w:sz w:val="20"/>
          <w:szCs w:val="20"/>
        </w:rPr>
        <w:t xml:space="preserve"> </w:t>
      </w:r>
      <w:r w:rsidRPr="004E4B1C">
        <w:rPr>
          <w:rFonts w:cstheme="minorHAnsi"/>
          <w:i/>
          <w:iCs/>
          <w:sz w:val="20"/>
          <w:szCs w:val="20"/>
        </w:rPr>
        <w:t>4 ŠP</w:t>
      </w:r>
      <w:r w:rsidR="00DE07E6">
        <w:rPr>
          <w:rFonts w:cstheme="minorHAnsi"/>
          <w:i/>
          <w:iCs/>
          <w:sz w:val="20"/>
          <w:szCs w:val="20"/>
        </w:rPr>
        <w:t xml:space="preserve"> PU</w:t>
      </w:r>
      <w:r w:rsidRPr="004E4B1C">
        <w:rPr>
          <w:rFonts w:cstheme="minorHAnsi"/>
          <w:i/>
          <w:iCs/>
          <w:sz w:val="20"/>
          <w:szCs w:val="20"/>
        </w:rPr>
        <w:t xml:space="preserve">, </w:t>
      </w:r>
      <w:r w:rsidR="00B41045">
        <w:rPr>
          <w:rFonts w:cstheme="minorHAnsi"/>
          <w:i/>
          <w:iCs/>
          <w:sz w:val="20"/>
          <w:szCs w:val="20"/>
        </w:rPr>
        <w:t>a</w:t>
      </w:r>
      <w:r w:rsidRPr="004E4B1C">
        <w:rPr>
          <w:rFonts w:cstheme="minorHAnsi"/>
          <w:i/>
          <w:iCs/>
          <w:sz w:val="20"/>
          <w:szCs w:val="20"/>
        </w:rPr>
        <w:t>k je súčasťou overovania schopností na štúdium prijímacia skúška, uchádzačovi so špecifickými potrebami sa na jeho žiadosť na základe vyhodnotenia jeho špecifických potrieb (§ 100 ods. 9 písm. b) zákona) určí forma prijímacej skúšky a spôsob jej vykonania s prihliadnutím na jeho špecifické potreby.</w:t>
      </w:r>
    </w:p>
    <w:p w14:paraId="7E6ED702" w14:textId="5261BC22" w:rsidR="006B6C96" w:rsidRDefault="00351E3D" w:rsidP="00BA004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351E3D">
        <w:rPr>
          <w:rFonts w:cstheme="minorHAnsi"/>
          <w:i/>
          <w:iCs/>
          <w:sz w:val="20"/>
          <w:szCs w:val="20"/>
        </w:rPr>
        <w:t>Podľa Čl.</w:t>
      </w:r>
      <w:r w:rsidR="00B41045">
        <w:rPr>
          <w:rFonts w:cstheme="minorHAnsi"/>
          <w:i/>
          <w:iCs/>
          <w:sz w:val="20"/>
          <w:szCs w:val="20"/>
        </w:rPr>
        <w:t xml:space="preserve"> </w:t>
      </w:r>
      <w:r w:rsidRPr="00351E3D">
        <w:rPr>
          <w:rFonts w:cstheme="minorHAnsi"/>
          <w:i/>
          <w:iCs/>
          <w:sz w:val="20"/>
          <w:szCs w:val="20"/>
        </w:rPr>
        <w:t xml:space="preserve">19 bod 4. Študijného poriadku Fakulty manažmentu, ekonomiky a obchodu na fakulte pôsobí koordinátor pre prácu so študentmi so špecifickými potrebami. Fakultný koordinátor pomáha študentovi so špecifickými potrebami pri kontakte s jeho učiteľmi, napr. pri tvorbe rozvrhu, pri získavaní prístupnej študijnej literatúry, pri dohode o vhodných formách komunikácie a pod. </w:t>
      </w:r>
    </w:p>
    <w:p w14:paraId="051C5414" w14:textId="634DE1E3" w:rsidR="004E4B1C" w:rsidRPr="00CA50D8" w:rsidRDefault="00351E3D" w:rsidP="00BA00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Pr>
          <w:rFonts w:cstheme="minorHAnsi"/>
          <w:i/>
          <w:iCs/>
          <w:sz w:val="20"/>
          <w:szCs w:val="20"/>
        </w:rPr>
        <w:t xml:space="preserve">Zároveň v každom </w:t>
      </w:r>
      <w:r w:rsidR="00A614E9">
        <w:rPr>
          <w:rFonts w:cstheme="minorHAnsi"/>
          <w:i/>
          <w:iCs/>
          <w:sz w:val="20"/>
          <w:szCs w:val="20"/>
        </w:rPr>
        <w:t>i</w:t>
      </w:r>
      <w:r>
        <w:rPr>
          <w:rFonts w:cstheme="minorHAnsi"/>
          <w:i/>
          <w:iCs/>
          <w:sz w:val="20"/>
          <w:szCs w:val="20"/>
        </w:rPr>
        <w:t xml:space="preserve">nformačnom liste predmetu v časti Poznámky </w:t>
      </w:r>
      <w:r w:rsidR="00AF0A6A">
        <w:rPr>
          <w:rFonts w:cstheme="minorHAnsi"/>
          <w:i/>
          <w:iCs/>
          <w:sz w:val="20"/>
          <w:szCs w:val="20"/>
        </w:rPr>
        <w:t xml:space="preserve">je </w:t>
      </w:r>
      <w:r>
        <w:rPr>
          <w:rFonts w:cstheme="minorHAnsi"/>
          <w:i/>
          <w:iCs/>
          <w:sz w:val="20"/>
          <w:szCs w:val="20"/>
        </w:rPr>
        <w:t>uvedené</w:t>
      </w:r>
      <w:r w:rsidR="006850AD" w:rsidRPr="006850AD">
        <w:rPr>
          <w:rFonts w:eastAsia="Times New Roman" w:cstheme="minorHAnsi"/>
          <w:bCs/>
          <w:i/>
          <w:sz w:val="24"/>
          <w:szCs w:val="24"/>
          <w:lang w:eastAsia="sk-SK"/>
        </w:rPr>
        <w:t xml:space="preserve"> </w:t>
      </w:r>
      <w:r w:rsidR="006850AD">
        <w:rPr>
          <w:rFonts w:eastAsia="Times New Roman" w:cstheme="minorHAnsi"/>
          <w:bCs/>
          <w:i/>
          <w:sz w:val="24"/>
          <w:szCs w:val="24"/>
          <w:lang w:eastAsia="sk-SK"/>
        </w:rPr>
        <w:t>„</w:t>
      </w:r>
      <w:r w:rsidR="006850AD" w:rsidRPr="006850AD">
        <w:rPr>
          <w:rFonts w:cstheme="minorHAnsi"/>
          <w:bCs/>
          <w:i/>
          <w:iCs/>
          <w:sz w:val="20"/>
          <w:szCs w:val="20"/>
        </w:rPr>
        <w:t>Pre študentov so špecifickými potrebami je zabezpečený individualizovaný prístup na základe odporúčania fakultného koordinátora pre študentov so špecifickými potrebami</w:t>
      </w:r>
      <w:r w:rsidR="006850AD">
        <w:rPr>
          <w:rFonts w:cstheme="minorHAnsi"/>
          <w:bCs/>
          <w:i/>
          <w:iCs/>
          <w:sz w:val="20"/>
          <w:szCs w:val="20"/>
        </w:rPr>
        <w:t>“</w:t>
      </w:r>
      <w:r w:rsidR="006850AD" w:rsidRPr="006850AD">
        <w:rPr>
          <w:rFonts w:cstheme="minorHAnsi"/>
          <w:bCs/>
          <w:i/>
          <w:iCs/>
          <w:sz w:val="20"/>
          <w:szCs w:val="20"/>
        </w:rPr>
        <w:t>.</w:t>
      </w:r>
    </w:p>
    <w:p w14:paraId="4AE7CB6D" w14:textId="77777777" w:rsidR="003159A1" w:rsidRPr="00322B70" w:rsidRDefault="003159A1" w:rsidP="00322B70">
      <w:pPr>
        <w:rPr>
          <w:rFonts w:cstheme="minorHAnsi"/>
          <w:sz w:val="16"/>
          <w:szCs w:val="16"/>
        </w:rPr>
      </w:pPr>
    </w:p>
    <w:p w14:paraId="198B135B" w14:textId="7D3B6CB9" w:rsidR="000977CE" w:rsidRPr="009D43B1" w:rsidRDefault="004E4B1C" w:rsidP="00DC602B">
      <w:pPr>
        <w:pStyle w:val="Odsekzoznamu"/>
        <w:numPr>
          <w:ilvl w:val="0"/>
          <w:numId w:val="9"/>
        </w:numPr>
        <w:spacing w:after="0"/>
        <w:rPr>
          <w:rFonts w:cstheme="minorHAnsi"/>
          <w:sz w:val="16"/>
          <w:szCs w:val="16"/>
        </w:rPr>
      </w:pPr>
      <w:r w:rsidRPr="009D43B1">
        <w:rPr>
          <w:rFonts w:cstheme="minorHAnsi"/>
          <w:sz w:val="16"/>
          <w:szCs w:val="16"/>
        </w:rPr>
        <w:t xml:space="preserve">postupy podávania podnetov a odvolaní zo strany študenta. </w:t>
      </w:r>
    </w:p>
    <w:p w14:paraId="0431FECC" w14:textId="77777777" w:rsidR="007334F6" w:rsidRDefault="00EF00E3" w:rsidP="00DC60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00E3">
        <w:rPr>
          <w:rFonts w:cstheme="minorHAnsi"/>
          <w:i/>
          <w:iCs/>
          <w:sz w:val="20"/>
          <w:szCs w:val="20"/>
        </w:rPr>
        <w:t xml:space="preserve">Študenti môžu podávať podnety a odvolanie prostredníctvom zástupcov </w:t>
      </w:r>
      <w:r>
        <w:rPr>
          <w:rFonts w:cstheme="minorHAnsi"/>
          <w:i/>
          <w:iCs/>
          <w:sz w:val="20"/>
          <w:szCs w:val="20"/>
        </w:rPr>
        <w:t>študentov</w:t>
      </w:r>
      <w:r w:rsidR="007334F6">
        <w:rPr>
          <w:rFonts w:cstheme="minorHAnsi"/>
          <w:i/>
          <w:iCs/>
          <w:sz w:val="20"/>
          <w:szCs w:val="20"/>
        </w:rPr>
        <w:t>:</w:t>
      </w:r>
    </w:p>
    <w:p w14:paraId="44FE8E99" w14:textId="77777777" w:rsidR="007334F6" w:rsidRPr="00F048E6"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 </w:t>
      </w:r>
      <w:r w:rsidR="00EF00E3" w:rsidRPr="00EF00E3">
        <w:rPr>
          <w:rFonts w:cstheme="minorHAnsi"/>
          <w:i/>
          <w:iCs/>
          <w:sz w:val="20"/>
          <w:szCs w:val="20"/>
        </w:rPr>
        <w:t>v Akademickom senáte F</w:t>
      </w:r>
      <w:r>
        <w:rPr>
          <w:rFonts w:cstheme="minorHAnsi"/>
          <w:i/>
          <w:iCs/>
          <w:sz w:val="20"/>
          <w:szCs w:val="20"/>
        </w:rPr>
        <w:t>akulty manažmentu, ekonomiky a obchodu</w:t>
      </w:r>
      <w:r w:rsidR="00EF00E3" w:rsidRPr="00EF00E3">
        <w:rPr>
          <w:rFonts w:cstheme="minorHAnsi"/>
          <w:i/>
          <w:iCs/>
          <w:sz w:val="20"/>
          <w:szCs w:val="20"/>
        </w:rPr>
        <w:t xml:space="preserve"> </w:t>
      </w:r>
      <w:r w:rsidR="00EF00E3" w:rsidRPr="00F048E6">
        <w:rPr>
          <w:rFonts w:cstheme="minorHAnsi"/>
          <w:i/>
          <w:iCs/>
          <w:sz w:val="20"/>
          <w:szCs w:val="20"/>
        </w:rPr>
        <w:t xml:space="preserve">PU </w:t>
      </w:r>
      <w:r w:rsidRPr="00F048E6">
        <w:rPr>
          <w:rFonts w:cstheme="minorHAnsi"/>
          <w:i/>
          <w:iCs/>
          <w:sz w:val="20"/>
          <w:szCs w:val="20"/>
        </w:rPr>
        <w:t>(</w:t>
      </w:r>
      <w:hyperlink r:id="rId23" w:history="1">
        <w:r w:rsidRPr="00F048E6">
          <w:rPr>
            <w:rStyle w:val="Hypertextovprepojenie"/>
            <w:rFonts w:cstheme="minorHAnsi"/>
            <w:i/>
            <w:iCs/>
            <w:color w:val="auto"/>
            <w:sz w:val="20"/>
            <w:szCs w:val="20"/>
            <w:u w:val="none"/>
          </w:rPr>
          <w:t>https://www.unipo.sk/fakulta-manazmentu/hlavne-sekcie/fakulta/akademicky-senat/</w:t>
        </w:r>
      </w:hyperlink>
      <w:r w:rsidRPr="00F048E6">
        <w:rPr>
          <w:rFonts w:cstheme="minorHAnsi"/>
          <w:i/>
          <w:iCs/>
          <w:sz w:val="20"/>
          <w:szCs w:val="20"/>
        </w:rPr>
        <w:t>);</w:t>
      </w:r>
    </w:p>
    <w:p w14:paraId="6EB538AD" w14:textId="0D6B3C72" w:rsidR="007334F6" w:rsidRPr="00F048E6"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048E6">
        <w:rPr>
          <w:rFonts w:cstheme="minorHAnsi"/>
          <w:i/>
          <w:iCs/>
          <w:sz w:val="20"/>
          <w:szCs w:val="20"/>
        </w:rPr>
        <w:t xml:space="preserve">- v </w:t>
      </w:r>
      <w:r w:rsidR="00EF00E3" w:rsidRPr="00F048E6">
        <w:rPr>
          <w:rFonts w:cstheme="minorHAnsi"/>
          <w:i/>
          <w:iCs/>
          <w:sz w:val="20"/>
          <w:szCs w:val="20"/>
        </w:rPr>
        <w:t>Akademickom senáte PU</w:t>
      </w:r>
      <w:r w:rsidRPr="00F048E6">
        <w:rPr>
          <w:rFonts w:cstheme="minorHAnsi"/>
          <w:i/>
          <w:iCs/>
          <w:sz w:val="20"/>
          <w:szCs w:val="20"/>
        </w:rPr>
        <w:t xml:space="preserve"> (https://www.unipo.sk/informacie-o-univerzite/akad-senat/zoznam-clenov/);</w:t>
      </w:r>
    </w:p>
    <w:p w14:paraId="3CB26BD1" w14:textId="212721AA" w:rsidR="009F1264"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048E6">
        <w:rPr>
          <w:rFonts w:cstheme="minorHAnsi"/>
          <w:i/>
          <w:iCs/>
          <w:sz w:val="20"/>
          <w:szCs w:val="20"/>
        </w:rPr>
        <w:t xml:space="preserve">- </w:t>
      </w:r>
      <w:r w:rsidR="00EF00E3" w:rsidRPr="00F048E6">
        <w:rPr>
          <w:rFonts w:cstheme="minorHAnsi"/>
          <w:i/>
          <w:iCs/>
          <w:sz w:val="20"/>
          <w:szCs w:val="20"/>
        </w:rPr>
        <w:t xml:space="preserve">v Študentskej rade </w:t>
      </w:r>
      <w:r w:rsidR="00EF00E3" w:rsidRPr="002C5846">
        <w:rPr>
          <w:rFonts w:cstheme="minorHAnsi"/>
          <w:i/>
          <w:iCs/>
          <w:sz w:val="20"/>
          <w:szCs w:val="20"/>
        </w:rPr>
        <w:t>vysokých škôl (</w:t>
      </w:r>
      <w:hyperlink r:id="rId24" w:history="1">
        <w:r w:rsidR="009F1264" w:rsidRPr="002C5846">
          <w:rPr>
            <w:rStyle w:val="Hypertextovprepojenie"/>
            <w:rFonts w:cstheme="minorHAnsi"/>
            <w:i/>
            <w:iCs/>
            <w:color w:val="auto"/>
            <w:sz w:val="20"/>
            <w:szCs w:val="20"/>
            <w:u w:val="none"/>
          </w:rPr>
          <w:t>https://www.unipo.sk/informacie-o-univerzite/stud-rada-vys-skol/</w:t>
        </w:r>
      </w:hyperlink>
      <w:r w:rsidR="00EF00E3" w:rsidRPr="002C5846">
        <w:rPr>
          <w:rFonts w:cstheme="minorHAnsi"/>
          <w:i/>
          <w:iCs/>
          <w:sz w:val="20"/>
          <w:szCs w:val="20"/>
        </w:rPr>
        <w:t>)</w:t>
      </w:r>
      <w:r w:rsidR="009F1264" w:rsidRPr="002C5846">
        <w:rPr>
          <w:rFonts w:cstheme="minorHAnsi"/>
          <w:i/>
          <w:iCs/>
          <w:sz w:val="20"/>
          <w:szCs w:val="20"/>
        </w:rPr>
        <w:t>;</w:t>
      </w:r>
    </w:p>
    <w:p w14:paraId="04DD09CD" w14:textId="1071F77E" w:rsidR="009F1264" w:rsidRPr="009F1264" w:rsidRDefault="009F1264" w:rsidP="009F126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00EF00E3" w:rsidRPr="00EF00E3">
        <w:rPr>
          <w:rFonts w:cstheme="minorHAnsi"/>
          <w:i/>
          <w:iCs/>
          <w:sz w:val="20"/>
          <w:szCs w:val="20"/>
        </w:rPr>
        <w:t xml:space="preserve"> </w:t>
      </w:r>
      <w:r w:rsidRPr="009F1264">
        <w:rPr>
          <w:rFonts w:cstheme="minorHAnsi"/>
          <w:i/>
          <w:iCs/>
          <w:sz w:val="20"/>
          <w:szCs w:val="20"/>
        </w:rPr>
        <w:t>v podobe písomných podnetov adresovaných jednotlivým prodekanom</w:t>
      </w:r>
      <w:r w:rsidR="004A193E">
        <w:rPr>
          <w:rFonts w:cstheme="minorHAnsi"/>
          <w:i/>
          <w:iCs/>
          <w:sz w:val="20"/>
          <w:szCs w:val="20"/>
        </w:rPr>
        <w:t>.</w:t>
      </w:r>
    </w:p>
    <w:p w14:paraId="5AF55779" w14:textId="0F5BB620" w:rsidR="00EF00E3" w:rsidRPr="00EF00E3" w:rsidRDefault="00EF00E3"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00E3">
        <w:rPr>
          <w:rFonts w:cstheme="minorHAnsi"/>
          <w:i/>
          <w:iCs/>
          <w:sz w:val="20"/>
          <w:szCs w:val="20"/>
        </w:rPr>
        <w:t>V neposlednom rade je možné využiť Zákon o sťažnostiach 9/2010 Z. z.</w:t>
      </w:r>
      <w:r w:rsidR="00322B70">
        <w:rPr>
          <w:rFonts w:cstheme="minorHAnsi"/>
          <w:i/>
          <w:iCs/>
          <w:sz w:val="20"/>
          <w:szCs w:val="20"/>
        </w:rPr>
        <w:t>,</w:t>
      </w:r>
      <w:r w:rsidR="00322B70" w:rsidRPr="00322B70">
        <w:t xml:space="preserve"> </w:t>
      </w:r>
      <w:r w:rsidR="00322B70" w:rsidRPr="00322B70">
        <w:rPr>
          <w:rFonts w:cstheme="minorHAnsi"/>
          <w:i/>
          <w:iCs/>
          <w:sz w:val="20"/>
          <w:szCs w:val="20"/>
        </w:rPr>
        <w:t>alebo schránky, ktoré sú dostupné na každom WC v budove FMEO PU v Prešove.</w:t>
      </w:r>
    </w:p>
    <w:p w14:paraId="06E9E06A" w14:textId="77777777" w:rsidR="006D5A8C" w:rsidRPr="00E66EC9" w:rsidRDefault="006D5A8C" w:rsidP="00E66EC9">
      <w:pPr>
        <w:autoSpaceDE w:val="0"/>
        <w:autoSpaceDN w:val="0"/>
        <w:adjustRightInd w:val="0"/>
        <w:spacing w:after="0" w:line="240" w:lineRule="auto"/>
        <w:jc w:val="both"/>
        <w:rPr>
          <w:rFonts w:cstheme="minorHAnsi"/>
          <w:sz w:val="16"/>
          <w:szCs w:val="16"/>
        </w:rPr>
      </w:pPr>
    </w:p>
    <w:p w14:paraId="4F34C882" w14:textId="0BE4EF6E" w:rsidR="00D9058C" w:rsidRPr="009D43B1" w:rsidRDefault="00FA6611" w:rsidP="00A57F87">
      <w:pPr>
        <w:pStyle w:val="Odsekzoznamu"/>
        <w:numPr>
          <w:ilvl w:val="0"/>
          <w:numId w:val="1"/>
        </w:numPr>
        <w:autoSpaceDE w:val="0"/>
        <w:autoSpaceDN w:val="0"/>
        <w:adjustRightInd w:val="0"/>
        <w:spacing w:after="0" w:line="240" w:lineRule="auto"/>
        <w:ind w:left="357" w:hanging="357"/>
        <w:jc w:val="both"/>
        <w:rPr>
          <w:rFonts w:cstheme="minorHAnsi"/>
          <w:b/>
          <w:bCs/>
          <w:sz w:val="16"/>
          <w:szCs w:val="16"/>
        </w:rPr>
      </w:pPr>
      <w:r w:rsidRPr="009D43B1">
        <w:rPr>
          <w:rFonts w:cstheme="minorHAnsi"/>
          <w:b/>
          <w:bCs/>
          <w:sz w:val="16"/>
          <w:szCs w:val="16"/>
        </w:rPr>
        <w:t>I</w:t>
      </w:r>
      <w:r w:rsidR="007E30C7" w:rsidRPr="009D43B1">
        <w:rPr>
          <w:rFonts w:cstheme="minorHAnsi"/>
          <w:b/>
          <w:bCs/>
          <w:sz w:val="16"/>
          <w:szCs w:val="16"/>
        </w:rPr>
        <w:t>nformačn</w:t>
      </w:r>
      <w:r w:rsidRPr="009D43B1">
        <w:rPr>
          <w:rFonts w:cstheme="minorHAnsi"/>
          <w:b/>
          <w:bCs/>
          <w:sz w:val="16"/>
          <w:szCs w:val="16"/>
        </w:rPr>
        <w:t>é</w:t>
      </w:r>
      <w:r w:rsidR="007E30C7" w:rsidRPr="009D43B1">
        <w:rPr>
          <w:rFonts w:cstheme="minorHAnsi"/>
          <w:b/>
          <w:bCs/>
          <w:sz w:val="16"/>
          <w:szCs w:val="16"/>
        </w:rPr>
        <w:t xml:space="preserve"> list</w:t>
      </w:r>
      <w:r w:rsidRPr="009D43B1">
        <w:rPr>
          <w:rFonts w:cstheme="minorHAnsi"/>
          <w:b/>
          <w:bCs/>
          <w:sz w:val="16"/>
          <w:szCs w:val="16"/>
        </w:rPr>
        <w:t xml:space="preserve">y </w:t>
      </w:r>
      <w:r w:rsidR="007E30C7" w:rsidRPr="009D43B1">
        <w:rPr>
          <w:rFonts w:cstheme="minorHAnsi"/>
          <w:b/>
          <w:bCs/>
          <w:sz w:val="16"/>
          <w:szCs w:val="16"/>
        </w:rPr>
        <w:t>predmetov</w:t>
      </w:r>
      <w:r w:rsidRPr="009D43B1">
        <w:rPr>
          <w:rFonts w:cstheme="minorHAnsi"/>
          <w:b/>
          <w:bCs/>
          <w:sz w:val="16"/>
          <w:szCs w:val="16"/>
        </w:rPr>
        <w:t xml:space="preserve"> študijného programu</w:t>
      </w:r>
      <w:r w:rsidR="00E05E8F" w:rsidRPr="009D43B1">
        <w:rPr>
          <w:rFonts w:cstheme="minorHAnsi"/>
          <w:b/>
          <w:bCs/>
          <w:sz w:val="16"/>
          <w:szCs w:val="16"/>
        </w:rPr>
        <w:t xml:space="preserve"> </w:t>
      </w:r>
    </w:p>
    <w:p w14:paraId="4477AA44" w14:textId="0AC9D507" w:rsidR="005D1500" w:rsidRDefault="00E05E8F" w:rsidP="00CA50D8">
      <w:pPr>
        <w:autoSpaceDE w:val="0"/>
        <w:autoSpaceDN w:val="0"/>
        <w:adjustRightInd w:val="0"/>
        <w:spacing w:after="0" w:line="240" w:lineRule="auto"/>
        <w:ind w:firstLine="360"/>
        <w:rPr>
          <w:rFonts w:cstheme="minorHAnsi"/>
          <w:sz w:val="16"/>
          <w:szCs w:val="16"/>
        </w:rPr>
      </w:pPr>
      <w:r w:rsidRPr="009D43B1">
        <w:rPr>
          <w:rFonts w:cstheme="minorHAnsi"/>
          <w:sz w:val="16"/>
          <w:szCs w:val="16"/>
        </w:rPr>
        <w:t xml:space="preserve">V štruktúre </w:t>
      </w:r>
      <w:r w:rsidR="00AC0BAB" w:rsidRPr="009D43B1">
        <w:rPr>
          <w:rFonts w:cstheme="minorHAnsi"/>
          <w:sz w:val="16"/>
          <w:szCs w:val="16"/>
        </w:rPr>
        <w:t xml:space="preserve">podľa </w:t>
      </w:r>
      <w:r w:rsidR="009F2F8B" w:rsidRPr="009D43B1">
        <w:rPr>
          <w:rFonts w:cstheme="minorHAnsi"/>
          <w:sz w:val="16"/>
          <w:szCs w:val="16"/>
        </w:rPr>
        <w:t>v</w:t>
      </w:r>
      <w:r w:rsidR="00AC0BAB" w:rsidRPr="009D43B1">
        <w:rPr>
          <w:rFonts w:cstheme="minorHAnsi"/>
          <w:sz w:val="16"/>
          <w:szCs w:val="16"/>
        </w:rPr>
        <w:t>yhlášky č. 614/2002 Z. z.</w:t>
      </w:r>
    </w:p>
    <w:p w14:paraId="1A0CE472" w14:textId="77777777" w:rsidR="00322B70" w:rsidRPr="00CA50D8" w:rsidRDefault="00322B70" w:rsidP="00CA50D8">
      <w:pPr>
        <w:autoSpaceDE w:val="0"/>
        <w:autoSpaceDN w:val="0"/>
        <w:adjustRightInd w:val="0"/>
        <w:spacing w:after="0" w:line="240" w:lineRule="auto"/>
        <w:ind w:firstLine="360"/>
        <w:rPr>
          <w:rFonts w:cstheme="minorHAnsi"/>
          <w:sz w:val="16"/>
          <w:szCs w:val="16"/>
        </w:rPr>
      </w:pPr>
    </w:p>
    <w:p w14:paraId="78A6EC78" w14:textId="0C8F1B9E" w:rsidR="00175D58" w:rsidRDefault="009774F0"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AA6184">
        <w:rPr>
          <w:rFonts w:cstheme="minorHAnsi"/>
          <w:i/>
          <w:iCs/>
          <w:sz w:val="20"/>
          <w:szCs w:val="20"/>
        </w:rPr>
        <w:lastRenderedPageBreak/>
        <w:t xml:space="preserve">Na všetky povinné </w:t>
      </w:r>
      <w:r w:rsidR="00C17807" w:rsidRPr="00AA6184">
        <w:rPr>
          <w:rFonts w:cstheme="minorHAnsi"/>
          <w:i/>
          <w:iCs/>
          <w:sz w:val="20"/>
          <w:szCs w:val="20"/>
        </w:rPr>
        <w:t>predmety</w:t>
      </w:r>
      <w:r w:rsidR="001A093D" w:rsidRPr="00AA6184">
        <w:rPr>
          <w:rFonts w:cstheme="minorHAnsi"/>
          <w:i/>
          <w:iCs/>
          <w:sz w:val="20"/>
          <w:szCs w:val="20"/>
        </w:rPr>
        <w:t xml:space="preserve">, </w:t>
      </w:r>
      <w:r w:rsidRPr="00AA6184">
        <w:rPr>
          <w:rFonts w:cstheme="minorHAnsi"/>
          <w:i/>
          <w:iCs/>
          <w:sz w:val="20"/>
          <w:szCs w:val="20"/>
        </w:rPr>
        <w:t xml:space="preserve">povinne voliteľné predmety </w:t>
      </w:r>
      <w:r w:rsidR="001A093D" w:rsidRPr="00AA6184">
        <w:rPr>
          <w:rFonts w:cstheme="minorHAnsi"/>
          <w:i/>
          <w:iCs/>
          <w:sz w:val="20"/>
          <w:szCs w:val="20"/>
        </w:rPr>
        <w:t xml:space="preserve">a voliteľné predmety </w:t>
      </w:r>
      <w:r w:rsidRPr="00AA6184">
        <w:rPr>
          <w:rFonts w:cstheme="minorHAnsi"/>
          <w:i/>
          <w:iCs/>
          <w:sz w:val="20"/>
          <w:szCs w:val="20"/>
        </w:rPr>
        <w:t>sú zostavené informačné listy</w:t>
      </w:r>
      <w:r w:rsidR="00370173">
        <w:rPr>
          <w:rFonts w:cstheme="minorHAnsi"/>
          <w:i/>
          <w:iCs/>
          <w:sz w:val="20"/>
          <w:szCs w:val="20"/>
        </w:rPr>
        <w:t xml:space="preserve"> v slovenskom jazyku a v anglickom jazyku</w:t>
      </w:r>
      <w:r w:rsidRPr="00AA6184">
        <w:rPr>
          <w:rFonts w:cstheme="minorHAnsi"/>
          <w:i/>
          <w:iCs/>
          <w:sz w:val="20"/>
          <w:szCs w:val="20"/>
        </w:rPr>
        <w:t xml:space="preserve">, ktoré sú vypracované </w:t>
      </w:r>
      <w:r w:rsidR="00090AD7" w:rsidRPr="00AA6184">
        <w:rPr>
          <w:rFonts w:cstheme="minorHAnsi"/>
          <w:i/>
          <w:iCs/>
          <w:sz w:val="20"/>
          <w:szCs w:val="20"/>
        </w:rPr>
        <w:t>tak, aby obsahovali všetky potrebné požiadavky podľa predpísaného dokumentu 6.5_SP_informacny_list_predmetu-1.docx</w:t>
      </w:r>
      <w:r w:rsidR="00F07138">
        <w:rPr>
          <w:rFonts w:cstheme="minorHAnsi"/>
          <w:i/>
          <w:iCs/>
          <w:sz w:val="20"/>
          <w:szCs w:val="20"/>
        </w:rPr>
        <w:t>,</w:t>
      </w:r>
      <w:r w:rsidR="00175D58">
        <w:rPr>
          <w:rFonts w:cstheme="minorHAnsi"/>
          <w:i/>
          <w:iCs/>
          <w:sz w:val="20"/>
          <w:szCs w:val="20"/>
        </w:rPr>
        <w:t xml:space="preserve"> dostupný na </w:t>
      </w:r>
      <w:r w:rsidRPr="00AA6184">
        <w:rPr>
          <w:rFonts w:cstheme="minorHAnsi"/>
          <w:i/>
          <w:iCs/>
          <w:sz w:val="20"/>
          <w:szCs w:val="20"/>
        </w:rPr>
        <w:t xml:space="preserve"> </w:t>
      </w:r>
      <w:hyperlink r:id="rId25" w:history="1">
        <w:r w:rsidR="00175D58" w:rsidRPr="00175D58">
          <w:rPr>
            <w:rStyle w:val="Hypertextovprepojenie"/>
            <w:rFonts w:cstheme="minorHAnsi"/>
            <w:i/>
            <w:iCs/>
            <w:color w:val="auto"/>
            <w:sz w:val="20"/>
            <w:szCs w:val="20"/>
            <w:u w:val="none"/>
          </w:rPr>
          <w:t>https://www.unipo.sk/vsk/dvsk/form/asp/</w:t>
        </w:r>
      </w:hyperlink>
      <w:r w:rsidR="00175D58" w:rsidRPr="00175D58">
        <w:rPr>
          <w:rFonts w:cstheme="minorHAnsi"/>
          <w:i/>
          <w:iCs/>
          <w:sz w:val="20"/>
          <w:szCs w:val="20"/>
        </w:rPr>
        <w:t xml:space="preserve">. </w:t>
      </w:r>
    </w:p>
    <w:p w14:paraId="5278B2EF" w14:textId="74041009" w:rsidR="00370173" w:rsidRDefault="009774F0"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heme="minorHAnsi"/>
          <w:i/>
          <w:iCs/>
          <w:sz w:val="24"/>
          <w:szCs w:val="24"/>
        </w:rPr>
      </w:pPr>
      <w:r w:rsidRPr="00AA6184">
        <w:rPr>
          <w:rFonts w:cstheme="minorHAnsi"/>
          <w:i/>
          <w:iCs/>
          <w:sz w:val="20"/>
          <w:szCs w:val="20"/>
        </w:rPr>
        <w:t xml:space="preserve">Informačné listy </w:t>
      </w:r>
      <w:r w:rsidR="00090AD7" w:rsidRPr="00AA6184">
        <w:rPr>
          <w:rFonts w:cstheme="minorHAnsi"/>
          <w:i/>
          <w:iCs/>
          <w:sz w:val="20"/>
          <w:szCs w:val="20"/>
        </w:rPr>
        <w:t xml:space="preserve"> </w:t>
      </w:r>
      <w:r w:rsidR="001A093D" w:rsidRPr="00AA6184">
        <w:rPr>
          <w:rFonts w:cstheme="minorHAnsi"/>
          <w:i/>
          <w:iCs/>
          <w:sz w:val="20"/>
          <w:szCs w:val="20"/>
        </w:rPr>
        <w:t xml:space="preserve">v celkovom počte </w:t>
      </w:r>
      <w:r w:rsidR="00322B70">
        <w:rPr>
          <w:rFonts w:cstheme="minorHAnsi"/>
          <w:i/>
          <w:iCs/>
          <w:sz w:val="20"/>
          <w:szCs w:val="20"/>
        </w:rPr>
        <w:t>68</w:t>
      </w:r>
      <w:r w:rsidR="00090AD7" w:rsidRPr="00AA6184">
        <w:rPr>
          <w:rFonts w:cstheme="minorHAnsi"/>
          <w:i/>
          <w:iCs/>
          <w:sz w:val="20"/>
          <w:szCs w:val="20"/>
        </w:rPr>
        <w:t xml:space="preserve"> IL</w:t>
      </w:r>
      <w:r w:rsidR="00C17807" w:rsidRPr="00AA6184">
        <w:rPr>
          <w:rFonts w:cstheme="minorHAnsi"/>
          <w:i/>
          <w:iCs/>
          <w:sz w:val="20"/>
          <w:szCs w:val="20"/>
        </w:rPr>
        <w:t xml:space="preserve"> pre ŠP manažment</w:t>
      </w:r>
      <w:r w:rsidR="001A093D" w:rsidRPr="00AA6184">
        <w:rPr>
          <w:rFonts w:cstheme="minorHAnsi"/>
          <w:i/>
          <w:iCs/>
          <w:sz w:val="20"/>
          <w:szCs w:val="20"/>
        </w:rPr>
        <w:t xml:space="preserve"> </w:t>
      </w:r>
      <w:r w:rsidR="00175D58">
        <w:rPr>
          <w:rFonts w:cstheme="minorHAnsi"/>
          <w:i/>
          <w:iCs/>
          <w:sz w:val="20"/>
          <w:szCs w:val="20"/>
        </w:rPr>
        <w:t xml:space="preserve">pre </w:t>
      </w:r>
      <w:r w:rsidR="00811481">
        <w:rPr>
          <w:rFonts w:cstheme="minorHAnsi"/>
          <w:i/>
          <w:iCs/>
          <w:sz w:val="20"/>
          <w:szCs w:val="20"/>
        </w:rPr>
        <w:t>externú</w:t>
      </w:r>
      <w:r w:rsidR="00175D58">
        <w:rPr>
          <w:rFonts w:cstheme="minorHAnsi"/>
          <w:i/>
          <w:iCs/>
          <w:sz w:val="20"/>
          <w:szCs w:val="20"/>
        </w:rPr>
        <w:t xml:space="preserve"> formu štúdia </w:t>
      </w:r>
      <w:r w:rsidRPr="00AA6184">
        <w:rPr>
          <w:rFonts w:cstheme="minorHAnsi"/>
          <w:i/>
          <w:iCs/>
          <w:sz w:val="20"/>
          <w:szCs w:val="20"/>
        </w:rPr>
        <w:t xml:space="preserve">sú uvedené </w:t>
      </w:r>
      <w:r w:rsidR="00370173">
        <w:rPr>
          <w:rFonts w:cstheme="minorHAnsi"/>
          <w:i/>
          <w:iCs/>
          <w:sz w:val="20"/>
          <w:szCs w:val="20"/>
        </w:rPr>
        <w:t xml:space="preserve">na stránke </w:t>
      </w:r>
      <w:hyperlink r:id="rId26" w:history="1">
        <w:r w:rsidR="00370173" w:rsidRPr="00370173">
          <w:rPr>
            <w:rStyle w:val="Hypertextovprepojenie"/>
            <w:rFonts w:cstheme="minorHAnsi"/>
            <w:i/>
            <w:iCs/>
            <w:color w:val="auto"/>
            <w:sz w:val="20"/>
            <w:szCs w:val="20"/>
            <w:u w:val="none"/>
          </w:rPr>
          <w:t>https://www.unipo.sk/fakulta-manazmentu-ekonomiky-a-obchodu/vnutorny-system-kvality-a-akreditacia/sp/bc/</w:t>
        </w:r>
      </w:hyperlink>
      <w:r w:rsidR="00370173" w:rsidRPr="00370173">
        <w:rPr>
          <w:rFonts w:cstheme="minorHAnsi"/>
          <w:i/>
          <w:iCs/>
          <w:sz w:val="20"/>
          <w:szCs w:val="20"/>
        </w:rPr>
        <w:t xml:space="preserve">, </w:t>
      </w:r>
      <w:r w:rsidRPr="00AA6184">
        <w:rPr>
          <w:rFonts w:cstheme="minorHAnsi"/>
          <w:i/>
          <w:iCs/>
          <w:sz w:val="20"/>
          <w:szCs w:val="20"/>
        </w:rPr>
        <w:t>v</w:t>
      </w:r>
      <w:r w:rsidR="00AA6184" w:rsidRPr="00AA6184">
        <w:rPr>
          <w:rFonts w:cstheme="minorHAnsi"/>
          <w:i/>
          <w:iCs/>
          <w:sz w:val="20"/>
          <w:szCs w:val="20"/>
        </w:rPr>
        <w:t> prílohe:</w:t>
      </w:r>
    </w:p>
    <w:p w14:paraId="69AE13EF" w14:textId="13697D11" w:rsidR="00523F92" w:rsidRPr="00370173" w:rsidRDefault="00AA6184"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AA6184">
        <w:rPr>
          <w:rFonts w:cstheme="minorHAnsi"/>
          <w:b/>
          <w:bCs/>
          <w:i/>
          <w:iCs/>
          <w:sz w:val="20"/>
          <w:szCs w:val="20"/>
        </w:rPr>
        <w:t>PRILOHA01_FMEO_Bc_MAN_stand_</w:t>
      </w:r>
      <w:r w:rsidR="003B3FF7">
        <w:rPr>
          <w:rFonts w:cstheme="minorHAnsi"/>
          <w:b/>
          <w:bCs/>
          <w:i/>
          <w:iCs/>
          <w:sz w:val="20"/>
          <w:szCs w:val="20"/>
        </w:rPr>
        <w:t>e</w:t>
      </w:r>
      <w:r w:rsidRPr="00AA6184">
        <w:rPr>
          <w:rFonts w:cstheme="minorHAnsi"/>
          <w:b/>
          <w:bCs/>
          <w:i/>
          <w:iCs/>
          <w:sz w:val="20"/>
          <w:szCs w:val="20"/>
        </w:rPr>
        <w:t>f_ILP</w:t>
      </w:r>
      <w:r w:rsidR="00523F92">
        <w:rPr>
          <w:rFonts w:cstheme="minorHAnsi"/>
          <w:b/>
          <w:bCs/>
          <w:i/>
          <w:iCs/>
          <w:sz w:val="20"/>
          <w:szCs w:val="20"/>
        </w:rPr>
        <w:t>;</w:t>
      </w:r>
    </w:p>
    <w:p w14:paraId="22688825" w14:textId="193391A8" w:rsidR="007C1C0C" w:rsidRPr="00AA6184" w:rsidRDefault="00523F92"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highlight w:val="cyan"/>
        </w:rPr>
      </w:pPr>
      <w:r w:rsidRPr="00523F92">
        <w:rPr>
          <w:rFonts w:cstheme="minorHAnsi"/>
          <w:b/>
          <w:bCs/>
          <w:i/>
          <w:iCs/>
          <w:sz w:val="20"/>
          <w:szCs w:val="20"/>
        </w:rPr>
        <w:t>PRILOHA01_FMEO_Bc_MAN_stand_</w:t>
      </w:r>
      <w:r w:rsidR="003B3FF7">
        <w:rPr>
          <w:rFonts w:cstheme="minorHAnsi"/>
          <w:b/>
          <w:bCs/>
          <w:i/>
          <w:iCs/>
          <w:sz w:val="20"/>
          <w:szCs w:val="20"/>
        </w:rPr>
        <w:t>e</w:t>
      </w:r>
      <w:r w:rsidRPr="00523F92">
        <w:rPr>
          <w:rFonts w:cstheme="minorHAnsi"/>
          <w:b/>
          <w:bCs/>
          <w:i/>
          <w:iCs/>
          <w:sz w:val="20"/>
          <w:szCs w:val="20"/>
        </w:rPr>
        <w:t>f_ILP_AJ</w:t>
      </w:r>
      <w:r w:rsidR="004A193E">
        <w:rPr>
          <w:rFonts w:cstheme="minorHAnsi"/>
          <w:i/>
          <w:iCs/>
          <w:sz w:val="20"/>
          <w:szCs w:val="20"/>
        </w:rPr>
        <w:t>.</w:t>
      </w:r>
    </w:p>
    <w:p w14:paraId="788C417F" w14:textId="77777777" w:rsidR="003B32CA" w:rsidRPr="008567DB" w:rsidRDefault="003B32CA" w:rsidP="007C1C0C">
      <w:pPr>
        <w:autoSpaceDE w:val="0"/>
        <w:autoSpaceDN w:val="0"/>
        <w:adjustRightInd w:val="0"/>
        <w:spacing w:after="0" w:line="240" w:lineRule="auto"/>
        <w:rPr>
          <w:rFonts w:cstheme="minorHAnsi"/>
          <w:sz w:val="16"/>
          <w:szCs w:val="16"/>
        </w:rPr>
      </w:pPr>
    </w:p>
    <w:p w14:paraId="6E060E8E" w14:textId="00628011" w:rsidR="004B2CC1" w:rsidRPr="00CA50D8" w:rsidRDefault="003C34BA" w:rsidP="004B2CC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A57F87">
        <w:rPr>
          <w:rFonts w:cstheme="minorHAnsi"/>
          <w:b/>
          <w:bCs/>
          <w:sz w:val="16"/>
          <w:szCs w:val="16"/>
        </w:rPr>
        <w:t xml:space="preserve">Aktuálny </w:t>
      </w:r>
      <w:r w:rsidR="00572B80" w:rsidRPr="00A57F87">
        <w:rPr>
          <w:rFonts w:cstheme="minorHAnsi"/>
          <w:b/>
          <w:bCs/>
          <w:sz w:val="16"/>
          <w:szCs w:val="16"/>
        </w:rPr>
        <w:t>harmonogram akademického roka a</w:t>
      </w:r>
      <w:r w:rsidR="00253EEA" w:rsidRPr="00A57F87">
        <w:rPr>
          <w:rFonts w:cstheme="minorHAnsi"/>
          <w:b/>
          <w:bCs/>
          <w:sz w:val="16"/>
          <w:szCs w:val="16"/>
        </w:rPr>
        <w:t xml:space="preserve"> aktuálny </w:t>
      </w:r>
      <w:r w:rsidRPr="00A57F87">
        <w:rPr>
          <w:rFonts w:cstheme="minorHAnsi"/>
          <w:b/>
          <w:bCs/>
          <w:sz w:val="16"/>
          <w:szCs w:val="16"/>
        </w:rPr>
        <w:t>rozvrh</w:t>
      </w:r>
      <w:r w:rsidR="0088160F" w:rsidRPr="00A57F87">
        <w:rPr>
          <w:rFonts w:cstheme="minorHAnsi"/>
          <w:b/>
          <w:bCs/>
          <w:sz w:val="16"/>
          <w:szCs w:val="16"/>
        </w:rPr>
        <w:t xml:space="preserve"> </w:t>
      </w:r>
      <w:r w:rsidR="0088160F" w:rsidRPr="00A57F87">
        <w:rPr>
          <w:rFonts w:cstheme="minorHAnsi"/>
          <w:sz w:val="16"/>
          <w:szCs w:val="16"/>
        </w:rPr>
        <w:t>(</w:t>
      </w:r>
      <w:r w:rsidRPr="00A57F87">
        <w:rPr>
          <w:rFonts w:cstheme="minorHAnsi"/>
          <w:sz w:val="16"/>
          <w:szCs w:val="16"/>
        </w:rPr>
        <w:t xml:space="preserve">alebo </w:t>
      </w:r>
      <w:r w:rsidR="00A25745" w:rsidRPr="00A57F87">
        <w:rPr>
          <w:rFonts w:cstheme="minorHAnsi"/>
          <w:sz w:val="16"/>
          <w:szCs w:val="16"/>
        </w:rPr>
        <w:t>hypertextový odkaz</w:t>
      </w:r>
      <w:r w:rsidR="0088160F" w:rsidRPr="00A57F87">
        <w:rPr>
          <w:rFonts w:cstheme="minorHAnsi"/>
          <w:sz w:val="16"/>
          <w:szCs w:val="16"/>
        </w:rPr>
        <w:t xml:space="preserve">). </w:t>
      </w:r>
    </w:p>
    <w:p w14:paraId="3DCFC981" w14:textId="77777777" w:rsidR="00B176C1" w:rsidRDefault="00F92076" w:rsidP="00C178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F92076">
        <w:rPr>
          <w:rFonts w:cstheme="minorHAnsi"/>
          <w:i/>
          <w:iCs/>
          <w:sz w:val="20"/>
          <w:szCs w:val="20"/>
        </w:rPr>
        <w:t xml:space="preserve">https://www.unipo.sk/vseobecne-informacie/studenti/harmonogram/ </w:t>
      </w:r>
    </w:p>
    <w:p w14:paraId="460748EA" w14:textId="20A01989" w:rsidR="004B2CC1" w:rsidRPr="00C17807" w:rsidRDefault="00B176C1" w:rsidP="00C178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B176C1">
        <w:rPr>
          <w:rFonts w:cstheme="minorHAnsi"/>
          <w:i/>
          <w:iCs/>
          <w:sz w:val="20"/>
          <w:szCs w:val="20"/>
        </w:rPr>
        <w:t>https://www.unipo.sk/sites/default/files/content/63783/Harmonogram_AR_2025_26.pdf</w:t>
      </w:r>
    </w:p>
    <w:p w14:paraId="6B59A524" w14:textId="77777777" w:rsidR="009C5A02" w:rsidRPr="003B32CA" w:rsidRDefault="009C5A02" w:rsidP="003B32CA">
      <w:pPr>
        <w:autoSpaceDE w:val="0"/>
        <w:autoSpaceDN w:val="0"/>
        <w:adjustRightInd w:val="0"/>
        <w:spacing w:after="0" w:line="240" w:lineRule="auto"/>
        <w:rPr>
          <w:rFonts w:cstheme="minorHAnsi"/>
          <w:b/>
          <w:bCs/>
          <w:sz w:val="16"/>
          <w:szCs w:val="16"/>
        </w:rPr>
      </w:pPr>
    </w:p>
    <w:p w14:paraId="0AAF4329" w14:textId="1C0F3CD0" w:rsidR="00FA6611" w:rsidRPr="004D3F71" w:rsidRDefault="00FA6611" w:rsidP="00172CFA">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4D3F71">
        <w:rPr>
          <w:rFonts w:cstheme="minorHAnsi"/>
          <w:b/>
          <w:bCs/>
          <w:sz w:val="16"/>
          <w:szCs w:val="16"/>
        </w:rPr>
        <w:t xml:space="preserve">Personálne zabezpečenie študijného programu </w:t>
      </w:r>
    </w:p>
    <w:p w14:paraId="6980AF53" w14:textId="71A36736" w:rsidR="00956E2E" w:rsidRPr="00956E2E" w:rsidRDefault="00431DCB" w:rsidP="006B6C96">
      <w:pPr>
        <w:pStyle w:val="Odsekzoznamu"/>
        <w:numPr>
          <w:ilvl w:val="0"/>
          <w:numId w:val="4"/>
        </w:numPr>
        <w:spacing w:after="0"/>
        <w:rPr>
          <w:rFonts w:cstheme="minorHAnsi"/>
          <w:sz w:val="16"/>
          <w:szCs w:val="16"/>
        </w:rPr>
      </w:pPr>
      <w:r w:rsidRPr="005F6835">
        <w:rPr>
          <w:rFonts w:cstheme="minorHAnsi"/>
          <w:sz w:val="16"/>
          <w:szCs w:val="16"/>
        </w:rPr>
        <w:t xml:space="preserve">Osoba </w:t>
      </w:r>
      <w:r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Pr="002C3B4D">
        <w:rPr>
          <w:rFonts w:cstheme="minorHAnsi"/>
          <w:sz w:val="16"/>
          <w:szCs w:val="16"/>
        </w:rPr>
        <w:t>kontakt</w:t>
      </w:r>
      <w:r w:rsidR="00AF3EA2">
        <w:rPr>
          <w:rFonts w:cstheme="minorHAnsi"/>
          <w:sz w:val="16"/>
          <w:szCs w:val="16"/>
        </w:rPr>
        <w:t>u</w:t>
      </w:r>
      <w:r w:rsidRPr="002C3B4D">
        <w:rPr>
          <w:rFonts w:cstheme="minorHAnsi"/>
          <w:sz w:val="16"/>
          <w:szCs w:val="16"/>
        </w:rPr>
        <w:t>).</w:t>
      </w:r>
    </w:p>
    <w:p w14:paraId="60BBEBF3" w14:textId="2E8F7D9D" w:rsidR="00E20F3F" w:rsidRDefault="00C61A22" w:rsidP="006B6C96">
      <w:pPr>
        <w:pBdr>
          <w:top w:val="single" w:sz="4" w:space="1" w:color="auto"/>
          <w:left w:val="single" w:sz="4" w:space="4" w:color="auto"/>
          <w:bottom w:val="single" w:sz="4" w:space="1" w:color="auto"/>
          <w:right w:val="single" w:sz="4" w:space="4" w:color="auto"/>
        </w:pBdr>
        <w:spacing w:after="0"/>
        <w:rPr>
          <w:rStyle w:val="Hypertextovprepojenie"/>
          <w:rFonts w:cstheme="minorHAnsi"/>
          <w:b/>
          <w:bCs/>
          <w:i/>
          <w:iCs/>
          <w:color w:val="auto"/>
          <w:sz w:val="20"/>
          <w:szCs w:val="20"/>
          <w:u w:val="none"/>
        </w:rPr>
      </w:pPr>
      <w:r w:rsidRPr="00C61A22">
        <w:rPr>
          <w:rFonts w:cstheme="minorHAnsi"/>
          <w:b/>
          <w:bCs/>
          <w:i/>
          <w:iCs/>
          <w:sz w:val="20"/>
          <w:szCs w:val="20"/>
        </w:rPr>
        <w:t xml:space="preserve">prof. Ing. </w:t>
      </w:r>
      <w:r w:rsidR="0048187C">
        <w:rPr>
          <w:rFonts w:cstheme="minorHAnsi"/>
          <w:b/>
          <w:bCs/>
          <w:i/>
          <w:iCs/>
          <w:sz w:val="20"/>
          <w:szCs w:val="20"/>
        </w:rPr>
        <w:t xml:space="preserve">Dr. </w:t>
      </w:r>
      <w:r w:rsidRPr="00C61A22">
        <w:rPr>
          <w:rFonts w:cstheme="minorHAnsi"/>
          <w:b/>
          <w:bCs/>
          <w:i/>
          <w:iCs/>
          <w:sz w:val="20"/>
          <w:szCs w:val="20"/>
        </w:rPr>
        <w:t xml:space="preserve">Róbert Štefko, </w:t>
      </w:r>
      <w:proofErr w:type="spellStart"/>
      <w:r w:rsidRPr="00C61A22">
        <w:rPr>
          <w:rFonts w:cstheme="minorHAnsi"/>
          <w:b/>
          <w:bCs/>
          <w:i/>
          <w:iCs/>
          <w:sz w:val="20"/>
          <w:szCs w:val="20"/>
        </w:rPr>
        <w:t>Ph.D</w:t>
      </w:r>
      <w:proofErr w:type="spellEnd"/>
      <w:r w:rsidRPr="00C61A22">
        <w:rPr>
          <w:rFonts w:cstheme="minorHAnsi"/>
          <w:b/>
          <w:bCs/>
          <w:i/>
          <w:iCs/>
          <w:sz w:val="20"/>
          <w:szCs w:val="20"/>
        </w:rPr>
        <w:t>.: profesor</w:t>
      </w:r>
      <w:r w:rsidR="00E20F3F">
        <w:rPr>
          <w:rFonts w:cstheme="minorHAnsi"/>
          <w:b/>
          <w:bCs/>
          <w:i/>
          <w:iCs/>
          <w:sz w:val="20"/>
          <w:szCs w:val="20"/>
        </w:rPr>
        <w:t>,</w:t>
      </w:r>
      <w:r w:rsidRPr="00C61A22">
        <w:rPr>
          <w:rFonts w:cstheme="minorHAnsi"/>
          <w:b/>
          <w:bCs/>
          <w:i/>
          <w:iCs/>
          <w:sz w:val="20"/>
          <w:szCs w:val="20"/>
        </w:rPr>
        <w:t xml:space="preserve"> dekan</w:t>
      </w:r>
      <w:r w:rsidR="00E20F3F">
        <w:rPr>
          <w:rFonts w:cstheme="minorHAnsi"/>
          <w:b/>
          <w:bCs/>
          <w:i/>
          <w:iCs/>
          <w:sz w:val="20"/>
          <w:szCs w:val="20"/>
        </w:rPr>
        <w:t>,</w:t>
      </w:r>
      <w:r w:rsidRPr="00340106">
        <w:rPr>
          <w:rFonts w:cstheme="minorHAnsi"/>
          <w:b/>
          <w:bCs/>
          <w:i/>
          <w:iCs/>
          <w:sz w:val="20"/>
          <w:szCs w:val="20"/>
        </w:rPr>
        <w:t xml:space="preserve"> </w:t>
      </w:r>
      <w:hyperlink r:id="rId27" w:history="1">
        <w:r w:rsidR="009562A7" w:rsidRPr="00340106">
          <w:rPr>
            <w:rStyle w:val="Hypertextovprepojenie"/>
            <w:rFonts w:cstheme="minorHAnsi"/>
            <w:b/>
            <w:bCs/>
            <w:i/>
            <w:iCs/>
            <w:color w:val="auto"/>
            <w:sz w:val="20"/>
            <w:szCs w:val="20"/>
            <w:u w:val="none"/>
          </w:rPr>
          <w:t>robert.stefko@unipo.sk</w:t>
        </w:r>
      </w:hyperlink>
      <w:r w:rsidR="00E20F3F">
        <w:rPr>
          <w:rStyle w:val="Hypertextovprepojenie"/>
          <w:rFonts w:cstheme="minorHAnsi"/>
          <w:b/>
          <w:bCs/>
          <w:i/>
          <w:iCs/>
          <w:color w:val="auto"/>
          <w:sz w:val="20"/>
          <w:szCs w:val="20"/>
          <w:u w:val="none"/>
        </w:rPr>
        <w:t>,</w:t>
      </w:r>
    </w:p>
    <w:p w14:paraId="52B774F2" w14:textId="77777777" w:rsidR="00E20F3F" w:rsidRDefault="00E20F3F" w:rsidP="00E20F3F">
      <w:pPr>
        <w:pBdr>
          <w:top w:val="single" w:sz="4" w:space="1" w:color="auto"/>
          <w:left w:val="single" w:sz="4" w:space="4" w:color="auto"/>
          <w:bottom w:val="single" w:sz="4" w:space="1" w:color="auto"/>
          <w:right w:val="single" w:sz="4" w:space="4" w:color="auto"/>
        </w:pBdr>
        <w:spacing w:after="0"/>
        <w:rPr>
          <w:rStyle w:val="Hypertextovprepojenie"/>
          <w:rFonts w:cstheme="minorHAnsi"/>
          <w:b/>
          <w:bCs/>
          <w:i/>
          <w:iCs/>
          <w:color w:val="auto"/>
          <w:sz w:val="20"/>
          <w:szCs w:val="20"/>
          <w:u w:val="none"/>
        </w:rPr>
      </w:pPr>
      <w:r>
        <w:rPr>
          <w:rStyle w:val="Hypertextovprepojenie"/>
          <w:rFonts w:cstheme="minorHAnsi"/>
          <w:b/>
          <w:bCs/>
          <w:i/>
          <w:iCs/>
          <w:color w:val="auto"/>
          <w:sz w:val="20"/>
          <w:szCs w:val="20"/>
          <w:u w:val="none"/>
        </w:rPr>
        <w:t xml:space="preserve">Fakulta manažmentu, ekonomiky a obchodu Prešovskej univerzity v Prešove, </w:t>
      </w:r>
    </w:p>
    <w:p w14:paraId="27D12436" w14:textId="218583FA" w:rsidR="007F2B92" w:rsidRPr="00A6279B" w:rsidRDefault="00A35493" w:rsidP="00E20F3F">
      <w:pPr>
        <w:pBdr>
          <w:top w:val="single" w:sz="4" w:space="1" w:color="auto"/>
          <w:left w:val="single" w:sz="4" w:space="4" w:color="auto"/>
          <w:bottom w:val="single" w:sz="4" w:space="1" w:color="auto"/>
          <w:right w:val="single" w:sz="4" w:space="4" w:color="auto"/>
        </w:pBdr>
        <w:spacing w:after="0"/>
        <w:rPr>
          <w:rFonts w:cstheme="minorHAnsi"/>
          <w:b/>
          <w:bCs/>
          <w:i/>
          <w:iCs/>
          <w:sz w:val="20"/>
          <w:szCs w:val="20"/>
        </w:rPr>
      </w:pPr>
      <w:r>
        <w:rPr>
          <w:rStyle w:val="Hypertextovprepojenie"/>
          <w:rFonts w:cstheme="minorHAnsi"/>
          <w:b/>
          <w:bCs/>
          <w:i/>
          <w:iCs/>
          <w:color w:val="auto"/>
          <w:sz w:val="20"/>
          <w:szCs w:val="20"/>
          <w:u w:val="none"/>
        </w:rPr>
        <w:t xml:space="preserve">Konštantínova </w:t>
      </w:r>
      <w:r w:rsidR="00E20F3F">
        <w:rPr>
          <w:rStyle w:val="Hypertextovprepojenie"/>
          <w:rFonts w:cstheme="minorHAnsi"/>
          <w:b/>
          <w:bCs/>
          <w:i/>
          <w:iCs/>
          <w:color w:val="auto"/>
          <w:sz w:val="20"/>
          <w:szCs w:val="20"/>
          <w:u w:val="none"/>
        </w:rPr>
        <w:t xml:space="preserve">ul. </w:t>
      </w:r>
      <w:r>
        <w:rPr>
          <w:rStyle w:val="Hypertextovprepojenie"/>
          <w:rFonts w:cstheme="minorHAnsi"/>
          <w:b/>
          <w:bCs/>
          <w:i/>
          <w:iCs/>
          <w:color w:val="auto"/>
          <w:sz w:val="20"/>
          <w:szCs w:val="20"/>
          <w:u w:val="none"/>
        </w:rPr>
        <w:t>č</w:t>
      </w:r>
      <w:r w:rsidR="00E20F3F">
        <w:rPr>
          <w:rStyle w:val="Hypertextovprepojenie"/>
          <w:rFonts w:cstheme="minorHAnsi"/>
          <w:b/>
          <w:bCs/>
          <w:i/>
          <w:iCs/>
          <w:color w:val="auto"/>
          <w:sz w:val="20"/>
          <w:szCs w:val="20"/>
          <w:u w:val="none"/>
        </w:rPr>
        <w:t xml:space="preserve">. 16, </w:t>
      </w:r>
      <w:r w:rsidR="00F07138">
        <w:rPr>
          <w:rStyle w:val="Hypertextovprepojenie"/>
          <w:rFonts w:cstheme="minorHAnsi"/>
          <w:b/>
          <w:bCs/>
          <w:i/>
          <w:iCs/>
          <w:color w:val="auto"/>
          <w:sz w:val="20"/>
          <w:szCs w:val="20"/>
          <w:u w:val="none"/>
        </w:rPr>
        <w:t xml:space="preserve">08001 </w:t>
      </w:r>
      <w:r w:rsidR="00E20F3F">
        <w:rPr>
          <w:rStyle w:val="Hypertextovprepojenie"/>
          <w:rFonts w:cstheme="minorHAnsi"/>
          <w:b/>
          <w:bCs/>
          <w:i/>
          <w:iCs/>
          <w:color w:val="auto"/>
          <w:sz w:val="20"/>
          <w:szCs w:val="20"/>
          <w:u w:val="none"/>
        </w:rPr>
        <w:t>Prešov</w:t>
      </w:r>
    </w:p>
    <w:p w14:paraId="5CE2C01B" w14:textId="77777777" w:rsidR="00E20F3F" w:rsidRDefault="00E20F3F" w:rsidP="00E20F3F">
      <w:pPr>
        <w:pStyle w:val="Odsekzoznamu"/>
        <w:autoSpaceDE w:val="0"/>
        <w:autoSpaceDN w:val="0"/>
        <w:adjustRightInd w:val="0"/>
        <w:spacing w:after="0" w:line="240" w:lineRule="auto"/>
        <w:ind w:left="360"/>
        <w:rPr>
          <w:rFonts w:cstheme="minorHAnsi"/>
          <w:sz w:val="16"/>
          <w:szCs w:val="16"/>
        </w:rPr>
      </w:pPr>
    </w:p>
    <w:p w14:paraId="3E2B1075" w14:textId="19574D57" w:rsidR="00ED0F9B" w:rsidRPr="00CA50D8" w:rsidRDefault="00FA6611" w:rsidP="00F73422">
      <w:pPr>
        <w:pStyle w:val="Odsekzoznamu"/>
        <w:numPr>
          <w:ilvl w:val="0"/>
          <w:numId w:val="4"/>
        </w:numPr>
        <w:autoSpaceDE w:val="0"/>
        <w:autoSpaceDN w:val="0"/>
        <w:adjustRightInd w:val="0"/>
        <w:spacing w:after="0" w:line="240" w:lineRule="auto"/>
        <w:rPr>
          <w:rFonts w:cstheme="minorHAnsi"/>
          <w:sz w:val="16"/>
          <w:szCs w:val="16"/>
        </w:rPr>
      </w:pPr>
      <w:r w:rsidRPr="00E20F3F">
        <w:rPr>
          <w:rFonts w:cstheme="minorHAnsi"/>
          <w:sz w:val="16"/>
          <w:szCs w:val="16"/>
        </w:rPr>
        <w:t>Zoznam osôb zabezpečujúcich profilové predmety študijného programu</w:t>
      </w:r>
      <w:r w:rsidR="00431DCB" w:rsidRPr="00E20F3F">
        <w:rPr>
          <w:rFonts w:cstheme="minorHAnsi"/>
          <w:sz w:val="16"/>
          <w:szCs w:val="16"/>
        </w:rPr>
        <w:t xml:space="preserve"> </w:t>
      </w:r>
      <w:r w:rsidR="008C5F93" w:rsidRPr="00E20F3F">
        <w:rPr>
          <w:rFonts w:cstheme="minorHAnsi"/>
          <w:sz w:val="16"/>
          <w:szCs w:val="16"/>
        </w:rPr>
        <w:t xml:space="preserve">s priradením k predmetu </w:t>
      </w:r>
      <w:r w:rsidR="00165A89" w:rsidRPr="00E20F3F">
        <w:rPr>
          <w:rFonts w:cstheme="minorHAnsi"/>
          <w:sz w:val="16"/>
          <w:szCs w:val="16"/>
        </w:rPr>
        <w:t xml:space="preserve">s prepojením na centrálny </w:t>
      </w:r>
      <w:r w:rsidR="00D26994" w:rsidRPr="00E20F3F">
        <w:rPr>
          <w:rFonts w:cstheme="minorHAnsi"/>
          <w:sz w:val="16"/>
          <w:szCs w:val="16"/>
        </w:rPr>
        <w:t>R</w:t>
      </w:r>
      <w:r w:rsidR="00165A89" w:rsidRPr="00E20F3F">
        <w:rPr>
          <w:rFonts w:cstheme="minorHAnsi"/>
          <w:sz w:val="16"/>
          <w:szCs w:val="16"/>
        </w:rPr>
        <w:t>egister zamestnancov vysokých škôl</w:t>
      </w:r>
      <w:r w:rsidR="00692ED7" w:rsidRPr="00E20F3F">
        <w:rPr>
          <w:rFonts w:cstheme="minorHAnsi"/>
          <w:sz w:val="16"/>
          <w:szCs w:val="16"/>
        </w:rPr>
        <w:t xml:space="preserve">, </w:t>
      </w:r>
      <w:r w:rsidR="00026F87" w:rsidRPr="00E20F3F">
        <w:rPr>
          <w:rFonts w:cstheme="minorHAnsi"/>
          <w:sz w:val="16"/>
          <w:szCs w:val="16"/>
        </w:rPr>
        <w:t>s</w:t>
      </w:r>
      <w:r w:rsidR="00692ED7" w:rsidRPr="00E20F3F">
        <w:rPr>
          <w:rFonts w:cstheme="minorHAnsi"/>
          <w:sz w:val="16"/>
          <w:szCs w:val="16"/>
        </w:rPr>
        <w:t> </w:t>
      </w:r>
      <w:r w:rsidR="00026F87" w:rsidRPr="00E20F3F">
        <w:rPr>
          <w:rFonts w:cstheme="minorHAnsi"/>
          <w:sz w:val="16"/>
          <w:szCs w:val="16"/>
        </w:rPr>
        <w:t>kontaktom</w:t>
      </w:r>
      <w:r w:rsidR="00692ED7" w:rsidRPr="00E20F3F">
        <w:rPr>
          <w:rFonts w:cstheme="minorHAnsi"/>
          <w:sz w:val="16"/>
          <w:szCs w:val="16"/>
        </w:rPr>
        <w:t xml:space="preserve"> (môžu byť uvedení aj v študijnom pláne).</w:t>
      </w:r>
    </w:p>
    <w:p w14:paraId="7C632A80"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 xml:space="preserve">Profilový predmet 1: Marketing </w:t>
      </w:r>
    </w:p>
    <w:p w14:paraId="0362774D"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
          <w:i/>
          <w:sz w:val="20"/>
          <w:szCs w:val="20"/>
        </w:rPr>
        <w:t xml:space="preserve">prof. Ing. Róbert Štefko, </w:t>
      </w:r>
      <w:proofErr w:type="spellStart"/>
      <w:r w:rsidRPr="00E40295">
        <w:rPr>
          <w:rFonts w:cstheme="minorHAnsi"/>
          <w:b/>
          <w:i/>
          <w:sz w:val="20"/>
          <w:szCs w:val="20"/>
        </w:rPr>
        <w:t>Ph.D</w:t>
      </w:r>
      <w:proofErr w:type="spellEnd"/>
      <w:r w:rsidRPr="00E40295">
        <w:rPr>
          <w:rFonts w:cstheme="minorHAnsi"/>
          <w:b/>
          <w:i/>
          <w:sz w:val="20"/>
          <w:szCs w:val="20"/>
        </w:rPr>
        <w:t>.</w:t>
      </w:r>
    </w:p>
    <w:p w14:paraId="73876FC1"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i/>
          <w:sz w:val="20"/>
          <w:szCs w:val="20"/>
        </w:rPr>
        <w:t xml:space="preserve">profesor; dekan; </w:t>
      </w:r>
      <w:hyperlink r:id="rId28" w:history="1">
        <w:r w:rsidRPr="00E40295">
          <w:rPr>
            <w:rStyle w:val="Hypertextovprepojenie"/>
            <w:rFonts w:cstheme="minorHAnsi"/>
            <w:i/>
            <w:color w:val="auto"/>
            <w:sz w:val="20"/>
            <w:szCs w:val="20"/>
            <w:u w:val="none"/>
          </w:rPr>
          <w:t>robert.stefko@unipo.sk</w:t>
        </w:r>
      </w:hyperlink>
      <w:r w:rsidRPr="00E40295">
        <w:rPr>
          <w:rFonts w:cstheme="minorHAnsi"/>
          <w:i/>
          <w:sz w:val="20"/>
          <w:szCs w:val="20"/>
        </w:rPr>
        <w:t xml:space="preserve">; </w:t>
      </w:r>
    </w:p>
    <w:p w14:paraId="2DD73474"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hyperlink r:id="rId29" w:history="1">
        <w:r w:rsidRPr="00E40295">
          <w:rPr>
            <w:rStyle w:val="Hypertextovprepojenie"/>
            <w:rFonts w:cstheme="minorHAnsi"/>
            <w:i/>
            <w:color w:val="auto"/>
            <w:sz w:val="20"/>
            <w:szCs w:val="20"/>
            <w:u w:val="none"/>
          </w:rPr>
          <w:t>https://www.portalvs.sk/regzam/detail/6444</w:t>
        </w:r>
      </w:hyperlink>
      <w:r w:rsidRPr="00E40295">
        <w:rPr>
          <w:rFonts w:cstheme="minorHAnsi"/>
          <w:i/>
          <w:sz w:val="20"/>
          <w:szCs w:val="20"/>
        </w:rPr>
        <w:t xml:space="preserve"> </w:t>
      </w:r>
    </w:p>
    <w:p w14:paraId="34040B00"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before="60" w:after="0" w:line="240" w:lineRule="auto"/>
        <w:rPr>
          <w:rFonts w:cstheme="minorHAnsi"/>
          <w:b/>
          <w:i/>
          <w:sz w:val="20"/>
          <w:szCs w:val="20"/>
        </w:rPr>
      </w:pPr>
      <w:r w:rsidRPr="00E40295">
        <w:rPr>
          <w:rFonts w:cstheme="minorHAnsi"/>
          <w:b/>
          <w:i/>
          <w:sz w:val="20"/>
          <w:szCs w:val="20"/>
        </w:rPr>
        <w:t xml:space="preserve">Profilový predmet 2: </w:t>
      </w:r>
      <w:r w:rsidRPr="00E40295">
        <w:rPr>
          <w:rFonts w:cstheme="minorHAnsi"/>
          <w:b/>
          <w:i/>
          <w:iCs/>
          <w:sz w:val="20"/>
          <w:szCs w:val="20"/>
        </w:rPr>
        <w:t>Manažment</w:t>
      </w:r>
      <w:r w:rsidRPr="00E40295">
        <w:rPr>
          <w:rFonts w:cstheme="minorHAnsi"/>
          <w:b/>
          <w:i/>
          <w:sz w:val="20"/>
          <w:szCs w:val="20"/>
        </w:rPr>
        <w:t xml:space="preserve"> </w:t>
      </w:r>
    </w:p>
    <w:p w14:paraId="1A26D612"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
          <w:bCs/>
          <w:i/>
          <w:sz w:val="20"/>
          <w:szCs w:val="20"/>
        </w:rPr>
      </w:pPr>
      <w:r w:rsidRPr="00E40295">
        <w:rPr>
          <w:rFonts w:cstheme="minorHAnsi"/>
          <w:b/>
          <w:bCs/>
          <w:i/>
          <w:sz w:val="20"/>
          <w:szCs w:val="20"/>
        </w:rPr>
        <w:t>doc. Mgr. Nella Svetozárovová, PhD.</w:t>
      </w:r>
    </w:p>
    <w:p w14:paraId="5EEF2690"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hyperlink r:id="rId30" w:history="1">
        <w:r w:rsidRPr="00E40295">
          <w:rPr>
            <w:rStyle w:val="Hypertextovprepojenie"/>
            <w:rFonts w:cstheme="minorHAnsi"/>
            <w:i/>
            <w:color w:val="auto"/>
            <w:sz w:val="20"/>
            <w:szCs w:val="20"/>
            <w:u w:val="none"/>
          </w:rPr>
          <w:t>https://www.portalvs.sk/regzam/detail/24771</w:t>
        </w:r>
      </w:hyperlink>
    </w:p>
    <w:p w14:paraId="17A73ABB"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before="60" w:after="0" w:line="240" w:lineRule="auto"/>
        <w:rPr>
          <w:rFonts w:cstheme="minorHAnsi"/>
          <w:b/>
          <w:i/>
          <w:sz w:val="20"/>
          <w:szCs w:val="20"/>
        </w:rPr>
      </w:pPr>
      <w:r w:rsidRPr="00E40295">
        <w:rPr>
          <w:rFonts w:cstheme="minorHAnsi"/>
          <w:b/>
          <w:i/>
          <w:sz w:val="20"/>
          <w:szCs w:val="20"/>
        </w:rPr>
        <w:t xml:space="preserve">Profilový predmet 3: </w:t>
      </w:r>
      <w:r w:rsidRPr="00E40295">
        <w:rPr>
          <w:rFonts w:cstheme="minorHAnsi"/>
          <w:b/>
          <w:i/>
          <w:iCs/>
          <w:sz w:val="20"/>
          <w:szCs w:val="20"/>
        </w:rPr>
        <w:t>Mikroekonómia</w:t>
      </w:r>
    </w:p>
    <w:p w14:paraId="0584D84D"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
          <w:i/>
          <w:sz w:val="20"/>
          <w:szCs w:val="20"/>
        </w:rPr>
        <w:t>doc. Ing. Rastislav Kotulič, PhD.</w:t>
      </w:r>
    </w:p>
    <w:p w14:paraId="546AB692"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i/>
          <w:sz w:val="20"/>
          <w:szCs w:val="20"/>
        </w:rPr>
      </w:pPr>
      <w:r w:rsidRPr="00E40295">
        <w:rPr>
          <w:i/>
          <w:sz w:val="20"/>
          <w:szCs w:val="20"/>
        </w:rPr>
        <w:t xml:space="preserve">vedúci katedry; </w:t>
      </w:r>
      <w:hyperlink r:id="rId31" w:history="1">
        <w:r w:rsidRPr="00E40295">
          <w:rPr>
            <w:rStyle w:val="Hypertextovprepojenie"/>
            <w:i/>
            <w:color w:val="auto"/>
            <w:sz w:val="20"/>
            <w:szCs w:val="20"/>
            <w:u w:val="none"/>
          </w:rPr>
          <w:t>rastislav.kotulic</w:t>
        </w:r>
        <w:r w:rsidRPr="00E40295">
          <w:rPr>
            <w:rStyle w:val="Hypertextovprepojenie"/>
            <w:rFonts w:cstheme="minorHAnsi"/>
            <w:i/>
            <w:color w:val="auto"/>
            <w:sz w:val="20"/>
            <w:szCs w:val="20"/>
            <w:u w:val="none"/>
          </w:rPr>
          <w:t>@unipo.sk</w:t>
        </w:r>
      </w:hyperlink>
    </w:p>
    <w:p w14:paraId="1CEAEC83"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i/>
          <w:iCs/>
          <w:sz w:val="20"/>
          <w:szCs w:val="20"/>
        </w:rPr>
      </w:pPr>
      <w:hyperlink r:id="rId32" w:history="1">
        <w:r w:rsidRPr="00E40295">
          <w:rPr>
            <w:rStyle w:val="Hypertextovprepojenie"/>
            <w:i/>
            <w:iCs/>
            <w:color w:val="auto"/>
            <w:sz w:val="20"/>
            <w:szCs w:val="20"/>
            <w:u w:val="none"/>
          </w:rPr>
          <w:t>https://www.portalvs.sk/regzam/detail/6452</w:t>
        </w:r>
      </w:hyperlink>
    </w:p>
    <w:p w14:paraId="7B801F86"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before="60" w:after="0" w:line="240" w:lineRule="auto"/>
        <w:rPr>
          <w:rFonts w:cstheme="minorHAnsi"/>
          <w:b/>
          <w:i/>
          <w:iCs/>
          <w:sz w:val="20"/>
          <w:szCs w:val="20"/>
        </w:rPr>
      </w:pPr>
      <w:r w:rsidRPr="00E40295">
        <w:rPr>
          <w:rFonts w:cstheme="minorHAnsi"/>
          <w:b/>
          <w:i/>
          <w:sz w:val="20"/>
          <w:szCs w:val="20"/>
        </w:rPr>
        <w:t xml:space="preserve">Profilový predmet 4: </w:t>
      </w:r>
      <w:r w:rsidRPr="00E40295">
        <w:rPr>
          <w:rFonts w:cstheme="minorHAnsi"/>
          <w:b/>
          <w:i/>
          <w:iCs/>
          <w:sz w:val="20"/>
          <w:szCs w:val="20"/>
        </w:rPr>
        <w:t>Podniková ekonomika</w:t>
      </w:r>
    </w:p>
    <w:p w14:paraId="7D4651E2"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bCs/>
          <w:i/>
          <w:iCs/>
          <w:sz w:val="20"/>
          <w:szCs w:val="20"/>
        </w:rPr>
      </w:pPr>
      <w:r w:rsidRPr="00E40295">
        <w:rPr>
          <w:rFonts w:cstheme="minorHAnsi"/>
          <w:b/>
          <w:i/>
          <w:iCs/>
          <w:sz w:val="20"/>
          <w:szCs w:val="20"/>
        </w:rPr>
        <w:t>doc. Ing. Rastislav Kotulič, PhD</w:t>
      </w:r>
      <w:r w:rsidRPr="00E40295">
        <w:rPr>
          <w:bCs/>
          <w:i/>
          <w:iCs/>
          <w:sz w:val="20"/>
          <w:szCs w:val="20"/>
        </w:rPr>
        <w:t>.</w:t>
      </w:r>
    </w:p>
    <w:p w14:paraId="0DC05533"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E40295">
        <w:rPr>
          <w:bCs/>
          <w:i/>
          <w:iCs/>
          <w:sz w:val="20"/>
          <w:szCs w:val="20"/>
        </w:rPr>
        <w:t xml:space="preserve">vedúci katedry; </w:t>
      </w:r>
      <w:hyperlink r:id="rId33" w:history="1">
        <w:r w:rsidRPr="00E40295">
          <w:rPr>
            <w:rStyle w:val="Hypertextovprepojenie"/>
            <w:i/>
            <w:iCs/>
            <w:color w:val="auto"/>
            <w:sz w:val="20"/>
            <w:szCs w:val="20"/>
            <w:u w:val="none"/>
          </w:rPr>
          <w:t>rastislav.kotulic</w:t>
        </w:r>
        <w:r w:rsidRPr="00E40295">
          <w:rPr>
            <w:rStyle w:val="Hypertextovprepojenie"/>
            <w:rFonts w:cstheme="minorHAnsi"/>
            <w:i/>
            <w:iCs/>
            <w:color w:val="auto"/>
            <w:sz w:val="20"/>
            <w:szCs w:val="20"/>
            <w:u w:val="none"/>
          </w:rPr>
          <w:t>@unipo.sk</w:t>
        </w:r>
      </w:hyperlink>
      <w:r w:rsidRPr="00E40295">
        <w:rPr>
          <w:i/>
          <w:iCs/>
          <w:sz w:val="20"/>
          <w:szCs w:val="20"/>
        </w:rPr>
        <w:t>;</w:t>
      </w:r>
    </w:p>
    <w:p w14:paraId="30AD68C8" w14:textId="3973EF43" w:rsidR="00F92076" w:rsidRPr="00E40295" w:rsidRDefault="00F92076" w:rsidP="003159A1">
      <w:pPr>
        <w:pBdr>
          <w:top w:val="single" w:sz="4" w:space="1" w:color="auto"/>
          <w:left w:val="single" w:sz="4" w:space="4" w:color="auto"/>
          <w:bottom w:val="single" w:sz="4" w:space="1" w:color="auto"/>
          <w:right w:val="single" w:sz="4" w:space="4" w:color="auto"/>
        </w:pBdr>
        <w:spacing w:after="0" w:line="240" w:lineRule="auto"/>
        <w:rPr>
          <w:i/>
          <w:iCs/>
          <w:sz w:val="20"/>
          <w:szCs w:val="20"/>
        </w:rPr>
      </w:pPr>
      <w:hyperlink r:id="rId34" w:history="1">
        <w:r w:rsidRPr="00E40295">
          <w:rPr>
            <w:rStyle w:val="Hypertextovprepojenie"/>
            <w:i/>
            <w:iCs/>
            <w:color w:val="auto"/>
            <w:sz w:val="20"/>
            <w:szCs w:val="20"/>
            <w:u w:val="none"/>
          </w:rPr>
          <w:t>https://www.portalvs.sk/regzam/detail/6452</w:t>
        </w:r>
      </w:hyperlink>
    </w:p>
    <w:p w14:paraId="0799884B" w14:textId="550842F4"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 xml:space="preserve">Profilový predmet 5: </w:t>
      </w:r>
      <w:r w:rsidR="0048187C">
        <w:rPr>
          <w:rFonts w:cstheme="minorHAnsi"/>
          <w:b/>
          <w:i/>
          <w:iCs/>
          <w:sz w:val="20"/>
          <w:szCs w:val="20"/>
        </w:rPr>
        <w:t>Biznis a</w:t>
      </w:r>
      <w:r w:rsidRPr="00E40295">
        <w:rPr>
          <w:rFonts w:cstheme="minorHAnsi"/>
          <w:b/>
          <w:i/>
          <w:iCs/>
          <w:sz w:val="20"/>
          <w:szCs w:val="20"/>
        </w:rPr>
        <w:t xml:space="preserve"> financie</w:t>
      </w:r>
    </w:p>
    <w:p w14:paraId="280E4B3D"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doc. I</w:t>
      </w:r>
      <w:r w:rsidRPr="00E40295">
        <w:rPr>
          <w:b/>
          <w:i/>
          <w:sz w:val="20"/>
          <w:szCs w:val="20"/>
        </w:rPr>
        <w:t>ng</w:t>
      </w:r>
      <w:r w:rsidRPr="00E40295">
        <w:rPr>
          <w:rFonts w:cstheme="minorHAnsi"/>
          <w:b/>
          <w:i/>
          <w:sz w:val="20"/>
          <w:szCs w:val="20"/>
        </w:rPr>
        <w:t>. S</w:t>
      </w:r>
      <w:r w:rsidRPr="00E40295">
        <w:rPr>
          <w:b/>
          <w:i/>
          <w:sz w:val="20"/>
          <w:szCs w:val="20"/>
        </w:rPr>
        <w:t>ylvia Jenčová</w:t>
      </w:r>
      <w:r w:rsidRPr="00E40295">
        <w:rPr>
          <w:rFonts w:cstheme="minorHAnsi"/>
          <w:b/>
          <w:i/>
          <w:sz w:val="20"/>
          <w:szCs w:val="20"/>
        </w:rPr>
        <w:t>, PhD.</w:t>
      </w:r>
    </w:p>
    <w:p w14:paraId="47691A28"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Cs/>
          <w:i/>
          <w:sz w:val="20"/>
          <w:szCs w:val="20"/>
        </w:rPr>
        <w:t xml:space="preserve">vedúca katedry; </w:t>
      </w:r>
      <w:hyperlink r:id="rId35" w:history="1">
        <w:r w:rsidRPr="00E40295">
          <w:rPr>
            <w:rStyle w:val="Hypertextovprepojenie"/>
            <w:rFonts w:cstheme="minorHAnsi"/>
            <w:i/>
            <w:color w:val="auto"/>
            <w:sz w:val="20"/>
            <w:szCs w:val="20"/>
            <w:u w:val="none"/>
          </w:rPr>
          <w:t>s</w:t>
        </w:r>
        <w:r w:rsidRPr="00E40295">
          <w:rPr>
            <w:rStyle w:val="Hypertextovprepojenie"/>
            <w:i/>
            <w:color w:val="auto"/>
            <w:sz w:val="20"/>
            <w:szCs w:val="20"/>
            <w:u w:val="none"/>
          </w:rPr>
          <w:t>ylvia</w:t>
        </w:r>
        <w:r w:rsidRPr="00E40295">
          <w:rPr>
            <w:rStyle w:val="Hypertextovprepojenie"/>
            <w:rFonts w:cstheme="minorHAnsi"/>
            <w:i/>
            <w:color w:val="auto"/>
            <w:sz w:val="20"/>
            <w:szCs w:val="20"/>
            <w:u w:val="none"/>
          </w:rPr>
          <w:t>.j</w:t>
        </w:r>
        <w:r w:rsidRPr="00E40295">
          <w:rPr>
            <w:rStyle w:val="Hypertextovprepojenie"/>
            <w:i/>
            <w:color w:val="auto"/>
            <w:sz w:val="20"/>
            <w:szCs w:val="20"/>
            <w:u w:val="none"/>
          </w:rPr>
          <w:t>encova</w:t>
        </w:r>
        <w:r w:rsidRPr="00E40295">
          <w:rPr>
            <w:rStyle w:val="Hypertextovprepojenie"/>
            <w:rFonts w:cstheme="minorHAnsi"/>
            <w:i/>
            <w:color w:val="auto"/>
            <w:sz w:val="20"/>
            <w:szCs w:val="20"/>
            <w:u w:val="none"/>
          </w:rPr>
          <w:t>@unipo.sk</w:t>
        </w:r>
      </w:hyperlink>
      <w:r w:rsidRPr="00E40295">
        <w:rPr>
          <w:rStyle w:val="Hypertextovprepojenie"/>
          <w:rFonts w:cstheme="minorHAnsi"/>
          <w:i/>
          <w:color w:val="auto"/>
          <w:sz w:val="20"/>
          <w:szCs w:val="20"/>
          <w:u w:val="none"/>
        </w:rPr>
        <w:t>;</w:t>
      </w:r>
      <w:r w:rsidRPr="00E40295">
        <w:rPr>
          <w:rFonts w:cstheme="minorHAnsi"/>
          <w:i/>
          <w:sz w:val="20"/>
          <w:szCs w:val="20"/>
        </w:rPr>
        <w:t xml:space="preserve"> </w:t>
      </w:r>
    </w:p>
    <w:p w14:paraId="261D56CF"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pPr>
      <w:hyperlink r:id="rId36" w:history="1">
        <w:r w:rsidRPr="00E40295">
          <w:rPr>
            <w:rStyle w:val="Hypertextovprepojenie"/>
            <w:i/>
            <w:color w:val="auto"/>
            <w:sz w:val="20"/>
            <w:szCs w:val="20"/>
            <w:u w:val="none"/>
          </w:rPr>
          <w:t>https://www.portalvs.sk/regzam/detail/6791</w:t>
        </w:r>
      </w:hyperlink>
    </w:p>
    <w:p w14:paraId="4E981AB7"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before="60" w:after="0" w:line="240" w:lineRule="auto"/>
        <w:rPr>
          <w:rFonts w:cstheme="minorHAnsi"/>
          <w:b/>
          <w:i/>
          <w:iCs/>
          <w:sz w:val="20"/>
          <w:szCs w:val="20"/>
        </w:rPr>
      </w:pPr>
      <w:r w:rsidRPr="00E40295">
        <w:rPr>
          <w:rFonts w:cstheme="minorHAnsi"/>
          <w:b/>
          <w:i/>
          <w:sz w:val="20"/>
          <w:szCs w:val="20"/>
        </w:rPr>
        <w:t xml:space="preserve">Profilový predmet 6: </w:t>
      </w:r>
      <w:r w:rsidRPr="00E40295">
        <w:rPr>
          <w:rFonts w:cstheme="minorHAnsi"/>
          <w:b/>
          <w:i/>
          <w:iCs/>
          <w:sz w:val="20"/>
          <w:szCs w:val="20"/>
        </w:rPr>
        <w:t>Finančno-ekonomická analýza</w:t>
      </w:r>
    </w:p>
    <w:p w14:paraId="3C45BE50"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doc. I</w:t>
      </w:r>
      <w:r w:rsidRPr="00E40295">
        <w:rPr>
          <w:b/>
          <w:i/>
          <w:sz w:val="20"/>
          <w:szCs w:val="20"/>
        </w:rPr>
        <w:t>ng</w:t>
      </w:r>
      <w:r w:rsidRPr="00E40295">
        <w:rPr>
          <w:rFonts w:cstheme="minorHAnsi"/>
          <w:b/>
          <w:i/>
          <w:sz w:val="20"/>
          <w:szCs w:val="20"/>
        </w:rPr>
        <w:t>. S</w:t>
      </w:r>
      <w:r w:rsidRPr="00E40295">
        <w:rPr>
          <w:b/>
          <w:i/>
          <w:sz w:val="20"/>
          <w:szCs w:val="20"/>
        </w:rPr>
        <w:t>ylvia Jenčová</w:t>
      </w:r>
      <w:r w:rsidRPr="00E40295">
        <w:rPr>
          <w:rFonts w:cstheme="minorHAnsi"/>
          <w:b/>
          <w:i/>
          <w:sz w:val="20"/>
          <w:szCs w:val="20"/>
        </w:rPr>
        <w:t>, PhD.</w:t>
      </w:r>
    </w:p>
    <w:p w14:paraId="5AA2E91D"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Cs/>
          <w:i/>
          <w:sz w:val="20"/>
          <w:szCs w:val="20"/>
        </w:rPr>
        <w:t xml:space="preserve">vedúca katedry; </w:t>
      </w:r>
      <w:hyperlink r:id="rId37" w:history="1">
        <w:r w:rsidRPr="00E40295">
          <w:rPr>
            <w:rStyle w:val="Hypertextovprepojenie"/>
            <w:rFonts w:cstheme="minorHAnsi"/>
            <w:i/>
            <w:color w:val="auto"/>
            <w:sz w:val="20"/>
            <w:szCs w:val="20"/>
            <w:u w:val="none"/>
          </w:rPr>
          <w:t>s</w:t>
        </w:r>
        <w:r w:rsidRPr="00E40295">
          <w:rPr>
            <w:rStyle w:val="Hypertextovprepojenie"/>
            <w:i/>
            <w:color w:val="auto"/>
            <w:sz w:val="20"/>
            <w:szCs w:val="20"/>
            <w:u w:val="none"/>
          </w:rPr>
          <w:t>ylvia</w:t>
        </w:r>
        <w:r w:rsidRPr="00E40295">
          <w:rPr>
            <w:rStyle w:val="Hypertextovprepojenie"/>
            <w:rFonts w:cstheme="minorHAnsi"/>
            <w:i/>
            <w:color w:val="auto"/>
            <w:sz w:val="20"/>
            <w:szCs w:val="20"/>
            <w:u w:val="none"/>
          </w:rPr>
          <w:t>.j</w:t>
        </w:r>
        <w:r w:rsidRPr="00E40295">
          <w:rPr>
            <w:rStyle w:val="Hypertextovprepojenie"/>
            <w:i/>
            <w:color w:val="auto"/>
            <w:sz w:val="20"/>
            <w:szCs w:val="20"/>
            <w:u w:val="none"/>
          </w:rPr>
          <w:t>encova</w:t>
        </w:r>
        <w:r w:rsidRPr="00E40295">
          <w:rPr>
            <w:rStyle w:val="Hypertextovprepojenie"/>
            <w:rFonts w:cstheme="minorHAnsi"/>
            <w:i/>
            <w:color w:val="auto"/>
            <w:sz w:val="20"/>
            <w:szCs w:val="20"/>
            <w:u w:val="none"/>
          </w:rPr>
          <w:t>@unipo.sk</w:t>
        </w:r>
      </w:hyperlink>
      <w:r w:rsidRPr="00E40295">
        <w:rPr>
          <w:rStyle w:val="Hypertextovprepojenie"/>
          <w:rFonts w:cstheme="minorHAnsi"/>
          <w:i/>
          <w:color w:val="auto"/>
          <w:sz w:val="20"/>
          <w:szCs w:val="20"/>
          <w:u w:val="none"/>
        </w:rPr>
        <w:t>;</w:t>
      </w:r>
      <w:r w:rsidRPr="00E40295">
        <w:rPr>
          <w:rFonts w:cstheme="minorHAnsi"/>
          <w:i/>
          <w:sz w:val="20"/>
          <w:szCs w:val="20"/>
        </w:rPr>
        <w:t xml:space="preserve"> </w:t>
      </w:r>
    </w:p>
    <w:p w14:paraId="36D5E683"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hyperlink r:id="rId38" w:history="1">
        <w:r w:rsidRPr="00E40295">
          <w:rPr>
            <w:rStyle w:val="Hypertextovprepojenie"/>
            <w:i/>
            <w:color w:val="auto"/>
            <w:sz w:val="20"/>
            <w:szCs w:val="20"/>
            <w:u w:val="none"/>
          </w:rPr>
          <w:t>https://www.portalvs.sk/regzam/detail/6791</w:t>
        </w:r>
      </w:hyperlink>
    </w:p>
    <w:p w14:paraId="0F6FA3FC" w14:textId="6AF94061" w:rsidR="00F92076" w:rsidRPr="00E40295" w:rsidRDefault="00F92076" w:rsidP="00F92076">
      <w:pPr>
        <w:pBdr>
          <w:top w:val="single" w:sz="4" w:space="1" w:color="auto"/>
          <w:left w:val="single" w:sz="4" w:space="4" w:color="auto"/>
          <w:bottom w:val="single" w:sz="4" w:space="1" w:color="auto"/>
          <w:right w:val="single" w:sz="4" w:space="4" w:color="auto"/>
        </w:pBdr>
        <w:spacing w:before="60" w:after="0" w:line="240" w:lineRule="auto"/>
        <w:rPr>
          <w:rFonts w:cstheme="minorHAnsi"/>
          <w:b/>
          <w:i/>
          <w:sz w:val="20"/>
          <w:szCs w:val="20"/>
        </w:rPr>
      </w:pPr>
      <w:r w:rsidRPr="00E40295">
        <w:rPr>
          <w:rFonts w:cstheme="minorHAnsi"/>
          <w:b/>
          <w:i/>
          <w:sz w:val="20"/>
          <w:szCs w:val="20"/>
        </w:rPr>
        <w:t xml:space="preserve">Profilový predmet </w:t>
      </w:r>
      <w:r w:rsidR="0048187C">
        <w:rPr>
          <w:rFonts w:cstheme="minorHAnsi"/>
          <w:b/>
          <w:i/>
          <w:sz w:val="20"/>
          <w:szCs w:val="20"/>
        </w:rPr>
        <w:t>7</w:t>
      </w:r>
      <w:r w:rsidRPr="00E40295">
        <w:rPr>
          <w:rFonts w:cstheme="minorHAnsi"/>
          <w:b/>
          <w:i/>
          <w:sz w:val="20"/>
          <w:szCs w:val="20"/>
        </w:rPr>
        <w:t xml:space="preserve">: </w:t>
      </w:r>
      <w:proofErr w:type="spellStart"/>
      <w:r w:rsidRPr="00E40295">
        <w:rPr>
          <w:rFonts w:cstheme="minorHAnsi"/>
          <w:b/>
          <w:i/>
          <w:iCs/>
          <w:sz w:val="20"/>
          <w:szCs w:val="20"/>
        </w:rPr>
        <w:t>Controlling</w:t>
      </w:r>
      <w:proofErr w:type="spellEnd"/>
    </w:p>
    <w:p w14:paraId="48F2AFD2"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
          <w:i/>
          <w:sz w:val="20"/>
          <w:szCs w:val="20"/>
        </w:rPr>
        <w:t>doc. Ing. Jarmila Horváthová, CSc..</w:t>
      </w:r>
    </w:p>
    <w:p w14:paraId="214FEAC0"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i/>
          <w:sz w:val="20"/>
          <w:szCs w:val="20"/>
        </w:rPr>
        <w:t xml:space="preserve">docentka; </w:t>
      </w:r>
      <w:hyperlink r:id="rId39" w:history="1">
        <w:r w:rsidRPr="00E40295">
          <w:rPr>
            <w:rStyle w:val="Hypertextovprepojenie"/>
            <w:i/>
            <w:color w:val="auto"/>
            <w:sz w:val="20"/>
            <w:szCs w:val="20"/>
            <w:u w:val="none"/>
          </w:rPr>
          <w:t>jarmila.horváthová</w:t>
        </w:r>
        <w:r w:rsidRPr="00E40295">
          <w:rPr>
            <w:rStyle w:val="Hypertextovprepojenie"/>
            <w:rFonts w:cstheme="minorHAnsi"/>
            <w:i/>
            <w:color w:val="auto"/>
            <w:sz w:val="20"/>
            <w:szCs w:val="20"/>
            <w:u w:val="none"/>
          </w:rPr>
          <w:t>@unipo.sk</w:t>
        </w:r>
      </w:hyperlink>
      <w:r w:rsidRPr="00E40295">
        <w:rPr>
          <w:i/>
          <w:sz w:val="20"/>
          <w:szCs w:val="20"/>
        </w:rPr>
        <w:t>;</w:t>
      </w:r>
    </w:p>
    <w:p w14:paraId="11ED8AF7"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hyperlink r:id="rId40" w:history="1">
        <w:r w:rsidRPr="00E40295">
          <w:rPr>
            <w:rStyle w:val="Hypertextovprepojenie"/>
            <w:i/>
            <w:iCs/>
            <w:color w:val="auto"/>
            <w:sz w:val="20"/>
            <w:szCs w:val="20"/>
            <w:u w:val="none"/>
          </w:rPr>
          <w:t>https://www.portalvs.sk/regzam/detail/6258</w:t>
        </w:r>
      </w:hyperlink>
    </w:p>
    <w:p w14:paraId="1BE9A21A" w14:textId="77777777" w:rsidR="009B37D5" w:rsidRPr="008567DB" w:rsidRDefault="009B37D5" w:rsidP="008567DB">
      <w:pPr>
        <w:autoSpaceDE w:val="0"/>
        <w:autoSpaceDN w:val="0"/>
        <w:adjustRightInd w:val="0"/>
        <w:spacing w:after="0" w:line="240" w:lineRule="auto"/>
        <w:rPr>
          <w:rFonts w:cstheme="minorHAnsi"/>
          <w:sz w:val="16"/>
          <w:szCs w:val="16"/>
        </w:rPr>
      </w:pPr>
    </w:p>
    <w:p w14:paraId="44F6302E" w14:textId="6257F744" w:rsidR="005D1500" w:rsidRPr="00DD6F94" w:rsidRDefault="00874FE1" w:rsidP="00DD6F94">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Odkaz na </w:t>
      </w:r>
      <w:r w:rsidR="00800AD6">
        <w:rPr>
          <w:rFonts w:cstheme="minorHAnsi"/>
          <w:sz w:val="16"/>
          <w:szCs w:val="16"/>
        </w:rPr>
        <w:t>v</w:t>
      </w:r>
      <w:r w:rsidRPr="002C3B4D">
        <w:rPr>
          <w:rFonts w:cstheme="minorHAnsi"/>
          <w:sz w:val="16"/>
          <w:szCs w:val="16"/>
        </w:rPr>
        <w:t>edecko</w:t>
      </w:r>
      <w:r w:rsidR="00BA7B8A">
        <w:rPr>
          <w:rFonts w:cstheme="minorHAnsi"/>
          <w:sz w:val="16"/>
          <w:szCs w:val="16"/>
        </w:rPr>
        <w:t>/umelecko</w:t>
      </w:r>
      <w:r w:rsidR="00803771">
        <w:rPr>
          <w:rFonts w:cstheme="minorHAnsi"/>
          <w:sz w:val="16"/>
          <w:szCs w:val="16"/>
        </w:rPr>
        <w:t>-</w:t>
      </w:r>
      <w:r w:rsidRPr="002C3B4D">
        <w:rPr>
          <w:rFonts w:cstheme="minorHAnsi"/>
          <w:sz w:val="16"/>
          <w:szCs w:val="16"/>
        </w:rPr>
        <w:t xml:space="preserve">pedagogické charakteristiky osôb zabezpečujúcich profilové predmety študijného programu. </w:t>
      </w:r>
    </w:p>
    <w:p w14:paraId="4173F716" w14:textId="433536BA" w:rsidR="00230B34" w:rsidRPr="00E92A2C" w:rsidRDefault="00BA7AC3" w:rsidP="00DD6F9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rPr>
      </w:pPr>
      <w:r w:rsidRPr="00E92A2C">
        <w:rPr>
          <w:rFonts w:cstheme="minorHAnsi"/>
          <w:i/>
          <w:iCs/>
          <w:sz w:val="20"/>
          <w:szCs w:val="20"/>
        </w:rPr>
        <w:t xml:space="preserve">Vedecko-pedagogické charakteristiky osôb zabezpečujúcich profilové predmety sú uvedené v samostatnej </w:t>
      </w:r>
      <w:r w:rsidR="00662F04" w:rsidRPr="00A77488">
        <w:rPr>
          <w:rFonts w:cstheme="minorHAnsi"/>
          <w:i/>
          <w:iCs/>
          <w:sz w:val="20"/>
          <w:szCs w:val="20"/>
        </w:rPr>
        <w:t>prílohe</w:t>
      </w:r>
      <w:r w:rsidR="00A77488">
        <w:rPr>
          <w:rFonts w:cstheme="minorHAnsi"/>
          <w:i/>
          <w:iCs/>
          <w:sz w:val="20"/>
          <w:szCs w:val="20"/>
        </w:rPr>
        <w:t>:</w:t>
      </w:r>
      <w:r w:rsidR="00662F04" w:rsidRPr="00E92A2C">
        <w:rPr>
          <w:rFonts w:cstheme="minorHAnsi"/>
          <w:i/>
          <w:iCs/>
          <w:sz w:val="20"/>
          <w:szCs w:val="20"/>
        </w:rPr>
        <w:t xml:space="preserve"> </w:t>
      </w:r>
      <w:r w:rsidR="00230B34" w:rsidRPr="00230B34">
        <w:rPr>
          <w:rFonts w:cstheme="minorHAnsi"/>
          <w:i/>
          <w:iCs/>
          <w:sz w:val="20"/>
          <w:szCs w:val="20"/>
        </w:rPr>
        <w:t>VUPCH_FMEO</w:t>
      </w:r>
    </w:p>
    <w:p w14:paraId="1CEE2F90"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bookmarkStart w:id="15" w:name="_Hlk94246986"/>
      <w:r w:rsidRPr="00E40295">
        <w:rPr>
          <w:rFonts w:cstheme="minorHAnsi"/>
          <w:b/>
          <w:i/>
          <w:sz w:val="20"/>
          <w:szCs w:val="20"/>
        </w:rPr>
        <w:t>OZSP</w:t>
      </w:r>
      <w:r w:rsidRPr="00E40295">
        <w:rPr>
          <w:rFonts w:cstheme="minorHAnsi"/>
          <w:bCs/>
          <w:i/>
          <w:sz w:val="20"/>
          <w:szCs w:val="20"/>
        </w:rPr>
        <w:t xml:space="preserve">: prof. Ing. Róbert Štefko, </w:t>
      </w:r>
      <w:proofErr w:type="spellStart"/>
      <w:r w:rsidRPr="00E40295">
        <w:rPr>
          <w:rFonts w:cstheme="minorHAnsi"/>
          <w:bCs/>
          <w:i/>
          <w:sz w:val="20"/>
          <w:szCs w:val="20"/>
        </w:rPr>
        <w:t>Ph.D</w:t>
      </w:r>
      <w:proofErr w:type="spellEnd"/>
      <w:r w:rsidRPr="00E40295">
        <w:rPr>
          <w:rFonts w:cstheme="minorHAnsi"/>
          <w:bCs/>
          <w:i/>
          <w:sz w:val="20"/>
          <w:szCs w:val="20"/>
        </w:rPr>
        <w:t>.</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VUPCH_FMEO_Stefko</w:t>
      </w:r>
      <w:proofErr w:type="spellEnd"/>
      <w:r w:rsidRPr="00E40295">
        <w:rPr>
          <w:rFonts w:cstheme="minorHAnsi"/>
          <w:b/>
          <w:i/>
          <w:iCs/>
          <w:sz w:val="20"/>
          <w:szCs w:val="20"/>
        </w:rPr>
        <w:t xml:space="preserve"> Robert</w:t>
      </w:r>
    </w:p>
    <w:p w14:paraId="78A36A38"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UZPP2</w:t>
      </w:r>
      <w:r w:rsidRPr="00E40295">
        <w:rPr>
          <w:rFonts w:cstheme="minorHAnsi"/>
          <w:bCs/>
          <w:i/>
          <w:sz w:val="20"/>
          <w:szCs w:val="20"/>
        </w:rPr>
        <w:t>: doc. I</w:t>
      </w:r>
      <w:r w:rsidRPr="00E40295">
        <w:rPr>
          <w:bCs/>
          <w:i/>
          <w:sz w:val="20"/>
          <w:szCs w:val="20"/>
        </w:rPr>
        <w:t>ng</w:t>
      </w:r>
      <w:r w:rsidRPr="00E40295">
        <w:rPr>
          <w:rFonts w:cstheme="minorHAnsi"/>
          <w:bCs/>
          <w:i/>
          <w:sz w:val="20"/>
          <w:szCs w:val="20"/>
        </w:rPr>
        <w:t>. S</w:t>
      </w:r>
      <w:r w:rsidRPr="00E40295">
        <w:rPr>
          <w:bCs/>
          <w:i/>
          <w:sz w:val="20"/>
          <w:szCs w:val="20"/>
        </w:rPr>
        <w:t>ylvia Jenčová</w:t>
      </w:r>
      <w:r w:rsidRPr="00E40295">
        <w:rPr>
          <w:rFonts w:cstheme="minorHAnsi"/>
          <w:bCs/>
          <w:i/>
          <w:sz w:val="20"/>
          <w:szCs w:val="20"/>
        </w:rPr>
        <w:t xml:space="preserve">, PhD. </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w:t>
      </w:r>
      <w:r w:rsidRPr="00E40295">
        <w:rPr>
          <w:rFonts w:cstheme="minorHAnsi"/>
          <w:b/>
          <w:i/>
          <w:sz w:val="20"/>
          <w:szCs w:val="20"/>
        </w:rPr>
        <w:t>_Jencova</w:t>
      </w:r>
      <w:proofErr w:type="spellEnd"/>
      <w:r w:rsidRPr="00E40295">
        <w:rPr>
          <w:rFonts w:cstheme="minorHAnsi"/>
          <w:b/>
          <w:i/>
          <w:sz w:val="20"/>
          <w:szCs w:val="20"/>
        </w:rPr>
        <w:t xml:space="preserve"> Sylvia</w:t>
      </w:r>
    </w:p>
    <w:p w14:paraId="302EEE6A"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E40295">
        <w:rPr>
          <w:rFonts w:cstheme="minorHAnsi"/>
          <w:b/>
          <w:i/>
          <w:sz w:val="20"/>
          <w:szCs w:val="20"/>
        </w:rPr>
        <w:t>UZPP3</w:t>
      </w:r>
      <w:r w:rsidRPr="00E40295">
        <w:rPr>
          <w:rFonts w:cstheme="minorHAnsi"/>
          <w:bCs/>
          <w:i/>
          <w:sz w:val="20"/>
          <w:szCs w:val="20"/>
        </w:rPr>
        <w:t>:</w:t>
      </w:r>
      <w:r w:rsidRPr="00E40295">
        <w:rPr>
          <w:rFonts w:cstheme="minorHAnsi"/>
          <w:bCs/>
          <w:i/>
          <w:iCs/>
          <w:sz w:val="20"/>
          <w:szCs w:val="20"/>
        </w:rPr>
        <w:t xml:space="preserve"> doc. Ing. Rastislav Kotulič, PhD.</w:t>
      </w:r>
      <w:r w:rsidRPr="00E40295">
        <w:rPr>
          <w:rFonts w:cstheme="minorHAnsi"/>
          <w:bCs/>
          <w:i/>
          <w:sz w:val="20"/>
          <w:szCs w:val="20"/>
        </w:rPr>
        <w:t xml:space="preserve"> </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VUPCH_FMEO_Kotulic</w:t>
      </w:r>
      <w:proofErr w:type="spellEnd"/>
      <w:r w:rsidRPr="00E40295">
        <w:rPr>
          <w:rFonts w:cstheme="minorHAnsi"/>
          <w:b/>
          <w:i/>
          <w:iCs/>
          <w:sz w:val="20"/>
          <w:szCs w:val="20"/>
        </w:rPr>
        <w:t xml:space="preserve"> Rastislav</w:t>
      </w:r>
    </w:p>
    <w:p w14:paraId="137D2CF4"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UZPP4</w:t>
      </w:r>
      <w:r w:rsidRPr="00E40295">
        <w:rPr>
          <w:rFonts w:cstheme="minorHAnsi"/>
          <w:bCs/>
          <w:i/>
          <w:sz w:val="20"/>
          <w:szCs w:val="20"/>
        </w:rPr>
        <w:t>:</w:t>
      </w:r>
      <w:r w:rsidRPr="00E40295">
        <w:rPr>
          <w:rFonts w:cstheme="minorHAnsi"/>
          <w:bCs/>
          <w:i/>
          <w:iCs/>
          <w:sz w:val="20"/>
          <w:szCs w:val="20"/>
        </w:rPr>
        <w:t xml:space="preserve"> doc. Mgr. Nella Svetozárovová, PhD.</w:t>
      </w:r>
      <w:r w:rsidRPr="00E40295">
        <w:rPr>
          <w:rFonts w:cstheme="minorHAnsi"/>
          <w:bCs/>
          <w:i/>
          <w:sz w:val="20"/>
          <w:szCs w:val="20"/>
        </w:rPr>
        <w:t xml:space="preserve"> </w:t>
      </w:r>
      <w:r w:rsidRPr="00E40295">
        <w:rPr>
          <w:rFonts w:cstheme="minorHAnsi"/>
          <w:bCs/>
          <w:i/>
          <w:sz w:val="20"/>
          <w:szCs w:val="20"/>
        </w:rPr>
        <w:tab/>
      </w:r>
      <w:proofErr w:type="spellStart"/>
      <w:r w:rsidRPr="00E40295">
        <w:rPr>
          <w:rFonts w:cstheme="minorHAnsi"/>
          <w:b/>
          <w:i/>
          <w:iCs/>
          <w:sz w:val="20"/>
          <w:szCs w:val="20"/>
        </w:rPr>
        <w:t>VUPCH_FMEO_Svetozarovova</w:t>
      </w:r>
      <w:proofErr w:type="spellEnd"/>
      <w:r w:rsidRPr="00E40295">
        <w:rPr>
          <w:rFonts w:cstheme="minorHAnsi"/>
          <w:b/>
          <w:i/>
          <w:iCs/>
          <w:sz w:val="20"/>
          <w:szCs w:val="20"/>
        </w:rPr>
        <w:t xml:space="preserve"> </w:t>
      </w:r>
      <w:proofErr w:type="spellStart"/>
      <w:r w:rsidRPr="00E40295">
        <w:rPr>
          <w:rFonts w:cstheme="minorHAnsi"/>
          <w:b/>
          <w:i/>
          <w:iCs/>
          <w:sz w:val="20"/>
          <w:szCs w:val="20"/>
        </w:rPr>
        <w:t>Nella</w:t>
      </w:r>
      <w:proofErr w:type="spellEnd"/>
    </w:p>
    <w:p w14:paraId="44325B51"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UZPP5</w:t>
      </w:r>
      <w:r w:rsidRPr="00E40295">
        <w:rPr>
          <w:rFonts w:cstheme="minorHAnsi"/>
          <w:bCs/>
          <w:i/>
          <w:sz w:val="20"/>
          <w:szCs w:val="20"/>
        </w:rPr>
        <w:t>: doc. Ing. Jarmila Horváthová, CSc.</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VUPCH_FMEO_Horváthová</w:t>
      </w:r>
      <w:proofErr w:type="spellEnd"/>
      <w:r w:rsidRPr="00E40295">
        <w:rPr>
          <w:rFonts w:cstheme="minorHAnsi"/>
          <w:b/>
          <w:i/>
          <w:iCs/>
          <w:sz w:val="20"/>
          <w:szCs w:val="20"/>
        </w:rPr>
        <w:t xml:space="preserve"> Jarmila</w:t>
      </w:r>
    </w:p>
    <w:p w14:paraId="78F2C8B5" w14:textId="77777777" w:rsidR="00237F92" w:rsidRDefault="00237F92" w:rsidP="00C4530C">
      <w:pPr>
        <w:pStyle w:val="Odsekzoznamu"/>
        <w:autoSpaceDE w:val="0"/>
        <w:autoSpaceDN w:val="0"/>
        <w:adjustRightInd w:val="0"/>
        <w:spacing w:after="0" w:line="240" w:lineRule="auto"/>
        <w:ind w:left="360"/>
        <w:rPr>
          <w:rFonts w:cstheme="minorHAnsi"/>
          <w:sz w:val="16"/>
          <w:szCs w:val="16"/>
        </w:rPr>
      </w:pPr>
    </w:p>
    <w:p w14:paraId="62B742A8" w14:textId="6B88C4CC" w:rsidR="00A537D3" w:rsidRDefault="00A537D3" w:rsidP="001F222F">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Zoznam učiteľov študijného programu </w:t>
      </w:r>
      <w:r w:rsidR="00431DCB" w:rsidRPr="002C3B4D">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bookmarkEnd w:id="15"/>
      <w:r w:rsidR="00692ED7" w:rsidRPr="00DF6F79">
        <w:rPr>
          <w:rFonts w:cstheme="minorHAnsi"/>
          <w:sz w:val="16"/>
          <w:szCs w:val="16"/>
        </w:rPr>
        <w:t xml:space="preserve">). </w:t>
      </w:r>
    </w:p>
    <w:p w14:paraId="69895270" w14:textId="77777777" w:rsidR="000F0F96" w:rsidRDefault="000F0F96" w:rsidP="00F73422">
      <w:pPr>
        <w:autoSpaceDE w:val="0"/>
        <w:autoSpaceDN w:val="0"/>
        <w:adjustRightInd w:val="0"/>
        <w:spacing w:after="0" w:line="240" w:lineRule="auto"/>
        <w:rPr>
          <w:rFonts w:cstheme="minorHAnsi"/>
          <w:sz w:val="16"/>
          <w:szCs w:val="16"/>
        </w:rPr>
      </w:pPr>
    </w:p>
    <w:p w14:paraId="051924E6" w14:textId="6BCC14D5" w:rsidR="0099160C" w:rsidRDefault="000F0F96" w:rsidP="0094602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434CB9">
        <w:rPr>
          <w:rFonts w:cstheme="minorHAnsi"/>
          <w:i/>
          <w:iCs/>
          <w:sz w:val="20"/>
          <w:szCs w:val="20"/>
        </w:rPr>
        <w:t xml:space="preserve">Zoznam učiteľov študijného programu s priradením k predmetu </w:t>
      </w:r>
      <w:r w:rsidR="00770A8C">
        <w:rPr>
          <w:rFonts w:cstheme="minorHAnsi"/>
          <w:i/>
          <w:iCs/>
          <w:sz w:val="20"/>
          <w:szCs w:val="20"/>
        </w:rPr>
        <w:t xml:space="preserve">je </w:t>
      </w:r>
      <w:r w:rsidRPr="00434CB9">
        <w:rPr>
          <w:rFonts w:cstheme="minorHAnsi"/>
          <w:i/>
          <w:iCs/>
          <w:sz w:val="20"/>
          <w:szCs w:val="20"/>
        </w:rPr>
        <w:t xml:space="preserve">zároveň súčasťou </w:t>
      </w:r>
      <w:r w:rsidR="00434CB9">
        <w:rPr>
          <w:rFonts w:cstheme="minorHAnsi"/>
          <w:i/>
          <w:iCs/>
          <w:sz w:val="20"/>
          <w:szCs w:val="20"/>
        </w:rPr>
        <w:t xml:space="preserve">odporúčaného </w:t>
      </w:r>
      <w:r w:rsidRPr="00434CB9">
        <w:rPr>
          <w:rFonts w:cstheme="minorHAnsi"/>
          <w:i/>
          <w:iCs/>
          <w:sz w:val="20"/>
          <w:szCs w:val="20"/>
        </w:rPr>
        <w:t>študijného plánu</w:t>
      </w:r>
      <w:r w:rsidR="00770A8C">
        <w:rPr>
          <w:rFonts w:cstheme="minorHAnsi"/>
          <w:i/>
          <w:iCs/>
          <w:sz w:val="20"/>
          <w:szCs w:val="20"/>
        </w:rPr>
        <w:t xml:space="preserve"> </w:t>
      </w:r>
      <w:r w:rsidR="00434CB9" w:rsidRPr="005244D2">
        <w:rPr>
          <w:rFonts w:cstheme="minorHAnsi"/>
          <w:i/>
          <w:iCs/>
          <w:sz w:val="20"/>
          <w:szCs w:val="20"/>
        </w:rPr>
        <w:t>(viď</w:t>
      </w:r>
      <w:r w:rsidR="00434CB9" w:rsidRPr="00F77750">
        <w:rPr>
          <w:rFonts w:cstheme="minorHAnsi"/>
          <w:i/>
          <w:iCs/>
          <w:sz w:val="20"/>
          <w:szCs w:val="20"/>
        </w:rPr>
        <w:t xml:space="preserve"> </w:t>
      </w:r>
      <w:r w:rsidR="00237F92" w:rsidRPr="00237F92">
        <w:rPr>
          <w:rFonts w:cstheme="minorHAnsi"/>
          <w:b/>
          <w:bCs/>
          <w:i/>
          <w:iCs/>
          <w:sz w:val="20"/>
          <w:szCs w:val="20"/>
        </w:rPr>
        <w:t>PRILOHA02_FMEO_Bc_MAN_stand_</w:t>
      </w:r>
      <w:r w:rsidR="003B3FF7">
        <w:rPr>
          <w:rFonts w:cstheme="minorHAnsi"/>
          <w:b/>
          <w:bCs/>
          <w:i/>
          <w:iCs/>
          <w:sz w:val="20"/>
          <w:szCs w:val="20"/>
        </w:rPr>
        <w:t>e</w:t>
      </w:r>
      <w:r w:rsidR="00237F92" w:rsidRPr="00237F92">
        <w:rPr>
          <w:rFonts w:cstheme="minorHAnsi"/>
          <w:b/>
          <w:bCs/>
          <w:i/>
          <w:iCs/>
          <w:sz w:val="20"/>
          <w:szCs w:val="20"/>
        </w:rPr>
        <w:t>f_OSP</w:t>
      </w:r>
      <w:r w:rsidR="00F07138">
        <w:rPr>
          <w:rFonts w:cstheme="minorHAnsi"/>
          <w:b/>
          <w:bCs/>
          <w:i/>
          <w:iCs/>
          <w:sz w:val="20"/>
          <w:szCs w:val="20"/>
        </w:rPr>
        <w:t>)</w:t>
      </w:r>
      <w:r w:rsidR="0094602D">
        <w:rPr>
          <w:rFonts w:cstheme="minorHAnsi"/>
          <w:b/>
          <w:bCs/>
          <w:i/>
          <w:iCs/>
          <w:sz w:val="20"/>
          <w:szCs w:val="20"/>
        </w:rPr>
        <w:t xml:space="preserve">. </w:t>
      </w:r>
      <w:r w:rsidR="0094602D" w:rsidRPr="0096387A">
        <w:rPr>
          <w:rFonts w:cstheme="minorHAnsi"/>
          <w:i/>
          <w:iCs/>
          <w:sz w:val="20"/>
          <w:szCs w:val="20"/>
        </w:rPr>
        <w:t>Zoznam učiteľo</w:t>
      </w:r>
      <w:r w:rsidR="0096387A" w:rsidRPr="0096387A">
        <w:rPr>
          <w:rFonts w:cstheme="minorHAnsi"/>
          <w:i/>
          <w:iCs/>
          <w:sz w:val="20"/>
          <w:szCs w:val="20"/>
        </w:rPr>
        <w:t>v s uvedením funkcie, kvalifikácie, pracovný úväzok a kontakty je uvedený</w:t>
      </w:r>
      <w:r w:rsidR="0096387A">
        <w:rPr>
          <w:rFonts w:cstheme="minorHAnsi"/>
          <w:i/>
          <w:iCs/>
          <w:sz w:val="20"/>
          <w:szCs w:val="20"/>
        </w:rPr>
        <w:t xml:space="preserve"> v prílohe </w:t>
      </w:r>
      <w:r w:rsidR="0094602D" w:rsidRPr="0094602D">
        <w:rPr>
          <w:rFonts w:cstheme="minorHAnsi"/>
          <w:b/>
          <w:bCs/>
          <w:i/>
          <w:iCs/>
          <w:sz w:val="20"/>
          <w:szCs w:val="20"/>
        </w:rPr>
        <w:t>1</w:t>
      </w:r>
      <w:r w:rsidR="00F66367">
        <w:rPr>
          <w:rFonts w:cstheme="minorHAnsi"/>
          <w:b/>
          <w:bCs/>
          <w:i/>
          <w:iCs/>
          <w:sz w:val="20"/>
          <w:szCs w:val="20"/>
        </w:rPr>
        <w:t>7</w:t>
      </w:r>
      <w:r w:rsidR="0094602D" w:rsidRPr="0094602D">
        <w:rPr>
          <w:rFonts w:cstheme="minorHAnsi"/>
          <w:b/>
          <w:bCs/>
          <w:i/>
          <w:iCs/>
          <w:sz w:val="20"/>
          <w:szCs w:val="20"/>
        </w:rPr>
        <w:t>_FMEO_Bc_MAN_stand_</w:t>
      </w:r>
      <w:r w:rsidR="003B3FF7">
        <w:rPr>
          <w:rFonts w:cstheme="minorHAnsi"/>
          <w:b/>
          <w:bCs/>
          <w:i/>
          <w:iCs/>
          <w:sz w:val="20"/>
          <w:szCs w:val="20"/>
        </w:rPr>
        <w:t>e</w:t>
      </w:r>
      <w:r w:rsidR="0094602D" w:rsidRPr="0094602D">
        <w:rPr>
          <w:rFonts w:cstheme="minorHAnsi"/>
          <w:b/>
          <w:bCs/>
          <w:i/>
          <w:iCs/>
          <w:sz w:val="20"/>
          <w:szCs w:val="20"/>
        </w:rPr>
        <w:t>f_Osoby_zabezpecujuce_predmet</w:t>
      </w:r>
      <w:r w:rsidR="004A193E">
        <w:rPr>
          <w:rFonts w:cstheme="minorHAnsi"/>
          <w:i/>
          <w:iCs/>
          <w:sz w:val="20"/>
          <w:szCs w:val="20"/>
        </w:rPr>
        <w:t>.</w:t>
      </w:r>
    </w:p>
    <w:p w14:paraId="2AE41F11" w14:textId="19E7C558" w:rsidR="007C1556" w:rsidRPr="00434CB9" w:rsidRDefault="00697B79" w:rsidP="00434C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97B79">
        <w:rPr>
          <w:rFonts w:cstheme="minorHAnsi"/>
          <w:i/>
          <w:iCs/>
          <w:sz w:val="20"/>
          <w:szCs w:val="20"/>
        </w:rPr>
        <w:t>Zoznam učiteľov študijného programu s priradením k predmetu a prepojením na centrálny register zamestnancov vysokých škôl,</w:t>
      </w:r>
      <w:r w:rsidR="004A193E">
        <w:rPr>
          <w:rFonts w:cstheme="minorHAnsi"/>
          <w:i/>
          <w:iCs/>
          <w:sz w:val="20"/>
          <w:szCs w:val="20"/>
        </w:rPr>
        <w:t xml:space="preserve"> </w:t>
      </w:r>
      <w:r w:rsidRPr="00697B79">
        <w:rPr>
          <w:rFonts w:cstheme="minorHAnsi"/>
          <w:i/>
          <w:iCs/>
          <w:sz w:val="20"/>
          <w:szCs w:val="20"/>
        </w:rPr>
        <w:t>s uvedením kontaktov</w:t>
      </w:r>
      <w:r>
        <w:rPr>
          <w:rFonts w:cstheme="minorHAnsi"/>
          <w:i/>
          <w:iCs/>
          <w:sz w:val="20"/>
          <w:szCs w:val="20"/>
        </w:rPr>
        <w:t>:</w:t>
      </w:r>
    </w:p>
    <w:p w14:paraId="600F1643" w14:textId="77777777" w:rsidR="000B51C5" w:rsidRPr="00770A8C" w:rsidRDefault="000B51C5" w:rsidP="00F73422">
      <w:pPr>
        <w:autoSpaceDE w:val="0"/>
        <w:autoSpaceDN w:val="0"/>
        <w:adjustRightInd w:val="0"/>
        <w:spacing w:after="0" w:line="240" w:lineRule="auto"/>
        <w:rPr>
          <w:rFonts w:cstheme="minorHAnsi"/>
          <w:sz w:val="16"/>
          <w:szCs w:val="16"/>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2986"/>
        <w:gridCol w:w="1834"/>
        <w:gridCol w:w="1981"/>
      </w:tblGrid>
      <w:tr w:rsidR="00E538E9" w:rsidRPr="0028521D" w14:paraId="64909361" w14:textId="77777777" w:rsidTr="007F549B">
        <w:trPr>
          <w:trHeight w:val="251"/>
        </w:trPr>
        <w:tc>
          <w:tcPr>
            <w:tcW w:w="1365" w:type="pct"/>
            <w:noWrap/>
            <w:vAlign w:val="center"/>
            <w:hideMark/>
          </w:tcPr>
          <w:p w14:paraId="3B69B07D" w14:textId="77777777" w:rsidR="00E538E9" w:rsidRPr="00D66E89" w:rsidRDefault="00E538E9" w:rsidP="00E538E9">
            <w:pPr>
              <w:autoSpaceDE w:val="0"/>
              <w:autoSpaceDN w:val="0"/>
              <w:adjustRightInd w:val="0"/>
              <w:spacing w:after="0" w:line="240" w:lineRule="auto"/>
              <w:jc w:val="center"/>
              <w:rPr>
                <w:rFonts w:cstheme="minorHAnsi"/>
                <w:i/>
                <w:iCs/>
                <w:sz w:val="16"/>
                <w:szCs w:val="16"/>
              </w:rPr>
            </w:pPr>
            <w:r w:rsidRPr="00D66E89">
              <w:rPr>
                <w:rFonts w:cstheme="minorHAnsi"/>
                <w:i/>
                <w:iCs/>
                <w:sz w:val="16"/>
                <w:szCs w:val="16"/>
              </w:rPr>
              <w:t>Meno a priezvisko</w:t>
            </w:r>
          </w:p>
        </w:tc>
        <w:tc>
          <w:tcPr>
            <w:tcW w:w="1596" w:type="pct"/>
            <w:vAlign w:val="center"/>
          </w:tcPr>
          <w:p w14:paraId="60A47882" w14:textId="77777777" w:rsidR="00E538E9" w:rsidRPr="00D66E89" w:rsidRDefault="00E538E9" w:rsidP="00E538E9">
            <w:pPr>
              <w:autoSpaceDE w:val="0"/>
              <w:autoSpaceDN w:val="0"/>
              <w:adjustRightInd w:val="0"/>
              <w:spacing w:after="0" w:line="240" w:lineRule="auto"/>
              <w:jc w:val="center"/>
              <w:rPr>
                <w:rFonts w:cstheme="minorHAnsi"/>
                <w:i/>
                <w:iCs/>
                <w:sz w:val="16"/>
                <w:szCs w:val="16"/>
              </w:rPr>
            </w:pPr>
            <w:r w:rsidRPr="00D66E89">
              <w:rPr>
                <w:rFonts w:cstheme="minorHAnsi"/>
                <w:i/>
                <w:iCs/>
                <w:sz w:val="16"/>
                <w:szCs w:val="16"/>
              </w:rPr>
              <w:t>Predmet</w:t>
            </w:r>
          </w:p>
        </w:tc>
        <w:tc>
          <w:tcPr>
            <w:tcW w:w="980" w:type="pct"/>
            <w:vAlign w:val="center"/>
            <w:hideMark/>
          </w:tcPr>
          <w:p w14:paraId="20B00FE9" w14:textId="77777777" w:rsidR="00E538E9" w:rsidRPr="00D66E89" w:rsidRDefault="00E538E9" w:rsidP="00E538E9">
            <w:pPr>
              <w:autoSpaceDE w:val="0"/>
              <w:autoSpaceDN w:val="0"/>
              <w:adjustRightInd w:val="0"/>
              <w:spacing w:after="0" w:line="240" w:lineRule="auto"/>
              <w:jc w:val="center"/>
              <w:rPr>
                <w:rFonts w:cstheme="minorHAnsi"/>
                <w:i/>
                <w:iCs/>
                <w:sz w:val="16"/>
                <w:szCs w:val="16"/>
              </w:rPr>
            </w:pPr>
            <w:r w:rsidRPr="00D66E89">
              <w:rPr>
                <w:rFonts w:cstheme="minorHAnsi"/>
                <w:i/>
                <w:iCs/>
                <w:sz w:val="16"/>
                <w:szCs w:val="16"/>
              </w:rPr>
              <w:t>Portál VS</w:t>
            </w:r>
          </w:p>
        </w:tc>
        <w:tc>
          <w:tcPr>
            <w:tcW w:w="1059" w:type="pct"/>
            <w:vAlign w:val="center"/>
            <w:hideMark/>
          </w:tcPr>
          <w:p w14:paraId="1D5F1AB7" w14:textId="77777777" w:rsidR="00E538E9" w:rsidRPr="00D66E89" w:rsidRDefault="00E538E9" w:rsidP="00E538E9">
            <w:pPr>
              <w:autoSpaceDE w:val="0"/>
              <w:autoSpaceDN w:val="0"/>
              <w:adjustRightInd w:val="0"/>
              <w:spacing w:after="0" w:line="240" w:lineRule="auto"/>
              <w:jc w:val="center"/>
              <w:rPr>
                <w:rFonts w:cstheme="minorHAnsi"/>
                <w:i/>
                <w:iCs/>
                <w:sz w:val="16"/>
                <w:szCs w:val="16"/>
              </w:rPr>
            </w:pPr>
            <w:r w:rsidRPr="00D66E89">
              <w:rPr>
                <w:rFonts w:cstheme="minorHAnsi"/>
                <w:i/>
                <w:iCs/>
                <w:sz w:val="16"/>
                <w:szCs w:val="16"/>
              </w:rPr>
              <w:t>Kontakt</w:t>
            </w:r>
          </w:p>
        </w:tc>
      </w:tr>
      <w:tr w:rsidR="00E538E9" w:rsidRPr="0028521D" w14:paraId="6B7FF80B" w14:textId="77777777" w:rsidTr="007F549B">
        <w:trPr>
          <w:trHeight w:val="227"/>
        </w:trPr>
        <w:tc>
          <w:tcPr>
            <w:tcW w:w="1365" w:type="pct"/>
            <w:noWrap/>
            <w:vAlign w:val="center"/>
            <w:hideMark/>
          </w:tcPr>
          <w:p w14:paraId="1972D339" w14:textId="77777777" w:rsidR="00E538E9" w:rsidRPr="0028521D" w:rsidRDefault="00E538E9" w:rsidP="00E538E9">
            <w:pPr>
              <w:autoSpaceDE w:val="0"/>
              <w:autoSpaceDN w:val="0"/>
              <w:adjustRightInd w:val="0"/>
              <w:spacing w:after="0" w:line="240" w:lineRule="auto"/>
              <w:rPr>
                <w:rFonts w:cstheme="minorHAnsi"/>
                <w:i/>
                <w:iCs/>
                <w:sz w:val="16"/>
                <w:szCs w:val="16"/>
              </w:rPr>
            </w:pPr>
            <w:bookmarkStart w:id="16" w:name="_Hlk94263315"/>
            <w:r w:rsidRPr="0028521D">
              <w:rPr>
                <w:rFonts w:cstheme="minorHAnsi"/>
                <w:i/>
                <w:iCs/>
                <w:sz w:val="16"/>
                <w:szCs w:val="16"/>
              </w:rPr>
              <w:t xml:space="preserve">prof. Ing. Róbert Štefko, </w:t>
            </w:r>
            <w:proofErr w:type="spellStart"/>
            <w:r w:rsidRPr="0028521D">
              <w:rPr>
                <w:rFonts w:cstheme="minorHAnsi"/>
                <w:i/>
                <w:iCs/>
                <w:sz w:val="16"/>
                <w:szCs w:val="16"/>
              </w:rPr>
              <w:t>Ph.D</w:t>
            </w:r>
            <w:proofErr w:type="spellEnd"/>
            <w:r w:rsidRPr="0028521D">
              <w:rPr>
                <w:rFonts w:cstheme="minorHAnsi"/>
                <w:i/>
                <w:iCs/>
                <w:sz w:val="16"/>
                <w:szCs w:val="16"/>
              </w:rPr>
              <w:t>.</w:t>
            </w:r>
          </w:p>
        </w:tc>
        <w:tc>
          <w:tcPr>
            <w:tcW w:w="1596" w:type="pct"/>
            <w:vAlign w:val="center"/>
          </w:tcPr>
          <w:p w14:paraId="651DE328"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Marketing</w:t>
            </w:r>
          </w:p>
        </w:tc>
        <w:tc>
          <w:tcPr>
            <w:tcW w:w="980" w:type="pct"/>
            <w:noWrap/>
            <w:vAlign w:val="center"/>
            <w:hideMark/>
          </w:tcPr>
          <w:p w14:paraId="46A0713D"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41" w:history="1">
              <w:r w:rsidRPr="0028521D">
                <w:rPr>
                  <w:rStyle w:val="Hypertextovprepojenie"/>
                  <w:rFonts w:cstheme="minorHAnsi"/>
                  <w:i/>
                  <w:iCs/>
                  <w:color w:val="auto"/>
                  <w:sz w:val="16"/>
                  <w:szCs w:val="16"/>
                  <w:u w:val="none"/>
                </w:rPr>
                <w:t>https://www.portalvs.sk/regzam/detail/6444</w:t>
              </w:r>
            </w:hyperlink>
          </w:p>
        </w:tc>
        <w:tc>
          <w:tcPr>
            <w:tcW w:w="1059" w:type="pct"/>
            <w:noWrap/>
            <w:vAlign w:val="center"/>
            <w:hideMark/>
          </w:tcPr>
          <w:p w14:paraId="142506BB" w14:textId="77777777" w:rsidR="00E538E9" w:rsidRPr="00C4661B" w:rsidRDefault="00E538E9" w:rsidP="00E538E9">
            <w:pPr>
              <w:autoSpaceDE w:val="0"/>
              <w:autoSpaceDN w:val="0"/>
              <w:adjustRightInd w:val="0"/>
              <w:spacing w:after="0" w:line="240" w:lineRule="auto"/>
              <w:rPr>
                <w:rFonts w:cstheme="minorHAnsi"/>
                <w:i/>
                <w:iCs/>
                <w:sz w:val="15"/>
                <w:szCs w:val="15"/>
              </w:rPr>
            </w:pPr>
            <w:hyperlink r:id="rId42" w:history="1">
              <w:r w:rsidRPr="00C4661B">
                <w:rPr>
                  <w:rStyle w:val="Hypertextovprepojenie"/>
                  <w:rFonts w:cstheme="minorHAnsi"/>
                  <w:i/>
                  <w:iCs/>
                  <w:color w:val="auto"/>
                  <w:sz w:val="15"/>
                  <w:szCs w:val="15"/>
                  <w:u w:val="none"/>
                </w:rPr>
                <w:t>robert.stefko@unipo.sk</w:t>
              </w:r>
            </w:hyperlink>
          </w:p>
        </w:tc>
      </w:tr>
      <w:tr w:rsidR="00E538E9" w:rsidRPr="0028521D" w14:paraId="0BC25DE9" w14:textId="77777777" w:rsidTr="007F549B">
        <w:trPr>
          <w:trHeight w:val="227"/>
        </w:trPr>
        <w:tc>
          <w:tcPr>
            <w:tcW w:w="1365" w:type="pct"/>
            <w:noWrap/>
            <w:vAlign w:val="center"/>
            <w:hideMark/>
          </w:tcPr>
          <w:p w14:paraId="275B9C1C"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prof</w:t>
            </w:r>
            <w:r w:rsidRPr="0028521D">
              <w:rPr>
                <w:rFonts w:cstheme="minorHAnsi"/>
                <w:i/>
                <w:iCs/>
                <w:sz w:val="16"/>
                <w:szCs w:val="16"/>
              </w:rPr>
              <w:t>. Ing. Peter Adamišin, PhD.</w:t>
            </w:r>
          </w:p>
        </w:tc>
        <w:tc>
          <w:tcPr>
            <w:tcW w:w="1596" w:type="pct"/>
            <w:vAlign w:val="center"/>
          </w:tcPr>
          <w:p w14:paraId="0080970C"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Udržateľný rozvoj, Environmentálna politika, Environmentálne informačné systémy</w:t>
            </w:r>
          </w:p>
        </w:tc>
        <w:tc>
          <w:tcPr>
            <w:tcW w:w="980" w:type="pct"/>
            <w:noWrap/>
            <w:vAlign w:val="center"/>
            <w:hideMark/>
          </w:tcPr>
          <w:p w14:paraId="602F55AA"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43" w:history="1">
              <w:r w:rsidRPr="0028521D">
                <w:rPr>
                  <w:rStyle w:val="Hypertextovprepojenie"/>
                  <w:rFonts w:cstheme="minorHAnsi"/>
                  <w:i/>
                  <w:iCs/>
                  <w:color w:val="auto"/>
                  <w:sz w:val="16"/>
                  <w:szCs w:val="16"/>
                  <w:u w:val="none"/>
                </w:rPr>
                <w:t>https://www.portalvs.sk/regzam/detail/6815</w:t>
              </w:r>
            </w:hyperlink>
          </w:p>
        </w:tc>
        <w:tc>
          <w:tcPr>
            <w:tcW w:w="1059" w:type="pct"/>
            <w:noWrap/>
            <w:vAlign w:val="center"/>
            <w:hideMark/>
          </w:tcPr>
          <w:p w14:paraId="12F63E57" w14:textId="77777777" w:rsidR="00E538E9" w:rsidRPr="00C4661B" w:rsidRDefault="00E538E9" w:rsidP="00E538E9">
            <w:pPr>
              <w:autoSpaceDE w:val="0"/>
              <w:autoSpaceDN w:val="0"/>
              <w:adjustRightInd w:val="0"/>
              <w:spacing w:after="0" w:line="240" w:lineRule="auto"/>
              <w:rPr>
                <w:rFonts w:cstheme="minorHAnsi"/>
                <w:i/>
                <w:iCs/>
                <w:sz w:val="15"/>
                <w:szCs w:val="15"/>
              </w:rPr>
            </w:pPr>
            <w:hyperlink r:id="rId44" w:history="1">
              <w:r w:rsidRPr="00C4661B">
                <w:rPr>
                  <w:rStyle w:val="Hypertextovprepojenie"/>
                  <w:rFonts w:cstheme="minorHAnsi"/>
                  <w:i/>
                  <w:iCs/>
                  <w:color w:val="auto"/>
                  <w:sz w:val="15"/>
                  <w:szCs w:val="15"/>
                  <w:u w:val="none"/>
                </w:rPr>
                <w:t>peter.adamisin@unipo.sk</w:t>
              </w:r>
            </w:hyperlink>
          </w:p>
        </w:tc>
      </w:tr>
      <w:tr w:rsidR="00E538E9" w:rsidRPr="0028521D" w14:paraId="5D3A5C97" w14:textId="77777777" w:rsidTr="007F549B">
        <w:trPr>
          <w:trHeight w:val="227"/>
        </w:trPr>
        <w:tc>
          <w:tcPr>
            <w:tcW w:w="1365" w:type="pct"/>
            <w:noWrap/>
            <w:vAlign w:val="center"/>
            <w:hideMark/>
          </w:tcPr>
          <w:p w14:paraId="3A996001"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doc. Ing. Sylvia Jenčová, PhD.</w:t>
            </w:r>
          </w:p>
        </w:tc>
        <w:tc>
          <w:tcPr>
            <w:tcW w:w="1596" w:type="pct"/>
            <w:vAlign w:val="center"/>
          </w:tcPr>
          <w:p w14:paraId="2904CE39"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Biznis a</w:t>
            </w:r>
            <w:r w:rsidRPr="0028521D">
              <w:rPr>
                <w:rFonts w:cstheme="minorHAnsi"/>
                <w:i/>
                <w:iCs/>
                <w:sz w:val="16"/>
                <w:szCs w:val="16"/>
              </w:rPr>
              <w:t xml:space="preserve"> financie; </w:t>
            </w:r>
          </w:p>
          <w:p w14:paraId="38681B9A"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Finančno-ekonomická analýza</w:t>
            </w:r>
          </w:p>
        </w:tc>
        <w:tc>
          <w:tcPr>
            <w:tcW w:w="980" w:type="pct"/>
            <w:noWrap/>
            <w:vAlign w:val="center"/>
            <w:hideMark/>
          </w:tcPr>
          <w:p w14:paraId="0CF7B3F2"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45" w:history="1">
              <w:r w:rsidRPr="0028521D">
                <w:rPr>
                  <w:rStyle w:val="Hypertextovprepojenie"/>
                  <w:rFonts w:cstheme="minorHAnsi"/>
                  <w:i/>
                  <w:iCs/>
                  <w:color w:val="auto"/>
                  <w:sz w:val="16"/>
                  <w:szCs w:val="16"/>
                  <w:u w:val="none"/>
                </w:rPr>
                <w:t>https://www.portalvs.sk/regzam/detail/6791</w:t>
              </w:r>
            </w:hyperlink>
          </w:p>
        </w:tc>
        <w:tc>
          <w:tcPr>
            <w:tcW w:w="1059" w:type="pct"/>
            <w:noWrap/>
            <w:vAlign w:val="center"/>
            <w:hideMark/>
          </w:tcPr>
          <w:p w14:paraId="15BF0BF4" w14:textId="77777777" w:rsidR="00E538E9" w:rsidRPr="00C4661B" w:rsidRDefault="00E538E9" w:rsidP="00E538E9">
            <w:pPr>
              <w:autoSpaceDE w:val="0"/>
              <w:autoSpaceDN w:val="0"/>
              <w:adjustRightInd w:val="0"/>
              <w:spacing w:after="0" w:line="240" w:lineRule="auto"/>
              <w:rPr>
                <w:rFonts w:cstheme="minorHAnsi"/>
                <w:i/>
                <w:iCs/>
                <w:sz w:val="15"/>
                <w:szCs w:val="15"/>
              </w:rPr>
            </w:pPr>
            <w:hyperlink r:id="rId46" w:history="1">
              <w:r w:rsidRPr="00C4661B">
                <w:rPr>
                  <w:rStyle w:val="Hypertextovprepojenie"/>
                  <w:rFonts w:cstheme="minorHAnsi"/>
                  <w:i/>
                  <w:iCs/>
                  <w:color w:val="auto"/>
                  <w:sz w:val="15"/>
                  <w:szCs w:val="15"/>
                  <w:u w:val="none"/>
                </w:rPr>
                <w:t>sylvia.jencova@unipo.sk</w:t>
              </w:r>
            </w:hyperlink>
          </w:p>
        </w:tc>
      </w:tr>
      <w:tr w:rsidR="00E538E9" w:rsidRPr="0028521D" w14:paraId="5B312AB0" w14:textId="77777777" w:rsidTr="007F549B">
        <w:trPr>
          <w:trHeight w:val="227"/>
        </w:trPr>
        <w:tc>
          <w:tcPr>
            <w:tcW w:w="1365" w:type="pct"/>
            <w:noWrap/>
            <w:vAlign w:val="center"/>
          </w:tcPr>
          <w:p w14:paraId="22FEFB9A"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doc. Ing. Rastislav Kotulič, PhD.</w:t>
            </w:r>
          </w:p>
        </w:tc>
        <w:tc>
          <w:tcPr>
            <w:tcW w:w="1596" w:type="pct"/>
            <w:vAlign w:val="center"/>
          </w:tcPr>
          <w:p w14:paraId="2B070841" w14:textId="77777777" w:rsidR="00E538E9" w:rsidRPr="00145B54" w:rsidRDefault="00E538E9" w:rsidP="00E538E9">
            <w:pPr>
              <w:autoSpaceDE w:val="0"/>
              <w:autoSpaceDN w:val="0"/>
              <w:adjustRightInd w:val="0"/>
              <w:spacing w:after="0" w:line="240" w:lineRule="auto"/>
              <w:rPr>
                <w:rFonts w:cstheme="minorHAnsi"/>
                <w:i/>
                <w:iCs/>
                <w:sz w:val="16"/>
                <w:szCs w:val="16"/>
              </w:rPr>
            </w:pPr>
            <w:r w:rsidRPr="00145B54">
              <w:rPr>
                <w:rFonts w:cstheme="minorHAnsi"/>
                <w:i/>
                <w:iCs/>
                <w:sz w:val="16"/>
                <w:szCs w:val="16"/>
              </w:rPr>
              <w:t>Makroekonómia; Mikroekonómia;</w:t>
            </w:r>
          </w:p>
          <w:p w14:paraId="47D48020"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145B54">
              <w:rPr>
                <w:rFonts w:cstheme="minorHAnsi"/>
                <w:i/>
                <w:iCs/>
                <w:sz w:val="16"/>
                <w:szCs w:val="16"/>
              </w:rPr>
              <w:t>Podniková ekonomika</w:t>
            </w:r>
          </w:p>
        </w:tc>
        <w:tc>
          <w:tcPr>
            <w:tcW w:w="980" w:type="pct"/>
            <w:noWrap/>
            <w:vAlign w:val="center"/>
          </w:tcPr>
          <w:p w14:paraId="3E4435A6"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47" w:history="1">
              <w:r w:rsidRPr="0028521D">
                <w:rPr>
                  <w:rStyle w:val="Hypertextovprepojenie"/>
                  <w:rFonts w:cstheme="minorHAnsi"/>
                  <w:i/>
                  <w:iCs/>
                  <w:color w:val="auto"/>
                  <w:sz w:val="16"/>
                  <w:szCs w:val="16"/>
                  <w:u w:val="none"/>
                </w:rPr>
                <w:t>https://www.portalvs.sk/regzam/detail/6452</w:t>
              </w:r>
            </w:hyperlink>
          </w:p>
        </w:tc>
        <w:tc>
          <w:tcPr>
            <w:tcW w:w="1059" w:type="pct"/>
            <w:noWrap/>
            <w:vAlign w:val="center"/>
          </w:tcPr>
          <w:p w14:paraId="59CAFBF7" w14:textId="77777777" w:rsidR="00E538E9" w:rsidRPr="00C4661B" w:rsidRDefault="00E538E9" w:rsidP="00E538E9">
            <w:pPr>
              <w:autoSpaceDE w:val="0"/>
              <w:autoSpaceDN w:val="0"/>
              <w:adjustRightInd w:val="0"/>
              <w:spacing w:after="0" w:line="240" w:lineRule="auto"/>
              <w:rPr>
                <w:rFonts w:cstheme="minorHAnsi"/>
                <w:i/>
                <w:iCs/>
                <w:sz w:val="15"/>
                <w:szCs w:val="15"/>
              </w:rPr>
            </w:pPr>
            <w:hyperlink r:id="rId48" w:history="1">
              <w:r w:rsidRPr="00C4661B">
                <w:rPr>
                  <w:rStyle w:val="Hypertextovprepojenie"/>
                  <w:rFonts w:cstheme="minorHAnsi"/>
                  <w:i/>
                  <w:iCs/>
                  <w:color w:val="auto"/>
                  <w:sz w:val="15"/>
                  <w:szCs w:val="15"/>
                  <w:u w:val="none"/>
                </w:rPr>
                <w:t>rastislav.kotulic@unipo.sk</w:t>
              </w:r>
            </w:hyperlink>
          </w:p>
        </w:tc>
      </w:tr>
      <w:tr w:rsidR="00E538E9" w:rsidRPr="0028521D" w14:paraId="1CD0E08F" w14:textId="77777777" w:rsidTr="007F549B">
        <w:trPr>
          <w:trHeight w:val="227"/>
        </w:trPr>
        <w:tc>
          <w:tcPr>
            <w:tcW w:w="1365" w:type="pct"/>
            <w:noWrap/>
            <w:vAlign w:val="center"/>
          </w:tcPr>
          <w:p w14:paraId="083F9ABA"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Ivana </w:t>
            </w:r>
            <w:proofErr w:type="spellStart"/>
            <w:r>
              <w:rPr>
                <w:rFonts w:cstheme="minorHAnsi"/>
                <w:i/>
                <w:iCs/>
                <w:sz w:val="16"/>
                <w:szCs w:val="16"/>
              </w:rPr>
              <w:t>Kravčáková</w:t>
            </w:r>
            <w:proofErr w:type="spellEnd"/>
            <w:r>
              <w:rPr>
                <w:rFonts w:cstheme="minorHAnsi"/>
                <w:i/>
                <w:iCs/>
                <w:sz w:val="16"/>
                <w:szCs w:val="16"/>
              </w:rPr>
              <w:t xml:space="preserve"> Vozárová, PhD.</w:t>
            </w:r>
          </w:p>
        </w:tc>
        <w:tc>
          <w:tcPr>
            <w:tcW w:w="1596" w:type="pct"/>
            <w:vAlign w:val="center"/>
          </w:tcPr>
          <w:p w14:paraId="0B1F7D8F" w14:textId="77777777" w:rsidR="00E538E9" w:rsidRPr="00145B54"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Makroekonómia</w:t>
            </w:r>
          </w:p>
        </w:tc>
        <w:tc>
          <w:tcPr>
            <w:tcW w:w="980" w:type="pct"/>
            <w:noWrap/>
            <w:vAlign w:val="center"/>
          </w:tcPr>
          <w:p w14:paraId="52207BF7" w14:textId="77777777" w:rsidR="00E538E9" w:rsidRDefault="00E538E9" w:rsidP="00E538E9">
            <w:pPr>
              <w:autoSpaceDE w:val="0"/>
              <w:autoSpaceDN w:val="0"/>
              <w:adjustRightInd w:val="0"/>
              <w:spacing w:after="0" w:line="240" w:lineRule="auto"/>
            </w:pPr>
            <w:hyperlink r:id="rId49" w:history="1">
              <w:r w:rsidRPr="00E40295">
                <w:rPr>
                  <w:rStyle w:val="Hypertextovprepojenie"/>
                  <w:rFonts w:cstheme="minorHAnsi"/>
                  <w:i/>
                  <w:iCs/>
                  <w:color w:val="auto"/>
                  <w:sz w:val="16"/>
                  <w:szCs w:val="16"/>
                  <w:u w:val="none"/>
                </w:rPr>
                <w:t>https://www.portalvs.sk/regzam/detail/26511</w:t>
              </w:r>
            </w:hyperlink>
          </w:p>
        </w:tc>
        <w:tc>
          <w:tcPr>
            <w:tcW w:w="1059" w:type="pct"/>
            <w:noWrap/>
            <w:vAlign w:val="center"/>
          </w:tcPr>
          <w:p w14:paraId="4340823B" w14:textId="77777777" w:rsidR="00E538E9" w:rsidRDefault="00E538E9" w:rsidP="00E538E9">
            <w:pPr>
              <w:autoSpaceDE w:val="0"/>
              <w:autoSpaceDN w:val="0"/>
              <w:adjustRightInd w:val="0"/>
              <w:spacing w:after="0" w:line="240" w:lineRule="auto"/>
            </w:pPr>
            <w:hyperlink r:id="rId50" w:history="1">
              <w:r w:rsidRPr="00E40295">
                <w:rPr>
                  <w:rStyle w:val="Hypertextovprepojenie"/>
                  <w:rFonts w:cstheme="minorHAnsi"/>
                  <w:i/>
                  <w:iCs/>
                  <w:color w:val="auto"/>
                  <w:sz w:val="16"/>
                  <w:szCs w:val="16"/>
                  <w:u w:val="none"/>
                </w:rPr>
                <w:t>ivana.kravcakova.vozarova@unipo.sk</w:t>
              </w:r>
            </w:hyperlink>
          </w:p>
        </w:tc>
      </w:tr>
      <w:bookmarkEnd w:id="16"/>
      <w:tr w:rsidR="00E538E9" w:rsidRPr="0028521D" w14:paraId="3601D8BA" w14:textId="77777777" w:rsidTr="007F549B">
        <w:trPr>
          <w:trHeight w:val="290"/>
        </w:trPr>
        <w:tc>
          <w:tcPr>
            <w:tcW w:w="1365" w:type="pct"/>
            <w:noWrap/>
            <w:vAlign w:val="center"/>
            <w:hideMark/>
          </w:tcPr>
          <w:p w14:paraId="1443A099"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prof</w:t>
            </w:r>
            <w:r w:rsidRPr="0028521D">
              <w:rPr>
                <w:rFonts w:cstheme="minorHAnsi"/>
                <w:i/>
                <w:iCs/>
                <w:sz w:val="16"/>
                <w:szCs w:val="16"/>
              </w:rPr>
              <w:t>. PhDr. Radovan Bačík, PhD.</w:t>
            </w:r>
          </w:p>
        </w:tc>
        <w:tc>
          <w:tcPr>
            <w:tcW w:w="1596" w:type="pct"/>
            <w:vAlign w:val="center"/>
          </w:tcPr>
          <w:p w14:paraId="0174CE79"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Strategické </w:t>
            </w:r>
            <w:proofErr w:type="spellStart"/>
            <w:r>
              <w:rPr>
                <w:rFonts w:cstheme="minorHAnsi"/>
                <w:i/>
                <w:iCs/>
                <w:sz w:val="16"/>
                <w:szCs w:val="16"/>
              </w:rPr>
              <w:t>Public</w:t>
            </w:r>
            <w:proofErr w:type="spellEnd"/>
            <w:r>
              <w:rPr>
                <w:rFonts w:cstheme="minorHAnsi"/>
                <w:i/>
                <w:iCs/>
                <w:sz w:val="16"/>
                <w:szCs w:val="16"/>
              </w:rPr>
              <w:t xml:space="preserve"> </w:t>
            </w:r>
            <w:proofErr w:type="spellStart"/>
            <w:r>
              <w:rPr>
                <w:rFonts w:cstheme="minorHAnsi"/>
                <w:i/>
                <w:iCs/>
                <w:sz w:val="16"/>
                <w:szCs w:val="16"/>
              </w:rPr>
              <w:t>Relations</w:t>
            </w:r>
            <w:proofErr w:type="spellEnd"/>
            <w:r>
              <w:rPr>
                <w:rFonts w:cstheme="minorHAnsi"/>
                <w:i/>
                <w:iCs/>
                <w:sz w:val="16"/>
                <w:szCs w:val="16"/>
              </w:rPr>
              <w:t xml:space="preserve"> a </w:t>
            </w:r>
            <w:proofErr w:type="spellStart"/>
            <w:r>
              <w:rPr>
                <w:rFonts w:cstheme="minorHAnsi"/>
                <w:i/>
                <w:iCs/>
                <w:sz w:val="16"/>
                <w:szCs w:val="16"/>
              </w:rPr>
              <w:t>reputačný</w:t>
            </w:r>
            <w:proofErr w:type="spellEnd"/>
            <w:r>
              <w:rPr>
                <w:rFonts w:cstheme="minorHAnsi"/>
                <w:i/>
                <w:iCs/>
                <w:sz w:val="16"/>
                <w:szCs w:val="16"/>
              </w:rPr>
              <w:t xml:space="preserve"> manažment</w:t>
            </w:r>
          </w:p>
        </w:tc>
        <w:tc>
          <w:tcPr>
            <w:tcW w:w="980" w:type="pct"/>
            <w:noWrap/>
            <w:vAlign w:val="center"/>
            <w:hideMark/>
          </w:tcPr>
          <w:p w14:paraId="7921B6F8"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51" w:history="1">
              <w:r w:rsidRPr="0028521D">
                <w:rPr>
                  <w:rStyle w:val="Hypertextovprepojenie"/>
                  <w:rFonts w:cstheme="minorHAnsi"/>
                  <w:i/>
                  <w:iCs/>
                  <w:color w:val="auto"/>
                  <w:sz w:val="16"/>
                  <w:szCs w:val="16"/>
                  <w:u w:val="none"/>
                </w:rPr>
                <w:t>https://www.portalvs.sk/regzam/detail/6727</w:t>
              </w:r>
            </w:hyperlink>
          </w:p>
        </w:tc>
        <w:tc>
          <w:tcPr>
            <w:tcW w:w="1059" w:type="pct"/>
            <w:noWrap/>
            <w:vAlign w:val="center"/>
            <w:hideMark/>
          </w:tcPr>
          <w:p w14:paraId="1D753F15" w14:textId="77777777" w:rsidR="00E538E9" w:rsidRPr="00C4661B" w:rsidRDefault="00E538E9" w:rsidP="00E538E9">
            <w:pPr>
              <w:autoSpaceDE w:val="0"/>
              <w:autoSpaceDN w:val="0"/>
              <w:adjustRightInd w:val="0"/>
              <w:spacing w:after="0" w:line="240" w:lineRule="auto"/>
              <w:ind w:left="-395" w:firstLine="395"/>
              <w:rPr>
                <w:rFonts w:cstheme="minorHAnsi"/>
                <w:i/>
                <w:iCs/>
                <w:sz w:val="15"/>
                <w:szCs w:val="15"/>
              </w:rPr>
            </w:pPr>
            <w:r w:rsidRPr="00C4661B">
              <w:rPr>
                <w:rFonts w:cstheme="minorHAnsi"/>
                <w:i/>
                <w:iCs/>
                <w:sz w:val="15"/>
                <w:szCs w:val="15"/>
              </w:rPr>
              <w:t>radovan.bacik@unipo.sk</w:t>
            </w:r>
          </w:p>
        </w:tc>
      </w:tr>
      <w:tr w:rsidR="00E538E9" w:rsidRPr="0028521D" w14:paraId="3367ABDA" w14:textId="77777777" w:rsidTr="007F549B">
        <w:trPr>
          <w:trHeight w:val="290"/>
        </w:trPr>
        <w:tc>
          <w:tcPr>
            <w:tcW w:w="1365" w:type="pct"/>
            <w:noWrap/>
            <w:vAlign w:val="center"/>
            <w:hideMark/>
          </w:tcPr>
          <w:p w14:paraId="7FE43813"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doc. Mgr. Richard Fedorko, PhD.</w:t>
            </w:r>
          </w:p>
        </w:tc>
        <w:tc>
          <w:tcPr>
            <w:tcW w:w="1596" w:type="pct"/>
            <w:vAlign w:val="center"/>
          </w:tcPr>
          <w:p w14:paraId="71482F4E"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Marketing</w:t>
            </w:r>
            <w:r>
              <w:rPr>
                <w:rFonts w:cstheme="minorHAnsi"/>
                <w:i/>
                <w:iCs/>
                <w:sz w:val="16"/>
                <w:szCs w:val="16"/>
              </w:rPr>
              <w:t>; Obsahový marketing a manažment sociálnych médií, Umelá inteligencia v marketingu</w:t>
            </w:r>
          </w:p>
          <w:p w14:paraId="794BADA8" w14:textId="77777777" w:rsidR="00E538E9" w:rsidRPr="0028521D" w:rsidRDefault="00E538E9" w:rsidP="00E538E9">
            <w:pPr>
              <w:autoSpaceDE w:val="0"/>
              <w:autoSpaceDN w:val="0"/>
              <w:adjustRightInd w:val="0"/>
              <w:spacing w:after="0" w:line="240" w:lineRule="auto"/>
              <w:rPr>
                <w:rFonts w:cstheme="minorHAnsi"/>
                <w:i/>
                <w:iCs/>
                <w:sz w:val="16"/>
                <w:szCs w:val="16"/>
              </w:rPr>
            </w:pPr>
          </w:p>
        </w:tc>
        <w:tc>
          <w:tcPr>
            <w:tcW w:w="980" w:type="pct"/>
            <w:noWrap/>
            <w:vAlign w:val="center"/>
            <w:hideMark/>
          </w:tcPr>
          <w:p w14:paraId="6751FCA4"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52" w:history="1">
              <w:r w:rsidRPr="0028521D">
                <w:rPr>
                  <w:rStyle w:val="Hypertextovprepojenie"/>
                  <w:rFonts w:cstheme="minorHAnsi"/>
                  <w:i/>
                  <w:iCs/>
                  <w:color w:val="auto"/>
                  <w:sz w:val="16"/>
                  <w:szCs w:val="16"/>
                  <w:u w:val="none"/>
                </w:rPr>
                <w:t>https://www.portalvs.sk/regzam/detail/23245</w:t>
              </w:r>
            </w:hyperlink>
          </w:p>
        </w:tc>
        <w:tc>
          <w:tcPr>
            <w:tcW w:w="1059" w:type="pct"/>
            <w:noWrap/>
            <w:vAlign w:val="center"/>
            <w:hideMark/>
          </w:tcPr>
          <w:p w14:paraId="4F560E19" w14:textId="77777777" w:rsidR="00E538E9" w:rsidRPr="00C4661B" w:rsidRDefault="00E538E9" w:rsidP="00E538E9">
            <w:pPr>
              <w:autoSpaceDE w:val="0"/>
              <w:autoSpaceDN w:val="0"/>
              <w:adjustRightInd w:val="0"/>
              <w:spacing w:after="0" w:line="240" w:lineRule="auto"/>
              <w:ind w:left="-395" w:firstLine="395"/>
              <w:rPr>
                <w:rFonts w:cstheme="minorHAnsi"/>
                <w:i/>
                <w:iCs/>
                <w:sz w:val="15"/>
                <w:szCs w:val="15"/>
              </w:rPr>
            </w:pPr>
            <w:hyperlink r:id="rId53" w:history="1">
              <w:r w:rsidRPr="00C4661B">
                <w:rPr>
                  <w:rStyle w:val="Hypertextovprepojenie"/>
                  <w:rFonts w:cstheme="minorHAnsi"/>
                  <w:i/>
                  <w:iCs/>
                  <w:color w:val="auto"/>
                  <w:sz w:val="15"/>
                  <w:szCs w:val="15"/>
                  <w:u w:val="none"/>
                </w:rPr>
                <w:t>richard.fedorko@unipo.sk</w:t>
              </w:r>
            </w:hyperlink>
          </w:p>
        </w:tc>
      </w:tr>
      <w:tr w:rsidR="00E538E9" w:rsidRPr="0028521D" w14:paraId="50D57E53" w14:textId="77777777" w:rsidTr="007F549B">
        <w:trPr>
          <w:trHeight w:val="290"/>
        </w:trPr>
        <w:tc>
          <w:tcPr>
            <w:tcW w:w="1365" w:type="pct"/>
            <w:noWrap/>
            <w:vAlign w:val="center"/>
            <w:hideMark/>
          </w:tcPr>
          <w:p w14:paraId="2B388AB6"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doc. Ing. Emília Huttmanová, PhD.</w:t>
            </w:r>
          </w:p>
        </w:tc>
        <w:tc>
          <w:tcPr>
            <w:tcW w:w="1596" w:type="pct"/>
            <w:vAlign w:val="center"/>
          </w:tcPr>
          <w:p w14:paraId="332E2AA8"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Udržateľný rozvoj, Environmentálna politika, </w:t>
            </w:r>
            <w:proofErr w:type="spellStart"/>
            <w:r>
              <w:rPr>
                <w:rFonts w:cstheme="minorHAnsi"/>
                <w:i/>
                <w:iCs/>
                <w:sz w:val="16"/>
                <w:szCs w:val="16"/>
              </w:rPr>
              <w:t>Ekopodnikanie</w:t>
            </w:r>
            <w:proofErr w:type="spellEnd"/>
            <w:r>
              <w:rPr>
                <w:rFonts w:cstheme="minorHAnsi"/>
                <w:i/>
                <w:iCs/>
                <w:sz w:val="16"/>
                <w:szCs w:val="16"/>
              </w:rPr>
              <w:t xml:space="preserve"> – prípadové štúdie</w:t>
            </w:r>
          </w:p>
        </w:tc>
        <w:tc>
          <w:tcPr>
            <w:tcW w:w="980" w:type="pct"/>
            <w:noWrap/>
            <w:vAlign w:val="center"/>
            <w:hideMark/>
          </w:tcPr>
          <w:p w14:paraId="0D272DE6"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54" w:history="1">
              <w:r w:rsidRPr="0028521D">
                <w:rPr>
                  <w:rStyle w:val="Hypertextovprepojenie"/>
                  <w:rFonts w:cstheme="minorHAnsi"/>
                  <w:i/>
                  <w:iCs/>
                  <w:color w:val="auto"/>
                  <w:sz w:val="16"/>
                  <w:szCs w:val="16"/>
                  <w:u w:val="none"/>
                </w:rPr>
                <w:t>https://www.portalvs.sk/regzam/detail/6827</w:t>
              </w:r>
            </w:hyperlink>
          </w:p>
        </w:tc>
        <w:tc>
          <w:tcPr>
            <w:tcW w:w="1059" w:type="pct"/>
            <w:noWrap/>
            <w:vAlign w:val="center"/>
            <w:hideMark/>
          </w:tcPr>
          <w:p w14:paraId="3318933E" w14:textId="77777777" w:rsidR="00E538E9" w:rsidRPr="00C4661B" w:rsidRDefault="00E538E9" w:rsidP="00E538E9">
            <w:pPr>
              <w:autoSpaceDE w:val="0"/>
              <w:autoSpaceDN w:val="0"/>
              <w:adjustRightInd w:val="0"/>
              <w:spacing w:after="0" w:line="240" w:lineRule="auto"/>
              <w:ind w:left="-395" w:firstLine="395"/>
              <w:rPr>
                <w:rFonts w:cstheme="minorHAnsi"/>
                <w:i/>
                <w:iCs/>
                <w:sz w:val="15"/>
                <w:szCs w:val="15"/>
              </w:rPr>
            </w:pPr>
            <w:hyperlink r:id="rId55" w:history="1">
              <w:r w:rsidRPr="00C4661B">
                <w:rPr>
                  <w:rStyle w:val="Hypertextovprepojenie"/>
                  <w:rFonts w:cstheme="minorHAnsi"/>
                  <w:i/>
                  <w:iCs/>
                  <w:color w:val="auto"/>
                  <w:sz w:val="15"/>
                  <w:szCs w:val="15"/>
                  <w:u w:val="none"/>
                </w:rPr>
                <w:t>emilia.huttmanova@unipo.sk</w:t>
              </w:r>
            </w:hyperlink>
          </w:p>
        </w:tc>
      </w:tr>
      <w:tr w:rsidR="00E538E9" w:rsidRPr="0028521D" w14:paraId="261ACC62" w14:textId="77777777" w:rsidTr="007F549B">
        <w:trPr>
          <w:trHeight w:val="290"/>
        </w:trPr>
        <w:tc>
          <w:tcPr>
            <w:tcW w:w="1365" w:type="pct"/>
            <w:noWrap/>
            <w:vAlign w:val="center"/>
            <w:hideMark/>
          </w:tcPr>
          <w:p w14:paraId="295C16F6"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doc. Ing. Beáta Šofranková, PhD.</w:t>
            </w:r>
          </w:p>
        </w:tc>
        <w:tc>
          <w:tcPr>
            <w:tcW w:w="1596" w:type="pct"/>
            <w:vAlign w:val="center"/>
          </w:tcPr>
          <w:p w14:paraId="4CE9A8EB"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Manažment cash flow a nákladových kalkulácií</w:t>
            </w:r>
          </w:p>
        </w:tc>
        <w:tc>
          <w:tcPr>
            <w:tcW w:w="980" w:type="pct"/>
            <w:noWrap/>
            <w:vAlign w:val="center"/>
            <w:hideMark/>
          </w:tcPr>
          <w:p w14:paraId="3B021923"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56" w:history="1">
              <w:r w:rsidRPr="0028521D">
                <w:rPr>
                  <w:rStyle w:val="Hypertextovprepojenie"/>
                  <w:rFonts w:cstheme="minorHAnsi"/>
                  <w:i/>
                  <w:iCs/>
                  <w:color w:val="auto"/>
                  <w:sz w:val="16"/>
                  <w:szCs w:val="16"/>
                  <w:u w:val="none"/>
                </w:rPr>
                <w:t>https://www.portalvs.sk/regzam/detail/14588</w:t>
              </w:r>
            </w:hyperlink>
          </w:p>
        </w:tc>
        <w:tc>
          <w:tcPr>
            <w:tcW w:w="1059" w:type="pct"/>
            <w:noWrap/>
            <w:vAlign w:val="center"/>
            <w:hideMark/>
          </w:tcPr>
          <w:p w14:paraId="5A8B1E6B" w14:textId="77777777" w:rsidR="00E538E9" w:rsidRPr="00043229" w:rsidRDefault="00E538E9" w:rsidP="00E538E9">
            <w:pPr>
              <w:autoSpaceDE w:val="0"/>
              <w:autoSpaceDN w:val="0"/>
              <w:adjustRightInd w:val="0"/>
              <w:spacing w:after="0" w:line="240" w:lineRule="auto"/>
              <w:ind w:left="-395" w:firstLine="395"/>
              <w:jc w:val="both"/>
              <w:rPr>
                <w:rFonts w:cstheme="minorHAnsi"/>
                <w:i/>
                <w:iCs/>
                <w:sz w:val="16"/>
                <w:szCs w:val="16"/>
              </w:rPr>
            </w:pPr>
            <w:hyperlink r:id="rId57" w:history="1">
              <w:r w:rsidRPr="00043229">
                <w:rPr>
                  <w:rStyle w:val="Hypertextovprepojenie"/>
                  <w:rFonts w:cstheme="minorHAnsi"/>
                  <w:i/>
                  <w:iCs/>
                  <w:color w:val="auto"/>
                  <w:sz w:val="16"/>
                  <w:szCs w:val="16"/>
                  <w:u w:val="none"/>
                </w:rPr>
                <w:t>beata.sofrankova@unipo.sk</w:t>
              </w:r>
            </w:hyperlink>
          </w:p>
        </w:tc>
      </w:tr>
      <w:tr w:rsidR="00E538E9" w:rsidRPr="0028521D" w14:paraId="2963EF91" w14:textId="77777777" w:rsidTr="007F549B">
        <w:trPr>
          <w:trHeight w:val="290"/>
        </w:trPr>
        <w:tc>
          <w:tcPr>
            <w:tcW w:w="1365" w:type="pct"/>
            <w:noWrap/>
            <w:vAlign w:val="center"/>
            <w:hideMark/>
          </w:tcPr>
          <w:p w14:paraId="6D1F9973"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doc. Ing. Jarmila Horváthová, CSc.</w:t>
            </w:r>
          </w:p>
        </w:tc>
        <w:tc>
          <w:tcPr>
            <w:tcW w:w="1596" w:type="pct"/>
            <w:vAlign w:val="center"/>
          </w:tcPr>
          <w:p w14:paraId="704EC66A" w14:textId="77777777" w:rsidR="00E538E9" w:rsidRPr="0028521D" w:rsidRDefault="00E538E9" w:rsidP="00E538E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w:t>
            </w:r>
            <w:r w:rsidRPr="0028521D">
              <w:rPr>
                <w:rFonts w:cstheme="minorHAnsi"/>
                <w:i/>
                <w:iCs/>
                <w:sz w:val="16"/>
                <w:szCs w:val="16"/>
              </w:rPr>
              <w:t>ontrolling</w:t>
            </w:r>
            <w:proofErr w:type="spellEnd"/>
          </w:p>
        </w:tc>
        <w:tc>
          <w:tcPr>
            <w:tcW w:w="980" w:type="pct"/>
            <w:noWrap/>
            <w:vAlign w:val="center"/>
            <w:hideMark/>
          </w:tcPr>
          <w:p w14:paraId="191EB13E"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58" w:history="1">
              <w:r w:rsidRPr="0028521D">
                <w:rPr>
                  <w:rStyle w:val="Hypertextovprepojenie"/>
                  <w:rFonts w:cstheme="minorHAnsi"/>
                  <w:i/>
                  <w:iCs/>
                  <w:color w:val="auto"/>
                  <w:sz w:val="16"/>
                  <w:szCs w:val="16"/>
                  <w:u w:val="none"/>
                </w:rPr>
                <w:t>https://www.portalvs.sk/regzam/detail/6258</w:t>
              </w:r>
            </w:hyperlink>
          </w:p>
        </w:tc>
        <w:tc>
          <w:tcPr>
            <w:tcW w:w="1059" w:type="pct"/>
            <w:noWrap/>
            <w:vAlign w:val="center"/>
            <w:hideMark/>
          </w:tcPr>
          <w:p w14:paraId="49825E2E" w14:textId="77777777" w:rsidR="00E538E9" w:rsidRPr="00043229" w:rsidRDefault="00E538E9" w:rsidP="00E538E9">
            <w:pPr>
              <w:autoSpaceDE w:val="0"/>
              <w:autoSpaceDN w:val="0"/>
              <w:adjustRightInd w:val="0"/>
              <w:spacing w:after="0" w:line="240" w:lineRule="auto"/>
              <w:ind w:left="-395" w:firstLine="395"/>
              <w:jc w:val="both"/>
              <w:rPr>
                <w:rFonts w:cstheme="minorHAnsi"/>
                <w:i/>
                <w:iCs/>
                <w:sz w:val="16"/>
                <w:szCs w:val="16"/>
              </w:rPr>
            </w:pPr>
            <w:hyperlink r:id="rId59" w:history="1">
              <w:r w:rsidRPr="00043229">
                <w:rPr>
                  <w:rStyle w:val="Hypertextovprepojenie"/>
                  <w:rFonts w:cstheme="minorHAnsi"/>
                  <w:i/>
                  <w:iCs/>
                  <w:color w:val="auto"/>
                  <w:sz w:val="16"/>
                  <w:szCs w:val="16"/>
                  <w:u w:val="none"/>
                </w:rPr>
                <w:t>jarmila.horvathova@unipo.sk</w:t>
              </w:r>
            </w:hyperlink>
          </w:p>
        </w:tc>
      </w:tr>
      <w:tr w:rsidR="00E538E9" w:rsidRPr="0028521D" w14:paraId="423C82C9" w14:textId="77777777" w:rsidTr="007F549B">
        <w:trPr>
          <w:trHeight w:val="290"/>
        </w:trPr>
        <w:tc>
          <w:tcPr>
            <w:tcW w:w="1365" w:type="pct"/>
            <w:noWrap/>
            <w:vAlign w:val="center"/>
            <w:hideMark/>
          </w:tcPr>
          <w:p w14:paraId="79EA53E1"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doc. Ing. Alexandra </w:t>
            </w:r>
            <w:proofErr w:type="spellStart"/>
            <w:r w:rsidRPr="0028521D">
              <w:rPr>
                <w:rFonts w:cstheme="minorHAnsi"/>
                <w:i/>
                <w:iCs/>
                <w:sz w:val="16"/>
                <w:szCs w:val="16"/>
              </w:rPr>
              <w:t>Chapčáková</w:t>
            </w:r>
            <w:proofErr w:type="spellEnd"/>
            <w:r w:rsidRPr="0028521D">
              <w:rPr>
                <w:rFonts w:cstheme="minorHAnsi"/>
                <w:i/>
                <w:iCs/>
                <w:sz w:val="16"/>
                <w:szCs w:val="16"/>
              </w:rPr>
              <w:t>, PhD.</w:t>
            </w:r>
          </w:p>
        </w:tc>
        <w:tc>
          <w:tcPr>
            <w:tcW w:w="1596" w:type="pct"/>
            <w:vAlign w:val="center"/>
          </w:tcPr>
          <w:p w14:paraId="2DA0E683"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Podnikateľský plán, Odvetvová ekonomika, Biznis a manažment v inovatívnej ekonomike</w:t>
            </w:r>
          </w:p>
        </w:tc>
        <w:tc>
          <w:tcPr>
            <w:tcW w:w="980" w:type="pct"/>
            <w:noWrap/>
            <w:vAlign w:val="center"/>
            <w:hideMark/>
          </w:tcPr>
          <w:p w14:paraId="10B7E82A"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60" w:history="1">
              <w:r w:rsidRPr="0028521D">
                <w:rPr>
                  <w:rStyle w:val="Hypertextovprepojenie"/>
                  <w:rFonts w:cstheme="minorHAnsi"/>
                  <w:i/>
                  <w:iCs/>
                  <w:color w:val="auto"/>
                  <w:sz w:val="16"/>
                  <w:szCs w:val="16"/>
                  <w:u w:val="none"/>
                </w:rPr>
                <w:t>https://www.portalvs.sk/regzam/detail/6463</w:t>
              </w:r>
            </w:hyperlink>
          </w:p>
        </w:tc>
        <w:tc>
          <w:tcPr>
            <w:tcW w:w="1059" w:type="pct"/>
            <w:noWrap/>
            <w:vAlign w:val="center"/>
            <w:hideMark/>
          </w:tcPr>
          <w:p w14:paraId="7A524C0D" w14:textId="77777777" w:rsidR="00E538E9" w:rsidRPr="00043229" w:rsidRDefault="00E538E9" w:rsidP="00E538E9">
            <w:pPr>
              <w:autoSpaceDE w:val="0"/>
              <w:autoSpaceDN w:val="0"/>
              <w:adjustRightInd w:val="0"/>
              <w:spacing w:after="0" w:line="240" w:lineRule="auto"/>
              <w:ind w:left="-395" w:firstLine="395"/>
              <w:jc w:val="both"/>
              <w:rPr>
                <w:rFonts w:cstheme="minorHAnsi"/>
                <w:i/>
                <w:iCs/>
                <w:sz w:val="16"/>
                <w:szCs w:val="16"/>
              </w:rPr>
            </w:pPr>
            <w:hyperlink r:id="rId61" w:history="1">
              <w:r w:rsidRPr="00043229">
                <w:rPr>
                  <w:rStyle w:val="Hypertextovprepojenie"/>
                  <w:rFonts w:cstheme="minorHAnsi"/>
                  <w:i/>
                  <w:iCs/>
                  <w:color w:val="auto"/>
                  <w:sz w:val="16"/>
                  <w:szCs w:val="16"/>
                  <w:u w:val="none"/>
                </w:rPr>
                <w:t xml:space="preserve">alexandra.chapcakova@unipo.sk  </w:t>
              </w:r>
            </w:hyperlink>
          </w:p>
        </w:tc>
      </w:tr>
      <w:tr w:rsidR="00E538E9" w:rsidRPr="0028521D" w14:paraId="3062D2F1" w14:textId="77777777" w:rsidTr="007F549B">
        <w:trPr>
          <w:trHeight w:val="290"/>
        </w:trPr>
        <w:tc>
          <w:tcPr>
            <w:tcW w:w="1365" w:type="pct"/>
            <w:noWrap/>
            <w:vAlign w:val="center"/>
            <w:hideMark/>
          </w:tcPr>
          <w:p w14:paraId="267240CC"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doc. Ing. Miroslav Gombár, PhD.</w:t>
            </w:r>
          </w:p>
        </w:tc>
        <w:tc>
          <w:tcPr>
            <w:tcW w:w="1596" w:type="pct"/>
            <w:vAlign w:val="center"/>
          </w:tcPr>
          <w:p w14:paraId="082C9B8B"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Metodológia sociálneho výskumu a dátová analytika</w:t>
            </w:r>
          </w:p>
        </w:tc>
        <w:tc>
          <w:tcPr>
            <w:tcW w:w="980" w:type="pct"/>
            <w:noWrap/>
            <w:vAlign w:val="center"/>
            <w:hideMark/>
          </w:tcPr>
          <w:p w14:paraId="3257D746"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62" w:history="1">
              <w:r w:rsidRPr="0028521D">
                <w:rPr>
                  <w:rStyle w:val="Hypertextovprepojenie"/>
                  <w:rFonts w:cstheme="minorHAnsi"/>
                  <w:i/>
                  <w:iCs/>
                  <w:color w:val="auto"/>
                  <w:sz w:val="16"/>
                  <w:szCs w:val="16"/>
                  <w:u w:val="none"/>
                </w:rPr>
                <w:t>https://www.portalvs.sk/regzam/detail/2896</w:t>
              </w:r>
            </w:hyperlink>
          </w:p>
        </w:tc>
        <w:tc>
          <w:tcPr>
            <w:tcW w:w="1059" w:type="pct"/>
            <w:noWrap/>
            <w:vAlign w:val="center"/>
            <w:hideMark/>
          </w:tcPr>
          <w:p w14:paraId="6EEA5F9C" w14:textId="77777777" w:rsidR="00E538E9" w:rsidRPr="00043229" w:rsidRDefault="00E538E9" w:rsidP="00E538E9">
            <w:pPr>
              <w:autoSpaceDE w:val="0"/>
              <w:autoSpaceDN w:val="0"/>
              <w:adjustRightInd w:val="0"/>
              <w:spacing w:after="0" w:line="240" w:lineRule="auto"/>
              <w:ind w:left="-395" w:firstLine="395"/>
              <w:jc w:val="both"/>
              <w:rPr>
                <w:rFonts w:cstheme="minorHAnsi"/>
                <w:i/>
                <w:iCs/>
                <w:sz w:val="16"/>
                <w:szCs w:val="16"/>
              </w:rPr>
            </w:pPr>
            <w:hyperlink r:id="rId63" w:history="1">
              <w:r w:rsidRPr="00043229">
                <w:rPr>
                  <w:rStyle w:val="Hypertextovprepojenie"/>
                  <w:rFonts w:cstheme="minorHAnsi"/>
                  <w:i/>
                  <w:iCs/>
                  <w:color w:val="auto"/>
                  <w:sz w:val="16"/>
                  <w:szCs w:val="16"/>
                  <w:u w:val="none"/>
                </w:rPr>
                <w:t>miroslav.gombar@unipo.sk</w:t>
              </w:r>
            </w:hyperlink>
          </w:p>
        </w:tc>
      </w:tr>
      <w:tr w:rsidR="00E538E9" w:rsidRPr="0028521D" w14:paraId="26DB31E5" w14:textId="77777777" w:rsidTr="007F549B">
        <w:trPr>
          <w:trHeight w:val="290"/>
        </w:trPr>
        <w:tc>
          <w:tcPr>
            <w:tcW w:w="1365" w:type="pct"/>
            <w:noWrap/>
            <w:vAlign w:val="center"/>
            <w:hideMark/>
          </w:tcPr>
          <w:p w14:paraId="5A433759" w14:textId="77777777" w:rsidR="00E538E9" w:rsidRPr="000F00B1" w:rsidRDefault="00E538E9" w:rsidP="00E538E9">
            <w:pPr>
              <w:autoSpaceDE w:val="0"/>
              <w:autoSpaceDN w:val="0"/>
              <w:adjustRightInd w:val="0"/>
              <w:spacing w:after="0" w:line="240" w:lineRule="auto"/>
              <w:rPr>
                <w:rFonts w:cstheme="minorHAnsi"/>
                <w:i/>
                <w:iCs/>
                <w:sz w:val="16"/>
                <w:szCs w:val="16"/>
              </w:rPr>
            </w:pPr>
            <w:r w:rsidRPr="000F00B1">
              <w:rPr>
                <w:rFonts w:cstheme="minorHAnsi"/>
                <w:i/>
                <w:iCs/>
                <w:sz w:val="16"/>
                <w:szCs w:val="16"/>
              </w:rPr>
              <w:t xml:space="preserve">doc. PaedDr. Zuzana </w:t>
            </w:r>
            <w:proofErr w:type="spellStart"/>
            <w:r w:rsidRPr="000F00B1">
              <w:rPr>
                <w:rFonts w:cstheme="minorHAnsi"/>
                <w:i/>
                <w:iCs/>
                <w:sz w:val="16"/>
                <w:szCs w:val="16"/>
              </w:rPr>
              <w:t>Birknerová</w:t>
            </w:r>
            <w:proofErr w:type="spellEnd"/>
            <w:r w:rsidRPr="000F00B1">
              <w:rPr>
                <w:rFonts w:cstheme="minorHAnsi"/>
                <w:i/>
                <w:iCs/>
                <w:sz w:val="16"/>
                <w:szCs w:val="16"/>
              </w:rPr>
              <w:t>, PhD.</w:t>
            </w:r>
          </w:p>
        </w:tc>
        <w:tc>
          <w:tcPr>
            <w:tcW w:w="1596" w:type="pct"/>
            <w:vAlign w:val="center"/>
          </w:tcPr>
          <w:p w14:paraId="5FAF3C54" w14:textId="77777777" w:rsidR="00E538E9" w:rsidRPr="000F00B1"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Koučing v manažmente, </w:t>
            </w:r>
            <w:proofErr w:type="spellStart"/>
            <w:r>
              <w:rPr>
                <w:rFonts w:cstheme="minorHAnsi"/>
                <w:i/>
                <w:iCs/>
                <w:sz w:val="16"/>
                <w:szCs w:val="16"/>
              </w:rPr>
              <w:t>Neuro</w:t>
            </w:r>
            <w:proofErr w:type="spellEnd"/>
            <w:r>
              <w:rPr>
                <w:rFonts w:cstheme="minorHAnsi"/>
                <w:i/>
                <w:iCs/>
                <w:sz w:val="16"/>
                <w:szCs w:val="16"/>
              </w:rPr>
              <w:t xml:space="preserve"> komunikácia v manažmente a marketingu, Rozhodovanie zákazníka v obchode, Koučing v obchodnom manažmente, Psychológia reklamy, Vyjednávanie a zvládanie náročných situácií v obchode</w:t>
            </w:r>
          </w:p>
        </w:tc>
        <w:tc>
          <w:tcPr>
            <w:tcW w:w="980" w:type="pct"/>
            <w:noWrap/>
            <w:vAlign w:val="center"/>
            <w:hideMark/>
          </w:tcPr>
          <w:p w14:paraId="60AA4B0A" w14:textId="77777777" w:rsidR="00E538E9" w:rsidRPr="000F00B1" w:rsidRDefault="00E538E9" w:rsidP="00E538E9">
            <w:pPr>
              <w:autoSpaceDE w:val="0"/>
              <w:autoSpaceDN w:val="0"/>
              <w:adjustRightInd w:val="0"/>
              <w:spacing w:after="0" w:line="240" w:lineRule="auto"/>
              <w:rPr>
                <w:rFonts w:cstheme="minorHAnsi"/>
                <w:i/>
                <w:iCs/>
                <w:sz w:val="16"/>
                <w:szCs w:val="16"/>
              </w:rPr>
            </w:pPr>
            <w:hyperlink r:id="rId64" w:history="1">
              <w:r w:rsidRPr="000F00B1">
                <w:rPr>
                  <w:rStyle w:val="Hypertextovprepojenie"/>
                  <w:rFonts w:cstheme="minorHAnsi"/>
                  <w:i/>
                  <w:iCs/>
                  <w:color w:val="auto"/>
                  <w:sz w:val="16"/>
                  <w:szCs w:val="16"/>
                  <w:u w:val="none"/>
                </w:rPr>
                <w:t>https://www.portalvs.sk/regzam/detail/6729</w:t>
              </w:r>
            </w:hyperlink>
          </w:p>
        </w:tc>
        <w:tc>
          <w:tcPr>
            <w:tcW w:w="1059" w:type="pct"/>
            <w:noWrap/>
            <w:vAlign w:val="center"/>
            <w:hideMark/>
          </w:tcPr>
          <w:p w14:paraId="000DA763"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zuzana.birknerova@unipo.sk</w:t>
            </w:r>
          </w:p>
        </w:tc>
      </w:tr>
      <w:tr w:rsidR="00E538E9" w:rsidRPr="0028521D" w14:paraId="61489FC7" w14:textId="77777777" w:rsidTr="007F549B">
        <w:trPr>
          <w:trHeight w:val="290"/>
        </w:trPr>
        <w:tc>
          <w:tcPr>
            <w:tcW w:w="1365" w:type="pct"/>
            <w:noWrap/>
            <w:vAlign w:val="center"/>
            <w:hideMark/>
          </w:tcPr>
          <w:p w14:paraId="4215E91F"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doc. PhDr. Daniela </w:t>
            </w:r>
            <w:proofErr w:type="spellStart"/>
            <w:r w:rsidRPr="0028521D">
              <w:rPr>
                <w:rFonts w:cstheme="minorHAnsi"/>
                <w:i/>
                <w:iCs/>
                <w:sz w:val="16"/>
                <w:szCs w:val="16"/>
              </w:rPr>
              <w:t>Matušíková</w:t>
            </w:r>
            <w:proofErr w:type="spellEnd"/>
            <w:r w:rsidRPr="0028521D">
              <w:rPr>
                <w:rFonts w:cstheme="minorHAnsi"/>
                <w:i/>
                <w:iCs/>
                <w:sz w:val="16"/>
                <w:szCs w:val="16"/>
              </w:rPr>
              <w:t>, PhD.</w:t>
            </w:r>
          </w:p>
        </w:tc>
        <w:tc>
          <w:tcPr>
            <w:tcW w:w="1596" w:type="pct"/>
            <w:vAlign w:val="center"/>
          </w:tcPr>
          <w:p w14:paraId="5D9D23F3"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Turistické destinácie Slovenska, Udržateľný cestovný ruch vo vidieckom prostredí, Manažment inovácií</w:t>
            </w:r>
          </w:p>
        </w:tc>
        <w:tc>
          <w:tcPr>
            <w:tcW w:w="980" w:type="pct"/>
            <w:noWrap/>
            <w:vAlign w:val="center"/>
            <w:hideMark/>
          </w:tcPr>
          <w:p w14:paraId="70790B60"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65" w:history="1">
              <w:r w:rsidRPr="0028521D">
                <w:rPr>
                  <w:rStyle w:val="Hypertextovprepojenie"/>
                  <w:rFonts w:cstheme="minorHAnsi"/>
                  <w:i/>
                  <w:iCs/>
                  <w:color w:val="auto"/>
                  <w:sz w:val="16"/>
                  <w:szCs w:val="16"/>
                  <w:u w:val="none"/>
                </w:rPr>
                <w:t>https://www.portalvs.sk/regzam/detail/6462</w:t>
              </w:r>
            </w:hyperlink>
          </w:p>
        </w:tc>
        <w:tc>
          <w:tcPr>
            <w:tcW w:w="1059" w:type="pct"/>
            <w:noWrap/>
            <w:vAlign w:val="center"/>
            <w:hideMark/>
          </w:tcPr>
          <w:p w14:paraId="6EB64381"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daniela.matusikova@unipo.sk</w:t>
            </w:r>
          </w:p>
        </w:tc>
      </w:tr>
      <w:tr w:rsidR="00E538E9" w:rsidRPr="0028521D" w14:paraId="35AE9767" w14:textId="77777777" w:rsidTr="007F549B">
        <w:trPr>
          <w:trHeight w:val="290"/>
        </w:trPr>
        <w:tc>
          <w:tcPr>
            <w:tcW w:w="1365" w:type="pct"/>
            <w:noWrap/>
            <w:vAlign w:val="center"/>
            <w:hideMark/>
          </w:tcPr>
          <w:p w14:paraId="3A266F22"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JUDr. Anna </w:t>
            </w:r>
            <w:proofErr w:type="spellStart"/>
            <w:r w:rsidRPr="0028521D">
              <w:rPr>
                <w:rFonts w:cstheme="minorHAnsi"/>
                <w:i/>
                <w:iCs/>
                <w:sz w:val="16"/>
                <w:szCs w:val="16"/>
              </w:rPr>
              <w:t>Burdová</w:t>
            </w:r>
            <w:proofErr w:type="spellEnd"/>
            <w:r w:rsidRPr="0028521D">
              <w:rPr>
                <w:rFonts w:cstheme="minorHAnsi"/>
                <w:i/>
                <w:iCs/>
                <w:sz w:val="16"/>
                <w:szCs w:val="16"/>
              </w:rPr>
              <w:t>, PhD.</w:t>
            </w:r>
          </w:p>
        </w:tc>
        <w:tc>
          <w:tcPr>
            <w:tcW w:w="1596" w:type="pct"/>
            <w:vAlign w:val="center"/>
          </w:tcPr>
          <w:p w14:paraId="6F823D05"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Základy práva</w:t>
            </w:r>
            <w:r>
              <w:rPr>
                <w:rFonts w:cstheme="minorHAnsi"/>
                <w:i/>
                <w:iCs/>
                <w:sz w:val="16"/>
                <w:szCs w:val="16"/>
              </w:rPr>
              <w:t xml:space="preserve">; </w:t>
            </w:r>
            <w:r w:rsidRPr="0028521D">
              <w:rPr>
                <w:rFonts w:cstheme="minorHAnsi"/>
                <w:i/>
                <w:iCs/>
                <w:sz w:val="16"/>
                <w:szCs w:val="16"/>
              </w:rPr>
              <w:t>Pracovné právo a pracovnoprávne vzťahy</w:t>
            </w:r>
          </w:p>
        </w:tc>
        <w:tc>
          <w:tcPr>
            <w:tcW w:w="980" w:type="pct"/>
            <w:noWrap/>
            <w:vAlign w:val="center"/>
            <w:hideMark/>
          </w:tcPr>
          <w:p w14:paraId="726BE891"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66" w:history="1">
              <w:r w:rsidRPr="0028521D">
                <w:rPr>
                  <w:rStyle w:val="Hypertextovprepojenie"/>
                  <w:rFonts w:cstheme="minorHAnsi"/>
                  <w:i/>
                  <w:iCs/>
                  <w:color w:val="auto"/>
                  <w:sz w:val="16"/>
                  <w:szCs w:val="16"/>
                  <w:u w:val="none"/>
                </w:rPr>
                <w:t>https://www.portalvs.sk/regzam/detail/22922</w:t>
              </w:r>
            </w:hyperlink>
          </w:p>
        </w:tc>
        <w:tc>
          <w:tcPr>
            <w:tcW w:w="1059" w:type="pct"/>
            <w:noWrap/>
            <w:vAlign w:val="center"/>
            <w:hideMark/>
          </w:tcPr>
          <w:p w14:paraId="30C5F757"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anna.burdova@unipo.sk</w:t>
            </w:r>
          </w:p>
        </w:tc>
      </w:tr>
      <w:tr w:rsidR="00E538E9" w:rsidRPr="0028521D" w14:paraId="5A4FCB56" w14:textId="77777777" w:rsidTr="007F549B">
        <w:trPr>
          <w:trHeight w:val="290"/>
        </w:trPr>
        <w:tc>
          <w:tcPr>
            <w:tcW w:w="1365" w:type="pct"/>
            <w:noWrap/>
            <w:vAlign w:val="center"/>
            <w:hideMark/>
          </w:tcPr>
          <w:p w14:paraId="05F3193F"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PhDr. Petra Vašaničová, PhD.</w:t>
            </w:r>
          </w:p>
        </w:tc>
        <w:tc>
          <w:tcPr>
            <w:tcW w:w="1596" w:type="pct"/>
            <w:vAlign w:val="center"/>
          </w:tcPr>
          <w:p w14:paraId="5A1C3CA8"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Informatika</w:t>
            </w:r>
            <w:r>
              <w:rPr>
                <w:rFonts w:cstheme="minorHAnsi"/>
                <w:i/>
                <w:iCs/>
                <w:sz w:val="16"/>
                <w:szCs w:val="16"/>
              </w:rPr>
              <w:t xml:space="preserve"> a využitie umelej inteligencie</w:t>
            </w:r>
            <w:r w:rsidRPr="0028521D">
              <w:rPr>
                <w:rFonts w:cstheme="minorHAnsi"/>
                <w:i/>
                <w:iCs/>
                <w:sz w:val="16"/>
                <w:szCs w:val="16"/>
              </w:rPr>
              <w:t>; Štatistika</w:t>
            </w:r>
          </w:p>
        </w:tc>
        <w:tc>
          <w:tcPr>
            <w:tcW w:w="980" w:type="pct"/>
            <w:noWrap/>
            <w:vAlign w:val="center"/>
            <w:hideMark/>
          </w:tcPr>
          <w:p w14:paraId="084FF0C5"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67" w:history="1">
              <w:r w:rsidRPr="0028521D">
                <w:rPr>
                  <w:rStyle w:val="Hypertextovprepojenie"/>
                  <w:rFonts w:cstheme="minorHAnsi"/>
                  <w:i/>
                  <w:iCs/>
                  <w:color w:val="auto"/>
                  <w:sz w:val="16"/>
                  <w:szCs w:val="16"/>
                  <w:u w:val="none"/>
                </w:rPr>
                <w:t>https://www.portalvs.sk/regzam/detail/30728</w:t>
              </w:r>
            </w:hyperlink>
          </w:p>
        </w:tc>
        <w:tc>
          <w:tcPr>
            <w:tcW w:w="1059" w:type="pct"/>
            <w:noWrap/>
            <w:vAlign w:val="center"/>
            <w:hideMark/>
          </w:tcPr>
          <w:p w14:paraId="7DD47314"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68" w:history="1">
              <w:r w:rsidRPr="00043229">
                <w:rPr>
                  <w:rStyle w:val="Hypertextovprepojenie"/>
                  <w:rFonts w:cstheme="minorHAnsi"/>
                  <w:i/>
                  <w:iCs/>
                  <w:color w:val="auto"/>
                  <w:sz w:val="16"/>
                  <w:szCs w:val="16"/>
                  <w:u w:val="none"/>
                </w:rPr>
                <w:t>petra.vasanicova@unipo.sk</w:t>
              </w:r>
            </w:hyperlink>
          </w:p>
        </w:tc>
      </w:tr>
      <w:tr w:rsidR="00E538E9" w:rsidRPr="0028521D" w14:paraId="4E7DCF04" w14:textId="77777777" w:rsidTr="007F549B">
        <w:trPr>
          <w:trHeight w:val="290"/>
        </w:trPr>
        <w:tc>
          <w:tcPr>
            <w:tcW w:w="1365" w:type="pct"/>
            <w:noWrap/>
            <w:vAlign w:val="center"/>
            <w:hideMark/>
          </w:tcPr>
          <w:p w14:paraId="423892DC"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PhDr. Anna Tomková, PhD.</w:t>
            </w:r>
          </w:p>
        </w:tc>
        <w:tc>
          <w:tcPr>
            <w:tcW w:w="1596" w:type="pct"/>
            <w:vAlign w:val="center"/>
          </w:tcPr>
          <w:p w14:paraId="0F66DBFD"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Sociálna psychológia, Rozhodovanie zákazníka v obchode</w:t>
            </w:r>
          </w:p>
        </w:tc>
        <w:tc>
          <w:tcPr>
            <w:tcW w:w="980" w:type="pct"/>
            <w:noWrap/>
            <w:vAlign w:val="center"/>
            <w:hideMark/>
          </w:tcPr>
          <w:p w14:paraId="7812391F"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69" w:history="1">
              <w:r w:rsidRPr="0028521D">
                <w:rPr>
                  <w:rStyle w:val="Hypertextovprepojenie"/>
                  <w:rFonts w:cstheme="minorHAnsi"/>
                  <w:i/>
                  <w:iCs/>
                  <w:color w:val="auto"/>
                  <w:sz w:val="16"/>
                  <w:szCs w:val="16"/>
                  <w:u w:val="none"/>
                </w:rPr>
                <w:t>https://www.portalvs.sk/regzam/detail/17889</w:t>
              </w:r>
            </w:hyperlink>
          </w:p>
        </w:tc>
        <w:tc>
          <w:tcPr>
            <w:tcW w:w="1059" w:type="pct"/>
            <w:noWrap/>
            <w:vAlign w:val="center"/>
            <w:hideMark/>
          </w:tcPr>
          <w:p w14:paraId="6E264DA6"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anna.tomkova@unipo.sk</w:t>
            </w:r>
          </w:p>
        </w:tc>
      </w:tr>
      <w:tr w:rsidR="00E538E9" w:rsidRPr="0028521D" w14:paraId="286E133A" w14:textId="77777777" w:rsidTr="007F549B">
        <w:trPr>
          <w:trHeight w:val="290"/>
        </w:trPr>
        <w:tc>
          <w:tcPr>
            <w:tcW w:w="1365" w:type="pct"/>
            <w:noWrap/>
            <w:vAlign w:val="center"/>
            <w:hideMark/>
          </w:tcPr>
          <w:p w14:paraId="4B7BB414"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PhDr. Daniela </w:t>
            </w:r>
            <w:proofErr w:type="spellStart"/>
            <w:r w:rsidRPr="0028521D">
              <w:rPr>
                <w:rFonts w:cstheme="minorHAnsi"/>
                <w:i/>
                <w:iCs/>
                <w:sz w:val="16"/>
                <w:szCs w:val="16"/>
              </w:rPr>
              <w:t>Bertová</w:t>
            </w:r>
            <w:proofErr w:type="spellEnd"/>
            <w:r w:rsidRPr="0028521D">
              <w:rPr>
                <w:rFonts w:cstheme="minorHAnsi"/>
                <w:i/>
                <w:iCs/>
                <w:sz w:val="16"/>
                <w:szCs w:val="16"/>
              </w:rPr>
              <w:t>, PhD.</w:t>
            </w:r>
          </w:p>
        </w:tc>
        <w:tc>
          <w:tcPr>
            <w:tcW w:w="1596" w:type="pct"/>
            <w:vAlign w:val="center"/>
          </w:tcPr>
          <w:p w14:paraId="63B8451F"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Manažment ľudských zdrojov</w:t>
            </w:r>
          </w:p>
          <w:p w14:paraId="2F4098A5" w14:textId="77777777" w:rsidR="00E538E9" w:rsidRPr="0028521D" w:rsidRDefault="00E538E9" w:rsidP="00E538E9">
            <w:pPr>
              <w:autoSpaceDE w:val="0"/>
              <w:autoSpaceDN w:val="0"/>
              <w:adjustRightInd w:val="0"/>
              <w:spacing w:after="0" w:line="240" w:lineRule="auto"/>
              <w:rPr>
                <w:rFonts w:cstheme="minorHAnsi"/>
                <w:i/>
                <w:iCs/>
                <w:sz w:val="16"/>
                <w:szCs w:val="16"/>
              </w:rPr>
            </w:pPr>
          </w:p>
        </w:tc>
        <w:tc>
          <w:tcPr>
            <w:tcW w:w="980" w:type="pct"/>
            <w:noWrap/>
            <w:vAlign w:val="center"/>
            <w:hideMark/>
          </w:tcPr>
          <w:p w14:paraId="5C2CB85F"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70" w:history="1">
              <w:r w:rsidRPr="0028521D">
                <w:rPr>
                  <w:rStyle w:val="Hypertextovprepojenie"/>
                  <w:rFonts w:cstheme="minorHAnsi"/>
                  <w:i/>
                  <w:iCs/>
                  <w:color w:val="auto"/>
                  <w:sz w:val="16"/>
                  <w:szCs w:val="16"/>
                  <w:u w:val="none"/>
                </w:rPr>
                <w:t>https://www.portalvs.sk/regzam/detail/6820</w:t>
              </w:r>
            </w:hyperlink>
          </w:p>
        </w:tc>
        <w:tc>
          <w:tcPr>
            <w:tcW w:w="1059" w:type="pct"/>
            <w:noWrap/>
            <w:vAlign w:val="center"/>
            <w:hideMark/>
          </w:tcPr>
          <w:p w14:paraId="3AAA0AD3"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daniela.bertova@unipo.sk</w:t>
            </w:r>
          </w:p>
        </w:tc>
      </w:tr>
      <w:tr w:rsidR="00E538E9" w:rsidRPr="0028521D" w14:paraId="37A3A9BB" w14:textId="77777777" w:rsidTr="007F549B">
        <w:trPr>
          <w:trHeight w:val="290"/>
        </w:trPr>
        <w:tc>
          <w:tcPr>
            <w:tcW w:w="1365" w:type="pct"/>
            <w:noWrap/>
            <w:vAlign w:val="center"/>
            <w:hideMark/>
          </w:tcPr>
          <w:p w14:paraId="21E451FE"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PhDr. Igor Fedorko, PhD.</w:t>
            </w:r>
          </w:p>
        </w:tc>
        <w:tc>
          <w:tcPr>
            <w:tcW w:w="1596" w:type="pct"/>
            <w:vAlign w:val="center"/>
          </w:tcPr>
          <w:p w14:paraId="4F2A4069"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Umelá inteligencia v marketingu</w:t>
            </w:r>
          </w:p>
        </w:tc>
        <w:tc>
          <w:tcPr>
            <w:tcW w:w="980" w:type="pct"/>
            <w:noWrap/>
            <w:vAlign w:val="center"/>
            <w:hideMark/>
          </w:tcPr>
          <w:p w14:paraId="22F5CC65"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71" w:history="1">
              <w:r w:rsidRPr="0028521D">
                <w:rPr>
                  <w:rStyle w:val="Hypertextovprepojenie"/>
                  <w:rFonts w:cstheme="minorHAnsi"/>
                  <w:i/>
                  <w:iCs/>
                  <w:color w:val="auto"/>
                  <w:sz w:val="16"/>
                  <w:szCs w:val="16"/>
                  <w:u w:val="none"/>
                </w:rPr>
                <w:t>https://www.portalvs.sk/regzam/detail/26491</w:t>
              </w:r>
            </w:hyperlink>
          </w:p>
        </w:tc>
        <w:tc>
          <w:tcPr>
            <w:tcW w:w="1059" w:type="pct"/>
            <w:noWrap/>
            <w:vAlign w:val="center"/>
            <w:hideMark/>
          </w:tcPr>
          <w:p w14:paraId="4AAF06C6"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72" w:history="1">
              <w:r w:rsidRPr="00043229">
                <w:rPr>
                  <w:rStyle w:val="Hypertextovprepojenie"/>
                  <w:rFonts w:cstheme="minorHAnsi"/>
                  <w:i/>
                  <w:iCs/>
                  <w:color w:val="auto"/>
                  <w:sz w:val="16"/>
                  <w:szCs w:val="16"/>
                  <w:u w:val="none"/>
                </w:rPr>
                <w:t>igor.fedorko@unipo.sk</w:t>
              </w:r>
            </w:hyperlink>
          </w:p>
        </w:tc>
      </w:tr>
      <w:tr w:rsidR="00E538E9" w:rsidRPr="0028521D" w14:paraId="674D08FE" w14:textId="77777777" w:rsidTr="007F549B">
        <w:trPr>
          <w:trHeight w:val="290"/>
        </w:trPr>
        <w:tc>
          <w:tcPr>
            <w:tcW w:w="1365" w:type="pct"/>
            <w:noWrap/>
            <w:vAlign w:val="center"/>
            <w:hideMark/>
          </w:tcPr>
          <w:p w14:paraId="1CB32F92"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PhDr. Irina </w:t>
            </w:r>
            <w:proofErr w:type="spellStart"/>
            <w:r w:rsidRPr="0028521D">
              <w:rPr>
                <w:rFonts w:cstheme="minorHAnsi"/>
                <w:i/>
                <w:iCs/>
                <w:sz w:val="16"/>
                <w:szCs w:val="16"/>
              </w:rPr>
              <w:t>Kozárová</w:t>
            </w:r>
            <w:proofErr w:type="spellEnd"/>
            <w:r w:rsidRPr="0028521D">
              <w:rPr>
                <w:rFonts w:cstheme="minorHAnsi"/>
                <w:i/>
                <w:iCs/>
                <w:sz w:val="16"/>
                <w:szCs w:val="16"/>
              </w:rPr>
              <w:t>, PhD.</w:t>
            </w:r>
          </w:p>
        </w:tc>
        <w:tc>
          <w:tcPr>
            <w:tcW w:w="1596" w:type="pct"/>
            <w:vAlign w:val="center"/>
          </w:tcPr>
          <w:p w14:paraId="2134B634"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Odborný cudzí jazyk, Odborný cudzí jazyk 2, Odborný anglický jazyk pre cestovný ruch, Odborný anglický jazyk pre cestovný ruch 2</w:t>
            </w:r>
          </w:p>
        </w:tc>
        <w:tc>
          <w:tcPr>
            <w:tcW w:w="980" w:type="pct"/>
            <w:noWrap/>
            <w:vAlign w:val="center"/>
            <w:hideMark/>
          </w:tcPr>
          <w:p w14:paraId="7E3EAB46"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73" w:history="1">
              <w:r w:rsidRPr="0028521D">
                <w:rPr>
                  <w:rStyle w:val="Hypertextovprepojenie"/>
                  <w:rFonts w:cstheme="minorHAnsi"/>
                  <w:i/>
                  <w:iCs/>
                  <w:color w:val="auto"/>
                  <w:sz w:val="16"/>
                  <w:szCs w:val="16"/>
                  <w:u w:val="none"/>
                </w:rPr>
                <w:t>https://www.portalvs.sk/regzam/detail/6403</w:t>
              </w:r>
            </w:hyperlink>
          </w:p>
        </w:tc>
        <w:tc>
          <w:tcPr>
            <w:tcW w:w="1059" w:type="pct"/>
            <w:noWrap/>
            <w:vAlign w:val="center"/>
            <w:hideMark/>
          </w:tcPr>
          <w:p w14:paraId="453D9A16"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irina.kozarova@unipo.sk</w:t>
            </w:r>
          </w:p>
        </w:tc>
      </w:tr>
      <w:tr w:rsidR="00E538E9" w:rsidRPr="0028521D" w14:paraId="65E9C8B9" w14:textId="77777777" w:rsidTr="007F549B">
        <w:trPr>
          <w:trHeight w:val="290"/>
        </w:trPr>
        <w:tc>
          <w:tcPr>
            <w:tcW w:w="1365" w:type="pct"/>
            <w:noWrap/>
            <w:vAlign w:val="center"/>
            <w:hideMark/>
          </w:tcPr>
          <w:p w14:paraId="115EF1A9"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PaedDr. Dagmara </w:t>
            </w:r>
            <w:proofErr w:type="spellStart"/>
            <w:r w:rsidRPr="0028521D">
              <w:rPr>
                <w:rFonts w:cstheme="minorHAnsi"/>
                <w:i/>
                <w:iCs/>
                <w:sz w:val="16"/>
                <w:szCs w:val="16"/>
              </w:rPr>
              <w:t>Ratnayake</w:t>
            </w:r>
            <w:proofErr w:type="spellEnd"/>
            <w:r w:rsidRPr="0028521D">
              <w:rPr>
                <w:rFonts w:cstheme="minorHAnsi"/>
                <w:i/>
                <w:iCs/>
                <w:sz w:val="16"/>
                <w:szCs w:val="16"/>
              </w:rPr>
              <w:t xml:space="preserve"> </w:t>
            </w:r>
            <w:proofErr w:type="spellStart"/>
            <w:r w:rsidRPr="0028521D">
              <w:rPr>
                <w:rFonts w:cstheme="minorHAnsi"/>
                <w:i/>
                <w:iCs/>
                <w:sz w:val="16"/>
                <w:szCs w:val="16"/>
              </w:rPr>
              <w:t>Kaščáková</w:t>
            </w:r>
            <w:proofErr w:type="spellEnd"/>
            <w:r w:rsidRPr="0028521D">
              <w:rPr>
                <w:rFonts w:cstheme="minorHAnsi"/>
                <w:i/>
                <w:iCs/>
                <w:sz w:val="16"/>
                <w:szCs w:val="16"/>
              </w:rPr>
              <w:t>, PhD</w:t>
            </w:r>
            <w:r>
              <w:rPr>
                <w:rFonts w:cstheme="minorHAnsi"/>
                <w:i/>
                <w:iCs/>
                <w:sz w:val="16"/>
                <w:szCs w:val="16"/>
              </w:rPr>
              <w:t>.</w:t>
            </w:r>
          </w:p>
        </w:tc>
        <w:tc>
          <w:tcPr>
            <w:tcW w:w="1596" w:type="pct"/>
            <w:vAlign w:val="center"/>
          </w:tcPr>
          <w:p w14:paraId="02699DC4"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Odborný cudzí jazyk, Odborný cudzí jazyk 2, Odborný anglický jazyk pre cestovný ruch, Odborný anglický jazyk pre cestovný ruch 2</w:t>
            </w:r>
          </w:p>
        </w:tc>
        <w:tc>
          <w:tcPr>
            <w:tcW w:w="980" w:type="pct"/>
            <w:noWrap/>
            <w:vAlign w:val="center"/>
            <w:hideMark/>
          </w:tcPr>
          <w:p w14:paraId="28D6129D"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74" w:history="1">
              <w:r w:rsidRPr="0028521D">
                <w:rPr>
                  <w:rStyle w:val="Hypertextovprepojenie"/>
                  <w:rFonts w:cstheme="minorHAnsi"/>
                  <w:i/>
                  <w:iCs/>
                  <w:color w:val="auto"/>
                  <w:sz w:val="16"/>
                  <w:szCs w:val="16"/>
                  <w:u w:val="none"/>
                </w:rPr>
                <w:t>https://www.portalvs.sk/regzam/detail/19343</w:t>
              </w:r>
            </w:hyperlink>
          </w:p>
        </w:tc>
        <w:tc>
          <w:tcPr>
            <w:tcW w:w="1059" w:type="pct"/>
            <w:noWrap/>
            <w:vAlign w:val="center"/>
            <w:hideMark/>
          </w:tcPr>
          <w:p w14:paraId="3794E389"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dagmara.ratnayake-kascakova@unipo.sk</w:t>
            </w:r>
          </w:p>
        </w:tc>
      </w:tr>
      <w:tr w:rsidR="00E538E9" w:rsidRPr="0028521D" w14:paraId="5344A543" w14:textId="77777777" w:rsidTr="007F549B">
        <w:trPr>
          <w:trHeight w:val="290"/>
        </w:trPr>
        <w:tc>
          <w:tcPr>
            <w:tcW w:w="1365" w:type="pct"/>
            <w:noWrap/>
            <w:vAlign w:val="center"/>
            <w:hideMark/>
          </w:tcPr>
          <w:p w14:paraId="54C645C3"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Ing. Mária </w:t>
            </w:r>
            <w:proofErr w:type="spellStart"/>
            <w:r w:rsidRPr="0028521D">
              <w:rPr>
                <w:rFonts w:cstheme="minorHAnsi"/>
                <w:i/>
                <w:iCs/>
                <w:sz w:val="16"/>
                <w:szCs w:val="16"/>
              </w:rPr>
              <w:t>Jusková</w:t>
            </w:r>
            <w:proofErr w:type="spellEnd"/>
            <w:r w:rsidRPr="0028521D">
              <w:rPr>
                <w:rFonts w:cstheme="minorHAnsi"/>
                <w:i/>
                <w:iCs/>
                <w:sz w:val="16"/>
                <w:szCs w:val="16"/>
              </w:rPr>
              <w:t>, PhD.</w:t>
            </w:r>
          </w:p>
        </w:tc>
        <w:tc>
          <w:tcPr>
            <w:tcW w:w="1596" w:type="pct"/>
            <w:vAlign w:val="center"/>
          </w:tcPr>
          <w:p w14:paraId="556F1A89"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Účtovníctvo</w:t>
            </w:r>
            <w:r>
              <w:rPr>
                <w:rFonts w:cstheme="minorHAnsi"/>
                <w:i/>
                <w:iCs/>
                <w:sz w:val="16"/>
                <w:szCs w:val="16"/>
              </w:rPr>
              <w:t>, Dane</w:t>
            </w:r>
          </w:p>
        </w:tc>
        <w:tc>
          <w:tcPr>
            <w:tcW w:w="980" w:type="pct"/>
            <w:noWrap/>
            <w:vAlign w:val="center"/>
            <w:hideMark/>
          </w:tcPr>
          <w:p w14:paraId="2259EBAA"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75" w:history="1">
              <w:r w:rsidRPr="0028521D">
                <w:rPr>
                  <w:rStyle w:val="Hypertextovprepojenie"/>
                  <w:rFonts w:cstheme="minorHAnsi"/>
                  <w:i/>
                  <w:iCs/>
                  <w:color w:val="auto"/>
                  <w:sz w:val="16"/>
                  <w:szCs w:val="16"/>
                  <w:u w:val="none"/>
                </w:rPr>
                <w:t>https://www.portalvs.sk/regzam/detail/6716</w:t>
              </w:r>
            </w:hyperlink>
          </w:p>
        </w:tc>
        <w:tc>
          <w:tcPr>
            <w:tcW w:w="1059" w:type="pct"/>
            <w:noWrap/>
            <w:vAlign w:val="center"/>
            <w:hideMark/>
          </w:tcPr>
          <w:p w14:paraId="6EB28FD4"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76" w:history="1">
              <w:r w:rsidRPr="00043229">
                <w:rPr>
                  <w:rStyle w:val="Hypertextovprepojenie"/>
                  <w:rFonts w:cstheme="minorHAnsi"/>
                  <w:i/>
                  <w:iCs/>
                  <w:color w:val="auto"/>
                  <w:sz w:val="16"/>
                  <w:szCs w:val="16"/>
                  <w:u w:val="none"/>
                </w:rPr>
                <w:t>maria.juskova@unipo.sk</w:t>
              </w:r>
            </w:hyperlink>
          </w:p>
        </w:tc>
      </w:tr>
      <w:tr w:rsidR="00E538E9" w:rsidRPr="0028521D" w14:paraId="59853BB8" w14:textId="77777777" w:rsidTr="007F549B">
        <w:trPr>
          <w:trHeight w:val="290"/>
        </w:trPr>
        <w:tc>
          <w:tcPr>
            <w:tcW w:w="1365" w:type="pct"/>
            <w:noWrap/>
            <w:vAlign w:val="center"/>
            <w:hideMark/>
          </w:tcPr>
          <w:p w14:paraId="0B84CEE3"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Ing. Anna </w:t>
            </w:r>
            <w:proofErr w:type="spellStart"/>
            <w:r w:rsidRPr="0028521D">
              <w:rPr>
                <w:rFonts w:cstheme="minorHAnsi"/>
                <w:i/>
                <w:iCs/>
                <w:sz w:val="16"/>
                <w:szCs w:val="16"/>
              </w:rPr>
              <w:t>Šenková</w:t>
            </w:r>
            <w:proofErr w:type="spellEnd"/>
            <w:r w:rsidRPr="0028521D">
              <w:rPr>
                <w:rFonts w:cstheme="minorHAnsi"/>
                <w:i/>
                <w:iCs/>
                <w:sz w:val="16"/>
                <w:szCs w:val="16"/>
              </w:rPr>
              <w:t>, PhD.</w:t>
            </w:r>
          </w:p>
        </w:tc>
        <w:tc>
          <w:tcPr>
            <w:tcW w:w="1596" w:type="pct"/>
            <w:vAlign w:val="center"/>
          </w:tcPr>
          <w:p w14:paraId="0101A240"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Kvalita služieb v cestovnom ruchu, Gastronómia a reštauračný manažment</w:t>
            </w:r>
          </w:p>
        </w:tc>
        <w:tc>
          <w:tcPr>
            <w:tcW w:w="980" w:type="pct"/>
            <w:noWrap/>
            <w:vAlign w:val="center"/>
            <w:hideMark/>
          </w:tcPr>
          <w:p w14:paraId="36BA252D"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https://www.portalvs.sk/regzam/detail/6800</w:t>
            </w:r>
          </w:p>
        </w:tc>
        <w:tc>
          <w:tcPr>
            <w:tcW w:w="1059" w:type="pct"/>
            <w:noWrap/>
            <w:vAlign w:val="center"/>
            <w:hideMark/>
          </w:tcPr>
          <w:p w14:paraId="1E310478"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anna.senkova@unipo.sk</w:t>
            </w:r>
          </w:p>
        </w:tc>
      </w:tr>
      <w:tr w:rsidR="00E538E9" w:rsidRPr="0028521D" w14:paraId="7706A0E2" w14:textId="77777777" w:rsidTr="007F549B">
        <w:trPr>
          <w:trHeight w:val="290"/>
        </w:trPr>
        <w:tc>
          <w:tcPr>
            <w:tcW w:w="1365" w:type="pct"/>
            <w:noWrap/>
            <w:vAlign w:val="center"/>
            <w:hideMark/>
          </w:tcPr>
          <w:p w14:paraId="6750F0A9"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lastRenderedPageBreak/>
              <w:t xml:space="preserve">doc. </w:t>
            </w:r>
            <w:r w:rsidRPr="0028521D">
              <w:rPr>
                <w:rFonts w:cstheme="minorHAnsi"/>
                <w:i/>
                <w:iCs/>
                <w:sz w:val="16"/>
                <w:szCs w:val="16"/>
              </w:rPr>
              <w:t>Ing. Elena Šíra, PhD.</w:t>
            </w:r>
          </w:p>
        </w:tc>
        <w:tc>
          <w:tcPr>
            <w:tcW w:w="1596" w:type="pct"/>
            <w:vAlign w:val="center"/>
          </w:tcPr>
          <w:p w14:paraId="272D7609"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Podniková ekonomika</w:t>
            </w:r>
            <w:r>
              <w:rPr>
                <w:rFonts w:cstheme="minorHAnsi"/>
                <w:i/>
                <w:iCs/>
                <w:sz w:val="16"/>
                <w:szCs w:val="16"/>
              </w:rPr>
              <w:t>, Globalizácia a svetová ekonomika</w:t>
            </w:r>
          </w:p>
        </w:tc>
        <w:tc>
          <w:tcPr>
            <w:tcW w:w="980" w:type="pct"/>
            <w:noWrap/>
            <w:vAlign w:val="center"/>
            <w:hideMark/>
          </w:tcPr>
          <w:p w14:paraId="16160DAA"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77" w:history="1">
              <w:r w:rsidRPr="0028521D">
                <w:rPr>
                  <w:rStyle w:val="Hypertextovprepojenie"/>
                  <w:rFonts w:cstheme="minorHAnsi"/>
                  <w:i/>
                  <w:iCs/>
                  <w:color w:val="auto"/>
                  <w:sz w:val="16"/>
                  <w:szCs w:val="16"/>
                  <w:u w:val="none"/>
                </w:rPr>
                <w:t>https://www.portalvs.sk/regzam/detail/6456</w:t>
              </w:r>
            </w:hyperlink>
          </w:p>
        </w:tc>
        <w:tc>
          <w:tcPr>
            <w:tcW w:w="1059" w:type="pct"/>
            <w:noWrap/>
            <w:vAlign w:val="center"/>
            <w:hideMark/>
          </w:tcPr>
          <w:p w14:paraId="6716F6CA"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elena.sira@unipo.sk</w:t>
            </w:r>
          </w:p>
        </w:tc>
      </w:tr>
      <w:tr w:rsidR="00E538E9" w:rsidRPr="0028521D" w14:paraId="0CCEC6A6" w14:textId="77777777" w:rsidTr="007F549B">
        <w:trPr>
          <w:trHeight w:val="290"/>
        </w:trPr>
        <w:tc>
          <w:tcPr>
            <w:tcW w:w="1365" w:type="pct"/>
            <w:noWrap/>
            <w:vAlign w:val="center"/>
            <w:hideMark/>
          </w:tcPr>
          <w:p w14:paraId="545707D2"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Ing. Ivana </w:t>
            </w:r>
            <w:proofErr w:type="spellStart"/>
            <w:r w:rsidRPr="0028521D">
              <w:rPr>
                <w:rFonts w:cstheme="minorHAnsi"/>
                <w:i/>
                <w:iCs/>
                <w:sz w:val="16"/>
                <w:szCs w:val="16"/>
              </w:rPr>
              <w:t>Ondrijová</w:t>
            </w:r>
            <w:proofErr w:type="spellEnd"/>
            <w:r w:rsidRPr="0028521D">
              <w:rPr>
                <w:rFonts w:cstheme="minorHAnsi"/>
                <w:i/>
                <w:iCs/>
                <w:sz w:val="16"/>
                <w:szCs w:val="16"/>
              </w:rPr>
              <w:t>, PhD.</w:t>
            </w:r>
          </w:p>
        </w:tc>
        <w:tc>
          <w:tcPr>
            <w:tcW w:w="1596" w:type="pct"/>
            <w:vAlign w:val="center"/>
          </w:tcPr>
          <w:p w14:paraId="29D3D7BC" w14:textId="77777777" w:rsidR="00E538E9" w:rsidRPr="0028521D" w:rsidRDefault="00E538E9" w:rsidP="00E538E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w:t>
            </w:r>
            <w:proofErr w:type="spellEnd"/>
            <w:r>
              <w:rPr>
                <w:rFonts w:cstheme="minorHAnsi"/>
                <w:i/>
                <w:iCs/>
                <w:sz w:val="16"/>
                <w:szCs w:val="16"/>
              </w:rPr>
              <w:t xml:space="preserve"> biznis a </w:t>
            </w:r>
            <w:proofErr w:type="spellStart"/>
            <w:r>
              <w:rPr>
                <w:rFonts w:cstheme="minorHAnsi"/>
                <w:i/>
                <w:iCs/>
                <w:sz w:val="16"/>
                <w:szCs w:val="16"/>
              </w:rPr>
              <w:t>neuro</w:t>
            </w:r>
            <w:proofErr w:type="spellEnd"/>
            <w:r>
              <w:rPr>
                <w:rFonts w:cstheme="minorHAnsi"/>
                <w:i/>
                <w:iCs/>
                <w:sz w:val="16"/>
                <w:szCs w:val="16"/>
              </w:rPr>
              <w:t xml:space="preserve"> marketing, Spotrebiteľské správanie, Manažment predaja a </w:t>
            </w:r>
            <w:proofErr w:type="spellStart"/>
            <w:r>
              <w:rPr>
                <w:rFonts w:cstheme="minorHAnsi"/>
                <w:i/>
                <w:iCs/>
                <w:sz w:val="16"/>
                <w:szCs w:val="16"/>
              </w:rPr>
              <w:t>customer</w:t>
            </w:r>
            <w:proofErr w:type="spellEnd"/>
            <w:r>
              <w:rPr>
                <w:rFonts w:cstheme="minorHAnsi"/>
                <w:i/>
                <w:iCs/>
                <w:sz w:val="16"/>
                <w:szCs w:val="16"/>
              </w:rPr>
              <w:t xml:space="preserve"> </w:t>
            </w:r>
            <w:proofErr w:type="spellStart"/>
            <w:r>
              <w:rPr>
                <w:rFonts w:cstheme="minorHAnsi"/>
                <w:i/>
                <w:iCs/>
                <w:sz w:val="16"/>
                <w:szCs w:val="16"/>
              </w:rPr>
              <w:t>relationship</w:t>
            </w:r>
            <w:proofErr w:type="spellEnd"/>
            <w:r>
              <w:rPr>
                <w:rFonts w:cstheme="minorHAnsi"/>
                <w:i/>
                <w:iCs/>
                <w:sz w:val="16"/>
                <w:szCs w:val="16"/>
              </w:rPr>
              <w:t xml:space="preserve"> management</w:t>
            </w:r>
          </w:p>
        </w:tc>
        <w:tc>
          <w:tcPr>
            <w:tcW w:w="980" w:type="pct"/>
            <w:noWrap/>
            <w:vAlign w:val="center"/>
            <w:hideMark/>
          </w:tcPr>
          <w:p w14:paraId="3F0815F9"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78" w:history="1">
              <w:r w:rsidRPr="0028521D">
                <w:rPr>
                  <w:rStyle w:val="Hypertextovprepojenie"/>
                  <w:rFonts w:cstheme="minorHAnsi"/>
                  <w:i/>
                  <w:iCs/>
                  <w:color w:val="auto"/>
                  <w:sz w:val="16"/>
                  <w:szCs w:val="16"/>
                  <w:u w:val="none"/>
                </w:rPr>
                <w:t>https://www.portalvs.sk/regzam/detail/26512</w:t>
              </w:r>
            </w:hyperlink>
          </w:p>
        </w:tc>
        <w:tc>
          <w:tcPr>
            <w:tcW w:w="1059" w:type="pct"/>
            <w:noWrap/>
            <w:vAlign w:val="center"/>
            <w:hideMark/>
          </w:tcPr>
          <w:p w14:paraId="343FC0A8"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79" w:history="1">
              <w:r w:rsidRPr="00043229">
                <w:rPr>
                  <w:rStyle w:val="Hypertextovprepojenie"/>
                  <w:rFonts w:cstheme="minorHAnsi"/>
                  <w:i/>
                  <w:iCs/>
                  <w:color w:val="auto"/>
                  <w:sz w:val="16"/>
                  <w:szCs w:val="16"/>
                  <w:u w:val="none"/>
                </w:rPr>
                <w:t>ivana.ondrijova@unipo.sk</w:t>
              </w:r>
            </w:hyperlink>
          </w:p>
        </w:tc>
      </w:tr>
      <w:tr w:rsidR="00E538E9" w:rsidRPr="0028521D" w14:paraId="60C4C076" w14:textId="77777777" w:rsidTr="007F549B">
        <w:trPr>
          <w:trHeight w:val="290"/>
        </w:trPr>
        <w:tc>
          <w:tcPr>
            <w:tcW w:w="1365" w:type="pct"/>
            <w:noWrap/>
            <w:vAlign w:val="center"/>
            <w:hideMark/>
          </w:tcPr>
          <w:p w14:paraId="73A78B12"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Ing. Ján Vravec, PhD.</w:t>
            </w:r>
          </w:p>
        </w:tc>
        <w:tc>
          <w:tcPr>
            <w:tcW w:w="1596" w:type="pct"/>
            <w:vAlign w:val="center"/>
          </w:tcPr>
          <w:p w14:paraId="7D8F174A"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Investovanie a osobné financie</w:t>
            </w:r>
          </w:p>
        </w:tc>
        <w:tc>
          <w:tcPr>
            <w:tcW w:w="980" w:type="pct"/>
            <w:noWrap/>
            <w:vAlign w:val="center"/>
            <w:hideMark/>
          </w:tcPr>
          <w:p w14:paraId="757D657F"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80" w:history="1">
              <w:r w:rsidRPr="0028521D">
                <w:rPr>
                  <w:rStyle w:val="Hypertextovprepojenie"/>
                  <w:rFonts w:cstheme="minorHAnsi"/>
                  <w:i/>
                  <w:iCs/>
                  <w:color w:val="auto"/>
                  <w:sz w:val="16"/>
                  <w:szCs w:val="16"/>
                  <w:u w:val="none"/>
                </w:rPr>
                <w:t>https://www.portalvs.sk/regzam/detail/6200</w:t>
              </w:r>
            </w:hyperlink>
          </w:p>
        </w:tc>
        <w:tc>
          <w:tcPr>
            <w:tcW w:w="1059" w:type="pct"/>
            <w:noWrap/>
            <w:vAlign w:val="center"/>
            <w:hideMark/>
          </w:tcPr>
          <w:p w14:paraId="66AB9D77"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81" w:history="1">
              <w:r w:rsidRPr="00043229">
                <w:rPr>
                  <w:rStyle w:val="Hypertextovprepojenie"/>
                  <w:rFonts w:cstheme="minorHAnsi"/>
                  <w:i/>
                  <w:iCs/>
                  <w:color w:val="auto"/>
                  <w:sz w:val="16"/>
                  <w:szCs w:val="16"/>
                  <w:u w:val="none"/>
                </w:rPr>
                <w:t>jan.vravec@unipo.sk</w:t>
              </w:r>
            </w:hyperlink>
          </w:p>
        </w:tc>
      </w:tr>
      <w:tr w:rsidR="00E538E9" w:rsidRPr="0028521D" w14:paraId="33EA24F4" w14:textId="77777777" w:rsidTr="007F549B">
        <w:trPr>
          <w:trHeight w:val="290"/>
        </w:trPr>
        <w:tc>
          <w:tcPr>
            <w:tcW w:w="1365" w:type="pct"/>
            <w:noWrap/>
            <w:vAlign w:val="center"/>
            <w:hideMark/>
          </w:tcPr>
          <w:p w14:paraId="77184DB9"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Ing. Kristína </w:t>
            </w:r>
            <w:proofErr w:type="spellStart"/>
            <w:r w:rsidRPr="0028521D">
              <w:rPr>
                <w:rFonts w:cstheme="minorHAnsi"/>
                <w:i/>
                <w:iCs/>
                <w:sz w:val="16"/>
                <w:szCs w:val="16"/>
              </w:rPr>
              <w:t>Ša</w:t>
            </w:r>
            <w:r>
              <w:rPr>
                <w:rFonts w:cstheme="minorHAnsi"/>
                <w:i/>
                <w:iCs/>
                <w:sz w:val="16"/>
                <w:szCs w:val="16"/>
              </w:rPr>
              <w:t>m</w:t>
            </w:r>
            <w:r w:rsidRPr="0028521D">
              <w:rPr>
                <w:rFonts w:cstheme="minorHAnsi"/>
                <w:i/>
                <w:iCs/>
                <w:sz w:val="16"/>
                <w:szCs w:val="16"/>
              </w:rPr>
              <w:t>bronská</w:t>
            </w:r>
            <w:proofErr w:type="spellEnd"/>
            <w:r w:rsidRPr="0028521D">
              <w:rPr>
                <w:rFonts w:cstheme="minorHAnsi"/>
                <w:i/>
                <w:iCs/>
                <w:sz w:val="16"/>
                <w:szCs w:val="16"/>
              </w:rPr>
              <w:t>, PhD.</w:t>
            </w:r>
          </w:p>
        </w:tc>
        <w:tc>
          <w:tcPr>
            <w:tcW w:w="1596" w:type="pct"/>
            <w:vAlign w:val="center"/>
          </w:tcPr>
          <w:p w14:paraId="7A6AB0C2"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Dejiny kultúry, </w:t>
            </w:r>
            <w:r w:rsidRPr="0028521D">
              <w:rPr>
                <w:rFonts w:cstheme="minorHAnsi"/>
                <w:i/>
                <w:iCs/>
                <w:sz w:val="16"/>
                <w:szCs w:val="16"/>
              </w:rPr>
              <w:t>Sprievodcovské služby  v cestovnom ruchu</w:t>
            </w:r>
            <w:r>
              <w:rPr>
                <w:rFonts w:cstheme="minorHAnsi"/>
                <w:i/>
                <w:iCs/>
                <w:sz w:val="16"/>
                <w:szCs w:val="16"/>
              </w:rPr>
              <w:t>, Cestovné kancelárie a cestovné agentúry</w:t>
            </w:r>
          </w:p>
        </w:tc>
        <w:tc>
          <w:tcPr>
            <w:tcW w:w="980" w:type="pct"/>
            <w:noWrap/>
            <w:vAlign w:val="center"/>
            <w:hideMark/>
          </w:tcPr>
          <w:p w14:paraId="6A0BFABC"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82" w:history="1">
              <w:r w:rsidRPr="0028521D">
                <w:rPr>
                  <w:rStyle w:val="Hypertextovprepojenie"/>
                  <w:rFonts w:cstheme="minorHAnsi"/>
                  <w:i/>
                  <w:iCs/>
                  <w:color w:val="auto"/>
                  <w:sz w:val="16"/>
                  <w:szCs w:val="16"/>
                  <w:u w:val="none"/>
                </w:rPr>
                <w:t>https://www.portalvs.sk/regzam/detail/6453</w:t>
              </w:r>
            </w:hyperlink>
          </w:p>
        </w:tc>
        <w:tc>
          <w:tcPr>
            <w:tcW w:w="1059" w:type="pct"/>
            <w:noWrap/>
            <w:vAlign w:val="center"/>
            <w:hideMark/>
          </w:tcPr>
          <w:p w14:paraId="689EECAA"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83" w:history="1">
              <w:r w:rsidRPr="00043229">
                <w:rPr>
                  <w:rStyle w:val="Hypertextovprepojenie"/>
                  <w:rFonts w:cstheme="minorHAnsi"/>
                  <w:i/>
                  <w:iCs/>
                  <w:color w:val="auto"/>
                  <w:sz w:val="16"/>
                  <w:szCs w:val="16"/>
                  <w:u w:val="none"/>
                </w:rPr>
                <w:t>kristina.sambronska@unipo.sk</w:t>
              </w:r>
            </w:hyperlink>
          </w:p>
        </w:tc>
      </w:tr>
      <w:tr w:rsidR="00E538E9" w:rsidRPr="0028521D" w14:paraId="5D573DFC" w14:textId="77777777" w:rsidTr="007F549B">
        <w:trPr>
          <w:trHeight w:val="290"/>
        </w:trPr>
        <w:tc>
          <w:tcPr>
            <w:tcW w:w="1365" w:type="pct"/>
            <w:noWrap/>
            <w:vAlign w:val="center"/>
            <w:hideMark/>
          </w:tcPr>
          <w:p w14:paraId="38986D66"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Ing. Martina </w:t>
            </w:r>
            <w:proofErr w:type="spellStart"/>
            <w:r w:rsidRPr="0028521D">
              <w:rPr>
                <w:rFonts w:cstheme="minorHAnsi"/>
                <w:i/>
                <w:iCs/>
                <w:sz w:val="16"/>
                <w:szCs w:val="16"/>
              </w:rPr>
              <w:t>Mokrišová</w:t>
            </w:r>
            <w:proofErr w:type="spellEnd"/>
            <w:r w:rsidRPr="0028521D">
              <w:rPr>
                <w:rFonts w:cstheme="minorHAnsi"/>
                <w:i/>
                <w:iCs/>
                <w:sz w:val="16"/>
                <w:szCs w:val="16"/>
              </w:rPr>
              <w:t>, PhD.</w:t>
            </w:r>
          </w:p>
        </w:tc>
        <w:tc>
          <w:tcPr>
            <w:tcW w:w="1596" w:type="pct"/>
            <w:vAlign w:val="center"/>
          </w:tcPr>
          <w:p w14:paraId="4AA9A3D7" w14:textId="77777777" w:rsidR="00E538E9" w:rsidRPr="0028521D" w:rsidRDefault="00E538E9" w:rsidP="00E538E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w:t>
            </w:r>
            <w:r w:rsidRPr="0028521D">
              <w:rPr>
                <w:rFonts w:cstheme="minorHAnsi"/>
                <w:i/>
                <w:iCs/>
                <w:sz w:val="16"/>
                <w:szCs w:val="16"/>
              </w:rPr>
              <w:t>ontrolling</w:t>
            </w:r>
            <w:proofErr w:type="spellEnd"/>
          </w:p>
        </w:tc>
        <w:tc>
          <w:tcPr>
            <w:tcW w:w="980" w:type="pct"/>
            <w:noWrap/>
            <w:vAlign w:val="center"/>
            <w:hideMark/>
          </w:tcPr>
          <w:p w14:paraId="68FF5B60"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84" w:history="1">
              <w:r w:rsidRPr="0028521D">
                <w:rPr>
                  <w:rStyle w:val="Hypertextovprepojenie"/>
                  <w:rFonts w:cstheme="minorHAnsi"/>
                  <w:i/>
                  <w:iCs/>
                  <w:color w:val="auto"/>
                  <w:sz w:val="16"/>
                  <w:szCs w:val="16"/>
                  <w:u w:val="none"/>
                </w:rPr>
                <w:t>https://www.portalvs.sk/regzam/detail/19330</w:t>
              </w:r>
            </w:hyperlink>
          </w:p>
        </w:tc>
        <w:tc>
          <w:tcPr>
            <w:tcW w:w="1059" w:type="pct"/>
            <w:noWrap/>
            <w:vAlign w:val="center"/>
            <w:hideMark/>
          </w:tcPr>
          <w:p w14:paraId="27615DC6"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85" w:history="1">
              <w:r w:rsidRPr="00043229">
                <w:rPr>
                  <w:rStyle w:val="Hypertextovprepojenie"/>
                  <w:rFonts w:cstheme="minorHAnsi"/>
                  <w:i/>
                  <w:iCs/>
                  <w:color w:val="auto"/>
                  <w:sz w:val="16"/>
                  <w:szCs w:val="16"/>
                  <w:u w:val="none"/>
                </w:rPr>
                <w:t>martina.mokrisova@unipo.sk</w:t>
              </w:r>
            </w:hyperlink>
          </w:p>
        </w:tc>
      </w:tr>
      <w:tr w:rsidR="00E538E9" w:rsidRPr="0028521D" w14:paraId="08BA6C3C" w14:textId="77777777" w:rsidTr="007F549B">
        <w:trPr>
          <w:trHeight w:val="290"/>
        </w:trPr>
        <w:tc>
          <w:tcPr>
            <w:tcW w:w="1365" w:type="pct"/>
            <w:noWrap/>
            <w:vAlign w:val="center"/>
            <w:hideMark/>
          </w:tcPr>
          <w:p w14:paraId="76F1CA34"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Mgr. Vladimír </w:t>
            </w:r>
            <w:proofErr w:type="spellStart"/>
            <w:r w:rsidRPr="0028521D">
              <w:rPr>
                <w:rFonts w:cstheme="minorHAnsi"/>
                <w:i/>
                <w:iCs/>
                <w:sz w:val="16"/>
                <w:szCs w:val="16"/>
              </w:rPr>
              <w:t>Čema</w:t>
            </w:r>
            <w:proofErr w:type="spellEnd"/>
            <w:r w:rsidRPr="0028521D">
              <w:rPr>
                <w:rFonts w:cstheme="minorHAnsi"/>
                <w:i/>
                <w:iCs/>
                <w:sz w:val="16"/>
                <w:szCs w:val="16"/>
              </w:rPr>
              <w:t>, PhD</w:t>
            </w:r>
            <w:r>
              <w:rPr>
                <w:rFonts w:cstheme="minorHAnsi"/>
                <w:i/>
                <w:iCs/>
                <w:sz w:val="16"/>
                <w:szCs w:val="16"/>
              </w:rPr>
              <w:t>.</w:t>
            </w:r>
          </w:p>
        </w:tc>
        <w:tc>
          <w:tcPr>
            <w:tcW w:w="1596" w:type="pct"/>
            <w:vAlign w:val="center"/>
          </w:tcPr>
          <w:p w14:paraId="34E72F0B"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Metodológia sociálneho výskumu</w:t>
            </w:r>
            <w:r>
              <w:rPr>
                <w:rFonts w:cstheme="minorHAnsi"/>
                <w:i/>
                <w:iCs/>
                <w:sz w:val="16"/>
                <w:szCs w:val="16"/>
              </w:rPr>
              <w:t xml:space="preserve"> a dátová analytika, Psychológia</w:t>
            </w:r>
          </w:p>
        </w:tc>
        <w:tc>
          <w:tcPr>
            <w:tcW w:w="980" w:type="pct"/>
            <w:noWrap/>
            <w:vAlign w:val="center"/>
            <w:hideMark/>
          </w:tcPr>
          <w:p w14:paraId="2404801B"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86" w:history="1">
              <w:r w:rsidRPr="0028521D">
                <w:rPr>
                  <w:rStyle w:val="Hypertextovprepojenie"/>
                  <w:rFonts w:cstheme="minorHAnsi"/>
                  <w:i/>
                  <w:iCs/>
                  <w:color w:val="auto"/>
                  <w:sz w:val="16"/>
                  <w:szCs w:val="16"/>
                  <w:u w:val="none"/>
                </w:rPr>
                <w:t>https://www.portalvs.sk/regzam/detail/19320</w:t>
              </w:r>
            </w:hyperlink>
          </w:p>
        </w:tc>
        <w:tc>
          <w:tcPr>
            <w:tcW w:w="1059" w:type="pct"/>
            <w:noWrap/>
            <w:vAlign w:val="center"/>
            <w:hideMark/>
          </w:tcPr>
          <w:p w14:paraId="5BB34DBE"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vladimir.cema@unipo.sk</w:t>
            </w:r>
          </w:p>
        </w:tc>
      </w:tr>
      <w:tr w:rsidR="00E538E9" w:rsidRPr="0028521D" w14:paraId="0997CE15" w14:textId="77777777" w:rsidTr="007F549B">
        <w:trPr>
          <w:trHeight w:val="290"/>
        </w:trPr>
        <w:tc>
          <w:tcPr>
            <w:tcW w:w="1365" w:type="pct"/>
            <w:noWrap/>
            <w:vAlign w:val="center"/>
          </w:tcPr>
          <w:p w14:paraId="72D6F716"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doc. Mgr. Gabriel Baník, PhD.</w:t>
            </w:r>
          </w:p>
        </w:tc>
        <w:tc>
          <w:tcPr>
            <w:tcW w:w="1596" w:type="pct"/>
            <w:vAlign w:val="center"/>
          </w:tcPr>
          <w:p w14:paraId="3BD1F729"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Psychológia, Sociálna psychológia, Psychológia v manažmente ľudských zdrojov</w:t>
            </w:r>
          </w:p>
        </w:tc>
        <w:tc>
          <w:tcPr>
            <w:tcW w:w="980" w:type="pct"/>
            <w:noWrap/>
            <w:vAlign w:val="center"/>
          </w:tcPr>
          <w:p w14:paraId="0103B697" w14:textId="77777777" w:rsidR="00E538E9" w:rsidRDefault="00E538E9" w:rsidP="00E538E9">
            <w:pPr>
              <w:autoSpaceDE w:val="0"/>
              <w:autoSpaceDN w:val="0"/>
              <w:adjustRightInd w:val="0"/>
              <w:spacing w:after="0" w:line="240" w:lineRule="auto"/>
            </w:pPr>
            <w:r w:rsidRPr="00152CFA">
              <w:rPr>
                <w:rFonts w:cstheme="minorHAnsi"/>
                <w:i/>
                <w:iCs/>
                <w:sz w:val="16"/>
                <w:szCs w:val="16"/>
              </w:rPr>
              <w:t>https://www.portalvs.sk/regzam/detail/23264</w:t>
            </w:r>
          </w:p>
        </w:tc>
        <w:tc>
          <w:tcPr>
            <w:tcW w:w="1059" w:type="pct"/>
            <w:noWrap/>
            <w:vAlign w:val="center"/>
          </w:tcPr>
          <w:p w14:paraId="06807867"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Pr>
                <w:i/>
                <w:iCs/>
                <w:sz w:val="16"/>
                <w:szCs w:val="16"/>
              </w:rPr>
              <w:t>gabriel.banik@unipo.sk</w:t>
            </w:r>
          </w:p>
        </w:tc>
      </w:tr>
      <w:tr w:rsidR="00E538E9" w:rsidRPr="0028521D" w14:paraId="0BCA843A" w14:textId="77777777" w:rsidTr="007F549B">
        <w:trPr>
          <w:trHeight w:val="290"/>
        </w:trPr>
        <w:tc>
          <w:tcPr>
            <w:tcW w:w="1365" w:type="pct"/>
            <w:noWrap/>
            <w:vAlign w:val="center"/>
            <w:hideMark/>
          </w:tcPr>
          <w:p w14:paraId="1FC99F41"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Mgr. Lucia </w:t>
            </w:r>
            <w:proofErr w:type="spellStart"/>
            <w:r w:rsidRPr="0028521D">
              <w:rPr>
                <w:rFonts w:cstheme="minorHAnsi"/>
                <w:i/>
                <w:iCs/>
                <w:sz w:val="16"/>
                <w:szCs w:val="16"/>
              </w:rPr>
              <w:t>Dančišinová</w:t>
            </w:r>
            <w:proofErr w:type="spellEnd"/>
            <w:r w:rsidRPr="0028521D">
              <w:rPr>
                <w:rFonts w:cstheme="minorHAnsi"/>
                <w:i/>
                <w:iCs/>
                <w:sz w:val="16"/>
                <w:szCs w:val="16"/>
              </w:rPr>
              <w:t>, PhD.</w:t>
            </w:r>
          </w:p>
        </w:tc>
        <w:tc>
          <w:tcPr>
            <w:tcW w:w="1596" w:type="pct"/>
            <w:vAlign w:val="center"/>
          </w:tcPr>
          <w:p w14:paraId="14EF4DD9"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Odborný cudzí jazyk, Odborný cudzí jazyk 2, Odborný anglický jazyk pre cestovný ruch, Odborný anglický jazyk pre cestovný ruch 2</w:t>
            </w:r>
          </w:p>
        </w:tc>
        <w:tc>
          <w:tcPr>
            <w:tcW w:w="980" w:type="pct"/>
            <w:noWrap/>
            <w:vAlign w:val="center"/>
            <w:hideMark/>
          </w:tcPr>
          <w:p w14:paraId="3B8A4397"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87" w:history="1">
              <w:r w:rsidRPr="0028521D">
                <w:rPr>
                  <w:rStyle w:val="Hypertextovprepojenie"/>
                  <w:rFonts w:cstheme="minorHAnsi"/>
                  <w:i/>
                  <w:iCs/>
                  <w:color w:val="auto"/>
                  <w:sz w:val="16"/>
                  <w:szCs w:val="16"/>
                  <w:u w:val="none"/>
                </w:rPr>
                <w:t>https://www.portalvs.sk/regzam/detail/6797</w:t>
              </w:r>
            </w:hyperlink>
          </w:p>
        </w:tc>
        <w:tc>
          <w:tcPr>
            <w:tcW w:w="1059" w:type="pct"/>
            <w:noWrap/>
            <w:vAlign w:val="center"/>
            <w:hideMark/>
          </w:tcPr>
          <w:p w14:paraId="424FD5D1"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88" w:history="1">
              <w:r w:rsidRPr="00043229">
                <w:rPr>
                  <w:rStyle w:val="Hypertextovprepojenie"/>
                  <w:rFonts w:cstheme="minorHAnsi"/>
                  <w:i/>
                  <w:iCs/>
                  <w:color w:val="auto"/>
                  <w:sz w:val="16"/>
                  <w:szCs w:val="16"/>
                  <w:u w:val="none"/>
                </w:rPr>
                <w:t>lucia.dancisinova@unipo.sk</w:t>
              </w:r>
            </w:hyperlink>
          </w:p>
        </w:tc>
      </w:tr>
      <w:tr w:rsidR="00E538E9" w:rsidRPr="0028521D" w14:paraId="2934D504" w14:textId="77777777" w:rsidTr="007F549B">
        <w:trPr>
          <w:trHeight w:val="290"/>
        </w:trPr>
        <w:tc>
          <w:tcPr>
            <w:tcW w:w="1365" w:type="pct"/>
            <w:noWrap/>
            <w:vAlign w:val="center"/>
            <w:hideMark/>
          </w:tcPr>
          <w:p w14:paraId="733F5B9E"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Lucia </w:t>
            </w:r>
            <w:proofErr w:type="spellStart"/>
            <w:r w:rsidRPr="0028521D">
              <w:rPr>
                <w:rFonts w:cstheme="minorHAnsi"/>
                <w:i/>
                <w:iCs/>
                <w:sz w:val="16"/>
                <w:szCs w:val="16"/>
              </w:rPr>
              <w:t>Zbihlejová</w:t>
            </w:r>
            <w:proofErr w:type="spellEnd"/>
            <w:r w:rsidRPr="0028521D">
              <w:rPr>
                <w:rFonts w:cstheme="minorHAnsi"/>
                <w:i/>
                <w:iCs/>
                <w:sz w:val="16"/>
                <w:szCs w:val="16"/>
              </w:rPr>
              <w:t>, PhD.</w:t>
            </w:r>
          </w:p>
        </w:tc>
        <w:tc>
          <w:tcPr>
            <w:tcW w:w="1596" w:type="pct"/>
            <w:vAlign w:val="center"/>
          </w:tcPr>
          <w:p w14:paraId="60AA9F3A"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Odborný cudzí jazyk, Odborný cudzí jazyk 2, Odborný anglický jazyk pre cestovný ruch, Odborný anglický jazyk pre cestovný ruch 2, Koučing v manažmente, Koučing v obchodnom manažmente, Vyjednávanie a zvládanie náročných situácií v obchode</w:t>
            </w:r>
          </w:p>
        </w:tc>
        <w:tc>
          <w:tcPr>
            <w:tcW w:w="980" w:type="pct"/>
            <w:noWrap/>
            <w:vAlign w:val="center"/>
            <w:hideMark/>
          </w:tcPr>
          <w:p w14:paraId="0CAB6464"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89" w:history="1">
              <w:r w:rsidRPr="0028521D">
                <w:rPr>
                  <w:rStyle w:val="Hypertextovprepojenie"/>
                  <w:rFonts w:cstheme="minorHAnsi"/>
                  <w:i/>
                  <w:iCs/>
                  <w:color w:val="auto"/>
                  <w:sz w:val="16"/>
                  <w:szCs w:val="16"/>
                  <w:u w:val="none"/>
                </w:rPr>
                <w:t>https://www.portalvs.sk/regzam/detail/28333</w:t>
              </w:r>
            </w:hyperlink>
          </w:p>
        </w:tc>
        <w:tc>
          <w:tcPr>
            <w:tcW w:w="1059" w:type="pct"/>
            <w:noWrap/>
            <w:vAlign w:val="center"/>
            <w:hideMark/>
          </w:tcPr>
          <w:p w14:paraId="26370E85"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r w:rsidRPr="003809DB">
              <w:rPr>
                <w:rFonts w:cstheme="minorHAnsi"/>
                <w:i/>
                <w:iCs/>
                <w:sz w:val="16"/>
                <w:szCs w:val="16"/>
              </w:rPr>
              <w:t>lucia.zbihlejova@unipo.sk</w:t>
            </w:r>
          </w:p>
        </w:tc>
      </w:tr>
      <w:tr w:rsidR="00E538E9" w:rsidRPr="0028521D" w14:paraId="6B2D8757" w14:textId="77777777" w:rsidTr="007F549B">
        <w:trPr>
          <w:trHeight w:val="290"/>
        </w:trPr>
        <w:tc>
          <w:tcPr>
            <w:tcW w:w="1365" w:type="pct"/>
            <w:noWrap/>
            <w:vAlign w:val="center"/>
            <w:hideMark/>
          </w:tcPr>
          <w:p w14:paraId="6ADCC5FB"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Mgr. Nella Svetozarovová, PhD.</w:t>
            </w:r>
          </w:p>
        </w:tc>
        <w:tc>
          <w:tcPr>
            <w:tcW w:w="1596" w:type="pct"/>
            <w:vAlign w:val="center"/>
          </w:tcPr>
          <w:p w14:paraId="32A40B9F"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Manažment; Manažment ľudských zdrojov</w:t>
            </w:r>
          </w:p>
        </w:tc>
        <w:tc>
          <w:tcPr>
            <w:tcW w:w="980" w:type="pct"/>
            <w:noWrap/>
            <w:vAlign w:val="center"/>
            <w:hideMark/>
          </w:tcPr>
          <w:p w14:paraId="5A5E99B8"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90" w:history="1">
              <w:r w:rsidRPr="0028521D">
                <w:rPr>
                  <w:rStyle w:val="Hypertextovprepojenie"/>
                  <w:rFonts w:cstheme="minorHAnsi"/>
                  <w:i/>
                  <w:iCs/>
                  <w:color w:val="auto"/>
                  <w:sz w:val="16"/>
                  <w:szCs w:val="16"/>
                  <w:u w:val="none"/>
                </w:rPr>
                <w:t>https://www.portalvs.sk/regzam/detail/24771</w:t>
              </w:r>
            </w:hyperlink>
          </w:p>
        </w:tc>
        <w:tc>
          <w:tcPr>
            <w:tcW w:w="1059" w:type="pct"/>
            <w:noWrap/>
            <w:vAlign w:val="center"/>
            <w:hideMark/>
          </w:tcPr>
          <w:p w14:paraId="7A3C0234"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91" w:history="1">
              <w:r w:rsidRPr="00043229">
                <w:rPr>
                  <w:rStyle w:val="Hypertextovprepojenie"/>
                  <w:rFonts w:cstheme="minorHAnsi"/>
                  <w:i/>
                  <w:iCs/>
                  <w:color w:val="auto"/>
                  <w:sz w:val="16"/>
                  <w:szCs w:val="16"/>
                  <w:u w:val="none"/>
                </w:rPr>
                <w:t>nella.svetozarovova@unipo.sk</w:t>
              </w:r>
            </w:hyperlink>
          </w:p>
        </w:tc>
      </w:tr>
      <w:tr w:rsidR="00E538E9" w:rsidRPr="0028521D" w14:paraId="1876CAFE" w14:textId="77777777" w:rsidTr="007F549B">
        <w:trPr>
          <w:trHeight w:val="290"/>
        </w:trPr>
        <w:tc>
          <w:tcPr>
            <w:tcW w:w="1365" w:type="pct"/>
            <w:noWrap/>
            <w:vAlign w:val="center"/>
            <w:hideMark/>
          </w:tcPr>
          <w:p w14:paraId="4CADF796"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Mgr. Tomáš Bačinský, PhD.</w:t>
            </w:r>
          </w:p>
        </w:tc>
        <w:tc>
          <w:tcPr>
            <w:tcW w:w="1596" w:type="pct"/>
            <w:vAlign w:val="center"/>
          </w:tcPr>
          <w:p w14:paraId="49000D62"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Matematika</w:t>
            </w:r>
          </w:p>
        </w:tc>
        <w:tc>
          <w:tcPr>
            <w:tcW w:w="980" w:type="pct"/>
            <w:noWrap/>
            <w:vAlign w:val="center"/>
            <w:hideMark/>
          </w:tcPr>
          <w:p w14:paraId="220E44EA"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92" w:history="1">
              <w:r w:rsidRPr="0028521D">
                <w:rPr>
                  <w:rStyle w:val="Hypertextovprepojenie"/>
                  <w:rFonts w:cstheme="minorHAnsi"/>
                  <w:i/>
                  <w:iCs/>
                  <w:color w:val="auto"/>
                  <w:sz w:val="16"/>
                  <w:szCs w:val="16"/>
                  <w:u w:val="none"/>
                </w:rPr>
                <w:t>https://www.portalvs.sk/regzam/detail/29462</w:t>
              </w:r>
            </w:hyperlink>
          </w:p>
        </w:tc>
        <w:tc>
          <w:tcPr>
            <w:tcW w:w="1059" w:type="pct"/>
            <w:noWrap/>
            <w:vAlign w:val="center"/>
            <w:hideMark/>
          </w:tcPr>
          <w:p w14:paraId="18769675"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93" w:history="1">
              <w:r w:rsidRPr="00043229">
                <w:rPr>
                  <w:rStyle w:val="Hypertextovprepojenie"/>
                  <w:rFonts w:cstheme="minorHAnsi"/>
                  <w:i/>
                  <w:iCs/>
                  <w:color w:val="auto"/>
                  <w:sz w:val="16"/>
                  <w:szCs w:val="16"/>
                  <w:u w:val="none"/>
                </w:rPr>
                <w:t>tomas.bacinsky@unipo.sk</w:t>
              </w:r>
            </w:hyperlink>
          </w:p>
        </w:tc>
      </w:tr>
      <w:tr w:rsidR="00E538E9" w:rsidRPr="0028521D" w14:paraId="0A21CA24" w14:textId="77777777" w:rsidTr="007F549B">
        <w:trPr>
          <w:trHeight w:val="290"/>
        </w:trPr>
        <w:tc>
          <w:tcPr>
            <w:tcW w:w="1365" w:type="pct"/>
            <w:noWrap/>
            <w:vAlign w:val="center"/>
          </w:tcPr>
          <w:p w14:paraId="20562680" w14:textId="77777777" w:rsidR="00E538E9" w:rsidRPr="0028521D" w:rsidRDefault="00E538E9" w:rsidP="00E538E9">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Mgr. Martin </w:t>
            </w:r>
            <w:proofErr w:type="spellStart"/>
            <w:r w:rsidRPr="0028521D">
              <w:rPr>
                <w:rFonts w:cstheme="minorHAnsi"/>
                <w:i/>
                <w:iCs/>
                <w:sz w:val="16"/>
                <w:szCs w:val="16"/>
              </w:rPr>
              <w:t>Rigelský</w:t>
            </w:r>
            <w:proofErr w:type="spellEnd"/>
            <w:r w:rsidRPr="0028521D">
              <w:rPr>
                <w:rFonts w:cstheme="minorHAnsi"/>
                <w:i/>
                <w:iCs/>
                <w:sz w:val="16"/>
                <w:szCs w:val="16"/>
              </w:rPr>
              <w:t>, PhD.</w:t>
            </w:r>
          </w:p>
        </w:tc>
        <w:tc>
          <w:tcPr>
            <w:tcW w:w="1596" w:type="pct"/>
            <w:vAlign w:val="center"/>
          </w:tcPr>
          <w:p w14:paraId="240FC721"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Metodológia sociálneho výskumu a dátová analytika, Marketingová analytika a výkonnostný marketing</w:t>
            </w:r>
          </w:p>
        </w:tc>
        <w:tc>
          <w:tcPr>
            <w:tcW w:w="980" w:type="pct"/>
            <w:noWrap/>
            <w:vAlign w:val="center"/>
          </w:tcPr>
          <w:p w14:paraId="0C571389" w14:textId="77777777" w:rsidR="00E538E9" w:rsidRPr="0028521D" w:rsidRDefault="00E538E9" w:rsidP="00E538E9">
            <w:pPr>
              <w:autoSpaceDE w:val="0"/>
              <w:autoSpaceDN w:val="0"/>
              <w:adjustRightInd w:val="0"/>
              <w:spacing w:after="0" w:line="240" w:lineRule="auto"/>
              <w:rPr>
                <w:rFonts w:cstheme="minorHAnsi"/>
                <w:i/>
                <w:iCs/>
                <w:sz w:val="16"/>
                <w:szCs w:val="16"/>
              </w:rPr>
            </w:pPr>
            <w:hyperlink r:id="rId94" w:history="1">
              <w:r w:rsidRPr="0028521D">
                <w:rPr>
                  <w:rStyle w:val="Hypertextovprepojenie"/>
                  <w:rFonts w:cstheme="minorHAnsi"/>
                  <w:i/>
                  <w:iCs/>
                  <w:color w:val="auto"/>
                  <w:sz w:val="16"/>
                  <w:szCs w:val="16"/>
                  <w:u w:val="none"/>
                </w:rPr>
                <w:t>https://www.portalvs.sk/regzam/detail/34528</w:t>
              </w:r>
            </w:hyperlink>
          </w:p>
        </w:tc>
        <w:tc>
          <w:tcPr>
            <w:tcW w:w="1059" w:type="pct"/>
            <w:noWrap/>
            <w:vAlign w:val="center"/>
          </w:tcPr>
          <w:p w14:paraId="03951A62" w14:textId="77777777" w:rsidR="00E538E9" w:rsidRPr="00043229" w:rsidRDefault="00E538E9" w:rsidP="00E538E9">
            <w:pPr>
              <w:autoSpaceDE w:val="0"/>
              <w:autoSpaceDN w:val="0"/>
              <w:adjustRightInd w:val="0"/>
              <w:spacing w:after="0" w:line="240" w:lineRule="auto"/>
              <w:jc w:val="both"/>
              <w:rPr>
                <w:rFonts w:cstheme="minorHAnsi"/>
                <w:i/>
                <w:iCs/>
                <w:sz w:val="16"/>
                <w:szCs w:val="16"/>
              </w:rPr>
            </w:pPr>
            <w:hyperlink r:id="rId95" w:history="1">
              <w:r w:rsidRPr="00043229">
                <w:rPr>
                  <w:rStyle w:val="Hypertextovprepojenie"/>
                  <w:rFonts w:cstheme="minorHAnsi"/>
                  <w:i/>
                  <w:iCs/>
                  <w:color w:val="auto"/>
                  <w:sz w:val="16"/>
                  <w:szCs w:val="16"/>
                  <w:u w:val="none"/>
                </w:rPr>
                <w:t>martin.rigelsky@unipo.sk</w:t>
              </w:r>
            </w:hyperlink>
          </w:p>
        </w:tc>
      </w:tr>
      <w:tr w:rsidR="00E538E9" w:rsidRPr="0028521D" w14:paraId="346EC02E" w14:textId="77777777" w:rsidTr="007F549B">
        <w:trPr>
          <w:trHeight w:val="290"/>
        </w:trPr>
        <w:tc>
          <w:tcPr>
            <w:tcW w:w="1365" w:type="pct"/>
            <w:noWrap/>
            <w:vAlign w:val="center"/>
          </w:tcPr>
          <w:p w14:paraId="4D5484D2" w14:textId="77777777" w:rsidR="00E538E9" w:rsidRPr="0028521D"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Mgr. Marta Miškufová, PhD.</w:t>
            </w:r>
          </w:p>
        </w:tc>
        <w:tc>
          <w:tcPr>
            <w:tcW w:w="1596" w:type="pct"/>
            <w:vAlign w:val="center"/>
          </w:tcPr>
          <w:p w14:paraId="3E78398A"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Účtovníctvo</w:t>
            </w:r>
          </w:p>
        </w:tc>
        <w:tc>
          <w:tcPr>
            <w:tcW w:w="980" w:type="pct"/>
            <w:noWrap/>
            <w:vAlign w:val="center"/>
          </w:tcPr>
          <w:p w14:paraId="25444764" w14:textId="77777777" w:rsidR="00E538E9" w:rsidRDefault="00E538E9" w:rsidP="00E538E9">
            <w:pPr>
              <w:autoSpaceDE w:val="0"/>
              <w:autoSpaceDN w:val="0"/>
              <w:adjustRightInd w:val="0"/>
              <w:spacing w:after="0" w:line="240" w:lineRule="auto"/>
            </w:pPr>
            <w:r w:rsidRPr="00E40295">
              <w:rPr>
                <w:rFonts w:cstheme="minorHAnsi"/>
                <w:i/>
                <w:iCs/>
                <w:sz w:val="16"/>
                <w:szCs w:val="16"/>
              </w:rPr>
              <w:t>https://www.portalvs.sk/regzam/detail/45908</w:t>
            </w:r>
          </w:p>
        </w:tc>
        <w:tc>
          <w:tcPr>
            <w:tcW w:w="1059" w:type="pct"/>
            <w:noWrap/>
            <w:vAlign w:val="center"/>
          </w:tcPr>
          <w:p w14:paraId="47737C27" w14:textId="77777777" w:rsidR="00E538E9" w:rsidRDefault="00E538E9" w:rsidP="00E538E9">
            <w:pPr>
              <w:autoSpaceDE w:val="0"/>
              <w:autoSpaceDN w:val="0"/>
              <w:adjustRightInd w:val="0"/>
              <w:spacing w:after="0" w:line="240" w:lineRule="auto"/>
              <w:jc w:val="both"/>
            </w:pPr>
            <w:r w:rsidRPr="00E40295">
              <w:rPr>
                <w:rFonts w:cstheme="minorHAnsi"/>
                <w:i/>
                <w:iCs/>
                <w:sz w:val="16"/>
                <w:szCs w:val="16"/>
              </w:rPr>
              <w:t>marta.miskufova@unipo.sk</w:t>
            </w:r>
          </w:p>
        </w:tc>
      </w:tr>
      <w:tr w:rsidR="00E538E9" w:rsidRPr="0028521D" w14:paraId="165CE925" w14:textId="77777777" w:rsidTr="007F549B">
        <w:trPr>
          <w:trHeight w:val="290"/>
        </w:trPr>
        <w:tc>
          <w:tcPr>
            <w:tcW w:w="1365" w:type="pct"/>
            <w:noWrap/>
            <w:vAlign w:val="center"/>
          </w:tcPr>
          <w:p w14:paraId="17CF80A7"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PhDr. Jana </w:t>
            </w:r>
            <w:proofErr w:type="spellStart"/>
            <w:r>
              <w:rPr>
                <w:rFonts w:cstheme="minorHAnsi"/>
                <w:i/>
                <w:iCs/>
                <w:sz w:val="16"/>
                <w:szCs w:val="16"/>
              </w:rPr>
              <w:t>Cocuľová</w:t>
            </w:r>
            <w:proofErr w:type="spellEnd"/>
            <w:r>
              <w:rPr>
                <w:rFonts w:cstheme="minorHAnsi"/>
                <w:i/>
                <w:iCs/>
                <w:sz w:val="16"/>
                <w:szCs w:val="16"/>
              </w:rPr>
              <w:t>, PhD.</w:t>
            </w:r>
          </w:p>
        </w:tc>
        <w:tc>
          <w:tcPr>
            <w:tcW w:w="1596" w:type="pct"/>
            <w:vAlign w:val="center"/>
          </w:tcPr>
          <w:p w14:paraId="0E873547"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Manažment</w:t>
            </w:r>
          </w:p>
        </w:tc>
        <w:tc>
          <w:tcPr>
            <w:tcW w:w="980" w:type="pct"/>
            <w:noWrap/>
            <w:vAlign w:val="center"/>
          </w:tcPr>
          <w:p w14:paraId="74139784" w14:textId="77777777" w:rsidR="00E538E9" w:rsidRDefault="00E538E9" w:rsidP="00E538E9">
            <w:pPr>
              <w:autoSpaceDE w:val="0"/>
              <w:autoSpaceDN w:val="0"/>
              <w:adjustRightInd w:val="0"/>
              <w:spacing w:after="0" w:line="240" w:lineRule="auto"/>
            </w:pPr>
            <w:hyperlink r:id="rId96" w:history="1">
              <w:r w:rsidRPr="00E40295">
                <w:rPr>
                  <w:rStyle w:val="Hypertextovprepojenie"/>
                  <w:rFonts w:cstheme="minorHAnsi"/>
                  <w:i/>
                  <w:iCs/>
                  <w:color w:val="auto"/>
                  <w:sz w:val="16"/>
                  <w:szCs w:val="16"/>
                  <w:u w:val="none"/>
                </w:rPr>
                <w:t>https://www.portalvs.sk/regzam/detail/20438</w:t>
              </w:r>
            </w:hyperlink>
          </w:p>
        </w:tc>
        <w:tc>
          <w:tcPr>
            <w:tcW w:w="1059" w:type="pct"/>
            <w:noWrap/>
            <w:vAlign w:val="center"/>
          </w:tcPr>
          <w:p w14:paraId="2EA8A208" w14:textId="77777777" w:rsidR="00E538E9" w:rsidRDefault="00E538E9" w:rsidP="00E538E9">
            <w:pPr>
              <w:autoSpaceDE w:val="0"/>
              <w:autoSpaceDN w:val="0"/>
              <w:adjustRightInd w:val="0"/>
              <w:spacing w:after="0" w:line="240" w:lineRule="auto"/>
              <w:jc w:val="both"/>
            </w:pPr>
            <w:hyperlink r:id="rId97" w:history="1">
              <w:r w:rsidRPr="00E40295">
                <w:rPr>
                  <w:rStyle w:val="Hypertextovprepojenie"/>
                  <w:rFonts w:cstheme="minorHAnsi"/>
                  <w:i/>
                  <w:iCs/>
                  <w:color w:val="auto"/>
                  <w:sz w:val="16"/>
                  <w:szCs w:val="16"/>
                  <w:u w:val="none"/>
                </w:rPr>
                <w:t>jana.coculova@unipo.sk</w:t>
              </w:r>
            </w:hyperlink>
          </w:p>
        </w:tc>
      </w:tr>
      <w:tr w:rsidR="00E538E9" w:rsidRPr="0028521D" w14:paraId="2C6C34D6" w14:textId="77777777" w:rsidTr="007F549B">
        <w:trPr>
          <w:trHeight w:val="290"/>
        </w:trPr>
        <w:tc>
          <w:tcPr>
            <w:tcW w:w="1365" w:type="pct"/>
            <w:noWrap/>
            <w:vAlign w:val="center"/>
          </w:tcPr>
          <w:p w14:paraId="0568FAED"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Ing. Jozef Nemec, PhD.</w:t>
            </w:r>
          </w:p>
        </w:tc>
        <w:tc>
          <w:tcPr>
            <w:tcW w:w="1596" w:type="pct"/>
            <w:vAlign w:val="center"/>
          </w:tcPr>
          <w:p w14:paraId="276EF857"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Podniková ekonomika</w:t>
            </w:r>
          </w:p>
        </w:tc>
        <w:tc>
          <w:tcPr>
            <w:tcW w:w="980" w:type="pct"/>
            <w:noWrap/>
            <w:vAlign w:val="center"/>
          </w:tcPr>
          <w:p w14:paraId="6739FBD1" w14:textId="77777777" w:rsidR="00E538E9" w:rsidRDefault="00E538E9" w:rsidP="00E538E9">
            <w:pPr>
              <w:autoSpaceDE w:val="0"/>
              <w:autoSpaceDN w:val="0"/>
              <w:adjustRightInd w:val="0"/>
              <w:spacing w:after="0" w:line="240" w:lineRule="auto"/>
            </w:pPr>
            <w:hyperlink r:id="rId98" w:history="1">
              <w:r w:rsidRPr="00E40295">
                <w:rPr>
                  <w:rStyle w:val="Hypertextovprepojenie"/>
                  <w:rFonts w:cstheme="minorHAnsi"/>
                  <w:i/>
                  <w:iCs/>
                  <w:color w:val="auto"/>
                  <w:sz w:val="16"/>
                  <w:szCs w:val="16"/>
                  <w:u w:val="none"/>
                </w:rPr>
                <w:t>https://www.portalvs.sk/regzam/detail/6837</w:t>
              </w:r>
            </w:hyperlink>
          </w:p>
        </w:tc>
        <w:tc>
          <w:tcPr>
            <w:tcW w:w="1059" w:type="pct"/>
            <w:noWrap/>
            <w:vAlign w:val="center"/>
          </w:tcPr>
          <w:p w14:paraId="367E7571" w14:textId="77777777" w:rsidR="00E538E9" w:rsidRDefault="00E538E9" w:rsidP="00E538E9">
            <w:pPr>
              <w:autoSpaceDE w:val="0"/>
              <w:autoSpaceDN w:val="0"/>
              <w:adjustRightInd w:val="0"/>
              <w:spacing w:after="0" w:line="240" w:lineRule="auto"/>
              <w:jc w:val="both"/>
            </w:pPr>
            <w:hyperlink r:id="rId99" w:history="1">
              <w:r w:rsidRPr="00E40295">
                <w:rPr>
                  <w:rStyle w:val="Hypertextovprepojenie"/>
                  <w:rFonts w:cstheme="minorHAnsi"/>
                  <w:i/>
                  <w:iCs/>
                  <w:color w:val="auto"/>
                  <w:sz w:val="16"/>
                  <w:szCs w:val="16"/>
                  <w:u w:val="none"/>
                </w:rPr>
                <w:t>jozef.nemec@unipo.sk</w:t>
              </w:r>
            </w:hyperlink>
          </w:p>
        </w:tc>
      </w:tr>
      <w:tr w:rsidR="00E538E9" w:rsidRPr="0028521D" w14:paraId="28985C60" w14:textId="77777777" w:rsidTr="007F549B">
        <w:trPr>
          <w:trHeight w:val="290"/>
        </w:trPr>
        <w:tc>
          <w:tcPr>
            <w:tcW w:w="1365" w:type="pct"/>
            <w:noWrap/>
            <w:vAlign w:val="center"/>
          </w:tcPr>
          <w:p w14:paraId="4E33C5D7"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Mgr. Ľudovít </w:t>
            </w:r>
            <w:proofErr w:type="spellStart"/>
            <w:r>
              <w:rPr>
                <w:rFonts w:cstheme="minorHAnsi"/>
                <w:i/>
                <w:iCs/>
                <w:sz w:val="16"/>
                <w:szCs w:val="16"/>
              </w:rPr>
              <w:t>Nastišin</w:t>
            </w:r>
            <w:proofErr w:type="spellEnd"/>
            <w:r>
              <w:rPr>
                <w:rFonts w:cstheme="minorHAnsi"/>
                <w:i/>
                <w:iCs/>
                <w:sz w:val="16"/>
                <w:szCs w:val="16"/>
              </w:rPr>
              <w:t>, PhD.</w:t>
            </w:r>
          </w:p>
        </w:tc>
        <w:tc>
          <w:tcPr>
            <w:tcW w:w="1596" w:type="pct"/>
            <w:vAlign w:val="center"/>
          </w:tcPr>
          <w:p w14:paraId="3339A99D"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Digitálna a AI tvorba multimediálnych dokumentov</w:t>
            </w:r>
          </w:p>
        </w:tc>
        <w:tc>
          <w:tcPr>
            <w:tcW w:w="980" w:type="pct"/>
            <w:noWrap/>
            <w:vAlign w:val="center"/>
          </w:tcPr>
          <w:p w14:paraId="462CC413" w14:textId="77777777" w:rsidR="00E538E9" w:rsidRDefault="00E538E9" w:rsidP="00E538E9">
            <w:pPr>
              <w:autoSpaceDE w:val="0"/>
              <w:autoSpaceDN w:val="0"/>
              <w:adjustRightInd w:val="0"/>
              <w:spacing w:after="0" w:line="240" w:lineRule="auto"/>
            </w:pPr>
            <w:r w:rsidRPr="000C35BA">
              <w:rPr>
                <w:rFonts w:cstheme="minorHAnsi"/>
                <w:i/>
                <w:iCs/>
                <w:sz w:val="16"/>
                <w:szCs w:val="16"/>
              </w:rPr>
              <w:t>https://www.portalvs.sk/regzam/detail/26489</w:t>
            </w:r>
          </w:p>
        </w:tc>
        <w:tc>
          <w:tcPr>
            <w:tcW w:w="1059" w:type="pct"/>
            <w:noWrap/>
            <w:vAlign w:val="center"/>
          </w:tcPr>
          <w:p w14:paraId="3E6AF727" w14:textId="77777777" w:rsidR="00E538E9" w:rsidRDefault="00E538E9" w:rsidP="00E538E9">
            <w:pPr>
              <w:autoSpaceDE w:val="0"/>
              <w:autoSpaceDN w:val="0"/>
              <w:adjustRightInd w:val="0"/>
              <w:spacing w:after="0" w:line="240" w:lineRule="auto"/>
              <w:jc w:val="both"/>
            </w:pPr>
            <w:r>
              <w:rPr>
                <w:i/>
                <w:iCs/>
                <w:sz w:val="16"/>
                <w:szCs w:val="16"/>
              </w:rPr>
              <w:t>ludovit.nastisin@unipo.sk</w:t>
            </w:r>
          </w:p>
        </w:tc>
      </w:tr>
      <w:tr w:rsidR="00E538E9" w:rsidRPr="0028521D" w14:paraId="217D9C64" w14:textId="77777777" w:rsidTr="007F549B">
        <w:trPr>
          <w:trHeight w:val="290"/>
        </w:trPr>
        <w:tc>
          <w:tcPr>
            <w:tcW w:w="1365" w:type="pct"/>
            <w:noWrap/>
            <w:vAlign w:val="center"/>
          </w:tcPr>
          <w:p w14:paraId="781C941B"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Mgr. Martina Košíková, PhD.</w:t>
            </w:r>
          </w:p>
        </w:tc>
        <w:tc>
          <w:tcPr>
            <w:tcW w:w="1596" w:type="pct"/>
            <w:vAlign w:val="center"/>
          </w:tcPr>
          <w:p w14:paraId="7B6AC9B7"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Informatika a využitie umelej inteligencie</w:t>
            </w:r>
          </w:p>
        </w:tc>
        <w:tc>
          <w:tcPr>
            <w:tcW w:w="980" w:type="pct"/>
            <w:noWrap/>
            <w:vAlign w:val="center"/>
          </w:tcPr>
          <w:p w14:paraId="4AC95FB3" w14:textId="77777777" w:rsidR="00E538E9" w:rsidRDefault="00E538E9" w:rsidP="00E538E9">
            <w:pPr>
              <w:autoSpaceDE w:val="0"/>
              <w:autoSpaceDN w:val="0"/>
              <w:adjustRightInd w:val="0"/>
              <w:spacing w:after="0" w:line="240" w:lineRule="auto"/>
            </w:pPr>
            <w:r w:rsidRPr="00E40295">
              <w:rPr>
                <w:i/>
                <w:iCs/>
                <w:sz w:val="16"/>
                <w:szCs w:val="16"/>
              </w:rPr>
              <w:t>https://www.portalvs.sk/regzam/detail/33022</w:t>
            </w:r>
          </w:p>
        </w:tc>
        <w:tc>
          <w:tcPr>
            <w:tcW w:w="1059" w:type="pct"/>
            <w:noWrap/>
            <w:vAlign w:val="center"/>
          </w:tcPr>
          <w:p w14:paraId="2A69375C" w14:textId="77777777" w:rsidR="00E538E9" w:rsidRDefault="00E538E9" w:rsidP="00E538E9">
            <w:pPr>
              <w:autoSpaceDE w:val="0"/>
              <w:autoSpaceDN w:val="0"/>
              <w:adjustRightInd w:val="0"/>
              <w:spacing w:after="0" w:line="240" w:lineRule="auto"/>
              <w:jc w:val="both"/>
            </w:pPr>
            <w:r w:rsidRPr="00E40295">
              <w:rPr>
                <w:i/>
                <w:iCs/>
                <w:sz w:val="16"/>
                <w:szCs w:val="16"/>
              </w:rPr>
              <w:t>martina.kosikova@unipo.sk</w:t>
            </w:r>
          </w:p>
        </w:tc>
      </w:tr>
      <w:tr w:rsidR="00E538E9" w:rsidRPr="0028521D" w14:paraId="2171043E" w14:textId="77777777" w:rsidTr="007F549B">
        <w:trPr>
          <w:trHeight w:val="290"/>
        </w:trPr>
        <w:tc>
          <w:tcPr>
            <w:tcW w:w="1365" w:type="pct"/>
            <w:noWrap/>
            <w:vAlign w:val="center"/>
          </w:tcPr>
          <w:p w14:paraId="6AE5653E"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Mgr. Veronika </w:t>
            </w:r>
            <w:proofErr w:type="spellStart"/>
            <w:r>
              <w:rPr>
                <w:rFonts w:cstheme="minorHAnsi"/>
                <w:i/>
                <w:iCs/>
                <w:sz w:val="16"/>
                <w:szCs w:val="16"/>
              </w:rPr>
              <w:t>Loumová</w:t>
            </w:r>
            <w:proofErr w:type="spellEnd"/>
            <w:r>
              <w:rPr>
                <w:rFonts w:cstheme="minorHAnsi"/>
                <w:i/>
                <w:iCs/>
                <w:sz w:val="16"/>
                <w:szCs w:val="16"/>
              </w:rPr>
              <w:t>, PhD.</w:t>
            </w:r>
          </w:p>
        </w:tc>
        <w:tc>
          <w:tcPr>
            <w:tcW w:w="1596" w:type="pct"/>
            <w:vAlign w:val="center"/>
          </w:tcPr>
          <w:p w14:paraId="7D69EF36" w14:textId="77777777" w:rsidR="00E538E9" w:rsidRDefault="00E538E9" w:rsidP="00E538E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w:t>
            </w:r>
            <w:proofErr w:type="spellEnd"/>
            <w:r>
              <w:rPr>
                <w:rFonts w:cstheme="minorHAnsi"/>
                <w:i/>
                <w:iCs/>
                <w:sz w:val="16"/>
                <w:szCs w:val="16"/>
              </w:rPr>
              <w:t xml:space="preserve"> biznis a </w:t>
            </w:r>
            <w:proofErr w:type="spellStart"/>
            <w:r>
              <w:rPr>
                <w:rFonts w:cstheme="minorHAnsi"/>
                <w:i/>
                <w:iCs/>
                <w:sz w:val="16"/>
                <w:szCs w:val="16"/>
              </w:rPr>
              <w:t>neuro</w:t>
            </w:r>
            <w:proofErr w:type="spellEnd"/>
            <w:r>
              <w:rPr>
                <w:rFonts w:cstheme="minorHAnsi"/>
                <w:i/>
                <w:iCs/>
                <w:sz w:val="16"/>
                <w:szCs w:val="16"/>
              </w:rPr>
              <w:t xml:space="preserve"> marketing</w:t>
            </w:r>
          </w:p>
        </w:tc>
        <w:tc>
          <w:tcPr>
            <w:tcW w:w="980" w:type="pct"/>
            <w:noWrap/>
            <w:vAlign w:val="center"/>
          </w:tcPr>
          <w:p w14:paraId="640AD5D6" w14:textId="77777777" w:rsidR="00E538E9" w:rsidRDefault="00E538E9" w:rsidP="00E538E9">
            <w:pPr>
              <w:autoSpaceDE w:val="0"/>
              <w:autoSpaceDN w:val="0"/>
              <w:adjustRightInd w:val="0"/>
              <w:spacing w:after="0" w:line="240" w:lineRule="auto"/>
            </w:pPr>
            <w:r w:rsidRPr="000C35BA">
              <w:rPr>
                <w:rFonts w:cstheme="minorHAnsi"/>
                <w:i/>
                <w:iCs/>
                <w:sz w:val="16"/>
                <w:szCs w:val="16"/>
              </w:rPr>
              <w:t>https://www.portalvs.sk/regzam/detail/70309</w:t>
            </w:r>
          </w:p>
        </w:tc>
        <w:tc>
          <w:tcPr>
            <w:tcW w:w="1059" w:type="pct"/>
            <w:noWrap/>
            <w:vAlign w:val="center"/>
          </w:tcPr>
          <w:p w14:paraId="0EBA7040" w14:textId="77777777" w:rsidR="00E538E9" w:rsidRDefault="00E538E9" w:rsidP="00E538E9">
            <w:pPr>
              <w:autoSpaceDE w:val="0"/>
              <w:autoSpaceDN w:val="0"/>
              <w:adjustRightInd w:val="0"/>
              <w:spacing w:after="0" w:line="240" w:lineRule="auto"/>
              <w:jc w:val="both"/>
            </w:pPr>
            <w:r>
              <w:rPr>
                <w:i/>
                <w:iCs/>
                <w:sz w:val="16"/>
                <w:szCs w:val="16"/>
              </w:rPr>
              <w:t>veronika.loumova@unipo.sk</w:t>
            </w:r>
          </w:p>
        </w:tc>
      </w:tr>
      <w:tr w:rsidR="00E538E9" w:rsidRPr="0028521D" w14:paraId="5A3BDC51" w14:textId="77777777" w:rsidTr="007F549B">
        <w:trPr>
          <w:trHeight w:val="290"/>
        </w:trPr>
        <w:tc>
          <w:tcPr>
            <w:tcW w:w="1365" w:type="pct"/>
            <w:noWrap/>
            <w:vAlign w:val="center"/>
          </w:tcPr>
          <w:p w14:paraId="07BC92D2"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PhDr. Dávid Miško, PhD.</w:t>
            </w:r>
          </w:p>
        </w:tc>
        <w:tc>
          <w:tcPr>
            <w:tcW w:w="1596" w:type="pct"/>
            <w:vAlign w:val="center"/>
          </w:tcPr>
          <w:p w14:paraId="68594306" w14:textId="77777777" w:rsidR="00E538E9" w:rsidRDefault="00E538E9" w:rsidP="00E538E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w:t>
            </w:r>
            <w:proofErr w:type="spellEnd"/>
            <w:r>
              <w:rPr>
                <w:rFonts w:cstheme="minorHAnsi"/>
                <w:i/>
                <w:iCs/>
                <w:sz w:val="16"/>
                <w:szCs w:val="16"/>
              </w:rPr>
              <w:t xml:space="preserve"> biznis a </w:t>
            </w:r>
            <w:proofErr w:type="spellStart"/>
            <w:r>
              <w:rPr>
                <w:rFonts w:cstheme="minorHAnsi"/>
                <w:i/>
                <w:iCs/>
                <w:sz w:val="16"/>
                <w:szCs w:val="16"/>
              </w:rPr>
              <w:t>neuro</w:t>
            </w:r>
            <w:proofErr w:type="spellEnd"/>
            <w:r>
              <w:rPr>
                <w:rFonts w:cstheme="minorHAnsi"/>
                <w:i/>
                <w:iCs/>
                <w:sz w:val="16"/>
                <w:szCs w:val="16"/>
              </w:rPr>
              <w:t xml:space="preserve"> marketing, Koučing v manažmente, Koučing v obchodnom manažmente</w:t>
            </w:r>
          </w:p>
        </w:tc>
        <w:tc>
          <w:tcPr>
            <w:tcW w:w="980" w:type="pct"/>
            <w:noWrap/>
            <w:vAlign w:val="center"/>
          </w:tcPr>
          <w:p w14:paraId="436D3AFC" w14:textId="77777777" w:rsidR="00E538E9" w:rsidRDefault="00E538E9" w:rsidP="00E538E9">
            <w:pPr>
              <w:autoSpaceDE w:val="0"/>
              <w:autoSpaceDN w:val="0"/>
              <w:adjustRightInd w:val="0"/>
              <w:spacing w:after="0" w:line="240" w:lineRule="auto"/>
            </w:pPr>
            <w:hyperlink r:id="rId100" w:history="1">
              <w:r w:rsidRPr="00E40295">
                <w:rPr>
                  <w:rStyle w:val="Hypertextovprepojenie"/>
                  <w:rFonts w:cstheme="minorHAnsi"/>
                  <w:i/>
                  <w:iCs/>
                  <w:color w:val="auto"/>
                  <w:sz w:val="16"/>
                  <w:szCs w:val="16"/>
                  <w:u w:val="none"/>
                </w:rPr>
                <w:t>https://www.portalvs.sk/regzam/detail/34544</w:t>
              </w:r>
            </w:hyperlink>
          </w:p>
        </w:tc>
        <w:tc>
          <w:tcPr>
            <w:tcW w:w="1059" w:type="pct"/>
            <w:noWrap/>
            <w:vAlign w:val="center"/>
          </w:tcPr>
          <w:p w14:paraId="507CAE69" w14:textId="77777777" w:rsidR="00E538E9" w:rsidRDefault="00E538E9" w:rsidP="00E538E9">
            <w:pPr>
              <w:autoSpaceDE w:val="0"/>
              <w:autoSpaceDN w:val="0"/>
              <w:adjustRightInd w:val="0"/>
              <w:spacing w:after="0" w:line="240" w:lineRule="auto"/>
              <w:jc w:val="both"/>
            </w:pPr>
            <w:hyperlink r:id="rId101" w:history="1">
              <w:r w:rsidRPr="00E40295">
                <w:rPr>
                  <w:rStyle w:val="Hypertextovprepojenie"/>
                  <w:rFonts w:cstheme="minorHAnsi"/>
                  <w:i/>
                  <w:iCs/>
                  <w:color w:val="auto"/>
                  <w:sz w:val="16"/>
                  <w:szCs w:val="16"/>
                  <w:u w:val="none"/>
                </w:rPr>
                <w:t>david.misko@unipo.sk</w:t>
              </w:r>
            </w:hyperlink>
          </w:p>
        </w:tc>
      </w:tr>
      <w:tr w:rsidR="00E538E9" w:rsidRPr="0028521D" w14:paraId="18E1D6E9" w14:textId="77777777" w:rsidTr="007F549B">
        <w:trPr>
          <w:trHeight w:val="290"/>
        </w:trPr>
        <w:tc>
          <w:tcPr>
            <w:tcW w:w="1365" w:type="pct"/>
            <w:noWrap/>
            <w:vAlign w:val="center"/>
          </w:tcPr>
          <w:p w14:paraId="457FF807"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Ing. Jaroslav Korečko, PhD.</w:t>
            </w:r>
          </w:p>
        </w:tc>
        <w:tc>
          <w:tcPr>
            <w:tcW w:w="1596" w:type="pct"/>
            <w:vAlign w:val="center"/>
          </w:tcPr>
          <w:p w14:paraId="595AEDE6"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Digitálne technológie v manažmente, Behaviorálne financie</w:t>
            </w:r>
          </w:p>
        </w:tc>
        <w:tc>
          <w:tcPr>
            <w:tcW w:w="980" w:type="pct"/>
            <w:noWrap/>
            <w:vAlign w:val="center"/>
          </w:tcPr>
          <w:p w14:paraId="106563BA" w14:textId="77777777" w:rsidR="00E538E9" w:rsidRDefault="00E538E9" w:rsidP="00E538E9">
            <w:pPr>
              <w:autoSpaceDE w:val="0"/>
              <w:autoSpaceDN w:val="0"/>
              <w:adjustRightInd w:val="0"/>
              <w:spacing w:after="0" w:line="240" w:lineRule="auto"/>
            </w:pPr>
            <w:hyperlink r:id="rId102" w:history="1">
              <w:r w:rsidRPr="00E40295">
                <w:rPr>
                  <w:rStyle w:val="Hypertextovprepojenie"/>
                  <w:rFonts w:cstheme="minorHAnsi"/>
                  <w:i/>
                  <w:iCs/>
                  <w:color w:val="auto"/>
                  <w:sz w:val="16"/>
                  <w:szCs w:val="16"/>
                  <w:u w:val="none"/>
                </w:rPr>
                <w:t>https://www.portalvs.sk/regzam/detail/6449</w:t>
              </w:r>
            </w:hyperlink>
          </w:p>
        </w:tc>
        <w:tc>
          <w:tcPr>
            <w:tcW w:w="1059" w:type="pct"/>
            <w:noWrap/>
            <w:vAlign w:val="center"/>
          </w:tcPr>
          <w:p w14:paraId="1CAFA1E0" w14:textId="77777777" w:rsidR="00E538E9" w:rsidRDefault="00E538E9" w:rsidP="00E538E9">
            <w:pPr>
              <w:autoSpaceDE w:val="0"/>
              <w:autoSpaceDN w:val="0"/>
              <w:adjustRightInd w:val="0"/>
              <w:spacing w:after="0" w:line="240" w:lineRule="auto"/>
              <w:jc w:val="both"/>
            </w:pPr>
            <w:r>
              <w:rPr>
                <w:rFonts w:cstheme="minorHAnsi"/>
                <w:i/>
                <w:iCs/>
                <w:sz w:val="16"/>
                <w:szCs w:val="16"/>
              </w:rPr>
              <w:t>jaroslav.korecko@unipo.sk</w:t>
            </w:r>
          </w:p>
        </w:tc>
      </w:tr>
      <w:tr w:rsidR="00E538E9" w:rsidRPr="0028521D" w14:paraId="4526D468" w14:textId="77777777" w:rsidTr="007F549B">
        <w:trPr>
          <w:trHeight w:val="290"/>
        </w:trPr>
        <w:tc>
          <w:tcPr>
            <w:tcW w:w="1365" w:type="pct"/>
            <w:noWrap/>
            <w:vAlign w:val="center"/>
          </w:tcPr>
          <w:p w14:paraId="2AFE5587"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Mgr. Barbara </w:t>
            </w:r>
            <w:proofErr w:type="spellStart"/>
            <w:r>
              <w:rPr>
                <w:rFonts w:cstheme="minorHAnsi"/>
                <w:i/>
                <w:iCs/>
                <w:sz w:val="16"/>
                <w:szCs w:val="16"/>
              </w:rPr>
              <w:t>Nicole</w:t>
            </w:r>
            <w:proofErr w:type="spellEnd"/>
            <w:r>
              <w:rPr>
                <w:rFonts w:cstheme="minorHAnsi"/>
                <w:i/>
                <w:iCs/>
                <w:sz w:val="16"/>
                <w:szCs w:val="16"/>
              </w:rPr>
              <w:t xml:space="preserve"> </w:t>
            </w:r>
            <w:proofErr w:type="spellStart"/>
            <w:r>
              <w:rPr>
                <w:rFonts w:cstheme="minorHAnsi"/>
                <w:i/>
                <w:iCs/>
                <w:sz w:val="16"/>
                <w:szCs w:val="16"/>
              </w:rPr>
              <w:t>Čigarská</w:t>
            </w:r>
            <w:proofErr w:type="spellEnd"/>
            <w:r>
              <w:rPr>
                <w:rFonts w:cstheme="minorHAnsi"/>
                <w:i/>
                <w:iCs/>
                <w:sz w:val="16"/>
                <w:szCs w:val="16"/>
              </w:rPr>
              <w:t>, PhD.</w:t>
            </w:r>
          </w:p>
        </w:tc>
        <w:tc>
          <w:tcPr>
            <w:tcW w:w="1596" w:type="pct"/>
            <w:vAlign w:val="center"/>
          </w:tcPr>
          <w:p w14:paraId="7A23EE50"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Manažment inovácií</w:t>
            </w:r>
          </w:p>
        </w:tc>
        <w:tc>
          <w:tcPr>
            <w:tcW w:w="980" w:type="pct"/>
            <w:noWrap/>
            <w:vAlign w:val="center"/>
          </w:tcPr>
          <w:p w14:paraId="4F7A5DD6" w14:textId="77777777" w:rsidR="00E538E9" w:rsidRDefault="00E538E9" w:rsidP="00E538E9">
            <w:pPr>
              <w:autoSpaceDE w:val="0"/>
              <w:autoSpaceDN w:val="0"/>
              <w:adjustRightInd w:val="0"/>
              <w:spacing w:after="0" w:line="240" w:lineRule="auto"/>
            </w:pPr>
            <w:r w:rsidRPr="000C35BA">
              <w:rPr>
                <w:rFonts w:cstheme="minorHAnsi"/>
                <w:i/>
                <w:iCs/>
                <w:sz w:val="16"/>
                <w:szCs w:val="16"/>
              </w:rPr>
              <w:t>https://www.portalvs.sk/regzam/detail/81400</w:t>
            </w:r>
          </w:p>
        </w:tc>
        <w:tc>
          <w:tcPr>
            <w:tcW w:w="1059" w:type="pct"/>
            <w:noWrap/>
            <w:vAlign w:val="center"/>
          </w:tcPr>
          <w:p w14:paraId="246EAE70" w14:textId="77777777" w:rsidR="00E538E9" w:rsidRDefault="00E538E9" w:rsidP="00E538E9">
            <w:pPr>
              <w:autoSpaceDE w:val="0"/>
              <w:autoSpaceDN w:val="0"/>
              <w:adjustRightInd w:val="0"/>
              <w:spacing w:after="0" w:line="240" w:lineRule="auto"/>
              <w:jc w:val="both"/>
            </w:pPr>
            <w:r>
              <w:rPr>
                <w:i/>
                <w:iCs/>
                <w:sz w:val="16"/>
                <w:szCs w:val="16"/>
              </w:rPr>
              <w:t>barbaranicole.cigarska@unipo.sk</w:t>
            </w:r>
          </w:p>
        </w:tc>
      </w:tr>
      <w:tr w:rsidR="00E538E9" w:rsidRPr="0028521D" w14:paraId="2AAC01EA" w14:textId="77777777" w:rsidTr="007F549B">
        <w:trPr>
          <w:trHeight w:val="290"/>
        </w:trPr>
        <w:tc>
          <w:tcPr>
            <w:tcW w:w="1365" w:type="pct"/>
            <w:noWrap/>
            <w:vAlign w:val="center"/>
          </w:tcPr>
          <w:p w14:paraId="7DAF6BD3"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Ing. Mária </w:t>
            </w:r>
            <w:proofErr w:type="spellStart"/>
            <w:r>
              <w:rPr>
                <w:rFonts w:cstheme="minorHAnsi"/>
                <w:i/>
                <w:iCs/>
                <w:sz w:val="16"/>
                <w:szCs w:val="16"/>
              </w:rPr>
              <w:t>Tomášová</w:t>
            </w:r>
            <w:proofErr w:type="spellEnd"/>
            <w:r>
              <w:rPr>
                <w:rFonts w:cstheme="minorHAnsi"/>
                <w:i/>
                <w:iCs/>
                <w:sz w:val="16"/>
                <w:szCs w:val="16"/>
              </w:rPr>
              <w:t>, PhD.</w:t>
            </w:r>
          </w:p>
        </w:tc>
        <w:tc>
          <w:tcPr>
            <w:tcW w:w="1596" w:type="pct"/>
            <w:vAlign w:val="center"/>
          </w:tcPr>
          <w:p w14:paraId="4DC879E2"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Spotrebiteľské správanie, Manažment predaja a </w:t>
            </w:r>
            <w:proofErr w:type="spellStart"/>
            <w:r>
              <w:rPr>
                <w:rFonts w:cstheme="minorHAnsi"/>
                <w:i/>
                <w:iCs/>
                <w:sz w:val="16"/>
                <w:szCs w:val="16"/>
              </w:rPr>
              <w:t>customer</w:t>
            </w:r>
            <w:proofErr w:type="spellEnd"/>
            <w:r>
              <w:rPr>
                <w:rFonts w:cstheme="minorHAnsi"/>
                <w:i/>
                <w:iCs/>
                <w:sz w:val="16"/>
                <w:szCs w:val="16"/>
              </w:rPr>
              <w:t xml:space="preserve"> </w:t>
            </w:r>
            <w:proofErr w:type="spellStart"/>
            <w:r>
              <w:rPr>
                <w:rFonts w:cstheme="minorHAnsi"/>
                <w:i/>
                <w:iCs/>
                <w:sz w:val="16"/>
                <w:szCs w:val="16"/>
              </w:rPr>
              <w:t>relationship</w:t>
            </w:r>
            <w:proofErr w:type="spellEnd"/>
            <w:r>
              <w:rPr>
                <w:rFonts w:cstheme="minorHAnsi"/>
                <w:i/>
                <w:iCs/>
                <w:sz w:val="16"/>
                <w:szCs w:val="16"/>
              </w:rPr>
              <w:t xml:space="preserve"> management </w:t>
            </w:r>
          </w:p>
        </w:tc>
        <w:tc>
          <w:tcPr>
            <w:tcW w:w="980" w:type="pct"/>
            <w:noWrap/>
            <w:vAlign w:val="center"/>
          </w:tcPr>
          <w:p w14:paraId="1EF8B33D" w14:textId="77777777" w:rsidR="00E538E9" w:rsidRDefault="00E538E9" w:rsidP="00E538E9">
            <w:pPr>
              <w:autoSpaceDE w:val="0"/>
              <w:autoSpaceDN w:val="0"/>
              <w:adjustRightInd w:val="0"/>
              <w:spacing w:after="0" w:line="240" w:lineRule="auto"/>
            </w:pPr>
            <w:r w:rsidRPr="001C32C0">
              <w:rPr>
                <w:rFonts w:cstheme="minorHAnsi"/>
                <w:i/>
                <w:iCs/>
                <w:sz w:val="16"/>
                <w:szCs w:val="16"/>
              </w:rPr>
              <w:t>https://www.portalvs.sk/regzam/detail/81407</w:t>
            </w:r>
          </w:p>
        </w:tc>
        <w:tc>
          <w:tcPr>
            <w:tcW w:w="1059" w:type="pct"/>
            <w:noWrap/>
            <w:vAlign w:val="center"/>
          </w:tcPr>
          <w:p w14:paraId="4600E05C" w14:textId="77777777" w:rsidR="00E538E9" w:rsidRDefault="00E538E9" w:rsidP="00E538E9">
            <w:pPr>
              <w:autoSpaceDE w:val="0"/>
              <w:autoSpaceDN w:val="0"/>
              <w:adjustRightInd w:val="0"/>
              <w:spacing w:after="0" w:line="240" w:lineRule="auto"/>
              <w:jc w:val="both"/>
            </w:pPr>
            <w:hyperlink r:id="rId103" w:history="1">
              <w:r w:rsidRPr="001C32C0">
                <w:rPr>
                  <w:rStyle w:val="Hypertextovprepojenie"/>
                  <w:rFonts w:cstheme="minorHAnsi"/>
                  <w:i/>
                  <w:iCs/>
                  <w:color w:val="auto"/>
                  <w:sz w:val="16"/>
                  <w:szCs w:val="16"/>
                  <w:u w:val="none"/>
                </w:rPr>
                <w:t>maria.tomasova@unipo.sk</w:t>
              </w:r>
            </w:hyperlink>
          </w:p>
        </w:tc>
      </w:tr>
      <w:tr w:rsidR="00E538E9" w:rsidRPr="0028521D" w14:paraId="545979B7" w14:textId="77777777" w:rsidTr="007F549B">
        <w:trPr>
          <w:trHeight w:val="290"/>
        </w:trPr>
        <w:tc>
          <w:tcPr>
            <w:tcW w:w="1365" w:type="pct"/>
            <w:noWrap/>
            <w:vAlign w:val="center"/>
          </w:tcPr>
          <w:p w14:paraId="23D23557"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doc. Mgr. Eva Benková, PhD.</w:t>
            </w:r>
          </w:p>
        </w:tc>
        <w:tc>
          <w:tcPr>
            <w:tcW w:w="1596" w:type="pct"/>
            <w:vAlign w:val="center"/>
          </w:tcPr>
          <w:p w14:paraId="52552172" w14:textId="77777777" w:rsidR="00E538E9" w:rsidRDefault="00E538E9" w:rsidP="00E538E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w:t>
            </w:r>
            <w:proofErr w:type="spellEnd"/>
            <w:r>
              <w:rPr>
                <w:rFonts w:cstheme="minorHAnsi"/>
                <w:i/>
                <w:iCs/>
                <w:sz w:val="16"/>
                <w:szCs w:val="16"/>
              </w:rPr>
              <w:t xml:space="preserve"> komunikácia v manažmente a marketingu, Odborný anglický jazyk pre cestovný ruch 2, Prezentačné a komunikačné zručnosti obchodného manažéra</w:t>
            </w:r>
          </w:p>
        </w:tc>
        <w:tc>
          <w:tcPr>
            <w:tcW w:w="980" w:type="pct"/>
            <w:noWrap/>
            <w:vAlign w:val="center"/>
          </w:tcPr>
          <w:p w14:paraId="26F10043" w14:textId="77777777" w:rsidR="00E538E9" w:rsidRDefault="00E538E9" w:rsidP="00E538E9">
            <w:pPr>
              <w:autoSpaceDE w:val="0"/>
              <w:autoSpaceDN w:val="0"/>
              <w:adjustRightInd w:val="0"/>
              <w:spacing w:after="0" w:line="240" w:lineRule="auto"/>
            </w:pPr>
            <w:r w:rsidRPr="00807EE0">
              <w:rPr>
                <w:rFonts w:cstheme="minorHAnsi"/>
                <w:i/>
                <w:iCs/>
                <w:sz w:val="16"/>
                <w:szCs w:val="16"/>
              </w:rPr>
              <w:t>https://www.portalvs.sk/regzam/detail/23266</w:t>
            </w:r>
          </w:p>
        </w:tc>
        <w:tc>
          <w:tcPr>
            <w:tcW w:w="1059" w:type="pct"/>
            <w:noWrap/>
            <w:vAlign w:val="center"/>
          </w:tcPr>
          <w:p w14:paraId="06A3C8C2" w14:textId="77777777" w:rsidR="00E538E9" w:rsidRDefault="00E538E9" w:rsidP="00E538E9">
            <w:pPr>
              <w:autoSpaceDE w:val="0"/>
              <w:autoSpaceDN w:val="0"/>
              <w:adjustRightInd w:val="0"/>
              <w:spacing w:after="0" w:line="240" w:lineRule="auto"/>
              <w:jc w:val="both"/>
            </w:pPr>
            <w:r>
              <w:rPr>
                <w:i/>
                <w:iCs/>
                <w:sz w:val="16"/>
                <w:szCs w:val="16"/>
              </w:rPr>
              <w:t>eva.benkova@unipo.sk</w:t>
            </w:r>
          </w:p>
        </w:tc>
      </w:tr>
      <w:tr w:rsidR="00E538E9" w:rsidRPr="0028521D" w14:paraId="3774F835" w14:textId="77777777" w:rsidTr="007F549B">
        <w:trPr>
          <w:trHeight w:val="290"/>
        </w:trPr>
        <w:tc>
          <w:tcPr>
            <w:tcW w:w="1365" w:type="pct"/>
            <w:noWrap/>
            <w:vAlign w:val="center"/>
          </w:tcPr>
          <w:p w14:paraId="079F4703"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Mariana </w:t>
            </w:r>
            <w:proofErr w:type="spellStart"/>
            <w:r>
              <w:rPr>
                <w:rFonts w:cstheme="minorHAnsi"/>
                <w:i/>
                <w:iCs/>
                <w:sz w:val="16"/>
                <w:szCs w:val="16"/>
              </w:rPr>
              <w:t>Dubravská</w:t>
            </w:r>
            <w:proofErr w:type="spellEnd"/>
            <w:r>
              <w:rPr>
                <w:rFonts w:cstheme="minorHAnsi"/>
                <w:i/>
                <w:iCs/>
                <w:sz w:val="16"/>
                <w:szCs w:val="16"/>
              </w:rPr>
              <w:t>, PhD.</w:t>
            </w:r>
          </w:p>
        </w:tc>
        <w:tc>
          <w:tcPr>
            <w:tcW w:w="1596" w:type="pct"/>
            <w:vAlign w:val="center"/>
          </w:tcPr>
          <w:p w14:paraId="0473F64A"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Globalizácia a svetová ekonomika</w:t>
            </w:r>
          </w:p>
        </w:tc>
        <w:tc>
          <w:tcPr>
            <w:tcW w:w="980" w:type="pct"/>
            <w:noWrap/>
            <w:vAlign w:val="center"/>
          </w:tcPr>
          <w:p w14:paraId="6FBC3133" w14:textId="77777777" w:rsidR="00E538E9" w:rsidRDefault="00E538E9" w:rsidP="00E538E9">
            <w:pPr>
              <w:autoSpaceDE w:val="0"/>
              <w:autoSpaceDN w:val="0"/>
              <w:adjustRightInd w:val="0"/>
              <w:spacing w:after="0" w:line="240" w:lineRule="auto"/>
            </w:pPr>
            <w:hyperlink r:id="rId104" w:history="1">
              <w:r w:rsidRPr="00E40295">
                <w:rPr>
                  <w:rStyle w:val="Hypertextovprepojenie"/>
                  <w:rFonts w:cstheme="minorHAnsi"/>
                  <w:i/>
                  <w:iCs/>
                  <w:color w:val="auto"/>
                  <w:sz w:val="16"/>
                  <w:szCs w:val="16"/>
                  <w:u w:val="none"/>
                </w:rPr>
                <w:t>https://www.portalvs.sk/regzam/detail/6867</w:t>
              </w:r>
            </w:hyperlink>
          </w:p>
        </w:tc>
        <w:tc>
          <w:tcPr>
            <w:tcW w:w="1059" w:type="pct"/>
            <w:noWrap/>
            <w:vAlign w:val="center"/>
          </w:tcPr>
          <w:p w14:paraId="21B853D6" w14:textId="77777777" w:rsidR="00E538E9" w:rsidRDefault="00E538E9" w:rsidP="00E538E9">
            <w:pPr>
              <w:autoSpaceDE w:val="0"/>
              <w:autoSpaceDN w:val="0"/>
              <w:adjustRightInd w:val="0"/>
              <w:spacing w:after="0" w:line="240" w:lineRule="auto"/>
              <w:jc w:val="both"/>
            </w:pPr>
            <w:hyperlink r:id="rId105" w:history="1">
              <w:r w:rsidRPr="00E40295">
                <w:rPr>
                  <w:rStyle w:val="Hypertextovprepojenie"/>
                  <w:rFonts w:cstheme="minorHAnsi"/>
                  <w:i/>
                  <w:iCs/>
                  <w:color w:val="auto"/>
                  <w:sz w:val="16"/>
                  <w:szCs w:val="16"/>
                  <w:u w:val="none"/>
                </w:rPr>
                <w:t>mariana.dubravska@unipo.sk</w:t>
              </w:r>
            </w:hyperlink>
          </w:p>
        </w:tc>
      </w:tr>
      <w:tr w:rsidR="00E538E9" w:rsidRPr="0028521D" w14:paraId="180D95E2" w14:textId="77777777" w:rsidTr="007F549B">
        <w:trPr>
          <w:trHeight w:val="290"/>
        </w:trPr>
        <w:tc>
          <w:tcPr>
            <w:tcW w:w="1365" w:type="pct"/>
            <w:noWrap/>
            <w:vAlign w:val="center"/>
          </w:tcPr>
          <w:p w14:paraId="1D62DD53"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Ing. Jaroslav </w:t>
            </w:r>
            <w:proofErr w:type="spellStart"/>
            <w:r>
              <w:rPr>
                <w:rFonts w:cstheme="minorHAnsi"/>
                <w:i/>
                <w:iCs/>
                <w:sz w:val="16"/>
                <w:szCs w:val="16"/>
              </w:rPr>
              <w:t>Gonos</w:t>
            </w:r>
            <w:proofErr w:type="spellEnd"/>
            <w:r>
              <w:rPr>
                <w:rFonts w:cstheme="minorHAnsi"/>
                <w:i/>
                <w:iCs/>
                <w:sz w:val="16"/>
                <w:szCs w:val="16"/>
              </w:rPr>
              <w:t>, PhD.</w:t>
            </w:r>
          </w:p>
        </w:tc>
        <w:tc>
          <w:tcPr>
            <w:tcW w:w="1596" w:type="pct"/>
            <w:vAlign w:val="center"/>
          </w:tcPr>
          <w:p w14:paraId="74D18B59"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Globalizácia a svetová ekonomika</w:t>
            </w:r>
          </w:p>
        </w:tc>
        <w:tc>
          <w:tcPr>
            <w:tcW w:w="980" w:type="pct"/>
            <w:noWrap/>
            <w:vAlign w:val="center"/>
          </w:tcPr>
          <w:p w14:paraId="25DBB923" w14:textId="77777777" w:rsidR="00E538E9" w:rsidRDefault="00E538E9" w:rsidP="00E538E9">
            <w:pPr>
              <w:autoSpaceDE w:val="0"/>
              <w:autoSpaceDN w:val="0"/>
              <w:adjustRightInd w:val="0"/>
              <w:spacing w:after="0" w:line="240" w:lineRule="auto"/>
            </w:pPr>
            <w:hyperlink r:id="rId106" w:history="1">
              <w:r w:rsidRPr="00E40295">
                <w:rPr>
                  <w:rStyle w:val="Hypertextovprepojenie"/>
                  <w:rFonts w:cstheme="minorHAnsi"/>
                  <w:i/>
                  <w:iCs/>
                  <w:color w:val="auto"/>
                  <w:sz w:val="16"/>
                  <w:szCs w:val="16"/>
                  <w:u w:val="none"/>
                </w:rPr>
                <w:t>https://www.portalvs.sk/regzam/detail/19325</w:t>
              </w:r>
            </w:hyperlink>
          </w:p>
        </w:tc>
        <w:tc>
          <w:tcPr>
            <w:tcW w:w="1059" w:type="pct"/>
            <w:noWrap/>
            <w:vAlign w:val="center"/>
          </w:tcPr>
          <w:p w14:paraId="795A4B74" w14:textId="77777777" w:rsidR="00E538E9" w:rsidRDefault="00E538E9" w:rsidP="00E538E9">
            <w:pPr>
              <w:autoSpaceDE w:val="0"/>
              <w:autoSpaceDN w:val="0"/>
              <w:adjustRightInd w:val="0"/>
              <w:spacing w:after="0" w:line="240" w:lineRule="auto"/>
              <w:jc w:val="both"/>
            </w:pPr>
            <w:hyperlink r:id="rId107" w:history="1">
              <w:r w:rsidRPr="00E40295">
                <w:rPr>
                  <w:rStyle w:val="Hypertextovprepojenie"/>
                  <w:rFonts w:cstheme="minorHAnsi"/>
                  <w:i/>
                  <w:iCs/>
                  <w:color w:val="auto"/>
                  <w:sz w:val="16"/>
                  <w:szCs w:val="16"/>
                  <w:u w:val="none"/>
                </w:rPr>
                <w:t>jaroslav.gonos@unipo.sk</w:t>
              </w:r>
            </w:hyperlink>
          </w:p>
        </w:tc>
      </w:tr>
      <w:tr w:rsidR="00E538E9" w:rsidRPr="0028521D" w14:paraId="6E6D8578" w14:textId="77777777" w:rsidTr="007F549B">
        <w:trPr>
          <w:trHeight w:val="290"/>
        </w:trPr>
        <w:tc>
          <w:tcPr>
            <w:tcW w:w="1365" w:type="pct"/>
            <w:noWrap/>
            <w:vAlign w:val="center"/>
          </w:tcPr>
          <w:p w14:paraId="5C3BB293"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Mgr. Stela Kolesárová, PhD.</w:t>
            </w:r>
          </w:p>
        </w:tc>
        <w:tc>
          <w:tcPr>
            <w:tcW w:w="1596" w:type="pct"/>
            <w:vAlign w:val="center"/>
          </w:tcPr>
          <w:p w14:paraId="793EA96F"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Turistické destinácie Slovenska, Gastronómia a reštauračný manažment</w:t>
            </w:r>
          </w:p>
        </w:tc>
        <w:tc>
          <w:tcPr>
            <w:tcW w:w="980" w:type="pct"/>
            <w:noWrap/>
            <w:vAlign w:val="center"/>
          </w:tcPr>
          <w:p w14:paraId="73F70713" w14:textId="77777777" w:rsidR="00E538E9" w:rsidRDefault="00E538E9" w:rsidP="00E538E9">
            <w:pPr>
              <w:autoSpaceDE w:val="0"/>
              <w:autoSpaceDN w:val="0"/>
              <w:adjustRightInd w:val="0"/>
              <w:spacing w:after="0" w:line="240" w:lineRule="auto"/>
            </w:pPr>
            <w:r w:rsidRPr="00B70A32">
              <w:rPr>
                <w:rFonts w:cstheme="minorHAnsi"/>
                <w:i/>
                <w:iCs/>
                <w:sz w:val="16"/>
                <w:szCs w:val="16"/>
              </w:rPr>
              <w:t>https://www.portalvs.sk/regzam/detail/49807</w:t>
            </w:r>
          </w:p>
        </w:tc>
        <w:tc>
          <w:tcPr>
            <w:tcW w:w="1059" w:type="pct"/>
            <w:noWrap/>
            <w:vAlign w:val="center"/>
          </w:tcPr>
          <w:p w14:paraId="66D75890" w14:textId="77777777" w:rsidR="00E538E9" w:rsidRDefault="00E538E9" w:rsidP="00E538E9">
            <w:pPr>
              <w:autoSpaceDE w:val="0"/>
              <w:autoSpaceDN w:val="0"/>
              <w:adjustRightInd w:val="0"/>
              <w:spacing w:after="0" w:line="240" w:lineRule="auto"/>
              <w:jc w:val="both"/>
            </w:pPr>
            <w:r>
              <w:rPr>
                <w:i/>
                <w:iCs/>
                <w:sz w:val="16"/>
                <w:szCs w:val="16"/>
              </w:rPr>
              <w:t>stela.kolesarova@unipo.sk</w:t>
            </w:r>
          </w:p>
        </w:tc>
      </w:tr>
      <w:tr w:rsidR="00E538E9" w:rsidRPr="0028521D" w14:paraId="6A69D3E4" w14:textId="77777777" w:rsidTr="007F549B">
        <w:trPr>
          <w:trHeight w:val="290"/>
        </w:trPr>
        <w:tc>
          <w:tcPr>
            <w:tcW w:w="1365" w:type="pct"/>
            <w:noWrap/>
            <w:vAlign w:val="center"/>
          </w:tcPr>
          <w:p w14:paraId="7AA641C7"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Mgr. T</w:t>
            </w:r>
            <w:r w:rsidRPr="005D0B2B">
              <w:rPr>
                <w:rFonts w:cstheme="minorHAnsi"/>
                <w:i/>
                <w:iCs/>
                <w:sz w:val="16"/>
                <w:szCs w:val="16"/>
              </w:rPr>
              <w:t>ü</w:t>
            </w:r>
            <w:r>
              <w:rPr>
                <w:rFonts w:cstheme="minorHAnsi"/>
                <w:i/>
                <w:iCs/>
                <w:sz w:val="16"/>
                <w:szCs w:val="16"/>
              </w:rPr>
              <w:t>nde Dzurov Vargová, PhD.</w:t>
            </w:r>
          </w:p>
        </w:tc>
        <w:tc>
          <w:tcPr>
            <w:tcW w:w="1596" w:type="pct"/>
            <w:vAlign w:val="center"/>
          </w:tcPr>
          <w:p w14:paraId="573672CB"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Kvalita služieb v cestovnom ruchu, Tvorba projektov v cestovnom ruchu</w:t>
            </w:r>
          </w:p>
        </w:tc>
        <w:tc>
          <w:tcPr>
            <w:tcW w:w="980" w:type="pct"/>
            <w:noWrap/>
            <w:vAlign w:val="center"/>
          </w:tcPr>
          <w:p w14:paraId="5EDEA731" w14:textId="77777777" w:rsidR="00E538E9" w:rsidRDefault="00E538E9" w:rsidP="00E538E9">
            <w:pPr>
              <w:autoSpaceDE w:val="0"/>
              <w:autoSpaceDN w:val="0"/>
              <w:adjustRightInd w:val="0"/>
              <w:spacing w:after="0" w:line="240" w:lineRule="auto"/>
            </w:pPr>
            <w:r w:rsidRPr="00FA3489">
              <w:rPr>
                <w:rFonts w:cstheme="minorHAnsi"/>
                <w:i/>
                <w:iCs/>
                <w:sz w:val="16"/>
                <w:szCs w:val="16"/>
              </w:rPr>
              <w:t>https://www.portalvs.sk/regzam/detail/45913</w:t>
            </w:r>
          </w:p>
        </w:tc>
        <w:tc>
          <w:tcPr>
            <w:tcW w:w="1059" w:type="pct"/>
            <w:noWrap/>
            <w:vAlign w:val="center"/>
          </w:tcPr>
          <w:p w14:paraId="1EC0EDA7" w14:textId="77777777" w:rsidR="00E538E9" w:rsidRDefault="00E538E9" w:rsidP="00E538E9">
            <w:pPr>
              <w:autoSpaceDE w:val="0"/>
              <w:autoSpaceDN w:val="0"/>
              <w:adjustRightInd w:val="0"/>
              <w:spacing w:after="0" w:line="240" w:lineRule="auto"/>
              <w:jc w:val="both"/>
            </w:pPr>
            <w:r>
              <w:rPr>
                <w:i/>
                <w:iCs/>
                <w:sz w:val="16"/>
                <w:szCs w:val="16"/>
              </w:rPr>
              <w:t>tunde.dzurovvargova@unipo.sk</w:t>
            </w:r>
          </w:p>
        </w:tc>
      </w:tr>
      <w:tr w:rsidR="00E538E9" w:rsidRPr="0028521D" w14:paraId="42CEA15D" w14:textId="77777777" w:rsidTr="007F549B">
        <w:trPr>
          <w:trHeight w:val="290"/>
        </w:trPr>
        <w:tc>
          <w:tcPr>
            <w:tcW w:w="1365" w:type="pct"/>
            <w:noWrap/>
            <w:vAlign w:val="center"/>
          </w:tcPr>
          <w:p w14:paraId="78F2C2D1"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doc. PhDr. Mária </w:t>
            </w:r>
            <w:proofErr w:type="spellStart"/>
            <w:r>
              <w:rPr>
                <w:rFonts w:cstheme="minorHAnsi"/>
                <w:i/>
                <w:iCs/>
                <w:sz w:val="16"/>
                <w:szCs w:val="16"/>
              </w:rPr>
              <w:t>Oleárová</w:t>
            </w:r>
            <w:proofErr w:type="spellEnd"/>
            <w:r>
              <w:rPr>
                <w:rFonts w:cstheme="minorHAnsi"/>
                <w:i/>
                <w:iCs/>
                <w:sz w:val="16"/>
                <w:szCs w:val="16"/>
              </w:rPr>
              <w:t>, PhD.</w:t>
            </w:r>
          </w:p>
        </w:tc>
        <w:tc>
          <w:tcPr>
            <w:tcW w:w="1596" w:type="pct"/>
            <w:vAlign w:val="center"/>
          </w:tcPr>
          <w:p w14:paraId="1428C8D6"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Medzinárodný obchod a medzinárodný marketing, Marketingová analytika a výkonnostný marketing</w:t>
            </w:r>
          </w:p>
        </w:tc>
        <w:tc>
          <w:tcPr>
            <w:tcW w:w="980" w:type="pct"/>
            <w:noWrap/>
            <w:vAlign w:val="center"/>
          </w:tcPr>
          <w:p w14:paraId="7BAD656C" w14:textId="77777777" w:rsidR="00E538E9" w:rsidRDefault="00E538E9" w:rsidP="00E538E9">
            <w:pPr>
              <w:autoSpaceDE w:val="0"/>
              <w:autoSpaceDN w:val="0"/>
              <w:adjustRightInd w:val="0"/>
              <w:spacing w:after="0" w:line="240" w:lineRule="auto"/>
            </w:pPr>
            <w:hyperlink r:id="rId108" w:history="1">
              <w:r w:rsidRPr="00E40295">
                <w:rPr>
                  <w:rStyle w:val="Hypertextovprepojenie"/>
                  <w:rFonts w:cstheme="minorHAnsi"/>
                  <w:i/>
                  <w:iCs/>
                  <w:color w:val="auto"/>
                  <w:sz w:val="16"/>
                  <w:szCs w:val="16"/>
                  <w:u w:val="none"/>
                </w:rPr>
                <w:t>https://www.portalvs.sk/regzam/detail/33443</w:t>
              </w:r>
            </w:hyperlink>
          </w:p>
        </w:tc>
        <w:tc>
          <w:tcPr>
            <w:tcW w:w="1059" w:type="pct"/>
            <w:noWrap/>
            <w:vAlign w:val="center"/>
          </w:tcPr>
          <w:p w14:paraId="4618DC77" w14:textId="77777777" w:rsidR="00E538E9" w:rsidRDefault="00E538E9" w:rsidP="00E538E9">
            <w:pPr>
              <w:autoSpaceDE w:val="0"/>
              <w:autoSpaceDN w:val="0"/>
              <w:adjustRightInd w:val="0"/>
              <w:spacing w:after="0" w:line="240" w:lineRule="auto"/>
              <w:jc w:val="both"/>
            </w:pPr>
            <w:hyperlink r:id="rId109" w:history="1">
              <w:r w:rsidRPr="00E40295">
                <w:rPr>
                  <w:rStyle w:val="Hypertextovprepojenie"/>
                  <w:rFonts w:cstheme="minorHAnsi"/>
                  <w:i/>
                  <w:iCs/>
                  <w:color w:val="auto"/>
                  <w:sz w:val="16"/>
                  <w:szCs w:val="16"/>
                  <w:u w:val="none"/>
                </w:rPr>
                <w:t>maria.olearova@unipo.sk</w:t>
              </w:r>
            </w:hyperlink>
          </w:p>
        </w:tc>
      </w:tr>
      <w:tr w:rsidR="00E538E9" w:rsidRPr="0028521D" w14:paraId="2A4CB0D0" w14:textId="77777777" w:rsidTr="007F549B">
        <w:trPr>
          <w:trHeight w:val="290"/>
        </w:trPr>
        <w:tc>
          <w:tcPr>
            <w:tcW w:w="1365" w:type="pct"/>
            <w:noWrap/>
            <w:vAlign w:val="center"/>
          </w:tcPr>
          <w:p w14:paraId="0C11485A"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lastRenderedPageBreak/>
              <w:t>Mgr. Lenka Kráľová, PhD.</w:t>
            </w:r>
          </w:p>
        </w:tc>
        <w:tc>
          <w:tcPr>
            <w:tcW w:w="1596" w:type="pct"/>
            <w:vAlign w:val="center"/>
          </w:tcPr>
          <w:p w14:paraId="0E1156D3"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Medzinárodný obchod a medzinárodný marketing</w:t>
            </w:r>
          </w:p>
        </w:tc>
        <w:tc>
          <w:tcPr>
            <w:tcW w:w="980" w:type="pct"/>
            <w:noWrap/>
            <w:vAlign w:val="center"/>
          </w:tcPr>
          <w:p w14:paraId="4A3CA3FC" w14:textId="77777777" w:rsidR="00E538E9" w:rsidRDefault="00E538E9" w:rsidP="00E538E9">
            <w:pPr>
              <w:autoSpaceDE w:val="0"/>
              <w:autoSpaceDN w:val="0"/>
              <w:adjustRightInd w:val="0"/>
              <w:spacing w:after="0" w:line="240" w:lineRule="auto"/>
            </w:pPr>
            <w:r w:rsidRPr="00AA2A5F">
              <w:rPr>
                <w:rFonts w:cstheme="minorHAnsi"/>
                <w:i/>
                <w:iCs/>
                <w:sz w:val="16"/>
                <w:szCs w:val="16"/>
              </w:rPr>
              <w:t>https://www.portalvs.sk/regzam/detail/49818</w:t>
            </w:r>
          </w:p>
        </w:tc>
        <w:tc>
          <w:tcPr>
            <w:tcW w:w="1059" w:type="pct"/>
            <w:noWrap/>
            <w:vAlign w:val="center"/>
          </w:tcPr>
          <w:p w14:paraId="136BD164" w14:textId="77777777" w:rsidR="00E538E9" w:rsidRDefault="00E538E9" w:rsidP="00E538E9">
            <w:pPr>
              <w:autoSpaceDE w:val="0"/>
              <w:autoSpaceDN w:val="0"/>
              <w:adjustRightInd w:val="0"/>
              <w:spacing w:after="0" w:line="240" w:lineRule="auto"/>
              <w:jc w:val="both"/>
            </w:pPr>
            <w:r>
              <w:rPr>
                <w:i/>
                <w:iCs/>
                <w:sz w:val="16"/>
                <w:szCs w:val="16"/>
              </w:rPr>
              <w:t>lenka.kralova@unipo.sk</w:t>
            </w:r>
          </w:p>
        </w:tc>
      </w:tr>
      <w:tr w:rsidR="00E538E9" w:rsidRPr="0028521D" w14:paraId="2E1C2FBD" w14:textId="77777777" w:rsidTr="007F549B">
        <w:trPr>
          <w:trHeight w:val="290"/>
        </w:trPr>
        <w:tc>
          <w:tcPr>
            <w:tcW w:w="1365" w:type="pct"/>
            <w:noWrap/>
            <w:vAlign w:val="center"/>
          </w:tcPr>
          <w:p w14:paraId="5B27D9FA"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Mgr. Bohuš </w:t>
            </w:r>
            <w:proofErr w:type="spellStart"/>
            <w:r>
              <w:rPr>
                <w:rFonts w:cstheme="minorHAnsi"/>
                <w:i/>
                <w:iCs/>
                <w:sz w:val="16"/>
                <w:szCs w:val="16"/>
              </w:rPr>
              <w:t>Hajduch</w:t>
            </w:r>
            <w:proofErr w:type="spellEnd"/>
            <w:r>
              <w:rPr>
                <w:rFonts w:cstheme="minorHAnsi"/>
                <w:i/>
                <w:iCs/>
                <w:sz w:val="16"/>
                <w:szCs w:val="16"/>
              </w:rPr>
              <w:t>, PhD.</w:t>
            </w:r>
          </w:p>
        </w:tc>
        <w:tc>
          <w:tcPr>
            <w:tcW w:w="1596" w:type="pct"/>
            <w:vAlign w:val="center"/>
          </w:tcPr>
          <w:p w14:paraId="22E2316D"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Rozhodovanie zákazníka v obchode</w:t>
            </w:r>
          </w:p>
        </w:tc>
        <w:tc>
          <w:tcPr>
            <w:tcW w:w="980" w:type="pct"/>
            <w:noWrap/>
            <w:vAlign w:val="center"/>
          </w:tcPr>
          <w:p w14:paraId="5A8EE1C3" w14:textId="77777777" w:rsidR="00E538E9" w:rsidRDefault="00E538E9" w:rsidP="00E538E9">
            <w:pPr>
              <w:autoSpaceDE w:val="0"/>
              <w:autoSpaceDN w:val="0"/>
              <w:adjustRightInd w:val="0"/>
              <w:spacing w:after="0" w:line="240" w:lineRule="auto"/>
            </w:pPr>
            <w:r w:rsidRPr="000E260B">
              <w:rPr>
                <w:rFonts w:cstheme="minorHAnsi"/>
                <w:i/>
                <w:iCs/>
                <w:sz w:val="16"/>
                <w:szCs w:val="16"/>
              </w:rPr>
              <w:t>https://www.portalvs.sk/regzam/detail/81406</w:t>
            </w:r>
          </w:p>
        </w:tc>
        <w:tc>
          <w:tcPr>
            <w:tcW w:w="1059" w:type="pct"/>
            <w:noWrap/>
            <w:vAlign w:val="center"/>
          </w:tcPr>
          <w:p w14:paraId="3677D466" w14:textId="77777777" w:rsidR="00E538E9" w:rsidRDefault="00E538E9" w:rsidP="00E538E9">
            <w:pPr>
              <w:autoSpaceDE w:val="0"/>
              <w:autoSpaceDN w:val="0"/>
              <w:adjustRightInd w:val="0"/>
              <w:spacing w:after="0" w:line="240" w:lineRule="auto"/>
              <w:jc w:val="both"/>
            </w:pPr>
            <w:r>
              <w:rPr>
                <w:i/>
                <w:iCs/>
                <w:sz w:val="16"/>
                <w:szCs w:val="16"/>
              </w:rPr>
              <w:t>bohus.hajduch@unipo.sk</w:t>
            </w:r>
          </w:p>
        </w:tc>
      </w:tr>
      <w:tr w:rsidR="00E538E9" w:rsidRPr="0028521D" w14:paraId="2DC4F9F8" w14:textId="77777777" w:rsidTr="007F549B">
        <w:trPr>
          <w:trHeight w:val="290"/>
        </w:trPr>
        <w:tc>
          <w:tcPr>
            <w:tcW w:w="1365" w:type="pct"/>
            <w:noWrap/>
            <w:vAlign w:val="center"/>
          </w:tcPr>
          <w:p w14:paraId="0A60219B"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PhDr. Jakub Horváth, PhD.</w:t>
            </w:r>
          </w:p>
        </w:tc>
        <w:tc>
          <w:tcPr>
            <w:tcW w:w="1596" w:type="pct"/>
            <w:vAlign w:val="center"/>
          </w:tcPr>
          <w:p w14:paraId="24F5F6C6"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Strategické </w:t>
            </w:r>
            <w:proofErr w:type="spellStart"/>
            <w:r>
              <w:rPr>
                <w:rFonts w:cstheme="minorHAnsi"/>
                <w:i/>
                <w:iCs/>
                <w:sz w:val="16"/>
                <w:szCs w:val="16"/>
              </w:rPr>
              <w:t>Public</w:t>
            </w:r>
            <w:proofErr w:type="spellEnd"/>
            <w:r>
              <w:rPr>
                <w:rFonts w:cstheme="minorHAnsi"/>
                <w:i/>
                <w:iCs/>
                <w:sz w:val="16"/>
                <w:szCs w:val="16"/>
              </w:rPr>
              <w:t xml:space="preserve"> </w:t>
            </w:r>
            <w:proofErr w:type="spellStart"/>
            <w:r>
              <w:rPr>
                <w:rFonts w:cstheme="minorHAnsi"/>
                <w:i/>
                <w:iCs/>
                <w:sz w:val="16"/>
                <w:szCs w:val="16"/>
              </w:rPr>
              <w:t>Relations</w:t>
            </w:r>
            <w:proofErr w:type="spellEnd"/>
            <w:r>
              <w:rPr>
                <w:rFonts w:cstheme="minorHAnsi"/>
                <w:i/>
                <w:iCs/>
                <w:sz w:val="16"/>
                <w:szCs w:val="16"/>
              </w:rPr>
              <w:t xml:space="preserve"> a </w:t>
            </w:r>
            <w:proofErr w:type="spellStart"/>
            <w:r>
              <w:rPr>
                <w:rFonts w:cstheme="minorHAnsi"/>
                <w:i/>
                <w:iCs/>
                <w:sz w:val="16"/>
                <w:szCs w:val="16"/>
              </w:rPr>
              <w:t>reputačný</w:t>
            </w:r>
            <w:proofErr w:type="spellEnd"/>
            <w:r>
              <w:rPr>
                <w:rFonts w:cstheme="minorHAnsi"/>
                <w:i/>
                <w:iCs/>
                <w:sz w:val="16"/>
                <w:szCs w:val="16"/>
              </w:rPr>
              <w:t xml:space="preserve"> manažment</w:t>
            </w:r>
          </w:p>
        </w:tc>
        <w:tc>
          <w:tcPr>
            <w:tcW w:w="980" w:type="pct"/>
            <w:noWrap/>
            <w:vAlign w:val="center"/>
          </w:tcPr>
          <w:p w14:paraId="0B08DE01" w14:textId="77777777" w:rsidR="00E538E9" w:rsidRDefault="00E538E9" w:rsidP="00E538E9">
            <w:pPr>
              <w:autoSpaceDE w:val="0"/>
              <w:autoSpaceDN w:val="0"/>
              <w:adjustRightInd w:val="0"/>
              <w:spacing w:after="0" w:line="240" w:lineRule="auto"/>
            </w:pPr>
            <w:hyperlink r:id="rId110" w:history="1">
              <w:r w:rsidRPr="00E40295">
                <w:rPr>
                  <w:rStyle w:val="Hypertextovprepojenie"/>
                  <w:rFonts w:cstheme="minorHAnsi"/>
                  <w:i/>
                  <w:iCs/>
                  <w:color w:val="auto"/>
                  <w:sz w:val="16"/>
                  <w:szCs w:val="16"/>
                  <w:u w:val="none"/>
                </w:rPr>
                <w:t>https://www.portalvs.sk/regzam/detail/33014</w:t>
              </w:r>
            </w:hyperlink>
          </w:p>
        </w:tc>
        <w:tc>
          <w:tcPr>
            <w:tcW w:w="1059" w:type="pct"/>
            <w:noWrap/>
            <w:vAlign w:val="center"/>
          </w:tcPr>
          <w:p w14:paraId="6E397832" w14:textId="77777777" w:rsidR="00E538E9" w:rsidRDefault="00E538E9" w:rsidP="00E538E9">
            <w:pPr>
              <w:autoSpaceDE w:val="0"/>
              <w:autoSpaceDN w:val="0"/>
              <w:adjustRightInd w:val="0"/>
              <w:spacing w:after="0" w:line="240" w:lineRule="auto"/>
              <w:jc w:val="both"/>
            </w:pPr>
            <w:hyperlink r:id="rId111" w:history="1">
              <w:r w:rsidRPr="00E40295">
                <w:rPr>
                  <w:rStyle w:val="Hypertextovprepojenie"/>
                  <w:rFonts w:cstheme="minorHAnsi"/>
                  <w:i/>
                  <w:iCs/>
                  <w:color w:val="auto"/>
                  <w:sz w:val="16"/>
                  <w:szCs w:val="16"/>
                  <w:u w:val="none"/>
                </w:rPr>
                <w:t>jakub.horvath@unipo.sk</w:t>
              </w:r>
            </w:hyperlink>
          </w:p>
        </w:tc>
      </w:tr>
      <w:tr w:rsidR="00E538E9" w:rsidRPr="0028521D" w14:paraId="384A7845" w14:textId="77777777" w:rsidTr="007F549B">
        <w:trPr>
          <w:trHeight w:val="290"/>
        </w:trPr>
        <w:tc>
          <w:tcPr>
            <w:tcW w:w="1365" w:type="pct"/>
            <w:noWrap/>
            <w:vAlign w:val="center"/>
          </w:tcPr>
          <w:p w14:paraId="78B676D5"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doc. Ing. Jana Chovancová, PhD.</w:t>
            </w:r>
          </w:p>
        </w:tc>
        <w:tc>
          <w:tcPr>
            <w:tcW w:w="1596" w:type="pct"/>
            <w:vAlign w:val="center"/>
          </w:tcPr>
          <w:p w14:paraId="0AF9BE1F"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Environmentálne výzvy a inovácie, Zelené iniciatívy a stratégie, </w:t>
            </w:r>
            <w:proofErr w:type="spellStart"/>
            <w:r>
              <w:rPr>
                <w:rFonts w:cstheme="minorHAnsi"/>
                <w:i/>
                <w:iCs/>
                <w:sz w:val="16"/>
                <w:szCs w:val="16"/>
              </w:rPr>
              <w:t>Ekopodnikanie</w:t>
            </w:r>
            <w:proofErr w:type="spellEnd"/>
            <w:r>
              <w:rPr>
                <w:rFonts w:cstheme="minorHAnsi"/>
                <w:i/>
                <w:iCs/>
                <w:sz w:val="16"/>
                <w:szCs w:val="16"/>
              </w:rPr>
              <w:t xml:space="preserve"> – prípadové štúdie, Manažment prírodných zdrojov, Kreatívne metódy a inovácie pre udržateľné podnikanie</w:t>
            </w:r>
          </w:p>
        </w:tc>
        <w:tc>
          <w:tcPr>
            <w:tcW w:w="980" w:type="pct"/>
            <w:noWrap/>
            <w:vAlign w:val="center"/>
          </w:tcPr>
          <w:p w14:paraId="29FF5EBD" w14:textId="77777777" w:rsidR="00E538E9" w:rsidRDefault="00E538E9" w:rsidP="00E538E9">
            <w:pPr>
              <w:autoSpaceDE w:val="0"/>
              <w:autoSpaceDN w:val="0"/>
              <w:adjustRightInd w:val="0"/>
              <w:spacing w:after="0" w:line="240" w:lineRule="auto"/>
            </w:pPr>
            <w:r w:rsidRPr="00747E35">
              <w:rPr>
                <w:rFonts w:cstheme="minorHAnsi"/>
                <w:i/>
                <w:iCs/>
                <w:sz w:val="16"/>
                <w:szCs w:val="16"/>
              </w:rPr>
              <w:t>https://www.portalvs.sk/regzam/detail/6860</w:t>
            </w:r>
          </w:p>
        </w:tc>
        <w:tc>
          <w:tcPr>
            <w:tcW w:w="1059" w:type="pct"/>
            <w:noWrap/>
            <w:vAlign w:val="center"/>
          </w:tcPr>
          <w:p w14:paraId="44E24A55" w14:textId="77777777" w:rsidR="00E538E9" w:rsidRDefault="00E538E9" w:rsidP="00E538E9">
            <w:pPr>
              <w:autoSpaceDE w:val="0"/>
              <w:autoSpaceDN w:val="0"/>
              <w:adjustRightInd w:val="0"/>
              <w:spacing w:after="0" w:line="240" w:lineRule="auto"/>
              <w:jc w:val="both"/>
            </w:pPr>
            <w:r>
              <w:rPr>
                <w:i/>
                <w:iCs/>
                <w:sz w:val="16"/>
                <w:szCs w:val="16"/>
              </w:rPr>
              <w:t>jana.chovancova@unipo.sk</w:t>
            </w:r>
          </w:p>
        </w:tc>
      </w:tr>
      <w:tr w:rsidR="00E538E9" w:rsidRPr="0028521D" w14:paraId="3D9F45E9" w14:textId="77777777" w:rsidTr="007F549B">
        <w:trPr>
          <w:trHeight w:val="290"/>
        </w:trPr>
        <w:tc>
          <w:tcPr>
            <w:tcW w:w="1365" w:type="pct"/>
            <w:noWrap/>
            <w:vAlign w:val="center"/>
          </w:tcPr>
          <w:p w14:paraId="1BF4BD4B"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 xml:space="preserve">Ing. Matúš </w:t>
            </w:r>
            <w:proofErr w:type="spellStart"/>
            <w:r>
              <w:rPr>
                <w:rFonts w:cstheme="minorHAnsi"/>
                <w:i/>
                <w:iCs/>
                <w:sz w:val="16"/>
                <w:szCs w:val="16"/>
              </w:rPr>
              <w:t>Bakoň</w:t>
            </w:r>
            <w:proofErr w:type="spellEnd"/>
            <w:r>
              <w:rPr>
                <w:rFonts w:cstheme="minorHAnsi"/>
                <w:i/>
                <w:iCs/>
                <w:sz w:val="16"/>
                <w:szCs w:val="16"/>
              </w:rPr>
              <w:t>, PhD.</w:t>
            </w:r>
          </w:p>
        </w:tc>
        <w:tc>
          <w:tcPr>
            <w:tcW w:w="1596" w:type="pct"/>
            <w:vAlign w:val="center"/>
          </w:tcPr>
          <w:p w14:paraId="170EB200"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Environmentálne výzvy a inovácie</w:t>
            </w:r>
          </w:p>
        </w:tc>
        <w:tc>
          <w:tcPr>
            <w:tcW w:w="980" w:type="pct"/>
            <w:noWrap/>
            <w:vAlign w:val="center"/>
          </w:tcPr>
          <w:p w14:paraId="29CF75FB" w14:textId="77777777" w:rsidR="00E538E9" w:rsidRDefault="00E538E9" w:rsidP="00E538E9">
            <w:pPr>
              <w:autoSpaceDE w:val="0"/>
              <w:autoSpaceDN w:val="0"/>
              <w:adjustRightInd w:val="0"/>
              <w:spacing w:after="0" w:line="240" w:lineRule="auto"/>
            </w:pPr>
            <w:r w:rsidRPr="00507C21">
              <w:rPr>
                <w:rFonts w:cstheme="minorHAnsi"/>
                <w:i/>
                <w:iCs/>
                <w:sz w:val="16"/>
                <w:szCs w:val="16"/>
              </w:rPr>
              <w:t>https://www.portalvs.sk/regzam/detail/30226</w:t>
            </w:r>
          </w:p>
        </w:tc>
        <w:tc>
          <w:tcPr>
            <w:tcW w:w="1059" w:type="pct"/>
            <w:noWrap/>
            <w:vAlign w:val="center"/>
          </w:tcPr>
          <w:p w14:paraId="16EDD8B5" w14:textId="77777777" w:rsidR="00E538E9" w:rsidRDefault="00E538E9" w:rsidP="00E538E9">
            <w:pPr>
              <w:autoSpaceDE w:val="0"/>
              <w:autoSpaceDN w:val="0"/>
              <w:adjustRightInd w:val="0"/>
              <w:spacing w:after="0" w:line="240" w:lineRule="auto"/>
              <w:jc w:val="both"/>
            </w:pPr>
            <w:r>
              <w:rPr>
                <w:i/>
                <w:iCs/>
                <w:sz w:val="16"/>
                <w:szCs w:val="16"/>
              </w:rPr>
              <w:t>matus.bakon@unipo.sk</w:t>
            </w:r>
          </w:p>
        </w:tc>
      </w:tr>
      <w:tr w:rsidR="00E538E9" w:rsidRPr="0028521D" w14:paraId="6DD16044" w14:textId="77777777" w:rsidTr="007F549B">
        <w:trPr>
          <w:trHeight w:val="290"/>
        </w:trPr>
        <w:tc>
          <w:tcPr>
            <w:tcW w:w="1365" w:type="pct"/>
            <w:noWrap/>
            <w:vAlign w:val="center"/>
          </w:tcPr>
          <w:p w14:paraId="2249D14A"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doc. Ing. Martin Rovňák, PhD.</w:t>
            </w:r>
          </w:p>
        </w:tc>
        <w:tc>
          <w:tcPr>
            <w:tcW w:w="1596" w:type="pct"/>
            <w:vAlign w:val="center"/>
          </w:tcPr>
          <w:p w14:paraId="04EECEF7" w14:textId="77777777" w:rsidR="00E538E9" w:rsidRDefault="00E538E9" w:rsidP="00E538E9">
            <w:pPr>
              <w:autoSpaceDE w:val="0"/>
              <w:autoSpaceDN w:val="0"/>
              <w:adjustRightInd w:val="0"/>
              <w:spacing w:after="0" w:line="240" w:lineRule="auto"/>
              <w:rPr>
                <w:rFonts w:cstheme="minorHAnsi"/>
                <w:i/>
                <w:iCs/>
                <w:sz w:val="16"/>
                <w:szCs w:val="16"/>
              </w:rPr>
            </w:pPr>
            <w:r>
              <w:rPr>
                <w:rFonts w:cstheme="minorHAnsi"/>
                <w:i/>
                <w:iCs/>
                <w:sz w:val="16"/>
                <w:szCs w:val="16"/>
              </w:rPr>
              <w:t>Manažment prírodných zdrojov, Environmentálne informačné systémy</w:t>
            </w:r>
          </w:p>
        </w:tc>
        <w:tc>
          <w:tcPr>
            <w:tcW w:w="980" w:type="pct"/>
            <w:noWrap/>
            <w:vAlign w:val="center"/>
          </w:tcPr>
          <w:p w14:paraId="58868D5B" w14:textId="77777777" w:rsidR="00E538E9" w:rsidRDefault="00E538E9" w:rsidP="00E538E9">
            <w:pPr>
              <w:autoSpaceDE w:val="0"/>
              <w:autoSpaceDN w:val="0"/>
              <w:adjustRightInd w:val="0"/>
              <w:spacing w:after="0" w:line="240" w:lineRule="auto"/>
            </w:pPr>
            <w:r w:rsidRPr="002C4CDA">
              <w:rPr>
                <w:rFonts w:cstheme="minorHAnsi"/>
                <w:i/>
                <w:iCs/>
                <w:sz w:val="16"/>
                <w:szCs w:val="16"/>
              </w:rPr>
              <w:t>https://www.portalvs.sk/regzam/detail/905</w:t>
            </w:r>
          </w:p>
        </w:tc>
        <w:tc>
          <w:tcPr>
            <w:tcW w:w="1059" w:type="pct"/>
            <w:noWrap/>
            <w:vAlign w:val="center"/>
          </w:tcPr>
          <w:p w14:paraId="3CE9BBAB" w14:textId="77777777" w:rsidR="00E538E9" w:rsidRDefault="00E538E9" w:rsidP="00E538E9">
            <w:pPr>
              <w:autoSpaceDE w:val="0"/>
              <w:autoSpaceDN w:val="0"/>
              <w:adjustRightInd w:val="0"/>
              <w:spacing w:after="0" w:line="240" w:lineRule="auto"/>
              <w:jc w:val="both"/>
            </w:pPr>
            <w:r>
              <w:rPr>
                <w:i/>
                <w:iCs/>
                <w:sz w:val="16"/>
                <w:szCs w:val="16"/>
              </w:rPr>
              <w:t>martin.rovnak@unipo.sk</w:t>
            </w:r>
          </w:p>
        </w:tc>
      </w:tr>
    </w:tbl>
    <w:p w14:paraId="6DEDF935" w14:textId="77777777" w:rsidR="00F92076" w:rsidRPr="00F73422" w:rsidRDefault="00F92076" w:rsidP="00F73422">
      <w:pPr>
        <w:autoSpaceDE w:val="0"/>
        <w:autoSpaceDN w:val="0"/>
        <w:adjustRightInd w:val="0"/>
        <w:spacing w:after="0" w:line="240" w:lineRule="auto"/>
        <w:rPr>
          <w:rFonts w:cstheme="minorHAnsi"/>
          <w:sz w:val="16"/>
          <w:szCs w:val="16"/>
        </w:rPr>
      </w:pPr>
    </w:p>
    <w:p w14:paraId="51669042" w14:textId="08F78647" w:rsidR="00431DCB" w:rsidRDefault="00431DCB" w:rsidP="001F222F">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Zoznam školiteľov záverečných prác s priradením k témam (s </w:t>
      </w:r>
      <w:r w:rsidR="00AF3EA2" w:rsidRPr="00DF6F79">
        <w:rPr>
          <w:rFonts w:cstheme="minorHAnsi"/>
          <w:sz w:val="16"/>
          <w:szCs w:val="16"/>
        </w:rPr>
        <w:t xml:space="preserve">uvedením </w:t>
      </w:r>
      <w:r w:rsidRPr="00DF6F79">
        <w:rPr>
          <w:rFonts w:cstheme="minorHAnsi"/>
          <w:sz w:val="16"/>
          <w:szCs w:val="16"/>
        </w:rPr>
        <w:t>kontakt</w:t>
      </w:r>
      <w:r w:rsidR="00AF3EA2" w:rsidRPr="00DF6F79">
        <w:rPr>
          <w:rFonts w:cstheme="minorHAnsi"/>
          <w:sz w:val="16"/>
          <w:szCs w:val="16"/>
        </w:rPr>
        <w:t>ov</w:t>
      </w:r>
      <w:r w:rsidRPr="00DF6F79">
        <w:rPr>
          <w:rFonts w:cstheme="minorHAnsi"/>
          <w:sz w:val="16"/>
          <w:szCs w:val="16"/>
        </w:rPr>
        <w:t xml:space="preserve">). </w:t>
      </w:r>
      <w:r w:rsidR="000413DC" w:rsidRPr="00DF6F79">
        <w:rPr>
          <w:rFonts w:cstheme="minorHAnsi"/>
          <w:sz w:val="16"/>
          <w:szCs w:val="16"/>
        </w:rPr>
        <w:t xml:space="preserve"> </w:t>
      </w:r>
    </w:p>
    <w:p w14:paraId="38580191" w14:textId="77777777" w:rsidR="008A0C4A" w:rsidRDefault="008A0C4A" w:rsidP="00777CB9">
      <w:pPr>
        <w:autoSpaceDE w:val="0"/>
        <w:autoSpaceDN w:val="0"/>
        <w:adjustRightInd w:val="0"/>
        <w:spacing w:after="0" w:line="240" w:lineRule="auto"/>
        <w:rPr>
          <w:rFonts w:cstheme="minorHAnsi"/>
          <w:sz w:val="16"/>
          <w:szCs w:val="16"/>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5103"/>
        <w:gridCol w:w="1701"/>
      </w:tblGrid>
      <w:tr w:rsidR="005223D3" w:rsidRPr="005223D3" w14:paraId="0B878181" w14:textId="77777777" w:rsidTr="003E7513">
        <w:trPr>
          <w:trHeight w:val="126"/>
        </w:trPr>
        <w:tc>
          <w:tcPr>
            <w:tcW w:w="2694" w:type="dxa"/>
            <w:hideMark/>
          </w:tcPr>
          <w:p w14:paraId="05556D8E" w14:textId="77777777" w:rsidR="005223D3" w:rsidRPr="005223D3" w:rsidRDefault="005223D3" w:rsidP="005223D3">
            <w:pPr>
              <w:spacing w:after="0" w:line="240" w:lineRule="auto"/>
              <w:jc w:val="center"/>
              <w:rPr>
                <w:rFonts w:ascii="Aptos" w:eastAsia="Times New Roman" w:hAnsi="Aptos" w:cs="Aptos"/>
                <w:i/>
                <w:kern w:val="2"/>
                <w:sz w:val="18"/>
                <w:szCs w:val="18"/>
                <w:lang w:eastAsia="sk-SK"/>
                <w14:ligatures w14:val="standardContextual"/>
              </w:rPr>
            </w:pPr>
            <w:r w:rsidRPr="005223D3">
              <w:rPr>
                <w:rFonts w:ascii="Calibri" w:eastAsia="Aptos" w:hAnsi="Calibri" w:cs="Calibri"/>
                <w:b/>
                <w:i/>
                <w:iCs/>
                <w:kern w:val="2"/>
                <w:sz w:val="18"/>
                <w:szCs w:val="18"/>
                <w14:ligatures w14:val="standardContextual"/>
              </w:rPr>
              <w:t>Meno učiteľa, kontakt</w:t>
            </w:r>
          </w:p>
        </w:tc>
        <w:tc>
          <w:tcPr>
            <w:tcW w:w="5103" w:type="dxa"/>
            <w:hideMark/>
          </w:tcPr>
          <w:p w14:paraId="395896C3" w14:textId="77777777" w:rsidR="005223D3" w:rsidRPr="005223D3" w:rsidRDefault="005223D3" w:rsidP="005223D3">
            <w:pPr>
              <w:spacing w:after="0" w:line="240" w:lineRule="auto"/>
              <w:jc w:val="center"/>
              <w:rPr>
                <w:rFonts w:ascii="Calibri" w:eastAsia="Aptos" w:hAnsi="Calibri" w:cs="Calibri"/>
                <w:b/>
                <w:i/>
                <w:iCs/>
                <w:kern w:val="2"/>
                <w:sz w:val="18"/>
                <w:szCs w:val="18"/>
                <w14:ligatures w14:val="standardContextual"/>
              </w:rPr>
            </w:pPr>
            <w:r w:rsidRPr="005223D3">
              <w:rPr>
                <w:rFonts w:ascii="Calibri" w:eastAsia="Aptos" w:hAnsi="Calibri" w:cs="Calibri"/>
                <w:b/>
                <w:i/>
                <w:iCs/>
                <w:kern w:val="2"/>
                <w:sz w:val="18"/>
                <w:szCs w:val="18"/>
                <w14:ligatures w14:val="standardContextual"/>
              </w:rPr>
              <w:t>Názov témy záverečnej práce v ak. roku 2025/2026</w:t>
            </w:r>
          </w:p>
        </w:tc>
        <w:tc>
          <w:tcPr>
            <w:tcW w:w="1701" w:type="dxa"/>
            <w:hideMark/>
          </w:tcPr>
          <w:p w14:paraId="169C76D5" w14:textId="77777777" w:rsidR="005223D3" w:rsidRPr="005223D3" w:rsidRDefault="005223D3" w:rsidP="005223D3">
            <w:pPr>
              <w:spacing w:after="0" w:line="240" w:lineRule="auto"/>
              <w:jc w:val="center"/>
              <w:rPr>
                <w:rFonts w:ascii="Aptos" w:eastAsia="Times New Roman" w:hAnsi="Aptos" w:cs="Aptos"/>
                <w:i/>
                <w:kern w:val="2"/>
                <w:sz w:val="18"/>
                <w:szCs w:val="18"/>
                <w:lang w:eastAsia="sk-SK"/>
                <w14:ligatures w14:val="standardContextual"/>
              </w:rPr>
            </w:pPr>
            <w:r w:rsidRPr="005223D3">
              <w:rPr>
                <w:rFonts w:ascii="Calibri" w:eastAsia="Aptos" w:hAnsi="Calibri" w:cs="Calibri"/>
                <w:b/>
                <w:i/>
                <w:iCs/>
                <w:kern w:val="2"/>
                <w:sz w:val="18"/>
                <w:szCs w:val="18"/>
                <w14:ligatures w14:val="standardContextual"/>
              </w:rPr>
              <w:t>Meno študenta</w:t>
            </w:r>
          </w:p>
        </w:tc>
      </w:tr>
      <w:tr w:rsidR="005223D3" w:rsidRPr="005223D3" w14:paraId="0A1993F4" w14:textId="77777777" w:rsidTr="003E7513">
        <w:trPr>
          <w:trHeight w:val="385"/>
        </w:trPr>
        <w:tc>
          <w:tcPr>
            <w:tcW w:w="2694" w:type="dxa"/>
            <w:shd w:val="clear" w:color="auto" w:fill="FFFFFF"/>
            <w:hideMark/>
          </w:tcPr>
          <w:p w14:paraId="0DD5E90C" w14:textId="22EABD94"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prof</w:t>
            </w:r>
            <w:r w:rsidRPr="007828C3">
              <w:rPr>
                <w:rFonts w:ascii="Calibri" w:eastAsia="Times New Roman" w:hAnsi="Calibri" w:cs="Calibri"/>
                <w:i/>
                <w:kern w:val="2"/>
                <w:sz w:val="18"/>
                <w:szCs w:val="18"/>
                <w:lang w:eastAsia="sk-SK"/>
                <w14:ligatures w14:val="standardContextual"/>
              </w:rPr>
              <w:t xml:space="preserve">. PhDr. Radovan Bačík, PhD. </w:t>
            </w:r>
            <w:hyperlink r:id="rId112" w:history="1">
              <w:r w:rsidR="001E4017" w:rsidRPr="007828C3">
                <w:rPr>
                  <w:rStyle w:val="Hypertextovprepojenie"/>
                  <w:rFonts w:ascii="Calibri" w:eastAsia="Times New Roman" w:hAnsi="Calibri" w:cs="Calibri"/>
                  <w:i/>
                  <w:color w:val="auto"/>
                  <w:kern w:val="2"/>
                  <w:sz w:val="18"/>
                  <w:szCs w:val="18"/>
                  <w:u w:val="none"/>
                  <w:lang w:eastAsia="sk-SK"/>
                  <w14:ligatures w14:val="standardContextual"/>
                </w:rPr>
                <w:t>radovan.bacik@unipo.sk</w:t>
              </w:r>
            </w:hyperlink>
            <w:r w:rsidRPr="007828C3">
              <w:rPr>
                <w:rFonts w:ascii="Calibri" w:eastAsia="Times New Roman" w:hAnsi="Calibri" w:cs="Calibri"/>
                <w:i/>
                <w:kern w:val="2"/>
                <w:sz w:val="18"/>
                <w:szCs w:val="18"/>
                <w:lang w:eastAsia="sk-SK"/>
                <w14:ligatures w14:val="standardContextual"/>
              </w:rPr>
              <w:t xml:space="preserve"> </w:t>
            </w:r>
          </w:p>
        </w:tc>
        <w:tc>
          <w:tcPr>
            <w:tcW w:w="5103" w:type="dxa"/>
            <w:hideMark/>
          </w:tcPr>
          <w:p w14:paraId="625A3072"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Využitie PPC reklamy na Instagrame na zvýšenie </w:t>
            </w:r>
            <w:proofErr w:type="spellStart"/>
            <w:r w:rsidRPr="005223D3">
              <w:rPr>
                <w:rFonts w:ascii="Calibri" w:eastAsia="Aptos" w:hAnsi="Calibri" w:cs="Calibri"/>
                <w:i/>
                <w:kern w:val="2"/>
                <w:sz w:val="18"/>
                <w:szCs w:val="18"/>
                <w14:ligatures w14:val="standardContextual"/>
              </w:rPr>
              <w:t>brand</w:t>
            </w:r>
            <w:proofErr w:type="spellEnd"/>
            <w:r w:rsidRPr="005223D3">
              <w:rPr>
                <w:rFonts w:ascii="Calibri" w:eastAsia="Aptos" w:hAnsi="Calibri" w:cs="Calibri"/>
                <w:i/>
                <w:kern w:val="2"/>
                <w:sz w:val="18"/>
                <w:szCs w:val="18"/>
                <w14:ligatures w14:val="standardContextual"/>
              </w:rPr>
              <w:t xml:space="preserve"> </w:t>
            </w:r>
            <w:proofErr w:type="spellStart"/>
            <w:r w:rsidRPr="005223D3">
              <w:rPr>
                <w:rFonts w:ascii="Calibri" w:eastAsia="Aptos" w:hAnsi="Calibri" w:cs="Calibri"/>
                <w:i/>
                <w:kern w:val="2"/>
                <w:sz w:val="18"/>
                <w:szCs w:val="18"/>
                <w14:ligatures w14:val="standardContextual"/>
              </w:rPr>
              <w:t>awareness</w:t>
            </w:r>
            <w:proofErr w:type="spellEnd"/>
          </w:p>
        </w:tc>
        <w:tc>
          <w:tcPr>
            <w:tcW w:w="1701" w:type="dxa"/>
            <w:hideMark/>
          </w:tcPr>
          <w:p w14:paraId="3901835F"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proofErr w:type="spellStart"/>
            <w:r w:rsidRPr="005223D3">
              <w:rPr>
                <w:rFonts w:ascii="Calibri" w:eastAsia="Aptos" w:hAnsi="Calibri" w:cs="Calibri"/>
                <w:i/>
                <w:kern w:val="2"/>
                <w:sz w:val="18"/>
                <w:szCs w:val="18"/>
                <w14:ligatures w14:val="standardContextual"/>
              </w:rPr>
              <w:t>Leonora</w:t>
            </w:r>
            <w:proofErr w:type="spellEnd"/>
            <w:r w:rsidRPr="005223D3">
              <w:rPr>
                <w:rFonts w:ascii="Calibri" w:eastAsia="Aptos" w:hAnsi="Calibri" w:cs="Calibri"/>
                <w:i/>
                <w:kern w:val="2"/>
                <w:sz w:val="18"/>
                <w:szCs w:val="18"/>
                <w14:ligatures w14:val="standardContextual"/>
              </w:rPr>
              <w:t xml:space="preserve"> </w:t>
            </w:r>
            <w:proofErr w:type="spellStart"/>
            <w:r w:rsidRPr="005223D3">
              <w:rPr>
                <w:rFonts w:ascii="Calibri" w:eastAsia="Aptos" w:hAnsi="Calibri" w:cs="Calibri"/>
                <w:i/>
                <w:kern w:val="2"/>
                <w:sz w:val="18"/>
                <w:szCs w:val="18"/>
                <w14:ligatures w14:val="standardContextual"/>
              </w:rPr>
              <w:t>Vaiti</w:t>
            </w:r>
            <w:proofErr w:type="spellEnd"/>
          </w:p>
        </w:tc>
      </w:tr>
      <w:tr w:rsidR="005223D3" w:rsidRPr="005223D3" w14:paraId="6030F00A" w14:textId="77777777" w:rsidTr="003E7513">
        <w:trPr>
          <w:trHeight w:val="201"/>
        </w:trPr>
        <w:tc>
          <w:tcPr>
            <w:tcW w:w="2694" w:type="dxa"/>
            <w:shd w:val="clear" w:color="auto" w:fill="FFFFFF"/>
            <w:hideMark/>
          </w:tcPr>
          <w:p w14:paraId="124DB336"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doc. Mgr. Eva Benková, PhD.</w:t>
            </w:r>
          </w:p>
          <w:p w14:paraId="49E0E19A"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13" w:history="1">
              <w:r w:rsidRPr="005223D3">
                <w:rPr>
                  <w:rFonts w:ascii="Calibri" w:eastAsia="Times New Roman" w:hAnsi="Calibri" w:cs="Calibri"/>
                  <w:i/>
                  <w:kern w:val="2"/>
                  <w:sz w:val="18"/>
                  <w:szCs w:val="18"/>
                  <w:lang w:eastAsia="sk-SK"/>
                  <w14:ligatures w14:val="standardContextual"/>
                </w:rPr>
                <w:t>eva.benkova@unipo.sk</w:t>
              </w:r>
            </w:hyperlink>
          </w:p>
        </w:tc>
        <w:tc>
          <w:tcPr>
            <w:tcW w:w="5103" w:type="dxa"/>
            <w:hideMark/>
          </w:tcPr>
          <w:p w14:paraId="533BB99F"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Inkluzívna firemná kultúra vo vybranom podniku </w:t>
            </w:r>
          </w:p>
        </w:tc>
        <w:tc>
          <w:tcPr>
            <w:tcW w:w="1701" w:type="dxa"/>
            <w:hideMark/>
          </w:tcPr>
          <w:p w14:paraId="354CD916"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Jana </w:t>
            </w:r>
            <w:proofErr w:type="spellStart"/>
            <w:r w:rsidRPr="005223D3">
              <w:rPr>
                <w:rFonts w:ascii="Calibri" w:eastAsia="Aptos" w:hAnsi="Calibri" w:cs="Calibri"/>
                <w:i/>
                <w:kern w:val="2"/>
                <w:sz w:val="18"/>
                <w:szCs w:val="18"/>
                <w14:ligatures w14:val="standardContextual"/>
              </w:rPr>
              <w:t>Fečková</w:t>
            </w:r>
            <w:proofErr w:type="spellEnd"/>
          </w:p>
        </w:tc>
      </w:tr>
      <w:tr w:rsidR="005223D3" w:rsidRPr="005223D3" w14:paraId="3B28F5AB" w14:textId="77777777" w:rsidTr="003E7513">
        <w:trPr>
          <w:trHeight w:val="283"/>
        </w:trPr>
        <w:tc>
          <w:tcPr>
            <w:tcW w:w="2694" w:type="dxa"/>
            <w:shd w:val="clear" w:color="auto" w:fill="FFFFFF"/>
            <w:hideMark/>
          </w:tcPr>
          <w:p w14:paraId="5075A1AC" w14:textId="42847D4D"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doc. PaedDr. Zuzana </w:t>
            </w:r>
            <w:proofErr w:type="spellStart"/>
            <w:r w:rsidRPr="005223D3">
              <w:rPr>
                <w:rFonts w:ascii="Calibri" w:eastAsia="Times New Roman" w:hAnsi="Calibri" w:cs="Calibri"/>
                <w:i/>
                <w:kern w:val="2"/>
                <w:sz w:val="18"/>
                <w:szCs w:val="18"/>
                <w:lang w:eastAsia="sk-SK"/>
                <w14:ligatures w14:val="standardContextual"/>
              </w:rPr>
              <w:t>Birknerová</w:t>
            </w:r>
            <w:proofErr w:type="spellEnd"/>
            <w:r w:rsidRPr="005223D3">
              <w:rPr>
                <w:rFonts w:ascii="Calibri" w:eastAsia="Times New Roman" w:hAnsi="Calibri" w:cs="Calibri"/>
                <w:i/>
                <w:kern w:val="2"/>
                <w:sz w:val="18"/>
                <w:szCs w:val="18"/>
                <w:lang w:eastAsia="sk-SK"/>
                <w14:ligatures w14:val="standardContextual"/>
              </w:rPr>
              <w:t>, PhD.</w:t>
            </w:r>
          </w:p>
          <w:p w14:paraId="4BC82EDB"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14" w:history="1">
              <w:r w:rsidRPr="005223D3">
                <w:rPr>
                  <w:rFonts w:ascii="Calibri" w:eastAsia="Times New Roman" w:hAnsi="Calibri" w:cs="Calibri"/>
                  <w:i/>
                  <w:kern w:val="2"/>
                  <w:sz w:val="18"/>
                  <w:szCs w:val="18"/>
                  <w:lang w:eastAsia="sk-SK"/>
                  <w14:ligatures w14:val="standardContextual"/>
                </w:rPr>
                <w:t>zuzana.birknerova@unipo.sk</w:t>
              </w:r>
            </w:hyperlink>
            <w:r w:rsidRPr="005223D3">
              <w:rPr>
                <w:rFonts w:ascii="Calibri" w:eastAsia="Times New Roman" w:hAnsi="Calibri" w:cs="Calibri"/>
                <w:i/>
                <w:kern w:val="2"/>
                <w:sz w:val="18"/>
                <w:szCs w:val="18"/>
                <w:lang w:eastAsia="sk-SK"/>
                <w14:ligatures w14:val="standardContextual"/>
              </w:rPr>
              <w:t xml:space="preserve"> </w:t>
            </w:r>
          </w:p>
        </w:tc>
        <w:tc>
          <w:tcPr>
            <w:tcW w:w="5103" w:type="dxa"/>
            <w:hideMark/>
          </w:tcPr>
          <w:p w14:paraId="59BA6C90"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 Hodnotiace rozhovory s využitím </w:t>
            </w:r>
            <w:proofErr w:type="spellStart"/>
            <w:r w:rsidRPr="005223D3">
              <w:rPr>
                <w:rFonts w:ascii="Calibri" w:eastAsia="Aptos" w:hAnsi="Calibri" w:cs="Calibri"/>
                <w:i/>
                <w:kern w:val="2"/>
                <w:sz w:val="18"/>
                <w:szCs w:val="18"/>
                <w14:ligatures w14:val="standardContextual"/>
              </w:rPr>
              <w:t>koučovacieho</w:t>
            </w:r>
            <w:proofErr w:type="spellEnd"/>
            <w:r w:rsidRPr="005223D3">
              <w:rPr>
                <w:rFonts w:ascii="Calibri" w:eastAsia="Aptos" w:hAnsi="Calibri" w:cs="Calibri"/>
                <w:i/>
                <w:kern w:val="2"/>
                <w:sz w:val="18"/>
                <w:szCs w:val="18"/>
                <w14:ligatures w14:val="standardContextual"/>
              </w:rPr>
              <w:t xml:space="preserve"> prístupu ako nástroja na podporu rozvoja zamestnancov</w:t>
            </w:r>
          </w:p>
        </w:tc>
        <w:tc>
          <w:tcPr>
            <w:tcW w:w="1701" w:type="dxa"/>
            <w:hideMark/>
          </w:tcPr>
          <w:p w14:paraId="5FE3A475"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Silvia </w:t>
            </w:r>
            <w:proofErr w:type="spellStart"/>
            <w:r w:rsidRPr="005223D3">
              <w:rPr>
                <w:rFonts w:ascii="Calibri" w:eastAsia="Aptos" w:hAnsi="Calibri" w:cs="Calibri"/>
                <w:i/>
                <w:kern w:val="2"/>
                <w:sz w:val="18"/>
                <w:szCs w:val="18"/>
                <w14:ligatures w14:val="standardContextual"/>
              </w:rPr>
              <w:t>Eliaš</w:t>
            </w:r>
            <w:proofErr w:type="spellEnd"/>
          </w:p>
        </w:tc>
      </w:tr>
      <w:tr w:rsidR="005223D3" w:rsidRPr="005223D3" w14:paraId="02F7D574" w14:textId="77777777" w:rsidTr="003E7513">
        <w:trPr>
          <w:trHeight w:val="288"/>
        </w:trPr>
        <w:tc>
          <w:tcPr>
            <w:tcW w:w="2694" w:type="dxa"/>
            <w:vMerge w:val="restart"/>
            <w:shd w:val="clear" w:color="auto" w:fill="FFFFFF"/>
            <w:hideMark/>
          </w:tcPr>
          <w:p w14:paraId="2D6580CE"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JUDr. Anna </w:t>
            </w:r>
            <w:proofErr w:type="spellStart"/>
            <w:r w:rsidRPr="005223D3">
              <w:rPr>
                <w:rFonts w:ascii="Calibri" w:eastAsia="Times New Roman" w:hAnsi="Calibri" w:cs="Calibri"/>
                <w:i/>
                <w:kern w:val="2"/>
                <w:sz w:val="18"/>
                <w:szCs w:val="18"/>
                <w:lang w:eastAsia="sk-SK"/>
                <w14:ligatures w14:val="standardContextual"/>
              </w:rPr>
              <w:t>Burdová</w:t>
            </w:r>
            <w:proofErr w:type="spellEnd"/>
            <w:r w:rsidRPr="005223D3">
              <w:rPr>
                <w:rFonts w:ascii="Calibri" w:eastAsia="Times New Roman" w:hAnsi="Calibri" w:cs="Calibri"/>
                <w:i/>
                <w:kern w:val="2"/>
                <w:sz w:val="18"/>
                <w:szCs w:val="18"/>
                <w:lang w:eastAsia="sk-SK"/>
                <w14:ligatures w14:val="standardContextual"/>
              </w:rPr>
              <w:t>, PhD.</w:t>
            </w:r>
          </w:p>
          <w:p w14:paraId="2A0B36F4"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anna.burdova@unipo.sk</w:t>
            </w:r>
          </w:p>
          <w:p w14:paraId="0B47F97F"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633B4238"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Vplyv turizmu na život obyvateľov vo vybranej lokalite UNESCO</w:t>
            </w:r>
          </w:p>
        </w:tc>
        <w:tc>
          <w:tcPr>
            <w:tcW w:w="1701" w:type="dxa"/>
            <w:hideMark/>
          </w:tcPr>
          <w:p w14:paraId="73684A50"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Alex Matej</w:t>
            </w:r>
          </w:p>
        </w:tc>
      </w:tr>
      <w:tr w:rsidR="005223D3" w:rsidRPr="005223D3" w14:paraId="512D140B" w14:textId="77777777" w:rsidTr="003E7513">
        <w:trPr>
          <w:trHeight w:val="181"/>
        </w:trPr>
        <w:tc>
          <w:tcPr>
            <w:tcW w:w="2694" w:type="dxa"/>
            <w:vMerge/>
            <w:shd w:val="clear" w:color="auto" w:fill="FFFFFF"/>
            <w:hideMark/>
          </w:tcPr>
          <w:p w14:paraId="78C47650"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23FBDD98"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Teoretické a právne aspekty domáceho násilia páchaného na ženách a deťoch</w:t>
            </w:r>
          </w:p>
        </w:tc>
        <w:tc>
          <w:tcPr>
            <w:tcW w:w="1701" w:type="dxa"/>
            <w:hideMark/>
          </w:tcPr>
          <w:p w14:paraId="1070C472"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Alena </w:t>
            </w:r>
            <w:proofErr w:type="spellStart"/>
            <w:r w:rsidRPr="005223D3">
              <w:rPr>
                <w:rFonts w:ascii="Calibri" w:eastAsia="Aptos" w:hAnsi="Calibri" w:cs="Calibri"/>
                <w:i/>
                <w:kern w:val="2"/>
                <w:sz w:val="18"/>
                <w:szCs w:val="18"/>
                <w14:ligatures w14:val="standardContextual"/>
              </w:rPr>
              <w:t>Vancáková</w:t>
            </w:r>
            <w:proofErr w:type="spellEnd"/>
          </w:p>
        </w:tc>
      </w:tr>
      <w:tr w:rsidR="005223D3" w:rsidRPr="005223D3" w14:paraId="3820462C" w14:textId="77777777" w:rsidTr="003E7513">
        <w:trPr>
          <w:trHeight w:val="448"/>
        </w:trPr>
        <w:tc>
          <w:tcPr>
            <w:tcW w:w="2694" w:type="dxa"/>
            <w:shd w:val="clear" w:color="auto" w:fill="FFFFFF"/>
            <w:hideMark/>
          </w:tcPr>
          <w:p w14:paraId="4966C08A"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doc. Ing. Mariana </w:t>
            </w:r>
            <w:proofErr w:type="spellStart"/>
            <w:r w:rsidRPr="005223D3">
              <w:rPr>
                <w:rFonts w:ascii="Calibri" w:eastAsia="Times New Roman" w:hAnsi="Calibri" w:cs="Calibri"/>
                <w:i/>
                <w:kern w:val="2"/>
                <w:sz w:val="18"/>
                <w:szCs w:val="18"/>
                <w:lang w:eastAsia="sk-SK"/>
                <w14:ligatures w14:val="standardContextual"/>
              </w:rPr>
              <w:t>Dubravská</w:t>
            </w:r>
            <w:proofErr w:type="spellEnd"/>
            <w:r w:rsidRPr="005223D3">
              <w:rPr>
                <w:rFonts w:ascii="Calibri" w:eastAsia="Times New Roman" w:hAnsi="Calibri" w:cs="Calibri"/>
                <w:i/>
                <w:kern w:val="2"/>
                <w:sz w:val="18"/>
                <w:szCs w:val="18"/>
                <w:lang w:eastAsia="sk-SK"/>
                <w14:ligatures w14:val="standardContextual"/>
              </w:rPr>
              <w:t>, PhD.</w:t>
            </w:r>
          </w:p>
          <w:p w14:paraId="05F5401C"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15" w:history="1">
              <w:r w:rsidRPr="005223D3">
                <w:rPr>
                  <w:rFonts w:ascii="Calibri" w:eastAsia="Times New Roman" w:hAnsi="Calibri" w:cs="Calibri"/>
                  <w:i/>
                  <w:kern w:val="2"/>
                  <w:sz w:val="18"/>
                  <w:szCs w:val="18"/>
                  <w:lang w:eastAsia="sk-SK"/>
                  <w14:ligatures w14:val="standardContextual"/>
                </w:rPr>
                <w:t>mariana.dubravska@unipo.sk</w:t>
              </w:r>
            </w:hyperlink>
          </w:p>
        </w:tc>
        <w:tc>
          <w:tcPr>
            <w:tcW w:w="5103" w:type="dxa"/>
            <w:hideMark/>
          </w:tcPr>
          <w:p w14:paraId="2CA91AB6"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Analýza vplyvu súčasných vývojových trendov vo svetovej ekonomike na podnikateľskú činnosť vybraného podniku</w:t>
            </w:r>
          </w:p>
        </w:tc>
        <w:tc>
          <w:tcPr>
            <w:tcW w:w="1701" w:type="dxa"/>
            <w:hideMark/>
          </w:tcPr>
          <w:p w14:paraId="6E7275DB"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Martin Ratvaj</w:t>
            </w:r>
          </w:p>
        </w:tc>
      </w:tr>
      <w:tr w:rsidR="005223D3" w:rsidRPr="005223D3" w14:paraId="5721967D" w14:textId="77777777" w:rsidTr="003E7513">
        <w:trPr>
          <w:trHeight w:val="62"/>
        </w:trPr>
        <w:tc>
          <w:tcPr>
            <w:tcW w:w="2694" w:type="dxa"/>
            <w:shd w:val="clear" w:color="auto" w:fill="FFFFFF"/>
            <w:hideMark/>
          </w:tcPr>
          <w:p w14:paraId="4930EA50"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doc. Ing. Miroslav Gombár, PhD.</w:t>
            </w:r>
          </w:p>
          <w:p w14:paraId="7499E137"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16" w:history="1">
              <w:r w:rsidRPr="005223D3">
                <w:rPr>
                  <w:rFonts w:ascii="Calibri" w:eastAsia="Times New Roman" w:hAnsi="Calibri" w:cs="Calibri"/>
                  <w:i/>
                  <w:kern w:val="2"/>
                  <w:sz w:val="18"/>
                  <w:szCs w:val="18"/>
                  <w:lang w:eastAsia="sk-SK"/>
                  <w14:ligatures w14:val="standardContextual"/>
                </w:rPr>
                <w:t>miroslav.gombar@unipo.sk</w:t>
              </w:r>
            </w:hyperlink>
          </w:p>
        </w:tc>
        <w:tc>
          <w:tcPr>
            <w:tcW w:w="5103" w:type="dxa"/>
            <w:hideMark/>
          </w:tcPr>
          <w:p w14:paraId="4E61F93C"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Aplikácia teória obmedzení pri zvyšovaní efektivity výrobných podnikov</w:t>
            </w:r>
          </w:p>
        </w:tc>
        <w:tc>
          <w:tcPr>
            <w:tcW w:w="1701" w:type="dxa"/>
            <w:hideMark/>
          </w:tcPr>
          <w:p w14:paraId="1FA34F30"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Dagmara </w:t>
            </w:r>
            <w:proofErr w:type="spellStart"/>
            <w:r w:rsidRPr="005223D3">
              <w:rPr>
                <w:rFonts w:ascii="Calibri" w:eastAsia="Aptos" w:hAnsi="Calibri" w:cs="Calibri"/>
                <w:i/>
                <w:kern w:val="2"/>
                <w:sz w:val="18"/>
                <w:szCs w:val="18"/>
                <w14:ligatures w14:val="standardContextual"/>
              </w:rPr>
              <w:t>Stráňavská</w:t>
            </w:r>
            <w:proofErr w:type="spellEnd"/>
          </w:p>
        </w:tc>
      </w:tr>
      <w:tr w:rsidR="005223D3" w:rsidRPr="005223D3" w14:paraId="7E7A7969" w14:textId="77777777" w:rsidTr="003E7513">
        <w:trPr>
          <w:trHeight w:val="62"/>
        </w:trPr>
        <w:tc>
          <w:tcPr>
            <w:tcW w:w="2694" w:type="dxa"/>
            <w:shd w:val="clear" w:color="auto" w:fill="FFFFFF"/>
            <w:hideMark/>
          </w:tcPr>
          <w:p w14:paraId="3E972023" w14:textId="785A5132"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Ing. Jaroslav </w:t>
            </w:r>
            <w:proofErr w:type="spellStart"/>
            <w:r w:rsidRPr="005223D3">
              <w:rPr>
                <w:rFonts w:ascii="Calibri" w:eastAsia="Times New Roman" w:hAnsi="Calibri" w:cs="Calibri"/>
                <w:i/>
                <w:kern w:val="2"/>
                <w:sz w:val="18"/>
                <w:szCs w:val="18"/>
                <w:lang w:eastAsia="sk-SK"/>
                <w14:ligatures w14:val="standardContextual"/>
              </w:rPr>
              <w:t>Gonos</w:t>
            </w:r>
            <w:proofErr w:type="spellEnd"/>
            <w:r w:rsidRPr="005223D3">
              <w:rPr>
                <w:rFonts w:ascii="Calibri" w:eastAsia="Times New Roman" w:hAnsi="Calibri" w:cs="Calibri"/>
                <w:i/>
                <w:kern w:val="2"/>
                <w:sz w:val="18"/>
                <w:szCs w:val="18"/>
                <w:lang w:eastAsia="sk-SK"/>
                <w14:ligatures w14:val="standardContextual"/>
              </w:rPr>
              <w:t>, PhD</w:t>
            </w:r>
            <w:r>
              <w:rPr>
                <w:rFonts w:ascii="Calibri" w:eastAsia="Times New Roman" w:hAnsi="Calibri" w:cs="Calibri"/>
                <w:i/>
                <w:kern w:val="2"/>
                <w:sz w:val="18"/>
                <w:szCs w:val="18"/>
                <w:lang w:eastAsia="sk-SK"/>
                <w14:ligatures w14:val="standardContextual"/>
              </w:rPr>
              <w:t>.</w:t>
            </w:r>
          </w:p>
          <w:p w14:paraId="46B8B9AD"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17" w:history="1">
              <w:r w:rsidRPr="005223D3">
                <w:rPr>
                  <w:rFonts w:ascii="Calibri" w:eastAsia="Times New Roman" w:hAnsi="Calibri" w:cs="Calibri"/>
                  <w:i/>
                  <w:kern w:val="2"/>
                  <w:sz w:val="18"/>
                  <w:szCs w:val="18"/>
                  <w:lang w:eastAsia="sk-SK"/>
                  <w14:ligatures w14:val="standardContextual"/>
                </w:rPr>
                <w:t>jaroslav.gonos@unipo.sk</w:t>
              </w:r>
            </w:hyperlink>
          </w:p>
        </w:tc>
        <w:tc>
          <w:tcPr>
            <w:tcW w:w="5103" w:type="dxa"/>
            <w:hideMark/>
          </w:tcPr>
          <w:p w14:paraId="37B80F52"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Ekonomický vývoj vo vybraných krajinách OECD: komparácia vybraných indikátorov</w:t>
            </w:r>
          </w:p>
        </w:tc>
        <w:tc>
          <w:tcPr>
            <w:tcW w:w="1701" w:type="dxa"/>
            <w:hideMark/>
          </w:tcPr>
          <w:p w14:paraId="2B307EBA"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Angelika </w:t>
            </w:r>
            <w:proofErr w:type="spellStart"/>
            <w:r w:rsidRPr="005223D3">
              <w:rPr>
                <w:rFonts w:ascii="Calibri" w:eastAsia="Aptos" w:hAnsi="Calibri" w:cs="Calibri"/>
                <w:i/>
                <w:kern w:val="2"/>
                <w:sz w:val="18"/>
                <w:szCs w:val="18"/>
                <w14:ligatures w14:val="standardContextual"/>
              </w:rPr>
              <w:t>Bičová</w:t>
            </w:r>
            <w:proofErr w:type="spellEnd"/>
          </w:p>
        </w:tc>
      </w:tr>
      <w:tr w:rsidR="005223D3" w:rsidRPr="005223D3" w14:paraId="1356BD1B" w14:textId="77777777" w:rsidTr="003E7513">
        <w:trPr>
          <w:trHeight w:val="258"/>
        </w:trPr>
        <w:tc>
          <w:tcPr>
            <w:tcW w:w="2694" w:type="dxa"/>
            <w:shd w:val="clear" w:color="auto" w:fill="FFFFFF"/>
            <w:hideMark/>
          </w:tcPr>
          <w:p w14:paraId="3B90BB2A"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Mgr. Natália Hlaváčová</w:t>
            </w:r>
          </w:p>
          <w:p w14:paraId="3A690436"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18" w:history="1">
              <w:r w:rsidRPr="005223D3">
                <w:rPr>
                  <w:rFonts w:ascii="Calibri" w:eastAsia="Times New Roman" w:hAnsi="Calibri" w:cs="Calibri"/>
                  <w:i/>
                  <w:kern w:val="2"/>
                  <w:sz w:val="18"/>
                  <w:szCs w:val="18"/>
                  <w:lang w:eastAsia="sk-SK"/>
                  <w14:ligatures w14:val="standardContextual"/>
                </w:rPr>
                <w:t>natalia.hlavacova@smail.unipo.sk</w:t>
              </w:r>
            </w:hyperlink>
          </w:p>
        </w:tc>
        <w:tc>
          <w:tcPr>
            <w:tcW w:w="5103" w:type="dxa"/>
            <w:hideMark/>
          </w:tcPr>
          <w:p w14:paraId="69D3702B"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Práca na diaľku a angažovanosť zamestnancov: analytická štúdia</w:t>
            </w:r>
          </w:p>
        </w:tc>
        <w:tc>
          <w:tcPr>
            <w:tcW w:w="1701" w:type="dxa"/>
            <w:hideMark/>
          </w:tcPr>
          <w:p w14:paraId="6F8318AE"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Adrián </w:t>
            </w:r>
            <w:proofErr w:type="spellStart"/>
            <w:r w:rsidRPr="005223D3">
              <w:rPr>
                <w:rFonts w:ascii="Calibri" w:eastAsia="Aptos" w:hAnsi="Calibri" w:cs="Calibri"/>
                <w:i/>
                <w:kern w:val="2"/>
                <w:sz w:val="18"/>
                <w:szCs w:val="18"/>
                <w14:ligatures w14:val="standardContextual"/>
              </w:rPr>
              <w:t>Nagajda</w:t>
            </w:r>
            <w:proofErr w:type="spellEnd"/>
          </w:p>
        </w:tc>
      </w:tr>
      <w:tr w:rsidR="005223D3" w:rsidRPr="005223D3" w14:paraId="2B916F28" w14:textId="77777777" w:rsidTr="003E7513">
        <w:trPr>
          <w:trHeight w:val="190"/>
        </w:trPr>
        <w:tc>
          <w:tcPr>
            <w:tcW w:w="2694" w:type="dxa"/>
            <w:shd w:val="clear" w:color="auto" w:fill="FFFFFF"/>
            <w:hideMark/>
          </w:tcPr>
          <w:p w14:paraId="01A16BE3"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doc. Ing. Jarmila Horváthová, CSc.</w:t>
            </w:r>
          </w:p>
          <w:p w14:paraId="28B483FC"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19" w:history="1">
              <w:r w:rsidRPr="005223D3">
                <w:rPr>
                  <w:rFonts w:ascii="Calibri" w:eastAsia="Times New Roman" w:hAnsi="Calibri" w:cs="Calibri"/>
                  <w:i/>
                  <w:kern w:val="2"/>
                  <w:sz w:val="18"/>
                  <w:szCs w:val="18"/>
                  <w:lang w:eastAsia="sk-SK"/>
                  <w14:ligatures w14:val="standardContextual"/>
                </w:rPr>
                <w:t>jarmila.horvathova@unipo.sk</w:t>
              </w:r>
            </w:hyperlink>
          </w:p>
        </w:tc>
        <w:tc>
          <w:tcPr>
            <w:tcW w:w="5103" w:type="dxa"/>
            <w:hideMark/>
          </w:tcPr>
          <w:p w14:paraId="30382DF2"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Aplikácia vybraných metód a nástrojov </w:t>
            </w:r>
            <w:proofErr w:type="spellStart"/>
            <w:r w:rsidRPr="005223D3">
              <w:rPr>
                <w:rFonts w:ascii="Calibri" w:eastAsia="Aptos" w:hAnsi="Calibri" w:cs="Calibri"/>
                <w:i/>
                <w:kern w:val="2"/>
                <w:sz w:val="18"/>
                <w:szCs w:val="18"/>
                <w14:ligatures w14:val="standardContextual"/>
              </w:rPr>
              <w:t>controllingu</w:t>
            </w:r>
            <w:proofErr w:type="spellEnd"/>
            <w:r w:rsidRPr="005223D3">
              <w:rPr>
                <w:rFonts w:ascii="Calibri" w:eastAsia="Aptos" w:hAnsi="Calibri" w:cs="Calibri"/>
                <w:i/>
                <w:kern w:val="2"/>
                <w:sz w:val="18"/>
                <w:szCs w:val="18"/>
                <w14:ligatures w14:val="standardContextual"/>
              </w:rPr>
              <w:t xml:space="preserve"> pri analýze finančného zdravia podniku</w:t>
            </w:r>
          </w:p>
        </w:tc>
        <w:tc>
          <w:tcPr>
            <w:tcW w:w="1701" w:type="dxa"/>
            <w:hideMark/>
          </w:tcPr>
          <w:p w14:paraId="76476242"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Marcela </w:t>
            </w:r>
            <w:proofErr w:type="spellStart"/>
            <w:r w:rsidRPr="005223D3">
              <w:rPr>
                <w:rFonts w:ascii="Calibri" w:eastAsia="Aptos" w:hAnsi="Calibri" w:cs="Calibri"/>
                <w:i/>
                <w:kern w:val="2"/>
                <w:sz w:val="18"/>
                <w:szCs w:val="18"/>
                <w14:ligatures w14:val="standardContextual"/>
              </w:rPr>
              <w:t>Kožlejová</w:t>
            </w:r>
            <w:proofErr w:type="spellEnd"/>
          </w:p>
        </w:tc>
      </w:tr>
      <w:tr w:rsidR="005223D3" w:rsidRPr="005223D3" w14:paraId="52D569E7" w14:textId="77777777" w:rsidTr="003E7513">
        <w:trPr>
          <w:trHeight w:val="60"/>
        </w:trPr>
        <w:tc>
          <w:tcPr>
            <w:tcW w:w="2694" w:type="dxa"/>
            <w:vMerge w:val="restart"/>
            <w:shd w:val="clear" w:color="auto" w:fill="FFFFFF"/>
            <w:hideMark/>
          </w:tcPr>
          <w:p w14:paraId="0562266E"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doc. Ing. Emília Huttmanová, PhD.</w:t>
            </w:r>
          </w:p>
          <w:p w14:paraId="2168F5B9"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20" w:history="1">
              <w:r w:rsidRPr="005223D3">
                <w:rPr>
                  <w:rFonts w:ascii="Calibri" w:eastAsia="Times New Roman" w:hAnsi="Calibri" w:cs="Calibri"/>
                  <w:i/>
                  <w:kern w:val="2"/>
                  <w:sz w:val="18"/>
                  <w:szCs w:val="18"/>
                  <w:lang w:eastAsia="sk-SK"/>
                  <w14:ligatures w14:val="standardContextual"/>
                </w:rPr>
                <w:t>emilia.huttmanova@unipo.sk</w:t>
              </w:r>
            </w:hyperlink>
          </w:p>
        </w:tc>
        <w:tc>
          <w:tcPr>
            <w:tcW w:w="5103" w:type="dxa"/>
            <w:hideMark/>
          </w:tcPr>
          <w:p w14:paraId="52A770AE"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Stratégia udržateľnosti vybraného podniku</w:t>
            </w:r>
          </w:p>
        </w:tc>
        <w:tc>
          <w:tcPr>
            <w:tcW w:w="1701" w:type="dxa"/>
            <w:hideMark/>
          </w:tcPr>
          <w:p w14:paraId="7C9A9F12"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Gabriela </w:t>
            </w:r>
            <w:proofErr w:type="spellStart"/>
            <w:r w:rsidRPr="005223D3">
              <w:rPr>
                <w:rFonts w:ascii="Calibri" w:eastAsia="Aptos" w:hAnsi="Calibri" w:cs="Calibri"/>
                <w:i/>
                <w:kern w:val="2"/>
                <w:sz w:val="18"/>
                <w:szCs w:val="18"/>
                <w14:ligatures w14:val="standardContextual"/>
              </w:rPr>
              <w:t>Záborská</w:t>
            </w:r>
            <w:proofErr w:type="spellEnd"/>
          </w:p>
        </w:tc>
      </w:tr>
      <w:tr w:rsidR="005223D3" w:rsidRPr="005223D3" w14:paraId="75C044CA" w14:textId="77777777" w:rsidTr="003E7513">
        <w:trPr>
          <w:trHeight w:val="375"/>
        </w:trPr>
        <w:tc>
          <w:tcPr>
            <w:tcW w:w="2694" w:type="dxa"/>
            <w:vMerge/>
            <w:shd w:val="clear" w:color="auto" w:fill="FFFFFF"/>
            <w:hideMark/>
          </w:tcPr>
          <w:p w14:paraId="604CA034"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76AACA32"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Hodnotenie rodinného podnikania na Slovensku: Analýza bariér a príležitostí</w:t>
            </w:r>
          </w:p>
        </w:tc>
        <w:tc>
          <w:tcPr>
            <w:tcW w:w="1701" w:type="dxa"/>
            <w:hideMark/>
          </w:tcPr>
          <w:p w14:paraId="111BE22B"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Dana </w:t>
            </w:r>
            <w:proofErr w:type="spellStart"/>
            <w:r w:rsidRPr="005223D3">
              <w:rPr>
                <w:rFonts w:ascii="Calibri" w:eastAsia="Aptos" w:hAnsi="Calibri" w:cs="Calibri"/>
                <w:i/>
                <w:kern w:val="2"/>
                <w:sz w:val="18"/>
                <w:szCs w:val="18"/>
                <w14:ligatures w14:val="standardContextual"/>
              </w:rPr>
              <w:t>Šutajová-Eštoková</w:t>
            </w:r>
            <w:proofErr w:type="spellEnd"/>
          </w:p>
        </w:tc>
      </w:tr>
      <w:tr w:rsidR="005223D3" w:rsidRPr="005223D3" w14:paraId="379A84CE" w14:textId="77777777" w:rsidTr="003E7513">
        <w:trPr>
          <w:trHeight w:val="397"/>
        </w:trPr>
        <w:tc>
          <w:tcPr>
            <w:tcW w:w="2694" w:type="dxa"/>
            <w:vMerge/>
            <w:shd w:val="clear" w:color="auto" w:fill="FFFFFF"/>
            <w:hideMark/>
          </w:tcPr>
          <w:p w14:paraId="6C1BE9EC"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05E9FC59"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Hodnotenie dostupnosti a vnímania udržateľných produktov spotrebiteľmi</w:t>
            </w:r>
          </w:p>
        </w:tc>
        <w:tc>
          <w:tcPr>
            <w:tcW w:w="1701" w:type="dxa"/>
            <w:hideMark/>
          </w:tcPr>
          <w:p w14:paraId="7C828E50"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Silvia </w:t>
            </w:r>
            <w:proofErr w:type="spellStart"/>
            <w:r w:rsidRPr="005223D3">
              <w:rPr>
                <w:rFonts w:ascii="Calibri" w:eastAsia="Aptos" w:hAnsi="Calibri" w:cs="Calibri"/>
                <w:i/>
                <w:kern w:val="2"/>
                <w:sz w:val="18"/>
                <w:szCs w:val="18"/>
                <w14:ligatures w14:val="standardContextual"/>
              </w:rPr>
              <w:t>Ferencová</w:t>
            </w:r>
            <w:proofErr w:type="spellEnd"/>
          </w:p>
        </w:tc>
      </w:tr>
      <w:tr w:rsidR="005223D3" w:rsidRPr="005223D3" w14:paraId="2FFD78C1" w14:textId="77777777" w:rsidTr="003E7513">
        <w:trPr>
          <w:trHeight w:val="397"/>
        </w:trPr>
        <w:tc>
          <w:tcPr>
            <w:tcW w:w="2694" w:type="dxa"/>
            <w:shd w:val="clear" w:color="auto" w:fill="FFFFFF"/>
            <w:hideMark/>
          </w:tcPr>
          <w:p w14:paraId="3DE5A27C"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doc. Ing. Alexandra </w:t>
            </w:r>
            <w:proofErr w:type="spellStart"/>
            <w:r w:rsidRPr="005223D3">
              <w:rPr>
                <w:rFonts w:ascii="Calibri" w:eastAsia="Times New Roman" w:hAnsi="Calibri" w:cs="Calibri"/>
                <w:i/>
                <w:kern w:val="2"/>
                <w:sz w:val="18"/>
                <w:szCs w:val="18"/>
                <w:lang w:eastAsia="sk-SK"/>
                <w14:ligatures w14:val="standardContextual"/>
              </w:rPr>
              <w:t>Chapčáková</w:t>
            </w:r>
            <w:proofErr w:type="spellEnd"/>
            <w:r w:rsidRPr="005223D3">
              <w:rPr>
                <w:rFonts w:ascii="Calibri" w:eastAsia="Times New Roman" w:hAnsi="Calibri" w:cs="Calibri"/>
                <w:i/>
                <w:kern w:val="2"/>
                <w:sz w:val="18"/>
                <w:szCs w:val="18"/>
                <w:lang w:eastAsia="sk-SK"/>
                <w14:ligatures w14:val="standardContextual"/>
              </w:rPr>
              <w:t>, PhD.</w:t>
            </w:r>
          </w:p>
          <w:p w14:paraId="2D974C1C"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21" w:history="1">
              <w:r w:rsidRPr="005223D3">
                <w:rPr>
                  <w:rFonts w:ascii="Calibri" w:eastAsia="Times New Roman" w:hAnsi="Calibri" w:cs="Calibri"/>
                  <w:i/>
                  <w:kern w:val="2"/>
                  <w:sz w:val="18"/>
                  <w:szCs w:val="18"/>
                  <w:lang w:eastAsia="sk-SK"/>
                  <w14:ligatures w14:val="standardContextual"/>
                </w:rPr>
                <w:t>alexandra.chapcakova@unipo.sk</w:t>
              </w:r>
            </w:hyperlink>
          </w:p>
        </w:tc>
        <w:tc>
          <w:tcPr>
            <w:tcW w:w="5103" w:type="dxa"/>
            <w:hideMark/>
          </w:tcPr>
          <w:p w14:paraId="204F9894"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Inovatívne nástroje financovania a ich využitie v podnikovej praxi</w:t>
            </w:r>
          </w:p>
        </w:tc>
        <w:tc>
          <w:tcPr>
            <w:tcW w:w="1701" w:type="dxa"/>
            <w:hideMark/>
          </w:tcPr>
          <w:p w14:paraId="289D2768"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Michaela </w:t>
            </w:r>
            <w:proofErr w:type="spellStart"/>
            <w:r w:rsidRPr="005223D3">
              <w:rPr>
                <w:rFonts w:ascii="Calibri" w:eastAsia="Aptos" w:hAnsi="Calibri" w:cs="Calibri"/>
                <w:i/>
                <w:kern w:val="2"/>
                <w:sz w:val="18"/>
                <w:szCs w:val="18"/>
                <w14:ligatures w14:val="standardContextual"/>
              </w:rPr>
              <w:t>Štupák</w:t>
            </w:r>
            <w:proofErr w:type="spellEnd"/>
            <w:r w:rsidRPr="005223D3">
              <w:rPr>
                <w:rFonts w:ascii="Calibri" w:eastAsia="Aptos" w:hAnsi="Calibri" w:cs="Calibri"/>
                <w:i/>
                <w:kern w:val="2"/>
                <w:sz w:val="18"/>
                <w:szCs w:val="18"/>
                <w14:ligatures w14:val="standardContextual"/>
              </w:rPr>
              <w:t xml:space="preserve"> </w:t>
            </w:r>
          </w:p>
        </w:tc>
      </w:tr>
      <w:tr w:rsidR="005223D3" w:rsidRPr="005223D3" w14:paraId="2B34D37F" w14:textId="77777777" w:rsidTr="003E7513">
        <w:trPr>
          <w:trHeight w:val="397"/>
        </w:trPr>
        <w:tc>
          <w:tcPr>
            <w:tcW w:w="2694" w:type="dxa"/>
            <w:shd w:val="clear" w:color="auto" w:fill="FFFFFF"/>
            <w:hideMark/>
          </w:tcPr>
          <w:p w14:paraId="2A0E51E4"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Ing. Jana Chovancová, PhD., </w:t>
            </w:r>
            <w:proofErr w:type="spellStart"/>
            <w:r w:rsidRPr="005223D3">
              <w:rPr>
                <w:rFonts w:ascii="Calibri" w:eastAsia="Times New Roman" w:hAnsi="Calibri" w:cs="Calibri"/>
                <w:i/>
                <w:kern w:val="2"/>
                <w:sz w:val="18"/>
                <w:szCs w:val="18"/>
                <w:lang w:eastAsia="sk-SK"/>
                <w14:ligatures w14:val="standardContextual"/>
              </w:rPr>
              <w:t>univer</w:t>
            </w:r>
            <w:proofErr w:type="spellEnd"/>
            <w:r w:rsidRPr="005223D3">
              <w:rPr>
                <w:rFonts w:ascii="Calibri" w:eastAsia="Times New Roman" w:hAnsi="Calibri" w:cs="Calibri"/>
                <w:i/>
                <w:kern w:val="2"/>
                <w:sz w:val="18"/>
                <w:szCs w:val="18"/>
                <w:lang w:eastAsia="sk-SK"/>
                <w14:ligatures w14:val="standardContextual"/>
              </w:rPr>
              <w:t>. docent</w:t>
            </w:r>
          </w:p>
          <w:p w14:paraId="02686023"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22" w:history="1">
              <w:r w:rsidRPr="005223D3">
                <w:rPr>
                  <w:rFonts w:ascii="Calibri" w:eastAsia="Times New Roman" w:hAnsi="Calibri" w:cs="Calibri"/>
                  <w:i/>
                  <w:kern w:val="2"/>
                  <w:sz w:val="18"/>
                  <w:szCs w:val="18"/>
                  <w:lang w:eastAsia="sk-SK"/>
                  <w14:ligatures w14:val="standardContextual"/>
                </w:rPr>
                <w:t>jana.chovancova@unipo.sk</w:t>
              </w:r>
            </w:hyperlink>
          </w:p>
        </w:tc>
        <w:tc>
          <w:tcPr>
            <w:tcW w:w="5103" w:type="dxa"/>
            <w:hideMark/>
          </w:tcPr>
          <w:p w14:paraId="793CDD0D"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proofErr w:type="spellStart"/>
            <w:r w:rsidRPr="005223D3">
              <w:rPr>
                <w:rFonts w:ascii="Calibri" w:eastAsia="Aptos" w:hAnsi="Calibri" w:cs="Calibri"/>
                <w:i/>
                <w:kern w:val="2"/>
                <w:sz w:val="18"/>
                <w:szCs w:val="18"/>
                <w14:ligatures w14:val="standardContextual"/>
              </w:rPr>
              <w:t>Wellbeing</w:t>
            </w:r>
            <w:proofErr w:type="spellEnd"/>
            <w:r w:rsidRPr="005223D3">
              <w:rPr>
                <w:rFonts w:ascii="Calibri" w:eastAsia="Aptos" w:hAnsi="Calibri" w:cs="Calibri"/>
                <w:i/>
                <w:kern w:val="2"/>
                <w:sz w:val="18"/>
                <w:szCs w:val="18"/>
                <w14:ligatures w14:val="standardContextual"/>
              </w:rPr>
              <w:t xml:space="preserve"> zamestnancov ako súčasť sociálneho piliera ESG a prístupy podnikov v kontexte udržateľného rastu</w:t>
            </w:r>
          </w:p>
        </w:tc>
        <w:tc>
          <w:tcPr>
            <w:tcW w:w="1701" w:type="dxa"/>
            <w:hideMark/>
          </w:tcPr>
          <w:p w14:paraId="2EF940B9"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Mária </w:t>
            </w:r>
            <w:proofErr w:type="spellStart"/>
            <w:r w:rsidRPr="005223D3">
              <w:rPr>
                <w:rFonts w:ascii="Calibri" w:eastAsia="Aptos" w:hAnsi="Calibri" w:cs="Calibri"/>
                <w:i/>
                <w:kern w:val="2"/>
                <w:sz w:val="18"/>
                <w:szCs w:val="18"/>
                <w14:ligatures w14:val="standardContextual"/>
              </w:rPr>
              <w:t>Ivanisková</w:t>
            </w:r>
            <w:proofErr w:type="spellEnd"/>
          </w:p>
        </w:tc>
      </w:tr>
      <w:tr w:rsidR="005223D3" w:rsidRPr="005223D3" w14:paraId="58CDB88D" w14:textId="77777777" w:rsidTr="003E7513">
        <w:trPr>
          <w:trHeight w:val="397"/>
        </w:trPr>
        <w:tc>
          <w:tcPr>
            <w:tcW w:w="2694" w:type="dxa"/>
            <w:shd w:val="clear" w:color="auto" w:fill="FFFFFF"/>
            <w:hideMark/>
          </w:tcPr>
          <w:p w14:paraId="24A28442"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doc. Ing. Sylvia Jenčová, PhD.</w:t>
            </w:r>
          </w:p>
          <w:p w14:paraId="09B898A5"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23" w:history="1">
              <w:r w:rsidRPr="005223D3">
                <w:rPr>
                  <w:rFonts w:ascii="Calibri" w:eastAsia="Times New Roman" w:hAnsi="Calibri" w:cs="Calibri"/>
                  <w:i/>
                  <w:kern w:val="2"/>
                  <w:sz w:val="18"/>
                  <w:szCs w:val="18"/>
                  <w:lang w:eastAsia="sk-SK"/>
                  <w14:ligatures w14:val="standardContextual"/>
                </w:rPr>
                <w:t>sylvia.jencova@unipo.sk</w:t>
              </w:r>
            </w:hyperlink>
          </w:p>
        </w:tc>
        <w:tc>
          <w:tcPr>
            <w:tcW w:w="5103" w:type="dxa"/>
            <w:hideMark/>
          </w:tcPr>
          <w:p w14:paraId="09C49C0E" w14:textId="2EC4575C"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Analýza finančných metrík vo </w:t>
            </w:r>
            <w:r w:rsidR="001E4017" w:rsidRPr="005223D3">
              <w:rPr>
                <w:rFonts w:ascii="Calibri" w:eastAsia="Aptos" w:hAnsi="Calibri" w:cs="Calibri"/>
                <w:i/>
                <w:kern w:val="2"/>
                <w:sz w:val="18"/>
                <w:szCs w:val="18"/>
                <w14:ligatures w14:val="standardContextual"/>
              </w:rPr>
              <w:t>vybranom</w:t>
            </w:r>
            <w:r w:rsidRPr="005223D3">
              <w:rPr>
                <w:rFonts w:ascii="Calibri" w:eastAsia="Aptos" w:hAnsi="Calibri" w:cs="Calibri"/>
                <w:i/>
                <w:kern w:val="2"/>
                <w:sz w:val="18"/>
                <w:szCs w:val="18"/>
                <w14:ligatures w14:val="standardContextual"/>
              </w:rPr>
              <w:t xml:space="preserve"> podniku</w:t>
            </w:r>
          </w:p>
        </w:tc>
        <w:tc>
          <w:tcPr>
            <w:tcW w:w="1701" w:type="dxa"/>
            <w:hideMark/>
          </w:tcPr>
          <w:p w14:paraId="56A37BB5"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Ján Tomko</w:t>
            </w:r>
          </w:p>
        </w:tc>
      </w:tr>
      <w:tr w:rsidR="005223D3" w:rsidRPr="005223D3" w14:paraId="07F654CD" w14:textId="77777777" w:rsidTr="003E7513">
        <w:trPr>
          <w:trHeight w:val="397"/>
        </w:trPr>
        <w:tc>
          <w:tcPr>
            <w:tcW w:w="2694" w:type="dxa"/>
            <w:vMerge w:val="restart"/>
            <w:shd w:val="clear" w:color="auto" w:fill="FFFFFF"/>
            <w:hideMark/>
          </w:tcPr>
          <w:p w14:paraId="672DE558" w14:textId="41E0F8DF"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Ing. Mária </w:t>
            </w:r>
            <w:proofErr w:type="spellStart"/>
            <w:r w:rsidRPr="005223D3">
              <w:rPr>
                <w:rFonts w:ascii="Calibri" w:eastAsia="Times New Roman" w:hAnsi="Calibri" w:cs="Calibri"/>
                <w:i/>
                <w:kern w:val="2"/>
                <w:sz w:val="18"/>
                <w:szCs w:val="18"/>
                <w:lang w:eastAsia="sk-SK"/>
                <w14:ligatures w14:val="standardContextual"/>
              </w:rPr>
              <w:t>Jusková</w:t>
            </w:r>
            <w:proofErr w:type="spellEnd"/>
            <w:r w:rsidRPr="005223D3">
              <w:rPr>
                <w:rFonts w:ascii="Calibri" w:eastAsia="Times New Roman" w:hAnsi="Calibri" w:cs="Calibri"/>
                <w:i/>
                <w:kern w:val="2"/>
                <w:sz w:val="18"/>
                <w:szCs w:val="18"/>
                <w:lang w:eastAsia="sk-SK"/>
                <w14:ligatures w14:val="standardContextual"/>
              </w:rPr>
              <w:t>, PhD</w:t>
            </w:r>
            <w:r>
              <w:rPr>
                <w:rFonts w:ascii="Calibri" w:eastAsia="Times New Roman" w:hAnsi="Calibri" w:cs="Calibri"/>
                <w:i/>
                <w:kern w:val="2"/>
                <w:sz w:val="18"/>
                <w:szCs w:val="18"/>
                <w:lang w:eastAsia="sk-SK"/>
                <w14:ligatures w14:val="standardContextual"/>
              </w:rPr>
              <w:t>.</w:t>
            </w:r>
          </w:p>
          <w:p w14:paraId="66C43EED"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24" w:history="1">
              <w:r w:rsidRPr="005223D3">
                <w:rPr>
                  <w:rFonts w:ascii="Calibri" w:eastAsia="Times New Roman" w:hAnsi="Calibri" w:cs="Calibri"/>
                  <w:i/>
                  <w:kern w:val="2"/>
                  <w:sz w:val="18"/>
                  <w:szCs w:val="18"/>
                  <w:lang w:eastAsia="sk-SK"/>
                  <w14:ligatures w14:val="standardContextual"/>
                </w:rPr>
                <w:t>maria.juskova@unipo.sk</w:t>
              </w:r>
            </w:hyperlink>
          </w:p>
        </w:tc>
        <w:tc>
          <w:tcPr>
            <w:tcW w:w="5103" w:type="dxa"/>
            <w:hideMark/>
          </w:tcPr>
          <w:p w14:paraId="11AF01C3"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Miestne dane ako zdroj príjmu rozpočtu obecnej samosprávy </w:t>
            </w:r>
          </w:p>
        </w:tc>
        <w:tc>
          <w:tcPr>
            <w:tcW w:w="1701" w:type="dxa"/>
            <w:hideMark/>
          </w:tcPr>
          <w:p w14:paraId="01E34C64"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Antónia </w:t>
            </w:r>
            <w:proofErr w:type="spellStart"/>
            <w:r w:rsidRPr="005223D3">
              <w:rPr>
                <w:rFonts w:ascii="Calibri" w:eastAsia="Aptos" w:hAnsi="Calibri" w:cs="Calibri"/>
                <w:i/>
                <w:kern w:val="2"/>
                <w:sz w:val="18"/>
                <w:szCs w:val="18"/>
                <w14:ligatures w14:val="standardContextual"/>
              </w:rPr>
              <w:t>Kurimčáková</w:t>
            </w:r>
            <w:proofErr w:type="spellEnd"/>
          </w:p>
        </w:tc>
      </w:tr>
      <w:tr w:rsidR="005223D3" w:rsidRPr="005223D3" w14:paraId="35B59357" w14:textId="77777777" w:rsidTr="003E7513">
        <w:trPr>
          <w:trHeight w:val="397"/>
        </w:trPr>
        <w:tc>
          <w:tcPr>
            <w:tcW w:w="2694" w:type="dxa"/>
            <w:vMerge/>
            <w:shd w:val="clear" w:color="auto" w:fill="FFFFFF"/>
            <w:hideMark/>
          </w:tcPr>
          <w:p w14:paraId="101FDFFF"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31E0E17E"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Zdieľaná ekonomika v kontexte teórie i aktuálnej praxe</w:t>
            </w:r>
          </w:p>
        </w:tc>
        <w:tc>
          <w:tcPr>
            <w:tcW w:w="1701" w:type="dxa"/>
            <w:hideMark/>
          </w:tcPr>
          <w:p w14:paraId="1B375B48"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Eva </w:t>
            </w:r>
            <w:proofErr w:type="spellStart"/>
            <w:r w:rsidRPr="005223D3">
              <w:rPr>
                <w:rFonts w:ascii="Calibri" w:eastAsia="Aptos" w:hAnsi="Calibri" w:cs="Calibri"/>
                <w:i/>
                <w:kern w:val="2"/>
                <w:sz w:val="18"/>
                <w:szCs w:val="18"/>
                <w14:ligatures w14:val="standardContextual"/>
              </w:rPr>
              <w:t>Hrehová</w:t>
            </w:r>
            <w:proofErr w:type="spellEnd"/>
          </w:p>
        </w:tc>
      </w:tr>
      <w:tr w:rsidR="005223D3" w:rsidRPr="005223D3" w14:paraId="34796389" w14:textId="77777777" w:rsidTr="003E7513">
        <w:trPr>
          <w:trHeight w:val="269"/>
        </w:trPr>
        <w:tc>
          <w:tcPr>
            <w:tcW w:w="2694" w:type="dxa"/>
            <w:vMerge/>
            <w:shd w:val="clear" w:color="auto" w:fill="FFFFFF"/>
            <w:hideMark/>
          </w:tcPr>
          <w:p w14:paraId="11E238F4"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2EAF973F"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Analýza a komparácia vybraného podnikateľského odvetvia z pohľadu regiónov Slovenska</w:t>
            </w:r>
          </w:p>
        </w:tc>
        <w:tc>
          <w:tcPr>
            <w:tcW w:w="1701" w:type="dxa"/>
            <w:hideMark/>
          </w:tcPr>
          <w:p w14:paraId="214A24FB"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Jakub Jozef Krakovský</w:t>
            </w:r>
          </w:p>
        </w:tc>
      </w:tr>
      <w:tr w:rsidR="005223D3" w:rsidRPr="005223D3" w14:paraId="2D22DD23" w14:textId="77777777" w:rsidTr="003E7513">
        <w:trPr>
          <w:trHeight w:val="397"/>
        </w:trPr>
        <w:tc>
          <w:tcPr>
            <w:tcW w:w="2694" w:type="dxa"/>
            <w:vMerge/>
            <w:shd w:val="clear" w:color="auto" w:fill="FFFFFF"/>
            <w:hideMark/>
          </w:tcPr>
          <w:p w14:paraId="2FEC5B02"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196C2635"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Analýza gastronomických služieb vo vybranom regióne</w:t>
            </w:r>
          </w:p>
        </w:tc>
        <w:tc>
          <w:tcPr>
            <w:tcW w:w="1701" w:type="dxa"/>
            <w:hideMark/>
          </w:tcPr>
          <w:p w14:paraId="650287DC"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Jana </w:t>
            </w:r>
            <w:proofErr w:type="spellStart"/>
            <w:r w:rsidRPr="005223D3">
              <w:rPr>
                <w:rFonts w:ascii="Calibri" w:eastAsia="Aptos" w:hAnsi="Calibri" w:cs="Calibri"/>
                <w:i/>
                <w:kern w:val="2"/>
                <w:sz w:val="18"/>
                <w:szCs w:val="18"/>
                <w14:ligatures w14:val="standardContextual"/>
              </w:rPr>
              <w:t>Charitunová</w:t>
            </w:r>
            <w:proofErr w:type="spellEnd"/>
          </w:p>
        </w:tc>
      </w:tr>
      <w:tr w:rsidR="005223D3" w:rsidRPr="005223D3" w14:paraId="3A4AD811" w14:textId="77777777" w:rsidTr="003E7513">
        <w:trPr>
          <w:trHeight w:val="397"/>
        </w:trPr>
        <w:tc>
          <w:tcPr>
            <w:tcW w:w="2694" w:type="dxa"/>
            <w:vMerge w:val="restart"/>
            <w:shd w:val="clear" w:color="auto" w:fill="FFFFFF"/>
            <w:hideMark/>
          </w:tcPr>
          <w:p w14:paraId="2D8A55DE"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lastRenderedPageBreak/>
              <w:t>Ing. Jaroslav Korečko, PhD.</w:t>
            </w:r>
          </w:p>
          <w:p w14:paraId="2F0CEA6F"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25" w:history="1">
              <w:r w:rsidRPr="005223D3">
                <w:rPr>
                  <w:rFonts w:ascii="Calibri" w:eastAsia="Times New Roman" w:hAnsi="Calibri" w:cs="Calibri"/>
                  <w:i/>
                  <w:kern w:val="2"/>
                  <w:sz w:val="18"/>
                  <w:szCs w:val="18"/>
                  <w:lang w:eastAsia="sk-SK"/>
                  <w14:ligatures w14:val="standardContextual"/>
                </w:rPr>
                <w:t>jaroslav.korecko@unipo.sk</w:t>
              </w:r>
            </w:hyperlink>
          </w:p>
        </w:tc>
        <w:tc>
          <w:tcPr>
            <w:tcW w:w="5103" w:type="dxa"/>
            <w:hideMark/>
          </w:tcPr>
          <w:p w14:paraId="1D8A746D"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Digitálna transformácia vzdelávania na Slovensku vo svetle výskumu</w:t>
            </w:r>
          </w:p>
        </w:tc>
        <w:tc>
          <w:tcPr>
            <w:tcW w:w="1701" w:type="dxa"/>
            <w:hideMark/>
          </w:tcPr>
          <w:p w14:paraId="63A133BD"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Erika </w:t>
            </w:r>
            <w:proofErr w:type="spellStart"/>
            <w:r w:rsidRPr="005223D3">
              <w:rPr>
                <w:rFonts w:ascii="Calibri" w:eastAsia="Aptos" w:hAnsi="Calibri" w:cs="Calibri"/>
                <w:i/>
                <w:kern w:val="2"/>
                <w:sz w:val="18"/>
                <w:szCs w:val="18"/>
                <w14:ligatures w14:val="standardContextual"/>
              </w:rPr>
              <w:t>Piasecká</w:t>
            </w:r>
            <w:proofErr w:type="spellEnd"/>
          </w:p>
        </w:tc>
      </w:tr>
      <w:tr w:rsidR="005223D3" w:rsidRPr="005223D3" w14:paraId="1823E645" w14:textId="77777777" w:rsidTr="003E7513">
        <w:trPr>
          <w:trHeight w:val="397"/>
        </w:trPr>
        <w:tc>
          <w:tcPr>
            <w:tcW w:w="2694" w:type="dxa"/>
            <w:vMerge/>
            <w:shd w:val="clear" w:color="auto" w:fill="FFFFFF"/>
            <w:hideMark/>
          </w:tcPr>
          <w:p w14:paraId="644FC80F"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63BAD704"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Daňové úniky a daňová kriminalita na Slovensku vo svetle výskumu</w:t>
            </w:r>
          </w:p>
        </w:tc>
        <w:tc>
          <w:tcPr>
            <w:tcW w:w="1701" w:type="dxa"/>
            <w:hideMark/>
          </w:tcPr>
          <w:p w14:paraId="11D7A00E"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Peter Iván</w:t>
            </w:r>
          </w:p>
        </w:tc>
      </w:tr>
      <w:tr w:rsidR="005223D3" w:rsidRPr="005223D3" w14:paraId="770FB543" w14:textId="77777777" w:rsidTr="003E7513">
        <w:trPr>
          <w:trHeight w:val="397"/>
        </w:trPr>
        <w:tc>
          <w:tcPr>
            <w:tcW w:w="2694" w:type="dxa"/>
            <w:vMerge/>
            <w:shd w:val="clear" w:color="auto" w:fill="FFFFFF"/>
            <w:hideMark/>
          </w:tcPr>
          <w:p w14:paraId="3445ACD9"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7004DB1E"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Ekonomické a ďalšie aspekty využívania obnoviteľných zdrojov energie v doprave</w:t>
            </w:r>
          </w:p>
        </w:tc>
        <w:tc>
          <w:tcPr>
            <w:tcW w:w="1701" w:type="dxa"/>
            <w:hideMark/>
          </w:tcPr>
          <w:p w14:paraId="05570962"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Magdaléna </w:t>
            </w:r>
            <w:proofErr w:type="spellStart"/>
            <w:r w:rsidRPr="005223D3">
              <w:rPr>
                <w:rFonts w:ascii="Calibri" w:eastAsia="Aptos" w:hAnsi="Calibri" w:cs="Calibri"/>
                <w:i/>
                <w:kern w:val="2"/>
                <w:sz w:val="18"/>
                <w:szCs w:val="18"/>
                <w14:ligatures w14:val="standardContextual"/>
              </w:rPr>
              <w:t>Albičuková</w:t>
            </w:r>
            <w:proofErr w:type="spellEnd"/>
          </w:p>
        </w:tc>
      </w:tr>
      <w:tr w:rsidR="005223D3" w:rsidRPr="005223D3" w14:paraId="785D77E6" w14:textId="77777777" w:rsidTr="003E7513">
        <w:trPr>
          <w:trHeight w:val="397"/>
        </w:trPr>
        <w:tc>
          <w:tcPr>
            <w:tcW w:w="2694" w:type="dxa"/>
            <w:vMerge/>
            <w:shd w:val="clear" w:color="auto" w:fill="FFFFFF"/>
            <w:hideMark/>
          </w:tcPr>
          <w:p w14:paraId="30A9C22D"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7B8B157B"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Ekonomické a ďalšie aspekty využívania informačných technológií v priemyselnej výrobe</w:t>
            </w:r>
          </w:p>
        </w:tc>
        <w:tc>
          <w:tcPr>
            <w:tcW w:w="1701" w:type="dxa"/>
            <w:hideMark/>
          </w:tcPr>
          <w:p w14:paraId="21C4076C"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Laura </w:t>
            </w:r>
            <w:proofErr w:type="spellStart"/>
            <w:r w:rsidRPr="005223D3">
              <w:rPr>
                <w:rFonts w:ascii="Calibri" w:eastAsia="Aptos" w:hAnsi="Calibri" w:cs="Calibri"/>
                <w:i/>
                <w:kern w:val="2"/>
                <w:sz w:val="18"/>
                <w:szCs w:val="18"/>
                <w14:ligatures w14:val="standardContextual"/>
              </w:rPr>
              <w:t>Ongyíková</w:t>
            </w:r>
            <w:proofErr w:type="spellEnd"/>
          </w:p>
        </w:tc>
      </w:tr>
      <w:tr w:rsidR="005223D3" w:rsidRPr="005223D3" w14:paraId="2D0C5A2E" w14:textId="77777777" w:rsidTr="003E7513">
        <w:trPr>
          <w:trHeight w:val="397"/>
        </w:trPr>
        <w:tc>
          <w:tcPr>
            <w:tcW w:w="2694" w:type="dxa"/>
            <w:shd w:val="clear" w:color="auto" w:fill="FFFFFF"/>
            <w:hideMark/>
          </w:tcPr>
          <w:p w14:paraId="34CD9F34"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doc. Ing. Martina </w:t>
            </w:r>
            <w:proofErr w:type="spellStart"/>
            <w:r w:rsidRPr="005223D3">
              <w:rPr>
                <w:rFonts w:ascii="Calibri" w:eastAsia="Times New Roman" w:hAnsi="Calibri" w:cs="Calibri"/>
                <w:i/>
                <w:kern w:val="2"/>
                <w:sz w:val="18"/>
                <w:szCs w:val="18"/>
                <w:lang w:eastAsia="sk-SK"/>
                <w14:ligatures w14:val="standardContextual"/>
              </w:rPr>
              <w:t>Mokrišová</w:t>
            </w:r>
            <w:proofErr w:type="spellEnd"/>
            <w:r w:rsidRPr="005223D3">
              <w:rPr>
                <w:rFonts w:ascii="Calibri" w:eastAsia="Times New Roman" w:hAnsi="Calibri" w:cs="Calibri"/>
                <w:i/>
                <w:kern w:val="2"/>
                <w:sz w:val="18"/>
                <w:szCs w:val="18"/>
                <w:lang w:eastAsia="sk-SK"/>
                <w14:ligatures w14:val="standardContextual"/>
              </w:rPr>
              <w:t>, PhD.</w:t>
            </w:r>
          </w:p>
          <w:p w14:paraId="4F61500D"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26" w:history="1">
              <w:r w:rsidRPr="005223D3">
                <w:rPr>
                  <w:rFonts w:ascii="Calibri" w:eastAsia="Times New Roman" w:hAnsi="Calibri" w:cs="Calibri"/>
                  <w:i/>
                  <w:kern w:val="2"/>
                  <w:sz w:val="18"/>
                  <w:szCs w:val="18"/>
                  <w:lang w:eastAsia="sk-SK"/>
                  <w14:ligatures w14:val="standardContextual"/>
                </w:rPr>
                <w:t>martina.mokrisova@unipo.sk</w:t>
              </w:r>
            </w:hyperlink>
          </w:p>
        </w:tc>
        <w:tc>
          <w:tcPr>
            <w:tcW w:w="5103" w:type="dxa"/>
            <w:hideMark/>
          </w:tcPr>
          <w:p w14:paraId="6348EB78"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Meranie finančnej výkonnosti podniku s aplikáciou variantných meradiel </w:t>
            </w:r>
          </w:p>
        </w:tc>
        <w:tc>
          <w:tcPr>
            <w:tcW w:w="1701" w:type="dxa"/>
            <w:hideMark/>
          </w:tcPr>
          <w:p w14:paraId="7F7E583F"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Ľubomír </w:t>
            </w:r>
            <w:proofErr w:type="spellStart"/>
            <w:r w:rsidRPr="005223D3">
              <w:rPr>
                <w:rFonts w:ascii="Calibri" w:eastAsia="Aptos" w:hAnsi="Calibri" w:cs="Calibri"/>
                <w:i/>
                <w:kern w:val="2"/>
                <w:sz w:val="18"/>
                <w:szCs w:val="18"/>
                <w14:ligatures w14:val="standardContextual"/>
              </w:rPr>
              <w:t>Petruš</w:t>
            </w:r>
            <w:proofErr w:type="spellEnd"/>
          </w:p>
        </w:tc>
      </w:tr>
      <w:tr w:rsidR="005223D3" w:rsidRPr="005223D3" w14:paraId="2C2A2C6B" w14:textId="77777777" w:rsidTr="003E7513">
        <w:trPr>
          <w:trHeight w:val="397"/>
        </w:trPr>
        <w:tc>
          <w:tcPr>
            <w:tcW w:w="2694" w:type="dxa"/>
            <w:shd w:val="clear" w:color="auto" w:fill="FFFFFF"/>
            <w:hideMark/>
          </w:tcPr>
          <w:p w14:paraId="4DEC62C3" w14:textId="310E5189"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Ing. Jozef Nemec, PhD</w:t>
            </w:r>
            <w:r>
              <w:rPr>
                <w:rFonts w:ascii="Calibri" w:eastAsia="Times New Roman" w:hAnsi="Calibri" w:cs="Calibri"/>
                <w:i/>
                <w:kern w:val="2"/>
                <w:sz w:val="18"/>
                <w:szCs w:val="18"/>
                <w:lang w:eastAsia="sk-SK"/>
                <w14:ligatures w14:val="standardContextual"/>
              </w:rPr>
              <w:t>.</w:t>
            </w:r>
          </w:p>
          <w:p w14:paraId="0095BAB2"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27" w:history="1">
              <w:r w:rsidRPr="005223D3">
                <w:rPr>
                  <w:rFonts w:ascii="Calibri" w:eastAsia="Times New Roman" w:hAnsi="Calibri" w:cs="Calibri"/>
                  <w:i/>
                  <w:kern w:val="2"/>
                  <w:sz w:val="18"/>
                  <w:szCs w:val="18"/>
                  <w:lang w:eastAsia="sk-SK"/>
                  <w14:ligatures w14:val="standardContextual"/>
                </w:rPr>
                <w:t>jozef.nemec@unipo.sk</w:t>
              </w:r>
            </w:hyperlink>
          </w:p>
        </w:tc>
        <w:tc>
          <w:tcPr>
            <w:tcW w:w="5103" w:type="dxa"/>
            <w:hideMark/>
          </w:tcPr>
          <w:p w14:paraId="0B27E8B4"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Analýza </w:t>
            </w:r>
            <w:proofErr w:type="spellStart"/>
            <w:r w:rsidRPr="005223D3">
              <w:rPr>
                <w:rFonts w:ascii="Calibri" w:eastAsia="Aptos" w:hAnsi="Calibri" w:cs="Calibri"/>
                <w:i/>
                <w:kern w:val="2"/>
                <w:sz w:val="18"/>
                <w:szCs w:val="18"/>
                <w14:ligatures w14:val="standardContextual"/>
              </w:rPr>
              <w:t>depopulácie</w:t>
            </w:r>
            <w:proofErr w:type="spellEnd"/>
            <w:r w:rsidRPr="005223D3">
              <w:rPr>
                <w:rFonts w:ascii="Calibri" w:eastAsia="Aptos" w:hAnsi="Calibri" w:cs="Calibri"/>
                <w:i/>
                <w:kern w:val="2"/>
                <w:sz w:val="18"/>
                <w:szCs w:val="18"/>
                <w14:ligatures w14:val="standardContextual"/>
              </w:rPr>
              <w:t xml:space="preserve"> - príčiny, dôsledky a možné riešenia</w:t>
            </w:r>
          </w:p>
        </w:tc>
        <w:tc>
          <w:tcPr>
            <w:tcW w:w="1701" w:type="dxa"/>
            <w:hideMark/>
          </w:tcPr>
          <w:p w14:paraId="1516F10D"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Patrik </w:t>
            </w:r>
            <w:proofErr w:type="spellStart"/>
            <w:r w:rsidRPr="005223D3">
              <w:rPr>
                <w:rFonts w:ascii="Calibri" w:eastAsia="Aptos" w:hAnsi="Calibri" w:cs="Calibri"/>
                <w:i/>
                <w:kern w:val="2"/>
                <w:sz w:val="18"/>
                <w:szCs w:val="18"/>
                <w14:ligatures w14:val="standardContextual"/>
              </w:rPr>
              <w:t>Korintuš</w:t>
            </w:r>
            <w:proofErr w:type="spellEnd"/>
          </w:p>
        </w:tc>
      </w:tr>
      <w:tr w:rsidR="005223D3" w:rsidRPr="005223D3" w14:paraId="1CAD5D22" w14:textId="77777777" w:rsidTr="003E7513">
        <w:trPr>
          <w:trHeight w:val="397"/>
        </w:trPr>
        <w:tc>
          <w:tcPr>
            <w:tcW w:w="2694" w:type="dxa"/>
            <w:shd w:val="clear" w:color="auto" w:fill="FFFFFF"/>
            <w:hideMark/>
          </w:tcPr>
          <w:p w14:paraId="68F6D8E7"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Mgr. Martin </w:t>
            </w:r>
            <w:proofErr w:type="spellStart"/>
            <w:r w:rsidRPr="005223D3">
              <w:rPr>
                <w:rFonts w:ascii="Calibri" w:eastAsia="Times New Roman" w:hAnsi="Calibri" w:cs="Calibri"/>
                <w:i/>
                <w:kern w:val="2"/>
                <w:sz w:val="18"/>
                <w:szCs w:val="18"/>
                <w:lang w:eastAsia="sk-SK"/>
                <w14:ligatures w14:val="standardContextual"/>
              </w:rPr>
              <w:t>Rigelský</w:t>
            </w:r>
            <w:proofErr w:type="spellEnd"/>
            <w:r w:rsidRPr="005223D3">
              <w:rPr>
                <w:rFonts w:ascii="Calibri" w:eastAsia="Times New Roman" w:hAnsi="Calibri" w:cs="Calibri"/>
                <w:i/>
                <w:kern w:val="2"/>
                <w:sz w:val="18"/>
                <w:szCs w:val="18"/>
                <w:lang w:eastAsia="sk-SK"/>
                <w14:ligatures w14:val="standardContextual"/>
              </w:rPr>
              <w:t>, PhD.</w:t>
            </w:r>
          </w:p>
          <w:p w14:paraId="60EBF7CF"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28" w:history="1">
              <w:r w:rsidRPr="005223D3">
                <w:rPr>
                  <w:rFonts w:ascii="Calibri" w:eastAsia="Times New Roman" w:hAnsi="Calibri" w:cs="Calibri"/>
                  <w:i/>
                  <w:kern w:val="2"/>
                  <w:sz w:val="18"/>
                  <w:szCs w:val="18"/>
                  <w:lang w:eastAsia="sk-SK"/>
                  <w14:ligatures w14:val="standardContextual"/>
                </w:rPr>
                <w:t>martin.rigelsky@unipo.sk</w:t>
              </w:r>
            </w:hyperlink>
          </w:p>
        </w:tc>
        <w:tc>
          <w:tcPr>
            <w:tcW w:w="5103" w:type="dxa"/>
            <w:hideMark/>
          </w:tcPr>
          <w:p w14:paraId="578EB948"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Udržateľnosť, imidž a lojalita hostí vo vybranom zariadení cestovného ruchu vo Vysokých Tatrách</w:t>
            </w:r>
          </w:p>
        </w:tc>
        <w:tc>
          <w:tcPr>
            <w:tcW w:w="1701" w:type="dxa"/>
            <w:hideMark/>
          </w:tcPr>
          <w:p w14:paraId="1966ED61"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Jana Hricová</w:t>
            </w:r>
          </w:p>
        </w:tc>
      </w:tr>
      <w:tr w:rsidR="005223D3" w:rsidRPr="005223D3" w14:paraId="6DB77307" w14:textId="77777777" w:rsidTr="003E7513">
        <w:trPr>
          <w:trHeight w:val="397"/>
        </w:trPr>
        <w:tc>
          <w:tcPr>
            <w:tcW w:w="2694" w:type="dxa"/>
            <w:vMerge w:val="restart"/>
            <w:shd w:val="clear" w:color="auto" w:fill="FFFFFF"/>
            <w:hideMark/>
          </w:tcPr>
          <w:p w14:paraId="41DAB259"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doc. Mgr. Nella Svetozarovová, PhD.</w:t>
            </w:r>
          </w:p>
          <w:p w14:paraId="7DF8E7BB"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29" w:history="1">
              <w:r w:rsidRPr="005223D3">
                <w:rPr>
                  <w:rFonts w:ascii="Calibri" w:eastAsia="Times New Roman" w:hAnsi="Calibri" w:cs="Calibri"/>
                  <w:i/>
                  <w:kern w:val="2"/>
                  <w:sz w:val="18"/>
                  <w:szCs w:val="18"/>
                  <w:lang w:eastAsia="sk-SK"/>
                  <w14:ligatures w14:val="standardContextual"/>
                </w:rPr>
                <w:t>nella.svetozarovova@unipo.sk</w:t>
              </w:r>
            </w:hyperlink>
          </w:p>
        </w:tc>
        <w:tc>
          <w:tcPr>
            <w:tcW w:w="5103" w:type="dxa"/>
            <w:hideMark/>
          </w:tcPr>
          <w:p w14:paraId="50DEE43F"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Možnosti využitia </w:t>
            </w:r>
            <w:proofErr w:type="spellStart"/>
            <w:r w:rsidRPr="005223D3">
              <w:rPr>
                <w:rFonts w:ascii="Calibri" w:eastAsia="Aptos" w:hAnsi="Calibri" w:cs="Calibri"/>
                <w:i/>
                <w:kern w:val="2"/>
                <w:sz w:val="18"/>
                <w:szCs w:val="18"/>
                <w14:ligatures w14:val="standardContextual"/>
              </w:rPr>
              <w:t>neuromanažmentu</w:t>
            </w:r>
            <w:proofErr w:type="spellEnd"/>
            <w:r w:rsidRPr="005223D3">
              <w:rPr>
                <w:rFonts w:ascii="Calibri" w:eastAsia="Aptos" w:hAnsi="Calibri" w:cs="Calibri"/>
                <w:i/>
                <w:kern w:val="2"/>
                <w:sz w:val="18"/>
                <w:szCs w:val="18"/>
                <w14:ligatures w14:val="standardContextual"/>
              </w:rPr>
              <w:t xml:space="preserve"> pri výbere a nábore zamestnancov</w:t>
            </w:r>
          </w:p>
        </w:tc>
        <w:tc>
          <w:tcPr>
            <w:tcW w:w="1701" w:type="dxa"/>
            <w:hideMark/>
          </w:tcPr>
          <w:p w14:paraId="11E733B5"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Jana </w:t>
            </w:r>
            <w:proofErr w:type="spellStart"/>
            <w:r w:rsidRPr="005223D3">
              <w:rPr>
                <w:rFonts w:ascii="Calibri" w:eastAsia="Aptos" w:hAnsi="Calibri" w:cs="Calibri"/>
                <w:i/>
                <w:kern w:val="2"/>
                <w:sz w:val="18"/>
                <w:szCs w:val="18"/>
                <w14:ligatures w14:val="standardContextual"/>
              </w:rPr>
              <w:t>Veliká</w:t>
            </w:r>
            <w:proofErr w:type="spellEnd"/>
          </w:p>
        </w:tc>
      </w:tr>
      <w:tr w:rsidR="005223D3" w:rsidRPr="005223D3" w14:paraId="656F96E4" w14:textId="77777777" w:rsidTr="003E7513">
        <w:trPr>
          <w:trHeight w:val="397"/>
        </w:trPr>
        <w:tc>
          <w:tcPr>
            <w:tcW w:w="2694" w:type="dxa"/>
            <w:vMerge/>
            <w:shd w:val="clear" w:color="auto" w:fill="FFFFFF"/>
            <w:hideMark/>
          </w:tcPr>
          <w:p w14:paraId="31C4D04D"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6677DE15"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Možnosti zavádzania hybridných pracovných modelov do organizačnej praxe</w:t>
            </w:r>
          </w:p>
        </w:tc>
        <w:tc>
          <w:tcPr>
            <w:tcW w:w="1701" w:type="dxa"/>
            <w:hideMark/>
          </w:tcPr>
          <w:p w14:paraId="1F8FA9BE"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Jaroslav </w:t>
            </w:r>
            <w:proofErr w:type="spellStart"/>
            <w:r w:rsidRPr="005223D3">
              <w:rPr>
                <w:rFonts w:ascii="Calibri" w:eastAsia="Aptos" w:hAnsi="Calibri" w:cs="Calibri"/>
                <w:i/>
                <w:kern w:val="2"/>
                <w:sz w:val="18"/>
                <w:szCs w:val="18"/>
                <w14:ligatures w14:val="standardContextual"/>
              </w:rPr>
              <w:t>Poľaško</w:t>
            </w:r>
            <w:proofErr w:type="spellEnd"/>
          </w:p>
        </w:tc>
      </w:tr>
      <w:tr w:rsidR="005223D3" w:rsidRPr="005223D3" w14:paraId="21312AC5" w14:textId="77777777" w:rsidTr="003E7513">
        <w:trPr>
          <w:trHeight w:val="397"/>
        </w:trPr>
        <w:tc>
          <w:tcPr>
            <w:tcW w:w="2694" w:type="dxa"/>
            <w:vMerge/>
            <w:shd w:val="clear" w:color="auto" w:fill="FFFFFF"/>
            <w:hideMark/>
          </w:tcPr>
          <w:p w14:paraId="04FCA3DD"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6B271280"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proofErr w:type="spellStart"/>
            <w:r w:rsidRPr="005223D3">
              <w:rPr>
                <w:rFonts w:ascii="Calibri" w:eastAsia="Aptos" w:hAnsi="Calibri" w:cs="Calibri"/>
                <w:i/>
                <w:kern w:val="2"/>
                <w:sz w:val="18"/>
                <w:szCs w:val="18"/>
                <w14:ligatures w14:val="standardContextual"/>
              </w:rPr>
              <w:t>Neuromanažment</w:t>
            </w:r>
            <w:proofErr w:type="spellEnd"/>
            <w:r w:rsidRPr="005223D3">
              <w:rPr>
                <w:rFonts w:ascii="Calibri" w:eastAsia="Aptos" w:hAnsi="Calibri" w:cs="Calibri"/>
                <w:i/>
                <w:kern w:val="2"/>
                <w:sz w:val="18"/>
                <w:szCs w:val="18"/>
                <w14:ligatures w14:val="standardContextual"/>
              </w:rPr>
              <w:t xml:space="preserve"> a inovatívne prístupy k zvyšovaniu pracovného výkonu </w:t>
            </w:r>
          </w:p>
        </w:tc>
        <w:tc>
          <w:tcPr>
            <w:tcW w:w="1701" w:type="dxa"/>
            <w:hideMark/>
          </w:tcPr>
          <w:p w14:paraId="54FDA1B3"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Petra </w:t>
            </w:r>
            <w:proofErr w:type="spellStart"/>
            <w:r w:rsidRPr="005223D3">
              <w:rPr>
                <w:rFonts w:ascii="Calibri" w:eastAsia="Aptos" w:hAnsi="Calibri" w:cs="Calibri"/>
                <w:i/>
                <w:kern w:val="2"/>
                <w:sz w:val="18"/>
                <w:szCs w:val="18"/>
                <w14:ligatures w14:val="standardContextual"/>
              </w:rPr>
              <w:t>Púchyová</w:t>
            </w:r>
            <w:proofErr w:type="spellEnd"/>
          </w:p>
        </w:tc>
      </w:tr>
      <w:tr w:rsidR="005223D3" w:rsidRPr="005223D3" w14:paraId="58972C3E" w14:textId="77777777" w:rsidTr="003E7513">
        <w:trPr>
          <w:trHeight w:val="397"/>
        </w:trPr>
        <w:tc>
          <w:tcPr>
            <w:tcW w:w="2694" w:type="dxa"/>
            <w:vMerge w:val="restart"/>
            <w:shd w:val="clear" w:color="auto" w:fill="FFFFFF"/>
            <w:hideMark/>
          </w:tcPr>
          <w:p w14:paraId="764279C4"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doc. Ing. Elena </w:t>
            </w:r>
            <w:proofErr w:type="spellStart"/>
            <w:r w:rsidRPr="005223D3">
              <w:rPr>
                <w:rFonts w:ascii="Calibri" w:eastAsia="Times New Roman" w:hAnsi="Calibri" w:cs="Calibri"/>
                <w:i/>
                <w:kern w:val="2"/>
                <w:sz w:val="18"/>
                <w:szCs w:val="18"/>
                <w:lang w:eastAsia="sk-SK"/>
                <w14:ligatures w14:val="standardContextual"/>
              </w:rPr>
              <w:t>Širá</w:t>
            </w:r>
            <w:proofErr w:type="spellEnd"/>
            <w:r w:rsidRPr="005223D3">
              <w:rPr>
                <w:rFonts w:ascii="Calibri" w:eastAsia="Times New Roman" w:hAnsi="Calibri" w:cs="Calibri"/>
                <w:i/>
                <w:kern w:val="2"/>
                <w:sz w:val="18"/>
                <w:szCs w:val="18"/>
                <w:lang w:eastAsia="sk-SK"/>
                <w14:ligatures w14:val="standardContextual"/>
              </w:rPr>
              <w:t>, PhD.</w:t>
            </w:r>
          </w:p>
          <w:p w14:paraId="6F4648DD"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30" w:history="1">
              <w:r w:rsidRPr="005223D3">
                <w:rPr>
                  <w:rFonts w:ascii="Calibri" w:eastAsia="Times New Roman" w:hAnsi="Calibri" w:cs="Calibri"/>
                  <w:i/>
                  <w:kern w:val="2"/>
                  <w:sz w:val="18"/>
                  <w:szCs w:val="18"/>
                  <w:lang w:eastAsia="sk-SK"/>
                  <w14:ligatures w14:val="standardContextual"/>
                </w:rPr>
                <w:t>elena.sira@unipo.sk</w:t>
              </w:r>
            </w:hyperlink>
          </w:p>
        </w:tc>
        <w:tc>
          <w:tcPr>
            <w:tcW w:w="5103" w:type="dxa"/>
            <w:hideMark/>
          </w:tcPr>
          <w:p w14:paraId="76663F71"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Analýza podnikania vo vybraných krajinách</w:t>
            </w:r>
          </w:p>
        </w:tc>
        <w:tc>
          <w:tcPr>
            <w:tcW w:w="1701" w:type="dxa"/>
            <w:hideMark/>
          </w:tcPr>
          <w:p w14:paraId="4B9CC750"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Lucia </w:t>
            </w:r>
            <w:proofErr w:type="spellStart"/>
            <w:r w:rsidRPr="005223D3">
              <w:rPr>
                <w:rFonts w:ascii="Calibri" w:eastAsia="Aptos" w:hAnsi="Calibri" w:cs="Calibri"/>
                <w:i/>
                <w:kern w:val="2"/>
                <w:sz w:val="18"/>
                <w:szCs w:val="18"/>
                <w14:ligatures w14:val="standardContextual"/>
              </w:rPr>
              <w:t>Pacáková</w:t>
            </w:r>
            <w:proofErr w:type="spellEnd"/>
          </w:p>
        </w:tc>
      </w:tr>
      <w:tr w:rsidR="005223D3" w:rsidRPr="005223D3" w14:paraId="2D6F0636" w14:textId="77777777" w:rsidTr="003E7513">
        <w:trPr>
          <w:trHeight w:val="397"/>
        </w:trPr>
        <w:tc>
          <w:tcPr>
            <w:tcW w:w="2694" w:type="dxa"/>
            <w:vMerge/>
            <w:shd w:val="clear" w:color="auto" w:fill="FFFFFF"/>
            <w:hideMark/>
          </w:tcPr>
          <w:p w14:paraId="3A891ABE"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38D3CB28"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Udržateľnosť v doprave - analýza dopravných nákladov </w:t>
            </w:r>
          </w:p>
        </w:tc>
        <w:tc>
          <w:tcPr>
            <w:tcW w:w="1701" w:type="dxa"/>
            <w:hideMark/>
          </w:tcPr>
          <w:p w14:paraId="30259918"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Marianna Matisková</w:t>
            </w:r>
          </w:p>
        </w:tc>
      </w:tr>
      <w:tr w:rsidR="005223D3" w:rsidRPr="005223D3" w14:paraId="51B44413" w14:textId="77777777" w:rsidTr="003E7513">
        <w:trPr>
          <w:trHeight w:val="397"/>
        </w:trPr>
        <w:tc>
          <w:tcPr>
            <w:tcW w:w="2694" w:type="dxa"/>
            <w:shd w:val="clear" w:color="auto" w:fill="FFFFFF"/>
            <w:hideMark/>
          </w:tcPr>
          <w:p w14:paraId="174E0CF4"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PhDr. Ľuba Tomčíková, PhD.</w:t>
            </w:r>
          </w:p>
          <w:p w14:paraId="28539D1F"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31" w:history="1">
              <w:r w:rsidRPr="005223D3">
                <w:rPr>
                  <w:rFonts w:ascii="Calibri" w:eastAsia="Times New Roman" w:hAnsi="Calibri" w:cs="Calibri"/>
                  <w:i/>
                  <w:kern w:val="2"/>
                  <w:sz w:val="18"/>
                  <w:szCs w:val="18"/>
                  <w:lang w:eastAsia="sk-SK"/>
                  <w14:ligatures w14:val="standardContextual"/>
                </w:rPr>
                <w:t>luba.tomcikova@unipo.sk</w:t>
              </w:r>
            </w:hyperlink>
          </w:p>
        </w:tc>
        <w:tc>
          <w:tcPr>
            <w:tcW w:w="5103" w:type="dxa"/>
            <w:hideMark/>
          </w:tcPr>
          <w:p w14:paraId="2ABF75BF"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Analýza a komparácia najvýznamnejších funkcií manažmentu vo vybraných podnikoch</w:t>
            </w:r>
          </w:p>
        </w:tc>
        <w:tc>
          <w:tcPr>
            <w:tcW w:w="1701" w:type="dxa"/>
            <w:hideMark/>
          </w:tcPr>
          <w:p w14:paraId="0E14DECE"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Tomáš Baran</w:t>
            </w:r>
          </w:p>
        </w:tc>
      </w:tr>
      <w:tr w:rsidR="005223D3" w:rsidRPr="005223D3" w14:paraId="11776050" w14:textId="77777777" w:rsidTr="003E7513">
        <w:trPr>
          <w:trHeight w:val="397"/>
        </w:trPr>
        <w:tc>
          <w:tcPr>
            <w:tcW w:w="2694" w:type="dxa"/>
            <w:vMerge w:val="restart"/>
            <w:shd w:val="clear" w:color="auto" w:fill="FFFFFF"/>
            <w:hideMark/>
          </w:tcPr>
          <w:p w14:paraId="0BA4726F"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r w:rsidRPr="005223D3">
              <w:rPr>
                <w:rFonts w:ascii="Calibri" w:eastAsia="Times New Roman" w:hAnsi="Calibri" w:cs="Calibri"/>
                <w:i/>
                <w:kern w:val="2"/>
                <w:sz w:val="18"/>
                <w:szCs w:val="18"/>
                <w:lang w:eastAsia="sk-SK"/>
                <w14:ligatures w14:val="standardContextual"/>
              </w:rPr>
              <w:t xml:space="preserve">Mgr. René </w:t>
            </w:r>
            <w:proofErr w:type="spellStart"/>
            <w:r w:rsidRPr="005223D3">
              <w:rPr>
                <w:rFonts w:ascii="Calibri" w:eastAsia="Times New Roman" w:hAnsi="Calibri" w:cs="Calibri"/>
                <w:i/>
                <w:kern w:val="2"/>
                <w:sz w:val="18"/>
                <w:szCs w:val="18"/>
                <w:lang w:eastAsia="sk-SK"/>
                <w14:ligatures w14:val="standardContextual"/>
              </w:rPr>
              <w:t>Vagaský</w:t>
            </w:r>
            <w:proofErr w:type="spellEnd"/>
          </w:p>
          <w:p w14:paraId="3EC6C485"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hyperlink r:id="rId132" w:history="1">
              <w:r w:rsidRPr="005223D3">
                <w:rPr>
                  <w:rFonts w:ascii="Calibri" w:eastAsia="Times New Roman" w:hAnsi="Calibri" w:cs="Calibri"/>
                  <w:i/>
                  <w:kern w:val="2"/>
                  <w:sz w:val="18"/>
                  <w:szCs w:val="18"/>
                  <w:lang w:eastAsia="sk-SK"/>
                  <w14:ligatures w14:val="standardContextual"/>
                </w:rPr>
                <w:t>rene.vagasky@unipo.sk</w:t>
              </w:r>
            </w:hyperlink>
          </w:p>
          <w:p w14:paraId="6A6E04FF"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19C28CF2"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Analýza vplyvu vývoja úrokových sadzieb na dostupnosť financovania bývania na Slovensku</w:t>
            </w:r>
          </w:p>
        </w:tc>
        <w:tc>
          <w:tcPr>
            <w:tcW w:w="1701" w:type="dxa"/>
            <w:hideMark/>
          </w:tcPr>
          <w:p w14:paraId="57A5DF61"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Mário </w:t>
            </w:r>
            <w:proofErr w:type="spellStart"/>
            <w:r w:rsidRPr="005223D3">
              <w:rPr>
                <w:rFonts w:ascii="Calibri" w:eastAsia="Aptos" w:hAnsi="Calibri" w:cs="Calibri"/>
                <w:i/>
                <w:kern w:val="2"/>
                <w:sz w:val="18"/>
                <w:szCs w:val="18"/>
                <w14:ligatures w14:val="standardContextual"/>
              </w:rPr>
              <w:t>Trinaca</w:t>
            </w:r>
            <w:proofErr w:type="spellEnd"/>
          </w:p>
        </w:tc>
      </w:tr>
      <w:tr w:rsidR="005223D3" w:rsidRPr="005223D3" w14:paraId="1AFFE99E" w14:textId="77777777" w:rsidTr="003E7513">
        <w:trPr>
          <w:trHeight w:val="338"/>
        </w:trPr>
        <w:tc>
          <w:tcPr>
            <w:tcW w:w="2694" w:type="dxa"/>
            <w:vMerge/>
            <w:shd w:val="clear" w:color="auto" w:fill="FFFFFF"/>
            <w:hideMark/>
          </w:tcPr>
          <w:p w14:paraId="2BB688E6" w14:textId="77777777" w:rsidR="005223D3" w:rsidRPr="005223D3" w:rsidRDefault="005223D3" w:rsidP="005223D3">
            <w:pPr>
              <w:spacing w:after="0" w:line="240" w:lineRule="auto"/>
              <w:rPr>
                <w:rFonts w:ascii="Calibri" w:eastAsia="Times New Roman" w:hAnsi="Calibri" w:cs="Calibri"/>
                <w:i/>
                <w:kern w:val="2"/>
                <w:sz w:val="18"/>
                <w:szCs w:val="18"/>
                <w:lang w:eastAsia="sk-SK"/>
                <w14:ligatures w14:val="standardContextual"/>
              </w:rPr>
            </w:pPr>
          </w:p>
        </w:tc>
        <w:tc>
          <w:tcPr>
            <w:tcW w:w="5103" w:type="dxa"/>
            <w:hideMark/>
          </w:tcPr>
          <w:p w14:paraId="14AE9D00"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Analýza finančných produktov zameraných na financovanie bývania v SR</w:t>
            </w:r>
          </w:p>
        </w:tc>
        <w:tc>
          <w:tcPr>
            <w:tcW w:w="1701" w:type="dxa"/>
            <w:hideMark/>
          </w:tcPr>
          <w:p w14:paraId="09C9BA62" w14:textId="77777777" w:rsidR="005223D3" w:rsidRPr="005223D3" w:rsidRDefault="005223D3" w:rsidP="005223D3">
            <w:pPr>
              <w:spacing w:line="240" w:lineRule="auto"/>
              <w:rPr>
                <w:rFonts w:ascii="Calibri" w:eastAsia="Times New Roman" w:hAnsi="Calibri" w:cs="Calibri"/>
                <w:i/>
                <w:kern w:val="2"/>
                <w:sz w:val="18"/>
                <w:szCs w:val="18"/>
                <w:lang w:eastAsia="sk-SK"/>
                <w14:ligatures w14:val="standardContextual"/>
              </w:rPr>
            </w:pPr>
            <w:r w:rsidRPr="005223D3">
              <w:rPr>
                <w:rFonts w:ascii="Calibri" w:eastAsia="Aptos" w:hAnsi="Calibri" w:cs="Calibri"/>
                <w:i/>
                <w:kern w:val="2"/>
                <w:sz w:val="18"/>
                <w:szCs w:val="18"/>
                <w14:ligatures w14:val="standardContextual"/>
              </w:rPr>
              <w:t xml:space="preserve">Pavol </w:t>
            </w:r>
            <w:proofErr w:type="spellStart"/>
            <w:r w:rsidRPr="005223D3">
              <w:rPr>
                <w:rFonts w:ascii="Calibri" w:eastAsia="Aptos" w:hAnsi="Calibri" w:cs="Calibri"/>
                <w:i/>
                <w:kern w:val="2"/>
                <w:sz w:val="18"/>
                <w:szCs w:val="18"/>
                <w14:ligatures w14:val="standardContextual"/>
              </w:rPr>
              <w:t>Podrojko</w:t>
            </w:r>
            <w:proofErr w:type="spellEnd"/>
          </w:p>
        </w:tc>
      </w:tr>
    </w:tbl>
    <w:p w14:paraId="6D46E0B2" w14:textId="77777777" w:rsidR="00087A1D" w:rsidRPr="00777CB9" w:rsidRDefault="00087A1D" w:rsidP="00777CB9">
      <w:pPr>
        <w:autoSpaceDE w:val="0"/>
        <w:autoSpaceDN w:val="0"/>
        <w:adjustRightInd w:val="0"/>
        <w:spacing w:after="0" w:line="240" w:lineRule="auto"/>
        <w:rPr>
          <w:rFonts w:cstheme="minorHAnsi"/>
          <w:sz w:val="16"/>
          <w:szCs w:val="16"/>
        </w:rPr>
      </w:pPr>
    </w:p>
    <w:p w14:paraId="71AF250F" w14:textId="36876C11" w:rsidR="00F44009" w:rsidRPr="00CA50D8" w:rsidRDefault="000A79AF" w:rsidP="00F44009">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Odkaz na </w:t>
      </w:r>
      <w:r w:rsidRPr="000A79AF">
        <w:rPr>
          <w:rFonts w:cstheme="minorHAnsi"/>
          <w:sz w:val="16"/>
          <w:szCs w:val="16"/>
        </w:rPr>
        <w:t>vedecko/umelecko-pedagogické charakteristiky školiteľov záverečných prác.</w:t>
      </w:r>
    </w:p>
    <w:p w14:paraId="1B39982A" w14:textId="5A606189" w:rsidR="00F44009" w:rsidRPr="002D7DFB" w:rsidRDefault="00844150" w:rsidP="00BA3CCD">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rPr>
      </w:pPr>
      <w:r w:rsidRPr="002D7DFB">
        <w:rPr>
          <w:rFonts w:cstheme="minorHAnsi"/>
          <w:i/>
          <w:sz w:val="20"/>
          <w:szCs w:val="20"/>
        </w:rPr>
        <w:t xml:space="preserve">VUPCH školiteľov záverečných prác sú </w:t>
      </w:r>
      <w:r w:rsidR="00835807">
        <w:rPr>
          <w:rFonts w:cstheme="minorHAnsi"/>
          <w:i/>
          <w:sz w:val="20"/>
          <w:szCs w:val="20"/>
        </w:rPr>
        <w:t xml:space="preserve">uvedené </w:t>
      </w:r>
      <w:r w:rsidR="00BA3CCD">
        <w:rPr>
          <w:rFonts w:cstheme="minorHAnsi"/>
          <w:i/>
          <w:sz w:val="20"/>
          <w:szCs w:val="20"/>
        </w:rPr>
        <w:t xml:space="preserve">na </w:t>
      </w:r>
      <w:r w:rsidR="00BA3CCD" w:rsidRPr="00BA3CCD">
        <w:rPr>
          <w:rFonts w:cstheme="minorHAnsi"/>
          <w:i/>
          <w:sz w:val="20"/>
          <w:szCs w:val="20"/>
        </w:rPr>
        <w:t xml:space="preserve">stránke </w:t>
      </w:r>
      <w:r w:rsidR="00BA5CBA" w:rsidRPr="00BA3CCD">
        <w:rPr>
          <w:rFonts w:cstheme="minorHAnsi"/>
          <w:i/>
          <w:sz w:val="20"/>
          <w:szCs w:val="20"/>
        </w:rPr>
        <w:t>FMEO</w:t>
      </w:r>
      <w:r w:rsidR="00E538E9">
        <w:rPr>
          <w:rFonts w:cstheme="minorHAnsi"/>
          <w:i/>
          <w:sz w:val="20"/>
          <w:szCs w:val="20"/>
        </w:rPr>
        <w:t xml:space="preserve">, </w:t>
      </w:r>
      <w:r w:rsidR="00E538E9" w:rsidRPr="00E538E9">
        <w:rPr>
          <w:rFonts w:cstheme="minorHAnsi"/>
          <w:i/>
          <w:sz w:val="20"/>
          <w:szCs w:val="20"/>
        </w:rPr>
        <w:t>https://www.unipo.sk/fakulta-manazmentu-ekonomiky-a-obchodu/vnutorny-system-kvality-a-akreditacia/sp/bc/mef</w:t>
      </w:r>
    </w:p>
    <w:p w14:paraId="29452BD0" w14:textId="77777777" w:rsidR="00844150" w:rsidRPr="00F44009" w:rsidRDefault="00844150" w:rsidP="00F44009">
      <w:pPr>
        <w:autoSpaceDE w:val="0"/>
        <w:autoSpaceDN w:val="0"/>
        <w:adjustRightInd w:val="0"/>
        <w:spacing w:after="0" w:line="240" w:lineRule="auto"/>
        <w:rPr>
          <w:rFonts w:cstheme="minorHAnsi"/>
          <w:sz w:val="16"/>
          <w:szCs w:val="16"/>
        </w:rPr>
      </w:pPr>
    </w:p>
    <w:p w14:paraId="499E83D1" w14:textId="226A9707" w:rsidR="00F44009" w:rsidRPr="00CA50D8" w:rsidRDefault="009572B9" w:rsidP="00F44009">
      <w:pPr>
        <w:pStyle w:val="Odsekzoznamu"/>
        <w:numPr>
          <w:ilvl w:val="0"/>
          <w:numId w:val="4"/>
        </w:numPr>
        <w:autoSpaceDE w:val="0"/>
        <w:autoSpaceDN w:val="0"/>
        <w:adjustRightInd w:val="0"/>
        <w:spacing w:after="0" w:line="240" w:lineRule="auto"/>
        <w:rPr>
          <w:rFonts w:cstheme="minorHAnsi"/>
          <w:sz w:val="16"/>
          <w:szCs w:val="16"/>
        </w:rPr>
      </w:pPr>
      <w:r w:rsidRPr="000A79AF">
        <w:rPr>
          <w:rFonts w:cstheme="minorHAnsi"/>
          <w:sz w:val="16"/>
          <w:szCs w:val="16"/>
        </w:rPr>
        <w:t>Zástupcovia študentov, ktor</w:t>
      </w:r>
      <w:r w:rsidR="00A0091E" w:rsidRPr="000A79AF">
        <w:rPr>
          <w:rFonts w:cstheme="minorHAnsi"/>
          <w:sz w:val="16"/>
          <w:szCs w:val="16"/>
        </w:rPr>
        <w:t>í</w:t>
      </w:r>
      <w:r w:rsidRPr="000A79AF">
        <w:rPr>
          <w:rFonts w:cstheme="minorHAnsi"/>
          <w:sz w:val="16"/>
          <w:szCs w:val="16"/>
        </w:rPr>
        <w:t xml:space="preserve"> zastupujú záujmy študent</w:t>
      </w:r>
      <w:r w:rsidR="00AF3EA2" w:rsidRPr="000A79AF">
        <w:rPr>
          <w:rFonts w:cstheme="minorHAnsi"/>
          <w:sz w:val="16"/>
          <w:szCs w:val="16"/>
        </w:rPr>
        <w:t>ov</w:t>
      </w:r>
      <w:r w:rsidRPr="000A79AF">
        <w:rPr>
          <w:rFonts w:cstheme="minorHAnsi"/>
          <w:sz w:val="16"/>
          <w:szCs w:val="16"/>
        </w:rPr>
        <w:t xml:space="preserve"> </w:t>
      </w:r>
      <w:bookmarkStart w:id="17" w:name="_Hlk94097888"/>
      <w:r w:rsidRPr="000A79AF">
        <w:rPr>
          <w:rFonts w:cstheme="minorHAnsi"/>
          <w:sz w:val="16"/>
          <w:szCs w:val="16"/>
        </w:rPr>
        <w:t xml:space="preserve">študijného programu </w:t>
      </w:r>
      <w:bookmarkEnd w:id="17"/>
      <w:r w:rsidRPr="000A79AF">
        <w:rPr>
          <w:rFonts w:cstheme="minorHAnsi"/>
          <w:sz w:val="16"/>
          <w:szCs w:val="16"/>
        </w:rPr>
        <w:t xml:space="preserve">(meno a kontakt). </w:t>
      </w:r>
    </w:p>
    <w:p w14:paraId="646BAA54" w14:textId="77777777" w:rsidR="00F92076" w:rsidRPr="00E40295" w:rsidRDefault="00F92076" w:rsidP="00F920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Zástupcovia študentov I. stupňa štúdia</w:t>
      </w:r>
      <w:r w:rsidRPr="00E40295">
        <w:rPr>
          <w:rFonts w:cstheme="minorHAnsi"/>
          <w:sz w:val="16"/>
          <w:szCs w:val="16"/>
        </w:rPr>
        <w:t xml:space="preserve"> </w:t>
      </w:r>
      <w:r w:rsidRPr="00E40295">
        <w:rPr>
          <w:rFonts w:cstheme="minorHAnsi"/>
          <w:i/>
          <w:sz w:val="20"/>
          <w:szCs w:val="20"/>
        </w:rPr>
        <w:t>študijného programu manažment, členovia Akademického senátu FMEO PU za študentskú časť, členka Akademického senátu PU za študentskú časť, zástupkyňa študentskej časti Rady pre kvalitu:</w:t>
      </w:r>
    </w:p>
    <w:p w14:paraId="11724E3B" w14:textId="77777777" w:rsidR="00F92076" w:rsidRPr="00E40295" w:rsidRDefault="00F92076" w:rsidP="00F920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Mgr. </w:t>
      </w:r>
      <w:proofErr w:type="spellStart"/>
      <w:r w:rsidRPr="00E40295">
        <w:rPr>
          <w:rFonts w:cstheme="minorHAnsi"/>
          <w:b/>
          <w:bCs/>
          <w:i/>
          <w:sz w:val="20"/>
          <w:szCs w:val="20"/>
        </w:rPr>
        <w:t>Bianka</w:t>
      </w:r>
      <w:proofErr w:type="spellEnd"/>
      <w:r w:rsidRPr="00E40295">
        <w:rPr>
          <w:rFonts w:cstheme="minorHAnsi"/>
          <w:b/>
          <w:bCs/>
          <w:i/>
          <w:sz w:val="20"/>
          <w:szCs w:val="20"/>
        </w:rPr>
        <w:t xml:space="preserve"> </w:t>
      </w:r>
      <w:proofErr w:type="spellStart"/>
      <w:r w:rsidRPr="00E40295">
        <w:rPr>
          <w:rFonts w:cstheme="minorHAnsi"/>
          <w:b/>
          <w:bCs/>
          <w:i/>
          <w:sz w:val="20"/>
          <w:szCs w:val="20"/>
        </w:rPr>
        <w:t>Herichová</w:t>
      </w:r>
      <w:proofErr w:type="spellEnd"/>
      <w:r w:rsidRPr="00E40295">
        <w:rPr>
          <w:rFonts w:cstheme="minorHAnsi"/>
          <w:b/>
          <w:bCs/>
          <w:i/>
          <w:sz w:val="20"/>
          <w:szCs w:val="20"/>
        </w:rPr>
        <w:t xml:space="preserve"> </w:t>
      </w:r>
      <w:r w:rsidRPr="00E40295">
        <w:rPr>
          <w:rFonts w:cstheme="minorHAnsi"/>
          <w:i/>
          <w:sz w:val="20"/>
          <w:szCs w:val="20"/>
        </w:rPr>
        <w:t>– členka Rady pre kvalitu ako zástupkyňa študentskej časti FMEO, členka Akademického senátu FMEO PU za študentskú časť,</w:t>
      </w:r>
      <w:r w:rsidRPr="00E40295">
        <w:rPr>
          <w:rFonts w:cstheme="minorHAnsi"/>
          <w:b/>
          <w:bCs/>
          <w:i/>
          <w:sz w:val="20"/>
          <w:szCs w:val="20"/>
        </w:rPr>
        <w:t xml:space="preserve"> </w:t>
      </w:r>
      <w:r w:rsidRPr="00E40295">
        <w:rPr>
          <w:rFonts w:cstheme="minorHAnsi"/>
          <w:i/>
          <w:sz w:val="20"/>
          <w:szCs w:val="20"/>
        </w:rPr>
        <w:t>bianka.herichova@smail.unipo.sk;</w:t>
      </w:r>
    </w:p>
    <w:p w14:paraId="692FEE9E" w14:textId="77777777" w:rsidR="00F92076" w:rsidRPr="00E40295" w:rsidRDefault="00F92076" w:rsidP="00F920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b/>
          <w:bCs/>
          <w:i/>
          <w:sz w:val="20"/>
          <w:szCs w:val="20"/>
        </w:rPr>
        <w:t xml:space="preserve">Ing. Mária </w:t>
      </w:r>
      <w:proofErr w:type="spellStart"/>
      <w:r w:rsidRPr="00E40295">
        <w:rPr>
          <w:rFonts w:cstheme="minorHAnsi"/>
          <w:b/>
          <w:bCs/>
          <w:i/>
          <w:sz w:val="20"/>
          <w:szCs w:val="20"/>
        </w:rPr>
        <w:t>Tomášová</w:t>
      </w:r>
      <w:proofErr w:type="spellEnd"/>
      <w:r w:rsidRPr="00E40295">
        <w:rPr>
          <w:rFonts w:cstheme="minorHAnsi"/>
          <w:b/>
          <w:bCs/>
          <w:i/>
          <w:sz w:val="20"/>
          <w:szCs w:val="20"/>
        </w:rPr>
        <w:t xml:space="preserve"> </w:t>
      </w:r>
      <w:r w:rsidRPr="00E40295">
        <w:rPr>
          <w:rFonts w:cstheme="minorHAnsi"/>
          <w:i/>
          <w:sz w:val="20"/>
          <w:szCs w:val="20"/>
        </w:rPr>
        <w:t xml:space="preserve">- členka Akademického senátu FMEO PU za študentskú časť, </w:t>
      </w:r>
    </w:p>
    <w:p w14:paraId="6EE224A6" w14:textId="77777777" w:rsidR="00F92076" w:rsidRPr="00E40295" w:rsidRDefault="00F92076" w:rsidP="00F920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hyperlink r:id="rId133" w:history="1">
        <w:r w:rsidRPr="00E40295">
          <w:rPr>
            <w:rStyle w:val="Hypertextovprepojenie"/>
            <w:rFonts w:cstheme="minorHAnsi"/>
            <w:i/>
            <w:color w:val="auto"/>
            <w:sz w:val="20"/>
            <w:szCs w:val="20"/>
            <w:u w:val="none"/>
          </w:rPr>
          <w:t>maria.tomasova@smail.unipo.sk</w:t>
        </w:r>
      </w:hyperlink>
      <w:r w:rsidRPr="00E40295">
        <w:rPr>
          <w:rFonts w:cstheme="minorHAnsi"/>
          <w:i/>
          <w:sz w:val="20"/>
          <w:szCs w:val="20"/>
        </w:rPr>
        <w:t>;</w:t>
      </w:r>
      <w:r w:rsidRPr="00E40295">
        <w:t xml:space="preserve"> </w:t>
      </w:r>
      <w:r w:rsidRPr="00E40295">
        <w:rPr>
          <w:i/>
          <w:sz w:val="20"/>
          <w:szCs w:val="20"/>
        </w:rPr>
        <w:t xml:space="preserve">č. t. +421 51 </w:t>
      </w:r>
      <w:r w:rsidRPr="00E40295">
        <w:rPr>
          <w:rFonts w:cstheme="minorHAnsi"/>
          <w:i/>
          <w:sz w:val="20"/>
          <w:szCs w:val="20"/>
        </w:rPr>
        <w:t>4880 563;</w:t>
      </w:r>
    </w:p>
    <w:p w14:paraId="74A4DACE" w14:textId="77777777" w:rsidR="00F92076" w:rsidRPr="00E40295" w:rsidRDefault="00F92076" w:rsidP="00F920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Ing. Simona </w:t>
      </w:r>
      <w:proofErr w:type="spellStart"/>
      <w:r w:rsidRPr="00E40295">
        <w:rPr>
          <w:rFonts w:cstheme="minorHAnsi"/>
          <w:b/>
          <w:bCs/>
          <w:i/>
          <w:sz w:val="20"/>
          <w:szCs w:val="20"/>
        </w:rPr>
        <w:t>Minďašová</w:t>
      </w:r>
      <w:proofErr w:type="spellEnd"/>
      <w:r w:rsidRPr="00E40295">
        <w:rPr>
          <w:rFonts w:cstheme="minorHAnsi"/>
          <w:b/>
          <w:bCs/>
          <w:i/>
          <w:sz w:val="20"/>
          <w:szCs w:val="20"/>
        </w:rPr>
        <w:t xml:space="preserve">  - </w:t>
      </w:r>
      <w:r w:rsidRPr="00E40295">
        <w:rPr>
          <w:rFonts w:cstheme="minorHAnsi"/>
          <w:i/>
          <w:sz w:val="20"/>
          <w:szCs w:val="20"/>
        </w:rPr>
        <w:t>členka Akademického senátu PU za študentskú časť,</w:t>
      </w:r>
      <w:r w:rsidRPr="00E40295">
        <w:t xml:space="preserve"> </w:t>
      </w:r>
      <w:r w:rsidRPr="00E40295">
        <w:rPr>
          <w:rFonts w:cstheme="minorHAnsi"/>
          <w:i/>
          <w:sz w:val="20"/>
          <w:szCs w:val="20"/>
        </w:rPr>
        <w:t>členka Rady pre kvalitu ako zástupkyňa študentskej časti FMEO.</w:t>
      </w:r>
    </w:p>
    <w:p w14:paraId="60FC6EF5" w14:textId="77777777" w:rsidR="00F44009" w:rsidRPr="00F44009" w:rsidRDefault="00F44009" w:rsidP="00F44009">
      <w:pPr>
        <w:autoSpaceDE w:val="0"/>
        <w:autoSpaceDN w:val="0"/>
        <w:adjustRightInd w:val="0"/>
        <w:spacing w:after="0" w:line="240" w:lineRule="auto"/>
        <w:rPr>
          <w:rFonts w:cstheme="minorHAnsi"/>
          <w:sz w:val="16"/>
          <w:szCs w:val="16"/>
        </w:rPr>
      </w:pPr>
    </w:p>
    <w:p w14:paraId="4C7D118D" w14:textId="0B17CE3F" w:rsidR="005D1500" w:rsidRDefault="00431DCB" w:rsidP="00CA50D8">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Študijný poradca študijného programu (s </w:t>
      </w:r>
      <w:r w:rsidR="00172A82" w:rsidRPr="00DF6F79">
        <w:rPr>
          <w:rFonts w:cstheme="minorHAnsi"/>
          <w:sz w:val="16"/>
          <w:szCs w:val="16"/>
        </w:rPr>
        <w:t xml:space="preserve">uvedením </w:t>
      </w:r>
      <w:r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w:t>
      </w:r>
      <w:r w:rsidR="007E3D44" w:rsidRPr="00BA5CBA">
        <w:rPr>
          <w:rFonts w:cstheme="minorHAnsi"/>
          <w:sz w:val="16"/>
          <w:szCs w:val="16"/>
        </w:rPr>
        <w:t xml:space="preserve">poradenstvu </w:t>
      </w:r>
      <w:r w:rsidR="005F6835" w:rsidRPr="00BA5CBA">
        <w:rPr>
          <w:rFonts w:cstheme="minorHAnsi"/>
          <w:sz w:val="16"/>
          <w:szCs w:val="16"/>
        </w:rPr>
        <w:t xml:space="preserve">a o </w:t>
      </w:r>
      <w:r w:rsidR="00C37141" w:rsidRPr="00BA5CBA">
        <w:rPr>
          <w:rFonts w:cstheme="minorHAnsi"/>
          <w:sz w:val="16"/>
          <w:szCs w:val="16"/>
        </w:rPr>
        <w:t>rozvrhu konzultáci</w:t>
      </w:r>
      <w:r w:rsidR="007C2EFB" w:rsidRPr="00BA5CBA">
        <w:rPr>
          <w:rFonts w:cstheme="minorHAnsi"/>
          <w:sz w:val="16"/>
          <w:szCs w:val="16"/>
        </w:rPr>
        <w:t>í</w:t>
      </w:r>
      <w:r w:rsidRPr="00BA5CBA">
        <w:rPr>
          <w:rFonts w:cstheme="minorHAnsi"/>
          <w:sz w:val="16"/>
          <w:szCs w:val="16"/>
        </w:rPr>
        <w:t>).</w:t>
      </w:r>
    </w:p>
    <w:p w14:paraId="6EE74BF5" w14:textId="77777777" w:rsidR="00924164" w:rsidRDefault="00924164" w:rsidP="008F705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D0F9B">
        <w:rPr>
          <w:rFonts w:ascii="Calibri" w:eastAsia="Calibri" w:hAnsi="Calibri" w:cs="Calibri"/>
          <w:i/>
          <w:sz w:val="20"/>
          <w:szCs w:val="20"/>
        </w:rPr>
        <w:t>Na Fakulte manažmentu</w:t>
      </w:r>
      <w:r>
        <w:rPr>
          <w:rFonts w:ascii="Calibri" w:eastAsia="Calibri" w:hAnsi="Calibri" w:cs="Calibri"/>
          <w:i/>
          <w:sz w:val="20"/>
          <w:szCs w:val="20"/>
        </w:rPr>
        <w:t>, ekonomiky a obchodu</w:t>
      </w:r>
      <w:r w:rsidRPr="00ED0F9B">
        <w:rPr>
          <w:rFonts w:ascii="Calibri" w:eastAsia="Calibri" w:hAnsi="Calibri" w:cs="Calibri"/>
          <w:i/>
          <w:sz w:val="20"/>
          <w:szCs w:val="20"/>
        </w:rPr>
        <w:t xml:space="preserve"> je vytvorená sieť tútorov pre denné a externé štúdium, ktorí majú vo svojej kompetencii poradenskú činnosť. Okrem supervízora ako hlavného koordinátora tejto činnosti je pre každý študijný program určený tútor, ktorý vykonáva poradenskú činnosť.</w:t>
      </w:r>
    </w:p>
    <w:p w14:paraId="4F72550D" w14:textId="77777777" w:rsidR="00F92076" w:rsidRPr="00E40295" w:rsidRDefault="00F92076" w:rsidP="008F705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i/>
          <w:sz w:val="20"/>
          <w:szCs w:val="20"/>
        </w:rPr>
        <w:t xml:space="preserve">Osobitnú funkciu má tútor pre zahraničných študentov a koordinátor pre študentov so špecifickými potrebami. </w:t>
      </w:r>
    </w:p>
    <w:p w14:paraId="3C4F1650" w14:textId="6737EE47" w:rsidR="008F7055" w:rsidRDefault="00F9207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rPr>
      </w:pPr>
      <w:r w:rsidRPr="00E40295">
        <w:rPr>
          <w:rFonts w:ascii="Calibri" w:eastAsia="Calibri" w:hAnsi="Calibri" w:cs="Calibri"/>
          <w:i/>
          <w:sz w:val="20"/>
          <w:szCs w:val="20"/>
        </w:rPr>
        <w:t>V rámci východiskových princípov zabezpečovania a hodnotenia vnútorného systému kvality Prešovskej univerzity v Prešove podľa čl. 5, bodu 10 pre študentov so špecifickými potrebami pôsobia na univerzite, fakultách a celouniverzitných pracoviskách koordinátori, ktorí zabezpečujú pre študentov podporné služby podľa druhu ich</w:t>
      </w:r>
      <w:r w:rsidR="008F7055">
        <w:rPr>
          <w:rFonts w:ascii="Calibri" w:eastAsia="Calibri" w:hAnsi="Calibri" w:cs="Calibri"/>
          <w:i/>
          <w:sz w:val="20"/>
          <w:szCs w:val="20"/>
        </w:rPr>
        <w:t xml:space="preserve"> </w:t>
      </w:r>
    </w:p>
    <w:p w14:paraId="7035BB0C" w14:textId="4A5AF312" w:rsidR="00F92076" w:rsidRPr="00E40295" w:rsidRDefault="00F9207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sidRPr="00E40295">
        <w:rPr>
          <w:rFonts w:ascii="Calibri" w:eastAsia="Calibri" w:hAnsi="Calibri" w:cs="Calibri"/>
          <w:i/>
          <w:sz w:val="20"/>
          <w:szCs w:val="20"/>
        </w:rPr>
        <w:t>špecifických potrieb.</w:t>
      </w:r>
      <w:r w:rsidRPr="00E40295">
        <w:rPr>
          <w:rFonts w:ascii="Calibri" w:eastAsia="Calibri" w:hAnsi="Calibri" w:cs="Calibri"/>
          <w:b/>
          <w:bCs/>
          <w:i/>
          <w:sz w:val="20"/>
          <w:szCs w:val="20"/>
        </w:rPr>
        <w:t xml:space="preserve"> </w:t>
      </w:r>
      <w:r w:rsidRPr="00E40295">
        <w:rPr>
          <w:rFonts w:ascii="Calibri" w:eastAsia="Calibri" w:hAnsi="Calibri" w:cs="Calibri"/>
          <w:i/>
          <w:sz w:val="20"/>
          <w:szCs w:val="20"/>
        </w:rPr>
        <w:t>Na Fakulte manažmentu, ekonomiky a obchodu pôsobia:</w:t>
      </w:r>
    </w:p>
    <w:p w14:paraId="51239A79" w14:textId="77777777" w:rsidR="008F7055" w:rsidRDefault="008F7055" w:rsidP="008F7055">
      <w:pPr>
        <w:autoSpaceDE w:val="0"/>
        <w:autoSpaceDN w:val="0"/>
        <w:adjustRightInd w:val="0"/>
        <w:spacing w:after="0" w:line="240" w:lineRule="auto"/>
        <w:jc w:val="both"/>
        <w:rPr>
          <w:rFonts w:ascii="Calibri" w:eastAsia="Calibri" w:hAnsi="Calibri" w:cs="Calibri"/>
          <w:b/>
          <w:bCs/>
          <w:i/>
          <w:sz w:val="20"/>
          <w:szCs w:val="20"/>
        </w:rPr>
      </w:pPr>
    </w:p>
    <w:p w14:paraId="73DE4B10" w14:textId="77777777" w:rsidR="008F7055" w:rsidRDefault="008F7055" w:rsidP="008F7055">
      <w:pPr>
        <w:autoSpaceDE w:val="0"/>
        <w:autoSpaceDN w:val="0"/>
        <w:adjustRightInd w:val="0"/>
        <w:spacing w:after="0" w:line="240" w:lineRule="auto"/>
        <w:jc w:val="both"/>
        <w:rPr>
          <w:rFonts w:ascii="Calibri" w:eastAsia="Calibri" w:hAnsi="Calibri" w:cs="Calibri"/>
          <w:b/>
          <w:bCs/>
          <w:i/>
          <w:sz w:val="20"/>
          <w:szCs w:val="20"/>
        </w:rPr>
      </w:pPr>
    </w:p>
    <w:p w14:paraId="5855A7B4" w14:textId="5DE9F80F" w:rsidR="00F92076" w:rsidRPr="00E40295" w:rsidRDefault="00F9207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sidRPr="00E40295">
        <w:rPr>
          <w:rFonts w:ascii="Calibri" w:eastAsia="Calibri" w:hAnsi="Calibri" w:cs="Calibri"/>
          <w:b/>
          <w:bCs/>
          <w:i/>
          <w:sz w:val="20"/>
          <w:szCs w:val="20"/>
        </w:rPr>
        <w:t xml:space="preserve">Mgr. Vladimír </w:t>
      </w:r>
      <w:proofErr w:type="spellStart"/>
      <w:r w:rsidRPr="00E40295">
        <w:rPr>
          <w:rFonts w:ascii="Calibri" w:eastAsia="Calibri" w:hAnsi="Calibri" w:cs="Calibri"/>
          <w:b/>
          <w:bCs/>
          <w:i/>
          <w:sz w:val="20"/>
          <w:szCs w:val="20"/>
        </w:rPr>
        <w:t>Čema</w:t>
      </w:r>
      <w:proofErr w:type="spellEnd"/>
      <w:r w:rsidRPr="00E40295">
        <w:rPr>
          <w:rFonts w:ascii="Calibri" w:eastAsia="Calibri" w:hAnsi="Calibri" w:cs="Calibri"/>
          <w:b/>
          <w:bCs/>
          <w:i/>
          <w:sz w:val="20"/>
          <w:szCs w:val="20"/>
        </w:rPr>
        <w:t xml:space="preserve">, PhD. </w:t>
      </w:r>
      <w:r w:rsidRPr="00E40295">
        <w:rPr>
          <w:rFonts w:ascii="Calibri" w:eastAsia="Calibri" w:hAnsi="Calibri" w:cs="Calibri"/>
          <w:i/>
          <w:sz w:val="20"/>
          <w:szCs w:val="20"/>
        </w:rPr>
        <w:t xml:space="preserve">– </w:t>
      </w:r>
      <w:r w:rsidRPr="00E40295">
        <w:rPr>
          <w:rFonts w:ascii="Calibri" w:eastAsia="Calibri" w:hAnsi="Calibri" w:cs="Calibri"/>
          <w:b/>
          <w:bCs/>
          <w:i/>
          <w:sz w:val="20"/>
          <w:szCs w:val="20"/>
        </w:rPr>
        <w:t>tútor pre zahraničných študentov, Krízové centrum psychologickej pomoci pre študentov dotknutých konfliktom na Ukrajine</w:t>
      </w:r>
    </w:p>
    <w:p w14:paraId="163043A8" w14:textId="77777777" w:rsidR="00F92076" w:rsidRPr="00E40295" w:rsidRDefault="00F9207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rPr>
      </w:pPr>
      <w:r w:rsidRPr="00E40295">
        <w:rPr>
          <w:rFonts w:ascii="Calibri" w:eastAsia="Calibri" w:hAnsi="Calibri" w:cs="Calibri"/>
          <w:bCs/>
          <w:i/>
          <w:sz w:val="20"/>
          <w:szCs w:val="20"/>
        </w:rPr>
        <w:t>(</w:t>
      </w:r>
      <w:r w:rsidRPr="00E40295">
        <w:rPr>
          <w:i/>
          <w:sz w:val="20"/>
          <w:szCs w:val="20"/>
        </w:rPr>
        <w:t xml:space="preserve">vladimir.cema@unipo.sk, č. t. +421 51 74 70 627, </w:t>
      </w:r>
      <w:r w:rsidRPr="00E40295">
        <w:rPr>
          <w:rFonts w:ascii="Calibri" w:eastAsia="Calibri" w:hAnsi="Calibri" w:cs="Calibri"/>
          <w:i/>
          <w:sz w:val="20"/>
          <w:szCs w:val="20"/>
        </w:rPr>
        <w:t>miestnosť č. 306, FMEO, KMP, Konštantínova ul. č. 16, Prešov)</w:t>
      </w:r>
      <w:r w:rsidRPr="00E40295">
        <w:rPr>
          <w:rFonts w:cstheme="minorHAnsi"/>
          <w:sz w:val="20"/>
          <w:szCs w:val="20"/>
        </w:rPr>
        <w:t>;</w:t>
      </w:r>
    </w:p>
    <w:p w14:paraId="54A03376" w14:textId="0AB2B6AE" w:rsidR="00F92076" w:rsidRPr="00E40295" w:rsidRDefault="00F92076" w:rsidP="008F705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b/>
          <w:bCs/>
          <w:i/>
          <w:sz w:val="20"/>
          <w:szCs w:val="20"/>
        </w:rPr>
        <w:t>prof. PhDr. Radovan Bačík, PhD.</w:t>
      </w:r>
      <w:r w:rsidRPr="00E40295">
        <w:rPr>
          <w:rFonts w:ascii="Calibri" w:eastAsia="Calibri" w:hAnsi="Calibri" w:cs="Calibri"/>
          <w:i/>
          <w:sz w:val="20"/>
          <w:szCs w:val="20"/>
        </w:rPr>
        <w:t xml:space="preserve">– </w:t>
      </w:r>
      <w:r w:rsidRPr="00E40295">
        <w:rPr>
          <w:rFonts w:ascii="Calibri" w:eastAsia="Calibri" w:hAnsi="Calibri" w:cs="Calibri"/>
          <w:b/>
          <w:bCs/>
          <w:i/>
          <w:sz w:val="20"/>
          <w:szCs w:val="20"/>
        </w:rPr>
        <w:t>supervízor</w:t>
      </w:r>
      <w:r w:rsidRPr="00E40295">
        <w:rPr>
          <w:rFonts w:ascii="Calibri" w:eastAsia="Calibri" w:hAnsi="Calibri" w:cs="Calibri"/>
          <w:i/>
          <w:sz w:val="20"/>
          <w:szCs w:val="20"/>
        </w:rPr>
        <w:t xml:space="preserve"> </w:t>
      </w:r>
    </w:p>
    <w:p w14:paraId="20E30EE2" w14:textId="77777777" w:rsidR="00F92076" w:rsidRPr="00E40295" w:rsidRDefault="00F92076" w:rsidP="008F705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i/>
          <w:sz w:val="20"/>
          <w:szCs w:val="20"/>
        </w:rPr>
        <w:t>(</w:t>
      </w:r>
      <w:hyperlink r:id="rId134" w:history="1">
        <w:r w:rsidRPr="00E40295">
          <w:rPr>
            <w:rFonts w:ascii="Calibri" w:eastAsia="Calibri" w:hAnsi="Calibri" w:cs="Calibri"/>
            <w:i/>
            <w:sz w:val="20"/>
            <w:szCs w:val="20"/>
          </w:rPr>
          <w:t>radovan.bacik@unipo.sk</w:t>
        </w:r>
      </w:hyperlink>
      <w:r w:rsidRPr="00E40295">
        <w:rPr>
          <w:rFonts w:ascii="Calibri" w:eastAsia="Calibri" w:hAnsi="Calibri" w:cs="Calibri"/>
          <w:i/>
          <w:sz w:val="20"/>
          <w:szCs w:val="20"/>
        </w:rPr>
        <w:t xml:space="preserve">; č. t.: +421 48 80 543, miestnosť č. 311, FMEO, </w:t>
      </w:r>
      <w:proofErr w:type="spellStart"/>
      <w:r w:rsidRPr="00E40295">
        <w:rPr>
          <w:rFonts w:ascii="Calibri" w:eastAsia="Calibri" w:hAnsi="Calibri" w:cs="Calibri"/>
          <w:i/>
          <w:sz w:val="20"/>
          <w:szCs w:val="20"/>
        </w:rPr>
        <w:t>KMaMO</w:t>
      </w:r>
      <w:proofErr w:type="spellEnd"/>
      <w:r w:rsidRPr="00E40295">
        <w:rPr>
          <w:rFonts w:ascii="Calibri" w:eastAsia="Calibri" w:hAnsi="Calibri" w:cs="Calibri"/>
          <w:i/>
          <w:sz w:val="20"/>
          <w:szCs w:val="20"/>
        </w:rPr>
        <w:t>, Konštantínova ul. č. 16, Prešov);</w:t>
      </w:r>
    </w:p>
    <w:p w14:paraId="41BEC5D9" w14:textId="77777777" w:rsidR="00F92076" w:rsidRPr="00E40295" w:rsidRDefault="00F92076" w:rsidP="008F705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b/>
          <w:bCs/>
          <w:i/>
          <w:sz w:val="20"/>
          <w:szCs w:val="20"/>
        </w:rPr>
        <w:t xml:space="preserve">doc. Ing. Mariana </w:t>
      </w:r>
      <w:proofErr w:type="spellStart"/>
      <w:r w:rsidRPr="00E40295">
        <w:rPr>
          <w:rFonts w:ascii="Calibri" w:eastAsia="Calibri" w:hAnsi="Calibri" w:cs="Calibri"/>
          <w:b/>
          <w:bCs/>
          <w:i/>
          <w:sz w:val="20"/>
          <w:szCs w:val="20"/>
        </w:rPr>
        <w:t>Dubravská</w:t>
      </w:r>
      <w:proofErr w:type="spellEnd"/>
      <w:r w:rsidRPr="00E40295">
        <w:rPr>
          <w:rFonts w:ascii="Calibri" w:eastAsia="Calibri" w:hAnsi="Calibri" w:cs="Calibri"/>
          <w:b/>
          <w:bCs/>
          <w:i/>
          <w:sz w:val="20"/>
          <w:szCs w:val="20"/>
        </w:rPr>
        <w:t xml:space="preserve">, PhD. </w:t>
      </w:r>
      <w:r w:rsidRPr="00E40295">
        <w:rPr>
          <w:rFonts w:ascii="Calibri" w:eastAsia="Calibri" w:hAnsi="Calibri" w:cs="Calibri"/>
          <w:i/>
          <w:sz w:val="20"/>
          <w:szCs w:val="20"/>
        </w:rPr>
        <w:t xml:space="preserve">– </w:t>
      </w:r>
      <w:r w:rsidRPr="00E40295">
        <w:rPr>
          <w:rFonts w:ascii="Calibri" w:eastAsia="Calibri" w:hAnsi="Calibri" w:cs="Calibri"/>
          <w:b/>
          <w:bCs/>
          <w:i/>
          <w:sz w:val="20"/>
          <w:szCs w:val="20"/>
        </w:rPr>
        <w:t>koordinátorka pre prácu so študentmi so špecifickými potrebami</w:t>
      </w:r>
    </w:p>
    <w:p w14:paraId="4EB8F630" w14:textId="77777777" w:rsidR="00F92076" w:rsidRPr="00E40295" w:rsidRDefault="00F92076" w:rsidP="008F705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i/>
          <w:sz w:val="20"/>
          <w:szCs w:val="20"/>
        </w:rPr>
        <w:t>(</w:t>
      </w:r>
      <w:hyperlink r:id="rId135" w:history="1">
        <w:r w:rsidRPr="00E40295">
          <w:rPr>
            <w:rStyle w:val="Hypertextovprepojenie"/>
            <w:rFonts w:ascii="Calibri" w:eastAsia="Calibri" w:hAnsi="Calibri" w:cs="Calibri"/>
            <w:i/>
            <w:color w:val="auto"/>
            <w:sz w:val="20"/>
            <w:szCs w:val="20"/>
            <w:u w:val="none"/>
          </w:rPr>
          <w:t>mariana.dubravska@unipo.sk</w:t>
        </w:r>
      </w:hyperlink>
      <w:r w:rsidRPr="00E40295">
        <w:rPr>
          <w:rFonts w:ascii="Calibri" w:eastAsia="Calibri" w:hAnsi="Calibri" w:cs="Calibri"/>
          <w:i/>
          <w:sz w:val="20"/>
          <w:szCs w:val="20"/>
        </w:rPr>
        <w:t xml:space="preserve">, č. t.: +421 74 70 585, miestnosť č. 308, FMEO, KFUMM, Konštantínova ul. č. 16, Prešov); </w:t>
      </w:r>
    </w:p>
    <w:p w14:paraId="28C97FE8" w14:textId="77777777" w:rsidR="00F92076" w:rsidRPr="00E40295" w:rsidRDefault="00F92076" w:rsidP="008F705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E40295">
        <w:rPr>
          <w:rFonts w:ascii="Calibri" w:eastAsia="Calibri" w:hAnsi="Calibri" w:cs="Calibri"/>
          <w:b/>
          <w:bCs/>
          <w:i/>
          <w:sz w:val="20"/>
          <w:szCs w:val="20"/>
        </w:rPr>
        <w:t xml:space="preserve">Mgr. Roman Novotný, PhD. </w:t>
      </w:r>
      <w:r w:rsidRPr="00E40295">
        <w:rPr>
          <w:rFonts w:ascii="Calibri" w:eastAsia="Calibri" w:hAnsi="Calibri" w:cs="Calibri"/>
          <w:i/>
          <w:sz w:val="20"/>
          <w:szCs w:val="20"/>
        </w:rPr>
        <w:t xml:space="preserve">– </w:t>
      </w:r>
      <w:r w:rsidRPr="00E40295">
        <w:rPr>
          <w:rFonts w:ascii="Calibri" w:eastAsia="Calibri" w:hAnsi="Calibri" w:cs="Calibri"/>
          <w:b/>
          <w:bCs/>
          <w:i/>
          <w:sz w:val="20"/>
          <w:szCs w:val="20"/>
        </w:rPr>
        <w:t xml:space="preserve">tútor </w:t>
      </w:r>
    </w:p>
    <w:p w14:paraId="553CB368" w14:textId="77777777" w:rsidR="00F92076" w:rsidRPr="00E40295" w:rsidRDefault="00F92076" w:rsidP="008F7055">
      <w:pPr>
        <w:pBdr>
          <w:top w:val="single" w:sz="4" w:space="1" w:color="auto"/>
          <w:left w:val="single" w:sz="4" w:space="4" w:color="auto"/>
          <w:bottom w:val="single" w:sz="4" w:space="1" w:color="auto"/>
          <w:right w:val="single" w:sz="4" w:space="4" w:color="auto"/>
        </w:pBdr>
        <w:spacing w:after="0" w:line="240" w:lineRule="auto"/>
        <w:jc w:val="both"/>
      </w:pPr>
      <w:r w:rsidRPr="00E40295">
        <w:rPr>
          <w:i/>
          <w:iCs/>
        </w:rPr>
        <w:t>(</w:t>
      </w:r>
      <w:hyperlink r:id="rId136" w:history="1">
        <w:r w:rsidRPr="00E40295">
          <w:rPr>
            <w:rStyle w:val="Hypertextovprepojenie"/>
            <w:color w:val="auto"/>
            <w:u w:val="none"/>
          </w:rPr>
          <w:t xml:space="preserve"> </w:t>
        </w:r>
        <w:r w:rsidRPr="00E40295">
          <w:rPr>
            <w:rStyle w:val="Hypertextovprepojenie"/>
            <w:rFonts w:ascii="Calibri" w:eastAsia="Calibri" w:hAnsi="Calibri" w:cs="Calibri"/>
            <w:i/>
            <w:color w:val="auto"/>
            <w:sz w:val="20"/>
            <w:szCs w:val="20"/>
            <w:u w:val="none"/>
          </w:rPr>
          <w:t>roman.novotny@unipo.sk</w:t>
        </w:r>
      </w:hyperlink>
      <w:r w:rsidRPr="00E40295">
        <w:rPr>
          <w:rFonts w:ascii="Calibri" w:eastAsia="Calibri" w:hAnsi="Calibri" w:cs="Calibri"/>
          <w:i/>
          <w:sz w:val="20"/>
          <w:szCs w:val="20"/>
        </w:rPr>
        <w:t>, miestnosť č. 325,FMEO, KTHK, Konštantínova ul. č. 16, Prešov)</w:t>
      </w:r>
      <w:r w:rsidRPr="00E40295">
        <w:t>;</w:t>
      </w:r>
    </w:p>
    <w:p w14:paraId="14BB8B9A" w14:textId="77777777" w:rsidR="00F92076" w:rsidRPr="00E40295" w:rsidRDefault="00F92076" w:rsidP="008F705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E40295">
        <w:rPr>
          <w:rFonts w:ascii="Calibri" w:eastAsia="Calibri" w:hAnsi="Calibri" w:cs="Calibri"/>
          <w:b/>
          <w:bCs/>
          <w:i/>
          <w:sz w:val="20"/>
          <w:szCs w:val="20"/>
        </w:rPr>
        <w:t>https://www.unipo.sk/fakulta-manazmentu/vzdelavanie/informacieprestudentova/supervizoratutoriprestudium</w:t>
      </w:r>
    </w:p>
    <w:p w14:paraId="1ED8A758" w14:textId="77777777" w:rsidR="00F7794E" w:rsidRDefault="00F7794E" w:rsidP="00F7794E">
      <w:pPr>
        <w:pStyle w:val="Odsekzoznamu"/>
        <w:autoSpaceDE w:val="0"/>
        <w:autoSpaceDN w:val="0"/>
        <w:adjustRightInd w:val="0"/>
        <w:spacing w:after="0" w:line="240" w:lineRule="auto"/>
        <w:ind w:left="360"/>
        <w:rPr>
          <w:rFonts w:cstheme="minorHAnsi"/>
          <w:sz w:val="16"/>
          <w:szCs w:val="16"/>
        </w:rPr>
      </w:pPr>
    </w:p>
    <w:p w14:paraId="5A6353E2" w14:textId="75B52A48" w:rsidR="00D06BA5" w:rsidRPr="00CA50D8" w:rsidRDefault="00431DCB" w:rsidP="00CA50D8">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w:t>
      </w:r>
      <w:r w:rsidR="00811355" w:rsidRPr="007071FA">
        <w:rPr>
          <w:rFonts w:cstheme="minorHAnsi"/>
          <w:sz w:val="16"/>
          <w:szCs w:val="16"/>
        </w:rPr>
        <w:t xml:space="preserve">ubytovací referát </w:t>
      </w:r>
      <w:r w:rsidR="00811355" w:rsidRPr="00B21477">
        <w:rPr>
          <w:rFonts w:cstheme="minorHAnsi"/>
          <w:sz w:val="16"/>
          <w:szCs w:val="16"/>
        </w:rPr>
        <w:t>a podobne (</w:t>
      </w:r>
      <w:r w:rsidR="00811355" w:rsidRPr="00DF6F79">
        <w:rPr>
          <w:rFonts w:cstheme="minorHAnsi"/>
          <w:sz w:val="16"/>
          <w:szCs w:val="16"/>
        </w:rPr>
        <w:t xml:space="preserve">s kontaktami). </w:t>
      </w:r>
    </w:p>
    <w:p w14:paraId="2A042FDD"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rPr>
      </w:pPr>
      <w:r w:rsidRPr="00E40295">
        <w:rPr>
          <w:rFonts w:cstheme="minorHAnsi"/>
          <w:i/>
          <w:sz w:val="20"/>
          <w:szCs w:val="20"/>
        </w:rPr>
        <w:t>Podporný personál pre študentov tvorí koordinátorka pre vzdelávanie a referentky pre vzdelávanie (študijných referentiek):</w:t>
      </w:r>
    </w:p>
    <w:p w14:paraId="7DACF5FE"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jc w:val="both"/>
        <w:rPr>
          <w:rFonts w:cstheme="minorHAnsi"/>
          <w:bCs/>
          <w:i/>
          <w:sz w:val="20"/>
          <w:szCs w:val="20"/>
        </w:rPr>
      </w:pPr>
      <w:r w:rsidRPr="00E40295">
        <w:rPr>
          <w:rFonts w:cstheme="minorHAnsi"/>
          <w:b/>
          <w:i/>
          <w:sz w:val="20"/>
          <w:szCs w:val="20"/>
        </w:rPr>
        <w:t xml:space="preserve">Mgr. Marcela Stríšová - koordinátor pre vzdelávanie, </w:t>
      </w:r>
      <w:r w:rsidRPr="00E40295">
        <w:rPr>
          <w:rFonts w:cstheme="minorHAnsi"/>
          <w:i/>
          <w:sz w:val="20"/>
          <w:szCs w:val="20"/>
        </w:rPr>
        <w:t>(</w:t>
      </w:r>
      <w:hyperlink r:id="rId137" w:history="1">
        <w:r w:rsidRPr="00E40295">
          <w:rPr>
            <w:rFonts w:cstheme="minorHAnsi"/>
            <w:bCs/>
            <w:i/>
            <w:sz w:val="20"/>
            <w:szCs w:val="20"/>
          </w:rPr>
          <w:t>marcela.strisova@unipo.sk</w:t>
        </w:r>
      </w:hyperlink>
      <w:r w:rsidRPr="00E40295">
        <w:rPr>
          <w:rFonts w:cstheme="minorHAnsi"/>
          <w:i/>
          <w:sz w:val="20"/>
          <w:szCs w:val="20"/>
        </w:rPr>
        <w:t xml:space="preserve">, </w:t>
      </w:r>
      <w:r w:rsidRPr="00E40295">
        <w:rPr>
          <w:rFonts w:cstheme="minorHAnsi"/>
          <w:bCs/>
          <w:i/>
          <w:sz w:val="20"/>
          <w:szCs w:val="20"/>
        </w:rPr>
        <w:t>miestnosť č. 307/A - stará budova, Konštantínova ul. č. 16, Prešov, tel. č. +421 51 4880 580);</w:t>
      </w:r>
    </w:p>
    <w:p w14:paraId="6F6600C4"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jc w:val="both"/>
        <w:rPr>
          <w:rFonts w:cstheme="minorHAnsi"/>
          <w:b/>
          <w:i/>
          <w:sz w:val="20"/>
          <w:szCs w:val="20"/>
        </w:rPr>
      </w:pPr>
      <w:r w:rsidRPr="00E40295">
        <w:rPr>
          <w:rFonts w:cstheme="minorHAnsi"/>
          <w:b/>
          <w:bCs/>
          <w:i/>
          <w:sz w:val="20"/>
          <w:szCs w:val="20"/>
        </w:rPr>
        <w:t xml:space="preserve">Lenka </w:t>
      </w:r>
      <w:proofErr w:type="spellStart"/>
      <w:r w:rsidRPr="00E40295">
        <w:rPr>
          <w:rFonts w:cstheme="minorHAnsi"/>
          <w:b/>
          <w:bCs/>
          <w:i/>
          <w:sz w:val="20"/>
          <w:szCs w:val="20"/>
        </w:rPr>
        <w:t>Šmalecová</w:t>
      </w:r>
      <w:proofErr w:type="spellEnd"/>
      <w:r w:rsidRPr="00E40295">
        <w:rPr>
          <w:rFonts w:cstheme="minorHAnsi"/>
          <w:b/>
          <w:bCs/>
          <w:i/>
          <w:sz w:val="20"/>
          <w:szCs w:val="20"/>
        </w:rPr>
        <w:t xml:space="preserve"> </w:t>
      </w:r>
      <w:r w:rsidRPr="00E40295">
        <w:rPr>
          <w:rFonts w:cstheme="minorHAnsi"/>
          <w:i/>
          <w:sz w:val="20"/>
          <w:szCs w:val="20"/>
        </w:rPr>
        <w:t xml:space="preserve">- </w:t>
      </w:r>
      <w:r w:rsidRPr="00E40295">
        <w:rPr>
          <w:rFonts w:cstheme="minorHAnsi"/>
          <w:b/>
          <w:i/>
          <w:sz w:val="20"/>
          <w:szCs w:val="20"/>
        </w:rPr>
        <w:t xml:space="preserve">študijná referentka, </w:t>
      </w:r>
      <w:r w:rsidRPr="00E40295">
        <w:rPr>
          <w:rFonts w:cstheme="minorHAnsi"/>
          <w:bCs/>
          <w:i/>
          <w:sz w:val="20"/>
          <w:szCs w:val="20"/>
        </w:rPr>
        <w:t>(</w:t>
      </w:r>
      <w:r w:rsidRPr="00E40295">
        <w:rPr>
          <w:i/>
          <w:sz w:val="20"/>
          <w:szCs w:val="20"/>
        </w:rPr>
        <w:t>lenka.smalecova@unipo.sk</w:t>
      </w:r>
      <w:r w:rsidRPr="00E40295">
        <w:rPr>
          <w:rFonts w:cstheme="minorHAnsi"/>
          <w:i/>
          <w:sz w:val="20"/>
          <w:szCs w:val="20"/>
        </w:rPr>
        <w:t xml:space="preserve">, miestnosť č.307 - stará budova, Konštantínova ul. č. 16, Prešov, </w:t>
      </w:r>
      <w:r w:rsidRPr="00E40295">
        <w:rPr>
          <w:rFonts w:cstheme="minorHAnsi"/>
          <w:bCs/>
          <w:i/>
          <w:sz w:val="20"/>
          <w:szCs w:val="20"/>
        </w:rPr>
        <w:t>tel. č. +421 51 4880 582);</w:t>
      </w:r>
    </w:p>
    <w:p w14:paraId="373843D5"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E40295">
        <w:rPr>
          <w:rFonts w:cstheme="minorHAnsi"/>
          <w:b/>
          <w:bCs/>
          <w:i/>
          <w:sz w:val="20"/>
          <w:szCs w:val="20"/>
        </w:rPr>
        <w:t xml:space="preserve">Mgr. Anna </w:t>
      </w:r>
      <w:proofErr w:type="spellStart"/>
      <w:r w:rsidRPr="00E40295">
        <w:rPr>
          <w:rFonts w:cstheme="minorHAnsi"/>
          <w:b/>
          <w:bCs/>
          <w:i/>
          <w:sz w:val="20"/>
          <w:szCs w:val="20"/>
        </w:rPr>
        <w:t>Lederová</w:t>
      </w:r>
      <w:proofErr w:type="spellEnd"/>
      <w:r w:rsidRPr="00E40295">
        <w:rPr>
          <w:rFonts w:cstheme="minorHAnsi"/>
          <w:i/>
          <w:sz w:val="20"/>
          <w:szCs w:val="20"/>
        </w:rPr>
        <w:t xml:space="preserve"> </w:t>
      </w:r>
      <w:r w:rsidRPr="00E40295">
        <w:rPr>
          <w:rFonts w:cstheme="minorHAnsi"/>
          <w:b/>
          <w:i/>
          <w:sz w:val="20"/>
          <w:szCs w:val="20"/>
        </w:rPr>
        <w:t xml:space="preserve">- študijná referentka, </w:t>
      </w:r>
      <w:r w:rsidRPr="00E40295">
        <w:rPr>
          <w:rFonts w:cstheme="minorHAnsi"/>
          <w:bCs/>
          <w:i/>
          <w:sz w:val="20"/>
          <w:szCs w:val="20"/>
        </w:rPr>
        <w:t>(</w:t>
      </w:r>
      <w:hyperlink r:id="rId138" w:history="1">
        <w:r w:rsidRPr="00E40295">
          <w:rPr>
            <w:rFonts w:cstheme="minorHAnsi"/>
            <w:i/>
            <w:sz w:val="20"/>
            <w:szCs w:val="20"/>
          </w:rPr>
          <w:t>anna.lederova@unipo.sk</w:t>
        </w:r>
      </w:hyperlink>
      <w:r w:rsidRPr="00E40295">
        <w:rPr>
          <w:rFonts w:cstheme="minorHAnsi"/>
          <w:i/>
          <w:sz w:val="20"/>
          <w:szCs w:val="20"/>
        </w:rPr>
        <w:t xml:space="preserve">,  miestnosť č. 309 - stará budova, Konštantínova ul. č. 16, Prešov, </w:t>
      </w:r>
      <w:r w:rsidRPr="00E40295">
        <w:rPr>
          <w:rFonts w:cstheme="minorHAnsi"/>
          <w:bCs/>
          <w:i/>
          <w:sz w:val="20"/>
          <w:szCs w:val="20"/>
        </w:rPr>
        <w:t>tel. č. +421 51 4880 581);</w:t>
      </w:r>
    </w:p>
    <w:p w14:paraId="048F1A20"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Blanka </w:t>
      </w:r>
      <w:proofErr w:type="spellStart"/>
      <w:r w:rsidRPr="00E40295">
        <w:rPr>
          <w:rFonts w:cstheme="minorHAnsi"/>
          <w:b/>
          <w:bCs/>
          <w:i/>
          <w:sz w:val="20"/>
          <w:szCs w:val="20"/>
        </w:rPr>
        <w:t>Dudašová</w:t>
      </w:r>
      <w:proofErr w:type="spellEnd"/>
      <w:r w:rsidRPr="00E40295">
        <w:rPr>
          <w:rFonts w:cstheme="minorHAnsi"/>
          <w:b/>
          <w:bCs/>
          <w:i/>
          <w:sz w:val="20"/>
          <w:szCs w:val="20"/>
        </w:rPr>
        <w:t xml:space="preserve"> </w:t>
      </w:r>
      <w:r w:rsidRPr="00E40295">
        <w:rPr>
          <w:rFonts w:cstheme="minorHAnsi"/>
          <w:b/>
          <w:i/>
          <w:sz w:val="20"/>
          <w:szCs w:val="20"/>
        </w:rPr>
        <w:t>- študijná referentka</w:t>
      </w:r>
      <w:r w:rsidRPr="00E40295">
        <w:rPr>
          <w:rFonts w:cstheme="minorHAnsi"/>
          <w:i/>
          <w:sz w:val="20"/>
          <w:szCs w:val="20"/>
        </w:rPr>
        <w:t>, (</w:t>
      </w:r>
      <w:r w:rsidRPr="00E40295">
        <w:rPr>
          <w:i/>
          <w:sz w:val="20"/>
          <w:szCs w:val="20"/>
        </w:rPr>
        <w:t>blanka.dudasova@unipo.sk</w:t>
      </w:r>
      <w:r w:rsidRPr="00E40295">
        <w:rPr>
          <w:rFonts w:cstheme="minorHAnsi"/>
          <w:i/>
          <w:sz w:val="20"/>
          <w:szCs w:val="20"/>
        </w:rPr>
        <w:t>, miestnosť č. 307 - stará budova,</w:t>
      </w:r>
      <w:r w:rsidRPr="00E40295">
        <w:rPr>
          <w:sz w:val="20"/>
          <w:szCs w:val="20"/>
        </w:rPr>
        <w:t xml:space="preserve"> </w:t>
      </w:r>
      <w:r w:rsidRPr="00E40295">
        <w:rPr>
          <w:rFonts w:cstheme="minorHAnsi"/>
          <w:i/>
          <w:sz w:val="20"/>
          <w:szCs w:val="20"/>
        </w:rPr>
        <w:t xml:space="preserve">Konštantínova ul. č. 16, Prešov, </w:t>
      </w:r>
      <w:r w:rsidRPr="00E40295">
        <w:rPr>
          <w:rFonts w:cstheme="minorHAnsi"/>
          <w:bCs/>
          <w:i/>
          <w:sz w:val="20"/>
          <w:szCs w:val="20"/>
        </w:rPr>
        <w:t>tel. č. +421 51 4880 583);</w:t>
      </w:r>
    </w:p>
    <w:p w14:paraId="00E9E5A4"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Ing. Mária </w:t>
      </w:r>
      <w:proofErr w:type="spellStart"/>
      <w:r w:rsidRPr="00E40295">
        <w:rPr>
          <w:rFonts w:cstheme="minorHAnsi"/>
          <w:b/>
          <w:bCs/>
          <w:i/>
          <w:sz w:val="20"/>
          <w:szCs w:val="20"/>
        </w:rPr>
        <w:t>Omastová</w:t>
      </w:r>
      <w:proofErr w:type="spellEnd"/>
      <w:r w:rsidRPr="00E40295">
        <w:rPr>
          <w:rFonts w:cstheme="minorHAnsi"/>
          <w:i/>
          <w:sz w:val="20"/>
          <w:szCs w:val="20"/>
        </w:rPr>
        <w:t xml:space="preserve"> </w:t>
      </w:r>
      <w:r w:rsidRPr="00E40295">
        <w:rPr>
          <w:rFonts w:cstheme="minorHAnsi"/>
          <w:b/>
          <w:i/>
          <w:sz w:val="20"/>
          <w:szCs w:val="20"/>
        </w:rPr>
        <w:t>- študijná referentka,</w:t>
      </w:r>
      <w:r w:rsidRPr="00E40295">
        <w:rPr>
          <w:rFonts w:cstheme="minorHAnsi"/>
          <w:i/>
          <w:sz w:val="20"/>
          <w:szCs w:val="20"/>
        </w:rPr>
        <w:t xml:space="preserve"> </w:t>
      </w:r>
      <w:r w:rsidRPr="00E40295">
        <w:rPr>
          <w:rFonts w:cstheme="minorHAnsi"/>
          <w:bCs/>
          <w:i/>
          <w:sz w:val="20"/>
          <w:szCs w:val="20"/>
        </w:rPr>
        <w:t>(</w:t>
      </w:r>
      <w:hyperlink r:id="rId139" w:history="1">
        <w:r w:rsidRPr="00DE4110">
          <w:rPr>
            <w:rStyle w:val="Hypertextovprepojenie"/>
            <w:rFonts w:cstheme="minorHAnsi"/>
            <w:i/>
            <w:color w:val="auto"/>
            <w:sz w:val="20"/>
            <w:szCs w:val="20"/>
            <w:u w:val="none"/>
          </w:rPr>
          <w:t>maria.omastová@unipo.sk</w:t>
        </w:r>
      </w:hyperlink>
      <w:r w:rsidRPr="00DE4110">
        <w:rPr>
          <w:rFonts w:cstheme="minorHAnsi"/>
          <w:i/>
          <w:sz w:val="20"/>
          <w:szCs w:val="20"/>
        </w:rPr>
        <w:t>,</w:t>
      </w:r>
      <w:r w:rsidRPr="00E40295">
        <w:rPr>
          <w:rFonts w:cstheme="minorHAnsi"/>
          <w:i/>
          <w:sz w:val="20"/>
          <w:szCs w:val="20"/>
        </w:rPr>
        <w:t xml:space="preserve"> miestnosť č. 309 - stará budova, </w:t>
      </w:r>
      <w:r w:rsidRPr="00E40295">
        <w:rPr>
          <w:rFonts w:cstheme="minorHAnsi"/>
          <w:bCs/>
          <w:i/>
          <w:sz w:val="20"/>
          <w:szCs w:val="20"/>
        </w:rPr>
        <w:t>tel. č. +421 51 4880 582, MD);</w:t>
      </w:r>
    </w:p>
    <w:p w14:paraId="281B77E8"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hyperlink r:id="rId140" w:history="1">
        <w:r w:rsidRPr="00E40295">
          <w:rPr>
            <w:rStyle w:val="Hypertextovprepojenie"/>
            <w:rFonts w:cstheme="minorHAnsi"/>
            <w:b/>
            <w:i/>
            <w:color w:val="auto"/>
            <w:sz w:val="20"/>
            <w:szCs w:val="20"/>
            <w:u w:val="none"/>
          </w:rPr>
          <w:t>https://www.unipo.sk/public/media/32469/rozdelenie_studentov_na_oddeleni_pre_vzdelavanie_2020_2021_21092020.pdf</w:t>
        </w:r>
      </w:hyperlink>
    </w:p>
    <w:p w14:paraId="40D3C305"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E40295">
        <w:rPr>
          <w:rFonts w:cstheme="minorHAnsi"/>
          <w:b/>
          <w:i/>
          <w:sz w:val="20"/>
          <w:szCs w:val="20"/>
        </w:rPr>
        <w:t>https://www.unipo.sk/fakulta-manazmentu/hlavne-sekcie/fakulta/dekanat/</w:t>
      </w:r>
    </w:p>
    <w:p w14:paraId="16ED5D97"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i/>
        </w:rPr>
      </w:pPr>
      <w:r w:rsidRPr="00E40295">
        <w:rPr>
          <w:rFonts w:ascii="Calibri" w:eastAsia="Calibri" w:hAnsi="Calibri" w:cs="Calibri"/>
          <w:b/>
          <w:bCs/>
          <w:i/>
          <w:sz w:val="20"/>
          <w:szCs w:val="20"/>
        </w:rPr>
        <w:t>Mgr. Beáta Vargová</w:t>
      </w:r>
      <w:r w:rsidRPr="00E40295">
        <w:rPr>
          <w:rFonts w:ascii="Calibri" w:eastAsia="Calibri" w:hAnsi="Calibri" w:cs="Calibri"/>
          <w:i/>
          <w:sz w:val="20"/>
          <w:szCs w:val="20"/>
        </w:rPr>
        <w:t xml:space="preserve"> – ubytovacie služby,</w:t>
      </w:r>
      <w:r w:rsidRPr="00E40295">
        <w:rPr>
          <w:sz w:val="20"/>
          <w:szCs w:val="20"/>
        </w:rPr>
        <w:t xml:space="preserve"> </w:t>
      </w:r>
      <w:r w:rsidRPr="00E40295">
        <w:rPr>
          <w:rFonts w:cstheme="minorHAnsi"/>
          <w:bCs/>
          <w:i/>
          <w:sz w:val="20"/>
          <w:szCs w:val="20"/>
        </w:rPr>
        <w:t xml:space="preserve">tel. č. </w:t>
      </w:r>
      <w:r w:rsidRPr="00E40295">
        <w:rPr>
          <w:i/>
          <w:sz w:val="20"/>
          <w:szCs w:val="20"/>
        </w:rPr>
        <w:t>+421 51 77 222 60</w:t>
      </w:r>
      <w:r w:rsidRPr="00E40295">
        <w:rPr>
          <w:i/>
        </w:rPr>
        <w:t xml:space="preserve"> </w:t>
      </w:r>
    </w:p>
    <w:p w14:paraId="2B2C1FA8" w14:textId="77777777" w:rsidR="00F92076" w:rsidRPr="00E40295" w:rsidRDefault="00F92076" w:rsidP="00F92076">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
          <w:sz w:val="20"/>
          <w:szCs w:val="20"/>
        </w:rPr>
      </w:pPr>
      <w:r w:rsidRPr="00E40295">
        <w:rPr>
          <w:rFonts w:ascii="Calibri" w:eastAsia="Calibri" w:hAnsi="Calibri" w:cs="Calibri"/>
          <w:b/>
          <w:bCs/>
          <w:i/>
          <w:sz w:val="20"/>
          <w:szCs w:val="20"/>
        </w:rPr>
        <w:t>https://www.unipo.sk/pks/hlavne-sekcie/ubytovanie/</w:t>
      </w:r>
    </w:p>
    <w:p w14:paraId="38274541" w14:textId="7CA05E30" w:rsidR="00C47855" w:rsidRDefault="00C47855" w:rsidP="001D3FC4">
      <w:pPr>
        <w:pStyle w:val="Odsekzoznamu"/>
        <w:autoSpaceDE w:val="0"/>
        <w:autoSpaceDN w:val="0"/>
        <w:adjustRightInd w:val="0"/>
        <w:spacing w:after="0" w:line="240" w:lineRule="auto"/>
        <w:ind w:left="360"/>
        <w:rPr>
          <w:rFonts w:cstheme="minorHAnsi"/>
          <w:b/>
          <w:bCs/>
          <w:sz w:val="16"/>
          <w:szCs w:val="16"/>
        </w:rPr>
      </w:pPr>
    </w:p>
    <w:p w14:paraId="0CC81FE5" w14:textId="31417B63" w:rsidR="0085194C" w:rsidRPr="004D3F71" w:rsidRDefault="00E430FB"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4D3F71">
        <w:rPr>
          <w:rFonts w:cstheme="minorHAnsi"/>
          <w:b/>
          <w:bCs/>
          <w:sz w:val="16"/>
          <w:szCs w:val="16"/>
        </w:rPr>
        <w:t xml:space="preserve">Priestorové, materiálne </w:t>
      </w:r>
      <w:r w:rsidR="0085194C" w:rsidRPr="004D3F71">
        <w:rPr>
          <w:rFonts w:cstheme="minorHAnsi"/>
          <w:b/>
          <w:bCs/>
          <w:sz w:val="16"/>
          <w:szCs w:val="16"/>
        </w:rPr>
        <w:t>a technické zabezpečenie študijného programu</w:t>
      </w:r>
      <w:r w:rsidR="005D3722">
        <w:rPr>
          <w:rFonts w:cstheme="minorHAnsi"/>
          <w:b/>
          <w:bCs/>
          <w:sz w:val="16"/>
          <w:szCs w:val="16"/>
        </w:rPr>
        <w:t xml:space="preserve"> a podpora</w:t>
      </w:r>
    </w:p>
    <w:p w14:paraId="7E37D808" w14:textId="0D38C254" w:rsidR="001D1E2C" w:rsidRDefault="0085194C" w:rsidP="001D1E2C">
      <w:pPr>
        <w:pStyle w:val="Odsekzoznamu"/>
        <w:numPr>
          <w:ilvl w:val="0"/>
          <w:numId w:val="5"/>
        </w:numPr>
        <w:autoSpaceDE w:val="0"/>
        <w:autoSpaceDN w:val="0"/>
        <w:adjustRightInd w:val="0"/>
        <w:spacing w:after="0" w:line="240" w:lineRule="auto"/>
        <w:jc w:val="both"/>
        <w:rPr>
          <w:rFonts w:cstheme="minorHAnsi"/>
          <w:sz w:val="16"/>
          <w:szCs w:val="16"/>
        </w:rPr>
      </w:pPr>
      <w:r w:rsidRPr="004D3F71">
        <w:rPr>
          <w:rFonts w:cstheme="minorHAnsi"/>
          <w:sz w:val="16"/>
          <w:szCs w:val="16"/>
        </w:rPr>
        <w:t xml:space="preserve">Zoznam a charakteristika učební </w:t>
      </w:r>
      <w:r w:rsidR="00000145" w:rsidRPr="004D3F71">
        <w:rPr>
          <w:rFonts w:cstheme="minorHAnsi"/>
          <w:sz w:val="16"/>
          <w:szCs w:val="16"/>
        </w:rPr>
        <w:t xml:space="preserve">študijného programu </w:t>
      </w:r>
      <w:r w:rsidR="00583FD4" w:rsidRPr="004D3F71">
        <w:rPr>
          <w:rFonts w:cstheme="minorHAnsi"/>
          <w:sz w:val="16"/>
          <w:szCs w:val="16"/>
        </w:rPr>
        <w:t xml:space="preserve">a ich technického vybavenia </w:t>
      </w:r>
      <w:r w:rsidRPr="004D3F71">
        <w:rPr>
          <w:rFonts w:cstheme="minorHAnsi"/>
          <w:sz w:val="16"/>
          <w:szCs w:val="16"/>
        </w:rPr>
        <w:t>s priradením k výstupom vzdelávania</w:t>
      </w:r>
      <w:r w:rsidR="00B86EE3" w:rsidRPr="004D3F71">
        <w:rPr>
          <w:rFonts w:cstheme="minorHAnsi"/>
          <w:sz w:val="16"/>
          <w:szCs w:val="16"/>
        </w:rPr>
        <w:t xml:space="preserve"> a</w:t>
      </w:r>
      <w:r w:rsidR="00450AEB" w:rsidRPr="004D3F71">
        <w:rPr>
          <w:rFonts w:cstheme="minorHAnsi"/>
          <w:sz w:val="16"/>
          <w:szCs w:val="16"/>
        </w:rPr>
        <w:t> </w:t>
      </w:r>
      <w:r w:rsidR="00B86EE3" w:rsidRPr="004D3F71">
        <w:rPr>
          <w:rFonts w:cstheme="minorHAnsi"/>
          <w:sz w:val="16"/>
          <w:szCs w:val="16"/>
        </w:rPr>
        <w:t>predmet</w:t>
      </w:r>
      <w:r w:rsidR="00450AEB" w:rsidRPr="004D3F71">
        <w:rPr>
          <w:rFonts w:cstheme="minorHAnsi"/>
          <w:sz w:val="16"/>
          <w:szCs w:val="16"/>
        </w:rPr>
        <w:t>u (</w:t>
      </w:r>
      <w:r w:rsidR="00B86EE3" w:rsidRPr="004D3F71">
        <w:rPr>
          <w:rFonts w:cstheme="minorHAnsi"/>
          <w:sz w:val="16"/>
          <w:szCs w:val="16"/>
        </w:rPr>
        <w:t>laboratóri</w:t>
      </w:r>
      <w:r w:rsidR="00C918B8">
        <w:rPr>
          <w:rFonts w:cstheme="minorHAnsi"/>
          <w:sz w:val="16"/>
          <w:szCs w:val="16"/>
        </w:rPr>
        <w:t>á</w:t>
      </w:r>
      <w:r w:rsidR="00B86EE3" w:rsidRPr="002E27BC">
        <w:rPr>
          <w:rFonts w:cstheme="minorHAnsi"/>
          <w:sz w:val="16"/>
          <w:szCs w:val="16"/>
        </w:rPr>
        <w:t xml:space="preserve">, projektové a umelecké štúdiá, ateliéry, dielne, tlmočnícke kabíny, kliniky, kňazské semináre, vedecké a technologické parky, technologické inkubátory, školské podniky, </w:t>
      </w:r>
      <w:r w:rsidR="00B86EE3" w:rsidRPr="000256AA">
        <w:rPr>
          <w:rFonts w:cstheme="minorHAnsi"/>
          <w:sz w:val="16"/>
          <w:szCs w:val="16"/>
        </w:rPr>
        <w:t>strediská praxe, cvičné</w:t>
      </w:r>
      <w:r w:rsidR="00B86EE3" w:rsidRPr="002E27BC">
        <w:rPr>
          <w:rFonts w:cstheme="minorHAnsi"/>
          <w:sz w:val="16"/>
          <w:szCs w:val="16"/>
        </w:rPr>
        <w:t xml:space="preserve"> školy, učebno-výcvikové zariadenia, športové haly, plavárne</w:t>
      </w:r>
      <w:r w:rsidR="001D1E2C">
        <w:rPr>
          <w:rFonts w:cstheme="minorHAnsi"/>
          <w:sz w:val="16"/>
          <w:szCs w:val="16"/>
        </w:rPr>
        <w:t>,</w:t>
      </w:r>
      <w:r w:rsidR="001D1E2C" w:rsidRPr="001D1E2C">
        <w:rPr>
          <w:rFonts w:cstheme="minorHAnsi"/>
          <w:sz w:val="16"/>
          <w:szCs w:val="16"/>
        </w:rPr>
        <w:t xml:space="preserve"> </w:t>
      </w:r>
      <w:r w:rsidR="001D1E2C" w:rsidRPr="002E27BC">
        <w:rPr>
          <w:rFonts w:cstheme="minorHAnsi"/>
          <w:sz w:val="16"/>
          <w:szCs w:val="16"/>
        </w:rPr>
        <w:t>športoviská).</w:t>
      </w:r>
    </w:p>
    <w:p w14:paraId="110492A3"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Fakulta manažmentu</w:t>
      </w:r>
      <w:r>
        <w:rPr>
          <w:rFonts w:cstheme="minorHAnsi"/>
          <w:i/>
          <w:sz w:val="20"/>
          <w:szCs w:val="20"/>
        </w:rPr>
        <w:t>, ekonomiky a obchodu PU</w:t>
      </w:r>
      <w:r w:rsidRPr="00F80C61">
        <w:rPr>
          <w:rFonts w:cstheme="minorHAnsi"/>
          <w:i/>
          <w:sz w:val="20"/>
          <w:szCs w:val="20"/>
        </w:rPr>
        <w:t xml:space="preserve"> je situovaná do rekonštruovaného objektu na Konštantínovej ulici</w:t>
      </w:r>
      <w:r>
        <w:rPr>
          <w:rFonts w:cstheme="minorHAnsi"/>
          <w:i/>
          <w:sz w:val="20"/>
          <w:szCs w:val="20"/>
        </w:rPr>
        <w:t xml:space="preserve"> č. 16</w:t>
      </w:r>
      <w:r w:rsidRPr="00F80C61">
        <w:rPr>
          <w:rFonts w:cstheme="minorHAnsi"/>
          <w:i/>
          <w:sz w:val="20"/>
          <w:szCs w:val="20"/>
        </w:rPr>
        <w:t xml:space="preserve"> v Prešove </w:t>
      </w:r>
      <w:r>
        <w:rPr>
          <w:rFonts w:cstheme="minorHAnsi"/>
          <w:i/>
          <w:sz w:val="20"/>
          <w:szCs w:val="20"/>
        </w:rPr>
        <w:t>a je vo</w:t>
      </w:r>
      <w:r w:rsidRPr="00F80C61">
        <w:rPr>
          <w:rFonts w:cstheme="minorHAnsi"/>
          <w:i/>
          <w:sz w:val="20"/>
          <w:szCs w:val="20"/>
        </w:rPr>
        <w:t xml:space="preserve"> vlastníctve univerzity. Celková plocha je 1094 m</w:t>
      </w:r>
      <w:r w:rsidRPr="00D76F4D">
        <w:rPr>
          <w:rFonts w:cstheme="minorHAnsi"/>
          <w:i/>
          <w:sz w:val="20"/>
          <w:szCs w:val="20"/>
          <w:vertAlign w:val="superscript"/>
        </w:rPr>
        <w:t>2</w:t>
      </w:r>
      <w:r w:rsidRPr="00F80C61">
        <w:rPr>
          <w:rFonts w:cstheme="minorHAnsi"/>
          <w:i/>
          <w:sz w:val="20"/>
          <w:szCs w:val="20"/>
        </w:rPr>
        <w:t>, pričom kancelárske a administratívne priestory sú na ploche 379 m</w:t>
      </w:r>
      <w:r w:rsidRPr="00D76F4D">
        <w:rPr>
          <w:rFonts w:cstheme="minorHAnsi"/>
          <w:i/>
          <w:sz w:val="20"/>
          <w:szCs w:val="20"/>
          <w:vertAlign w:val="superscript"/>
        </w:rPr>
        <w:t>2</w:t>
      </w:r>
      <w:r w:rsidRPr="00F80C61">
        <w:rPr>
          <w:rFonts w:cstheme="minorHAnsi"/>
          <w:i/>
          <w:sz w:val="20"/>
          <w:szCs w:val="20"/>
        </w:rPr>
        <w:t xml:space="preserve">. </w:t>
      </w:r>
    </w:p>
    <w:p w14:paraId="777A3747" w14:textId="77777777" w:rsidR="00924164" w:rsidRPr="00F80C61"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 xml:space="preserve">V objekte sú miestnosti na výučbu a činnosť fakulty zabezpečujúce absolvovanie jednotlivých študijných programov. </w:t>
      </w:r>
    </w:p>
    <w:p w14:paraId="26A7843F" w14:textId="77777777" w:rsidR="00924164" w:rsidRPr="00F80C61"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Fakulta manažmentu, ekonomiky a obchodu disponuje 16 miestnosťami určenými na vzdelávací proces</w:t>
      </w:r>
      <w:r>
        <w:rPr>
          <w:rFonts w:cstheme="minorHAnsi"/>
          <w:i/>
          <w:sz w:val="20"/>
          <w:szCs w:val="20"/>
        </w:rPr>
        <w:t>.</w:t>
      </w:r>
      <w:r w:rsidRPr="00F80C61">
        <w:rPr>
          <w:rFonts w:cstheme="minorHAnsi"/>
          <w:i/>
          <w:sz w:val="20"/>
          <w:szCs w:val="20"/>
        </w:rPr>
        <w:t xml:space="preserve"> </w:t>
      </w:r>
      <w:r>
        <w:rPr>
          <w:rFonts w:cstheme="minorHAnsi"/>
          <w:i/>
          <w:sz w:val="20"/>
          <w:szCs w:val="20"/>
        </w:rPr>
        <w:t>I</w:t>
      </w:r>
      <w:r w:rsidRPr="00F80C61">
        <w:rPr>
          <w:rFonts w:cstheme="minorHAnsi"/>
          <w:i/>
          <w:sz w:val="20"/>
          <w:szCs w:val="20"/>
        </w:rPr>
        <w:t>de o 13 miestnost</w:t>
      </w:r>
      <w:r>
        <w:rPr>
          <w:rFonts w:cstheme="minorHAnsi"/>
          <w:i/>
          <w:sz w:val="20"/>
          <w:szCs w:val="20"/>
        </w:rPr>
        <w:t>í</w:t>
      </w:r>
      <w:r w:rsidRPr="00F80C61">
        <w:rPr>
          <w:rFonts w:cstheme="minorHAnsi"/>
          <w:i/>
          <w:sz w:val="20"/>
          <w:szCs w:val="20"/>
        </w:rPr>
        <w:t>, číslo dverí: M215, M216, M217, M218, M219, M220, M221, t101, t102, t106, t202 PC., t205, t206</w:t>
      </w:r>
      <w:r>
        <w:rPr>
          <w:rFonts w:cstheme="minorHAnsi"/>
          <w:i/>
          <w:sz w:val="20"/>
          <w:szCs w:val="20"/>
        </w:rPr>
        <w:t xml:space="preserve"> </w:t>
      </w:r>
      <w:proofErr w:type="spellStart"/>
      <w:r w:rsidRPr="00F80C61">
        <w:rPr>
          <w:rFonts w:cstheme="minorHAnsi"/>
          <w:i/>
          <w:sz w:val="20"/>
          <w:szCs w:val="20"/>
        </w:rPr>
        <w:t>j</w:t>
      </w:r>
      <w:r>
        <w:rPr>
          <w:rFonts w:cstheme="minorHAnsi"/>
          <w:i/>
          <w:sz w:val="20"/>
          <w:szCs w:val="20"/>
        </w:rPr>
        <w:t>a</w:t>
      </w:r>
      <w:r w:rsidRPr="00F80C61">
        <w:rPr>
          <w:rFonts w:cstheme="minorHAnsi"/>
          <w:i/>
          <w:sz w:val="20"/>
          <w:szCs w:val="20"/>
        </w:rPr>
        <w:t>z</w:t>
      </w:r>
      <w:proofErr w:type="spellEnd"/>
      <w:r>
        <w:rPr>
          <w:rFonts w:cstheme="minorHAnsi"/>
          <w:i/>
          <w:sz w:val="20"/>
          <w:szCs w:val="20"/>
        </w:rPr>
        <w:t>.</w:t>
      </w:r>
      <w:r w:rsidRPr="00F80C61">
        <w:rPr>
          <w:rFonts w:cstheme="minorHAnsi"/>
          <w:i/>
          <w:sz w:val="20"/>
          <w:szCs w:val="20"/>
        </w:rPr>
        <w:t>, ktoré sú vybavené výpočtovou a didaktickou technikou na primeranej úrovni pre realizáciu vzdelávacieho procesu, v ktorých sa uskutočňujú semináre. Kapacita miestností sa pohybuje do 30 osôb.</w:t>
      </w:r>
    </w:p>
    <w:p w14:paraId="03893CA2" w14:textId="77777777" w:rsidR="00924164" w:rsidRPr="00F80C61"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 xml:space="preserve">Poslucháreň M120 Aula </w:t>
      </w:r>
      <w:r>
        <w:rPr>
          <w:rFonts w:cstheme="minorHAnsi"/>
          <w:i/>
          <w:sz w:val="20"/>
          <w:szCs w:val="20"/>
        </w:rPr>
        <w:t>M</w:t>
      </w:r>
      <w:r w:rsidRPr="00D76F4D">
        <w:rPr>
          <w:rFonts w:cstheme="minorHAnsi"/>
          <w:i/>
          <w:sz w:val="20"/>
          <w:szCs w:val="20"/>
        </w:rPr>
        <w:t xml:space="preserve">. </w:t>
      </w:r>
      <w:proofErr w:type="spellStart"/>
      <w:r w:rsidRPr="00D76F4D">
        <w:rPr>
          <w:rFonts w:cstheme="minorHAnsi"/>
          <w:i/>
          <w:sz w:val="20"/>
          <w:szCs w:val="20"/>
        </w:rPr>
        <w:t>Bosáka</w:t>
      </w:r>
      <w:proofErr w:type="spellEnd"/>
      <w:r w:rsidRPr="00F80C61">
        <w:rPr>
          <w:rFonts w:cstheme="minorHAnsi"/>
          <w:i/>
          <w:sz w:val="20"/>
          <w:szCs w:val="20"/>
        </w:rPr>
        <w:t>, ktorej kapacita je 330 osôb. Ide o jednu z najmodernejších posluchárn</w:t>
      </w:r>
      <w:r>
        <w:rPr>
          <w:rFonts w:cstheme="minorHAnsi"/>
          <w:i/>
          <w:sz w:val="20"/>
          <w:szCs w:val="20"/>
        </w:rPr>
        <w:t>í</w:t>
      </w:r>
      <w:r w:rsidRPr="00F80C61">
        <w:rPr>
          <w:rFonts w:cstheme="minorHAnsi"/>
          <w:i/>
          <w:sz w:val="20"/>
          <w:szCs w:val="20"/>
        </w:rPr>
        <w:t xml:space="preserve"> v rámci verejných vysokých škôl v podmienkach Slovenskej republiky. Miestnosti t20</w:t>
      </w:r>
      <w:r>
        <w:rPr>
          <w:rFonts w:cstheme="minorHAnsi"/>
          <w:i/>
          <w:sz w:val="20"/>
          <w:szCs w:val="20"/>
        </w:rPr>
        <w:t xml:space="preserve">2 PC, t206 </w:t>
      </w:r>
      <w:proofErr w:type="spellStart"/>
      <w:r>
        <w:rPr>
          <w:rFonts w:cstheme="minorHAnsi"/>
          <w:i/>
          <w:sz w:val="20"/>
          <w:szCs w:val="20"/>
        </w:rPr>
        <w:t>jaz</w:t>
      </w:r>
      <w:proofErr w:type="spellEnd"/>
      <w:r>
        <w:rPr>
          <w:rFonts w:cstheme="minorHAnsi"/>
          <w:i/>
          <w:sz w:val="20"/>
          <w:szCs w:val="20"/>
        </w:rPr>
        <w:t xml:space="preserve">. </w:t>
      </w:r>
      <w:r w:rsidRPr="00F80C61">
        <w:rPr>
          <w:rFonts w:cstheme="minorHAnsi"/>
          <w:i/>
          <w:sz w:val="20"/>
          <w:szCs w:val="20"/>
        </w:rPr>
        <w:t>sú vybavené modernou výpočtovou technikou a </w:t>
      </w:r>
      <w:r>
        <w:rPr>
          <w:rFonts w:cstheme="minorHAnsi"/>
          <w:i/>
          <w:sz w:val="20"/>
          <w:szCs w:val="20"/>
        </w:rPr>
        <w:t>s</w:t>
      </w:r>
      <w:r w:rsidRPr="00F80C61">
        <w:rPr>
          <w:rFonts w:cstheme="minorHAnsi"/>
          <w:i/>
          <w:sz w:val="20"/>
          <w:szCs w:val="20"/>
        </w:rPr>
        <w:t>ú využívan</w:t>
      </w:r>
      <w:r>
        <w:rPr>
          <w:rFonts w:cstheme="minorHAnsi"/>
          <w:i/>
          <w:sz w:val="20"/>
          <w:szCs w:val="20"/>
        </w:rPr>
        <w:t>é</w:t>
      </w:r>
      <w:r w:rsidRPr="00F80C61">
        <w:rPr>
          <w:rFonts w:cstheme="minorHAnsi"/>
          <w:i/>
          <w:sz w:val="20"/>
          <w:szCs w:val="20"/>
        </w:rPr>
        <w:t xml:space="preserve"> na výučbu informatických disciplín</w:t>
      </w:r>
      <w:r>
        <w:rPr>
          <w:rFonts w:cstheme="minorHAnsi"/>
          <w:i/>
          <w:sz w:val="20"/>
          <w:szCs w:val="20"/>
        </w:rPr>
        <w:t xml:space="preserve"> a štatistiky</w:t>
      </w:r>
      <w:r w:rsidRPr="00F80C61">
        <w:rPr>
          <w:rFonts w:cstheme="minorHAnsi"/>
          <w:i/>
          <w:sz w:val="20"/>
          <w:szCs w:val="20"/>
        </w:rPr>
        <w:t>.</w:t>
      </w:r>
    </w:p>
    <w:p w14:paraId="1F620C9E" w14:textId="3F7CBAA7" w:rsidR="00924164" w:rsidRPr="00C81593"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Fakulta manažmentu</w:t>
      </w:r>
      <w:r>
        <w:rPr>
          <w:rFonts w:cstheme="minorHAnsi"/>
          <w:i/>
          <w:sz w:val="20"/>
          <w:szCs w:val="20"/>
        </w:rPr>
        <w:t>, ekonomiky a obchodu</w:t>
      </w:r>
      <w:r w:rsidRPr="00F80C61">
        <w:rPr>
          <w:rFonts w:cstheme="minorHAnsi"/>
          <w:i/>
          <w:sz w:val="20"/>
          <w:szCs w:val="20"/>
        </w:rPr>
        <w:t xml:space="preserve"> disponuje </w:t>
      </w:r>
      <w:r>
        <w:rPr>
          <w:rFonts w:cstheme="minorHAnsi"/>
          <w:i/>
          <w:sz w:val="20"/>
          <w:szCs w:val="20"/>
        </w:rPr>
        <w:t xml:space="preserve">moderne vybavenou </w:t>
      </w:r>
      <w:r w:rsidRPr="00F80C61">
        <w:rPr>
          <w:rFonts w:cstheme="minorHAnsi"/>
          <w:i/>
          <w:sz w:val="20"/>
          <w:szCs w:val="20"/>
        </w:rPr>
        <w:t>zasadačkou Vedeckej rady FMEO PU a zasadačkou Dekana FMEO PU. Tieto miestnosti sa v prípade potreby využívajú tiež ako prednáškové, resp. seminárne miestnosti.</w:t>
      </w:r>
    </w:p>
    <w:p w14:paraId="3C6AB57B" w14:textId="77777777" w:rsidR="008F7055" w:rsidRDefault="001D1E2C"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Fakult</w:t>
      </w:r>
      <w:r w:rsidR="0026549A">
        <w:rPr>
          <w:rFonts w:cstheme="minorHAnsi"/>
          <w:i/>
          <w:sz w:val="20"/>
          <w:szCs w:val="20"/>
        </w:rPr>
        <w:t>a</w:t>
      </w:r>
      <w:r w:rsidRPr="00F80C61">
        <w:rPr>
          <w:rFonts w:cstheme="minorHAnsi"/>
          <w:i/>
          <w:sz w:val="20"/>
          <w:szCs w:val="20"/>
        </w:rPr>
        <w:t xml:space="preserve"> manažmentu</w:t>
      </w:r>
      <w:r w:rsidR="005B0CF5" w:rsidRPr="00F80C61">
        <w:rPr>
          <w:rFonts w:cstheme="minorHAnsi"/>
          <w:i/>
          <w:sz w:val="20"/>
          <w:szCs w:val="20"/>
        </w:rPr>
        <w:t>, ekonomiky a obchodu</w:t>
      </w:r>
      <w:r w:rsidRPr="00F80C61">
        <w:rPr>
          <w:rFonts w:cstheme="minorHAnsi"/>
          <w:i/>
          <w:sz w:val="20"/>
          <w:szCs w:val="20"/>
        </w:rPr>
        <w:t xml:space="preserve"> </w:t>
      </w:r>
      <w:r w:rsidR="00F7794E" w:rsidRPr="00F80C61">
        <w:rPr>
          <w:rFonts w:cstheme="minorHAnsi"/>
          <w:i/>
          <w:sz w:val="20"/>
          <w:szCs w:val="20"/>
        </w:rPr>
        <w:t>má</w:t>
      </w:r>
      <w:r w:rsidR="005B0CF5" w:rsidRPr="00F80C61">
        <w:rPr>
          <w:rFonts w:cstheme="minorHAnsi"/>
          <w:i/>
          <w:sz w:val="20"/>
          <w:szCs w:val="20"/>
        </w:rPr>
        <w:t xml:space="preserve"> vybaven</w:t>
      </w:r>
      <w:r w:rsidR="00F7794E" w:rsidRPr="00F80C61">
        <w:rPr>
          <w:rFonts w:cstheme="minorHAnsi"/>
          <w:i/>
          <w:sz w:val="20"/>
          <w:szCs w:val="20"/>
        </w:rPr>
        <w:t>é</w:t>
      </w:r>
      <w:r w:rsidRPr="00F80C61">
        <w:rPr>
          <w:rFonts w:cstheme="minorHAnsi"/>
          <w:i/>
          <w:sz w:val="20"/>
          <w:szCs w:val="20"/>
        </w:rPr>
        <w:t xml:space="preserve"> </w:t>
      </w:r>
      <w:r w:rsidR="00F7794E" w:rsidRPr="00F80C61">
        <w:rPr>
          <w:rFonts w:cstheme="minorHAnsi"/>
          <w:i/>
          <w:sz w:val="20"/>
          <w:szCs w:val="20"/>
        </w:rPr>
        <w:t>špeciálne</w:t>
      </w:r>
      <w:r w:rsidR="005B0CF5" w:rsidRPr="00F80C61">
        <w:rPr>
          <w:rFonts w:cstheme="minorHAnsi"/>
          <w:i/>
          <w:sz w:val="20"/>
          <w:szCs w:val="20"/>
        </w:rPr>
        <w:t xml:space="preserve"> neuromarketingov</w:t>
      </w:r>
      <w:r w:rsidR="00F7794E" w:rsidRPr="00F80C61">
        <w:rPr>
          <w:rFonts w:cstheme="minorHAnsi"/>
          <w:i/>
          <w:sz w:val="20"/>
          <w:szCs w:val="20"/>
        </w:rPr>
        <w:t>é</w:t>
      </w:r>
      <w:r w:rsidR="005B0CF5" w:rsidRPr="00F80C61">
        <w:rPr>
          <w:rFonts w:cstheme="minorHAnsi"/>
          <w:i/>
          <w:sz w:val="20"/>
          <w:szCs w:val="20"/>
        </w:rPr>
        <w:t xml:space="preserve"> </w:t>
      </w:r>
      <w:r w:rsidRPr="00F80C61">
        <w:rPr>
          <w:rFonts w:cstheme="minorHAnsi"/>
          <w:i/>
          <w:sz w:val="20"/>
          <w:szCs w:val="20"/>
        </w:rPr>
        <w:t>laboratóri</w:t>
      </w:r>
      <w:r w:rsidR="005B0CF5" w:rsidRPr="00F80C61">
        <w:rPr>
          <w:rFonts w:cstheme="minorHAnsi"/>
          <w:i/>
          <w:sz w:val="20"/>
          <w:szCs w:val="20"/>
        </w:rPr>
        <w:t>om</w:t>
      </w:r>
      <w:r w:rsidR="00F7794E" w:rsidRPr="00F80C61">
        <w:rPr>
          <w:rFonts w:cstheme="minorHAnsi"/>
          <w:i/>
          <w:sz w:val="20"/>
          <w:szCs w:val="20"/>
        </w:rPr>
        <w:t xml:space="preserve"> </w:t>
      </w:r>
      <w:r w:rsidRPr="00F80C61">
        <w:rPr>
          <w:rFonts w:cstheme="minorHAnsi"/>
          <w:i/>
          <w:sz w:val="20"/>
          <w:szCs w:val="20"/>
        </w:rPr>
        <w:t>na báze nástrojov spotrebiteľských neurovied pre simuláciu a analýzu užívateľského a spotrebiteľského správania</w:t>
      </w:r>
      <w:r w:rsidR="00F7794E" w:rsidRPr="00F80C61">
        <w:rPr>
          <w:rFonts w:cstheme="minorHAnsi"/>
          <w:i/>
          <w:sz w:val="20"/>
          <w:szCs w:val="20"/>
        </w:rPr>
        <w:t>,</w:t>
      </w:r>
      <w:r w:rsidRPr="00F80C61">
        <w:rPr>
          <w:rFonts w:cstheme="minorHAnsi"/>
          <w:i/>
          <w:sz w:val="20"/>
          <w:szCs w:val="20"/>
        </w:rPr>
        <w:t xml:space="preserve"> je zameraná na implementáciu spektra poznatkov a postupov neurovied do prakticky orientovaného vzdelávania </w:t>
      </w:r>
    </w:p>
    <w:p w14:paraId="5A66A492" w14:textId="77777777" w:rsidR="008F7055" w:rsidRDefault="008F7055" w:rsidP="008F7055">
      <w:pPr>
        <w:autoSpaceDE w:val="0"/>
        <w:autoSpaceDN w:val="0"/>
        <w:adjustRightInd w:val="0"/>
        <w:spacing w:after="0" w:line="240" w:lineRule="auto"/>
        <w:jc w:val="both"/>
        <w:rPr>
          <w:rFonts w:cstheme="minorHAnsi"/>
          <w:i/>
          <w:sz w:val="20"/>
          <w:szCs w:val="20"/>
        </w:rPr>
      </w:pPr>
    </w:p>
    <w:p w14:paraId="3BB403AE" w14:textId="77777777" w:rsidR="008F7055" w:rsidRDefault="008F7055" w:rsidP="008F7055">
      <w:pPr>
        <w:autoSpaceDE w:val="0"/>
        <w:autoSpaceDN w:val="0"/>
        <w:adjustRightInd w:val="0"/>
        <w:spacing w:after="0" w:line="240" w:lineRule="auto"/>
        <w:jc w:val="both"/>
        <w:rPr>
          <w:rFonts w:cstheme="minorHAnsi"/>
          <w:i/>
          <w:sz w:val="20"/>
          <w:szCs w:val="20"/>
        </w:rPr>
      </w:pPr>
    </w:p>
    <w:p w14:paraId="403F374E" w14:textId="77777777" w:rsidR="008F7055" w:rsidRDefault="008F7055" w:rsidP="008F7055">
      <w:pPr>
        <w:autoSpaceDE w:val="0"/>
        <w:autoSpaceDN w:val="0"/>
        <w:adjustRightInd w:val="0"/>
        <w:spacing w:after="0" w:line="240" w:lineRule="auto"/>
        <w:jc w:val="both"/>
        <w:rPr>
          <w:rFonts w:cstheme="minorHAnsi"/>
          <w:i/>
          <w:sz w:val="20"/>
          <w:szCs w:val="20"/>
        </w:rPr>
      </w:pPr>
    </w:p>
    <w:p w14:paraId="0B286F37" w14:textId="03FDF225" w:rsidR="005B0CF5" w:rsidRPr="00F80C61" w:rsidRDefault="001D1E2C"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formou inovácie vybraných predmetov. Z pohľadu uplatnenia absolventov v praxi je jeho cieľom predovšetkým dobre odborne pripraviť študentov na aktívnu implementáciu týchto moderných nástrojov marketingu do praxe a tým zvýšiť ich uplatnenia na trhu práce.</w:t>
      </w:r>
    </w:p>
    <w:p w14:paraId="54724589" w14:textId="2AF78AB1" w:rsidR="003D53A9" w:rsidRDefault="001D1E2C"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 xml:space="preserve">V prípade vyťaženosti miestností </w:t>
      </w:r>
      <w:r w:rsidR="00F80C61" w:rsidRPr="00F80C61">
        <w:rPr>
          <w:rFonts w:cstheme="minorHAnsi"/>
          <w:i/>
          <w:sz w:val="20"/>
          <w:szCs w:val="20"/>
        </w:rPr>
        <w:t xml:space="preserve">v budove FMEO na Konštantínovej ulici </w:t>
      </w:r>
      <w:r w:rsidR="00B54C14">
        <w:rPr>
          <w:rFonts w:cstheme="minorHAnsi"/>
          <w:i/>
          <w:sz w:val="20"/>
          <w:szCs w:val="20"/>
        </w:rPr>
        <w:t xml:space="preserve">č. 16 </w:t>
      </w:r>
      <w:r w:rsidR="00F7794E" w:rsidRPr="00F80C61">
        <w:rPr>
          <w:rFonts w:cstheme="minorHAnsi"/>
          <w:i/>
          <w:sz w:val="20"/>
          <w:szCs w:val="20"/>
        </w:rPr>
        <w:t>má k dispozícii</w:t>
      </w:r>
      <w:r w:rsidRPr="00F80C61">
        <w:rPr>
          <w:rFonts w:cstheme="minorHAnsi"/>
          <w:i/>
          <w:sz w:val="20"/>
          <w:szCs w:val="20"/>
        </w:rPr>
        <w:t xml:space="preserve"> </w:t>
      </w:r>
      <w:r w:rsidR="00F80C61" w:rsidRPr="00F80C61">
        <w:rPr>
          <w:rFonts w:cstheme="minorHAnsi"/>
          <w:i/>
          <w:sz w:val="20"/>
          <w:szCs w:val="20"/>
        </w:rPr>
        <w:t>FMEO</w:t>
      </w:r>
      <w:r w:rsidRPr="00F80C61">
        <w:rPr>
          <w:rFonts w:cstheme="minorHAnsi"/>
          <w:i/>
          <w:sz w:val="20"/>
          <w:szCs w:val="20"/>
        </w:rPr>
        <w:t xml:space="preserve"> učebne a auly v priestoroch </w:t>
      </w:r>
      <w:r w:rsidR="00F80C61" w:rsidRPr="00F80C61">
        <w:rPr>
          <w:rFonts w:cstheme="minorHAnsi"/>
          <w:i/>
          <w:sz w:val="20"/>
          <w:szCs w:val="20"/>
        </w:rPr>
        <w:t>P</w:t>
      </w:r>
      <w:r w:rsidR="00F93A30">
        <w:rPr>
          <w:rFonts w:cstheme="minorHAnsi"/>
          <w:i/>
          <w:sz w:val="20"/>
          <w:szCs w:val="20"/>
        </w:rPr>
        <w:t>edagogickej fakulty</w:t>
      </w:r>
      <w:r w:rsidR="00F80C61" w:rsidRPr="00F80C61">
        <w:rPr>
          <w:rFonts w:cstheme="minorHAnsi"/>
          <w:i/>
          <w:sz w:val="20"/>
          <w:szCs w:val="20"/>
        </w:rPr>
        <w:t xml:space="preserve"> PU a </w:t>
      </w:r>
      <w:r w:rsidRPr="00F80C61">
        <w:rPr>
          <w:rFonts w:cstheme="minorHAnsi"/>
          <w:i/>
          <w:sz w:val="20"/>
          <w:szCs w:val="20"/>
        </w:rPr>
        <w:t xml:space="preserve">Rektorátu </w:t>
      </w:r>
      <w:r w:rsidR="00F80C61" w:rsidRPr="00F80C61">
        <w:rPr>
          <w:rFonts w:cstheme="minorHAnsi"/>
          <w:i/>
          <w:sz w:val="20"/>
          <w:szCs w:val="20"/>
        </w:rPr>
        <w:t>Prešovskej univerzity. Jedným zo zámerov Prešovsk</w:t>
      </w:r>
      <w:r w:rsidR="00B54C14">
        <w:rPr>
          <w:rFonts w:cstheme="minorHAnsi"/>
          <w:i/>
          <w:sz w:val="20"/>
          <w:szCs w:val="20"/>
        </w:rPr>
        <w:t>ej</w:t>
      </w:r>
      <w:r w:rsidR="00F80C61" w:rsidRPr="00F80C61">
        <w:rPr>
          <w:rFonts w:cstheme="minorHAnsi"/>
          <w:i/>
          <w:sz w:val="20"/>
          <w:szCs w:val="20"/>
        </w:rPr>
        <w:t xml:space="preserve"> univerzity je inovácia a digitalizácia učebných miestností</w:t>
      </w:r>
      <w:r w:rsidRPr="00F80C61">
        <w:rPr>
          <w:rFonts w:cstheme="minorHAnsi"/>
          <w:i/>
          <w:sz w:val="20"/>
          <w:szCs w:val="20"/>
        </w:rPr>
        <w:t xml:space="preserve">. Nové vybavenie bolo </w:t>
      </w:r>
      <w:r w:rsidR="00B54C14">
        <w:rPr>
          <w:rFonts w:cstheme="minorHAnsi"/>
          <w:i/>
          <w:sz w:val="20"/>
          <w:szCs w:val="20"/>
        </w:rPr>
        <w:t>na</w:t>
      </w:r>
      <w:r w:rsidRPr="00F80C61">
        <w:rPr>
          <w:rFonts w:cstheme="minorHAnsi"/>
          <w:i/>
          <w:sz w:val="20"/>
          <w:szCs w:val="20"/>
        </w:rPr>
        <w:t>inštalované v celkovo 165 seminárnych, prednáškových a odborných učebniach. Išlo konkrétne o 136 počítačov do prednáškových a seminárnych miestnost</w:t>
      </w:r>
      <w:r w:rsidR="00B54C14">
        <w:rPr>
          <w:rFonts w:cstheme="minorHAnsi"/>
          <w:i/>
          <w:sz w:val="20"/>
          <w:szCs w:val="20"/>
        </w:rPr>
        <w:t>í</w:t>
      </w:r>
      <w:r w:rsidRPr="00F80C61">
        <w:rPr>
          <w:rFonts w:cstheme="minorHAnsi"/>
          <w:i/>
          <w:sz w:val="20"/>
          <w:szCs w:val="20"/>
        </w:rPr>
        <w:t>, 406 počítačov do počítačových a odborných učebn</w:t>
      </w:r>
      <w:r w:rsidR="00B54C14">
        <w:rPr>
          <w:rFonts w:cstheme="minorHAnsi"/>
          <w:i/>
          <w:sz w:val="20"/>
          <w:szCs w:val="20"/>
        </w:rPr>
        <w:t>í</w:t>
      </w:r>
      <w:r w:rsidRPr="00F80C61">
        <w:rPr>
          <w:rFonts w:cstheme="minorHAnsi"/>
          <w:i/>
          <w:sz w:val="20"/>
          <w:szCs w:val="20"/>
        </w:rPr>
        <w:t>, ďalej o 132 dataprojektorov a elektrických plátien, 17 interaktívnych tabúľ a ďalšie drobné vybavenie. V roku 2020 prebehla ďalšia modernizácia 25 najväčších učební na univerzite, bol</w:t>
      </w:r>
      <w:r w:rsidR="00B54C14">
        <w:rPr>
          <w:rFonts w:cstheme="minorHAnsi"/>
          <w:i/>
          <w:sz w:val="20"/>
          <w:szCs w:val="20"/>
        </w:rPr>
        <w:t>o</w:t>
      </w:r>
      <w:r w:rsidRPr="00F80C61">
        <w:rPr>
          <w:rFonts w:cstheme="minorHAnsi"/>
          <w:i/>
          <w:sz w:val="20"/>
          <w:szCs w:val="20"/>
        </w:rPr>
        <w:t xml:space="preserve"> inovované IKT vybavenie a video-prezentačná technika</w:t>
      </w:r>
      <w:r w:rsidRPr="00297775">
        <w:rPr>
          <w:rFonts w:cstheme="minorHAnsi"/>
          <w:i/>
          <w:sz w:val="20"/>
          <w:szCs w:val="20"/>
        </w:rPr>
        <w:t>.</w:t>
      </w:r>
    </w:p>
    <w:p w14:paraId="37F4FBD6" w14:textId="1BE40CD2" w:rsidR="001263B7" w:rsidRDefault="003D53A9"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rPr>
      </w:pPr>
      <w:r w:rsidRPr="003D53A9">
        <w:rPr>
          <w:rFonts w:cstheme="minorHAnsi"/>
          <w:i/>
          <w:sz w:val="20"/>
          <w:szCs w:val="20"/>
        </w:rPr>
        <w:t xml:space="preserve">Výsledkom </w:t>
      </w:r>
      <w:r w:rsidRPr="001610E4">
        <w:rPr>
          <w:rFonts w:cstheme="minorHAnsi"/>
          <w:i/>
          <w:sz w:val="20"/>
          <w:szCs w:val="20"/>
        </w:rPr>
        <w:t xml:space="preserve">intenzívneho prepojenia vysokoškolského vzdelávania s potrebami praxe bol prechod od veľkého množstva pôvodne izolovaných stredísk na báze individuálnych zmlúv o študentskej praxi ku komplexnejšiemu modelu. Preto okrem naďalej realizovaných praxí študentov na základe vyše 100 pôvodných zmlúv  fakulta prešla od roku 2013 na </w:t>
      </w:r>
      <w:r w:rsidRPr="008C676B">
        <w:rPr>
          <w:rFonts w:cstheme="minorHAnsi"/>
          <w:i/>
          <w:sz w:val="20"/>
          <w:szCs w:val="20"/>
        </w:rPr>
        <w:t xml:space="preserve">vytvorenie a postupné rozširovanie siete „Stredísk študentskej praxe, praktickej prípravy a transferu výskumu“ na báze obojstranne výhodných podmienok zakotvených v zmluve </w:t>
      </w:r>
      <w:r w:rsidR="004A67EC">
        <w:rPr>
          <w:rFonts w:cstheme="minorHAnsi"/>
          <w:i/>
          <w:sz w:val="20"/>
          <w:szCs w:val="20"/>
        </w:rPr>
        <w:t>o každom takto vytvorenom stredí</w:t>
      </w:r>
      <w:r w:rsidRPr="008C676B">
        <w:rPr>
          <w:rFonts w:cstheme="minorHAnsi"/>
          <w:i/>
          <w:sz w:val="20"/>
          <w:szCs w:val="20"/>
        </w:rPr>
        <w:t>sk</w:t>
      </w:r>
      <w:r w:rsidR="008D705D" w:rsidRPr="008C676B">
        <w:rPr>
          <w:i/>
          <w:sz w:val="20"/>
          <w:szCs w:val="20"/>
        </w:rPr>
        <w:t xml:space="preserve"> (</w:t>
      </w:r>
      <w:r w:rsidR="00AC4C75" w:rsidRPr="004C7738">
        <w:rPr>
          <w:b/>
          <w:bCs/>
          <w:i/>
          <w:sz w:val="20"/>
          <w:szCs w:val="20"/>
        </w:rPr>
        <w:t xml:space="preserve">viac na </w:t>
      </w:r>
      <w:r w:rsidR="008D705D" w:rsidRPr="004C7738">
        <w:rPr>
          <w:rFonts w:cstheme="minorHAnsi"/>
          <w:b/>
          <w:bCs/>
          <w:i/>
          <w:sz w:val="20"/>
          <w:szCs w:val="20"/>
        </w:rPr>
        <w:t>https://www.studujmanazment.sk/strediska-studentskej-praxe.php</w:t>
      </w:r>
      <w:r w:rsidR="00AC4C75" w:rsidRPr="008C676B">
        <w:rPr>
          <w:rFonts w:cstheme="minorHAnsi"/>
          <w:i/>
          <w:sz w:val="20"/>
          <w:szCs w:val="20"/>
        </w:rPr>
        <w:t>).</w:t>
      </w:r>
    </w:p>
    <w:p w14:paraId="2C8EA021" w14:textId="2BE9808A" w:rsidR="003D53A9" w:rsidRPr="008C676B" w:rsidRDefault="003D53A9"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8C676B">
        <w:rPr>
          <w:rFonts w:cstheme="minorHAnsi"/>
          <w:i/>
          <w:sz w:val="20"/>
          <w:szCs w:val="20"/>
        </w:rPr>
        <w:t xml:space="preserve">Od konca roku 2019 sa počet stredísk razantne zvýšil o 1/3. V súčasnosti má </w:t>
      </w:r>
      <w:r w:rsidR="004C7738">
        <w:rPr>
          <w:rFonts w:cstheme="minorHAnsi"/>
          <w:i/>
          <w:sz w:val="20"/>
          <w:szCs w:val="20"/>
        </w:rPr>
        <w:t>FMEO</w:t>
      </w:r>
      <w:r w:rsidRPr="008C676B">
        <w:rPr>
          <w:rFonts w:cstheme="minorHAnsi"/>
          <w:i/>
          <w:sz w:val="20"/>
          <w:szCs w:val="20"/>
        </w:rPr>
        <w:t xml:space="preserve"> vytvorených 6</w:t>
      </w:r>
      <w:r w:rsidR="001610E4" w:rsidRPr="008C676B">
        <w:rPr>
          <w:rFonts w:cstheme="minorHAnsi"/>
          <w:i/>
          <w:sz w:val="20"/>
          <w:szCs w:val="20"/>
        </w:rPr>
        <w:t>6</w:t>
      </w:r>
      <w:r w:rsidRPr="008C676B">
        <w:rPr>
          <w:rFonts w:cstheme="minorHAnsi"/>
          <w:b/>
          <w:bCs/>
          <w:i/>
          <w:sz w:val="20"/>
          <w:szCs w:val="20"/>
        </w:rPr>
        <w:t xml:space="preserve"> slovenských</w:t>
      </w:r>
      <w:r w:rsidRPr="008C676B">
        <w:rPr>
          <w:rFonts w:cstheme="minorHAnsi"/>
          <w:i/>
          <w:sz w:val="20"/>
          <w:szCs w:val="20"/>
        </w:rPr>
        <w:t xml:space="preserve"> </w:t>
      </w:r>
      <w:r w:rsidRPr="008C676B">
        <w:rPr>
          <w:rFonts w:cstheme="minorHAnsi"/>
          <w:b/>
          <w:bCs/>
          <w:i/>
          <w:sz w:val="20"/>
          <w:szCs w:val="20"/>
        </w:rPr>
        <w:t>„Stredísk študentskej praxe, praktickej prípravy a transferu výskumu</w:t>
      </w:r>
      <w:r w:rsidRPr="008C676B">
        <w:rPr>
          <w:rFonts w:cstheme="minorHAnsi"/>
          <w:i/>
          <w:sz w:val="20"/>
          <w:szCs w:val="20"/>
        </w:rPr>
        <w:t xml:space="preserve">“ na báze zmlúv podpísaných s rôznymi podnikmi a ďalšími organizáciami praxe. </w:t>
      </w:r>
    </w:p>
    <w:p w14:paraId="736EB347" w14:textId="6A701C76" w:rsidR="003D53A9" w:rsidRPr="00297775" w:rsidRDefault="003D53A9"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3D53A9">
        <w:rPr>
          <w:rFonts w:cstheme="minorHAnsi"/>
          <w:i/>
          <w:sz w:val="20"/>
          <w:szCs w:val="20"/>
        </w:rPr>
        <w:t xml:space="preserve">K najvýznamnejším domácim partnerským podnikateľským a samosprávnym subjektom pre oblasť odbornej praxe patria napr. GEMOR FASHION, s.r.o. Prešov, METROSTAV Slovakia, a.s., SPINEA, s.r.o., Asociácia zamestnávateľských zväzov a združení SR, </w:t>
      </w:r>
      <w:proofErr w:type="spellStart"/>
      <w:r w:rsidRPr="003D53A9">
        <w:rPr>
          <w:rFonts w:cstheme="minorHAnsi"/>
          <w:i/>
          <w:sz w:val="20"/>
          <w:szCs w:val="20"/>
        </w:rPr>
        <w:t>Fecupral</w:t>
      </w:r>
      <w:proofErr w:type="spellEnd"/>
      <w:r w:rsidRPr="003D53A9">
        <w:rPr>
          <w:rFonts w:cstheme="minorHAnsi"/>
          <w:i/>
          <w:sz w:val="20"/>
          <w:szCs w:val="20"/>
        </w:rPr>
        <w:t xml:space="preserve">, s. r. o., PRELIKA, a.s. Prešov, PK Auto, s.r.o., TOMARK, s.r.o., COOP Jednota Prešov, </w:t>
      </w:r>
      <w:proofErr w:type="spellStart"/>
      <w:r w:rsidRPr="003D53A9">
        <w:rPr>
          <w:rFonts w:cstheme="minorHAnsi"/>
          <w:i/>
          <w:sz w:val="20"/>
          <w:szCs w:val="20"/>
        </w:rPr>
        <w:t>s.d</w:t>
      </w:r>
      <w:proofErr w:type="spellEnd"/>
      <w:r w:rsidRPr="003D53A9">
        <w:rPr>
          <w:rFonts w:cstheme="minorHAnsi"/>
          <w:i/>
          <w:sz w:val="20"/>
          <w:szCs w:val="20"/>
        </w:rPr>
        <w:t xml:space="preserve">., ELCOM, s.r.o., Mestský úrad Vysoké Tatry, Bardejovské Kúpele, a. s., Kúpele Nový Smokovec, a. s., Kúpele Výšené Ružbachy, a. s. a ďalšie. V ostatnom čase pribudli do ponuky stredísk študentskej praxe firmy ako napr. </w:t>
      </w:r>
      <w:proofErr w:type="spellStart"/>
      <w:r w:rsidRPr="003D53A9">
        <w:rPr>
          <w:rFonts w:cstheme="minorHAnsi"/>
          <w:i/>
          <w:sz w:val="20"/>
          <w:szCs w:val="20"/>
        </w:rPr>
        <w:t>Promiseo</w:t>
      </w:r>
      <w:proofErr w:type="spellEnd"/>
      <w:r w:rsidRPr="003D53A9">
        <w:rPr>
          <w:rFonts w:cstheme="minorHAnsi"/>
          <w:i/>
          <w:sz w:val="20"/>
          <w:szCs w:val="20"/>
        </w:rPr>
        <w:t xml:space="preserve">, s. r. o., Krajská organizácia cestovného ruchu - KOCR Severovýchod Slovenska, OOCR Šariš, </w:t>
      </w:r>
      <w:proofErr w:type="spellStart"/>
      <w:r w:rsidRPr="003D53A9">
        <w:rPr>
          <w:rFonts w:cstheme="minorHAnsi"/>
          <w:i/>
          <w:sz w:val="20"/>
          <w:szCs w:val="20"/>
        </w:rPr>
        <w:t>Plzeňský</w:t>
      </w:r>
      <w:proofErr w:type="spellEnd"/>
      <w:r w:rsidRPr="003D53A9">
        <w:rPr>
          <w:rFonts w:cstheme="minorHAnsi"/>
          <w:i/>
          <w:sz w:val="20"/>
          <w:szCs w:val="20"/>
        </w:rPr>
        <w:t xml:space="preserve"> Prazdroj Slovensko, a. s., Environmentálna Energetická Agentúra, n. o. a ďalšie organizácie.</w:t>
      </w:r>
    </w:p>
    <w:p w14:paraId="144736C2" w14:textId="77777777" w:rsidR="001D1E2C" w:rsidRPr="001D1E2C" w:rsidRDefault="001D1E2C" w:rsidP="001D1E2C">
      <w:pPr>
        <w:autoSpaceDE w:val="0"/>
        <w:autoSpaceDN w:val="0"/>
        <w:adjustRightInd w:val="0"/>
        <w:spacing w:after="0" w:line="240" w:lineRule="auto"/>
        <w:jc w:val="both"/>
        <w:rPr>
          <w:rFonts w:cstheme="minorHAnsi"/>
          <w:sz w:val="16"/>
          <w:szCs w:val="16"/>
        </w:rPr>
      </w:pPr>
    </w:p>
    <w:p w14:paraId="2F25686D" w14:textId="36F22CBA" w:rsidR="005526B2" w:rsidRDefault="00B86EE3" w:rsidP="005526B2">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Pr="002E27BC">
        <w:rPr>
          <w:rFonts w:cstheme="minorHAnsi"/>
          <w:sz w:val="16"/>
          <w:szCs w:val="16"/>
        </w:rPr>
        <w:t xml:space="preserve">, </w:t>
      </w:r>
      <w:r w:rsidR="00507FBF" w:rsidRPr="002E27BC">
        <w:rPr>
          <w:rFonts w:cstheme="minorHAnsi"/>
          <w:sz w:val="16"/>
          <w:szCs w:val="16"/>
        </w:rPr>
        <w:t xml:space="preserve">prístup k </w:t>
      </w:r>
      <w:r w:rsidRPr="002E27BC">
        <w:rPr>
          <w:rFonts w:cstheme="minorHAnsi"/>
          <w:sz w:val="16"/>
          <w:szCs w:val="16"/>
        </w:rPr>
        <w:t>informačným databázam a ďalším informačným zdrojom, informačným technológiám a podobne).</w:t>
      </w:r>
    </w:p>
    <w:p w14:paraId="59682143" w14:textId="77777777" w:rsidR="00924164" w:rsidRPr="00440B46"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440B46">
        <w:rPr>
          <w:rFonts w:cstheme="minorHAnsi"/>
          <w:i/>
          <w:iCs/>
          <w:sz w:val="20"/>
          <w:szCs w:val="20"/>
        </w:rPr>
        <w:t>Pravidlá prevádzky a správy informačného systému pre automatizovanú správu registratúry sú dostupné na</w:t>
      </w:r>
      <w:r>
        <w:rPr>
          <w:rFonts w:cstheme="minorHAnsi"/>
          <w:i/>
          <w:iCs/>
          <w:sz w:val="20"/>
          <w:szCs w:val="20"/>
        </w:rPr>
        <w:t>:</w:t>
      </w:r>
      <w:r w:rsidRPr="00440B46">
        <w:rPr>
          <w:rFonts w:cstheme="minorHAnsi"/>
          <w:i/>
          <w:iCs/>
          <w:sz w:val="20"/>
          <w:szCs w:val="20"/>
        </w:rPr>
        <w:t xml:space="preserve">  </w:t>
      </w:r>
      <w:hyperlink r:id="rId141" w:history="1">
        <w:r w:rsidRPr="002F738A">
          <w:rPr>
            <w:rStyle w:val="Hypertextovprepojenie"/>
            <w:rFonts w:cstheme="minorHAnsi"/>
            <w:i/>
            <w:iCs/>
            <w:color w:val="auto"/>
            <w:sz w:val="20"/>
            <w:szCs w:val="20"/>
            <w:u w:val="none"/>
          </w:rPr>
          <w:t>https://www.unipo.sk/public/media/31600/VSK_04_03i_Pravidla%20prevadzky%20a%20spravy%20IS%20Memphis_8_2019%20s%20prilohami.pdf</w:t>
        </w:r>
      </w:hyperlink>
    </w:p>
    <w:p w14:paraId="0AD0F244" w14:textId="77777777" w:rsidR="00924164" w:rsidRPr="00440B46"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0B46">
        <w:rPr>
          <w:rFonts w:cstheme="minorHAnsi"/>
          <w:i/>
          <w:iCs/>
          <w:sz w:val="20"/>
          <w:szCs w:val="20"/>
        </w:rPr>
        <w:t>Centrum výpočtovej techniky Prešovskej univerzity v Prešove ponúka vstupy:</w:t>
      </w:r>
    </w:p>
    <w:p w14:paraId="0CEAD5E6"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Univerzitný e-mail,</w:t>
      </w:r>
    </w:p>
    <w:p w14:paraId="281C9F10"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WiFi sieť PU,</w:t>
      </w:r>
    </w:p>
    <w:p w14:paraId="6D0EFFBA"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IS MEMPHIS – Registratúra,</w:t>
      </w:r>
      <w:r>
        <w:rPr>
          <w:rFonts w:cstheme="minorHAnsi"/>
          <w:i/>
          <w:iCs/>
          <w:sz w:val="20"/>
          <w:szCs w:val="20"/>
        </w:rPr>
        <w:t xml:space="preserve"> </w:t>
      </w:r>
    </w:p>
    <w:p w14:paraId="73757761"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MAIS – študent,</w:t>
      </w:r>
    </w:p>
    <w:p w14:paraId="7C71CB55"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MAIS – pedagóg,</w:t>
      </w:r>
    </w:p>
    <w:p w14:paraId="349268E7"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proofErr w:type="spellStart"/>
      <w:r w:rsidRPr="00676ECA">
        <w:rPr>
          <w:rFonts w:cstheme="minorHAnsi"/>
          <w:i/>
          <w:iCs/>
          <w:sz w:val="20"/>
          <w:szCs w:val="20"/>
        </w:rPr>
        <w:t>Moodle</w:t>
      </w:r>
      <w:proofErr w:type="spellEnd"/>
      <w:r w:rsidRPr="00676ECA">
        <w:rPr>
          <w:rFonts w:cstheme="minorHAnsi"/>
          <w:i/>
          <w:iCs/>
          <w:sz w:val="20"/>
          <w:szCs w:val="20"/>
        </w:rPr>
        <w:t xml:space="preserve"> E-learning,</w:t>
      </w:r>
    </w:p>
    <w:p w14:paraId="6FCF247B"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Objednávanie elektronických stravných lístkov,</w:t>
      </w:r>
    </w:p>
    <w:p w14:paraId="78B77638"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Stravovací IS,</w:t>
      </w:r>
    </w:p>
    <w:p w14:paraId="313F4625"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Zamestnanecký portál, výplatné pásky,</w:t>
      </w:r>
      <w:r w:rsidRPr="005526B2">
        <w:t xml:space="preserve"> </w:t>
      </w:r>
    </w:p>
    <w:p w14:paraId="6372C066"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Dochádzkový IS,</w:t>
      </w:r>
    </w:p>
    <w:p w14:paraId="444BE36B"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Používateľský portál IDM,</w:t>
      </w:r>
    </w:p>
    <w:p w14:paraId="2E605BF6"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Aplikácie Microsoft 365,</w:t>
      </w:r>
    </w:p>
    <w:p w14:paraId="41B4A8E9" w14:textId="77777777" w:rsidR="00924164" w:rsidRPr="00966737"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Nahlasovanie závad (pre správne fungovanie použite Google Chrome)</w:t>
      </w:r>
      <w:r>
        <w:rPr>
          <w:rFonts w:cstheme="minorHAnsi"/>
          <w:i/>
          <w:iCs/>
          <w:sz w:val="20"/>
          <w:szCs w:val="20"/>
        </w:rPr>
        <w:t>.</w:t>
      </w:r>
    </w:p>
    <w:p w14:paraId="4AC0C37E" w14:textId="77777777" w:rsidR="00924164"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B6280">
        <w:rPr>
          <w:rFonts w:cstheme="minorHAnsi"/>
          <w:b/>
          <w:bCs/>
          <w:i/>
          <w:iCs/>
          <w:sz w:val="20"/>
          <w:szCs w:val="20"/>
        </w:rPr>
        <w:t>Informačné zabezpečenie</w:t>
      </w:r>
      <w:r w:rsidRPr="00EF6460">
        <w:rPr>
          <w:rFonts w:cstheme="minorHAnsi"/>
          <w:i/>
          <w:iCs/>
          <w:sz w:val="20"/>
          <w:szCs w:val="20"/>
        </w:rPr>
        <w:t xml:space="preserve"> </w:t>
      </w:r>
      <w:r w:rsidRPr="001B6280">
        <w:rPr>
          <w:rFonts w:cstheme="minorHAnsi"/>
          <w:b/>
          <w:bCs/>
          <w:i/>
          <w:iCs/>
          <w:sz w:val="20"/>
          <w:szCs w:val="20"/>
        </w:rPr>
        <w:t>študijného programu</w:t>
      </w:r>
      <w:r w:rsidRPr="00EF6460">
        <w:rPr>
          <w:rFonts w:cstheme="minorHAnsi"/>
          <w:i/>
          <w:iCs/>
          <w:sz w:val="20"/>
          <w:szCs w:val="20"/>
        </w:rPr>
        <w:t xml:space="preserve"> je na </w:t>
      </w:r>
      <w:r>
        <w:rPr>
          <w:rFonts w:cstheme="minorHAnsi"/>
          <w:i/>
          <w:iCs/>
          <w:sz w:val="20"/>
          <w:szCs w:val="20"/>
        </w:rPr>
        <w:t>zodpovedajúcej</w:t>
      </w:r>
      <w:r w:rsidRPr="00EF6460">
        <w:rPr>
          <w:rFonts w:cstheme="minorHAnsi"/>
          <w:i/>
          <w:iCs/>
          <w:sz w:val="20"/>
          <w:szCs w:val="20"/>
        </w:rPr>
        <w:t xml:space="preserve"> úrovni. F</w:t>
      </w:r>
      <w:r>
        <w:rPr>
          <w:rFonts w:cstheme="minorHAnsi"/>
          <w:i/>
          <w:iCs/>
          <w:sz w:val="20"/>
          <w:szCs w:val="20"/>
        </w:rPr>
        <w:t>MEO</w:t>
      </w:r>
      <w:r w:rsidRPr="00EF6460">
        <w:rPr>
          <w:rFonts w:cstheme="minorHAnsi"/>
          <w:i/>
          <w:iCs/>
          <w:sz w:val="20"/>
          <w:szCs w:val="20"/>
        </w:rPr>
        <w:t xml:space="preserve"> disponuje servermi a internetovým pripojením, ktoré je bezplatne zdieľané a poskytované všetkým študentom. Personál je vybavený </w:t>
      </w:r>
      <w:r>
        <w:rPr>
          <w:rFonts w:cstheme="minorHAnsi"/>
          <w:i/>
          <w:iCs/>
          <w:sz w:val="20"/>
          <w:szCs w:val="20"/>
        </w:rPr>
        <w:t xml:space="preserve">didaktickou technikou, </w:t>
      </w:r>
      <w:r w:rsidRPr="00EF6460">
        <w:rPr>
          <w:rFonts w:cstheme="minorHAnsi"/>
          <w:i/>
          <w:iCs/>
          <w:sz w:val="20"/>
          <w:szCs w:val="20"/>
        </w:rPr>
        <w:t>osobnými počítačmi</w:t>
      </w:r>
      <w:r>
        <w:rPr>
          <w:rFonts w:cstheme="minorHAnsi"/>
          <w:i/>
          <w:iCs/>
          <w:sz w:val="20"/>
          <w:szCs w:val="20"/>
        </w:rPr>
        <w:t xml:space="preserve">, </w:t>
      </w:r>
      <w:r w:rsidRPr="00EF6460">
        <w:rPr>
          <w:rFonts w:cstheme="minorHAnsi"/>
          <w:i/>
          <w:iCs/>
          <w:sz w:val="20"/>
          <w:szCs w:val="20"/>
        </w:rPr>
        <w:t>notebookmi. V priestoroch bola celoplošne implement</w:t>
      </w:r>
      <w:r>
        <w:rPr>
          <w:rFonts w:cstheme="minorHAnsi"/>
          <w:i/>
          <w:iCs/>
          <w:sz w:val="20"/>
          <w:szCs w:val="20"/>
        </w:rPr>
        <w:t>o</w:t>
      </w:r>
      <w:r w:rsidRPr="00EF6460">
        <w:rPr>
          <w:rFonts w:cstheme="minorHAnsi"/>
          <w:i/>
          <w:iCs/>
          <w:sz w:val="20"/>
          <w:szCs w:val="20"/>
        </w:rPr>
        <w:t>vaná centrálne riadená WiFi sieť univerzity, ktorá umožňuje najmä pripojenie mobilných zariadení v takmer všetkých objektoch univerzity.</w:t>
      </w:r>
    </w:p>
    <w:p w14:paraId="48A897D7" w14:textId="2F116492" w:rsidR="00924164" w:rsidRPr="00C81593" w:rsidRDefault="00924164"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6460">
        <w:rPr>
          <w:rFonts w:cstheme="minorHAnsi"/>
          <w:i/>
          <w:iCs/>
          <w:sz w:val="20"/>
          <w:szCs w:val="20"/>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EF6460">
        <w:rPr>
          <w:rFonts w:cstheme="minorHAnsi"/>
          <w:i/>
          <w:iCs/>
          <w:sz w:val="20"/>
          <w:szCs w:val="20"/>
        </w:rPr>
        <w:t>Gbit</w:t>
      </w:r>
      <w:proofErr w:type="spellEnd"/>
      <w:r w:rsidRPr="00EF6460">
        <w:rPr>
          <w:rFonts w:cstheme="minorHAnsi"/>
          <w:i/>
          <w:iCs/>
          <w:sz w:val="20"/>
          <w:szCs w:val="20"/>
        </w:rPr>
        <w:t xml:space="preserve">/s, ale sú pripravené aj na zavedenie rýchlosti 10 </w:t>
      </w:r>
      <w:proofErr w:type="spellStart"/>
      <w:r w:rsidRPr="00EF6460">
        <w:rPr>
          <w:rFonts w:cstheme="minorHAnsi"/>
          <w:i/>
          <w:iCs/>
          <w:sz w:val="20"/>
          <w:szCs w:val="20"/>
        </w:rPr>
        <w:t>Gbit</w:t>
      </w:r>
      <w:proofErr w:type="spellEnd"/>
      <w:r w:rsidRPr="00EF6460">
        <w:rPr>
          <w:rFonts w:cstheme="minorHAnsi"/>
          <w:i/>
          <w:iCs/>
          <w:sz w:val="20"/>
          <w:szCs w:val="20"/>
        </w:rPr>
        <w:t xml:space="preserve">/s v budúcnosti. </w:t>
      </w:r>
    </w:p>
    <w:p w14:paraId="6A123A25" w14:textId="77777777" w:rsidR="008F7055" w:rsidRDefault="005526B2"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6460">
        <w:rPr>
          <w:rFonts w:cstheme="minorHAnsi"/>
          <w:i/>
          <w:iCs/>
          <w:sz w:val="20"/>
          <w:szCs w:val="20"/>
        </w:rPr>
        <w:t xml:space="preserve">V rokoch 2017 až 2020 na univerzite prebehla kompletná výmena a rekonštrukcia centrálne riadenej WiFi siete v </w:t>
      </w:r>
    </w:p>
    <w:p w14:paraId="31C2D5DA" w14:textId="77777777" w:rsidR="008F7055" w:rsidRDefault="008F7055" w:rsidP="008F7055">
      <w:pPr>
        <w:autoSpaceDE w:val="0"/>
        <w:autoSpaceDN w:val="0"/>
        <w:adjustRightInd w:val="0"/>
        <w:spacing w:after="0" w:line="240" w:lineRule="auto"/>
        <w:jc w:val="both"/>
        <w:rPr>
          <w:rFonts w:cstheme="minorHAnsi"/>
          <w:i/>
          <w:iCs/>
          <w:sz w:val="20"/>
          <w:szCs w:val="20"/>
        </w:rPr>
      </w:pPr>
    </w:p>
    <w:p w14:paraId="5DA6596F" w14:textId="77777777" w:rsidR="008F7055" w:rsidRDefault="008F7055" w:rsidP="008F7055">
      <w:pPr>
        <w:autoSpaceDE w:val="0"/>
        <w:autoSpaceDN w:val="0"/>
        <w:adjustRightInd w:val="0"/>
        <w:spacing w:after="0" w:line="240" w:lineRule="auto"/>
        <w:jc w:val="both"/>
        <w:rPr>
          <w:rFonts w:cstheme="minorHAnsi"/>
          <w:i/>
          <w:iCs/>
          <w:sz w:val="20"/>
          <w:szCs w:val="20"/>
        </w:rPr>
      </w:pPr>
    </w:p>
    <w:p w14:paraId="4ADDC99D" w14:textId="3BBD0645" w:rsidR="005526B2" w:rsidRPr="00EF6460" w:rsidRDefault="005526B2"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sidRPr="00EF6460">
        <w:rPr>
          <w:rFonts w:cstheme="minorHAnsi"/>
          <w:i/>
          <w:iCs/>
          <w:sz w:val="20"/>
          <w:szCs w:val="20"/>
        </w:rPr>
        <w:t xml:space="preserve">hodnote 154 000 </w:t>
      </w:r>
      <w:r w:rsidR="00C73F8E">
        <w:rPr>
          <w:rFonts w:cstheme="minorHAnsi"/>
          <w:i/>
          <w:iCs/>
          <w:sz w:val="20"/>
          <w:szCs w:val="20"/>
        </w:rPr>
        <w:t>eur</w:t>
      </w:r>
      <w:r w:rsidRPr="00EF6460">
        <w:rPr>
          <w:rFonts w:cstheme="minorHAnsi"/>
          <w:i/>
          <w:iCs/>
          <w:sz w:val="20"/>
          <w:szCs w:val="20"/>
        </w:rPr>
        <w:t>, bolo nainštalovaných celkovo 298 nových prístupových bodov vo všetkých objektoch.</w:t>
      </w:r>
    </w:p>
    <w:p w14:paraId="398C6C78" w14:textId="58220AC7" w:rsidR="005526B2" w:rsidRPr="00FD6B01" w:rsidRDefault="005526B2"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F6460">
        <w:rPr>
          <w:rFonts w:cstheme="minorHAnsi"/>
          <w:i/>
          <w:iCs/>
          <w:sz w:val="20"/>
          <w:szCs w:val="20"/>
        </w:rPr>
        <w:t xml:space="preserve">V súčasnosti na PU je k dispozícii viac než 2880 osobných počítačov, 98 serverov, takmer 1000 tlačiarní, 300 dataprojektorov, 20 interaktívnych </w:t>
      </w:r>
      <w:r w:rsidR="00431065" w:rsidRPr="00FD6B01">
        <w:rPr>
          <w:rFonts w:cstheme="minorHAnsi"/>
          <w:i/>
          <w:iCs/>
          <w:sz w:val="20"/>
          <w:szCs w:val="20"/>
        </w:rPr>
        <w:t>tab</w:t>
      </w:r>
      <w:r w:rsidR="00431065">
        <w:rPr>
          <w:rFonts w:cstheme="minorHAnsi"/>
          <w:i/>
          <w:iCs/>
          <w:sz w:val="20"/>
          <w:szCs w:val="20"/>
        </w:rPr>
        <w:t>úľ</w:t>
      </w:r>
      <w:r w:rsidRPr="00EF6460">
        <w:rPr>
          <w:rFonts w:cstheme="minorHAnsi"/>
          <w:i/>
          <w:iCs/>
          <w:sz w:val="20"/>
          <w:szCs w:val="20"/>
        </w:rPr>
        <w:t>, ktoré majú vyučujúci k dispozícii.</w:t>
      </w:r>
      <w:r w:rsidRPr="00FD6B01">
        <w:rPr>
          <w:rFonts w:cstheme="minorHAnsi"/>
          <w:i/>
          <w:sz w:val="20"/>
          <w:szCs w:val="20"/>
        </w:rPr>
        <w:t xml:space="preserve"> </w:t>
      </w:r>
    </w:p>
    <w:p w14:paraId="7F7FA9D4" w14:textId="7F100EDC" w:rsidR="001B6280" w:rsidRPr="00966737" w:rsidRDefault="005526B2"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D6B01">
        <w:rPr>
          <w:rFonts w:cstheme="minorHAnsi"/>
          <w:i/>
          <w:iCs/>
          <w:sz w:val="20"/>
          <w:szCs w:val="20"/>
        </w:rPr>
        <w:t>Celouniverzitné informačné systémy:</w:t>
      </w:r>
    </w:p>
    <w:p w14:paraId="769B5020" w14:textId="17DC74F5" w:rsidR="005526B2" w:rsidRPr="004337BC" w:rsidRDefault="005526B2"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4337BC">
        <w:rPr>
          <w:rFonts w:cstheme="minorHAnsi"/>
          <w:b/>
          <w:bCs/>
          <w:i/>
          <w:iCs/>
          <w:sz w:val="20"/>
          <w:szCs w:val="20"/>
        </w:rPr>
        <w:t>Modulárny akademický informačný systém (MAIS)</w:t>
      </w:r>
    </w:p>
    <w:p w14:paraId="3F5DCAD2" w14:textId="77777777" w:rsidR="005526B2" w:rsidRPr="004337BC" w:rsidRDefault="005526B2"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Informačný systém pre riadenie štúdia poskytuje podporu celého životného cyklu štúdia. MAIS je určený najmä pre:</w:t>
      </w:r>
    </w:p>
    <w:p w14:paraId="0C3AA30C" w14:textId="77777777" w:rsidR="005526B2" w:rsidRPr="004337BC" w:rsidRDefault="005526B2" w:rsidP="008F7055">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4337BC">
        <w:rPr>
          <w:rFonts w:cstheme="minorHAnsi"/>
          <w:i/>
          <w:iCs/>
          <w:sz w:val="20"/>
          <w:szCs w:val="20"/>
        </w:rPr>
        <w:t>spracovanie a evidenciu prijímacieho konania,</w:t>
      </w:r>
    </w:p>
    <w:p w14:paraId="408DC526" w14:textId="77777777" w:rsidR="005526B2" w:rsidRPr="004337BC" w:rsidRDefault="005526B2" w:rsidP="008F7055">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4337BC">
        <w:rPr>
          <w:rFonts w:cstheme="minorHAnsi"/>
          <w:i/>
          <w:iCs/>
          <w:sz w:val="20"/>
          <w:szCs w:val="20"/>
        </w:rPr>
        <w:t>spracovanie a evidenciu štúdia,</w:t>
      </w:r>
    </w:p>
    <w:p w14:paraId="19D108B7" w14:textId="77777777" w:rsidR="005526B2" w:rsidRPr="004337BC" w:rsidRDefault="005526B2" w:rsidP="008F7055">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4337BC">
        <w:rPr>
          <w:rFonts w:cstheme="minorHAnsi"/>
          <w:i/>
          <w:iCs/>
          <w:sz w:val="20"/>
          <w:szCs w:val="20"/>
        </w:rPr>
        <w:t>spracovanie študijných programov,</w:t>
      </w:r>
    </w:p>
    <w:p w14:paraId="03481A05" w14:textId="77777777" w:rsidR="005526B2" w:rsidRPr="004337BC" w:rsidRDefault="005526B2" w:rsidP="008F7055">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4337BC">
        <w:rPr>
          <w:rFonts w:cstheme="minorHAnsi"/>
          <w:i/>
          <w:iCs/>
          <w:sz w:val="20"/>
          <w:szCs w:val="20"/>
        </w:rPr>
        <w:t xml:space="preserve">spracovanie rozvrhu hodín, </w:t>
      </w:r>
    </w:p>
    <w:p w14:paraId="001AD483" w14:textId="77777777" w:rsidR="005526B2" w:rsidRPr="004337BC" w:rsidRDefault="005526B2" w:rsidP="008F7055">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4337BC">
        <w:rPr>
          <w:rFonts w:cstheme="minorHAnsi"/>
          <w:i/>
          <w:iCs/>
          <w:sz w:val="20"/>
          <w:szCs w:val="20"/>
        </w:rPr>
        <w:t>správu ľudských zdrojov – evidencia zamestnancov univerzity,</w:t>
      </w:r>
    </w:p>
    <w:p w14:paraId="502A8F53" w14:textId="1F7E6D70" w:rsidR="001B6280" w:rsidRPr="00431065" w:rsidRDefault="005526B2" w:rsidP="008F7055">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4337BC">
        <w:rPr>
          <w:rFonts w:cstheme="minorHAnsi"/>
          <w:i/>
          <w:iCs/>
          <w:sz w:val="20"/>
          <w:szCs w:val="20"/>
        </w:rPr>
        <w:t>spracovanie a evidenciu ubytovania študentov.</w:t>
      </w:r>
    </w:p>
    <w:p w14:paraId="583F049E" w14:textId="77777777" w:rsidR="001B6280" w:rsidRPr="001B6280" w:rsidRDefault="001B6280"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1B6280">
        <w:rPr>
          <w:rFonts w:cstheme="minorHAnsi"/>
          <w:b/>
          <w:bCs/>
          <w:i/>
          <w:iCs/>
          <w:sz w:val="20"/>
          <w:szCs w:val="20"/>
        </w:rPr>
        <w:t>Knižničný informačný systém</w:t>
      </w:r>
    </w:p>
    <w:p w14:paraId="5D02D9DC" w14:textId="77777777" w:rsidR="001263B7" w:rsidRDefault="001B6280"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6280">
        <w:rPr>
          <w:rFonts w:cstheme="minorHAnsi"/>
          <w:i/>
          <w:iCs/>
          <w:sz w:val="20"/>
          <w:szCs w:val="20"/>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w:t>
      </w:r>
    </w:p>
    <w:p w14:paraId="2DBA8DAC" w14:textId="516CC448" w:rsidR="00143519" w:rsidRDefault="001B6280"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6280">
        <w:rPr>
          <w:rFonts w:cstheme="minorHAnsi"/>
          <w:i/>
          <w:iCs/>
          <w:sz w:val="20"/>
          <w:szCs w:val="20"/>
        </w:rPr>
        <w:t xml:space="preserve">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w:t>
      </w:r>
    </w:p>
    <w:p w14:paraId="4310241E" w14:textId="3BFC020D" w:rsidR="001B6280" w:rsidRPr="004337BC" w:rsidRDefault="001B6280"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6280">
        <w:rPr>
          <w:rFonts w:cstheme="minorHAnsi"/>
          <w:i/>
          <w:iCs/>
          <w:sz w:val="20"/>
          <w:szCs w:val="20"/>
        </w:rPr>
        <w:t xml:space="preserve">(ročný prírastok knižničného fondu je cca 4 000 </w:t>
      </w:r>
      <w:proofErr w:type="spellStart"/>
      <w:r w:rsidRPr="001B6280">
        <w:rPr>
          <w:rFonts w:cstheme="minorHAnsi"/>
          <w:i/>
          <w:iCs/>
          <w:sz w:val="20"/>
          <w:szCs w:val="20"/>
        </w:rPr>
        <w:t>kn</w:t>
      </w:r>
      <w:proofErr w:type="spellEnd"/>
      <w:r w:rsidRPr="001B6280">
        <w:rPr>
          <w:rFonts w:cstheme="minorHAnsi"/>
          <w:i/>
          <w:iCs/>
          <w:sz w:val="20"/>
          <w:szCs w:val="20"/>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1B6280">
        <w:rPr>
          <w:rFonts w:cstheme="minorHAnsi"/>
          <w:i/>
          <w:iCs/>
          <w:sz w:val="20"/>
          <w:szCs w:val="20"/>
        </w:rPr>
        <w:t>plnotextových</w:t>
      </w:r>
      <w:proofErr w:type="spellEnd"/>
      <w:r w:rsidRPr="001B6280">
        <w:rPr>
          <w:rFonts w:cstheme="minorHAnsi"/>
          <w:i/>
          <w:iCs/>
          <w:sz w:val="20"/>
          <w:szCs w:val="20"/>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w:t>
      </w:r>
      <w:r w:rsidRPr="00431065">
        <w:rPr>
          <w:rFonts w:cstheme="minorHAnsi"/>
          <w:i/>
          <w:iCs/>
          <w:sz w:val="20"/>
          <w:szCs w:val="20"/>
          <w:vertAlign w:val="superscript"/>
        </w:rPr>
        <w:t>2</w:t>
      </w:r>
      <w:r w:rsidRPr="001B6280">
        <w:rPr>
          <w:rFonts w:cstheme="minorHAnsi"/>
          <w:i/>
          <w:iCs/>
          <w:sz w:val="20"/>
          <w:szCs w:val="20"/>
        </w:rPr>
        <w:t>, z toho pre používateľov 1 150 m</w:t>
      </w:r>
      <w:r w:rsidRPr="00431065">
        <w:rPr>
          <w:rFonts w:cstheme="minorHAnsi"/>
          <w:i/>
          <w:iCs/>
          <w:sz w:val="20"/>
          <w:szCs w:val="20"/>
          <w:vertAlign w:val="superscript"/>
        </w:rPr>
        <w:t>2</w:t>
      </w:r>
      <w:r w:rsidRPr="001B6280">
        <w:rPr>
          <w:rFonts w:cstheme="minorHAnsi"/>
          <w:i/>
          <w:iCs/>
          <w:sz w:val="20"/>
          <w:szCs w:val="20"/>
        </w:rPr>
        <w:t>.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1B6280">
        <w:rPr>
          <w:rFonts w:cstheme="minorHAnsi"/>
          <w:i/>
          <w:iCs/>
          <w:sz w:val="20"/>
          <w:szCs w:val="20"/>
        </w:rPr>
        <w:t>PULIBnet</w:t>
      </w:r>
      <w:proofErr w:type="spellEnd"/>
      <w:r w:rsidRPr="001B6280">
        <w:rPr>
          <w:rFonts w:cstheme="minorHAnsi"/>
          <w:i/>
          <w:iCs/>
          <w:sz w:val="20"/>
          <w:szCs w:val="20"/>
        </w:rPr>
        <w:t xml:space="preserve">) so 4 servermi, 84 počítačmi, z toho pre používateľov je vyhradených 45 počítačov. Každoročne vydáva bibliografiu publikačnej činnosti PU. Knižnica poskytuje prístup do 9 platených </w:t>
      </w:r>
      <w:proofErr w:type="spellStart"/>
      <w:r w:rsidRPr="001B6280">
        <w:rPr>
          <w:rFonts w:cstheme="minorHAnsi"/>
          <w:i/>
          <w:iCs/>
          <w:sz w:val="20"/>
          <w:szCs w:val="20"/>
        </w:rPr>
        <w:t>plnotextových</w:t>
      </w:r>
      <w:proofErr w:type="spellEnd"/>
      <w:r w:rsidRPr="001B6280">
        <w:rPr>
          <w:rFonts w:cstheme="minorHAnsi"/>
          <w:i/>
          <w:iCs/>
          <w:sz w:val="20"/>
          <w:szCs w:val="20"/>
        </w:rPr>
        <w:t xml:space="preserve"> databázových centier (EBSCO, </w:t>
      </w:r>
      <w:proofErr w:type="spellStart"/>
      <w:r w:rsidRPr="001B6280">
        <w:rPr>
          <w:rFonts w:cstheme="minorHAnsi"/>
          <w:i/>
          <w:iCs/>
          <w:sz w:val="20"/>
          <w:szCs w:val="20"/>
        </w:rPr>
        <w:t>Gale</w:t>
      </w:r>
      <w:proofErr w:type="spellEnd"/>
      <w:r w:rsidRPr="001B6280">
        <w:rPr>
          <w:rFonts w:cstheme="minorHAnsi"/>
          <w:i/>
          <w:iCs/>
          <w:sz w:val="20"/>
          <w:szCs w:val="20"/>
        </w:rPr>
        <w:t xml:space="preserve">, </w:t>
      </w:r>
      <w:proofErr w:type="spellStart"/>
      <w:r w:rsidRPr="001B6280">
        <w:rPr>
          <w:rFonts w:cstheme="minorHAnsi"/>
          <w:i/>
          <w:iCs/>
          <w:sz w:val="20"/>
          <w:szCs w:val="20"/>
        </w:rPr>
        <w:t>ProQuest</w:t>
      </w:r>
      <w:proofErr w:type="spellEnd"/>
      <w:r w:rsidRPr="001B6280">
        <w:rPr>
          <w:rFonts w:cstheme="minorHAnsi"/>
          <w:i/>
          <w:iCs/>
          <w:sz w:val="20"/>
          <w:szCs w:val="20"/>
        </w:rPr>
        <w:t xml:space="preserve">, </w:t>
      </w:r>
      <w:proofErr w:type="spellStart"/>
      <w:r w:rsidRPr="001B6280">
        <w:rPr>
          <w:rFonts w:cstheme="minorHAnsi"/>
          <w:i/>
          <w:iCs/>
          <w:sz w:val="20"/>
          <w:szCs w:val="20"/>
        </w:rPr>
        <w:t>Science</w:t>
      </w:r>
      <w:proofErr w:type="spellEnd"/>
      <w:r w:rsidRPr="001B6280">
        <w:rPr>
          <w:rFonts w:cstheme="minorHAnsi"/>
          <w:i/>
          <w:iCs/>
          <w:sz w:val="20"/>
          <w:szCs w:val="20"/>
        </w:rPr>
        <w:t xml:space="preserve"> </w:t>
      </w:r>
      <w:proofErr w:type="spellStart"/>
      <w:r w:rsidRPr="001B6280">
        <w:rPr>
          <w:rFonts w:cstheme="minorHAnsi"/>
          <w:i/>
          <w:iCs/>
          <w:sz w:val="20"/>
          <w:szCs w:val="20"/>
        </w:rPr>
        <w:t>Direct</w:t>
      </w:r>
      <w:proofErr w:type="spellEnd"/>
      <w:r w:rsidRPr="001B6280">
        <w:rPr>
          <w:rFonts w:cstheme="minorHAnsi"/>
          <w:i/>
          <w:iCs/>
          <w:sz w:val="20"/>
          <w:szCs w:val="20"/>
        </w:rPr>
        <w:t xml:space="preserve">, </w:t>
      </w:r>
      <w:proofErr w:type="spellStart"/>
      <w:r w:rsidRPr="001B6280">
        <w:rPr>
          <w:rFonts w:cstheme="minorHAnsi"/>
          <w:i/>
          <w:iCs/>
          <w:sz w:val="20"/>
          <w:szCs w:val="20"/>
        </w:rPr>
        <w:t>Scopus</w:t>
      </w:r>
      <w:proofErr w:type="spellEnd"/>
      <w:r w:rsidRPr="001B6280">
        <w:rPr>
          <w:rFonts w:cstheme="minorHAnsi"/>
          <w:i/>
          <w:iCs/>
          <w:sz w:val="20"/>
          <w:szCs w:val="20"/>
        </w:rPr>
        <w:t xml:space="preserve">, </w:t>
      </w:r>
      <w:proofErr w:type="spellStart"/>
      <w:r w:rsidRPr="001B6280">
        <w:rPr>
          <w:rFonts w:cstheme="minorHAnsi"/>
          <w:i/>
          <w:iCs/>
          <w:sz w:val="20"/>
          <w:szCs w:val="20"/>
        </w:rPr>
        <w:t>Springer</w:t>
      </w:r>
      <w:proofErr w:type="spellEnd"/>
      <w:r w:rsidRPr="001B6280">
        <w:rPr>
          <w:rFonts w:cstheme="minorHAnsi"/>
          <w:i/>
          <w:iCs/>
          <w:sz w:val="20"/>
          <w:szCs w:val="20"/>
        </w:rPr>
        <w:t xml:space="preserve">, </w:t>
      </w:r>
      <w:proofErr w:type="spellStart"/>
      <w:r w:rsidRPr="001B6280">
        <w:rPr>
          <w:rFonts w:cstheme="minorHAnsi"/>
          <w:i/>
          <w:iCs/>
          <w:sz w:val="20"/>
          <w:szCs w:val="20"/>
        </w:rPr>
        <w:t>Taylor</w:t>
      </w:r>
      <w:proofErr w:type="spellEnd"/>
      <w:r w:rsidRPr="001B6280">
        <w:rPr>
          <w:rFonts w:cstheme="minorHAnsi"/>
          <w:i/>
          <w:iCs/>
          <w:sz w:val="20"/>
          <w:szCs w:val="20"/>
        </w:rPr>
        <w:t xml:space="preserve"> and </w:t>
      </w:r>
      <w:proofErr w:type="spellStart"/>
      <w:r w:rsidRPr="001B6280">
        <w:rPr>
          <w:rFonts w:cstheme="minorHAnsi"/>
          <w:i/>
          <w:iCs/>
          <w:sz w:val="20"/>
          <w:szCs w:val="20"/>
        </w:rPr>
        <w:t>Francis</w:t>
      </w:r>
      <w:proofErr w:type="spellEnd"/>
      <w:r w:rsidRPr="001B6280">
        <w:rPr>
          <w:rFonts w:cstheme="minorHAnsi"/>
          <w:i/>
          <w:iCs/>
          <w:sz w:val="20"/>
          <w:szCs w:val="20"/>
        </w:rPr>
        <w:t xml:space="preserve">, Web of </w:t>
      </w:r>
      <w:proofErr w:type="spellStart"/>
      <w:r w:rsidRPr="001B6280">
        <w:rPr>
          <w:rFonts w:cstheme="minorHAnsi"/>
          <w:i/>
          <w:iCs/>
          <w:sz w:val="20"/>
          <w:szCs w:val="20"/>
        </w:rPr>
        <w:t>Knowledge</w:t>
      </w:r>
      <w:proofErr w:type="spellEnd"/>
      <w:r w:rsidRPr="001B6280">
        <w:rPr>
          <w:rFonts w:cstheme="minorHAnsi"/>
          <w:i/>
          <w:iCs/>
          <w:sz w:val="20"/>
          <w:szCs w:val="20"/>
        </w:rPr>
        <w:t xml:space="preserve">, </w:t>
      </w:r>
      <w:proofErr w:type="spellStart"/>
      <w:r w:rsidRPr="001B6280">
        <w:rPr>
          <w:rFonts w:cstheme="minorHAnsi"/>
          <w:i/>
          <w:iCs/>
          <w:sz w:val="20"/>
          <w:szCs w:val="20"/>
        </w:rPr>
        <w:t>Wiley</w:t>
      </w:r>
      <w:proofErr w:type="spellEnd"/>
      <w:r w:rsidRPr="001B6280">
        <w:rPr>
          <w:rFonts w:cstheme="minorHAnsi"/>
          <w:i/>
          <w:iCs/>
          <w:sz w:val="20"/>
          <w:szCs w:val="20"/>
        </w:rPr>
        <w:t>).</w:t>
      </w:r>
    </w:p>
    <w:p w14:paraId="10312E62" w14:textId="77777777" w:rsidR="00006C1C" w:rsidRPr="00006C1C" w:rsidRDefault="00006C1C" w:rsidP="00006C1C">
      <w:pPr>
        <w:autoSpaceDE w:val="0"/>
        <w:autoSpaceDN w:val="0"/>
        <w:adjustRightInd w:val="0"/>
        <w:spacing w:after="0" w:line="240" w:lineRule="auto"/>
        <w:jc w:val="both"/>
        <w:rPr>
          <w:rFonts w:cstheme="minorHAnsi"/>
          <w:sz w:val="16"/>
          <w:szCs w:val="16"/>
        </w:rPr>
      </w:pPr>
    </w:p>
    <w:p w14:paraId="2E924D4A" w14:textId="0A8238AE" w:rsidR="005F17DF" w:rsidRDefault="00F356F5" w:rsidP="008E3B2A">
      <w:pPr>
        <w:pStyle w:val="Odsekzoznamu"/>
        <w:numPr>
          <w:ilvl w:val="0"/>
          <w:numId w:val="5"/>
        </w:numPr>
        <w:autoSpaceDE w:val="0"/>
        <w:autoSpaceDN w:val="0"/>
        <w:adjustRightInd w:val="0"/>
        <w:spacing w:after="0" w:line="240" w:lineRule="auto"/>
        <w:jc w:val="both"/>
        <w:rPr>
          <w:rFonts w:cstheme="minorHAnsi"/>
          <w:sz w:val="16"/>
          <w:szCs w:val="16"/>
        </w:rPr>
      </w:pPr>
      <w:r w:rsidRPr="00CA6877">
        <w:rPr>
          <w:rFonts w:cstheme="minorHAnsi"/>
          <w:sz w:val="16"/>
          <w:szCs w:val="16"/>
        </w:rPr>
        <w:t>Charakteristika a rozsah dištančného vzdelávania uplatňovaná v študijnom programe s priradením k predmetom.</w:t>
      </w:r>
      <w:r w:rsidR="005443FF" w:rsidRPr="00CA6877">
        <w:rPr>
          <w:rFonts w:cstheme="minorHAnsi"/>
          <w:sz w:val="16"/>
          <w:szCs w:val="16"/>
        </w:rPr>
        <w:t xml:space="preserve"> Prístupy, manuály </w:t>
      </w:r>
      <w:r w:rsidR="00BC321D" w:rsidRPr="00CA6877">
        <w:rPr>
          <w:rFonts w:cstheme="minorHAnsi"/>
          <w:sz w:val="16"/>
          <w:szCs w:val="16"/>
        </w:rPr>
        <w:t>e</w:t>
      </w:r>
      <w:r w:rsidR="005443FF" w:rsidRPr="00CA6877">
        <w:rPr>
          <w:rFonts w:cstheme="minorHAnsi"/>
          <w:sz w:val="16"/>
          <w:szCs w:val="16"/>
        </w:rPr>
        <w:t>-learni</w:t>
      </w:r>
      <w:r w:rsidR="00BC321D" w:rsidRPr="00CA6877">
        <w:rPr>
          <w:rFonts w:cstheme="minorHAnsi"/>
          <w:sz w:val="16"/>
          <w:szCs w:val="16"/>
        </w:rPr>
        <w:t>n</w:t>
      </w:r>
      <w:r w:rsidR="005443FF" w:rsidRPr="00CA6877">
        <w:rPr>
          <w:rFonts w:cstheme="minorHAnsi"/>
          <w:sz w:val="16"/>
          <w:szCs w:val="16"/>
        </w:rPr>
        <w:t xml:space="preserve">gových portálov. </w:t>
      </w:r>
      <w:r w:rsidRPr="00CA6877">
        <w:rPr>
          <w:rFonts w:cstheme="minorHAnsi"/>
          <w:sz w:val="16"/>
          <w:szCs w:val="16"/>
        </w:rPr>
        <w:t>Postupy pri prechode z prezenčného na dištančné vzdelávanie.</w:t>
      </w:r>
      <w:bookmarkStart w:id="18" w:name="_Hlk94109239"/>
    </w:p>
    <w:p w14:paraId="5AF42868" w14:textId="77777777" w:rsidR="00D50157" w:rsidRDefault="00D50157" w:rsidP="00D501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66CB9">
        <w:rPr>
          <w:rFonts w:cstheme="minorHAnsi"/>
          <w:i/>
          <w:iCs/>
          <w:sz w:val="20"/>
          <w:szCs w:val="20"/>
        </w:rPr>
        <w:t xml:space="preserve">Na FMEO prebieha kombinovaná metóda štúdia. Dištančné vzdelávanie prebieha v rámci kombinovanej metódy štúdia najčastejšie prostredníctvom platformy </w:t>
      </w:r>
      <w:proofErr w:type="spellStart"/>
      <w:r w:rsidRPr="00666CB9">
        <w:rPr>
          <w:rFonts w:cstheme="minorHAnsi"/>
          <w:i/>
          <w:iCs/>
          <w:sz w:val="20"/>
          <w:szCs w:val="20"/>
        </w:rPr>
        <w:t>Moodle</w:t>
      </w:r>
      <w:proofErr w:type="spellEnd"/>
      <w:r w:rsidRPr="00666CB9">
        <w:rPr>
          <w:rFonts w:cstheme="minorHAnsi"/>
          <w:i/>
          <w:iCs/>
          <w:sz w:val="20"/>
          <w:szCs w:val="20"/>
        </w:rPr>
        <w:t xml:space="preserve"> alebo MS </w:t>
      </w:r>
      <w:proofErr w:type="spellStart"/>
      <w:r w:rsidRPr="00666CB9">
        <w:rPr>
          <w:rFonts w:cstheme="minorHAnsi"/>
          <w:i/>
          <w:iCs/>
          <w:sz w:val="20"/>
          <w:szCs w:val="20"/>
        </w:rPr>
        <w:t>Teams</w:t>
      </w:r>
      <w:proofErr w:type="spellEnd"/>
      <w:r w:rsidRPr="00666CB9">
        <w:rPr>
          <w:rFonts w:cstheme="minorHAnsi"/>
          <w:i/>
          <w:iCs/>
          <w:sz w:val="20"/>
          <w:szCs w:val="20"/>
        </w:rPr>
        <w:t>.</w:t>
      </w:r>
      <w:r w:rsidRPr="00384CB4">
        <w:rPr>
          <w:rFonts w:cstheme="minorHAnsi"/>
          <w:i/>
          <w:iCs/>
          <w:sz w:val="20"/>
          <w:szCs w:val="20"/>
        </w:rPr>
        <w:t xml:space="preserve"> </w:t>
      </w:r>
    </w:p>
    <w:p w14:paraId="63BEF3A6" w14:textId="77777777" w:rsidR="00D50157" w:rsidRPr="00666CB9" w:rsidRDefault="00D50157" w:rsidP="00D501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84CB4">
        <w:rPr>
          <w:rFonts w:cstheme="minorHAnsi"/>
          <w:i/>
          <w:iCs/>
          <w:sz w:val="20"/>
          <w:szCs w:val="20"/>
        </w:rPr>
        <w:t xml:space="preserve">Manuál je dostupný na: </w:t>
      </w:r>
      <w:hyperlink r:id="rId142" w:history="1">
        <w:r w:rsidRPr="00384CB4">
          <w:rPr>
            <w:rStyle w:val="Hypertextovprepojenie"/>
            <w:rFonts w:cstheme="minorHAnsi"/>
            <w:i/>
            <w:iCs/>
            <w:color w:val="auto"/>
            <w:sz w:val="20"/>
            <w:szCs w:val="20"/>
            <w:u w:val="none"/>
          </w:rPr>
          <w:t>https://www.unipo.sk/public/media/29681/N%C3%A1vod...Moodle.pdf</w:t>
        </w:r>
      </w:hyperlink>
    </w:p>
    <w:p w14:paraId="2F96074A" w14:textId="77777777" w:rsidR="00D50157" w:rsidRPr="00C63E12" w:rsidRDefault="00D50157" w:rsidP="00D501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63E12">
        <w:rPr>
          <w:rFonts w:cstheme="minorHAnsi"/>
          <w:i/>
          <w:iCs/>
          <w:sz w:val="20"/>
          <w:szCs w:val="20"/>
        </w:rPr>
        <w:t xml:space="preserve">Elektronická podpora vzdelávania (e-learning) a prístupy do e-learningového prostredia Fakulty manažmentu, ekonomiky a obchodu PU sú: </w:t>
      </w:r>
    </w:p>
    <w:p w14:paraId="29A26F83" w14:textId="77777777" w:rsidR="00D50157" w:rsidRPr="00C63E12" w:rsidRDefault="00D50157" w:rsidP="00D501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C63E12">
        <w:rPr>
          <w:rFonts w:cstheme="minorHAnsi"/>
          <w:b/>
          <w:bCs/>
          <w:i/>
          <w:iCs/>
          <w:sz w:val="20"/>
          <w:szCs w:val="20"/>
        </w:rPr>
        <w:t>https://elearning.unipo.sk/</w:t>
      </w:r>
    </w:p>
    <w:p w14:paraId="579CAEF5" w14:textId="77777777" w:rsidR="00D50157" w:rsidRPr="00666CB9" w:rsidRDefault="00D50157" w:rsidP="00D501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43" w:history="1">
        <w:r w:rsidRPr="00666CB9">
          <w:rPr>
            <w:rStyle w:val="Hypertextovprepojenie"/>
            <w:rFonts w:cstheme="minorHAnsi"/>
            <w:b/>
            <w:bCs/>
            <w:i/>
            <w:iCs/>
            <w:color w:val="auto"/>
            <w:sz w:val="20"/>
            <w:szCs w:val="20"/>
            <w:u w:val="none"/>
          </w:rPr>
          <w:t>https://pc1254.fm.unipo.sk/moodle</w:t>
        </w:r>
      </w:hyperlink>
    </w:p>
    <w:p w14:paraId="30F0D9F3" w14:textId="3B46F8CB" w:rsidR="00D50157" w:rsidRPr="00666CB9" w:rsidRDefault="00D50157" w:rsidP="00D50157">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Predmety: </w:t>
      </w:r>
      <w:r w:rsidRPr="00666CB9">
        <w:rPr>
          <w:rFonts w:cstheme="minorHAnsi"/>
          <w:i/>
          <w:iCs/>
          <w:sz w:val="20"/>
          <w:szCs w:val="20"/>
        </w:rPr>
        <w:t xml:space="preserve">Matematika, Štatistika, </w:t>
      </w:r>
      <w:r w:rsidR="007828C3">
        <w:rPr>
          <w:rFonts w:cstheme="minorHAnsi"/>
          <w:i/>
          <w:iCs/>
          <w:sz w:val="20"/>
          <w:szCs w:val="20"/>
        </w:rPr>
        <w:t>Biznis a </w:t>
      </w:r>
      <w:r w:rsidR="007828C3" w:rsidRPr="00E40295">
        <w:rPr>
          <w:rFonts w:cstheme="minorHAnsi"/>
          <w:i/>
          <w:iCs/>
          <w:sz w:val="20"/>
          <w:szCs w:val="20"/>
        </w:rPr>
        <w:t>financie</w:t>
      </w:r>
      <w:r w:rsidR="007828C3">
        <w:rPr>
          <w:rFonts w:cstheme="minorHAnsi"/>
          <w:i/>
          <w:iCs/>
          <w:sz w:val="20"/>
          <w:szCs w:val="20"/>
        </w:rPr>
        <w:t xml:space="preserve">, </w:t>
      </w:r>
      <w:r w:rsidRPr="00666CB9">
        <w:rPr>
          <w:rFonts w:cstheme="minorHAnsi"/>
          <w:i/>
          <w:iCs/>
          <w:sz w:val="20"/>
          <w:szCs w:val="20"/>
        </w:rPr>
        <w:t>Finančno</w:t>
      </w:r>
      <w:r w:rsidR="008A6C95">
        <w:rPr>
          <w:rFonts w:cstheme="minorHAnsi"/>
          <w:i/>
          <w:iCs/>
          <w:sz w:val="20"/>
          <w:szCs w:val="20"/>
        </w:rPr>
        <w:t>-</w:t>
      </w:r>
      <w:r w:rsidRPr="00666CB9">
        <w:rPr>
          <w:rFonts w:cstheme="minorHAnsi"/>
          <w:i/>
          <w:iCs/>
          <w:sz w:val="20"/>
          <w:szCs w:val="20"/>
        </w:rPr>
        <w:t xml:space="preserve">ekonomická analýza, </w:t>
      </w:r>
      <w:proofErr w:type="spellStart"/>
      <w:r w:rsidR="00C81593">
        <w:rPr>
          <w:rFonts w:cstheme="minorHAnsi"/>
          <w:i/>
          <w:iCs/>
          <w:sz w:val="20"/>
          <w:szCs w:val="20"/>
        </w:rPr>
        <w:t>C</w:t>
      </w:r>
      <w:r w:rsidRPr="00666CB9">
        <w:rPr>
          <w:rFonts w:cstheme="minorHAnsi"/>
          <w:i/>
          <w:iCs/>
          <w:sz w:val="20"/>
          <w:szCs w:val="20"/>
        </w:rPr>
        <w:t>ontrolling</w:t>
      </w:r>
      <w:proofErr w:type="spellEnd"/>
      <w:r w:rsidRPr="00666CB9">
        <w:rPr>
          <w:rFonts w:cstheme="minorHAnsi"/>
          <w:i/>
          <w:iCs/>
          <w:sz w:val="20"/>
          <w:szCs w:val="20"/>
        </w:rPr>
        <w:t>, Informačné technológie v manažmente a manažment  informačných systémov</w:t>
      </w:r>
      <w:r w:rsidR="001E4017">
        <w:rPr>
          <w:rFonts w:cstheme="minorHAnsi"/>
          <w:i/>
          <w:iCs/>
          <w:sz w:val="20"/>
          <w:szCs w:val="20"/>
        </w:rPr>
        <w:t>, Informatika a využitie AI.</w:t>
      </w:r>
    </w:p>
    <w:p w14:paraId="22E61D2A" w14:textId="77777777" w:rsidR="00D50157" w:rsidRPr="00666CB9" w:rsidRDefault="00D50157" w:rsidP="00D501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44" w:history="1">
        <w:r w:rsidRPr="00666CB9">
          <w:rPr>
            <w:rStyle w:val="Hypertextovprepojenie"/>
            <w:rFonts w:cstheme="minorHAnsi"/>
            <w:b/>
            <w:bCs/>
            <w:i/>
            <w:iCs/>
            <w:color w:val="auto"/>
            <w:sz w:val="20"/>
            <w:szCs w:val="20"/>
            <w:u w:val="none"/>
          </w:rPr>
          <w:t>https://pc1254.fm.unipo.sk/moodle2/</w:t>
        </w:r>
      </w:hyperlink>
    </w:p>
    <w:p w14:paraId="2CF97EBE" w14:textId="63D2D915" w:rsidR="00D50157" w:rsidRPr="00C81593" w:rsidRDefault="00D50157" w:rsidP="00D50157">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Predmety: </w:t>
      </w:r>
      <w:r w:rsidRPr="00666CB9">
        <w:rPr>
          <w:rFonts w:cstheme="minorHAnsi"/>
          <w:i/>
          <w:iCs/>
          <w:sz w:val="20"/>
          <w:szCs w:val="20"/>
        </w:rPr>
        <w:t>Makroekonómia, Podniková ekonomika</w:t>
      </w:r>
      <w:r w:rsidR="001E4017">
        <w:rPr>
          <w:rFonts w:cstheme="minorHAnsi"/>
          <w:i/>
          <w:iCs/>
          <w:sz w:val="20"/>
          <w:szCs w:val="20"/>
        </w:rPr>
        <w:t>.</w:t>
      </w:r>
    </w:p>
    <w:bookmarkEnd w:id="18"/>
    <w:p w14:paraId="33753B5A" w14:textId="0CBD97D7" w:rsidR="00C63E12" w:rsidRPr="00384CB4" w:rsidRDefault="00C2287A" w:rsidP="00666C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666CB9">
        <w:rPr>
          <w:rFonts w:cstheme="minorHAnsi"/>
          <w:i/>
          <w:iCs/>
          <w:sz w:val="20"/>
          <w:szCs w:val="20"/>
        </w:rPr>
        <w:t>Pri prechode z</w:t>
      </w:r>
      <w:r w:rsidR="00160E39" w:rsidRPr="00666CB9">
        <w:rPr>
          <w:rFonts w:cstheme="minorHAnsi"/>
          <w:i/>
          <w:iCs/>
          <w:sz w:val="20"/>
          <w:szCs w:val="20"/>
        </w:rPr>
        <w:t xml:space="preserve"> prezenčného na dištančné </w:t>
      </w:r>
      <w:r w:rsidR="0051333D" w:rsidRPr="00666CB9">
        <w:rPr>
          <w:rFonts w:cstheme="minorHAnsi"/>
          <w:i/>
          <w:iCs/>
          <w:sz w:val="20"/>
          <w:szCs w:val="20"/>
        </w:rPr>
        <w:t>vyučovanie začal</w:t>
      </w:r>
      <w:r w:rsidR="00384CB4">
        <w:rPr>
          <w:rFonts w:cstheme="minorHAnsi"/>
          <w:i/>
          <w:iCs/>
          <w:sz w:val="20"/>
          <w:szCs w:val="20"/>
        </w:rPr>
        <w:t>i pedagógovia</w:t>
      </w:r>
      <w:r w:rsidRPr="00666CB9">
        <w:rPr>
          <w:rFonts w:cstheme="minorHAnsi"/>
          <w:i/>
          <w:iCs/>
          <w:sz w:val="20"/>
          <w:szCs w:val="20"/>
        </w:rPr>
        <w:t xml:space="preserve"> používať </w:t>
      </w:r>
      <w:r w:rsidR="00384CB4">
        <w:rPr>
          <w:rFonts w:cstheme="minorHAnsi"/>
          <w:i/>
          <w:iCs/>
          <w:sz w:val="20"/>
          <w:szCs w:val="20"/>
        </w:rPr>
        <w:t xml:space="preserve">aj </w:t>
      </w:r>
      <w:r w:rsidRPr="00666CB9">
        <w:rPr>
          <w:rFonts w:cstheme="minorHAnsi"/>
          <w:i/>
          <w:iCs/>
          <w:sz w:val="20"/>
          <w:szCs w:val="20"/>
        </w:rPr>
        <w:t>platform</w:t>
      </w:r>
      <w:r w:rsidR="00384CB4">
        <w:rPr>
          <w:rFonts w:cstheme="minorHAnsi"/>
          <w:i/>
          <w:iCs/>
          <w:sz w:val="20"/>
          <w:szCs w:val="20"/>
        </w:rPr>
        <w:t>u</w:t>
      </w:r>
      <w:r w:rsidR="00312854" w:rsidRPr="00666CB9">
        <w:rPr>
          <w:rFonts w:cstheme="minorHAnsi"/>
          <w:i/>
          <w:iCs/>
          <w:sz w:val="20"/>
          <w:szCs w:val="20"/>
        </w:rPr>
        <w:t xml:space="preserve"> </w:t>
      </w:r>
      <w:r w:rsidR="0051333D" w:rsidRPr="00384CB4">
        <w:rPr>
          <w:rFonts w:cstheme="minorHAnsi"/>
          <w:b/>
          <w:bCs/>
          <w:i/>
          <w:iCs/>
          <w:sz w:val="20"/>
          <w:szCs w:val="20"/>
        </w:rPr>
        <w:t xml:space="preserve">MS </w:t>
      </w:r>
      <w:proofErr w:type="spellStart"/>
      <w:r w:rsidR="0051333D" w:rsidRPr="00384CB4">
        <w:rPr>
          <w:rFonts w:cstheme="minorHAnsi"/>
          <w:b/>
          <w:bCs/>
          <w:i/>
          <w:iCs/>
          <w:sz w:val="20"/>
          <w:szCs w:val="20"/>
        </w:rPr>
        <w:t>Teams</w:t>
      </w:r>
      <w:proofErr w:type="spellEnd"/>
      <w:r w:rsidR="008F1F60" w:rsidRPr="008F1F60">
        <w:rPr>
          <w:rFonts w:cstheme="minorHAnsi"/>
          <w:b/>
          <w:bCs/>
          <w:i/>
          <w:iCs/>
          <w:sz w:val="20"/>
          <w:szCs w:val="20"/>
        </w:rPr>
        <w:t xml:space="preserve"> </w:t>
      </w:r>
      <w:r w:rsidR="008F1F60" w:rsidRPr="000E7346">
        <w:rPr>
          <w:rFonts w:cstheme="minorHAnsi"/>
          <w:i/>
          <w:iCs/>
          <w:sz w:val="20"/>
          <w:szCs w:val="20"/>
        </w:rPr>
        <w:t>prostredníctvom balíka MS Office 365</w:t>
      </w:r>
      <w:r w:rsidR="00312854" w:rsidRPr="000E7346">
        <w:rPr>
          <w:rFonts w:cstheme="minorHAnsi"/>
          <w:i/>
          <w:iCs/>
          <w:sz w:val="20"/>
          <w:szCs w:val="20"/>
        </w:rPr>
        <w:t xml:space="preserve">. </w:t>
      </w:r>
      <w:r w:rsidR="0051333D" w:rsidRPr="000E7346">
        <w:rPr>
          <w:rFonts w:cstheme="minorHAnsi"/>
          <w:i/>
          <w:iCs/>
          <w:sz w:val="20"/>
          <w:szCs w:val="20"/>
        </w:rPr>
        <w:t>V rámci daného predmetu bol</w:t>
      </w:r>
      <w:r w:rsidR="008F1F60" w:rsidRPr="000E7346">
        <w:rPr>
          <w:rFonts w:cstheme="minorHAnsi"/>
          <w:i/>
          <w:iCs/>
          <w:sz w:val="20"/>
          <w:szCs w:val="20"/>
        </w:rPr>
        <w:t>i</w:t>
      </w:r>
      <w:r w:rsidR="0051333D" w:rsidRPr="000E7346">
        <w:rPr>
          <w:rFonts w:cstheme="minorHAnsi"/>
          <w:i/>
          <w:iCs/>
          <w:sz w:val="20"/>
          <w:szCs w:val="20"/>
        </w:rPr>
        <w:t xml:space="preserve"> </w:t>
      </w:r>
      <w:r w:rsidR="008F1F60" w:rsidRPr="000E7346">
        <w:rPr>
          <w:rFonts w:cstheme="minorHAnsi"/>
          <w:i/>
          <w:iCs/>
          <w:sz w:val="20"/>
          <w:szCs w:val="20"/>
        </w:rPr>
        <w:t>vytvorené</w:t>
      </w:r>
      <w:r w:rsidR="0051333D" w:rsidRPr="000E7346">
        <w:rPr>
          <w:rFonts w:cstheme="minorHAnsi"/>
          <w:i/>
          <w:iCs/>
          <w:sz w:val="20"/>
          <w:szCs w:val="20"/>
        </w:rPr>
        <w:t xml:space="preserve"> schôdz</w:t>
      </w:r>
      <w:r w:rsidR="008F1F60" w:rsidRPr="000E7346">
        <w:rPr>
          <w:rFonts w:cstheme="minorHAnsi"/>
          <w:i/>
          <w:iCs/>
          <w:sz w:val="20"/>
          <w:szCs w:val="20"/>
        </w:rPr>
        <w:t>e, tímy</w:t>
      </w:r>
      <w:r w:rsidR="0051333D" w:rsidRPr="000E7346">
        <w:rPr>
          <w:rFonts w:cstheme="minorHAnsi"/>
          <w:i/>
          <w:iCs/>
          <w:sz w:val="20"/>
          <w:szCs w:val="20"/>
        </w:rPr>
        <w:t>, a to zvlášť pre prednášku a zvlášť pre seminár</w:t>
      </w:r>
      <w:r w:rsidR="008F1F60" w:rsidRPr="000E7346">
        <w:rPr>
          <w:rFonts w:cstheme="minorHAnsi"/>
          <w:i/>
          <w:iCs/>
          <w:sz w:val="20"/>
          <w:szCs w:val="20"/>
        </w:rPr>
        <w:t>. Špeciálne tímy boli vytvorené aj pre konzultácie so študentmi.</w:t>
      </w:r>
      <w:r w:rsidR="008F1F60" w:rsidRPr="008F1F60">
        <w:rPr>
          <w:rFonts w:cstheme="minorHAnsi"/>
          <w:b/>
          <w:bCs/>
          <w:i/>
          <w:iCs/>
          <w:sz w:val="20"/>
          <w:szCs w:val="20"/>
        </w:rPr>
        <w:t xml:space="preserve"> </w:t>
      </w:r>
    </w:p>
    <w:p w14:paraId="4698C171" w14:textId="6FC348AF" w:rsidR="00EF6460" w:rsidRPr="00EF6460" w:rsidRDefault="00CD0BAC" w:rsidP="00A9750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Počas skúškového obdobia</w:t>
      </w:r>
      <w:r w:rsidR="00660EB7">
        <w:rPr>
          <w:rFonts w:cstheme="minorHAnsi"/>
          <w:i/>
          <w:iCs/>
          <w:sz w:val="20"/>
          <w:szCs w:val="20"/>
        </w:rPr>
        <w:t xml:space="preserve"> je</w:t>
      </w:r>
      <w:r>
        <w:rPr>
          <w:rFonts w:cstheme="minorHAnsi"/>
          <w:i/>
          <w:iCs/>
          <w:sz w:val="20"/>
          <w:szCs w:val="20"/>
        </w:rPr>
        <w:t xml:space="preserve"> s</w:t>
      </w:r>
      <w:r w:rsidR="008207BE" w:rsidRPr="00666CB9">
        <w:rPr>
          <w:rFonts w:cstheme="minorHAnsi"/>
          <w:i/>
          <w:iCs/>
          <w:sz w:val="20"/>
          <w:szCs w:val="20"/>
        </w:rPr>
        <w:t>kúšanie</w:t>
      </w:r>
      <w:r w:rsidR="00660EB7">
        <w:rPr>
          <w:rFonts w:cstheme="minorHAnsi"/>
          <w:i/>
          <w:iCs/>
          <w:sz w:val="20"/>
          <w:szCs w:val="20"/>
        </w:rPr>
        <w:t xml:space="preserve"> </w:t>
      </w:r>
      <w:r w:rsidR="008207BE" w:rsidRPr="00666CB9">
        <w:rPr>
          <w:rFonts w:cstheme="minorHAnsi"/>
          <w:i/>
          <w:iCs/>
          <w:sz w:val="20"/>
          <w:szCs w:val="20"/>
        </w:rPr>
        <w:t xml:space="preserve">realizované </w:t>
      </w:r>
      <w:r w:rsidR="0051333D" w:rsidRPr="00666CB9">
        <w:rPr>
          <w:rFonts w:cstheme="minorHAnsi"/>
          <w:i/>
          <w:iCs/>
          <w:sz w:val="20"/>
          <w:szCs w:val="20"/>
        </w:rPr>
        <w:t xml:space="preserve">prostredníctvom MS </w:t>
      </w:r>
      <w:proofErr w:type="spellStart"/>
      <w:r w:rsidR="0051333D" w:rsidRPr="00666CB9">
        <w:rPr>
          <w:rFonts w:cstheme="minorHAnsi"/>
          <w:i/>
          <w:iCs/>
          <w:sz w:val="20"/>
          <w:szCs w:val="20"/>
        </w:rPr>
        <w:t>Teams</w:t>
      </w:r>
      <w:proofErr w:type="spellEnd"/>
      <w:r w:rsidR="0051333D" w:rsidRPr="00666CB9">
        <w:rPr>
          <w:rFonts w:cstheme="minorHAnsi"/>
          <w:i/>
          <w:iCs/>
          <w:sz w:val="20"/>
          <w:szCs w:val="20"/>
        </w:rPr>
        <w:t xml:space="preserve">, MS </w:t>
      </w:r>
      <w:proofErr w:type="spellStart"/>
      <w:r w:rsidR="0051333D" w:rsidRPr="00666CB9">
        <w:rPr>
          <w:rFonts w:cstheme="minorHAnsi"/>
          <w:i/>
          <w:iCs/>
          <w:sz w:val="20"/>
          <w:szCs w:val="20"/>
        </w:rPr>
        <w:t>Forms</w:t>
      </w:r>
      <w:proofErr w:type="spellEnd"/>
      <w:r w:rsidR="0051333D" w:rsidRPr="00666CB9">
        <w:rPr>
          <w:rFonts w:cstheme="minorHAnsi"/>
          <w:i/>
          <w:iCs/>
          <w:sz w:val="20"/>
          <w:szCs w:val="20"/>
        </w:rPr>
        <w:t xml:space="preserve">, </w:t>
      </w:r>
      <w:proofErr w:type="spellStart"/>
      <w:r w:rsidR="0051333D" w:rsidRPr="00666CB9">
        <w:rPr>
          <w:rFonts w:cstheme="minorHAnsi"/>
          <w:i/>
          <w:iCs/>
          <w:sz w:val="20"/>
          <w:szCs w:val="20"/>
        </w:rPr>
        <w:t>M</w:t>
      </w:r>
      <w:r w:rsidR="00D53B96" w:rsidRPr="00666CB9">
        <w:rPr>
          <w:rFonts w:cstheme="minorHAnsi"/>
          <w:i/>
          <w:iCs/>
          <w:sz w:val="20"/>
          <w:szCs w:val="20"/>
        </w:rPr>
        <w:t>oodle</w:t>
      </w:r>
      <w:proofErr w:type="spellEnd"/>
      <w:r w:rsidR="00D53B96" w:rsidRPr="00666CB9">
        <w:rPr>
          <w:rFonts w:cstheme="minorHAnsi"/>
          <w:i/>
          <w:iCs/>
          <w:sz w:val="20"/>
          <w:szCs w:val="20"/>
        </w:rPr>
        <w:t>.</w:t>
      </w:r>
    </w:p>
    <w:p w14:paraId="425EFFE5" w14:textId="77777777" w:rsidR="00EF6460" w:rsidRPr="00EF6460" w:rsidRDefault="00EF6460" w:rsidP="00EF6460">
      <w:pPr>
        <w:autoSpaceDE w:val="0"/>
        <w:autoSpaceDN w:val="0"/>
        <w:adjustRightInd w:val="0"/>
        <w:spacing w:after="0" w:line="240" w:lineRule="auto"/>
        <w:jc w:val="both"/>
        <w:rPr>
          <w:rFonts w:cstheme="minorHAnsi"/>
          <w:sz w:val="16"/>
          <w:szCs w:val="16"/>
        </w:rPr>
      </w:pPr>
    </w:p>
    <w:p w14:paraId="68F63C25" w14:textId="2AF582DA" w:rsidR="00237069" w:rsidRDefault="0085194C" w:rsidP="003C0DC3">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Partneri vysokej školy pri zabezpečovaní </w:t>
      </w:r>
      <w:r w:rsidR="00137788">
        <w:rPr>
          <w:rFonts w:cstheme="minorHAnsi"/>
          <w:sz w:val="16"/>
          <w:szCs w:val="16"/>
        </w:rPr>
        <w:t xml:space="preserve">vzdelávacích činností </w:t>
      </w:r>
      <w:r w:rsidRPr="001263B7">
        <w:rPr>
          <w:rFonts w:cstheme="minorHAnsi"/>
          <w:sz w:val="16"/>
          <w:szCs w:val="16"/>
        </w:rPr>
        <w:t xml:space="preserve">študijného programu a charakteristika ich participácie. </w:t>
      </w:r>
    </w:p>
    <w:p w14:paraId="467D783C" w14:textId="77777777" w:rsidR="001E4017" w:rsidRPr="001263B7" w:rsidRDefault="001E4017" w:rsidP="001E4017">
      <w:pPr>
        <w:pStyle w:val="Odsekzoznamu"/>
        <w:autoSpaceDE w:val="0"/>
        <w:autoSpaceDN w:val="0"/>
        <w:adjustRightInd w:val="0"/>
        <w:spacing w:after="0" w:line="240" w:lineRule="auto"/>
        <w:ind w:left="360"/>
        <w:jc w:val="both"/>
        <w:rPr>
          <w:rFonts w:cstheme="minorHAnsi"/>
          <w:sz w:val="16"/>
          <w:szCs w:val="16"/>
        </w:rPr>
      </w:pPr>
    </w:p>
    <w:p w14:paraId="65511D5A" w14:textId="7E12D175" w:rsidR="00B55EC0" w:rsidRDefault="00B55EC0"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Pre študentov študijného programu manažment sú ponúkané </w:t>
      </w:r>
      <w:r w:rsidRPr="00B55EC0">
        <w:rPr>
          <w:rFonts w:cstheme="minorHAnsi"/>
          <w:i/>
          <w:sz w:val="20"/>
          <w:szCs w:val="20"/>
        </w:rPr>
        <w:t xml:space="preserve">prednášky </w:t>
      </w:r>
      <w:r w:rsidR="00A97505">
        <w:rPr>
          <w:rFonts w:cstheme="minorHAnsi"/>
          <w:i/>
          <w:sz w:val="20"/>
          <w:szCs w:val="20"/>
        </w:rPr>
        <w:t xml:space="preserve">špičkových </w:t>
      </w:r>
      <w:r w:rsidRPr="00B55EC0">
        <w:rPr>
          <w:rFonts w:cstheme="minorHAnsi"/>
          <w:i/>
          <w:sz w:val="20"/>
          <w:szCs w:val="20"/>
        </w:rPr>
        <w:t>odborníkov z</w:t>
      </w:r>
      <w:r>
        <w:rPr>
          <w:rFonts w:cstheme="minorHAnsi"/>
          <w:i/>
          <w:sz w:val="20"/>
          <w:szCs w:val="20"/>
        </w:rPr>
        <w:t> viacerých sektoro</w:t>
      </w:r>
      <w:r w:rsidR="00E37848">
        <w:rPr>
          <w:rFonts w:cstheme="minorHAnsi"/>
          <w:i/>
          <w:sz w:val="20"/>
          <w:szCs w:val="20"/>
        </w:rPr>
        <w:t>v</w:t>
      </w:r>
      <w:r>
        <w:rPr>
          <w:rFonts w:cstheme="minorHAnsi"/>
          <w:i/>
          <w:sz w:val="20"/>
          <w:szCs w:val="20"/>
        </w:rPr>
        <w:t xml:space="preserve"> národného </w:t>
      </w:r>
      <w:r w:rsidR="00A97505">
        <w:rPr>
          <w:rFonts w:cstheme="minorHAnsi"/>
          <w:i/>
          <w:sz w:val="20"/>
          <w:szCs w:val="20"/>
        </w:rPr>
        <w:t xml:space="preserve">hospodárstva, ktoré </w:t>
      </w:r>
      <w:r w:rsidRPr="00B55EC0">
        <w:rPr>
          <w:rFonts w:cstheme="minorHAnsi"/>
          <w:i/>
          <w:sz w:val="20"/>
          <w:szCs w:val="20"/>
        </w:rPr>
        <w:t>významným spôsobom prispievajú k</w:t>
      </w:r>
      <w:r w:rsidR="00A97505">
        <w:rPr>
          <w:rFonts w:cstheme="minorHAnsi"/>
          <w:i/>
          <w:sz w:val="20"/>
          <w:szCs w:val="20"/>
        </w:rPr>
        <w:t> obohateniu pedagogickej a odbornej spôsobilosti študentov. Ide o prepojenie akademického prostredia s praxou</w:t>
      </w:r>
      <w:r w:rsidRPr="00B55EC0">
        <w:rPr>
          <w:rFonts w:cstheme="minorHAnsi"/>
          <w:i/>
          <w:sz w:val="20"/>
          <w:szCs w:val="20"/>
        </w:rPr>
        <w:t xml:space="preserve"> </w:t>
      </w:r>
      <w:r w:rsidR="00A97505">
        <w:rPr>
          <w:rFonts w:cstheme="minorHAnsi"/>
          <w:i/>
          <w:sz w:val="20"/>
          <w:szCs w:val="20"/>
        </w:rPr>
        <w:t xml:space="preserve">(viac na: </w:t>
      </w:r>
      <w:r w:rsidR="00A97505" w:rsidRPr="000676A4">
        <w:rPr>
          <w:rFonts w:cstheme="minorHAnsi"/>
          <w:b/>
          <w:bCs/>
          <w:i/>
          <w:sz w:val="20"/>
          <w:szCs w:val="20"/>
        </w:rPr>
        <w:t>https://www.unipo.sk/fakulta-manazmentu-ekonomiky-a-obchodu/</w:t>
      </w:r>
      <w:r w:rsidR="00A97505" w:rsidRPr="000676A4">
        <w:rPr>
          <w:rFonts w:cstheme="minorHAnsi"/>
          <w:i/>
          <w:sz w:val="20"/>
          <w:szCs w:val="20"/>
        </w:rPr>
        <w:t>)</w:t>
      </w:r>
      <w:r w:rsidR="00A97505" w:rsidRPr="000676A4">
        <w:rPr>
          <w:rFonts w:cstheme="minorHAnsi"/>
          <w:b/>
          <w:bCs/>
          <w:i/>
          <w:sz w:val="20"/>
          <w:szCs w:val="20"/>
        </w:rPr>
        <w:t>.</w:t>
      </w:r>
    </w:p>
    <w:p w14:paraId="23209FFF" w14:textId="4BF3DC24" w:rsidR="000737CD" w:rsidRPr="000737CD" w:rsidRDefault="000737CD"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rPr>
      </w:pPr>
      <w:r w:rsidRPr="000737CD">
        <w:rPr>
          <w:rFonts w:cstheme="minorHAnsi"/>
          <w:i/>
          <w:sz w:val="20"/>
          <w:szCs w:val="20"/>
        </w:rPr>
        <w:t xml:space="preserve">Fakulta manažmentu, ekonomiky a obchodu PU má na základe zmlúv o spolupráci vytvorenú rozsiahlu sieť Stredísk študentskej praxe, praktickej prípravy a transferu výskumu, v ktorých študenti môže realizovať odbornú prax. Vďaka strediskám študentskej praxe </w:t>
      </w:r>
      <w:r>
        <w:rPr>
          <w:rFonts w:cstheme="minorHAnsi"/>
          <w:i/>
          <w:sz w:val="20"/>
          <w:szCs w:val="20"/>
        </w:rPr>
        <w:t>F</w:t>
      </w:r>
      <w:r w:rsidRPr="000737CD">
        <w:rPr>
          <w:rFonts w:cstheme="minorHAnsi"/>
          <w:i/>
          <w:sz w:val="20"/>
          <w:szCs w:val="20"/>
        </w:rPr>
        <w:t>akulta</w:t>
      </w:r>
      <w:r>
        <w:rPr>
          <w:rFonts w:cstheme="minorHAnsi"/>
          <w:i/>
          <w:sz w:val="20"/>
          <w:szCs w:val="20"/>
        </w:rPr>
        <w:t xml:space="preserve"> manažmentu, ekonomiky a obchodu</w:t>
      </w:r>
      <w:r w:rsidRPr="000737CD">
        <w:rPr>
          <w:rFonts w:cstheme="minorHAnsi"/>
          <w:i/>
          <w:sz w:val="20"/>
          <w:szCs w:val="20"/>
        </w:rPr>
        <w:t xml:space="preserve"> umožňuje študentom nielen intenzívny kontakt s podnikmi, ale predovšetkým overenie využitia ich vedomostí v praxi, konfrontovanie získaných vedomostí počas štúdia s praxou. Zástupcovia uvedených stredísk ponúkajú aj množstvo tém záverečných a diplomových prác. Práve aj pri riešení týchto prác študentmi dochádza prirodzene k transferu výsledkov výskumu do praxe podnikov a ďalších organizácií. </w:t>
      </w:r>
    </w:p>
    <w:p w14:paraId="3121812B" w14:textId="16CCA7D6" w:rsidR="001263B7" w:rsidRPr="007633A9" w:rsidRDefault="000737CD"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0737CD">
        <w:rPr>
          <w:rFonts w:cstheme="minorHAnsi"/>
          <w:i/>
          <w:sz w:val="20"/>
          <w:szCs w:val="20"/>
        </w:rPr>
        <w:t xml:space="preserve">Záujem podnikov o takúto formu spolupráce potvrdzuje, že vedomostný potenciál študentov fakulty je dobrým predpokladom pre budúcu spoluprácu. </w:t>
      </w:r>
    </w:p>
    <w:p w14:paraId="673C46F0" w14:textId="554E1FA9" w:rsidR="00C519D1" w:rsidRPr="00C519D1" w:rsidRDefault="00C519D1"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C519D1">
        <w:rPr>
          <w:rFonts w:cstheme="minorHAnsi"/>
          <w:i/>
          <w:iCs/>
          <w:sz w:val="20"/>
          <w:szCs w:val="20"/>
        </w:rPr>
        <w:t xml:space="preserve">Prax študentov </w:t>
      </w:r>
      <w:r w:rsidR="00DF54DF">
        <w:rPr>
          <w:rFonts w:cstheme="minorHAnsi"/>
          <w:i/>
          <w:iCs/>
          <w:sz w:val="20"/>
          <w:szCs w:val="20"/>
        </w:rPr>
        <w:t xml:space="preserve">FMEO </w:t>
      </w:r>
      <w:r w:rsidRPr="00C519D1">
        <w:rPr>
          <w:rFonts w:cstheme="minorHAnsi"/>
          <w:i/>
          <w:iCs/>
          <w:sz w:val="20"/>
          <w:szCs w:val="20"/>
        </w:rPr>
        <w:t xml:space="preserve">v zahraničí </w:t>
      </w:r>
      <w:r w:rsidR="00237069">
        <w:rPr>
          <w:rFonts w:cstheme="minorHAnsi"/>
          <w:i/>
          <w:iCs/>
          <w:sz w:val="20"/>
          <w:szCs w:val="20"/>
        </w:rPr>
        <w:t>je</w:t>
      </w:r>
      <w:r w:rsidRPr="00C519D1">
        <w:rPr>
          <w:rFonts w:cstheme="minorHAnsi"/>
          <w:i/>
          <w:iCs/>
          <w:sz w:val="20"/>
          <w:szCs w:val="20"/>
        </w:rPr>
        <w:t xml:space="preserve"> realizovaná v nasledujúcich organizáciách:</w:t>
      </w:r>
    </w:p>
    <w:p w14:paraId="0E7A6039" w14:textId="77777777" w:rsidR="00C519D1" w:rsidRPr="00C519D1" w:rsidRDefault="00C519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519D1">
        <w:rPr>
          <w:rFonts w:cstheme="minorHAnsi"/>
          <w:i/>
          <w:iCs/>
          <w:sz w:val="20"/>
          <w:szCs w:val="20"/>
        </w:rPr>
        <w:t xml:space="preserve">1. </w:t>
      </w:r>
      <w:proofErr w:type="spellStart"/>
      <w:r w:rsidRPr="00C519D1">
        <w:rPr>
          <w:rFonts w:cstheme="minorHAnsi"/>
          <w:i/>
          <w:iCs/>
          <w:sz w:val="20"/>
          <w:szCs w:val="20"/>
        </w:rPr>
        <w:t>Asterias</w:t>
      </w:r>
      <w:proofErr w:type="spellEnd"/>
      <w:r w:rsidRPr="00C519D1">
        <w:rPr>
          <w:rFonts w:cstheme="minorHAnsi"/>
          <w:i/>
          <w:iCs/>
          <w:sz w:val="20"/>
          <w:szCs w:val="20"/>
        </w:rPr>
        <w:t xml:space="preserve"> </w:t>
      </w:r>
      <w:proofErr w:type="spellStart"/>
      <w:r w:rsidRPr="00C519D1">
        <w:rPr>
          <w:rFonts w:cstheme="minorHAnsi"/>
          <w:i/>
          <w:iCs/>
          <w:sz w:val="20"/>
          <w:szCs w:val="20"/>
        </w:rPr>
        <w:t>Beach</w:t>
      </w:r>
      <w:proofErr w:type="spellEnd"/>
      <w:r w:rsidRPr="00C519D1">
        <w:rPr>
          <w:rFonts w:cstheme="minorHAnsi"/>
          <w:i/>
          <w:iCs/>
          <w:sz w:val="20"/>
          <w:szCs w:val="20"/>
        </w:rPr>
        <w:t xml:space="preserve"> Hotel, </w:t>
      </w:r>
      <w:proofErr w:type="spellStart"/>
      <w:r w:rsidRPr="00C519D1">
        <w:rPr>
          <w:rFonts w:cstheme="minorHAnsi"/>
          <w:i/>
          <w:iCs/>
          <w:sz w:val="20"/>
          <w:szCs w:val="20"/>
        </w:rPr>
        <w:t>Hadjisoteriou</w:t>
      </w:r>
      <w:proofErr w:type="spellEnd"/>
      <w:r w:rsidRPr="00C519D1">
        <w:rPr>
          <w:rFonts w:cstheme="minorHAnsi"/>
          <w:i/>
          <w:iCs/>
          <w:sz w:val="20"/>
          <w:szCs w:val="20"/>
        </w:rPr>
        <w:t xml:space="preserve"> &amp; </w:t>
      </w:r>
      <w:proofErr w:type="spellStart"/>
      <w:r w:rsidRPr="00C519D1">
        <w:rPr>
          <w:rFonts w:cstheme="minorHAnsi"/>
          <w:i/>
          <w:iCs/>
          <w:sz w:val="20"/>
          <w:szCs w:val="20"/>
        </w:rPr>
        <w:t>Nicolaou</w:t>
      </w:r>
      <w:proofErr w:type="spellEnd"/>
      <w:r w:rsidRPr="00C519D1">
        <w:rPr>
          <w:rFonts w:cstheme="minorHAnsi"/>
          <w:i/>
          <w:iCs/>
          <w:sz w:val="20"/>
          <w:szCs w:val="20"/>
        </w:rPr>
        <w:t xml:space="preserve"> T.ENT, 115 </w:t>
      </w:r>
      <w:proofErr w:type="spellStart"/>
      <w:r w:rsidRPr="00C519D1">
        <w:rPr>
          <w:rFonts w:cstheme="minorHAnsi"/>
          <w:i/>
          <w:iCs/>
          <w:sz w:val="20"/>
          <w:szCs w:val="20"/>
        </w:rPr>
        <w:t>Nissi</w:t>
      </w:r>
      <w:proofErr w:type="spellEnd"/>
      <w:r w:rsidRPr="00C519D1">
        <w:rPr>
          <w:rFonts w:cstheme="minorHAnsi"/>
          <w:i/>
          <w:iCs/>
          <w:sz w:val="20"/>
          <w:szCs w:val="20"/>
        </w:rPr>
        <w:t xml:space="preserve"> Avenue, 5340 </w:t>
      </w:r>
      <w:proofErr w:type="spellStart"/>
      <w:r w:rsidRPr="00C519D1">
        <w:rPr>
          <w:rFonts w:cstheme="minorHAnsi"/>
          <w:i/>
          <w:iCs/>
          <w:sz w:val="20"/>
          <w:szCs w:val="20"/>
        </w:rPr>
        <w:t>Agia</w:t>
      </w:r>
      <w:proofErr w:type="spellEnd"/>
      <w:r w:rsidRPr="00C519D1">
        <w:rPr>
          <w:rFonts w:cstheme="minorHAnsi"/>
          <w:i/>
          <w:iCs/>
          <w:sz w:val="20"/>
          <w:szCs w:val="20"/>
        </w:rPr>
        <w:t xml:space="preserve"> </w:t>
      </w:r>
      <w:proofErr w:type="spellStart"/>
      <w:r w:rsidRPr="00C519D1">
        <w:rPr>
          <w:rFonts w:cstheme="minorHAnsi"/>
          <w:i/>
          <w:iCs/>
          <w:sz w:val="20"/>
          <w:szCs w:val="20"/>
        </w:rPr>
        <w:t>Napa</w:t>
      </w:r>
      <w:proofErr w:type="spellEnd"/>
      <w:r w:rsidRPr="00C519D1">
        <w:rPr>
          <w:rFonts w:cstheme="minorHAnsi"/>
          <w:i/>
          <w:iCs/>
          <w:sz w:val="20"/>
          <w:szCs w:val="20"/>
        </w:rPr>
        <w:t>, Cyprus -www.asteriashotels.com</w:t>
      </w:r>
    </w:p>
    <w:p w14:paraId="07CA27ED" w14:textId="77777777" w:rsidR="00C519D1" w:rsidRPr="00C519D1" w:rsidRDefault="00C519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519D1">
        <w:rPr>
          <w:rFonts w:cstheme="minorHAnsi"/>
          <w:i/>
          <w:iCs/>
          <w:sz w:val="20"/>
          <w:szCs w:val="20"/>
        </w:rPr>
        <w:t xml:space="preserve">2. ECO </w:t>
      </w:r>
      <w:proofErr w:type="spellStart"/>
      <w:r w:rsidRPr="00C519D1">
        <w:rPr>
          <w:rFonts w:cstheme="minorHAnsi"/>
          <w:i/>
          <w:iCs/>
          <w:sz w:val="20"/>
          <w:szCs w:val="20"/>
        </w:rPr>
        <w:t>Hotels</w:t>
      </w:r>
      <w:proofErr w:type="spellEnd"/>
      <w:r w:rsidRPr="00C519D1">
        <w:rPr>
          <w:rFonts w:cstheme="minorHAnsi"/>
          <w:i/>
          <w:iCs/>
          <w:sz w:val="20"/>
          <w:szCs w:val="20"/>
        </w:rPr>
        <w:t xml:space="preserve"> </w:t>
      </w:r>
      <w:proofErr w:type="spellStart"/>
      <w:r w:rsidRPr="00C519D1">
        <w:rPr>
          <w:rFonts w:cstheme="minorHAnsi"/>
          <w:i/>
          <w:iCs/>
          <w:sz w:val="20"/>
          <w:szCs w:val="20"/>
        </w:rPr>
        <w:t>Gestio</w:t>
      </w:r>
      <w:proofErr w:type="spellEnd"/>
      <w:r w:rsidRPr="00C519D1">
        <w:rPr>
          <w:rFonts w:cstheme="minorHAnsi"/>
          <w:i/>
          <w:iCs/>
          <w:sz w:val="20"/>
          <w:szCs w:val="20"/>
        </w:rPr>
        <w:t xml:space="preserve"> S.L, Carlos </w:t>
      </w:r>
      <w:proofErr w:type="spellStart"/>
      <w:r w:rsidRPr="00C519D1">
        <w:rPr>
          <w:rFonts w:cstheme="minorHAnsi"/>
          <w:i/>
          <w:iCs/>
          <w:sz w:val="20"/>
          <w:szCs w:val="20"/>
        </w:rPr>
        <w:t>Coll</w:t>
      </w:r>
      <w:proofErr w:type="spellEnd"/>
      <w:r w:rsidRPr="00C519D1">
        <w:rPr>
          <w:rFonts w:cstheme="minorHAnsi"/>
          <w:i/>
          <w:iCs/>
          <w:sz w:val="20"/>
          <w:szCs w:val="20"/>
        </w:rPr>
        <w:t xml:space="preserve">, </w:t>
      </w:r>
      <w:proofErr w:type="spellStart"/>
      <w:r w:rsidRPr="00C519D1">
        <w:rPr>
          <w:rFonts w:cstheme="minorHAnsi"/>
          <w:i/>
          <w:iCs/>
          <w:sz w:val="20"/>
          <w:szCs w:val="20"/>
        </w:rPr>
        <w:t>Carrer</w:t>
      </w:r>
      <w:proofErr w:type="spellEnd"/>
      <w:r w:rsidRPr="00C519D1">
        <w:rPr>
          <w:rFonts w:cstheme="minorHAnsi"/>
          <w:i/>
          <w:iCs/>
          <w:sz w:val="20"/>
          <w:szCs w:val="20"/>
        </w:rPr>
        <w:t xml:space="preserve"> del </w:t>
      </w:r>
      <w:proofErr w:type="spellStart"/>
      <w:r w:rsidRPr="00C519D1">
        <w:rPr>
          <w:rFonts w:cstheme="minorHAnsi"/>
          <w:i/>
          <w:iCs/>
          <w:sz w:val="20"/>
          <w:szCs w:val="20"/>
        </w:rPr>
        <w:t>Montnegre</w:t>
      </w:r>
      <w:proofErr w:type="spellEnd"/>
      <w:r w:rsidRPr="00C519D1">
        <w:rPr>
          <w:rFonts w:cstheme="minorHAnsi"/>
          <w:i/>
          <w:iCs/>
          <w:sz w:val="20"/>
          <w:szCs w:val="20"/>
        </w:rPr>
        <w:t xml:space="preserve">, 56, 08370 </w:t>
      </w:r>
      <w:proofErr w:type="spellStart"/>
      <w:r w:rsidRPr="00C519D1">
        <w:rPr>
          <w:rFonts w:cstheme="minorHAnsi"/>
          <w:i/>
          <w:iCs/>
          <w:sz w:val="20"/>
          <w:szCs w:val="20"/>
        </w:rPr>
        <w:t>Calella</w:t>
      </w:r>
      <w:proofErr w:type="spellEnd"/>
      <w:r w:rsidRPr="00C519D1">
        <w:rPr>
          <w:rFonts w:cstheme="minorHAnsi"/>
          <w:i/>
          <w:iCs/>
          <w:sz w:val="20"/>
          <w:szCs w:val="20"/>
        </w:rPr>
        <w:t xml:space="preserve">, Barcelona, Spain - </w:t>
      </w:r>
      <w:hyperlink r:id="rId145" w:history="1">
        <w:r w:rsidRPr="00C519D1">
          <w:rPr>
            <w:rStyle w:val="Hypertextovprepojenie"/>
            <w:rFonts w:cstheme="minorHAnsi"/>
            <w:i/>
            <w:iCs/>
            <w:color w:val="auto"/>
            <w:sz w:val="20"/>
            <w:szCs w:val="20"/>
            <w:u w:val="none"/>
          </w:rPr>
          <w:t>www.ecohotelsgestio.com</w:t>
        </w:r>
      </w:hyperlink>
    </w:p>
    <w:p w14:paraId="716A71EE" w14:textId="77777777" w:rsidR="00C519D1" w:rsidRPr="00C519D1" w:rsidRDefault="00C519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519D1">
        <w:rPr>
          <w:rFonts w:cstheme="minorHAnsi"/>
          <w:i/>
          <w:iCs/>
          <w:sz w:val="20"/>
          <w:szCs w:val="20"/>
        </w:rPr>
        <w:t xml:space="preserve">3. SANI RESORT, SANI S.A., </w:t>
      </w:r>
      <w:proofErr w:type="spellStart"/>
      <w:r w:rsidRPr="00C519D1">
        <w:rPr>
          <w:rFonts w:cstheme="minorHAnsi"/>
          <w:i/>
          <w:iCs/>
          <w:sz w:val="20"/>
          <w:szCs w:val="20"/>
        </w:rPr>
        <w:t>Kassandra</w:t>
      </w:r>
      <w:proofErr w:type="spellEnd"/>
      <w:r w:rsidRPr="00C519D1">
        <w:rPr>
          <w:rFonts w:cstheme="minorHAnsi"/>
          <w:i/>
          <w:iCs/>
          <w:sz w:val="20"/>
          <w:szCs w:val="20"/>
        </w:rPr>
        <w:t xml:space="preserve"> </w:t>
      </w:r>
      <w:proofErr w:type="spellStart"/>
      <w:r w:rsidRPr="00C519D1">
        <w:rPr>
          <w:rFonts w:cstheme="minorHAnsi"/>
          <w:i/>
          <w:iCs/>
          <w:sz w:val="20"/>
          <w:szCs w:val="20"/>
        </w:rPr>
        <w:t>Chalkidiki</w:t>
      </w:r>
      <w:proofErr w:type="spellEnd"/>
      <w:r w:rsidRPr="00C519D1">
        <w:rPr>
          <w:rFonts w:cstheme="minorHAnsi"/>
          <w:i/>
          <w:iCs/>
          <w:sz w:val="20"/>
          <w:szCs w:val="20"/>
        </w:rPr>
        <w:t xml:space="preserve">, </w:t>
      </w:r>
      <w:proofErr w:type="spellStart"/>
      <w:r w:rsidRPr="00C519D1">
        <w:rPr>
          <w:rFonts w:cstheme="minorHAnsi"/>
          <w:i/>
          <w:iCs/>
          <w:sz w:val="20"/>
          <w:szCs w:val="20"/>
        </w:rPr>
        <w:t>Greece</w:t>
      </w:r>
      <w:proofErr w:type="spellEnd"/>
      <w:r w:rsidRPr="00C519D1">
        <w:rPr>
          <w:rFonts w:cstheme="minorHAnsi"/>
          <w:i/>
          <w:iCs/>
          <w:sz w:val="20"/>
          <w:szCs w:val="20"/>
        </w:rPr>
        <w:t xml:space="preserve"> - </w:t>
      </w:r>
      <w:hyperlink r:id="rId146" w:history="1">
        <w:r w:rsidRPr="00C519D1">
          <w:rPr>
            <w:rStyle w:val="Hypertextovprepojenie"/>
            <w:rFonts w:cstheme="minorHAnsi"/>
            <w:i/>
            <w:iCs/>
            <w:color w:val="auto"/>
            <w:sz w:val="20"/>
            <w:szCs w:val="20"/>
            <w:u w:val="none"/>
          </w:rPr>
          <w:t>www.sani-resort.com</w:t>
        </w:r>
      </w:hyperlink>
    </w:p>
    <w:p w14:paraId="1BA1B891" w14:textId="77777777" w:rsidR="00C519D1" w:rsidRPr="00C519D1" w:rsidRDefault="00C519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519D1">
        <w:rPr>
          <w:rFonts w:cstheme="minorHAnsi"/>
          <w:i/>
          <w:iCs/>
          <w:sz w:val="20"/>
          <w:szCs w:val="20"/>
        </w:rPr>
        <w:t xml:space="preserve">4. Hotel Diplomat, RECOOP TOUR </w:t>
      </w:r>
      <w:proofErr w:type="spellStart"/>
      <w:r w:rsidRPr="00C519D1">
        <w:rPr>
          <w:rFonts w:cstheme="minorHAnsi"/>
          <w:i/>
          <w:iCs/>
          <w:sz w:val="20"/>
          <w:szCs w:val="20"/>
        </w:rPr>
        <w:t>a.s</w:t>
      </w:r>
      <w:proofErr w:type="spellEnd"/>
      <w:r w:rsidRPr="00C519D1">
        <w:rPr>
          <w:rFonts w:cstheme="minorHAnsi"/>
          <w:i/>
          <w:iCs/>
          <w:sz w:val="20"/>
          <w:szCs w:val="20"/>
        </w:rPr>
        <w:t xml:space="preserve">., </w:t>
      </w:r>
      <w:proofErr w:type="spellStart"/>
      <w:r w:rsidRPr="00C519D1">
        <w:rPr>
          <w:rFonts w:cstheme="minorHAnsi"/>
          <w:i/>
          <w:iCs/>
          <w:sz w:val="20"/>
          <w:szCs w:val="20"/>
        </w:rPr>
        <w:t>Evropská</w:t>
      </w:r>
      <w:proofErr w:type="spellEnd"/>
      <w:r w:rsidRPr="00C519D1">
        <w:rPr>
          <w:rFonts w:cstheme="minorHAnsi"/>
          <w:i/>
          <w:iCs/>
          <w:sz w:val="20"/>
          <w:szCs w:val="20"/>
        </w:rPr>
        <w:t xml:space="preserve"> 370/15, Praha 6, Česko - </w:t>
      </w:r>
      <w:hyperlink r:id="rId147" w:history="1">
        <w:r w:rsidRPr="00C519D1">
          <w:rPr>
            <w:rStyle w:val="Hypertextovprepojenie"/>
            <w:rFonts w:cstheme="minorHAnsi"/>
            <w:i/>
            <w:iCs/>
            <w:color w:val="auto"/>
            <w:sz w:val="20"/>
            <w:szCs w:val="20"/>
            <w:u w:val="none"/>
          </w:rPr>
          <w:t>www.viennahouse.com</w:t>
        </w:r>
      </w:hyperlink>
    </w:p>
    <w:p w14:paraId="2AFA813A" w14:textId="46DB696D" w:rsidR="00C519D1" w:rsidRPr="00A97505" w:rsidRDefault="00C519D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519D1">
        <w:rPr>
          <w:rFonts w:cstheme="minorHAnsi"/>
          <w:i/>
          <w:iCs/>
          <w:sz w:val="20"/>
          <w:szCs w:val="20"/>
        </w:rPr>
        <w:t xml:space="preserve">5. </w:t>
      </w:r>
      <w:proofErr w:type="spellStart"/>
      <w:r w:rsidRPr="00C519D1">
        <w:rPr>
          <w:rFonts w:cstheme="minorHAnsi"/>
          <w:i/>
          <w:iCs/>
          <w:sz w:val="20"/>
          <w:szCs w:val="20"/>
        </w:rPr>
        <w:t>Zespół</w:t>
      </w:r>
      <w:proofErr w:type="spellEnd"/>
      <w:r w:rsidRPr="00C519D1">
        <w:rPr>
          <w:rFonts w:cstheme="minorHAnsi"/>
          <w:i/>
          <w:iCs/>
          <w:sz w:val="20"/>
          <w:szCs w:val="20"/>
        </w:rPr>
        <w:t xml:space="preserve"> </w:t>
      </w:r>
      <w:proofErr w:type="spellStart"/>
      <w:r w:rsidRPr="00C519D1">
        <w:rPr>
          <w:rFonts w:cstheme="minorHAnsi"/>
          <w:i/>
          <w:iCs/>
          <w:sz w:val="20"/>
          <w:szCs w:val="20"/>
        </w:rPr>
        <w:t>Szkół</w:t>
      </w:r>
      <w:proofErr w:type="spellEnd"/>
      <w:r w:rsidRPr="00C519D1">
        <w:rPr>
          <w:rFonts w:cstheme="minorHAnsi"/>
          <w:i/>
          <w:iCs/>
          <w:sz w:val="20"/>
          <w:szCs w:val="20"/>
        </w:rPr>
        <w:t xml:space="preserve"> </w:t>
      </w:r>
      <w:proofErr w:type="spellStart"/>
      <w:r w:rsidRPr="00C519D1">
        <w:rPr>
          <w:rFonts w:cstheme="minorHAnsi"/>
          <w:i/>
          <w:iCs/>
          <w:sz w:val="20"/>
          <w:szCs w:val="20"/>
        </w:rPr>
        <w:t>Publicznych</w:t>
      </w:r>
      <w:proofErr w:type="spellEnd"/>
      <w:r w:rsidRPr="00C519D1">
        <w:rPr>
          <w:rFonts w:cstheme="minorHAnsi"/>
          <w:i/>
          <w:iCs/>
          <w:sz w:val="20"/>
          <w:szCs w:val="20"/>
        </w:rPr>
        <w:t xml:space="preserve"> w </w:t>
      </w:r>
      <w:proofErr w:type="spellStart"/>
      <w:r w:rsidRPr="00C519D1">
        <w:rPr>
          <w:rFonts w:cstheme="minorHAnsi"/>
          <w:i/>
          <w:iCs/>
          <w:sz w:val="20"/>
          <w:szCs w:val="20"/>
        </w:rPr>
        <w:t>Rymanowie</w:t>
      </w:r>
      <w:proofErr w:type="spellEnd"/>
      <w:r w:rsidRPr="00C519D1">
        <w:rPr>
          <w:rFonts w:cstheme="minorHAnsi"/>
          <w:i/>
          <w:iCs/>
          <w:sz w:val="20"/>
          <w:szCs w:val="20"/>
        </w:rPr>
        <w:t xml:space="preserve">, </w:t>
      </w:r>
      <w:proofErr w:type="spellStart"/>
      <w:r w:rsidRPr="00C519D1">
        <w:rPr>
          <w:rFonts w:cstheme="minorHAnsi"/>
          <w:i/>
          <w:iCs/>
          <w:sz w:val="20"/>
          <w:szCs w:val="20"/>
        </w:rPr>
        <w:t>Szkolna</w:t>
      </w:r>
      <w:proofErr w:type="spellEnd"/>
      <w:r w:rsidRPr="00C519D1">
        <w:rPr>
          <w:rFonts w:cstheme="minorHAnsi"/>
          <w:i/>
          <w:iCs/>
          <w:sz w:val="20"/>
          <w:szCs w:val="20"/>
        </w:rPr>
        <w:t xml:space="preserve"> 2, 38-480 </w:t>
      </w:r>
      <w:proofErr w:type="spellStart"/>
      <w:r w:rsidRPr="00C519D1">
        <w:rPr>
          <w:rFonts w:cstheme="minorHAnsi"/>
          <w:i/>
          <w:iCs/>
          <w:sz w:val="20"/>
          <w:szCs w:val="20"/>
        </w:rPr>
        <w:t>Rymanów</w:t>
      </w:r>
      <w:proofErr w:type="spellEnd"/>
      <w:r w:rsidRPr="00C519D1">
        <w:rPr>
          <w:rFonts w:cstheme="minorHAnsi"/>
          <w:i/>
          <w:iCs/>
          <w:sz w:val="20"/>
          <w:szCs w:val="20"/>
        </w:rPr>
        <w:t xml:space="preserve">, </w:t>
      </w:r>
      <w:proofErr w:type="spellStart"/>
      <w:r w:rsidRPr="00C519D1">
        <w:rPr>
          <w:rFonts w:cstheme="minorHAnsi"/>
          <w:i/>
          <w:iCs/>
          <w:sz w:val="20"/>
          <w:szCs w:val="20"/>
        </w:rPr>
        <w:t>Polska</w:t>
      </w:r>
      <w:proofErr w:type="spellEnd"/>
      <w:r w:rsidRPr="00C519D1">
        <w:rPr>
          <w:rFonts w:cstheme="minorHAnsi"/>
          <w:i/>
          <w:iCs/>
          <w:sz w:val="20"/>
          <w:szCs w:val="20"/>
        </w:rPr>
        <w:t xml:space="preserve"> - www.szkolnictwo.pl</w:t>
      </w:r>
    </w:p>
    <w:p w14:paraId="75DF316B" w14:textId="77777777" w:rsidR="001650A9" w:rsidRPr="00817205" w:rsidRDefault="008D705D"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sz w:val="20"/>
          <w:szCs w:val="20"/>
        </w:rPr>
      </w:pPr>
      <w:r w:rsidRPr="008D705D">
        <w:rPr>
          <w:rFonts w:cstheme="minorHAnsi"/>
          <w:i/>
          <w:sz w:val="20"/>
          <w:szCs w:val="20"/>
        </w:rPr>
        <w:t xml:space="preserve">Prax študentov </w:t>
      </w:r>
      <w:r w:rsidR="00DF54DF">
        <w:rPr>
          <w:rFonts w:cstheme="minorHAnsi"/>
          <w:i/>
          <w:sz w:val="20"/>
          <w:szCs w:val="20"/>
        </w:rPr>
        <w:t>FMEO</w:t>
      </w:r>
      <w:r w:rsidR="00C519D1">
        <w:rPr>
          <w:rFonts w:cstheme="minorHAnsi"/>
          <w:i/>
          <w:sz w:val="20"/>
          <w:szCs w:val="20"/>
        </w:rPr>
        <w:t xml:space="preserve"> </w:t>
      </w:r>
      <w:r w:rsidRPr="008D705D">
        <w:rPr>
          <w:rFonts w:cstheme="minorHAnsi"/>
          <w:i/>
          <w:sz w:val="20"/>
          <w:szCs w:val="20"/>
        </w:rPr>
        <w:t>bola realizovaná v</w:t>
      </w:r>
      <w:r>
        <w:rPr>
          <w:rFonts w:cstheme="minorHAnsi"/>
          <w:i/>
          <w:sz w:val="20"/>
          <w:szCs w:val="20"/>
        </w:rPr>
        <w:t> </w:t>
      </w:r>
      <w:r w:rsidRPr="008D705D">
        <w:rPr>
          <w:rFonts w:cstheme="minorHAnsi"/>
          <w:i/>
          <w:sz w:val="20"/>
          <w:szCs w:val="20"/>
        </w:rPr>
        <w:t>organizáciách</w:t>
      </w:r>
      <w:r>
        <w:rPr>
          <w:rFonts w:cstheme="minorHAnsi"/>
          <w:i/>
          <w:sz w:val="20"/>
          <w:szCs w:val="20"/>
        </w:rPr>
        <w:t xml:space="preserve">, ktoré sú </w:t>
      </w:r>
      <w:r w:rsidR="00DF54DF">
        <w:rPr>
          <w:rFonts w:cstheme="minorHAnsi"/>
          <w:i/>
          <w:sz w:val="20"/>
          <w:szCs w:val="20"/>
        </w:rPr>
        <w:t>dostupné</w:t>
      </w:r>
      <w:r>
        <w:rPr>
          <w:rFonts w:cstheme="minorHAnsi"/>
          <w:i/>
          <w:sz w:val="20"/>
          <w:szCs w:val="20"/>
        </w:rPr>
        <w:t xml:space="preserve"> na: </w:t>
      </w:r>
      <w:hyperlink r:id="rId148" w:history="1">
        <w:r w:rsidR="001650A9" w:rsidRPr="00817205">
          <w:rPr>
            <w:rStyle w:val="Hypertextovprepojenie"/>
            <w:rFonts w:cstheme="minorHAnsi"/>
            <w:b/>
            <w:bCs/>
            <w:i/>
            <w:color w:val="auto"/>
            <w:sz w:val="20"/>
            <w:szCs w:val="20"/>
            <w:u w:val="none"/>
          </w:rPr>
          <w:t>https://www.studujmanazment.sk/prax-studentov-2015-2016.php</w:t>
        </w:r>
      </w:hyperlink>
      <w:r w:rsidRPr="00817205">
        <w:rPr>
          <w:rFonts w:cstheme="minorHAnsi"/>
          <w:b/>
          <w:bCs/>
          <w:i/>
          <w:sz w:val="20"/>
          <w:szCs w:val="20"/>
        </w:rPr>
        <w:t>.</w:t>
      </w:r>
      <w:r w:rsidR="001650A9" w:rsidRPr="00817205">
        <w:rPr>
          <w:rFonts w:cstheme="minorHAnsi"/>
          <w:i/>
          <w:sz w:val="20"/>
          <w:szCs w:val="20"/>
        </w:rPr>
        <w:t xml:space="preserve"> </w:t>
      </w:r>
    </w:p>
    <w:p w14:paraId="2622EB3D" w14:textId="7D51CB42" w:rsidR="001650A9" w:rsidRDefault="001650A9"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iCs/>
          <w:sz w:val="20"/>
          <w:szCs w:val="20"/>
        </w:rPr>
      </w:pPr>
      <w:r w:rsidRPr="003C0DC3">
        <w:rPr>
          <w:rFonts w:cstheme="minorHAnsi"/>
          <w:i/>
          <w:sz w:val="20"/>
          <w:szCs w:val="20"/>
        </w:rPr>
        <w:t xml:space="preserve">Zoznam </w:t>
      </w:r>
      <w:r w:rsidRPr="00C65D4F">
        <w:rPr>
          <w:rFonts w:cstheme="minorHAnsi"/>
          <w:b/>
          <w:bCs/>
          <w:i/>
          <w:sz w:val="20"/>
          <w:szCs w:val="20"/>
        </w:rPr>
        <w:t xml:space="preserve">66 </w:t>
      </w:r>
      <w:r w:rsidRPr="003C0DC3">
        <w:rPr>
          <w:rFonts w:cstheme="minorHAnsi"/>
          <w:i/>
          <w:sz w:val="20"/>
          <w:szCs w:val="20"/>
        </w:rPr>
        <w:t>stredísk</w:t>
      </w:r>
      <w:r w:rsidRPr="000737CD">
        <w:rPr>
          <w:rFonts w:cstheme="minorHAnsi"/>
          <w:i/>
          <w:sz w:val="20"/>
          <w:szCs w:val="20"/>
        </w:rPr>
        <w:t xml:space="preserve"> študentskej praxe</w:t>
      </w:r>
      <w:r w:rsidRPr="003C0DC3">
        <w:rPr>
          <w:rFonts w:cstheme="minorHAnsi"/>
          <w:i/>
          <w:sz w:val="20"/>
          <w:szCs w:val="20"/>
        </w:rPr>
        <w:t>:</w:t>
      </w:r>
      <w:r w:rsidRPr="001650A9">
        <w:rPr>
          <w:rFonts w:cstheme="minorHAnsi"/>
          <w:i/>
          <w:iCs/>
          <w:sz w:val="20"/>
          <w:szCs w:val="20"/>
        </w:rPr>
        <w:t xml:space="preserve"> </w:t>
      </w:r>
    </w:p>
    <w:p w14:paraId="7091750E" w14:textId="1A05EE4A" w:rsidR="00817205" w:rsidRPr="00817205" w:rsidRDefault="00AE619C"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C519D1">
        <w:rPr>
          <w:rFonts w:cstheme="minorHAnsi"/>
          <w:i/>
          <w:iCs/>
          <w:sz w:val="20"/>
          <w:szCs w:val="20"/>
        </w:rPr>
        <w:t xml:space="preserve">1. </w:t>
      </w:r>
      <w:r w:rsidR="00817205" w:rsidRPr="00817205">
        <w:rPr>
          <w:rFonts w:cstheme="minorHAnsi"/>
          <w:i/>
          <w:iCs/>
          <w:sz w:val="20"/>
          <w:szCs w:val="20"/>
        </w:rPr>
        <w:t>Alexandra Hotel ****</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w:t>
      </w:r>
      <w:r w:rsidRPr="00C519D1">
        <w:rPr>
          <w:rFonts w:cstheme="minorHAnsi"/>
          <w:i/>
          <w:iCs/>
          <w:sz w:val="20"/>
          <w:szCs w:val="20"/>
        </w:rPr>
        <w:t xml:space="preserve">. </w:t>
      </w:r>
      <w:r w:rsidR="00817205" w:rsidRPr="00817205">
        <w:rPr>
          <w:rFonts w:cstheme="minorHAnsi"/>
          <w:i/>
          <w:iCs/>
          <w:sz w:val="20"/>
          <w:szCs w:val="20"/>
        </w:rPr>
        <w:t>Asociácia Duálneho Vzdelávania</w:t>
      </w:r>
    </w:p>
    <w:p w14:paraId="3A36C4CA" w14:textId="11106FCC" w:rsidR="00817205" w:rsidRPr="00817205" w:rsidRDefault="00AE619C"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3</w:t>
      </w:r>
      <w:r w:rsidRPr="00C519D1">
        <w:rPr>
          <w:rFonts w:cstheme="minorHAnsi"/>
          <w:i/>
          <w:iCs/>
          <w:sz w:val="20"/>
          <w:szCs w:val="20"/>
        </w:rPr>
        <w:t xml:space="preserve">. </w:t>
      </w:r>
      <w:r w:rsidR="00817205" w:rsidRPr="00817205">
        <w:rPr>
          <w:rFonts w:cstheme="minorHAnsi"/>
          <w:i/>
          <w:iCs/>
          <w:sz w:val="20"/>
          <w:szCs w:val="20"/>
        </w:rPr>
        <w:t>Asociácia  zamestnávateľských zväzov a združení SR</w:t>
      </w:r>
      <w:r>
        <w:rPr>
          <w:rFonts w:cstheme="minorHAnsi"/>
          <w:i/>
          <w:iCs/>
          <w:sz w:val="20"/>
          <w:szCs w:val="20"/>
        </w:rPr>
        <w:t xml:space="preserve"> </w:t>
      </w:r>
      <w:r>
        <w:rPr>
          <w:rFonts w:cstheme="minorHAnsi"/>
          <w:i/>
          <w:iCs/>
          <w:sz w:val="20"/>
          <w:szCs w:val="20"/>
        </w:rPr>
        <w:tab/>
        <w:t>4</w:t>
      </w:r>
      <w:r w:rsidRPr="00C519D1">
        <w:rPr>
          <w:rFonts w:cstheme="minorHAnsi"/>
          <w:i/>
          <w:iCs/>
          <w:sz w:val="20"/>
          <w:szCs w:val="20"/>
        </w:rPr>
        <w:t xml:space="preserve">. </w:t>
      </w:r>
      <w:r w:rsidR="00817205" w:rsidRPr="00817205">
        <w:rPr>
          <w:rFonts w:cstheme="minorHAnsi"/>
          <w:i/>
          <w:iCs/>
          <w:sz w:val="20"/>
          <w:szCs w:val="20"/>
        </w:rPr>
        <w:t xml:space="preserve">ATANA </w:t>
      </w:r>
      <w:proofErr w:type="spellStart"/>
      <w:r w:rsidR="00817205" w:rsidRPr="00817205">
        <w:rPr>
          <w:rFonts w:cstheme="minorHAnsi"/>
          <w:i/>
          <w:iCs/>
          <w:sz w:val="20"/>
          <w:szCs w:val="20"/>
        </w:rPr>
        <w:t>club</w:t>
      </w:r>
      <w:proofErr w:type="spellEnd"/>
      <w:r w:rsidR="00817205" w:rsidRPr="00817205">
        <w:rPr>
          <w:rFonts w:cstheme="minorHAnsi"/>
          <w:i/>
          <w:iCs/>
          <w:sz w:val="20"/>
          <w:szCs w:val="20"/>
        </w:rPr>
        <w:t xml:space="preserve">, </w:t>
      </w:r>
      <w:proofErr w:type="spellStart"/>
      <w:r w:rsidR="00817205" w:rsidRPr="00817205">
        <w:rPr>
          <w:rFonts w:cstheme="minorHAnsi"/>
          <w:i/>
          <w:iCs/>
          <w:sz w:val="20"/>
          <w:szCs w:val="20"/>
        </w:rPr>
        <w:t>s.r.o</w:t>
      </w:r>
      <w:proofErr w:type="spellEnd"/>
      <w:r w:rsidR="00817205" w:rsidRPr="00817205">
        <w:rPr>
          <w:rFonts w:cstheme="minorHAnsi"/>
          <w:i/>
          <w:iCs/>
          <w:sz w:val="20"/>
          <w:szCs w:val="20"/>
        </w:rPr>
        <w:t>.</w:t>
      </w:r>
    </w:p>
    <w:p w14:paraId="412456D6" w14:textId="5F01F8AB" w:rsidR="00817205" w:rsidRPr="00817205" w:rsidRDefault="00AE619C"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5. </w:t>
      </w:r>
      <w:proofErr w:type="spellStart"/>
      <w:r w:rsidR="00817205" w:rsidRPr="00817205">
        <w:rPr>
          <w:rFonts w:cstheme="minorHAnsi"/>
          <w:i/>
          <w:iCs/>
          <w:sz w:val="20"/>
          <w:szCs w:val="20"/>
        </w:rPr>
        <w:t>Atena</w:t>
      </w:r>
      <w:proofErr w:type="spellEnd"/>
      <w:r w:rsidR="00817205" w:rsidRPr="00817205">
        <w:rPr>
          <w:rFonts w:cstheme="minorHAnsi"/>
          <w:i/>
          <w:iCs/>
          <w:sz w:val="20"/>
          <w:szCs w:val="20"/>
        </w:rPr>
        <w:t xml:space="preserve"> – </w:t>
      </w:r>
      <w:proofErr w:type="spellStart"/>
      <w:r w:rsidR="00817205" w:rsidRPr="00817205">
        <w:rPr>
          <w:rFonts w:cstheme="minorHAnsi"/>
          <w:i/>
          <w:iCs/>
          <w:sz w:val="20"/>
          <w:szCs w:val="20"/>
        </w:rPr>
        <w:t>Personal</w:t>
      </w:r>
      <w:proofErr w:type="spellEnd"/>
      <w:r w:rsidR="00817205" w:rsidRPr="00817205">
        <w:rPr>
          <w:rFonts w:cstheme="minorHAnsi"/>
          <w:i/>
          <w:iCs/>
          <w:sz w:val="20"/>
          <w:szCs w:val="20"/>
        </w:rPr>
        <w:t xml:space="preserve"> </w:t>
      </w:r>
      <w:proofErr w:type="spellStart"/>
      <w:r w:rsidR="00817205" w:rsidRPr="00817205">
        <w:rPr>
          <w:rFonts w:cstheme="minorHAnsi"/>
          <w:i/>
          <w:iCs/>
          <w:sz w:val="20"/>
          <w:szCs w:val="20"/>
        </w:rPr>
        <w:t>Consulting</w:t>
      </w:r>
      <w:proofErr w:type="spellEnd"/>
      <w:r w:rsidR="00817205" w:rsidRPr="00817205">
        <w:rPr>
          <w:rFonts w:cstheme="minorHAnsi"/>
          <w:i/>
          <w:iCs/>
          <w:sz w:val="20"/>
          <w:szCs w:val="20"/>
        </w:rPr>
        <w:t xml:space="preserve"> s.r.o.</w:t>
      </w:r>
      <w:r>
        <w:rPr>
          <w:rFonts w:cstheme="minorHAnsi"/>
          <w:i/>
          <w:iCs/>
          <w:sz w:val="20"/>
          <w:szCs w:val="20"/>
        </w:rPr>
        <w:tab/>
      </w:r>
      <w:r>
        <w:rPr>
          <w:rFonts w:cstheme="minorHAnsi"/>
          <w:i/>
          <w:iCs/>
          <w:sz w:val="20"/>
          <w:szCs w:val="20"/>
        </w:rPr>
        <w:tab/>
      </w:r>
      <w:r>
        <w:rPr>
          <w:rFonts w:cstheme="minorHAnsi"/>
          <w:i/>
          <w:iCs/>
          <w:sz w:val="20"/>
          <w:szCs w:val="20"/>
        </w:rPr>
        <w:tab/>
        <w:t xml:space="preserve">6. </w:t>
      </w:r>
      <w:r w:rsidR="00817205" w:rsidRPr="00817205">
        <w:rPr>
          <w:rFonts w:cstheme="minorHAnsi"/>
          <w:i/>
          <w:iCs/>
          <w:sz w:val="20"/>
          <w:szCs w:val="20"/>
        </w:rPr>
        <w:t>BAMIDA, s.r.o.</w:t>
      </w:r>
    </w:p>
    <w:p w14:paraId="45E0C762" w14:textId="17ECFFAB" w:rsidR="00817205" w:rsidRPr="00817205" w:rsidRDefault="00AE619C"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7. </w:t>
      </w:r>
      <w:r w:rsidR="00817205" w:rsidRPr="00817205">
        <w:rPr>
          <w:rFonts w:cstheme="minorHAnsi"/>
          <w:i/>
          <w:iCs/>
          <w:sz w:val="20"/>
          <w:szCs w:val="20"/>
        </w:rPr>
        <w:t>Bardejovské Kúpele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8. </w:t>
      </w:r>
      <w:r w:rsidR="00817205" w:rsidRPr="00817205">
        <w:rPr>
          <w:rFonts w:cstheme="minorHAnsi"/>
          <w:i/>
          <w:iCs/>
          <w:sz w:val="20"/>
          <w:szCs w:val="20"/>
        </w:rPr>
        <w:t xml:space="preserve">COOP Jednota Prešov, </w:t>
      </w:r>
      <w:proofErr w:type="spellStart"/>
      <w:r w:rsidR="00817205" w:rsidRPr="00817205">
        <w:rPr>
          <w:rFonts w:cstheme="minorHAnsi"/>
          <w:i/>
          <w:iCs/>
          <w:sz w:val="20"/>
          <w:szCs w:val="20"/>
        </w:rPr>
        <w:t>s.d</w:t>
      </w:r>
      <w:proofErr w:type="spellEnd"/>
      <w:r w:rsidR="00817205" w:rsidRPr="00817205">
        <w:rPr>
          <w:rFonts w:cstheme="minorHAnsi"/>
          <w:i/>
          <w:iCs/>
          <w:sz w:val="20"/>
          <w:szCs w:val="20"/>
        </w:rPr>
        <w:t>.</w:t>
      </w:r>
    </w:p>
    <w:p w14:paraId="524C36B3" w14:textId="24367D6C" w:rsidR="00817205" w:rsidRPr="00817205" w:rsidRDefault="00AE619C"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9. </w:t>
      </w:r>
      <w:r w:rsidR="00817205" w:rsidRPr="00817205">
        <w:rPr>
          <w:rFonts w:cstheme="minorHAnsi"/>
          <w:i/>
          <w:iCs/>
          <w:sz w:val="20"/>
          <w:szCs w:val="20"/>
        </w:rPr>
        <w:t>COUPONZONE, s.r.o</w:t>
      </w:r>
      <w:r>
        <w:rPr>
          <w:rFonts w:cstheme="minorHAnsi"/>
          <w:i/>
          <w:iCs/>
          <w:sz w:val="20"/>
          <w:szCs w:val="20"/>
        </w:rPr>
        <w:t>.</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sidR="00411355">
        <w:rPr>
          <w:rFonts w:cstheme="minorHAnsi"/>
          <w:i/>
          <w:iCs/>
          <w:sz w:val="20"/>
          <w:szCs w:val="20"/>
        </w:rPr>
        <w:t xml:space="preserve">10. </w:t>
      </w:r>
      <w:r w:rsidR="00817205" w:rsidRPr="00817205">
        <w:rPr>
          <w:rFonts w:cstheme="minorHAnsi"/>
          <w:i/>
          <w:iCs/>
          <w:sz w:val="20"/>
          <w:szCs w:val="20"/>
        </w:rPr>
        <w:t xml:space="preserve">Dukla </w:t>
      </w:r>
      <w:proofErr w:type="spellStart"/>
      <w:r w:rsidR="00817205" w:rsidRPr="00817205">
        <w:rPr>
          <w:rFonts w:cstheme="minorHAnsi"/>
          <w:i/>
          <w:iCs/>
          <w:sz w:val="20"/>
          <w:szCs w:val="20"/>
        </w:rPr>
        <w:t>Destination</w:t>
      </w:r>
      <w:proofErr w:type="spellEnd"/>
      <w:r w:rsidR="00817205" w:rsidRPr="00817205">
        <w:rPr>
          <w:rFonts w:cstheme="minorHAnsi"/>
          <w:i/>
          <w:iCs/>
          <w:sz w:val="20"/>
          <w:szCs w:val="20"/>
        </w:rPr>
        <w:t xml:space="preserve"> </w:t>
      </w:r>
      <w:proofErr w:type="spellStart"/>
      <w:r w:rsidR="00817205" w:rsidRPr="00817205">
        <w:rPr>
          <w:rFonts w:cstheme="minorHAnsi"/>
          <w:i/>
          <w:iCs/>
          <w:sz w:val="20"/>
          <w:szCs w:val="20"/>
        </w:rPr>
        <w:t>n.o</w:t>
      </w:r>
      <w:proofErr w:type="spellEnd"/>
      <w:r w:rsidR="00817205" w:rsidRPr="00817205">
        <w:rPr>
          <w:rFonts w:cstheme="minorHAnsi"/>
          <w:i/>
          <w:iCs/>
          <w:sz w:val="20"/>
          <w:szCs w:val="20"/>
        </w:rPr>
        <w:t>.</w:t>
      </w:r>
    </w:p>
    <w:p w14:paraId="075E1DA0" w14:textId="3C94F84E" w:rsidR="00817205" w:rsidRPr="00817205" w:rsidRDefault="00411355"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11. </w:t>
      </w:r>
      <w:r w:rsidR="00817205" w:rsidRPr="00817205">
        <w:rPr>
          <w:rFonts w:cstheme="minorHAnsi"/>
          <w:i/>
          <w:iCs/>
          <w:sz w:val="20"/>
          <w:szCs w:val="20"/>
        </w:rPr>
        <w:t>EKO-FBB, s.r.o.</w:t>
      </w:r>
      <w:r>
        <w:rPr>
          <w:rFonts w:cstheme="minorHAnsi"/>
          <w:i/>
          <w:iCs/>
          <w:sz w:val="20"/>
          <w:szCs w:val="20"/>
        </w:rPr>
        <w:t xml:space="preserve"> </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12. </w:t>
      </w:r>
      <w:r w:rsidR="00817205" w:rsidRPr="00817205">
        <w:rPr>
          <w:rFonts w:cstheme="minorHAnsi"/>
          <w:i/>
          <w:iCs/>
          <w:sz w:val="20"/>
          <w:szCs w:val="20"/>
        </w:rPr>
        <w:t>ELCOM, s.r.o.</w:t>
      </w:r>
    </w:p>
    <w:p w14:paraId="7F7DEDCD" w14:textId="77777777" w:rsidR="00411355" w:rsidRPr="00817205" w:rsidRDefault="00411355"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13. </w:t>
      </w:r>
      <w:r w:rsidR="00817205" w:rsidRPr="00817205">
        <w:rPr>
          <w:rFonts w:cstheme="minorHAnsi"/>
          <w:i/>
          <w:iCs/>
          <w:sz w:val="20"/>
          <w:szCs w:val="20"/>
        </w:rPr>
        <w:t>Energia plus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14. </w:t>
      </w:r>
      <w:r w:rsidRPr="00817205">
        <w:rPr>
          <w:rFonts w:cstheme="minorHAnsi"/>
          <w:i/>
          <w:iCs/>
          <w:sz w:val="20"/>
          <w:szCs w:val="20"/>
        </w:rPr>
        <w:t>FECUPRAL, spol. s r.o.</w:t>
      </w:r>
    </w:p>
    <w:p w14:paraId="512A2318" w14:textId="6B5581FB" w:rsidR="00411355" w:rsidRPr="00817205" w:rsidRDefault="00411355"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15. </w:t>
      </w:r>
      <w:proofErr w:type="spellStart"/>
      <w:r w:rsidRPr="00817205">
        <w:rPr>
          <w:rFonts w:cstheme="minorHAnsi"/>
          <w:i/>
          <w:iCs/>
          <w:sz w:val="20"/>
          <w:szCs w:val="20"/>
        </w:rPr>
        <w:t>FusionGroup</w:t>
      </w:r>
      <w:proofErr w:type="spellEnd"/>
      <w:r w:rsidRPr="00817205">
        <w:rPr>
          <w:rFonts w:cstheme="minorHAnsi"/>
          <w:i/>
          <w:iCs/>
          <w:sz w:val="20"/>
          <w:szCs w:val="20"/>
        </w:rPr>
        <w:t xml:space="preserve">, </w:t>
      </w:r>
      <w:proofErr w:type="spellStart"/>
      <w:r w:rsidRPr="00817205">
        <w:rPr>
          <w:rFonts w:cstheme="minorHAnsi"/>
          <w:i/>
          <w:iCs/>
          <w:sz w:val="20"/>
          <w:szCs w:val="20"/>
        </w:rPr>
        <w:t>s.r.o</w:t>
      </w:r>
      <w:proofErr w:type="spellEnd"/>
      <w:r w:rsidRPr="00817205">
        <w:rPr>
          <w:rFonts w:cstheme="minorHAnsi"/>
          <w:i/>
          <w:iCs/>
          <w:sz w:val="20"/>
          <w:szCs w:val="20"/>
        </w:rPr>
        <w:t>.</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16. </w:t>
      </w:r>
      <w:r w:rsidRPr="00817205">
        <w:rPr>
          <w:rFonts w:cstheme="minorHAnsi"/>
          <w:i/>
          <w:iCs/>
          <w:sz w:val="20"/>
          <w:szCs w:val="20"/>
        </w:rPr>
        <w:t xml:space="preserve">Environmentálna Energetická Agentúra, </w:t>
      </w:r>
      <w:proofErr w:type="spellStart"/>
      <w:r w:rsidRPr="00817205">
        <w:rPr>
          <w:rFonts w:cstheme="minorHAnsi"/>
          <w:i/>
          <w:iCs/>
          <w:sz w:val="20"/>
          <w:szCs w:val="20"/>
        </w:rPr>
        <w:t>n.o</w:t>
      </w:r>
      <w:proofErr w:type="spellEnd"/>
      <w:r w:rsidRPr="00817205">
        <w:rPr>
          <w:rFonts w:cstheme="minorHAnsi"/>
          <w:i/>
          <w:iCs/>
          <w:sz w:val="20"/>
          <w:szCs w:val="20"/>
        </w:rPr>
        <w:t>.</w:t>
      </w:r>
    </w:p>
    <w:p w14:paraId="1F8521C6" w14:textId="44B8C2D2" w:rsidR="00817205" w:rsidRPr="00817205" w:rsidRDefault="00411355"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17. </w:t>
      </w:r>
      <w:r w:rsidR="00817205" w:rsidRPr="00817205">
        <w:rPr>
          <w:rFonts w:cstheme="minorHAnsi"/>
          <w:i/>
          <w:iCs/>
          <w:sz w:val="20"/>
          <w:szCs w:val="20"/>
        </w:rPr>
        <w:t>GEMOR FASHION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18. </w:t>
      </w:r>
      <w:r w:rsidR="00817205" w:rsidRPr="00817205">
        <w:rPr>
          <w:rFonts w:cstheme="minorHAnsi"/>
          <w:i/>
          <w:iCs/>
          <w:sz w:val="20"/>
          <w:szCs w:val="20"/>
        </w:rPr>
        <w:t>GOHR, s.r.o.</w:t>
      </w:r>
    </w:p>
    <w:p w14:paraId="6B7BF395" w14:textId="67F116F5" w:rsidR="00817205" w:rsidRPr="00817205" w:rsidRDefault="00411355"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19. </w:t>
      </w:r>
      <w:r w:rsidR="00817205" w:rsidRPr="00817205">
        <w:rPr>
          <w:rFonts w:cstheme="minorHAnsi"/>
          <w:i/>
          <w:iCs/>
          <w:sz w:val="20"/>
          <w:szCs w:val="20"/>
        </w:rPr>
        <w:t>HARČÁR a partneri s.r.o</w:t>
      </w:r>
      <w:r>
        <w:rPr>
          <w:rFonts w:cstheme="minorHAnsi"/>
          <w:i/>
          <w:iCs/>
          <w:sz w:val="20"/>
          <w:szCs w:val="20"/>
        </w:rPr>
        <w:t>.</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20. </w:t>
      </w:r>
      <w:r w:rsidR="00817205" w:rsidRPr="00817205">
        <w:rPr>
          <w:rFonts w:cstheme="minorHAnsi"/>
          <w:i/>
          <w:iCs/>
          <w:sz w:val="20"/>
          <w:szCs w:val="20"/>
        </w:rPr>
        <w:t>HILTI Slovakia spol. s.r.o.</w:t>
      </w:r>
    </w:p>
    <w:p w14:paraId="63ECF96D" w14:textId="3FD5DAFC" w:rsidR="00817205" w:rsidRPr="00817205" w:rsidRDefault="00411355"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21. </w:t>
      </w:r>
      <w:r w:rsidR="00817205" w:rsidRPr="00817205">
        <w:rPr>
          <w:rFonts w:cstheme="minorHAnsi"/>
          <w:i/>
          <w:iCs/>
          <w:sz w:val="20"/>
          <w:szCs w:val="20"/>
        </w:rPr>
        <w:t>Hotel DIXON ****</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22. </w:t>
      </w:r>
      <w:r w:rsidR="00817205" w:rsidRPr="00817205">
        <w:rPr>
          <w:rFonts w:cstheme="minorHAnsi"/>
          <w:i/>
          <w:iCs/>
          <w:sz w:val="20"/>
          <w:szCs w:val="20"/>
        </w:rPr>
        <w:t>Hotel Dukla, a.s.</w:t>
      </w:r>
    </w:p>
    <w:p w14:paraId="7DC09E60" w14:textId="3FC8DF2E" w:rsidR="00817205" w:rsidRPr="00817205" w:rsidRDefault="00411355"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23. </w:t>
      </w:r>
      <w:r w:rsidR="00817205" w:rsidRPr="00817205">
        <w:rPr>
          <w:rFonts w:cstheme="minorHAnsi"/>
          <w:i/>
          <w:iCs/>
          <w:sz w:val="20"/>
          <w:szCs w:val="20"/>
        </w:rPr>
        <w:t>Hotel *** SOREA TITRIS</w:t>
      </w:r>
      <w:r w:rsidR="00537D82">
        <w:rPr>
          <w:rFonts w:cstheme="minorHAnsi"/>
          <w:i/>
          <w:iCs/>
          <w:sz w:val="20"/>
          <w:szCs w:val="20"/>
        </w:rPr>
        <w:tab/>
      </w:r>
      <w:r w:rsidR="00537D82">
        <w:rPr>
          <w:rFonts w:cstheme="minorHAnsi"/>
          <w:i/>
          <w:iCs/>
          <w:sz w:val="20"/>
          <w:szCs w:val="20"/>
        </w:rPr>
        <w:tab/>
      </w:r>
      <w:r w:rsidR="00537D82">
        <w:rPr>
          <w:rFonts w:cstheme="minorHAnsi"/>
          <w:i/>
          <w:iCs/>
          <w:sz w:val="20"/>
          <w:szCs w:val="20"/>
        </w:rPr>
        <w:tab/>
      </w:r>
      <w:r w:rsidR="00537D82">
        <w:rPr>
          <w:rFonts w:cstheme="minorHAnsi"/>
          <w:i/>
          <w:iCs/>
          <w:sz w:val="20"/>
          <w:szCs w:val="20"/>
        </w:rPr>
        <w:tab/>
      </w:r>
      <w:r>
        <w:rPr>
          <w:rFonts w:cstheme="minorHAnsi"/>
          <w:i/>
          <w:iCs/>
          <w:sz w:val="20"/>
          <w:szCs w:val="20"/>
        </w:rPr>
        <w:t xml:space="preserve">24. </w:t>
      </w:r>
      <w:r w:rsidR="00817205" w:rsidRPr="00817205">
        <w:rPr>
          <w:rFonts w:cstheme="minorHAnsi"/>
          <w:i/>
          <w:iCs/>
          <w:sz w:val="20"/>
          <w:szCs w:val="20"/>
        </w:rPr>
        <w:t>CHIMNEY´S, s.r.o.</w:t>
      </w:r>
    </w:p>
    <w:p w14:paraId="585D2D03" w14:textId="65555EB1" w:rsidR="00817205" w:rsidRPr="00817205" w:rsidRDefault="00411355"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25. </w:t>
      </w:r>
      <w:r w:rsidR="00817205" w:rsidRPr="00817205">
        <w:rPr>
          <w:rFonts w:cstheme="minorHAnsi"/>
          <w:i/>
          <w:iCs/>
          <w:sz w:val="20"/>
          <w:szCs w:val="20"/>
        </w:rPr>
        <w:t>IT-Solution4You, s.r.o.</w:t>
      </w:r>
      <w:r w:rsidR="00537D82">
        <w:rPr>
          <w:rFonts w:cstheme="minorHAnsi"/>
          <w:i/>
          <w:iCs/>
          <w:sz w:val="20"/>
          <w:szCs w:val="20"/>
        </w:rPr>
        <w:tab/>
      </w:r>
      <w:r w:rsidR="00537D82">
        <w:rPr>
          <w:rFonts w:cstheme="minorHAnsi"/>
          <w:i/>
          <w:iCs/>
          <w:sz w:val="20"/>
          <w:szCs w:val="20"/>
        </w:rPr>
        <w:tab/>
      </w:r>
      <w:r w:rsidR="00537D82">
        <w:rPr>
          <w:rFonts w:cstheme="minorHAnsi"/>
          <w:i/>
          <w:iCs/>
          <w:sz w:val="20"/>
          <w:szCs w:val="20"/>
        </w:rPr>
        <w:tab/>
      </w:r>
      <w:r w:rsidR="00537D82">
        <w:rPr>
          <w:rFonts w:cstheme="minorHAnsi"/>
          <w:i/>
          <w:iCs/>
          <w:sz w:val="20"/>
          <w:szCs w:val="20"/>
        </w:rPr>
        <w:tab/>
      </w:r>
      <w:r w:rsidR="00537D82">
        <w:rPr>
          <w:rFonts w:cstheme="minorHAnsi"/>
          <w:i/>
          <w:iCs/>
          <w:sz w:val="20"/>
          <w:szCs w:val="20"/>
        </w:rPr>
        <w:tab/>
      </w:r>
      <w:r>
        <w:rPr>
          <w:rFonts w:cstheme="minorHAnsi"/>
          <w:i/>
          <w:iCs/>
          <w:sz w:val="20"/>
          <w:szCs w:val="20"/>
        </w:rPr>
        <w:t xml:space="preserve">26. </w:t>
      </w:r>
      <w:proofErr w:type="spellStart"/>
      <w:r w:rsidR="00817205" w:rsidRPr="00817205">
        <w:rPr>
          <w:rFonts w:cstheme="minorHAnsi"/>
          <w:i/>
          <w:iCs/>
          <w:sz w:val="20"/>
          <w:szCs w:val="20"/>
        </w:rPr>
        <w:t>InSAR</w:t>
      </w:r>
      <w:proofErr w:type="spellEnd"/>
      <w:r w:rsidR="00817205" w:rsidRPr="00817205">
        <w:rPr>
          <w:rFonts w:cstheme="minorHAnsi"/>
          <w:i/>
          <w:iCs/>
          <w:sz w:val="20"/>
          <w:szCs w:val="20"/>
        </w:rPr>
        <w:t xml:space="preserve"> </w:t>
      </w:r>
      <w:proofErr w:type="spellStart"/>
      <w:r w:rsidR="00817205" w:rsidRPr="00817205">
        <w:rPr>
          <w:rFonts w:cstheme="minorHAnsi"/>
          <w:i/>
          <w:iCs/>
          <w:sz w:val="20"/>
          <w:szCs w:val="20"/>
        </w:rPr>
        <w:t>Technology</w:t>
      </w:r>
      <w:proofErr w:type="spellEnd"/>
    </w:p>
    <w:p w14:paraId="29FE66FC" w14:textId="7447FC7F" w:rsidR="00817205" w:rsidRPr="00817205" w:rsidRDefault="00411355"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27. </w:t>
      </w:r>
      <w:r w:rsidR="00817205" w:rsidRPr="00817205">
        <w:rPr>
          <w:rFonts w:cstheme="minorHAnsi"/>
          <w:i/>
          <w:iCs/>
          <w:sz w:val="20"/>
          <w:szCs w:val="20"/>
        </w:rPr>
        <w:t xml:space="preserve">JSP </w:t>
      </w:r>
      <w:proofErr w:type="spellStart"/>
      <w:r w:rsidR="00817205" w:rsidRPr="00817205">
        <w:rPr>
          <w:rFonts w:cstheme="minorHAnsi"/>
          <w:i/>
          <w:iCs/>
          <w:sz w:val="20"/>
          <w:szCs w:val="20"/>
        </w:rPr>
        <w:t>consult</w:t>
      </w:r>
      <w:proofErr w:type="spellEnd"/>
      <w:r w:rsidR="00817205" w:rsidRPr="00817205">
        <w:rPr>
          <w:rFonts w:cstheme="minorHAnsi"/>
          <w:i/>
          <w:iCs/>
          <w:sz w:val="20"/>
          <w:szCs w:val="20"/>
        </w:rPr>
        <w:t xml:space="preserve">, </w:t>
      </w:r>
      <w:proofErr w:type="spellStart"/>
      <w:r w:rsidR="00817205" w:rsidRPr="00817205">
        <w:rPr>
          <w:rFonts w:cstheme="minorHAnsi"/>
          <w:i/>
          <w:iCs/>
          <w:sz w:val="20"/>
          <w:szCs w:val="20"/>
        </w:rPr>
        <w:t>a.s</w:t>
      </w:r>
      <w:proofErr w:type="spellEnd"/>
      <w:r w:rsidR="00817205" w:rsidRPr="00817205">
        <w:rPr>
          <w:rFonts w:cstheme="minorHAnsi"/>
          <w:i/>
          <w:iCs/>
          <w:sz w:val="20"/>
          <w:szCs w:val="20"/>
        </w:rPr>
        <w:t>.</w:t>
      </w:r>
      <w:r w:rsidR="00537D82">
        <w:rPr>
          <w:rFonts w:cstheme="minorHAnsi"/>
          <w:i/>
          <w:iCs/>
          <w:sz w:val="20"/>
          <w:szCs w:val="20"/>
        </w:rPr>
        <w:tab/>
      </w:r>
      <w:r w:rsidR="00537D82">
        <w:rPr>
          <w:rFonts w:cstheme="minorHAnsi"/>
          <w:i/>
          <w:iCs/>
          <w:sz w:val="20"/>
          <w:szCs w:val="20"/>
        </w:rPr>
        <w:tab/>
      </w:r>
      <w:r w:rsidR="00537D82">
        <w:rPr>
          <w:rFonts w:cstheme="minorHAnsi"/>
          <w:i/>
          <w:iCs/>
          <w:sz w:val="20"/>
          <w:szCs w:val="20"/>
        </w:rPr>
        <w:tab/>
      </w:r>
      <w:r w:rsidR="00537D82">
        <w:rPr>
          <w:rFonts w:cstheme="minorHAnsi"/>
          <w:i/>
          <w:iCs/>
          <w:sz w:val="20"/>
          <w:szCs w:val="20"/>
        </w:rPr>
        <w:tab/>
      </w:r>
      <w:r w:rsidR="00537D82">
        <w:rPr>
          <w:rFonts w:cstheme="minorHAnsi"/>
          <w:i/>
          <w:iCs/>
          <w:sz w:val="20"/>
          <w:szCs w:val="20"/>
        </w:rPr>
        <w:tab/>
      </w:r>
      <w:r>
        <w:rPr>
          <w:rFonts w:cstheme="minorHAnsi"/>
          <w:i/>
          <w:iCs/>
          <w:sz w:val="20"/>
          <w:szCs w:val="20"/>
        </w:rPr>
        <w:t xml:space="preserve">28. </w:t>
      </w:r>
      <w:proofErr w:type="spellStart"/>
      <w:r w:rsidR="00817205" w:rsidRPr="00817205">
        <w:rPr>
          <w:rFonts w:cstheme="minorHAnsi"/>
          <w:i/>
          <w:iCs/>
          <w:sz w:val="20"/>
          <w:szCs w:val="20"/>
        </w:rPr>
        <w:t>KuGu</w:t>
      </w:r>
      <w:proofErr w:type="spellEnd"/>
      <w:r w:rsidR="00817205" w:rsidRPr="00817205">
        <w:rPr>
          <w:rFonts w:cstheme="minorHAnsi"/>
          <w:i/>
          <w:iCs/>
          <w:sz w:val="20"/>
          <w:szCs w:val="20"/>
        </w:rPr>
        <w:t xml:space="preserve"> PARTNERS</w:t>
      </w:r>
    </w:p>
    <w:p w14:paraId="5C7B4379" w14:textId="77777777" w:rsidR="00537D82" w:rsidRDefault="00411355"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29. </w:t>
      </w:r>
      <w:r w:rsidR="00817205" w:rsidRPr="00817205">
        <w:rPr>
          <w:rFonts w:cstheme="minorHAnsi"/>
          <w:i/>
          <w:iCs/>
          <w:sz w:val="20"/>
          <w:szCs w:val="20"/>
        </w:rPr>
        <w:t xml:space="preserve">KOCR </w:t>
      </w:r>
      <w:proofErr w:type="spellStart"/>
      <w:r w:rsidR="00817205" w:rsidRPr="00817205">
        <w:rPr>
          <w:rFonts w:cstheme="minorHAnsi"/>
          <w:i/>
          <w:iCs/>
          <w:sz w:val="20"/>
          <w:szCs w:val="20"/>
        </w:rPr>
        <w:t>Sverovýchod</w:t>
      </w:r>
      <w:proofErr w:type="spellEnd"/>
      <w:r w:rsidR="00817205" w:rsidRPr="00817205">
        <w:rPr>
          <w:rFonts w:cstheme="minorHAnsi"/>
          <w:i/>
          <w:iCs/>
          <w:sz w:val="20"/>
          <w:szCs w:val="20"/>
        </w:rPr>
        <w:t xml:space="preserve"> Slovenska - Krajská organizácia </w:t>
      </w:r>
      <w:r w:rsidR="00537D82">
        <w:rPr>
          <w:rFonts w:cstheme="minorHAnsi"/>
          <w:i/>
          <w:iCs/>
          <w:sz w:val="20"/>
          <w:szCs w:val="20"/>
        </w:rPr>
        <w:t>CR</w:t>
      </w:r>
      <w:r w:rsidR="00537D82">
        <w:rPr>
          <w:rFonts w:cstheme="minorHAnsi"/>
          <w:i/>
          <w:iCs/>
          <w:sz w:val="20"/>
          <w:szCs w:val="20"/>
        </w:rPr>
        <w:tab/>
      </w:r>
      <w:r>
        <w:rPr>
          <w:rFonts w:cstheme="minorHAnsi"/>
          <w:i/>
          <w:iCs/>
          <w:sz w:val="20"/>
          <w:szCs w:val="20"/>
        </w:rPr>
        <w:t xml:space="preserve">30. </w:t>
      </w:r>
      <w:r w:rsidR="00817205" w:rsidRPr="00817205">
        <w:rPr>
          <w:rFonts w:cstheme="minorHAnsi"/>
          <w:i/>
          <w:iCs/>
          <w:sz w:val="20"/>
          <w:szCs w:val="20"/>
        </w:rPr>
        <w:t>Kúpele Nový Smokovec a.s.</w:t>
      </w:r>
    </w:p>
    <w:p w14:paraId="096F73BF" w14:textId="21949740" w:rsidR="00817205" w:rsidRPr="00817205"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31. </w:t>
      </w:r>
      <w:r w:rsidR="00817205" w:rsidRPr="00817205">
        <w:rPr>
          <w:rFonts w:cstheme="minorHAnsi"/>
          <w:i/>
          <w:iCs/>
          <w:sz w:val="20"/>
          <w:szCs w:val="20"/>
        </w:rPr>
        <w:t>Kúpele Vyšné Ružbachy,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32. </w:t>
      </w:r>
      <w:r w:rsidR="00817205" w:rsidRPr="00817205">
        <w:rPr>
          <w:rFonts w:cstheme="minorHAnsi"/>
          <w:i/>
          <w:iCs/>
          <w:sz w:val="20"/>
          <w:szCs w:val="20"/>
        </w:rPr>
        <w:t>KVETY.SK s.r.o.</w:t>
      </w:r>
    </w:p>
    <w:p w14:paraId="1666803F" w14:textId="33BB3BC2" w:rsidR="00817205" w:rsidRPr="00817205"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33. </w:t>
      </w:r>
      <w:r w:rsidR="00817205" w:rsidRPr="00817205">
        <w:rPr>
          <w:rFonts w:cstheme="minorHAnsi"/>
          <w:i/>
          <w:iCs/>
          <w:sz w:val="20"/>
          <w:szCs w:val="20"/>
        </w:rPr>
        <w:t xml:space="preserve">Learn2Code, </w:t>
      </w:r>
      <w:proofErr w:type="spellStart"/>
      <w:r w:rsidR="00817205" w:rsidRPr="00817205">
        <w:rPr>
          <w:rFonts w:cstheme="minorHAnsi"/>
          <w:i/>
          <w:iCs/>
          <w:sz w:val="20"/>
          <w:szCs w:val="20"/>
        </w:rPr>
        <w:t>o.z</w:t>
      </w:r>
      <w:proofErr w:type="spellEnd"/>
      <w:r w:rsidR="00817205" w:rsidRPr="00817205">
        <w:rPr>
          <w:rFonts w:cstheme="minorHAnsi"/>
          <w:i/>
          <w:iCs/>
          <w:sz w:val="20"/>
          <w:szCs w:val="20"/>
        </w:rPr>
        <w:t>.</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34. </w:t>
      </w:r>
      <w:r w:rsidR="00817205" w:rsidRPr="00817205">
        <w:rPr>
          <w:rFonts w:cstheme="minorHAnsi"/>
          <w:i/>
          <w:iCs/>
          <w:sz w:val="20"/>
          <w:szCs w:val="20"/>
        </w:rPr>
        <w:t>MCK+ s. r. o.</w:t>
      </w:r>
    </w:p>
    <w:p w14:paraId="023B4A23" w14:textId="259B93BC" w:rsidR="00817205" w:rsidRPr="00817205"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35. </w:t>
      </w:r>
      <w:r w:rsidR="00817205" w:rsidRPr="00817205">
        <w:rPr>
          <w:rFonts w:cstheme="minorHAnsi"/>
          <w:i/>
          <w:iCs/>
          <w:sz w:val="20"/>
          <w:szCs w:val="20"/>
        </w:rPr>
        <w:t>Mesto Lipany</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36. </w:t>
      </w:r>
      <w:r w:rsidR="00817205" w:rsidRPr="00817205">
        <w:rPr>
          <w:rFonts w:cstheme="minorHAnsi"/>
          <w:i/>
          <w:iCs/>
          <w:sz w:val="20"/>
          <w:szCs w:val="20"/>
        </w:rPr>
        <w:t>Mesto Veľký Šariš</w:t>
      </w:r>
    </w:p>
    <w:p w14:paraId="56B9ED37" w14:textId="08C712F7" w:rsidR="00817205" w:rsidRPr="00817205"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37. </w:t>
      </w:r>
      <w:r w:rsidR="00817205" w:rsidRPr="00817205">
        <w:rPr>
          <w:rFonts w:cstheme="minorHAnsi"/>
          <w:i/>
          <w:iCs/>
          <w:sz w:val="20"/>
          <w:szCs w:val="20"/>
        </w:rPr>
        <w:t>Mesto Vysoké Tatry</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38. </w:t>
      </w:r>
      <w:proofErr w:type="spellStart"/>
      <w:r w:rsidR="00817205" w:rsidRPr="00817205">
        <w:rPr>
          <w:rFonts w:cstheme="minorHAnsi"/>
          <w:i/>
          <w:iCs/>
          <w:sz w:val="20"/>
          <w:szCs w:val="20"/>
        </w:rPr>
        <w:t>Metrostav</w:t>
      </w:r>
      <w:proofErr w:type="spellEnd"/>
      <w:r w:rsidR="00817205" w:rsidRPr="00817205">
        <w:rPr>
          <w:rFonts w:cstheme="minorHAnsi"/>
          <w:i/>
          <w:iCs/>
          <w:sz w:val="20"/>
          <w:szCs w:val="20"/>
        </w:rPr>
        <w:t xml:space="preserve"> Slovakia </w:t>
      </w:r>
      <w:proofErr w:type="spellStart"/>
      <w:r w:rsidR="00817205" w:rsidRPr="00817205">
        <w:rPr>
          <w:rFonts w:cstheme="minorHAnsi"/>
          <w:i/>
          <w:iCs/>
          <w:sz w:val="20"/>
          <w:szCs w:val="20"/>
        </w:rPr>
        <w:t>a.s</w:t>
      </w:r>
      <w:proofErr w:type="spellEnd"/>
      <w:r w:rsidR="00817205" w:rsidRPr="00817205">
        <w:rPr>
          <w:rFonts w:cstheme="minorHAnsi"/>
          <w:i/>
          <w:iCs/>
          <w:sz w:val="20"/>
          <w:szCs w:val="20"/>
        </w:rPr>
        <w:t>.</w:t>
      </w:r>
    </w:p>
    <w:p w14:paraId="4458C142" w14:textId="18FC7448" w:rsidR="00817205" w:rsidRPr="00817205"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39. </w:t>
      </w:r>
      <w:r w:rsidR="00817205" w:rsidRPr="00817205">
        <w:rPr>
          <w:rFonts w:cstheme="minorHAnsi"/>
          <w:i/>
          <w:iCs/>
          <w:sz w:val="20"/>
          <w:szCs w:val="20"/>
        </w:rPr>
        <w:t>Motor-</w:t>
      </w:r>
      <w:proofErr w:type="spellStart"/>
      <w:r w:rsidR="00817205" w:rsidRPr="00817205">
        <w:rPr>
          <w:rFonts w:cstheme="minorHAnsi"/>
          <w:i/>
          <w:iCs/>
          <w:sz w:val="20"/>
          <w:szCs w:val="20"/>
        </w:rPr>
        <w:t>Car</w:t>
      </w:r>
      <w:proofErr w:type="spellEnd"/>
      <w:r w:rsidR="00817205" w:rsidRPr="00817205">
        <w:rPr>
          <w:rFonts w:cstheme="minorHAnsi"/>
          <w:i/>
          <w:iCs/>
          <w:sz w:val="20"/>
          <w:szCs w:val="20"/>
        </w:rPr>
        <w:t xml:space="preserve"> Prešov, </w:t>
      </w:r>
      <w:proofErr w:type="spellStart"/>
      <w:r w:rsidR="00817205" w:rsidRPr="00817205">
        <w:rPr>
          <w:rFonts w:cstheme="minorHAnsi"/>
          <w:i/>
          <w:iCs/>
          <w:sz w:val="20"/>
          <w:szCs w:val="20"/>
        </w:rPr>
        <w:t>s.r.o</w:t>
      </w:r>
      <w:proofErr w:type="spellEnd"/>
      <w:r w:rsidR="00817205" w:rsidRPr="00817205">
        <w:rPr>
          <w:rFonts w:cstheme="minorHAnsi"/>
          <w:i/>
          <w:iCs/>
          <w:sz w:val="20"/>
          <w:szCs w:val="20"/>
        </w:rPr>
        <w:t>.</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40. </w:t>
      </w:r>
      <w:r w:rsidR="00817205" w:rsidRPr="00817205">
        <w:rPr>
          <w:rFonts w:cstheme="minorHAnsi"/>
          <w:i/>
          <w:iCs/>
          <w:sz w:val="20"/>
          <w:szCs w:val="20"/>
        </w:rPr>
        <w:t>Mgr. MVDr. Pavol Kovaľ</w:t>
      </w:r>
    </w:p>
    <w:p w14:paraId="045E166F" w14:textId="51EDB24B" w:rsidR="00817205" w:rsidRPr="00817205"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41. </w:t>
      </w:r>
      <w:r w:rsidR="00817205" w:rsidRPr="00817205">
        <w:rPr>
          <w:rFonts w:cstheme="minorHAnsi"/>
          <w:i/>
          <w:iCs/>
          <w:sz w:val="20"/>
          <w:szCs w:val="20"/>
        </w:rPr>
        <w:t>MXM, spol.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42. </w:t>
      </w:r>
      <w:r w:rsidR="00817205" w:rsidRPr="00817205">
        <w:rPr>
          <w:rFonts w:cstheme="minorHAnsi"/>
          <w:i/>
          <w:iCs/>
          <w:sz w:val="20"/>
          <w:szCs w:val="20"/>
        </w:rPr>
        <w:t>Obec Kvakovce - Obecný úrad</w:t>
      </w:r>
    </w:p>
    <w:p w14:paraId="1E214A8D" w14:textId="0C4264D3" w:rsidR="00817205" w:rsidRPr="00817205"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43. </w:t>
      </w:r>
      <w:r w:rsidR="00817205" w:rsidRPr="00817205">
        <w:rPr>
          <w:rFonts w:cstheme="minorHAnsi"/>
          <w:i/>
          <w:iCs/>
          <w:sz w:val="20"/>
          <w:szCs w:val="20"/>
        </w:rPr>
        <w:t xml:space="preserve">OOCR Šariš – Oblastná organizácia </w:t>
      </w:r>
      <w:r>
        <w:rPr>
          <w:rFonts w:cstheme="minorHAnsi"/>
          <w:i/>
          <w:iCs/>
          <w:sz w:val="20"/>
          <w:szCs w:val="20"/>
        </w:rPr>
        <w:t>CR</w:t>
      </w:r>
      <w:r w:rsidR="00817205" w:rsidRPr="00817205">
        <w:rPr>
          <w:rFonts w:cstheme="minorHAnsi"/>
          <w:i/>
          <w:iCs/>
          <w:sz w:val="20"/>
          <w:szCs w:val="20"/>
        </w:rPr>
        <w:t xml:space="preserve"> Región Šariš</w:t>
      </w:r>
      <w:r>
        <w:rPr>
          <w:rFonts w:cstheme="minorHAnsi"/>
          <w:i/>
          <w:iCs/>
          <w:sz w:val="20"/>
          <w:szCs w:val="20"/>
        </w:rPr>
        <w:tab/>
        <w:t xml:space="preserve">44. </w:t>
      </w:r>
      <w:r w:rsidR="00817205" w:rsidRPr="00817205">
        <w:rPr>
          <w:rFonts w:cstheme="minorHAnsi"/>
          <w:i/>
          <w:iCs/>
          <w:sz w:val="20"/>
          <w:szCs w:val="20"/>
        </w:rPr>
        <w:t xml:space="preserve">Opálové bane </w:t>
      </w:r>
      <w:proofErr w:type="spellStart"/>
      <w:r w:rsidR="00817205" w:rsidRPr="00817205">
        <w:rPr>
          <w:rFonts w:cstheme="minorHAnsi"/>
          <w:i/>
          <w:iCs/>
          <w:sz w:val="20"/>
          <w:szCs w:val="20"/>
        </w:rPr>
        <w:t>Libanka</w:t>
      </w:r>
      <w:proofErr w:type="spellEnd"/>
      <w:r w:rsidR="00817205" w:rsidRPr="00817205">
        <w:rPr>
          <w:rFonts w:cstheme="minorHAnsi"/>
          <w:i/>
          <w:iCs/>
          <w:sz w:val="20"/>
          <w:szCs w:val="20"/>
        </w:rPr>
        <w:t xml:space="preserve">, </w:t>
      </w:r>
      <w:proofErr w:type="spellStart"/>
      <w:r w:rsidR="00817205" w:rsidRPr="00817205">
        <w:rPr>
          <w:rFonts w:cstheme="minorHAnsi"/>
          <w:i/>
          <w:iCs/>
          <w:sz w:val="20"/>
          <w:szCs w:val="20"/>
        </w:rPr>
        <w:t>s.r.o</w:t>
      </w:r>
      <w:proofErr w:type="spellEnd"/>
      <w:r w:rsidR="00817205" w:rsidRPr="00817205">
        <w:rPr>
          <w:rFonts w:cstheme="minorHAnsi"/>
          <w:i/>
          <w:iCs/>
          <w:sz w:val="20"/>
          <w:szCs w:val="20"/>
        </w:rPr>
        <w:t>.</w:t>
      </w:r>
    </w:p>
    <w:p w14:paraId="709D00F1" w14:textId="546190EC" w:rsidR="00817205" w:rsidRPr="00817205"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45. </w:t>
      </w:r>
      <w:proofErr w:type="spellStart"/>
      <w:r w:rsidR="00817205" w:rsidRPr="00817205">
        <w:rPr>
          <w:rFonts w:cstheme="minorHAnsi"/>
          <w:i/>
          <w:iCs/>
          <w:sz w:val="20"/>
          <w:szCs w:val="20"/>
        </w:rPr>
        <w:t>Outdoorpark</w:t>
      </w:r>
      <w:proofErr w:type="spellEnd"/>
      <w:r w:rsidR="00817205" w:rsidRPr="00817205">
        <w:rPr>
          <w:rFonts w:cstheme="minorHAnsi"/>
          <w:i/>
          <w:iCs/>
          <w:sz w:val="20"/>
          <w:szCs w:val="20"/>
        </w:rPr>
        <w:t xml:space="preserve">, </w:t>
      </w:r>
      <w:proofErr w:type="spellStart"/>
      <w:r w:rsidR="00817205" w:rsidRPr="00817205">
        <w:rPr>
          <w:rFonts w:cstheme="minorHAnsi"/>
          <w:i/>
          <w:iCs/>
          <w:sz w:val="20"/>
          <w:szCs w:val="20"/>
        </w:rPr>
        <w:t>s.r.o</w:t>
      </w:r>
      <w:proofErr w:type="spellEnd"/>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46. </w:t>
      </w:r>
      <w:proofErr w:type="spellStart"/>
      <w:r w:rsidR="00817205" w:rsidRPr="00817205">
        <w:rPr>
          <w:rFonts w:cstheme="minorHAnsi"/>
          <w:i/>
          <w:iCs/>
          <w:sz w:val="20"/>
          <w:szCs w:val="20"/>
        </w:rPr>
        <w:t>PEhAES</w:t>
      </w:r>
      <w:proofErr w:type="spellEnd"/>
      <w:r w:rsidR="00817205" w:rsidRPr="00817205">
        <w:rPr>
          <w:rFonts w:cstheme="minorHAnsi"/>
          <w:i/>
          <w:iCs/>
          <w:sz w:val="20"/>
          <w:szCs w:val="20"/>
        </w:rPr>
        <w:t>, spol. s r.o.</w:t>
      </w:r>
    </w:p>
    <w:p w14:paraId="1A4F49F7" w14:textId="5A1274F5" w:rsidR="00817205" w:rsidRPr="00817205"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47. </w:t>
      </w:r>
      <w:proofErr w:type="spellStart"/>
      <w:r w:rsidR="00817205" w:rsidRPr="00817205">
        <w:rPr>
          <w:rFonts w:cstheme="minorHAnsi"/>
          <w:i/>
          <w:iCs/>
          <w:sz w:val="20"/>
          <w:szCs w:val="20"/>
        </w:rPr>
        <w:t>Pharmacy</w:t>
      </w:r>
      <w:proofErr w:type="spellEnd"/>
      <w:r w:rsidR="00817205" w:rsidRPr="00817205">
        <w:rPr>
          <w:rFonts w:cstheme="minorHAnsi"/>
          <w:i/>
          <w:iCs/>
          <w:sz w:val="20"/>
          <w:szCs w:val="20"/>
        </w:rPr>
        <w:t xml:space="preserve"> - BR, spol. s 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48. </w:t>
      </w:r>
      <w:r w:rsidR="00817205" w:rsidRPr="00817205">
        <w:rPr>
          <w:rFonts w:cstheme="minorHAnsi"/>
          <w:i/>
          <w:iCs/>
          <w:sz w:val="20"/>
          <w:szCs w:val="20"/>
        </w:rPr>
        <w:t>PK Auto, spol. s.r.o.</w:t>
      </w:r>
    </w:p>
    <w:p w14:paraId="09C07D66" w14:textId="00E00DEB" w:rsidR="00817205" w:rsidRPr="00817205"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49. </w:t>
      </w:r>
      <w:r w:rsidR="00817205" w:rsidRPr="00817205">
        <w:rPr>
          <w:rFonts w:cstheme="minorHAnsi"/>
          <w:i/>
          <w:iCs/>
          <w:sz w:val="20"/>
          <w:szCs w:val="20"/>
        </w:rPr>
        <w:t>PKO Prešov</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50. </w:t>
      </w:r>
      <w:proofErr w:type="spellStart"/>
      <w:r w:rsidR="00817205" w:rsidRPr="00817205">
        <w:rPr>
          <w:rFonts w:cstheme="minorHAnsi"/>
          <w:i/>
          <w:iCs/>
          <w:sz w:val="20"/>
          <w:szCs w:val="20"/>
        </w:rPr>
        <w:t>Plzeňský</w:t>
      </w:r>
      <w:proofErr w:type="spellEnd"/>
      <w:r w:rsidR="00817205" w:rsidRPr="00817205">
        <w:rPr>
          <w:rFonts w:cstheme="minorHAnsi"/>
          <w:i/>
          <w:iCs/>
          <w:sz w:val="20"/>
          <w:szCs w:val="20"/>
        </w:rPr>
        <w:t xml:space="preserve"> Prazdroj Slovensko, </w:t>
      </w:r>
      <w:proofErr w:type="spellStart"/>
      <w:r w:rsidR="00817205" w:rsidRPr="00817205">
        <w:rPr>
          <w:rFonts w:cstheme="minorHAnsi"/>
          <w:i/>
          <w:iCs/>
          <w:sz w:val="20"/>
          <w:szCs w:val="20"/>
        </w:rPr>
        <w:t>a.s</w:t>
      </w:r>
      <w:proofErr w:type="spellEnd"/>
      <w:r w:rsidR="00817205" w:rsidRPr="00817205">
        <w:rPr>
          <w:rFonts w:cstheme="minorHAnsi"/>
          <w:i/>
          <w:iCs/>
          <w:sz w:val="20"/>
          <w:szCs w:val="20"/>
        </w:rPr>
        <w:t>.</w:t>
      </w:r>
    </w:p>
    <w:p w14:paraId="70F55EE8" w14:textId="2FD71110" w:rsidR="001650A9" w:rsidRPr="00C81593" w:rsidRDefault="00537D82"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51. </w:t>
      </w:r>
      <w:r w:rsidR="00817205" w:rsidRPr="00817205">
        <w:rPr>
          <w:rFonts w:cstheme="minorHAnsi"/>
          <w:i/>
          <w:iCs/>
          <w:sz w:val="20"/>
          <w:szCs w:val="20"/>
        </w:rPr>
        <w:t>PRELIKA,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52. </w:t>
      </w:r>
      <w:proofErr w:type="spellStart"/>
      <w:r w:rsidR="00817205" w:rsidRPr="00817205">
        <w:rPr>
          <w:rFonts w:cstheme="minorHAnsi"/>
          <w:i/>
          <w:iCs/>
          <w:sz w:val="20"/>
          <w:szCs w:val="20"/>
        </w:rPr>
        <w:t>Promiseo</w:t>
      </w:r>
      <w:proofErr w:type="spellEnd"/>
      <w:r w:rsidR="00817205" w:rsidRPr="00817205">
        <w:rPr>
          <w:rFonts w:cstheme="minorHAnsi"/>
          <w:i/>
          <w:iCs/>
          <w:sz w:val="20"/>
          <w:szCs w:val="20"/>
        </w:rPr>
        <w:t xml:space="preserve">, </w:t>
      </w:r>
      <w:proofErr w:type="spellStart"/>
      <w:r w:rsidR="00817205" w:rsidRPr="00817205">
        <w:rPr>
          <w:rFonts w:cstheme="minorHAnsi"/>
          <w:i/>
          <w:iCs/>
          <w:sz w:val="20"/>
          <w:szCs w:val="20"/>
        </w:rPr>
        <w:t>s.r.o</w:t>
      </w:r>
      <w:proofErr w:type="spellEnd"/>
      <w:r w:rsidR="00817205" w:rsidRPr="00817205">
        <w:rPr>
          <w:rFonts w:cstheme="minorHAnsi"/>
          <w:i/>
          <w:iCs/>
          <w:sz w:val="20"/>
          <w:szCs w:val="20"/>
        </w:rPr>
        <w:t>.</w:t>
      </w:r>
    </w:p>
    <w:p w14:paraId="7F3BAD20" w14:textId="77777777" w:rsidR="00D50157" w:rsidRPr="00817205"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53. </w:t>
      </w:r>
      <w:proofErr w:type="spellStart"/>
      <w:r w:rsidRPr="00817205">
        <w:rPr>
          <w:rFonts w:cstheme="minorHAnsi"/>
          <w:i/>
          <w:iCs/>
          <w:sz w:val="20"/>
          <w:szCs w:val="20"/>
        </w:rPr>
        <w:t>Rocks</w:t>
      </w:r>
      <w:proofErr w:type="spellEnd"/>
      <w:r w:rsidRPr="00817205">
        <w:rPr>
          <w:rFonts w:cstheme="minorHAnsi"/>
          <w:i/>
          <w:iCs/>
          <w:sz w:val="20"/>
          <w:szCs w:val="20"/>
        </w:rPr>
        <w:t>,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54. </w:t>
      </w:r>
      <w:r w:rsidRPr="00817205">
        <w:rPr>
          <w:rFonts w:cstheme="minorHAnsi"/>
          <w:i/>
          <w:iCs/>
          <w:sz w:val="20"/>
          <w:szCs w:val="20"/>
        </w:rPr>
        <w:t>SAD Prešov a.s.</w:t>
      </w:r>
    </w:p>
    <w:p w14:paraId="2F6D9E76" w14:textId="77777777" w:rsidR="00D50157" w:rsidRPr="00817205"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55. </w:t>
      </w:r>
      <w:r w:rsidRPr="00817205">
        <w:rPr>
          <w:rFonts w:cstheme="minorHAnsi"/>
          <w:i/>
          <w:iCs/>
          <w:sz w:val="20"/>
          <w:szCs w:val="20"/>
        </w:rPr>
        <w:t xml:space="preserve">Sanatórium Tatranská Kotlina, </w:t>
      </w:r>
      <w:proofErr w:type="spellStart"/>
      <w:r w:rsidRPr="00817205">
        <w:rPr>
          <w:rFonts w:cstheme="minorHAnsi"/>
          <w:i/>
          <w:iCs/>
          <w:sz w:val="20"/>
          <w:szCs w:val="20"/>
        </w:rPr>
        <w:t>n.o</w:t>
      </w:r>
      <w:proofErr w:type="spellEnd"/>
      <w:r w:rsidRPr="00817205">
        <w:rPr>
          <w:rFonts w:cstheme="minorHAnsi"/>
          <w:i/>
          <w:iCs/>
          <w:sz w:val="20"/>
          <w:szCs w:val="20"/>
        </w:rPr>
        <w:t>.</w:t>
      </w:r>
      <w:r>
        <w:rPr>
          <w:rFonts w:cstheme="minorHAnsi"/>
          <w:i/>
          <w:iCs/>
          <w:sz w:val="20"/>
          <w:szCs w:val="20"/>
        </w:rPr>
        <w:tab/>
      </w:r>
      <w:r>
        <w:rPr>
          <w:rFonts w:cstheme="minorHAnsi"/>
          <w:i/>
          <w:iCs/>
          <w:sz w:val="20"/>
          <w:szCs w:val="20"/>
        </w:rPr>
        <w:tab/>
      </w:r>
      <w:r>
        <w:rPr>
          <w:rFonts w:cstheme="minorHAnsi"/>
          <w:i/>
          <w:iCs/>
          <w:sz w:val="20"/>
          <w:szCs w:val="20"/>
        </w:rPr>
        <w:tab/>
        <w:t xml:space="preserve">56. </w:t>
      </w:r>
      <w:r w:rsidRPr="00817205">
        <w:rPr>
          <w:rFonts w:cstheme="minorHAnsi"/>
          <w:i/>
          <w:iCs/>
          <w:sz w:val="20"/>
          <w:szCs w:val="20"/>
        </w:rPr>
        <w:t>SCHNEIDER Pharma, s.r.o.</w:t>
      </w:r>
    </w:p>
    <w:p w14:paraId="1B64D5D5" w14:textId="77777777" w:rsidR="00D50157" w:rsidRPr="00817205"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57. </w:t>
      </w:r>
      <w:r w:rsidRPr="00817205">
        <w:rPr>
          <w:rFonts w:cstheme="minorHAnsi"/>
          <w:i/>
          <w:iCs/>
          <w:sz w:val="20"/>
          <w:szCs w:val="20"/>
        </w:rPr>
        <w:t>SLOVEXA PD - Kapušany,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58. </w:t>
      </w:r>
      <w:proofErr w:type="spellStart"/>
      <w:r w:rsidRPr="00817205">
        <w:rPr>
          <w:rFonts w:cstheme="minorHAnsi"/>
          <w:i/>
          <w:iCs/>
          <w:sz w:val="20"/>
          <w:szCs w:val="20"/>
        </w:rPr>
        <w:t>Smash</w:t>
      </w:r>
      <w:proofErr w:type="spellEnd"/>
      <w:r w:rsidRPr="00817205">
        <w:rPr>
          <w:rFonts w:cstheme="minorHAnsi"/>
          <w:i/>
          <w:iCs/>
          <w:sz w:val="20"/>
          <w:szCs w:val="20"/>
        </w:rPr>
        <w:t xml:space="preserve">, </w:t>
      </w:r>
      <w:proofErr w:type="spellStart"/>
      <w:r w:rsidRPr="00817205">
        <w:rPr>
          <w:rFonts w:cstheme="minorHAnsi"/>
          <w:i/>
          <w:iCs/>
          <w:sz w:val="20"/>
          <w:szCs w:val="20"/>
        </w:rPr>
        <w:t>s.r.o</w:t>
      </w:r>
      <w:proofErr w:type="spellEnd"/>
      <w:r w:rsidRPr="00817205">
        <w:rPr>
          <w:rFonts w:cstheme="minorHAnsi"/>
          <w:i/>
          <w:iCs/>
          <w:sz w:val="20"/>
          <w:szCs w:val="20"/>
        </w:rPr>
        <w:t>.</w:t>
      </w:r>
    </w:p>
    <w:p w14:paraId="066C125E" w14:textId="77777777" w:rsidR="00D50157" w:rsidRPr="00817205"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59. </w:t>
      </w:r>
      <w:r w:rsidRPr="00817205">
        <w:rPr>
          <w:rFonts w:cstheme="minorHAnsi"/>
          <w:i/>
          <w:iCs/>
          <w:sz w:val="20"/>
          <w:szCs w:val="20"/>
        </w:rPr>
        <w:t>Sociálna poisťovňa Prešov</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60. </w:t>
      </w:r>
      <w:r w:rsidRPr="00817205">
        <w:rPr>
          <w:rFonts w:cstheme="minorHAnsi"/>
          <w:i/>
          <w:iCs/>
          <w:sz w:val="20"/>
          <w:szCs w:val="20"/>
        </w:rPr>
        <w:t>SPINEA, s.r.o.</w:t>
      </w:r>
    </w:p>
    <w:p w14:paraId="7280C0CC" w14:textId="77777777" w:rsidR="008F7055" w:rsidRDefault="008F7055" w:rsidP="008F7055">
      <w:pPr>
        <w:autoSpaceDE w:val="0"/>
        <w:autoSpaceDN w:val="0"/>
        <w:adjustRightInd w:val="0"/>
        <w:spacing w:after="0"/>
        <w:rPr>
          <w:rFonts w:cstheme="minorHAnsi"/>
          <w:i/>
          <w:iCs/>
          <w:sz w:val="20"/>
          <w:szCs w:val="20"/>
        </w:rPr>
      </w:pPr>
    </w:p>
    <w:p w14:paraId="23815AA4" w14:textId="77777777" w:rsidR="008F7055" w:rsidRDefault="008F7055" w:rsidP="008F7055">
      <w:pPr>
        <w:autoSpaceDE w:val="0"/>
        <w:autoSpaceDN w:val="0"/>
        <w:adjustRightInd w:val="0"/>
        <w:spacing w:after="0"/>
        <w:rPr>
          <w:rFonts w:cstheme="minorHAnsi"/>
          <w:i/>
          <w:iCs/>
          <w:sz w:val="20"/>
          <w:szCs w:val="20"/>
        </w:rPr>
      </w:pPr>
    </w:p>
    <w:p w14:paraId="7B094649" w14:textId="50713EC1" w:rsidR="00D50157" w:rsidRPr="00817205"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61. </w:t>
      </w:r>
      <w:r w:rsidRPr="00817205">
        <w:rPr>
          <w:rFonts w:cstheme="minorHAnsi"/>
          <w:i/>
          <w:iCs/>
          <w:sz w:val="20"/>
          <w:szCs w:val="20"/>
        </w:rPr>
        <w:t>Súkromná stredná odborná škola, Pod Kalváriou Prešov</w:t>
      </w:r>
      <w:r>
        <w:rPr>
          <w:rFonts w:cstheme="minorHAnsi"/>
          <w:i/>
          <w:iCs/>
          <w:sz w:val="20"/>
          <w:szCs w:val="20"/>
        </w:rPr>
        <w:tab/>
        <w:t xml:space="preserve">62. </w:t>
      </w:r>
      <w:r w:rsidRPr="00817205">
        <w:rPr>
          <w:rFonts w:cstheme="minorHAnsi"/>
          <w:i/>
          <w:iCs/>
          <w:sz w:val="20"/>
          <w:szCs w:val="20"/>
        </w:rPr>
        <w:t>TOMARK, s.r.o.</w:t>
      </w:r>
    </w:p>
    <w:p w14:paraId="2DDA49D1" w14:textId="77777777" w:rsidR="00D50157" w:rsidRPr="00817205"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63. </w:t>
      </w:r>
      <w:proofErr w:type="spellStart"/>
      <w:r w:rsidRPr="00817205">
        <w:rPr>
          <w:rFonts w:cstheme="minorHAnsi"/>
          <w:i/>
          <w:iCs/>
          <w:sz w:val="20"/>
          <w:szCs w:val="20"/>
        </w:rPr>
        <w:t>Vector</w:t>
      </w:r>
      <w:proofErr w:type="spellEnd"/>
      <w:r w:rsidRPr="00817205">
        <w:rPr>
          <w:rFonts w:cstheme="minorHAnsi"/>
          <w:i/>
          <w:iCs/>
          <w:sz w:val="20"/>
          <w:szCs w:val="20"/>
        </w:rPr>
        <w:t xml:space="preserve"> </w:t>
      </w:r>
      <w:proofErr w:type="spellStart"/>
      <w:r w:rsidRPr="00817205">
        <w:rPr>
          <w:rFonts w:cstheme="minorHAnsi"/>
          <w:i/>
          <w:iCs/>
          <w:sz w:val="20"/>
          <w:szCs w:val="20"/>
        </w:rPr>
        <w:t>Invest</w:t>
      </w:r>
      <w:proofErr w:type="spellEnd"/>
      <w:r w:rsidRPr="00817205">
        <w:rPr>
          <w:rFonts w:cstheme="minorHAnsi"/>
          <w:i/>
          <w:iCs/>
          <w:sz w:val="20"/>
          <w:szCs w:val="20"/>
        </w:rPr>
        <w:t xml:space="preserve">, </w:t>
      </w:r>
      <w:proofErr w:type="spellStart"/>
      <w:r w:rsidRPr="00817205">
        <w:rPr>
          <w:rFonts w:cstheme="minorHAnsi"/>
          <w:i/>
          <w:iCs/>
          <w:sz w:val="20"/>
          <w:szCs w:val="20"/>
        </w:rPr>
        <w:t>s.r.o</w:t>
      </w:r>
      <w:proofErr w:type="spellEnd"/>
      <w:r w:rsidRPr="00817205">
        <w:rPr>
          <w:rFonts w:cstheme="minorHAnsi"/>
          <w:i/>
          <w:iCs/>
          <w:sz w:val="20"/>
          <w:szCs w:val="20"/>
        </w:rPr>
        <w:t>.</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 xml:space="preserve">64. </w:t>
      </w:r>
      <w:proofErr w:type="spellStart"/>
      <w:r w:rsidRPr="00817205">
        <w:rPr>
          <w:rFonts w:cstheme="minorHAnsi"/>
          <w:i/>
          <w:iCs/>
          <w:sz w:val="20"/>
          <w:szCs w:val="20"/>
        </w:rPr>
        <w:t>Výskumno</w:t>
      </w:r>
      <w:proofErr w:type="spellEnd"/>
      <w:r w:rsidRPr="00817205">
        <w:rPr>
          <w:rFonts w:cstheme="minorHAnsi"/>
          <w:i/>
          <w:iCs/>
          <w:sz w:val="20"/>
          <w:szCs w:val="20"/>
        </w:rPr>
        <w:t xml:space="preserve"> vzdelávacie centrum </w:t>
      </w:r>
      <w:proofErr w:type="spellStart"/>
      <w:r w:rsidRPr="00817205">
        <w:rPr>
          <w:rFonts w:cstheme="minorHAnsi"/>
          <w:i/>
          <w:iCs/>
          <w:sz w:val="20"/>
          <w:szCs w:val="20"/>
        </w:rPr>
        <w:t>bioenergie</w:t>
      </w:r>
      <w:proofErr w:type="spellEnd"/>
    </w:p>
    <w:p w14:paraId="2A4EB4F6" w14:textId="77777777" w:rsidR="00D50157" w:rsidRPr="00817205"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65. </w:t>
      </w:r>
      <w:r w:rsidRPr="00817205">
        <w:rPr>
          <w:rFonts w:cstheme="minorHAnsi"/>
          <w:i/>
          <w:iCs/>
          <w:sz w:val="20"/>
          <w:szCs w:val="20"/>
        </w:rPr>
        <w:t>Zväz automobilového priemyslu SR</w:t>
      </w:r>
      <w:r>
        <w:rPr>
          <w:rFonts w:cstheme="minorHAnsi"/>
          <w:i/>
          <w:iCs/>
          <w:sz w:val="20"/>
          <w:szCs w:val="20"/>
        </w:rPr>
        <w:tab/>
      </w:r>
      <w:r>
        <w:rPr>
          <w:rFonts w:cstheme="minorHAnsi"/>
          <w:i/>
          <w:iCs/>
          <w:sz w:val="20"/>
          <w:szCs w:val="20"/>
        </w:rPr>
        <w:tab/>
      </w:r>
      <w:r>
        <w:rPr>
          <w:rFonts w:cstheme="minorHAnsi"/>
          <w:i/>
          <w:iCs/>
          <w:sz w:val="20"/>
          <w:szCs w:val="20"/>
        </w:rPr>
        <w:tab/>
        <w:t xml:space="preserve">66. </w:t>
      </w:r>
      <w:r w:rsidRPr="00817205">
        <w:rPr>
          <w:rFonts w:cstheme="minorHAnsi"/>
          <w:i/>
          <w:iCs/>
          <w:sz w:val="20"/>
          <w:szCs w:val="20"/>
        </w:rPr>
        <w:t>Zväz cestovného ruchu SR</w:t>
      </w:r>
    </w:p>
    <w:p w14:paraId="70D8CF28" w14:textId="489015DC" w:rsidR="00D50157" w:rsidRDefault="00D50157" w:rsidP="008F7055">
      <w:pPr>
        <w:autoSpaceDE w:val="0"/>
        <w:autoSpaceDN w:val="0"/>
        <w:adjustRightInd w:val="0"/>
        <w:spacing w:after="0"/>
        <w:rPr>
          <w:rFonts w:cstheme="minorHAnsi"/>
          <w:i/>
          <w:iCs/>
          <w:sz w:val="20"/>
          <w:szCs w:val="20"/>
        </w:rPr>
      </w:pPr>
    </w:p>
    <w:p w14:paraId="59106B11" w14:textId="5A14556B" w:rsidR="006D5A8C" w:rsidRPr="00603736" w:rsidRDefault="006B54C1" w:rsidP="008F7055">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Charakteristika </w:t>
      </w:r>
      <w:r w:rsidR="0085194C" w:rsidRPr="002E27BC">
        <w:rPr>
          <w:rFonts w:cstheme="minorHAnsi"/>
          <w:sz w:val="16"/>
          <w:szCs w:val="16"/>
        </w:rPr>
        <w:t xml:space="preserve">na </w:t>
      </w:r>
      <w:r w:rsidR="0085194C" w:rsidRPr="00AF1A54">
        <w:rPr>
          <w:rFonts w:cstheme="minorHAnsi"/>
          <w:sz w:val="16"/>
          <w:szCs w:val="16"/>
        </w:rPr>
        <w:t>možnost</w:t>
      </w:r>
      <w:r w:rsidR="00C007BE" w:rsidRPr="00AF1A54">
        <w:rPr>
          <w:rFonts w:cstheme="minorHAnsi"/>
          <w:sz w:val="16"/>
          <w:szCs w:val="16"/>
        </w:rPr>
        <w:t>í</w:t>
      </w:r>
      <w:r w:rsidR="0085194C" w:rsidRPr="00AF1A54">
        <w:rPr>
          <w:rFonts w:cstheme="minorHAnsi"/>
          <w:sz w:val="16"/>
          <w:szCs w:val="16"/>
        </w:rPr>
        <w:t xml:space="preserve"> sociálneho, športového, kultúrneho, duchovného a spoločenského vyžitia.</w:t>
      </w:r>
    </w:p>
    <w:p w14:paraId="3F6FD5A5" w14:textId="77777777" w:rsidR="00135041" w:rsidRDefault="0013504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Ú</w:t>
      </w:r>
      <w:r w:rsidRPr="00135041">
        <w:rPr>
          <w:rFonts w:cstheme="minorHAnsi"/>
          <w:i/>
          <w:iCs/>
          <w:sz w:val="20"/>
          <w:szCs w:val="20"/>
        </w:rPr>
        <w:t>stredným sloganom Prešovsk</w:t>
      </w:r>
      <w:r>
        <w:rPr>
          <w:rFonts w:cstheme="minorHAnsi"/>
          <w:i/>
          <w:iCs/>
          <w:sz w:val="20"/>
          <w:szCs w:val="20"/>
        </w:rPr>
        <w:t>ej</w:t>
      </w:r>
      <w:r w:rsidRPr="00135041">
        <w:rPr>
          <w:rFonts w:cstheme="minorHAnsi"/>
          <w:i/>
          <w:iCs/>
          <w:sz w:val="20"/>
          <w:szCs w:val="20"/>
        </w:rPr>
        <w:t xml:space="preserve"> univerzit</w:t>
      </w:r>
      <w:r>
        <w:rPr>
          <w:rFonts w:cstheme="minorHAnsi"/>
          <w:i/>
          <w:iCs/>
          <w:sz w:val="20"/>
          <w:szCs w:val="20"/>
        </w:rPr>
        <w:t xml:space="preserve">y </w:t>
      </w:r>
      <w:r w:rsidRPr="00135041">
        <w:rPr>
          <w:rFonts w:cstheme="minorHAnsi"/>
          <w:i/>
          <w:iCs/>
          <w:sz w:val="20"/>
          <w:szCs w:val="20"/>
        </w:rPr>
        <w:t>v Prešove je „</w:t>
      </w:r>
      <w:proofErr w:type="spellStart"/>
      <w:r w:rsidRPr="00135041">
        <w:rPr>
          <w:rFonts w:cstheme="minorHAnsi"/>
          <w:i/>
          <w:iCs/>
          <w:sz w:val="20"/>
          <w:szCs w:val="20"/>
        </w:rPr>
        <w:t>magis</w:t>
      </w:r>
      <w:proofErr w:type="spellEnd"/>
      <w:r w:rsidRPr="00135041">
        <w:rPr>
          <w:rFonts w:cstheme="minorHAnsi"/>
          <w:i/>
          <w:iCs/>
          <w:sz w:val="20"/>
          <w:szCs w:val="20"/>
        </w:rPr>
        <w:t xml:space="preserve"> </w:t>
      </w:r>
      <w:proofErr w:type="spellStart"/>
      <w:r w:rsidRPr="00135041">
        <w:rPr>
          <w:rFonts w:cstheme="minorHAnsi"/>
          <w:i/>
          <w:iCs/>
          <w:sz w:val="20"/>
          <w:szCs w:val="20"/>
        </w:rPr>
        <w:t>quam</w:t>
      </w:r>
      <w:proofErr w:type="spellEnd"/>
      <w:r w:rsidRPr="00135041">
        <w:rPr>
          <w:rFonts w:cstheme="minorHAnsi"/>
          <w:i/>
          <w:iCs/>
          <w:sz w:val="20"/>
          <w:szCs w:val="20"/>
        </w:rPr>
        <w:t xml:space="preserve"> </w:t>
      </w:r>
      <w:proofErr w:type="spellStart"/>
      <w:r w:rsidRPr="00135041">
        <w:rPr>
          <w:rFonts w:cstheme="minorHAnsi"/>
          <w:i/>
          <w:iCs/>
          <w:sz w:val="20"/>
          <w:szCs w:val="20"/>
        </w:rPr>
        <w:t>erudition</w:t>
      </w:r>
      <w:proofErr w:type="spellEnd"/>
      <w:r w:rsidRPr="00135041">
        <w:rPr>
          <w:rFonts w:cstheme="minorHAnsi"/>
          <w:i/>
          <w:iCs/>
          <w:sz w:val="20"/>
          <w:szCs w:val="20"/>
        </w:rPr>
        <w:t xml:space="preserve">“, čiže viac ako vzdelanie. </w:t>
      </w:r>
    </w:p>
    <w:p w14:paraId="31D153AD" w14:textId="444F8486" w:rsidR="00A96008" w:rsidRDefault="0013504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35041">
        <w:rPr>
          <w:rFonts w:cstheme="minorHAnsi"/>
          <w:i/>
          <w:iCs/>
          <w:sz w:val="20"/>
          <w:szCs w:val="20"/>
        </w:rPr>
        <w:t xml:space="preserve">Cieľom je poskytnúť študentom a pracovníkom stimulujúce prostredie pre osobný rozvoj, ktoré zahŕňa aj kultúrne a spoločenské vyžitie. </w:t>
      </w:r>
      <w:r w:rsidR="00260272">
        <w:rPr>
          <w:rFonts w:cstheme="minorHAnsi"/>
          <w:i/>
          <w:iCs/>
          <w:sz w:val="20"/>
          <w:szCs w:val="20"/>
        </w:rPr>
        <w:t>V súvislosti s</w:t>
      </w:r>
      <w:r w:rsidR="00484D81" w:rsidRPr="00484D81">
        <w:rPr>
          <w:rFonts w:cstheme="minorHAnsi"/>
          <w:i/>
          <w:iCs/>
          <w:sz w:val="20"/>
          <w:szCs w:val="20"/>
        </w:rPr>
        <w:t xml:space="preserve"> kultúrn</w:t>
      </w:r>
      <w:r w:rsidR="00260272">
        <w:rPr>
          <w:rFonts w:cstheme="minorHAnsi"/>
          <w:i/>
          <w:iCs/>
          <w:sz w:val="20"/>
          <w:szCs w:val="20"/>
        </w:rPr>
        <w:t>ym</w:t>
      </w:r>
      <w:r w:rsidR="00484D81" w:rsidRPr="00484D81">
        <w:rPr>
          <w:rFonts w:cstheme="minorHAnsi"/>
          <w:i/>
          <w:iCs/>
          <w:sz w:val="20"/>
          <w:szCs w:val="20"/>
        </w:rPr>
        <w:t xml:space="preserve"> a</w:t>
      </w:r>
      <w:r w:rsidR="00260272">
        <w:rPr>
          <w:rFonts w:cstheme="minorHAnsi"/>
          <w:i/>
          <w:iCs/>
          <w:sz w:val="20"/>
          <w:szCs w:val="20"/>
        </w:rPr>
        <w:t> </w:t>
      </w:r>
      <w:r w:rsidR="00484D81" w:rsidRPr="00484D81">
        <w:rPr>
          <w:rFonts w:cstheme="minorHAnsi"/>
          <w:i/>
          <w:iCs/>
          <w:sz w:val="20"/>
          <w:szCs w:val="20"/>
        </w:rPr>
        <w:t>spoločensk</w:t>
      </w:r>
      <w:r w:rsidR="00260272">
        <w:rPr>
          <w:rFonts w:cstheme="minorHAnsi"/>
          <w:i/>
          <w:iCs/>
          <w:sz w:val="20"/>
          <w:szCs w:val="20"/>
        </w:rPr>
        <w:t xml:space="preserve">ým </w:t>
      </w:r>
      <w:r w:rsidR="00484D81" w:rsidRPr="00484D81">
        <w:rPr>
          <w:rFonts w:cstheme="minorHAnsi"/>
          <w:i/>
          <w:iCs/>
          <w:sz w:val="20"/>
          <w:szCs w:val="20"/>
        </w:rPr>
        <w:t>vyžit</w:t>
      </w:r>
      <w:r w:rsidR="00260272">
        <w:rPr>
          <w:rFonts w:cstheme="minorHAnsi"/>
          <w:i/>
          <w:iCs/>
          <w:sz w:val="20"/>
          <w:szCs w:val="20"/>
        </w:rPr>
        <w:t>ím</w:t>
      </w:r>
      <w:r w:rsidR="00484D81" w:rsidRPr="00484D81">
        <w:rPr>
          <w:rFonts w:cstheme="minorHAnsi"/>
          <w:i/>
          <w:iCs/>
          <w:sz w:val="20"/>
          <w:szCs w:val="20"/>
        </w:rPr>
        <w:t xml:space="preserve"> </w:t>
      </w:r>
      <w:r w:rsidR="009E3EE2">
        <w:rPr>
          <w:rFonts w:cstheme="minorHAnsi"/>
          <w:i/>
          <w:iCs/>
          <w:sz w:val="20"/>
          <w:szCs w:val="20"/>
        </w:rPr>
        <w:t xml:space="preserve">sa </w:t>
      </w:r>
      <w:r w:rsidR="00260272">
        <w:rPr>
          <w:rFonts w:cstheme="minorHAnsi"/>
          <w:i/>
          <w:iCs/>
          <w:sz w:val="20"/>
          <w:szCs w:val="20"/>
        </w:rPr>
        <w:t>u</w:t>
      </w:r>
      <w:r w:rsidR="00484D81" w:rsidRPr="00484D81">
        <w:rPr>
          <w:rFonts w:cstheme="minorHAnsi"/>
          <w:i/>
          <w:iCs/>
          <w:sz w:val="20"/>
          <w:szCs w:val="20"/>
        </w:rPr>
        <w:t>niverzita usiluje participovať vlastnými umeleckými aktivitami, ktoré sa sústreďujú na literárno-dramatické, výtvarné a hudobné umenie. Na univerzite pôsobí Študentské divadlo F</w:t>
      </w:r>
      <w:r w:rsidR="00CA6820">
        <w:rPr>
          <w:rFonts w:cstheme="minorHAnsi"/>
          <w:i/>
          <w:iCs/>
          <w:sz w:val="20"/>
          <w:szCs w:val="20"/>
        </w:rPr>
        <w:t>ilozofickej fakulty</w:t>
      </w:r>
      <w:r w:rsidR="00484D81" w:rsidRPr="00484D81">
        <w:rPr>
          <w:rFonts w:cstheme="minorHAnsi"/>
          <w:i/>
          <w:iCs/>
          <w:sz w:val="20"/>
          <w:szCs w:val="20"/>
        </w:rPr>
        <w:t>, Divadlo P.A.D.A.K na P</w:t>
      </w:r>
      <w:r w:rsidR="00CA6820">
        <w:rPr>
          <w:rFonts w:cstheme="minorHAnsi"/>
          <w:i/>
          <w:iCs/>
          <w:sz w:val="20"/>
          <w:szCs w:val="20"/>
        </w:rPr>
        <w:t>edagogickej fakulty</w:t>
      </w:r>
      <w:r w:rsidR="00484D81" w:rsidRPr="00484D81">
        <w:rPr>
          <w:rFonts w:cstheme="minorHAnsi"/>
          <w:i/>
          <w:iCs/>
          <w:sz w:val="20"/>
          <w:szCs w:val="20"/>
        </w:rPr>
        <w:t>,</w:t>
      </w:r>
      <w:r w:rsidR="00CA6820">
        <w:rPr>
          <w:rFonts w:cstheme="minorHAnsi"/>
          <w:i/>
          <w:iCs/>
          <w:sz w:val="20"/>
          <w:szCs w:val="20"/>
        </w:rPr>
        <w:t xml:space="preserve"> </w:t>
      </w:r>
      <w:r w:rsidR="00484D81" w:rsidRPr="00484D81">
        <w:rPr>
          <w:rFonts w:cstheme="minorHAnsi"/>
          <w:i/>
          <w:iCs/>
          <w:sz w:val="20"/>
          <w:szCs w:val="20"/>
        </w:rPr>
        <w:t xml:space="preserve">Ženský spevácky zbor </w:t>
      </w:r>
      <w:proofErr w:type="spellStart"/>
      <w:r w:rsidR="00484D81" w:rsidRPr="00484D81">
        <w:rPr>
          <w:rFonts w:cstheme="minorHAnsi"/>
          <w:i/>
          <w:iCs/>
          <w:sz w:val="20"/>
          <w:szCs w:val="20"/>
        </w:rPr>
        <w:t>Iuventus</w:t>
      </w:r>
      <w:proofErr w:type="spellEnd"/>
      <w:r w:rsidR="00484D81" w:rsidRPr="00484D81">
        <w:rPr>
          <w:rFonts w:cstheme="minorHAnsi"/>
          <w:i/>
          <w:iCs/>
          <w:sz w:val="20"/>
          <w:szCs w:val="20"/>
        </w:rPr>
        <w:t xml:space="preserve"> </w:t>
      </w:r>
      <w:proofErr w:type="spellStart"/>
      <w:r w:rsidR="00484D81" w:rsidRPr="00484D81">
        <w:rPr>
          <w:rFonts w:cstheme="minorHAnsi"/>
          <w:i/>
          <w:iCs/>
          <w:sz w:val="20"/>
          <w:szCs w:val="20"/>
        </w:rPr>
        <w:t>Paedagogica</w:t>
      </w:r>
      <w:proofErr w:type="spellEnd"/>
      <w:r w:rsidR="00484D81" w:rsidRPr="00484D81">
        <w:rPr>
          <w:rFonts w:cstheme="minorHAnsi"/>
          <w:i/>
          <w:iCs/>
          <w:sz w:val="20"/>
          <w:szCs w:val="20"/>
        </w:rPr>
        <w:t xml:space="preserve">, Vysokoškolský folklórny súbor Torysa, </w:t>
      </w:r>
      <w:r w:rsidR="00484D81" w:rsidRPr="006F147A">
        <w:rPr>
          <w:rFonts w:cstheme="minorHAnsi"/>
          <w:i/>
          <w:iCs/>
          <w:sz w:val="20"/>
          <w:szCs w:val="20"/>
        </w:rPr>
        <w:t xml:space="preserve">Komorný orchester </w:t>
      </w:r>
      <w:proofErr w:type="spellStart"/>
      <w:r w:rsidR="00484D81" w:rsidRPr="006F147A">
        <w:rPr>
          <w:rFonts w:cstheme="minorHAnsi"/>
          <w:i/>
          <w:iCs/>
          <w:sz w:val="20"/>
          <w:szCs w:val="20"/>
        </w:rPr>
        <w:t>Camerata</w:t>
      </w:r>
      <w:proofErr w:type="spellEnd"/>
      <w:r w:rsidR="00484D81" w:rsidRPr="006F147A">
        <w:rPr>
          <w:rFonts w:cstheme="minorHAnsi"/>
          <w:i/>
          <w:iCs/>
          <w:sz w:val="20"/>
          <w:szCs w:val="20"/>
        </w:rPr>
        <w:t xml:space="preserve"> </w:t>
      </w:r>
      <w:proofErr w:type="spellStart"/>
      <w:r w:rsidR="00484D81" w:rsidRPr="006F147A">
        <w:rPr>
          <w:rFonts w:cstheme="minorHAnsi"/>
          <w:i/>
          <w:iCs/>
          <w:sz w:val="20"/>
          <w:szCs w:val="20"/>
        </w:rPr>
        <w:t>Academica</w:t>
      </w:r>
      <w:proofErr w:type="spellEnd"/>
      <w:r w:rsidR="00484D81" w:rsidRPr="006F147A">
        <w:rPr>
          <w:rFonts w:cstheme="minorHAnsi"/>
          <w:i/>
          <w:iCs/>
          <w:sz w:val="20"/>
          <w:szCs w:val="20"/>
        </w:rPr>
        <w:t xml:space="preserve">, Miešaný spevácky zbor Nostro </w:t>
      </w:r>
      <w:proofErr w:type="spellStart"/>
      <w:r w:rsidR="00484D81" w:rsidRPr="006F147A">
        <w:rPr>
          <w:rFonts w:cstheme="minorHAnsi"/>
          <w:i/>
          <w:iCs/>
          <w:sz w:val="20"/>
          <w:szCs w:val="20"/>
        </w:rPr>
        <w:t>Canto</w:t>
      </w:r>
      <w:proofErr w:type="spellEnd"/>
      <w:r w:rsidR="00484D81" w:rsidRPr="006F147A">
        <w:rPr>
          <w:rFonts w:cstheme="minorHAnsi"/>
          <w:i/>
          <w:iCs/>
          <w:sz w:val="20"/>
          <w:szCs w:val="20"/>
        </w:rPr>
        <w:t xml:space="preserve">, Spevácky zbor sv. Romana </w:t>
      </w:r>
      <w:proofErr w:type="spellStart"/>
      <w:r w:rsidR="00484D81" w:rsidRPr="006F147A">
        <w:rPr>
          <w:rFonts w:cstheme="minorHAnsi"/>
          <w:i/>
          <w:iCs/>
          <w:sz w:val="20"/>
          <w:szCs w:val="20"/>
        </w:rPr>
        <w:t>Sladkopevca</w:t>
      </w:r>
      <w:proofErr w:type="spellEnd"/>
      <w:r w:rsidR="00484D81" w:rsidRPr="006F147A">
        <w:rPr>
          <w:rFonts w:cstheme="minorHAnsi"/>
          <w:i/>
          <w:iCs/>
          <w:sz w:val="20"/>
          <w:szCs w:val="20"/>
        </w:rPr>
        <w:t xml:space="preserve">, Spevácky zbor Pravoslávnej bohosloveckej fakulty, Piano </w:t>
      </w:r>
      <w:proofErr w:type="spellStart"/>
      <w:r w:rsidR="00484D81" w:rsidRPr="006F147A">
        <w:rPr>
          <w:rFonts w:cstheme="minorHAnsi"/>
          <w:i/>
          <w:iCs/>
          <w:sz w:val="20"/>
          <w:szCs w:val="20"/>
        </w:rPr>
        <w:t>Vocal</w:t>
      </w:r>
      <w:proofErr w:type="spellEnd"/>
      <w:r w:rsidR="00484D81" w:rsidRPr="006F147A">
        <w:rPr>
          <w:rFonts w:cstheme="minorHAnsi"/>
          <w:i/>
          <w:iCs/>
          <w:sz w:val="20"/>
          <w:szCs w:val="20"/>
        </w:rPr>
        <w:t xml:space="preserve">, a Akordeónové kvarteto. </w:t>
      </w:r>
    </w:p>
    <w:p w14:paraId="4D2047D0" w14:textId="28B13880" w:rsidR="00FC0E8E" w:rsidRDefault="00484D8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F147A">
        <w:rPr>
          <w:rFonts w:cstheme="minorHAnsi"/>
          <w:i/>
          <w:iCs/>
          <w:sz w:val="20"/>
          <w:szCs w:val="20"/>
        </w:rPr>
        <w:t>Úspešne pokračuje tradícia festivalu Akademický Prešov. Neodmysliteľnou súčasťou akademického života sú univerzitné média – internátne rádio</w:t>
      </w:r>
      <w:hyperlink r:id="rId149" w:history="1">
        <w:r w:rsidRPr="006F147A">
          <w:rPr>
            <w:rStyle w:val="Hypertextovprepojenie"/>
            <w:rFonts w:cstheme="minorHAnsi"/>
            <w:i/>
            <w:iCs/>
            <w:color w:val="auto"/>
            <w:sz w:val="20"/>
            <w:szCs w:val="20"/>
            <w:u w:val="none"/>
          </w:rPr>
          <w:t xml:space="preserve"> </w:t>
        </w:r>
        <w:proofErr w:type="spellStart"/>
        <w:r w:rsidRPr="006F147A">
          <w:rPr>
            <w:rStyle w:val="Hypertextovprepojenie"/>
            <w:rFonts w:cstheme="minorHAnsi"/>
            <w:i/>
            <w:iCs/>
            <w:color w:val="auto"/>
            <w:sz w:val="20"/>
            <w:szCs w:val="20"/>
            <w:u w:val="none"/>
          </w:rPr>
          <w:t>Rádio</w:t>
        </w:r>
        <w:proofErr w:type="spellEnd"/>
        <w:r w:rsidRPr="006F147A">
          <w:rPr>
            <w:rStyle w:val="Hypertextovprepojenie"/>
            <w:rFonts w:cstheme="minorHAnsi"/>
            <w:i/>
            <w:iCs/>
            <w:color w:val="auto"/>
            <w:sz w:val="20"/>
            <w:szCs w:val="20"/>
            <w:u w:val="none"/>
          </w:rPr>
          <w:t xml:space="preserve"> </w:t>
        </w:r>
        <w:proofErr w:type="spellStart"/>
        <w:r w:rsidRPr="006F147A">
          <w:rPr>
            <w:rStyle w:val="Hypertextovprepojenie"/>
            <w:rFonts w:cstheme="minorHAnsi"/>
            <w:i/>
            <w:iCs/>
            <w:color w:val="auto"/>
            <w:sz w:val="20"/>
            <w:szCs w:val="20"/>
            <w:u w:val="none"/>
          </w:rPr>
          <w:t>PaF</w:t>
        </w:r>
        <w:proofErr w:type="spellEnd"/>
      </w:hyperlink>
      <w:r w:rsidRPr="006F147A">
        <w:rPr>
          <w:rFonts w:cstheme="minorHAnsi"/>
          <w:i/>
          <w:iCs/>
          <w:sz w:val="20"/>
          <w:szCs w:val="20"/>
        </w:rPr>
        <w:t>, univerzitný časopis</w:t>
      </w:r>
      <w:hyperlink r:id="rId150" w:history="1">
        <w:r w:rsidRPr="006F147A">
          <w:rPr>
            <w:rStyle w:val="Hypertextovprepojenie"/>
            <w:rFonts w:cstheme="minorHAnsi"/>
            <w:i/>
            <w:iCs/>
            <w:color w:val="auto"/>
            <w:sz w:val="20"/>
            <w:szCs w:val="20"/>
            <w:u w:val="none"/>
          </w:rPr>
          <w:t xml:space="preserve"> NA PULZE</w:t>
        </w:r>
      </w:hyperlink>
      <w:r w:rsidRPr="006F147A">
        <w:rPr>
          <w:rFonts w:cstheme="minorHAnsi"/>
          <w:i/>
          <w:iCs/>
          <w:sz w:val="20"/>
          <w:szCs w:val="20"/>
        </w:rPr>
        <w:t>, študentská internetová televízia</w:t>
      </w:r>
      <w:hyperlink r:id="rId151" w:history="1">
        <w:r w:rsidRPr="006F147A">
          <w:rPr>
            <w:rStyle w:val="Hypertextovprepojenie"/>
            <w:rFonts w:cstheme="minorHAnsi"/>
            <w:i/>
            <w:iCs/>
            <w:color w:val="auto"/>
            <w:sz w:val="20"/>
            <w:szCs w:val="20"/>
            <w:u w:val="none"/>
          </w:rPr>
          <w:t xml:space="preserve"> </w:t>
        </w:r>
        <w:proofErr w:type="spellStart"/>
        <w:r w:rsidRPr="006F147A">
          <w:rPr>
            <w:rStyle w:val="Hypertextovprepojenie"/>
            <w:rFonts w:cstheme="minorHAnsi"/>
            <w:i/>
            <w:iCs/>
            <w:color w:val="auto"/>
            <w:sz w:val="20"/>
            <w:szCs w:val="20"/>
            <w:u w:val="none"/>
          </w:rPr>
          <w:t>Televízia</w:t>
        </w:r>
        <w:proofErr w:type="spellEnd"/>
        <w:r w:rsidRPr="006F147A">
          <w:rPr>
            <w:rStyle w:val="Hypertextovprepojenie"/>
            <w:rFonts w:cstheme="minorHAnsi"/>
            <w:i/>
            <w:iCs/>
            <w:color w:val="auto"/>
            <w:sz w:val="20"/>
            <w:szCs w:val="20"/>
            <w:u w:val="none"/>
          </w:rPr>
          <w:t> </w:t>
        </w:r>
        <w:proofErr w:type="spellStart"/>
        <w:r w:rsidRPr="006F147A">
          <w:rPr>
            <w:rStyle w:val="Hypertextovprepojenie"/>
            <w:rFonts w:cstheme="minorHAnsi"/>
            <w:i/>
            <w:iCs/>
            <w:color w:val="auto"/>
            <w:sz w:val="20"/>
            <w:szCs w:val="20"/>
            <w:u w:val="none"/>
          </w:rPr>
          <w:t>Mediálka</w:t>
        </w:r>
        <w:proofErr w:type="spellEnd"/>
      </w:hyperlink>
      <w:r w:rsidRPr="006F147A">
        <w:rPr>
          <w:rFonts w:cstheme="minorHAnsi"/>
          <w:i/>
          <w:iCs/>
          <w:sz w:val="20"/>
          <w:szCs w:val="20"/>
        </w:rPr>
        <w:t xml:space="preserve"> a študentský online časopis </w:t>
      </w:r>
      <w:hyperlink r:id="rId152" w:history="1">
        <w:r w:rsidRPr="006F147A">
          <w:rPr>
            <w:rStyle w:val="Hypertextovprepojenie"/>
            <w:rFonts w:cstheme="minorHAnsi"/>
            <w:i/>
            <w:iCs/>
            <w:color w:val="auto"/>
            <w:sz w:val="20"/>
            <w:szCs w:val="20"/>
            <w:u w:val="none"/>
          </w:rPr>
          <w:t>UNIPO PRESS</w:t>
        </w:r>
      </w:hyperlink>
      <w:r w:rsidRPr="006F147A">
        <w:rPr>
          <w:rFonts w:cstheme="minorHAnsi"/>
          <w:i/>
          <w:iCs/>
          <w:sz w:val="20"/>
          <w:szCs w:val="20"/>
        </w:rPr>
        <w:t>. </w:t>
      </w:r>
    </w:p>
    <w:p w14:paraId="1BB4B295" w14:textId="27A9AC61" w:rsidR="000676A4" w:rsidRDefault="00484D8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F147A">
        <w:rPr>
          <w:rFonts w:cstheme="minorHAnsi"/>
          <w:i/>
          <w:iCs/>
          <w:sz w:val="20"/>
          <w:szCs w:val="20"/>
        </w:rPr>
        <w:t xml:space="preserve">Na poli duchovného rozvoja sa mimoriadne pestrými aktivitami prezentuje </w:t>
      </w:r>
      <w:hyperlink r:id="rId153" w:history="1">
        <w:r w:rsidRPr="005576FB">
          <w:rPr>
            <w:rStyle w:val="Hypertextovprepojenie"/>
            <w:rFonts w:cstheme="minorHAnsi"/>
            <w:i/>
            <w:iCs/>
            <w:color w:val="auto"/>
            <w:sz w:val="20"/>
            <w:szCs w:val="20"/>
            <w:u w:val="none"/>
          </w:rPr>
          <w:t>Univerzitné pastoračné centrum</w:t>
        </w:r>
      </w:hyperlink>
      <w:r w:rsidRPr="005576FB">
        <w:rPr>
          <w:rFonts w:cstheme="minorHAnsi"/>
          <w:i/>
          <w:iCs/>
          <w:sz w:val="20"/>
          <w:szCs w:val="20"/>
        </w:rPr>
        <w:t xml:space="preserve">. </w:t>
      </w:r>
      <w:r w:rsidR="00FC0E8E" w:rsidRPr="005576FB">
        <w:rPr>
          <w:rFonts w:cstheme="minorHAnsi"/>
          <w:i/>
          <w:iCs/>
          <w:sz w:val="20"/>
          <w:szCs w:val="20"/>
        </w:rPr>
        <w:t xml:space="preserve">Univerzitné pastoračné centrum Dr. Štefana </w:t>
      </w:r>
      <w:proofErr w:type="spellStart"/>
      <w:r w:rsidR="00FC0E8E" w:rsidRPr="005576FB">
        <w:rPr>
          <w:rFonts w:cstheme="minorHAnsi"/>
          <w:i/>
          <w:iCs/>
          <w:sz w:val="20"/>
          <w:szCs w:val="20"/>
        </w:rPr>
        <w:t>Héseka</w:t>
      </w:r>
      <w:proofErr w:type="spellEnd"/>
      <w:r w:rsidR="00FC0E8E" w:rsidRPr="005576FB">
        <w:rPr>
          <w:rFonts w:cstheme="minorHAnsi"/>
          <w:i/>
          <w:iCs/>
          <w:sz w:val="20"/>
          <w:szCs w:val="20"/>
        </w:rPr>
        <w:t xml:space="preserve"> má sídlo na ul. </w:t>
      </w:r>
      <w:proofErr w:type="spellStart"/>
      <w:r w:rsidR="00FC0E8E" w:rsidRPr="005576FB">
        <w:rPr>
          <w:rFonts w:cstheme="minorHAnsi"/>
          <w:i/>
          <w:iCs/>
          <w:sz w:val="20"/>
          <w:szCs w:val="20"/>
        </w:rPr>
        <w:t>Jarková</w:t>
      </w:r>
      <w:proofErr w:type="spellEnd"/>
      <w:r w:rsidR="00FC0E8E" w:rsidRPr="005576FB">
        <w:rPr>
          <w:rFonts w:cstheme="minorHAnsi"/>
          <w:i/>
          <w:iCs/>
          <w:sz w:val="20"/>
          <w:szCs w:val="20"/>
        </w:rPr>
        <w:t xml:space="preserve"> 77, Prešov</w:t>
      </w:r>
      <w:r w:rsidR="009E3EE2">
        <w:rPr>
          <w:rFonts w:cstheme="minorHAnsi"/>
          <w:i/>
          <w:iCs/>
          <w:sz w:val="20"/>
          <w:szCs w:val="20"/>
        </w:rPr>
        <w:t>.</w:t>
      </w:r>
      <w:r w:rsidR="00FC0E8E" w:rsidRPr="005576FB">
        <w:rPr>
          <w:rFonts w:cstheme="minorHAnsi"/>
          <w:i/>
          <w:iCs/>
          <w:sz w:val="20"/>
          <w:szCs w:val="20"/>
        </w:rPr>
        <w:t xml:space="preserve"> </w:t>
      </w:r>
      <w:r w:rsidR="009E3EE2">
        <w:rPr>
          <w:rFonts w:cstheme="minorHAnsi"/>
          <w:i/>
          <w:iCs/>
          <w:sz w:val="20"/>
          <w:szCs w:val="20"/>
        </w:rPr>
        <w:t>Z</w:t>
      </w:r>
      <w:r w:rsidR="005576FB" w:rsidRPr="005576FB">
        <w:rPr>
          <w:rFonts w:cstheme="minorHAnsi"/>
          <w:i/>
          <w:iCs/>
          <w:sz w:val="20"/>
          <w:szCs w:val="20"/>
        </w:rPr>
        <w:t xml:space="preserve">náma je </w:t>
      </w:r>
      <w:proofErr w:type="spellStart"/>
      <w:r w:rsidR="005576FB" w:rsidRPr="005576FB">
        <w:rPr>
          <w:rFonts w:cstheme="minorHAnsi"/>
          <w:i/>
          <w:iCs/>
          <w:sz w:val="20"/>
          <w:szCs w:val="20"/>
        </w:rPr>
        <w:t>Čaviareň</w:t>
      </w:r>
      <w:proofErr w:type="spellEnd"/>
      <w:r w:rsidR="009E3EE2">
        <w:rPr>
          <w:rFonts w:cstheme="minorHAnsi"/>
          <w:i/>
          <w:iCs/>
          <w:sz w:val="20"/>
          <w:szCs w:val="20"/>
        </w:rPr>
        <w:t>.</w:t>
      </w:r>
      <w:r w:rsidR="005576FB" w:rsidRPr="005576FB">
        <w:rPr>
          <w:rFonts w:cstheme="minorHAnsi"/>
          <w:i/>
          <w:iCs/>
          <w:sz w:val="20"/>
          <w:szCs w:val="20"/>
        </w:rPr>
        <w:t xml:space="preserve"> </w:t>
      </w:r>
      <w:r w:rsidR="009E3EE2">
        <w:rPr>
          <w:rFonts w:cstheme="minorHAnsi"/>
          <w:i/>
          <w:iCs/>
          <w:sz w:val="20"/>
          <w:szCs w:val="20"/>
        </w:rPr>
        <w:t>i</w:t>
      </w:r>
      <w:r w:rsidR="005576FB" w:rsidRPr="005576FB">
        <w:rPr>
          <w:rFonts w:cstheme="minorHAnsi"/>
          <w:i/>
          <w:iCs/>
          <w:sz w:val="20"/>
          <w:szCs w:val="20"/>
        </w:rPr>
        <w:t>de o miesto stretávania sa a rôznych akcií pod záštitou UPC Prešov. UPC má kaplnku</w:t>
      </w:r>
      <w:r w:rsidR="009E3EE2">
        <w:rPr>
          <w:rFonts w:cstheme="minorHAnsi"/>
          <w:i/>
          <w:iCs/>
          <w:sz w:val="20"/>
          <w:szCs w:val="20"/>
        </w:rPr>
        <w:t xml:space="preserve"> a od </w:t>
      </w:r>
      <w:r w:rsidR="00FC0E8E" w:rsidRPr="00FC0E8E">
        <w:rPr>
          <w:rFonts w:cstheme="minorHAnsi"/>
          <w:i/>
          <w:iCs/>
          <w:sz w:val="20"/>
          <w:szCs w:val="20"/>
        </w:rPr>
        <w:t xml:space="preserve">30. </w:t>
      </w:r>
      <w:r w:rsidR="009E3EE2">
        <w:rPr>
          <w:rFonts w:cstheme="minorHAnsi"/>
          <w:i/>
          <w:iCs/>
          <w:sz w:val="20"/>
          <w:szCs w:val="20"/>
        </w:rPr>
        <w:t xml:space="preserve">11. </w:t>
      </w:r>
      <w:r w:rsidR="00FC0E8E" w:rsidRPr="00FC0E8E">
        <w:rPr>
          <w:rFonts w:cstheme="minorHAnsi"/>
          <w:i/>
          <w:iCs/>
          <w:sz w:val="20"/>
          <w:szCs w:val="20"/>
        </w:rPr>
        <w:t xml:space="preserve">2002 </w:t>
      </w:r>
      <w:r w:rsidR="009E3EE2">
        <w:rPr>
          <w:rFonts w:cstheme="minorHAnsi"/>
          <w:i/>
          <w:iCs/>
          <w:sz w:val="20"/>
          <w:szCs w:val="20"/>
        </w:rPr>
        <w:t xml:space="preserve">je </w:t>
      </w:r>
      <w:r w:rsidR="00FC0E8E" w:rsidRPr="00FC0E8E">
        <w:rPr>
          <w:rFonts w:cstheme="minorHAnsi"/>
          <w:i/>
          <w:iCs/>
          <w:sz w:val="20"/>
          <w:szCs w:val="20"/>
        </w:rPr>
        <w:t>súčasťou celoslovenskej siete univerzitných pastoračných centier. Jeho hlavnou úlohou je starostlivosť o duchovné potreby vysokoškolských študentov a pedagógov spôsobom, ktorý berie do úvahy ich duchovnú, intelektuálnu a osobnostnú úroveň</w:t>
      </w:r>
      <w:r w:rsidR="00AF1A54">
        <w:rPr>
          <w:rFonts w:cstheme="minorHAnsi"/>
          <w:i/>
          <w:iCs/>
          <w:sz w:val="20"/>
          <w:szCs w:val="20"/>
        </w:rPr>
        <w:t>, taktiež</w:t>
      </w:r>
      <w:r w:rsidR="00FC0E8E" w:rsidRPr="00FC0E8E">
        <w:rPr>
          <w:rFonts w:cstheme="minorHAnsi"/>
          <w:i/>
          <w:iCs/>
          <w:sz w:val="20"/>
          <w:szCs w:val="20"/>
        </w:rPr>
        <w:t xml:space="preserve"> sláv</w:t>
      </w:r>
      <w:r w:rsidR="00AF1A54">
        <w:rPr>
          <w:rFonts w:cstheme="minorHAnsi"/>
          <w:i/>
          <w:iCs/>
          <w:sz w:val="20"/>
          <w:szCs w:val="20"/>
        </w:rPr>
        <w:t xml:space="preserve">enie </w:t>
      </w:r>
      <w:r w:rsidR="00FC0E8E" w:rsidRPr="00FC0E8E">
        <w:rPr>
          <w:rFonts w:cstheme="minorHAnsi"/>
          <w:i/>
          <w:iCs/>
          <w:sz w:val="20"/>
          <w:szCs w:val="20"/>
        </w:rPr>
        <w:t>Eucharisti</w:t>
      </w:r>
      <w:r w:rsidR="00AF1A54">
        <w:rPr>
          <w:rFonts w:cstheme="minorHAnsi"/>
          <w:i/>
          <w:iCs/>
          <w:sz w:val="20"/>
          <w:szCs w:val="20"/>
        </w:rPr>
        <w:t xml:space="preserve">e, </w:t>
      </w:r>
      <w:r w:rsidR="00FC0E8E" w:rsidRPr="00FC0E8E">
        <w:rPr>
          <w:rFonts w:cstheme="minorHAnsi"/>
          <w:i/>
          <w:iCs/>
          <w:sz w:val="20"/>
          <w:szCs w:val="20"/>
        </w:rPr>
        <w:t>počúva</w:t>
      </w:r>
      <w:r w:rsidR="00AF1A54">
        <w:rPr>
          <w:rFonts w:cstheme="minorHAnsi"/>
          <w:i/>
          <w:iCs/>
          <w:sz w:val="20"/>
          <w:szCs w:val="20"/>
        </w:rPr>
        <w:t>nie</w:t>
      </w:r>
      <w:r w:rsidR="00FC0E8E" w:rsidRPr="00FC0E8E">
        <w:rPr>
          <w:rFonts w:cstheme="minorHAnsi"/>
          <w:i/>
          <w:iCs/>
          <w:sz w:val="20"/>
          <w:szCs w:val="20"/>
        </w:rPr>
        <w:t xml:space="preserve"> Boži</w:t>
      </w:r>
      <w:r w:rsidR="00AF1A54">
        <w:rPr>
          <w:rFonts w:cstheme="minorHAnsi"/>
          <w:i/>
          <w:iCs/>
          <w:sz w:val="20"/>
          <w:szCs w:val="20"/>
        </w:rPr>
        <w:t>eho</w:t>
      </w:r>
      <w:r w:rsidR="00FC0E8E" w:rsidRPr="00FC0E8E">
        <w:rPr>
          <w:rFonts w:cstheme="minorHAnsi"/>
          <w:i/>
          <w:iCs/>
          <w:sz w:val="20"/>
          <w:szCs w:val="20"/>
        </w:rPr>
        <w:t xml:space="preserve"> Slov</w:t>
      </w:r>
      <w:r w:rsidR="00AF1A54">
        <w:rPr>
          <w:rFonts w:cstheme="minorHAnsi"/>
          <w:i/>
          <w:iCs/>
          <w:sz w:val="20"/>
          <w:szCs w:val="20"/>
        </w:rPr>
        <w:t>a</w:t>
      </w:r>
      <w:r w:rsidR="00FC0E8E" w:rsidRPr="00FC0E8E">
        <w:rPr>
          <w:rFonts w:cstheme="minorHAnsi"/>
          <w:i/>
          <w:iCs/>
          <w:sz w:val="20"/>
          <w:szCs w:val="20"/>
        </w:rPr>
        <w:t>, príprav</w:t>
      </w:r>
      <w:r w:rsidR="009E3EE2">
        <w:rPr>
          <w:rFonts w:cstheme="minorHAnsi"/>
          <w:i/>
          <w:iCs/>
          <w:sz w:val="20"/>
          <w:szCs w:val="20"/>
        </w:rPr>
        <w:t>u</w:t>
      </w:r>
      <w:r w:rsidR="00FC0E8E" w:rsidRPr="00FC0E8E">
        <w:rPr>
          <w:rFonts w:cstheme="minorHAnsi"/>
          <w:i/>
          <w:iCs/>
          <w:sz w:val="20"/>
          <w:szCs w:val="20"/>
        </w:rPr>
        <w:t xml:space="preserve"> na prijatie iniciačných sviatostí</w:t>
      </w:r>
      <w:r w:rsidR="00AF1A54">
        <w:rPr>
          <w:rFonts w:cstheme="minorHAnsi"/>
          <w:i/>
          <w:iCs/>
          <w:sz w:val="20"/>
          <w:szCs w:val="20"/>
        </w:rPr>
        <w:t xml:space="preserve"> a </w:t>
      </w:r>
      <w:r w:rsidR="00FC0E8E" w:rsidRPr="00FC0E8E">
        <w:rPr>
          <w:rFonts w:cstheme="minorHAnsi"/>
          <w:i/>
          <w:iCs/>
          <w:sz w:val="20"/>
          <w:szCs w:val="20"/>
        </w:rPr>
        <w:t>duchovné poradenstvo.</w:t>
      </w:r>
      <w:r w:rsidR="005576FB" w:rsidRPr="005576FB">
        <w:rPr>
          <w:rFonts w:cstheme="minorHAnsi"/>
          <w:i/>
          <w:iCs/>
          <w:sz w:val="20"/>
          <w:szCs w:val="20"/>
        </w:rPr>
        <w:t xml:space="preserve"> </w:t>
      </w:r>
    </w:p>
    <w:p w14:paraId="2D68EADE" w14:textId="45CB1A17" w:rsidR="00FC0E8E" w:rsidRDefault="005576FB"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576FB">
        <w:rPr>
          <w:rFonts w:cstheme="minorHAnsi"/>
          <w:i/>
          <w:iCs/>
          <w:sz w:val="20"/>
          <w:szCs w:val="20"/>
        </w:rPr>
        <w:t>Kaplnka Nový internát - ekumenická miestnosť na 11. poschodí internátu Prešovskej univerzity na ulici 17. novembra 11, Prešov slúži na konanie svätých omší a rôzne besedy s pozvanými hosťami. Medzi študentmi je známa ako Kaplnka na Novom internáte. Zasvätená je archanjelom Gabrielovi, Rafaelovi a Michalovi. </w:t>
      </w:r>
    </w:p>
    <w:p w14:paraId="773B4B92" w14:textId="7E33C9E1" w:rsidR="00984E97" w:rsidRPr="000676A4" w:rsidRDefault="00484D8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F147A">
        <w:rPr>
          <w:rFonts w:cstheme="minorHAnsi"/>
          <w:i/>
          <w:iCs/>
          <w:sz w:val="20"/>
          <w:szCs w:val="20"/>
        </w:rPr>
        <w:t xml:space="preserve">V rámci športových aktivít sú aktívne športové kluby </w:t>
      </w:r>
      <w:hyperlink r:id="rId154" w:history="1">
        <w:r w:rsidRPr="006F147A">
          <w:rPr>
            <w:rStyle w:val="Hypertextovprepojenie"/>
            <w:rFonts w:cstheme="minorHAnsi"/>
            <w:i/>
            <w:iCs/>
            <w:color w:val="auto"/>
            <w:sz w:val="20"/>
            <w:szCs w:val="20"/>
            <w:u w:val="none"/>
          </w:rPr>
          <w:t>TJ Slávia PU Prešov</w:t>
        </w:r>
      </w:hyperlink>
      <w:r w:rsidRPr="006F147A">
        <w:rPr>
          <w:rFonts w:cstheme="minorHAnsi"/>
          <w:i/>
          <w:iCs/>
          <w:sz w:val="20"/>
          <w:szCs w:val="20"/>
        </w:rPr>
        <w:t>, basketbalový klub</w:t>
      </w:r>
      <w:hyperlink r:id="rId155" w:history="1">
        <w:r w:rsidRPr="006F147A">
          <w:rPr>
            <w:rStyle w:val="Hypertextovprepojenie"/>
            <w:rFonts w:cstheme="minorHAnsi"/>
            <w:i/>
            <w:iCs/>
            <w:color w:val="auto"/>
            <w:sz w:val="20"/>
            <w:szCs w:val="20"/>
            <w:u w:val="none"/>
          </w:rPr>
          <w:t xml:space="preserve"> BK Akademik PU Prešov</w:t>
        </w:r>
      </w:hyperlink>
      <w:r w:rsidRPr="006F147A">
        <w:rPr>
          <w:rFonts w:cstheme="minorHAnsi"/>
          <w:i/>
          <w:iCs/>
          <w:sz w:val="20"/>
          <w:szCs w:val="20"/>
        </w:rPr>
        <w:t xml:space="preserve">, volejbalový klub </w:t>
      </w:r>
      <w:hyperlink r:id="rId156" w:history="1">
        <w:r w:rsidRPr="006F147A">
          <w:rPr>
            <w:rStyle w:val="Hypertextovprepojenie"/>
            <w:rFonts w:cstheme="minorHAnsi"/>
            <w:i/>
            <w:iCs/>
            <w:color w:val="auto"/>
            <w:sz w:val="20"/>
            <w:szCs w:val="20"/>
            <w:u w:val="none"/>
          </w:rPr>
          <w:t>VK MIRAD PU Prešov</w:t>
        </w:r>
      </w:hyperlink>
      <w:r w:rsidRPr="006F147A">
        <w:rPr>
          <w:rFonts w:cstheme="minorHAnsi"/>
          <w:i/>
          <w:iCs/>
          <w:sz w:val="20"/>
          <w:szCs w:val="20"/>
        </w:rPr>
        <w:t xml:space="preserve">, </w:t>
      </w:r>
      <w:hyperlink r:id="rId157" w:history="1">
        <w:r w:rsidRPr="006F147A">
          <w:rPr>
            <w:rStyle w:val="Hypertextovprepojenie"/>
            <w:rFonts w:cstheme="minorHAnsi"/>
            <w:i/>
            <w:iCs/>
            <w:color w:val="auto"/>
            <w:sz w:val="20"/>
            <w:szCs w:val="20"/>
            <w:u w:val="none"/>
          </w:rPr>
          <w:t xml:space="preserve">Klub technických športov PU </w:t>
        </w:r>
      </w:hyperlink>
      <w:r w:rsidRPr="006F147A">
        <w:rPr>
          <w:rFonts w:cstheme="minorHAnsi"/>
          <w:i/>
          <w:iCs/>
          <w:sz w:val="20"/>
          <w:szCs w:val="20"/>
        </w:rPr>
        <w:t xml:space="preserve">a hokejový klub </w:t>
      </w:r>
      <w:hyperlink r:id="rId158" w:history="1">
        <w:r w:rsidRPr="006F147A">
          <w:rPr>
            <w:rStyle w:val="Hypertextovprepojenie"/>
            <w:rFonts w:cstheme="minorHAnsi"/>
            <w:i/>
            <w:iCs/>
            <w:color w:val="auto"/>
            <w:sz w:val="20"/>
            <w:szCs w:val="20"/>
            <w:u w:val="none"/>
          </w:rPr>
          <w:t>UNIPO WARRIORS</w:t>
        </w:r>
      </w:hyperlink>
      <w:r w:rsidRPr="006F147A">
        <w:rPr>
          <w:rFonts w:cstheme="minorHAnsi"/>
          <w:i/>
          <w:iCs/>
          <w:sz w:val="20"/>
          <w:szCs w:val="20"/>
        </w:rPr>
        <w:t xml:space="preserve"> (dostupné na</w:t>
      </w:r>
      <w:r w:rsidR="00AF1A54" w:rsidRPr="00D849A0">
        <w:rPr>
          <w:rFonts w:cstheme="minorHAnsi"/>
          <w:i/>
          <w:iCs/>
          <w:sz w:val="20"/>
          <w:szCs w:val="20"/>
        </w:rPr>
        <w:t>:</w:t>
      </w:r>
      <w:r w:rsidRPr="00D849A0">
        <w:rPr>
          <w:rFonts w:cstheme="minorHAnsi"/>
          <w:i/>
          <w:iCs/>
          <w:sz w:val="20"/>
          <w:szCs w:val="20"/>
        </w:rPr>
        <w:t xml:space="preserve"> </w:t>
      </w:r>
      <w:hyperlink r:id="rId159" w:history="1">
        <w:r w:rsidR="00AF1A54" w:rsidRPr="009E3EE2">
          <w:rPr>
            <w:rStyle w:val="Hypertextovprepojenie"/>
            <w:rFonts w:cstheme="minorHAnsi"/>
            <w:b/>
            <w:bCs/>
            <w:i/>
            <w:iCs/>
            <w:color w:val="auto"/>
            <w:sz w:val="20"/>
            <w:szCs w:val="20"/>
            <w:u w:val="none"/>
          </w:rPr>
          <w:t>https://www.unipo.sk/informacie-o-univerzite/ouniverzite/</w:t>
        </w:r>
      </w:hyperlink>
      <w:r w:rsidR="00AF1A54" w:rsidRPr="009E3EE2">
        <w:rPr>
          <w:rFonts w:cstheme="minorHAnsi"/>
          <w:b/>
          <w:bCs/>
          <w:i/>
          <w:iCs/>
          <w:sz w:val="20"/>
          <w:szCs w:val="20"/>
        </w:rPr>
        <w:t>;</w:t>
      </w:r>
      <w:r w:rsidR="00AF1A54" w:rsidRPr="009E3EE2">
        <w:rPr>
          <w:b/>
          <w:bCs/>
        </w:rPr>
        <w:t xml:space="preserve"> </w:t>
      </w:r>
      <w:r w:rsidR="00AF1A54" w:rsidRPr="009E3EE2">
        <w:rPr>
          <w:rFonts w:cstheme="minorHAnsi"/>
          <w:b/>
          <w:bCs/>
          <w:i/>
          <w:iCs/>
          <w:sz w:val="20"/>
          <w:szCs w:val="20"/>
        </w:rPr>
        <w:t>http://upc.unipo.sk</w:t>
      </w:r>
      <w:r w:rsidRPr="00D849A0">
        <w:rPr>
          <w:rFonts w:cstheme="minorHAnsi"/>
          <w:i/>
          <w:iCs/>
          <w:sz w:val="20"/>
          <w:szCs w:val="20"/>
        </w:rPr>
        <w:t>)</w:t>
      </w:r>
      <w:r w:rsidR="009E3EE2">
        <w:rPr>
          <w:rFonts w:cstheme="minorHAnsi"/>
          <w:i/>
          <w:iCs/>
          <w:sz w:val="20"/>
          <w:szCs w:val="20"/>
        </w:rPr>
        <w:t>.</w:t>
      </w:r>
    </w:p>
    <w:p w14:paraId="314D734D" w14:textId="77777777" w:rsidR="000676A4" w:rsidRDefault="000676A4" w:rsidP="000676A4">
      <w:pPr>
        <w:pStyle w:val="Odsekzoznamu"/>
        <w:autoSpaceDE w:val="0"/>
        <w:autoSpaceDN w:val="0"/>
        <w:adjustRightInd w:val="0"/>
        <w:spacing w:after="0" w:line="240" w:lineRule="auto"/>
        <w:ind w:left="360"/>
        <w:jc w:val="both"/>
        <w:rPr>
          <w:rFonts w:cstheme="minorHAnsi"/>
          <w:sz w:val="16"/>
          <w:szCs w:val="16"/>
        </w:rPr>
      </w:pPr>
    </w:p>
    <w:p w14:paraId="3E7EC660" w14:textId="59B23530" w:rsidR="00E132F3" w:rsidRDefault="008F0942" w:rsidP="00160C16">
      <w:pPr>
        <w:pStyle w:val="Odsekzoznamu"/>
        <w:numPr>
          <w:ilvl w:val="0"/>
          <w:numId w:val="5"/>
        </w:numPr>
        <w:autoSpaceDE w:val="0"/>
        <w:autoSpaceDN w:val="0"/>
        <w:adjustRightInd w:val="0"/>
        <w:spacing w:after="0" w:line="240" w:lineRule="auto"/>
        <w:jc w:val="both"/>
        <w:rPr>
          <w:rFonts w:cstheme="minorHAnsi"/>
          <w:sz w:val="16"/>
          <w:szCs w:val="16"/>
        </w:rPr>
      </w:pPr>
      <w:r w:rsidRPr="00DE167F">
        <w:rPr>
          <w:rFonts w:cstheme="minorHAnsi"/>
          <w:sz w:val="16"/>
          <w:szCs w:val="16"/>
        </w:rPr>
        <w:t xml:space="preserve">Možnosti a podmienky </w:t>
      </w:r>
      <w:r w:rsidR="006B6C62" w:rsidRPr="00DE167F">
        <w:rPr>
          <w:rFonts w:cstheme="minorHAnsi"/>
          <w:sz w:val="16"/>
          <w:szCs w:val="16"/>
        </w:rPr>
        <w:t>účasti</w:t>
      </w:r>
      <w:r w:rsidR="00556D56" w:rsidRPr="00DE167F">
        <w:rPr>
          <w:rFonts w:cstheme="minorHAnsi"/>
          <w:sz w:val="16"/>
          <w:szCs w:val="16"/>
        </w:rPr>
        <w:t xml:space="preserve"> študentov študijného programu </w:t>
      </w:r>
      <w:r w:rsidR="006B6C62" w:rsidRPr="00DE167F">
        <w:rPr>
          <w:rFonts w:cstheme="minorHAnsi"/>
          <w:sz w:val="16"/>
          <w:szCs w:val="16"/>
        </w:rPr>
        <w:t>na</w:t>
      </w:r>
      <w:r w:rsidR="00556D56" w:rsidRPr="00DE167F">
        <w:rPr>
          <w:rFonts w:cstheme="minorHAnsi"/>
          <w:sz w:val="16"/>
          <w:szCs w:val="16"/>
        </w:rPr>
        <w:t> mobilitá</w:t>
      </w:r>
      <w:r w:rsidR="00BC0232" w:rsidRPr="00DE167F">
        <w:rPr>
          <w:rFonts w:cstheme="minorHAnsi"/>
          <w:sz w:val="16"/>
          <w:szCs w:val="16"/>
        </w:rPr>
        <w:t>ch</w:t>
      </w:r>
      <w:r w:rsidR="00556D56" w:rsidRPr="00DE167F">
        <w:rPr>
          <w:rFonts w:cstheme="minorHAnsi"/>
          <w:sz w:val="16"/>
          <w:szCs w:val="16"/>
        </w:rPr>
        <w:t xml:space="preserve"> a</w:t>
      </w:r>
      <w:r w:rsidR="001E60EB" w:rsidRPr="00DE167F">
        <w:rPr>
          <w:rFonts w:cstheme="minorHAnsi"/>
          <w:sz w:val="16"/>
          <w:szCs w:val="16"/>
        </w:rPr>
        <w:t> </w:t>
      </w:r>
      <w:r w:rsidR="00556D56" w:rsidRPr="00DE167F">
        <w:rPr>
          <w:rFonts w:cstheme="minorHAnsi"/>
          <w:sz w:val="16"/>
          <w:szCs w:val="16"/>
        </w:rPr>
        <w:t>stáža</w:t>
      </w:r>
      <w:r w:rsidR="00036941" w:rsidRPr="00DE167F">
        <w:rPr>
          <w:rFonts w:cstheme="minorHAnsi"/>
          <w:sz w:val="16"/>
          <w:szCs w:val="16"/>
        </w:rPr>
        <w:t>ch</w:t>
      </w:r>
      <w:r w:rsidR="001E60EB" w:rsidRPr="00DE167F">
        <w:rPr>
          <w:rFonts w:cstheme="minorHAnsi"/>
          <w:sz w:val="16"/>
          <w:szCs w:val="16"/>
        </w:rPr>
        <w:t xml:space="preserve"> (s uvedením</w:t>
      </w:r>
      <w:r w:rsidR="001E60EB">
        <w:rPr>
          <w:rFonts w:cstheme="minorHAnsi"/>
          <w:sz w:val="16"/>
          <w:szCs w:val="16"/>
        </w:rPr>
        <w:t xml:space="preserve"> kontaktov)</w:t>
      </w:r>
      <w:r w:rsidR="008F5165" w:rsidRPr="002E27BC">
        <w:rPr>
          <w:rFonts w:cstheme="minorHAnsi"/>
          <w:sz w:val="16"/>
          <w:szCs w:val="16"/>
        </w:rPr>
        <w:t xml:space="preserve">, pokyny na prihlasovanie, pravidlá uznávania </w:t>
      </w:r>
      <w:r w:rsidR="009C6736">
        <w:rPr>
          <w:rFonts w:cstheme="minorHAnsi"/>
          <w:sz w:val="16"/>
          <w:szCs w:val="16"/>
        </w:rPr>
        <w:t xml:space="preserve">tohto </w:t>
      </w:r>
      <w:r w:rsidR="008F5165" w:rsidRPr="002E27BC">
        <w:rPr>
          <w:rFonts w:cstheme="minorHAnsi"/>
          <w:sz w:val="16"/>
          <w:szCs w:val="16"/>
        </w:rPr>
        <w:t>vzdelávania.</w:t>
      </w:r>
    </w:p>
    <w:p w14:paraId="183B4827" w14:textId="77777777" w:rsidR="00D50157" w:rsidRPr="00C4034B"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712FC">
        <w:rPr>
          <w:rFonts w:cstheme="minorHAnsi"/>
          <w:b/>
          <w:bCs/>
          <w:i/>
          <w:iCs/>
          <w:sz w:val="20"/>
          <w:szCs w:val="20"/>
        </w:rPr>
        <w:t xml:space="preserve">Možnosti a podmienky účasti študentov </w:t>
      </w:r>
      <w:r w:rsidRPr="00DE167F">
        <w:rPr>
          <w:rFonts w:cstheme="minorHAnsi"/>
          <w:i/>
          <w:iCs/>
          <w:sz w:val="20"/>
          <w:szCs w:val="20"/>
        </w:rPr>
        <w:t>študijného programu na mobilitách a</w:t>
      </w:r>
      <w:r>
        <w:rPr>
          <w:rFonts w:cstheme="minorHAnsi"/>
          <w:i/>
          <w:iCs/>
          <w:sz w:val="20"/>
          <w:szCs w:val="20"/>
        </w:rPr>
        <w:t> </w:t>
      </w:r>
      <w:r w:rsidRPr="00DE167F">
        <w:rPr>
          <w:rFonts w:cstheme="minorHAnsi"/>
          <w:i/>
          <w:iCs/>
          <w:sz w:val="20"/>
          <w:szCs w:val="20"/>
        </w:rPr>
        <w:t>stážach</w:t>
      </w:r>
      <w:r>
        <w:rPr>
          <w:rFonts w:cstheme="minorHAnsi"/>
          <w:i/>
          <w:iCs/>
          <w:sz w:val="20"/>
          <w:szCs w:val="20"/>
        </w:rPr>
        <w:t xml:space="preserve"> sú uvedené na webovej stránke Prešovskej </w:t>
      </w:r>
      <w:r w:rsidRPr="00C4034B">
        <w:rPr>
          <w:rFonts w:cstheme="minorHAnsi"/>
          <w:i/>
          <w:iCs/>
          <w:sz w:val="20"/>
          <w:szCs w:val="20"/>
        </w:rPr>
        <w:t xml:space="preserve">univerzity v Prešove </w:t>
      </w:r>
      <w:hyperlink r:id="rId160" w:history="1">
        <w:r w:rsidRPr="00C4034B">
          <w:rPr>
            <w:rStyle w:val="Hypertextovprepojenie"/>
            <w:rFonts w:cstheme="minorHAnsi"/>
            <w:b/>
            <w:bCs/>
            <w:i/>
            <w:iCs/>
            <w:color w:val="auto"/>
            <w:sz w:val="20"/>
            <w:szCs w:val="20"/>
            <w:u w:val="none"/>
          </w:rPr>
          <w:t>https://www.unipo.sk/zahranicie/erasmus/studium/</w:t>
        </w:r>
      </w:hyperlink>
      <w:r w:rsidRPr="00C4034B">
        <w:rPr>
          <w:rFonts w:cstheme="minorHAnsi"/>
          <w:b/>
          <w:bCs/>
          <w:i/>
          <w:iCs/>
          <w:sz w:val="20"/>
          <w:szCs w:val="20"/>
        </w:rPr>
        <w:t>.</w:t>
      </w:r>
    </w:p>
    <w:p w14:paraId="354BB3B8" w14:textId="77777777" w:rsidR="00D50157" w:rsidRPr="00C4034B"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b/>
          <w:bCs/>
          <w:i/>
          <w:iCs/>
          <w:sz w:val="20"/>
          <w:szCs w:val="20"/>
        </w:rPr>
      </w:pPr>
      <w:r w:rsidRPr="00C4034B">
        <w:rPr>
          <w:rFonts w:cstheme="minorHAnsi"/>
          <w:b/>
          <w:bCs/>
          <w:i/>
          <w:iCs/>
          <w:sz w:val="20"/>
          <w:szCs w:val="20"/>
        </w:rPr>
        <w:t xml:space="preserve">Pokyny pred mobilitou, </w:t>
      </w:r>
      <w:r w:rsidRPr="00C4034B">
        <w:rPr>
          <w:rFonts w:cstheme="minorHAnsi"/>
          <w:i/>
          <w:iCs/>
          <w:sz w:val="20"/>
          <w:szCs w:val="20"/>
        </w:rPr>
        <w:t>detailnejší a presný  popis jednotlivých krokov sú uvedené na</w:t>
      </w:r>
      <w:r w:rsidRPr="00C4034B">
        <w:rPr>
          <w:rFonts w:cstheme="minorHAnsi"/>
          <w:b/>
          <w:bCs/>
          <w:i/>
          <w:iCs/>
          <w:sz w:val="20"/>
          <w:szCs w:val="20"/>
        </w:rPr>
        <w:t xml:space="preserve">: </w:t>
      </w:r>
      <w:hyperlink r:id="rId161" w:history="1">
        <w:r w:rsidRPr="00C4034B">
          <w:rPr>
            <w:rStyle w:val="Hypertextovprepojenie"/>
            <w:rFonts w:cstheme="minorHAnsi"/>
            <w:b/>
            <w:bCs/>
            <w:i/>
            <w:iCs/>
            <w:color w:val="auto"/>
            <w:sz w:val="20"/>
            <w:szCs w:val="20"/>
            <w:u w:val="none"/>
          </w:rPr>
          <w:t>https://www.unipo.sk/zahranicie/erasmus/studiumpred/</w:t>
        </w:r>
      </w:hyperlink>
    </w:p>
    <w:p w14:paraId="343A727C" w14:textId="77777777" w:rsidR="00D50157" w:rsidRPr="001951E8"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C4034B">
        <w:rPr>
          <w:rFonts w:cstheme="minorHAnsi"/>
          <w:b/>
          <w:bCs/>
          <w:i/>
          <w:iCs/>
          <w:sz w:val="20"/>
          <w:szCs w:val="20"/>
        </w:rPr>
        <w:t>https://www.unipo.sk/public/media/21250/05_21_opatrenie_outgoing_student_mobility_pravne_uvv.pdf.</w:t>
      </w:r>
    </w:p>
    <w:p w14:paraId="4146D451" w14:textId="77777777" w:rsidR="00D50157" w:rsidRPr="00C4034B"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ERASMUS+</w:t>
      </w:r>
      <w:r w:rsidRPr="00C4034B">
        <w:rPr>
          <w:rFonts w:cstheme="minorHAnsi"/>
          <w:i/>
          <w:iCs/>
          <w:sz w:val="20"/>
          <w:szCs w:val="20"/>
        </w:rPr>
        <w:t xml:space="preserve"> študijný pobyt je absolvovanie časti štúdia v zahraničí s čiastočnou finančnou podporou z EÚ, pričom toto obdobie štúdia v zahraničí musí byť plne uznané domácou vysokoškolskou inštitúciou a nahrádza porovnateľné obdobie štúdia na domácej vysokoškolskej inštitúcii. Po ukončení študijného pobytu v zahraničí študent získa písomný doklad o absolvovaní dohodnutého štúdia spolu s výpisom dosiahnutých výsledkov štúdia (</w:t>
      </w:r>
      <w:proofErr w:type="spellStart"/>
      <w:r w:rsidRPr="00C4034B">
        <w:rPr>
          <w:rFonts w:cstheme="minorHAnsi"/>
          <w:i/>
          <w:iCs/>
          <w:sz w:val="20"/>
          <w:szCs w:val="20"/>
        </w:rPr>
        <w:t>Transcript</w:t>
      </w:r>
      <w:proofErr w:type="spellEnd"/>
      <w:r w:rsidRPr="00C4034B">
        <w:rPr>
          <w:rFonts w:cstheme="minorHAnsi"/>
          <w:i/>
          <w:iCs/>
          <w:sz w:val="20"/>
          <w:szCs w:val="20"/>
        </w:rPr>
        <w:t xml:space="preserve"> of </w:t>
      </w:r>
      <w:proofErr w:type="spellStart"/>
      <w:r w:rsidRPr="00C4034B">
        <w:rPr>
          <w:rFonts w:cstheme="minorHAnsi"/>
          <w:i/>
          <w:iCs/>
          <w:sz w:val="20"/>
          <w:szCs w:val="20"/>
        </w:rPr>
        <w:t>records</w:t>
      </w:r>
      <w:proofErr w:type="spellEnd"/>
      <w:r w:rsidRPr="00C4034B">
        <w:rPr>
          <w:rFonts w:cstheme="minorHAnsi"/>
          <w:i/>
          <w:iCs/>
          <w:sz w:val="20"/>
          <w:szCs w:val="20"/>
        </w:rPr>
        <w:t xml:space="preserve">). Študenti, ktorí sa chcú v rámci programu Erasmus+ zúčastniť študijného pobytu na zahraničnej univerzite musia predovšetkým spĺňať kritériá mobility študentov: </w:t>
      </w:r>
    </w:p>
    <w:p w14:paraId="554BF606" w14:textId="77777777" w:rsidR="00D50157" w:rsidRPr="00C4034B" w:rsidRDefault="00D50157" w:rsidP="008F7055">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C4034B">
        <w:rPr>
          <w:rFonts w:cstheme="minorHAnsi"/>
          <w:i/>
          <w:iCs/>
          <w:sz w:val="20"/>
          <w:szCs w:val="20"/>
        </w:rPr>
        <w:t>Erasmus+ mobility sa môže zúčastniť každý denný a externý študent PU, ktorý ukončil prvý ročník štúdia.</w:t>
      </w:r>
    </w:p>
    <w:p w14:paraId="5E2A32C6" w14:textId="77777777" w:rsidR="00D50157" w:rsidRPr="00C4034B" w:rsidRDefault="00D50157" w:rsidP="008F7055">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C4034B">
        <w:rPr>
          <w:rFonts w:cstheme="minorHAnsi"/>
          <w:i/>
          <w:iCs/>
          <w:sz w:val="20"/>
          <w:szCs w:val="20"/>
        </w:rPr>
        <w:t xml:space="preserve">Mobilita môže trvať min. 3 a max. 12 mesiacov. </w:t>
      </w:r>
    </w:p>
    <w:p w14:paraId="13EAB3AB" w14:textId="77777777" w:rsidR="00D50157" w:rsidRPr="00C4034B" w:rsidRDefault="00D50157" w:rsidP="008F7055">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C4034B">
        <w:rPr>
          <w:rFonts w:cstheme="minorHAnsi"/>
          <w:i/>
          <w:iCs/>
          <w:sz w:val="20"/>
          <w:szCs w:val="20"/>
        </w:rPr>
        <w:t>Študent sa môže zúčastniť Erasmus+ mobilít (študijný pobyt + stáž) v súhrnnej dĺžke 12 mesiacov v každom stupni štúdia.</w:t>
      </w:r>
    </w:p>
    <w:p w14:paraId="2DFB6384" w14:textId="77777777" w:rsidR="00D50157"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S</w:t>
      </w:r>
      <w:r w:rsidRPr="00C4034B">
        <w:rPr>
          <w:rFonts w:cstheme="minorHAnsi"/>
          <w:b/>
          <w:bCs/>
          <w:i/>
          <w:iCs/>
          <w:sz w:val="20"/>
          <w:szCs w:val="20"/>
        </w:rPr>
        <w:t>táže</w:t>
      </w:r>
      <w:r>
        <w:rPr>
          <w:rFonts w:cstheme="minorHAnsi"/>
          <w:b/>
          <w:bCs/>
          <w:i/>
          <w:iCs/>
          <w:sz w:val="20"/>
          <w:szCs w:val="20"/>
        </w:rPr>
        <w:t>:</w:t>
      </w:r>
      <w:r w:rsidRPr="006B6C96">
        <w:t xml:space="preserve"> </w:t>
      </w:r>
      <w:r w:rsidRPr="006B6C96">
        <w:rPr>
          <w:rFonts w:cstheme="minorHAnsi"/>
          <w:i/>
          <w:iCs/>
          <w:sz w:val="20"/>
          <w:szCs w:val="20"/>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0F1E4B4B" w14:textId="68B66E86" w:rsidR="00D50157" w:rsidRPr="00C81593"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C4034B">
        <w:rPr>
          <w:rFonts w:cstheme="minorHAnsi"/>
          <w:b/>
          <w:bCs/>
          <w:i/>
          <w:iCs/>
          <w:sz w:val="20"/>
          <w:szCs w:val="20"/>
        </w:rPr>
        <w:t>Praktické stáže pre študentov a doktorandov</w:t>
      </w:r>
      <w:r w:rsidRPr="00C4034B">
        <w:rPr>
          <w:rFonts w:cstheme="minorHAnsi"/>
          <w:i/>
          <w:iCs/>
          <w:sz w:val="20"/>
          <w:szCs w:val="20"/>
        </w:rPr>
        <w:t>: Na odbornú praktickú stáž sa môžu prihlásiť študenti bakalárskeho, magisterského a doktorandského štúdia v dennej aj externej forme.</w:t>
      </w:r>
    </w:p>
    <w:p w14:paraId="2D16A493" w14:textId="037CC963" w:rsidR="009D3371" w:rsidRPr="00C4034B" w:rsidRDefault="00A04FA7"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C4034B">
        <w:rPr>
          <w:rFonts w:cstheme="minorHAnsi"/>
          <w:b/>
          <w:bCs/>
          <w:i/>
          <w:iCs/>
          <w:sz w:val="20"/>
          <w:szCs w:val="20"/>
        </w:rPr>
        <w:t>Stáže pre absolventov - končiace ročníky</w:t>
      </w:r>
      <w:r w:rsidR="00EB56A8" w:rsidRPr="00C4034B">
        <w:rPr>
          <w:rFonts w:cstheme="minorHAnsi"/>
          <w:b/>
          <w:bCs/>
          <w:i/>
          <w:iCs/>
          <w:sz w:val="20"/>
          <w:szCs w:val="20"/>
        </w:rPr>
        <w:t xml:space="preserve">: </w:t>
      </w:r>
      <w:hyperlink r:id="rId162" w:history="1">
        <w:r w:rsidR="009D3371" w:rsidRPr="00C4034B">
          <w:rPr>
            <w:rStyle w:val="Hypertextovprepojenie"/>
            <w:rFonts w:cstheme="minorHAnsi"/>
            <w:i/>
            <w:iCs/>
            <w:color w:val="auto"/>
            <w:sz w:val="20"/>
            <w:szCs w:val="20"/>
            <w:u w:val="none"/>
          </w:rPr>
          <w:t>https://www.unipo.sk/zahranicie/erasmus/staze/absolventi/</w:t>
        </w:r>
      </w:hyperlink>
      <w:r w:rsidR="009D3371" w:rsidRPr="00C4034B">
        <w:rPr>
          <w:rFonts w:cstheme="minorHAnsi"/>
          <w:i/>
          <w:iCs/>
          <w:sz w:val="20"/>
          <w:szCs w:val="20"/>
        </w:rPr>
        <w:t>.</w:t>
      </w:r>
    </w:p>
    <w:p w14:paraId="5AAEEBE0" w14:textId="77777777" w:rsidR="008F7055"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 Účastníkom absolventskej stáže môže byť študent v poslednom ročníku bakalárskeho, magisterského alebo doktorandského štúdia, ktorý je buď občanom SR alebo ostatných krajín, zapísaný na celé štúdium na Prešovskej </w:t>
      </w:r>
    </w:p>
    <w:p w14:paraId="0C641DBD" w14:textId="77777777" w:rsidR="008F7055" w:rsidRDefault="008F7055" w:rsidP="008F7055">
      <w:pPr>
        <w:autoSpaceDE w:val="0"/>
        <w:autoSpaceDN w:val="0"/>
        <w:adjustRightInd w:val="0"/>
        <w:spacing w:after="0" w:line="240" w:lineRule="auto"/>
        <w:jc w:val="both"/>
        <w:rPr>
          <w:rFonts w:cstheme="minorHAnsi"/>
          <w:i/>
          <w:iCs/>
          <w:sz w:val="20"/>
          <w:szCs w:val="20"/>
        </w:rPr>
      </w:pPr>
    </w:p>
    <w:p w14:paraId="597065E6" w14:textId="77777777" w:rsidR="008F7055" w:rsidRDefault="008F7055" w:rsidP="008F7055">
      <w:pPr>
        <w:autoSpaceDE w:val="0"/>
        <w:autoSpaceDN w:val="0"/>
        <w:adjustRightInd w:val="0"/>
        <w:spacing w:after="0" w:line="240" w:lineRule="auto"/>
        <w:jc w:val="both"/>
        <w:rPr>
          <w:rFonts w:cstheme="minorHAnsi"/>
          <w:i/>
          <w:iCs/>
          <w:sz w:val="20"/>
          <w:szCs w:val="20"/>
        </w:rPr>
      </w:pPr>
    </w:p>
    <w:p w14:paraId="01DB3A94" w14:textId="77D5A037" w:rsidR="004C6BAB"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univerzite v dennej aj externej forme</w:t>
      </w:r>
      <w:r w:rsidR="00C4034B">
        <w:rPr>
          <w:rFonts w:cstheme="minorHAnsi"/>
          <w:i/>
          <w:iCs/>
          <w:sz w:val="20"/>
          <w:szCs w:val="20"/>
        </w:rPr>
        <w:t>;</w:t>
      </w:r>
    </w:p>
    <w:p w14:paraId="1DE294F5" w14:textId="60E15F0E" w:rsidR="0035539D" w:rsidRPr="00C4034B" w:rsidRDefault="0035539D"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 </w:t>
      </w:r>
      <w:r w:rsidR="009D3371" w:rsidRPr="00C4034B">
        <w:rPr>
          <w:rFonts w:cstheme="minorHAnsi"/>
          <w:i/>
          <w:iCs/>
          <w:sz w:val="20"/>
          <w:szCs w:val="20"/>
        </w:rPr>
        <w:t>študent študujúci na PU, ale s trvalým pobytom  mimo SR, sa nemôže zúčastniť mobility do krajiny</w:t>
      </w:r>
      <w:r w:rsidR="00BA1CBA" w:rsidRPr="00C4034B">
        <w:rPr>
          <w:rFonts w:cstheme="minorHAnsi"/>
          <w:i/>
          <w:iCs/>
          <w:sz w:val="20"/>
          <w:szCs w:val="20"/>
        </w:rPr>
        <w:t>,</w:t>
      </w:r>
      <w:r w:rsidR="009D3371" w:rsidRPr="00C4034B">
        <w:rPr>
          <w:rFonts w:cstheme="minorHAnsi"/>
          <w:i/>
          <w:iCs/>
          <w:sz w:val="20"/>
          <w:szCs w:val="20"/>
        </w:rPr>
        <w:t> kde má trvalý pobyt</w:t>
      </w:r>
      <w:r w:rsidR="00C4034B">
        <w:rPr>
          <w:rFonts w:cstheme="minorHAnsi"/>
          <w:i/>
          <w:iCs/>
          <w:sz w:val="20"/>
          <w:szCs w:val="20"/>
        </w:rPr>
        <w:t>;</w:t>
      </w:r>
    </w:p>
    <w:p w14:paraId="66A5135D" w14:textId="55047FAD" w:rsidR="0035539D" w:rsidRPr="00C4034B" w:rsidRDefault="0035539D"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 </w:t>
      </w:r>
      <w:r w:rsidR="009D3371" w:rsidRPr="00C4034B">
        <w:rPr>
          <w:rFonts w:cstheme="minorHAnsi"/>
          <w:i/>
          <w:iCs/>
          <w:sz w:val="20"/>
          <w:szCs w:val="20"/>
        </w:rPr>
        <w:t>o grant sa môžu uchádzať aj študenti, ktorí už v minulosti absolvovali stáž/mobilitu  v rámci programu Erasmus+: dĺžka stáže je potom závislá od dĺžky mobilít v poslednom stupni vzdelávania – t.</w:t>
      </w:r>
      <w:r w:rsidRPr="00C4034B">
        <w:rPr>
          <w:rFonts w:cstheme="minorHAnsi"/>
          <w:i/>
          <w:iCs/>
          <w:sz w:val="20"/>
          <w:szCs w:val="20"/>
        </w:rPr>
        <w:t xml:space="preserve"> </w:t>
      </w:r>
      <w:r w:rsidR="009D3371" w:rsidRPr="00C4034B">
        <w:rPr>
          <w:rFonts w:cstheme="minorHAnsi"/>
          <w:i/>
          <w:iCs/>
          <w:sz w:val="20"/>
          <w:szCs w:val="20"/>
        </w:rPr>
        <w:t>j. pri výpočte možnej dĺžky stáže sa zohľadňuje počet mesiacov predchádzajúcich mobilít realizovaných v rámci programu Erasmus+, tak aby súčet mesiacov bol max. 12</w:t>
      </w:r>
      <w:r w:rsidR="00BA1CBA" w:rsidRPr="00C4034B">
        <w:rPr>
          <w:rFonts w:cstheme="minorHAnsi"/>
          <w:i/>
          <w:iCs/>
          <w:sz w:val="20"/>
          <w:szCs w:val="20"/>
        </w:rPr>
        <w:t>;</w:t>
      </w:r>
    </w:p>
    <w:p w14:paraId="626448C0" w14:textId="0E1F68C6" w:rsidR="0035539D" w:rsidRPr="00C4034B" w:rsidRDefault="0035539D"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 </w:t>
      </w:r>
      <w:r w:rsidR="009D3371" w:rsidRPr="00C4034B">
        <w:rPr>
          <w:rFonts w:cstheme="minorHAnsi"/>
          <w:i/>
          <w:iCs/>
          <w:sz w:val="20"/>
          <w:szCs w:val="20"/>
        </w:rPr>
        <w:t>dĺžka stáže je  minimálne 2 mesiace (60 dní), maximálne 12 mesiacov</w:t>
      </w:r>
      <w:r w:rsidR="00BA1CBA" w:rsidRPr="00C4034B">
        <w:rPr>
          <w:rFonts w:cstheme="minorHAnsi"/>
          <w:i/>
          <w:iCs/>
          <w:sz w:val="20"/>
          <w:szCs w:val="20"/>
        </w:rPr>
        <w:t>;</w:t>
      </w:r>
    </w:p>
    <w:p w14:paraId="3C10FA3F" w14:textId="66033A5C" w:rsidR="0035539D" w:rsidRPr="00C4034B" w:rsidRDefault="0035539D"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 </w:t>
      </w:r>
      <w:r w:rsidR="009D3371" w:rsidRPr="00C4034B">
        <w:rPr>
          <w:rFonts w:cstheme="minorHAnsi"/>
          <w:i/>
          <w:iCs/>
          <w:sz w:val="20"/>
          <w:szCs w:val="20"/>
        </w:rPr>
        <w:t>stáž musí absolvovať do 12 mesiacov po ukončení vysokoškolského štúdia</w:t>
      </w:r>
      <w:r w:rsidR="00BA1CBA" w:rsidRPr="00C4034B">
        <w:rPr>
          <w:rFonts w:cstheme="minorHAnsi"/>
          <w:i/>
          <w:iCs/>
          <w:sz w:val="20"/>
          <w:szCs w:val="20"/>
        </w:rPr>
        <w:t>;</w:t>
      </w:r>
    </w:p>
    <w:p w14:paraId="4608B5CC" w14:textId="24E2D1BC" w:rsidR="0035539D" w:rsidRPr="00C4034B" w:rsidRDefault="0035539D"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 </w:t>
      </w:r>
      <w:r w:rsidR="009D3371" w:rsidRPr="00C4034B">
        <w:rPr>
          <w:rFonts w:cstheme="minorHAnsi"/>
          <w:i/>
          <w:iCs/>
          <w:sz w:val="20"/>
          <w:szCs w:val="20"/>
        </w:rPr>
        <w:t>výber absolventa sa musí uskutočniť ešte v poslednom roku štúdia</w:t>
      </w:r>
      <w:r w:rsidR="00BA1CBA" w:rsidRPr="00C4034B">
        <w:rPr>
          <w:rFonts w:cstheme="minorHAnsi"/>
          <w:i/>
          <w:iCs/>
          <w:sz w:val="20"/>
          <w:szCs w:val="20"/>
        </w:rPr>
        <w:t>;</w:t>
      </w:r>
    </w:p>
    <w:p w14:paraId="2F562D07" w14:textId="3344A2BA" w:rsidR="009D3371" w:rsidRPr="00C4034B" w:rsidRDefault="0035539D"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 </w:t>
      </w:r>
      <w:r w:rsidR="009D3371" w:rsidRPr="00C4034B">
        <w:rPr>
          <w:rFonts w:cstheme="minorHAnsi"/>
          <w:i/>
          <w:iCs/>
          <w:sz w:val="20"/>
          <w:szCs w:val="20"/>
        </w:rPr>
        <w:t>stáž by mala byť realizovaná toľko hodín denne</w:t>
      </w:r>
      <w:r w:rsidR="00C4034B">
        <w:rPr>
          <w:rFonts w:cstheme="minorHAnsi"/>
          <w:i/>
          <w:iCs/>
          <w:sz w:val="20"/>
          <w:szCs w:val="20"/>
        </w:rPr>
        <w:t>,</w:t>
      </w:r>
      <w:r w:rsidR="009D3371" w:rsidRPr="00C4034B">
        <w:rPr>
          <w:rFonts w:cstheme="minorHAnsi"/>
          <w:i/>
          <w:iCs/>
          <w:sz w:val="20"/>
          <w:szCs w:val="20"/>
        </w:rPr>
        <w:t xml:space="preserve"> ako je plný úväzok danej krajiny</w:t>
      </w:r>
      <w:r w:rsidR="00C4034B">
        <w:rPr>
          <w:rFonts w:cstheme="minorHAnsi"/>
          <w:i/>
          <w:iCs/>
          <w:sz w:val="20"/>
          <w:szCs w:val="20"/>
        </w:rPr>
        <w:t>.</w:t>
      </w:r>
    </w:p>
    <w:p w14:paraId="5815337A" w14:textId="3EA88A03"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C4034B">
        <w:rPr>
          <w:rFonts w:cstheme="minorHAnsi"/>
          <w:i/>
          <w:iCs/>
          <w:sz w:val="20"/>
          <w:szCs w:val="20"/>
        </w:rPr>
        <w:t xml:space="preserve">Ponuky stáží z viacerých oblastí </w:t>
      </w:r>
      <w:r w:rsidR="0035539D" w:rsidRPr="00C4034B">
        <w:rPr>
          <w:rFonts w:cstheme="minorHAnsi"/>
          <w:i/>
          <w:iCs/>
          <w:sz w:val="20"/>
          <w:szCs w:val="20"/>
        </w:rPr>
        <w:t>sú uvedené v</w:t>
      </w:r>
      <w:r w:rsidRPr="00C4034B">
        <w:rPr>
          <w:rFonts w:cstheme="minorHAnsi"/>
          <w:i/>
          <w:iCs/>
          <w:sz w:val="20"/>
          <w:szCs w:val="20"/>
        </w:rPr>
        <w:t xml:space="preserve"> online databázach:</w:t>
      </w:r>
    </w:p>
    <w:p w14:paraId="4064B0BA" w14:textId="67B23EC1"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https://erasmusintern.org/</w:t>
      </w:r>
    </w:p>
    <w:p w14:paraId="264C4E43" w14:textId="399BE2F8" w:rsidR="00A96008"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http://erasmus-databaze.naep.cz/modules/erasmus/</w:t>
      </w:r>
    </w:p>
    <w:p w14:paraId="508F2236" w14:textId="44986AF7" w:rsidR="0035539D"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https://erasmus.amu.edu.pl/en/internships </w:t>
      </w:r>
    </w:p>
    <w:p w14:paraId="62333607" w14:textId="3C597FF8"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https://www.workspaceeurope.sk/</w:t>
      </w:r>
    </w:p>
    <w:p w14:paraId="61ACA02E" w14:textId="1FD147CA"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https://www.scholarshipportal.com/</w:t>
      </w:r>
    </w:p>
    <w:p w14:paraId="632E4D41" w14:textId="10BE460A"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https://myinternship.eu/https://myinternship.eu/our-database/</w:t>
      </w:r>
    </w:p>
    <w:p w14:paraId="02569CBF" w14:textId="269223F9"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https://www.trainingexperience.org/</w:t>
      </w:r>
    </w:p>
    <w:p w14:paraId="44197206" w14:textId="1105A9C2"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https://esn.org/studentshttps://www.praxisnetwork.eu/</w:t>
      </w:r>
    </w:p>
    <w:p w14:paraId="1F382620" w14:textId="4D8BD0A8"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https://europe-internship.com/</w:t>
      </w:r>
    </w:p>
    <w:p w14:paraId="481B5A37" w14:textId="0A1B23D8"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https://svetneziskovek.cz/</w:t>
      </w:r>
    </w:p>
    <w:p w14:paraId="5C60B97C" w14:textId="531E661B"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https://myinternship.eu/our-database/</w:t>
      </w:r>
    </w:p>
    <w:p w14:paraId="79F946F8" w14:textId="45540C5D" w:rsidR="0035539D" w:rsidRPr="00C4034B" w:rsidRDefault="0035539D"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hyperlink r:id="rId163" w:history="1">
        <w:r w:rsidRPr="00C4034B">
          <w:rPr>
            <w:rStyle w:val="Hypertextovprepojenie"/>
            <w:rFonts w:cstheme="minorHAnsi"/>
            <w:i/>
            <w:iCs/>
            <w:color w:val="auto"/>
            <w:sz w:val="20"/>
            <w:szCs w:val="20"/>
            <w:u w:val="none"/>
          </w:rPr>
          <w:t>https://www.schooleducationgateway.eu/en/pub/index.htm</w:t>
        </w:r>
      </w:hyperlink>
    </w:p>
    <w:p w14:paraId="188AE098" w14:textId="6FD5D92B" w:rsidR="009D3371" w:rsidRPr="00C4034B"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https://www.wikijob.co.uk/jobs/graduate</w:t>
      </w:r>
    </w:p>
    <w:p w14:paraId="4F87F22B" w14:textId="3346CE25" w:rsidR="002F32AE" w:rsidRDefault="009D3371"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https://www.wikijob.co.uk/jobs/trainee</w:t>
      </w:r>
    </w:p>
    <w:p w14:paraId="4F341BB2" w14:textId="5ABAE8F5" w:rsidR="001925FB" w:rsidRPr="00C4034B" w:rsidRDefault="004764AB"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C4034B">
        <w:rPr>
          <w:rFonts w:cstheme="minorHAnsi"/>
          <w:i/>
          <w:iCs/>
          <w:sz w:val="20"/>
          <w:szCs w:val="20"/>
        </w:rPr>
        <w:t xml:space="preserve">Pre študentov k </w:t>
      </w:r>
      <w:r w:rsidR="001925FB" w:rsidRPr="00C4034B">
        <w:rPr>
          <w:rFonts w:cstheme="minorHAnsi"/>
          <w:i/>
          <w:iCs/>
          <w:sz w:val="20"/>
          <w:szCs w:val="20"/>
        </w:rPr>
        <w:t xml:space="preserve">Erasmus+ mobilitám sa konajú informačné stretnutia  v prostredí MS </w:t>
      </w:r>
      <w:proofErr w:type="spellStart"/>
      <w:r w:rsidR="001925FB" w:rsidRPr="00C4034B">
        <w:rPr>
          <w:rFonts w:cstheme="minorHAnsi"/>
          <w:i/>
          <w:iCs/>
          <w:sz w:val="20"/>
          <w:szCs w:val="20"/>
        </w:rPr>
        <w:t>Teams</w:t>
      </w:r>
      <w:proofErr w:type="spellEnd"/>
      <w:r w:rsidR="001925FB" w:rsidRPr="00C4034B">
        <w:rPr>
          <w:rFonts w:cstheme="minorHAnsi"/>
          <w:i/>
          <w:iCs/>
          <w:sz w:val="20"/>
          <w:szCs w:val="20"/>
        </w:rPr>
        <w:t>. Počas stretnutia sú im poskytnuté základné informácie o Erasmus+ študentských mobilitách (štúdium/stáž)  v zahraničí. Zároveň si študenti môžu vypočuť aj skúsenosti študentov, ktorí už takúto mobilitu absolvovali, s cieľom sa rozhodnúť využiť túto skvelú príležitosť a prihlásiť sa.</w:t>
      </w:r>
    </w:p>
    <w:p w14:paraId="6AD6A214" w14:textId="566B4177" w:rsidR="00EC5663" w:rsidRPr="00C4034B" w:rsidRDefault="000F57C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0F57C6">
        <w:rPr>
          <w:rFonts w:cstheme="minorHAnsi"/>
          <w:b/>
          <w:bCs/>
          <w:i/>
          <w:iCs/>
          <w:sz w:val="20"/>
          <w:szCs w:val="20"/>
        </w:rPr>
        <w:t>Kritériá výberu uchádzačov o študentské mobility Erasmus+</w:t>
      </w:r>
      <w:r>
        <w:rPr>
          <w:rFonts w:cstheme="minorHAnsi"/>
          <w:b/>
          <w:bCs/>
          <w:i/>
          <w:iCs/>
          <w:sz w:val="20"/>
          <w:szCs w:val="20"/>
        </w:rPr>
        <w:t xml:space="preserve"> </w:t>
      </w:r>
      <w:r w:rsidRPr="000F57C6">
        <w:rPr>
          <w:rFonts w:cstheme="minorHAnsi"/>
          <w:b/>
          <w:bCs/>
          <w:i/>
          <w:iCs/>
          <w:sz w:val="20"/>
          <w:szCs w:val="20"/>
        </w:rPr>
        <w:t>na akademický rok 2021/2022</w:t>
      </w:r>
      <w:r>
        <w:rPr>
          <w:rFonts w:cstheme="minorHAnsi"/>
          <w:b/>
          <w:bCs/>
          <w:i/>
          <w:iCs/>
          <w:sz w:val="20"/>
          <w:szCs w:val="20"/>
        </w:rPr>
        <w:t xml:space="preserve"> viď na:</w:t>
      </w:r>
      <w:r w:rsidRPr="000F57C6">
        <w:t xml:space="preserve"> </w:t>
      </w:r>
      <w:r w:rsidRPr="000F57C6">
        <w:rPr>
          <w:rFonts w:cstheme="minorHAnsi"/>
          <w:b/>
          <w:bCs/>
          <w:i/>
          <w:iCs/>
          <w:sz w:val="20"/>
          <w:szCs w:val="20"/>
        </w:rPr>
        <w:t>https://www.unipo.sk/fakulta-manazmentu/zahranicne-vztahy/informacie/</w:t>
      </w:r>
    </w:p>
    <w:p w14:paraId="1486B572" w14:textId="77777777" w:rsidR="00EC5663" w:rsidRPr="00C4034B" w:rsidRDefault="00EC5663"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C4034B">
        <w:rPr>
          <w:rFonts w:cstheme="minorHAnsi"/>
          <w:b/>
          <w:bCs/>
          <w:i/>
          <w:iCs/>
          <w:sz w:val="20"/>
          <w:szCs w:val="20"/>
        </w:rPr>
        <w:t>Uznanie štúdia = dohoda o prenose kreditov</w:t>
      </w:r>
      <w:r w:rsidRPr="00C4034B">
        <w:rPr>
          <w:rFonts w:ascii="Times New Roman" w:eastAsia="Times New Roman" w:hAnsi="Times New Roman" w:cs="Times New Roman"/>
          <w:sz w:val="27"/>
          <w:szCs w:val="27"/>
          <w:lang w:eastAsia="sk-SK"/>
        </w:rPr>
        <w:t xml:space="preserve"> </w:t>
      </w:r>
      <w:r w:rsidRPr="00C4034B">
        <w:rPr>
          <w:rFonts w:cstheme="minorHAnsi"/>
          <w:b/>
          <w:bCs/>
          <w:i/>
          <w:iCs/>
          <w:sz w:val="20"/>
          <w:szCs w:val="20"/>
        </w:rPr>
        <w:t>UZNÁVANIE PREDMETOV podľa ich zhodnosti</w:t>
      </w:r>
    </w:p>
    <w:p w14:paraId="3A8E50B2" w14:textId="77777777" w:rsidR="003712FC" w:rsidRPr="00C4034B" w:rsidRDefault="003712FC"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1. </w:t>
      </w:r>
      <w:r w:rsidR="00EC5663" w:rsidRPr="00C4034B">
        <w:rPr>
          <w:rFonts w:cstheme="minorHAnsi"/>
          <w:i/>
          <w:iCs/>
          <w:sz w:val="20"/>
          <w:szCs w:val="20"/>
        </w:rPr>
        <w:t>Ak je predmet zhodný na prijímajúcej i domácej inštitúcii - predmet je zavedený do MAIS s kódom prijímajúcej inštitúcie a plne uznaný.</w:t>
      </w:r>
    </w:p>
    <w:p w14:paraId="74243F4F" w14:textId="77777777" w:rsidR="003712FC" w:rsidRPr="00C4034B" w:rsidRDefault="003712FC"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2. </w:t>
      </w:r>
      <w:r w:rsidR="00EC5663" w:rsidRPr="00C4034B">
        <w:rPr>
          <w:rFonts w:cstheme="minorHAnsi"/>
          <w:i/>
          <w:iCs/>
          <w:sz w:val="20"/>
          <w:szCs w:val="20"/>
        </w:rPr>
        <w:t>Ak je predmet obsahovo čiastočne zhodný - dohodne sa kreditové uznanie jedného alebo viacerých predmetov (počet získaných kreditov musí byť uznaný).</w:t>
      </w:r>
    </w:p>
    <w:p w14:paraId="38B43F61" w14:textId="5375D007" w:rsidR="001925FB" w:rsidRPr="00C4034B" w:rsidRDefault="003712FC"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 xml:space="preserve">3. </w:t>
      </w:r>
      <w:r w:rsidR="00EC5663" w:rsidRPr="00C4034B">
        <w:rPr>
          <w:rFonts w:cstheme="minorHAnsi"/>
          <w:i/>
          <w:iCs/>
          <w:sz w:val="20"/>
          <w:szCs w:val="20"/>
        </w:rPr>
        <w:t>Ak predmet prijímajúcej inštitúcie neexistuje na domácej a nie je obsahovo príbuzný - predmet je uznaný ako výberový predmet.</w:t>
      </w:r>
    </w:p>
    <w:p w14:paraId="505C7693" w14:textId="77777777" w:rsidR="002F32AE" w:rsidRDefault="002F32AE" w:rsidP="008F705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Kontakty:</w:t>
      </w:r>
    </w:p>
    <w:p w14:paraId="71A3ABEF" w14:textId="7798821A" w:rsidR="0027470F" w:rsidRDefault="00C81593"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 xml:space="preserve">doc. </w:t>
      </w:r>
      <w:r w:rsidR="002F32AE" w:rsidRPr="002F32AE">
        <w:rPr>
          <w:rFonts w:cstheme="minorHAnsi"/>
          <w:b/>
          <w:bCs/>
          <w:i/>
          <w:iCs/>
          <w:sz w:val="20"/>
          <w:szCs w:val="20"/>
        </w:rPr>
        <w:t>Mgr. Eva Benková, PhD.</w:t>
      </w:r>
    </w:p>
    <w:p w14:paraId="583BC781" w14:textId="34665B3C" w:rsidR="002F32AE" w:rsidRDefault="002F32AE"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F32AE">
        <w:rPr>
          <w:rFonts w:cstheme="minorHAnsi"/>
          <w:i/>
          <w:iCs/>
          <w:sz w:val="20"/>
          <w:szCs w:val="20"/>
        </w:rPr>
        <w:t>prodekanka pre vonkajšie vzťahy</w:t>
      </w:r>
      <w:r>
        <w:rPr>
          <w:rFonts w:cstheme="minorHAnsi"/>
          <w:i/>
          <w:iCs/>
          <w:sz w:val="20"/>
          <w:szCs w:val="20"/>
        </w:rPr>
        <w:t>,</w:t>
      </w:r>
      <w:r w:rsidRPr="002F32AE">
        <w:rPr>
          <w:rFonts w:cstheme="minorHAnsi"/>
          <w:i/>
          <w:iCs/>
          <w:sz w:val="20"/>
          <w:szCs w:val="20"/>
        </w:rPr>
        <w:t xml:space="preserve">   </w:t>
      </w:r>
      <w:hyperlink r:id="rId164" w:history="1">
        <w:r w:rsidRPr="002F32AE">
          <w:rPr>
            <w:rStyle w:val="Hypertextovprepojenie"/>
            <w:rFonts w:cstheme="minorHAnsi"/>
            <w:i/>
            <w:iCs/>
            <w:color w:val="auto"/>
            <w:sz w:val="20"/>
            <w:szCs w:val="20"/>
            <w:u w:val="none"/>
          </w:rPr>
          <w:t>eva.benkova@unipo.sk</w:t>
        </w:r>
      </w:hyperlink>
      <w:r w:rsidRPr="002F32AE">
        <w:rPr>
          <w:rFonts w:cstheme="minorHAnsi"/>
          <w:i/>
          <w:iCs/>
          <w:sz w:val="20"/>
          <w:szCs w:val="20"/>
        </w:rPr>
        <w:t>, tel.</w:t>
      </w:r>
      <w:r w:rsidR="00F43045">
        <w:rPr>
          <w:rFonts w:cstheme="minorHAnsi"/>
          <w:i/>
          <w:iCs/>
          <w:sz w:val="20"/>
          <w:szCs w:val="20"/>
        </w:rPr>
        <w:t xml:space="preserve"> č. </w:t>
      </w:r>
      <w:r w:rsidRPr="002F32AE">
        <w:rPr>
          <w:rFonts w:cstheme="minorHAnsi"/>
          <w:i/>
          <w:iCs/>
          <w:sz w:val="20"/>
          <w:szCs w:val="20"/>
        </w:rPr>
        <w:t xml:space="preserve"> 00421 51 4880 533, mobil: 00421 907 047 879, miestnosť č. 316 - nová budova</w:t>
      </w:r>
      <w:r>
        <w:rPr>
          <w:rFonts w:cstheme="minorHAnsi"/>
          <w:i/>
          <w:iCs/>
          <w:sz w:val="20"/>
          <w:szCs w:val="20"/>
        </w:rPr>
        <w:t>, Konštantínov ául. Č. 16, Prešov</w:t>
      </w:r>
      <w:r w:rsidR="0027470F">
        <w:rPr>
          <w:rFonts w:cstheme="minorHAnsi"/>
          <w:i/>
          <w:iCs/>
          <w:sz w:val="20"/>
          <w:szCs w:val="20"/>
        </w:rPr>
        <w:t>;</w:t>
      </w:r>
    </w:p>
    <w:p w14:paraId="329C3EEB" w14:textId="77777777" w:rsidR="0027470F" w:rsidRDefault="0027470F"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27470F">
        <w:rPr>
          <w:rFonts w:cstheme="minorHAnsi"/>
          <w:b/>
          <w:bCs/>
          <w:i/>
          <w:iCs/>
          <w:sz w:val="20"/>
          <w:szCs w:val="20"/>
        </w:rPr>
        <w:t xml:space="preserve">Mgr. Monika </w:t>
      </w:r>
      <w:proofErr w:type="spellStart"/>
      <w:r w:rsidRPr="0027470F">
        <w:rPr>
          <w:rFonts w:cstheme="minorHAnsi"/>
          <w:b/>
          <w:bCs/>
          <w:i/>
          <w:iCs/>
          <w:sz w:val="20"/>
          <w:szCs w:val="20"/>
        </w:rPr>
        <w:t>Pastirová</w:t>
      </w:r>
      <w:proofErr w:type="spellEnd"/>
    </w:p>
    <w:p w14:paraId="015AB3E9" w14:textId="4CD81658" w:rsidR="0027470F" w:rsidRDefault="0027470F"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27470F">
        <w:rPr>
          <w:rFonts w:cstheme="minorHAnsi"/>
          <w:i/>
          <w:iCs/>
          <w:sz w:val="20"/>
          <w:szCs w:val="20"/>
        </w:rPr>
        <w:t xml:space="preserve">referentka pre vonkajšie vzťahy,  </w:t>
      </w:r>
      <w:hyperlink r:id="rId165" w:history="1">
        <w:r w:rsidRPr="0027470F">
          <w:rPr>
            <w:rStyle w:val="Hypertextovprepojenie"/>
            <w:rFonts w:cstheme="minorHAnsi"/>
            <w:i/>
            <w:iCs/>
            <w:color w:val="auto"/>
            <w:sz w:val="20"/>
            <w:szCs w:val="20"/>
            <w:u w:val="none"/>
          </w:rPr>
          <w:t>monika.pastirova@unipo.sk</w:t>
        </w:r>
      </w:hyperlink>
      <w:r w:rsidRPr="0027470F">
        <w:rPr>
          <w:rFonts w:cstheme="minorHAnsi"/>
          <w:i/>
          <w:iCs/>
          <w:sz w:val="20"/>
          <w:szCs w:val="20"/>
        </w:rPr>
        <w:t xml:space="preserve">, </w:t>
      </w:r>
      <w:r w:rsidR="00F43045" w:rsidRPr="002F32AE">
        <w:rPr>
          <w:rFonts w:cstheme="minorHAnsi"/>
          <w:i/>
          <w:iCs/>
          <w:sz w:val="20"/>
          <w:szCs w:val="20"/>
        </w:rPr>
        <w:t>tel.</w:t>
      </w:r>
      <w:r w:rsidR="00F43045">
        <w:rPr>
          <w:rFonts w:cstheme="minorHAnsi"/>
          <w:i/>
          <w:iCs/>
          <w:sz w:val="20"/>
          <w:szCs w:val="20"/>
        </w:rPr>
        <w:t xml:space="preserve"> č. </w:t>
      </w:r>
      <w:r w:rsidRPr="0027470F">
        <w:rPr>
          <w:rFonts w:cstheme="minorHAnsi"/>
          <w:i/>
          <w:iCs/>
          <w:sz w:val="20"/>
          <w:szCs w:val="20"/>
        </w:rPr>
        <w:t>00421 51 4880 525, miestnosť č. 323 - nová budova, Konštantínova 16, Prešov</w:t>
      </w:r>
      <w:r>
        <w:rPr>
          <w:rFonts w:cstheme="minorHAnsi"/>
          <w:i/>
          <w:iCs/>
          <w:sz w:val="20"/>
          <w:szCs w:val="20"/>
        </w:rPr>
        <w:t>;</w:t>
      </w:r>
    </w:p>
    <w:p w14:paraId="7093458C" w14:textId="06F0FB8B" w:rsidR="0027470F" w:rsidRDefault="00507CEC"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 xml:space="preserve">doc. Ing. </w:t>
      </w:r>
      <w:r w:rsidR="00C81593">
        <w:rPr>
          <w:rFonts w:cstheme="minorHAnsi"/>
          <w:b/>
          <w:bCs/>
          <w:i/>
          <w:iCs/>
          <w:sz w:val="20"/>
          <w:szCs w:val="20"/>
        </w:rPr>
        <w:t xml:space="preserve">Mariana </w:t>
      </w:r>
      <w:proofErr w:type="spellStart"/>
      <w:r w:rsidR="00C81593">
        <w:rPr>
          <w:rFonts w:cstheme="minorHAnsi"/>
          <w:b/>
          <w:bCs/>
          <w:i/>
          <w:iCs/>
          <w:sz w:val="20"/>
          <w:szCs w:val="20"/>
        </w:rPr>
        <w:t>Dubravská</w:t>
      </w:r>
      <w:proofErr w:type="spellEnd"/>
      <w:r w:rsidRPr="00C4034B">
        <w:rPr>
          <w:rFonts w:cstheme="minorHAnsi"/>
          <w:b/>
          <w:bCs/>
          <w:i/>
          <w:iCs/>
          <w:sz w:val="20"/>
          <w:szCs w:val="20"/>
        </w:rPr>
        <w:t>, PhD.</w:t>
      </w:r>
      <w:r w:rsidRPr="00C4034B">
        <w:rPr>
          <w:rFonts w:cstheme="minorHAnsi"/>
          <w:i/>
          <w:iCs/>
          <w:sz w:val="20"/>
          <w:szCs w:val="20"/>
        </w:rPr>
        <w:t xml:space="preserve"> </w:t>
      </w:r>
      <w:r w:rsidR="0027470F" w:rsidRPr="0027470F">
        <w:rPr>
          <w:rFonts w:cstheme="minorHAnsi"/>
          <w:i/>
          <w:iCs/>
          <w:sz w:val="20"/>
          <w:szCs w:val="20"/>
        </w:rPr>
        <w:t>ECTS fakultný Koordinátor</w:t>
      </w:r>
      <w:r w:rsidR="0027470F">
        <w:rPr>
          <w:rFonts w:cstheme="minorHAnsi"/>
          <w:i/>
          <w:iCs/>
          <w:sz w:val="20"/>
          <w:szCs w:val="20"/>
        </w:rPr>
        <w:t xml:space="preserve">, </w:t>
      </w:r>
      <w:r w:rsidR="0027470F" w:rsidRPr="0027470F">
        <w:rPr>
          <w:rFonts w:cstheme="minorHAnsi"/>
          <w:i/>
          <w:iCs/>
          <w:sz w:val="20"/>
          <w:szCs w:val="20"/>
        </w:rPr>
        <w:t>Fakultný Erasmus+ koordinátor</w:t>
      </w:r>
    </w:p>
    <w:p w14:paraId="224FC3B0" w14:textId="186E76A6" w:rsidR="001925FB" w:rsidRPr="00C4034B" w:rsidRDefault="00507CEC"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Fakultný ECTS koordinátor; viktoria.ali-taha@unipo.sk;</w:t>
      </w:r>
      <w:r w:rsidRPr="00C4034B">
        <w:t xml:space="preserve"> </w:t>
      </w:r>
      <w:r w:rsidR="0027470F" w:rsidRPr="0027470F">
        <w:rPr>
          <w:rFonts w:cstheme="minorHAnsi"/>
          <w:i/>
          <w:iCs/>
          <w:sz w:val="20"/>
          <w:szCs w:val="20"/>
        </w:rPr>
        <w:t>tel.</w:t>
      </w:r>
      <w:r w:rsidR="0027470F">
        <w:rPr>
          <w:rFonts w:cstheme="minorHAnsi"/>
          <w:i/>
          <w:iCs/>
          <w:sz w:val="20"/>
          <w:szCs w:val="20"/>
        </w:rPr>
        <w:t xml:space="preserve"> č. </w:t>
      </w:r>
      <w:r w:rsidR="0027470F" w:rsidRPr="0027470F">
        <w:rPr>
          <w:rFonts w:cstheme="minorHAnsi"/>
          <w:i/>
          <w:iCs/>
          <w:sz w:val="20"/>
          <w:szCs w:val="20"/>
        </w:rPr>
        <w:t>+421</w:t>
      </w:r>
      <w:r w:rsidR="00DE1273">
        <w:rPr>
          <w:rFonts w:cstheme="minorHAnsi"/>
          <w:i/>
          <w:iCs/>
          <w:sz w:val="20"/>
          <w:szCs w:val="20"/>
        </w:rPr>
        <w:t xml:space="preserve"> 51</w:t>
      </w:r>
      <w:r w:rsidR="0027470F" w:rsidRPr="0027470F">
        <w:rPr>
          <w:rFonts w:cstheme="minorHAnsi"/>
          <w:i/>
          <w:iCs/>
          <w:sz w:val="20"/>
          <w:szCs w:val="20"/>
        </w:rPr>
        <w:t xml:space="preserve"> 4880 585</w:t>
      </w:r>
      <w:r w:rsidR="00495C8B" w:rsidRPr="00C4034B">
        <w:rPr>
          <w:rFonts w:cstheme="minorHAnsi"/>
          <w:i/>
          <w:iCs/>
          <w:sz w:val="20"/>
          <w:szCs w:val="20"/>
        </w:rPr>
        <w:t>;</w:t>
      </w:r>
      <w:r w:rsidR="0027470F" w:rsidRPr="0027470F">
        <w:t xml:space="preserve"> </w:t>
      </w:r>
      <w:r w:rsidR="0027470F" w:rsidRPr="0027470F">
        <w:rPr>
          <w:rFonts w:cstheme="minorHAnsi"/>
          <w:i/>
          <w:iCs/>
          <w:sz w:val="20"/>
          <w:szCs w:val="20"/>
        </w:rPr>
        <w:t>miestnosť č. 3</w:t>
      </w:r>
      <w:r w:rsidR="00F008EC">
        <w:rPr>
          <w:rFonts w:cstheme="minorHAnsi"/>
          <w:i/>
          <w:iCs/>
          <w:sz w:val="20"/>
          <w:szCs w:val="20"/>
        </w:rPr>
        <w:t>08</w:t>
      </w:r>
      <w:r w:rsidR="0027470F" w:rsidRPr="0027470F">
        <w:rPr>
          <w:rFonts w:cstheme="minorHAnsi"/>
          <w:i/>
          <w:iCs/>
          <w:sz w:val="20"/>
          <w:szCs w:val="20"/>
        </w:rPr>
        <w:t xml:space="preserve"> - </w:t>
      </w:r>
      <w:r w:rsidR="0027470F">
        <w:rPr>
          <w:rFonts w:cstheme="minorHAnsi"/>
          <w:i/>
          <w:iCs/>
          <w:sz w:val="20"/>
          <w:szCs w:val="20"/>
        </w:rPr>
        <w:t>stará</w:t>
      </w:r>
      <w:r w:rsidR="0027470F" w:rsidRPr="0027470F">
        <w:rPr>
          <w:rFonts w:cstheme="minorHAnsi"/>
          <w:i/>
          <w:iCs/>
          <w:sz w:val="20"/>
          <w:szCs w:val="20"/>
        </w:rPr>
        <w:t xml:space="preserve"> budova, Konštantínova 16, Prešov;</w:t>
      </w:r>
    </w:p>
    <w:p w14:paraId="5360E497" w14:textId="77777777" w:rsidR="00343B0E" w:rsidRDefault="00896536"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18"/>
          <w:szCs w:val="18"/>
        </w:rPr>
      </w:pPr>
      <w:r>
        <w:rPr>
          <w:rFonts w:cstheme="minorHAnsi"/>
          <w:b/>
          <w:bCs/>
          <w:i/>
          <w:iCs/>
          <w:sz w:val="20"/>
          <w:szCs w:val="20"/>
        </w:rPr>
        <w:t xml:space="preserve">doc. </w:t>
      </w:r>
      <w:r w:rsidR="00495C8B" w:rsidRPr="00C4034B">
        <w:rPr>
          <w:rFonts w:cstheme="minorHAnsi"/>
          <w:b/>
          <w:bCs/>
          <w:i/>
          <w:iCs/>
          <w:sz w:val="20"/>
          <w:szCs w:val="20"/>
        </w:rPr>
        <w:t xml:space="preserve">Ing. Kristína </w:t>
      </w:r>
      <w:proofErr w:type="spellStart"/>
      <w:r w:rsidR="00495C8B" w:rsidRPr="00C4034B">
        <w:rPr>
          <w:rFonts w:cstheme="minorHAnsi"/>
          <w:b/>
          <w:bCs/>
          <w:i/>
          <w:iCs/>
          <w:sz w:val="20"/>
          <w:szCs w:val="20"/>
        </w:rPr>
        <w:t>Šambronská</w:t>
      </w:r>
      <w:proofErr w:type="spellEnd"/>
      <w:r w:rsidR="00495C8B" w:rsidRPr="00C4034B">
        <w:rPr>
          <w:rFonts w:cstheme="minorHAnsi"/>
          <w:b/>
          <w:bCs/>
          <w:i/>
          <w:iCs/>
          <w:sz w:val="20"/>
          <w:szCs w:val="20"/>
        </w:rPr>
        <w:t>, PhD.</w:t>
      </w:r>
      <w:r w:rsidR="00495C8B" w:rsidRPr="00C4034B">
        <w:rPr>
          <w:b/>
          <w:bCs/>
          <w:sz w:val="18"/>
          <w:szCs w:val="18"/>
        </w:rPr>
        <w:t xml:space="preserve"> </w:t>
      </w:r>
    </w:p>
    <w:p w14:paraId="6AE574C5" w14:textId="65EEA7D6" w:rsidR="00BD0A85" w:rsidRPr="00C81593" w:rsidRDefault="00343B0E"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43B0E">
        <w:rPr>
          <w:rFonts w:cstheme="minorHAnsi"/>
          <w:i/>
          <w:iCs/>
          <w:sz w:val="20"/>
          <w:szCs w:val="20"/>
        </w:rPr>
        <w:t>Koordinátor pre študijný program Turizmus, hotelierstvo a kúpeľníctvo (1. stupeň štúdia) a pre špecializáciu Manažment turizmu a hotelierstva v študijnom programe Manažment  (1. a 2. stupeň štúdia)</w:t>
      </w:r>
      <w:r>
        <w:rPr>
          <w:rFonts w:cstheme="minorHAnsi"/>
          <w:i/>
          <w:iCs/>
          <w:sz w:val="20"/>
          <w:szCs w:val="20"/>
        </w:rPr>
        <w:t xml:space="preserve">, </w:t>
      </w:r>
      <w:r w:rsidR="00495C8B" w:rsidRPr="00C4034B">
        <w:rPr>
          <w:rFonts w:cstheme="minorHAnsi"/>
          <w:i/>
          <w:iCs/>
          <w:sz w:val="20"/>
          <w:szCs w:val="20"/>
        </w:rPr>
        <w:t xml:space="preserve">Katedra turizmu a hotelového manažmentu, </w:t>
      </w:r>
      <w:hyperlink r:id="rId166" w:history="1">
        <w:r w:rsidR="00495C8B" w:rsidRPr="00C4034B">
          <w:rPr>
            <w:rStyle w:val="Hypertextovprepojenie"/>
            <w:rFonts w:cstheme="minorHAnsi"/>
            <w:i/>
            <w:iCs/>
            <w:color w:val="auto"/>
            <w:sz w:val="20"/>
            <w:szCs w:val="20"/>
            <w:u w:val="none"/>
          </w:rPr>
          <w:t>kristina.sambronska@unipo.sk</w:t>
        </w:r>
      </w:hyperlink>
      <w:r w:rsidR="00495C8B" w:rsidRPr="00C4034B">
        <w:rPr>
          <w:rFonts w:cstheme="minorHAnsi"/>
          <w:i/>
          <w:iCs/>
          <w:sz w:val="20"/>
          <w:szCs w:val="20"/>
        </w:rPr>
        <w:t>,</w:t>
      </w:r>
      <w:r w:rsidR="00F43045">
        <w:rPr>
          <w:rFonts w:cstheme="minorHAnsi"/>
          <w:i/>
          <w:iCs/>
          <w:sz w:val="20"/>
          <w:szCs w:val="20"/>
        </w:rPr>
        <w:t xml:space="preserve"> </w:t>
      </w:r>
      <w:r w:rsidR="00F43045" w:rsidRPr="002F32AE">
        <w:rPr>
          <w:rFonts w:cstheme="minorHAnsi"/>
          <w:i/>
          <w:iCs/>
          <w:sz w:val="20"/>
          <w:szCs w:val="20"/>
        </w:rPr>
        <w:t>tel.</w:t>
      </w:r>
      <w:r w:rsidR="00F43045">
        <w:rPr>
          <w:rFonts w:cstheme="minorHAnsi"/>
          <w:i/>
          <w:iCs/>
          <w:sz w:val="20"/>
          <w:szCs w:val="20"/>
        </w:rPr>
        <w:t xml:space="preserve"> č.</w:t>
      </w:r>
      <w:r w:rsidR="00495C8B" w:rsidRPr="00C4034B">
        <w:rPr>
          <w:rFonts w:cstheme="minorHAnsi"/>
          <w:i/>
          <w:iCs/>
          <w:sz w:val="20"/>
          <w:szCs w:val="20"/>
        </w:rPr>
        <w:t xml:space="preserve"> </w:t>
      </w:r>
      <w:r w:rsidRPr="00343B0E">
        <w:rPr>
          <w:rFonts w:cstheme="minorHAnsi"/>
          <w:i/>
          <w:iCs/>
          <w:sz w:val="20"/>
          <w:szCs w:val="20"/>
        </w:rPr>
        <w:t>+421</w:t>
      </w:r>
      <w:r>
        <w:rPr>
          <w:rFonts w:cstheme="minorHAnsi"/>
          <w:i/>
          <w:iCs/>
          <w:sz w:val="20"/>
          <w:szCs w:val="20"/>
        </w:rPr>
        <w:t xml:space="preserve"> </w:t>
      </w:r>
      <w:r w:rsidR="00DE1273">
        <w:rPr>
          <w:rFonts w:cstheme="minorHAnsi"/>
          <w:i/>
          <w:iCs/>
          <w:sz w:val="20"/>
          <w:szCs w:val="20"/>
        </w:rPr>
        <w:t xml:space="preserve">51 </w:t>
      </w:r>
      <w:r w:rsidR="00495C8B" w:rsidRPr="00C4034B">
        <w:rPr>
          <w:rFonts w:cstheme="minorHAnsi"/>
          <w:i/>
          <w:iCs/>
          <w:sz w:val="20"/>
          <w:szCs w:val="20"/>
        </w:rPr>
        <w:t>4880 591</w:t>
      </w:r>
      <w:r>
        <w:rPr>
          <w:rFonts w:cstheme="minorHAnsi"/>
          <w:i/>
          <w:iCs/>
          <w:sz w:val="20"/>
          <w:szCs w:val="20"/>
        </w:rPr>
        <w:t>,</w:t>
      </w:r>
      <w:r w:rsidRPr="00343B0E">
        <w:t xml:space="preserve"> </w:t>
      </w:r>
      <w:r w:rsidRPr="00343B0E">
        <w:rPr>
          <w:rFonts w:cstheme="minorHAnsi"/>
          <w:i/>
          <w:iCs/>
          <w:sz w:val="20"/>
          <w:szCs w:val="20"/>
        </w:rPr>
        <w:t>miestnosť č. 3</w:t>
      </w:r>
      <w:r w:rsidR="00F008EC">
        <w:rPr>
          <w:rFonts w:cstheme="minorHAnsi"/>
          <w:i/>
          <w:iCs/>
          <w:sz w:val="20"/>
          <w:szCs w:val="20"/>
        </w:rPr>
        <w:t>1</w:t>
      </w:r>
      <w:r w:rsidRPr="00343B0E">
        <w:rPr>
          <w:rFonts w:cstheme="minorHAnsi"/>
          <w:i/>
          <w:iCs/>
          <w:sz w:val="20"/>
          <w:szCs w:val="20"/>
        </w:rPr>
        <w:t>3 - stará budova, Konštantínova 16, Prešov;</w:t>
      </w:r>
    </w:p>
    <w:p w14:paraId="2AAC4C6F" w14:textId="77777777" w:rsidR="00D50157"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 xml:space="preserve">Mgr. Martin </w:t>
      </w:r>
      <w:proofErr w:type="spellStart"/>
      <w:r w:rsidRPr="00C4034B">
        <w:rPr>
          <w:rFonts w:cstheme="minorHAnsi"/>
          <w:b/>
          <w:bCs/>
          <w:i/>
          <w:iCs/>
          <w:sz w:val="20"/>
          <w:szCs w:val="20"/>
        </w:rPr>
        <w:t>Rigelský</w:t>
      </w:r>
      <w:proofErr w:type="spellEnd"/>
      <w:r w:rsidRPr="00C4034B">
        <w:rPr>
          <w:rFonts w:cstheme="minorHAnsi"/>
          <w:b/>
          <w:bCs/>
          <w:i/>
          <w:iCs/>
          <w:sz w:val="20"/>
          <w:szCs w:val="20"/>
        </w:rPr>
        <w:t>, PhD.</w:t>
      </w:r>
      <w:r w:rsidRPr="00C4034B">
        <w:rPr>
          <w:rFonts w:cstheme="minorHAnsi"/>
          <w:i/>
          <w:iCs/>
          <w:sz w:val="20"/>
          <w:szCs w:val="20"/>
        </w:rPr>
        <w:t xml:space="preserve"> </w:t>
      </w:r>
    </w:p>
    <w:p w14:paraId="78BA0E45" w14:textId="77777777" w:rsidR="008F7055" w:rsidRDefault="008F7055" w:rsidP="008F7055">
      <w:pPr>
        <w:autoSpaceDE w:val="0"/>
        <w:autoSpaceDN w:val="0"/>
        <w:adjustRightInd w:val="0"/>
        <w:spacing w:after="0" w:line="240" w:lineRule="auto"/>
        <w:jc w:val="both"/>
        <w:rPr>
          <w:rFonts w:cstheme="minorHAnsi"/>
          <w:i/>
          <w:iCs/>
          <w:sz w:val="20"/>
          <w:szCs w:val="20"/>
        </w:rPr>
      </w:pPr>
    </w:p>
    <w:p w14:paraId="01C16393" w14:textId="77777777" w:rsidR="008F7055" w:rsidRDefault="008F7055" w:rsidP="008F7055">
      <w:pPr>
        <w:autoSpaceDE w:val="0"/>
        <w:autoSpaceDN w:val="0"/>
        <w:adjustRightInd w:val="0"/>
        <w:spacing w:after="0" w:line="240" w:lineRule="auto"/>
        <w:jc w:val="both"/>
        <w:rPr>
          <w:rFonts w:cstheme="minorHAnsi"/>
          <w:i/>
          <w:iCs/>
          <w:sz w:val="20"/>
          <w:szCs w:val="20"/>
        </w:rPr>
      </w:pPr>
    </w:p>
    <w:p w14:paraId="20E30719" w14:textId="77777777" w:rsidR="008F7055" w:rsidRDefault="008F7055" w:rsidP="008F7055">
      <w:pPr>
        <w:autoSpaceDE w:val="0"/>
        <w:autoSpaceDN w:val="0"/>
        <w:adjustRightInd w:val="0"/>
        <w:spacing w:after="0" w:line="240" w:lineRule="auto"/>
        <w:jc w:val="both"/>
        <w:rPr>
          <w:rFonts w:cstheme="minorHAnsi"/>
          <w:i/>
          <w:iCs/>
          <w:sz w:val="20"/>
          <w:szCs w:val="20"/>
        </w:rPr>
      </w:pPr>
    </w:p>
    <w:p w14:paraId="2EFD0249" w14:textId="7315A836" w:rsidR="00D50157" w:rsidRPr="00C4034B"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B24766">
        <w:rPr>
          <w:rFonts w:cstheme="minorHAnsi"/>
          <w:i/>
          <w:iCs/>
          <w:sz w:val="20"/>
          <w:szCs w:val="20"/>
        </w:rPr>
        <w:t>Koordinátor pre špecializáciu Digitálny marketing a pre špecializáciu Obchod, marketing a psychológia obchodu v študijnom programe Manažment (1. a 2. stupeň štúdia).</w:t>
      </w:r>
      <w:r w:rsidRPr="00C4034B">
        <w:rPr>
          <w:rFonts w:cstheme="minorHAnsi"/>
          <w:i/>
          <w:iCs/>
          <w:sz w:val="20"/>
          <w:szCs w:val="20"/>
        </w:rPr>
        <w:t xml:space="preserve"> Katedra obchodu, marketingu a psychológie obchodu, </w:t>
      </w:r>
      <w:hyperlink r:id="rId167" w:history="1">
        <w:r w:rsidRPr="00C4034B">
          <w:rPr>
            <w:rStyle w:val="Hypertextovprepojenie"/>
            <w:rFonts w:cstheme="minorHAnsi"/>
            <w:i/>
            <w:iCs/>
            <w:color w:val="auto"/>
            <w:sz w:val="20"/>
            <w:szCs w:val="20"/>
            <w:u w:val="none"/>
          </w:rPr>
          <w:t>martin.rigelsky@unipo.sk</w:t>
        </w:r>
      </w:hyperlink>
      <w:r>
        <w:rPr>
          <w:rStyle w:val="Hypertextovprepojenie"/>
          <w:rFonts w:cstheme="minorHAnsi"/>
          <w:i/>
          <w:iCs/>
          <w:color w:val="auto"/>
          <w:sz w:val="20"/>
          <w:szCs w:val="20"/>
          <w:u w:val="none"/>
        </w:rPr>
        <w:t>,</w:t>
      </w:r>
      <w:r w:rsidRPr="00B24766">
        <w:t xml:space="preserve"> </w:t>
      </w:r>
      <w:r w:rsidRPr="00217392">
        <w:rPr>
          <w:i/>
          <w:iCs/>
          <w:sz w:val="20"/>
          <w:szCs w:val="20"/>
        </w:rPr>
        <w:t xml:space="preserve">miestnosť č. </w:t>
      </w:r>
      <w:r>
        <w:rPr>
          <w:i/>
          <w:iCs/>
          <w:sz w:val="20"/>
          <w:szCs w:val="20"/>
        </w:rPr>
        <w:t>212</w:t>
      </w:r>
      <w:r w:rsidRPr="00217392">
        <w:rPr>
          <w:i/>
          <w:iCs/>
          <w:sz w:val="20"/>
          <w:szCs w:val="20"/>
        </w:rPr>
        <w:t xml:space="preserve"> - </w:t>
      </w:r>
      <w:r>
        <w:rPr>
          <w:i/>
          <w:iCs/>
          <w:sz w:val="20"/>
          <w:szCs w:val="20"/>
        </w:rPr>
        <w:t>nová</w:t>
      </w:r>
      <w:r w:rsidRPr="00217392">
        <w:rPr>
          <w:i/>
          <w:iCs/>
          <w:sz w:val="20"/>
          <w:szCs w:val="20"/>
        </w:rPr>
        <w:t xml:space="preserve"> budova</w:t>
      </w:r>
      <w:r>
        <w:rPr>
          <w:i/>
          <w:iCs/>
          <w:sz w:val="20"/>
          <w:szCs w:val="20"/>
        </w:rPr>
        <w:t>,</w:t>
      </w:r>
      <w:r w:rsidRPr="00217392">
        <w:rPr>
          <w:rStyle w:val="Hypertextovprepojenie"/>
          <w:color w:val="auto"/>
          <w:u w:val="none"/>
        </w:rPr>
        <w:t xml:space="preserve"> </w:t>
      </w:r>
      <w:r w:rsidRPr="00B24766">
        <w:rPr>
          <w:rStyle w:val="Hypertextovprepojenie"/>
          <w:rFonts w:cstheme="minorHAnsi"/>
          <w:i/>
          <w:iCs/>
          <w:color w:val="auto"/>
          <w:sz w:val="20"/>
          <w:szCs w:val="20"/>
          <w:u w:val="none"/>
        </w:rPr>
        <w:t>Konštantínova 16, Prešov;</w:t>
      </w:r>
    </w:p>
    <w:p w14:paraId="3B4D7AB2" w14:textId="5910F3F7" w:rsidR="00D50157"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 xml:space="preserve">Ing. Michaela </w:t>
      </w:r>
      <w:proofErr w:type="spellStart"/>
      <w:r w:rsidRPr="00C4034B">
        <w:rPr>
          <w:rFonts w:cstheme="minorHAnsi"/>
          <w:b/>
          <w:bCs/>
          <w:i/>
          <w:iCs/>
          <w:sz w:val="20"/>
          <w:szCs w:val="20"/>
        </w:rPr>
        <w:t>Harničárová</w:t>
      </w:r>
      <w:proofErr w:type="spellEnd"/>
      <w:r w:rsidRPr="00C4034B">
        <w:rPr>
          <w:rFonts w:cstheme="minorHAnsi"/>
          <w:b/>
          <w:bCs/>
          <w:i/>
          <w:iCs/>
          <w:sz w:val="20"/>
          <w:szCs w:val="20"/>
        </w:rPr>
        <w:t>, PhD</w:t>
      </w:r>
      <w:r w:rsidR="002E2642">
        <w:rPr>
          <w:rFonts w:cstheme="minorHAnsi"/>
          <w:b/>
          <w:bCs/>
          <w:i/>
          <w:iCs/>
          <w:sz w:val="20"/>
          <w:szCs w:val="20"/>
        </w:rPr>
        <w:t>.</w:t>
      </w:r>
      <w:r w:rsidRPr="00C4034B">
        <w:rPr>
          <w:rFonts w:cstheme="minorHAnsi"/>
          <w:i/>
          <w:iCs/>
          <w:sz w:val="20"/>
          <w:szCs w:val="20"/>
        </w:rPr>
        <w:t xml:space="preserve"> </w:t>
      </w:r>
    </w:p>
    <w:p w14:paraId="2668BFC7" w14:textId="77777777" w:rsidR="00D50157" w:rsidRPr="00C4034B"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B24766">
        <w:rPr>
          <w:rFonts w:cstheme="minorHAnsi"/>
          <w:i/>
          <w:iCs/>
          <w:sz w:val="20"/>
          <w:szCs w:val="20"/>
        </w:rPr>
        <w:t xml:space="preserve">Koordinátor pre špecializáciu Manažment ľudských zdrojov v študijnom programe Manažment  (1. a 2. stupeň štúdia)  michaela.sirkova@unipo.sk, </w:t>
      </w:r>
      <w:r w:rsidRPr="00C4034B">
        <w:rPr>
          <w:rFonts w:cstheme="minorHAnsi"/>
          <w:i/>
          <w:iCs/>
          <w:sz w:val="20"/>
          <w:szCs w:val="20"/>
        </w:rPr>
        <w:t xml:space="preserve">Katedra manažmentu, </w:t>
      </w:r>
      <w:r w:rsidRPr="0027470F">
        <w:rPr>
          <w:rFonts w:cstheme="minorHAnsi"/>
          <w:i/>
          <w:iCs/>
          <w:sz w:val="20"/>
          <w:szCs w:val="20"/>
        </w:rPr>
        <w:t>Konštantínova 16, Prešov;</w:t>
      </w:r>
    </w:p>
    <w:p w14:paraId="1B920937" w14:textId="77777777" w:rsidR="00D50157"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 xml:space="preserve">Mgr. Vanda </w:t>
      </w:r>
      <w:proofErr w:type="spellStart"/>
      <w:r w:rsidRPr="00C4034B">
        <w:rPr>
          <w:rFonts w:cstheme="minorHAnsi"/>
          <w:b/>
          <w:bCs/>
          <w:i/>
          <w:iCs/>
          <w:sz w:val="20"/>
          <w:szCs w:val="20"/>
        </w:rPr>
        <w:t>Tarbajová</w:t>
      </w:r>
      <w:proofErr w:type="spellEnd"/>
      <w:r w:rsidRPr="00C4034B">
        <w:rPr>
          <w:rFonts w:cstheme="minorHAnsi"/>
          <w:i/>
          <w:iCs/>
          <w:sz w:val="20"/>
          <w:szCs w:val="20"/>
        </w:rPr>
        <w:t xml:space="preserve">, </w:t>
      </w:r>
    </w:p>
    <w:p w14:paraId="4C78473D" w14:textId="77777777" w:rsidR="00D50157" w:rsidRPr="00DE1273"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sidRPr="00CF22A7">
        <w:rPr>
          <w:rFonts w:cstheme="minorHAnsi"/>
          <w:i/>
          <w:iCs/>
          <w:sz w:val="20"/>
          <w:szCs w:val="20"/>
        </w:rPr>
        <w:t>Univerzitný koordinátor programu Erasmus+</w:t>
      </w:r>
      <w:r>
        <w:rPr>
          <w:rFonts w:cstheme="minorHAnsi"/>
          <w:i/>
          <w:iCs/>
          <w:sz w:val="20"/>
          <w:szCs w:val="20"/>
        </w:rPr>
        <w:t xml:space="preserve"> </w:t>
      </w:r>
      <w:r w:rsidRPr="00CF22A7">
        <w:rPr>
          <w:rFonts w:cstheme="minorHAnsi"/>
          <w:i/>
          <w:iCs/>
          <w:sz w:val="20"/>
          <w:szCs w:val="20"/>
        </w:rPr>
        <w:t xml:space="preserve">pre </w:t>
      </w:r>
      <w:proofErr w:type="spellStart"/>
      <w:r w:rsidRPr="00CF22A7">
        <w:rPr>
          <w:rFonts w:cstheme="minorHAnsi"/>
          <w:i/>
          <w:iCs/>
          <w:sz w:val="20"/>
          <w:szCs w:val="20"/>
        </w:rPr>
        <w:t>outgoing</w:t>
      </w:r>
      <w:proofErr w:type="spellEnd"/>
      <w:r w:rsidRPr="00CF22A7">
        <w:rPr>
          <w:rFonts w:cstheme="minorHAnsi"/>
          <w:i/>
          <w:iCs/>
          <w:sz w:val="20"/>
          <w:szCs w:val="20"/>
        </w:rPr>
        <w:t xml:space="preserve"> študentov (KA103 - stáže študentov a absolventov)</w:t>
      </w:r>
      <w:r>
        <w:rPr>
          <w:rFonts w:cstheme="minorHAnsi"/>
          <w:i/>
          <w:iCs/>
          <w:sz w:val="20"/>
          <w:szCs w:val="20"/>
        </w:rPr>
        <w:t xml:space="preserve">, </w:t>
      </w:r>
      <w:r w:rsidRPr="00CF22A7">
        <w:rPr>
          <w:rFonts w:cstheme="minorHAnsi"/>
          <w:i/>
          <w:iCs/>
          <w:sz w:val="20"/>
          <w:szCs w:val="20"/>
        </w:rPr>
        <w:t xml:space="preserve">finančný manažment projektu </w:t>
      </w:r>
      <w:r w:rsidRPr="00DE1273">
        <w:rPr>
          <w:rFonts w:cstheme="minorHAnsi"/>
          <w:i/>
          <w:iCs/>
          <w:sz w:val="20"/>
          <w:szCs w:val="20"/>
        </w:rPr>
        <w:t xml:space="preserve">Erasmus+, poradenstvo v oblasti centralizovaných aktivít programu Erasmus+, manažér marketingových aktivít IRO, </w:t>
      </w:r>
      <w:hyperlink r:id="rId168" w:history="1">
        <w:r w:rsidRPr="00DE1273">
          <w:rPr>
            <w:rStyle w:val="Hypertextovprepojenie"/>
            <w:rFonts w:cstheme="minorHAnsi"/>
            <w:i/>
            <w:iCs/>
            <w:color w:val="auto"/>
            <w:sz w:val="20"/>
            <w:szCs w:val="20"/>
            <w:u w:val="none"/>
          </w:rPr>
          <w:t>vanda.tarbajova@unipo.sk</w:t>
        </w:r>
      </w:hyperlink>
      <w:r w:rsidRPr="00DE1273">
        <w:rPr>
          <w:rStyle w:val="Hypertextovprepojenie"/>
          <w:rFonts w:cstheme="minorHAnsi"/>
          <w:i/>
          <w:iCs/>
          <w:color w:val="auto"/>
          <w:sz w:val="20"/>
          <w:szCs w:val="20"/>
          <w:u w:val="none"/>
        </w:rPr>
        <w:t>, tel. č. +421 51 7563 179,</w:t>
      </w:r>
      <w:r w:rsidRPr="00DE1273">
        <w:t xml:space="preserve"> </w:t>
      </w:r>
      <w:r w:rsidRPr="00DE1273">
        <w:rPr>
          <w:rStyle w:val="Hypertextovprepojenie"/>
          <w:rFonts w:cstheme="minorHAnsi"/>
          <w:i/>
          <w:iCs/>
          <w:color w:val="auto"/>
          <w:sz w:val="20"/>
          <w:szCs w:val="20"/>
          <w:u w:val="none"/>
        </w:rPr>
        <w:t xml:space="preserve">rektorát, 3. poschodie, miestnosť </w:t>
      </w:r>
      <w:r>
        <w:rPr>
          <w:rStyle w:val="Hypertextovprepojenie"/>
          <w:rFonts w:cstheme="minorHAnsi"/>
          <w:i/>
          <w:iCs/>
          <w:color w:val="auto"/>
          <w:sz w:val="20"/>
          <w:szCs w:val="20"/>
          <w:u w:val="none"/>
        </w:rPr>
        <w:t xml:space="preserve">č. </w:t>
      </w:r>
      <w:r w:rsidRPr="00DE1273">
        <w:rPr>
          <w:rStyle w:val="Hypertextovprepojenie"/>
          <w:rFonts w:cstheme="minorHAnsi"/>
          <w:i/>
          <w:iCs/>
          <w:color w:val="auto"/>
          <w:sz w:val="20"/>
          <w:szCs w:val="20"/>
          <w:u w:val="none"/>
        </w:rPr>
        <w:t xml:space="preserve">430, </w:t>
      </w:r>
      <w:r w:rsidRPr="00DE1273">
        <w:rPr>
          <w:rFonts w:cstheme="minorHAnsi"/>
          <w:i/>
          <w:iCs/>
          <w:sz w:val="20"/>
          <w:szCs w:val="20"/>
        </w:rPr>
        <w:t>Ul. 17. novembra č.15</w:t>
      </w:r>
      <w:r>
        <w:rPr>
          <w:rFonts w:cstheme="minorHAnsi"/>
          <w:i/>
          <w:iCs/>
          <w:sz w:val="20"/>
          <w:szCs w:val="20"/>
        </w:rPr>
        <w:t xml:space="preserve">, </w:t>
      </w:r>
      <w:r w:rsidRPr="00DE1273">
        <w:rPr>
          <w:rFonts w:cstheme="minorHAnsi"/>
          <w:i/>
          <w:iCs/>
          <w:sz w:val="20"/>
          <w:szCs w:val="20"/>
        </w:rPr>
        <w:t>Prešov</w:t>
      </w:r>
    </w:p>
    <w:p w14:paraId="3D51DB35" w14:textId="77777777" w:rsidR="00D50157" w:rsidRPr="00DE1273"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rPr>
      </w:pPr>
      <w:r w:rsidRPr="00DE1273">
        <w:rPr>
          <w:rFonts w:cstheme="minorHAnsi"/>
          <w:b/>
          <w:bCs/>
          <w:i/>
          <w:iCs/>
          <w:sz w:val="20"/>
          <w:szCs w:val="20"/>
        </w:rPr>
        <w:t xml:space="preserve">Mgr. Ema </w:t>
      </w:r>
      <w:proofErr w:type="spellStart"/>
      <w:r w:rsidRPr="00DE1273">
        <w:rPr>
          <w:rFonts w:cstheme="minorHAnsi"/>
          <w:b/>
          <w:bCs/>
          <w:i/>
          <w:iCs/>
          <w:sz w:val="20"/>
          <w:szCs w:val="20"/>
        </w:rPr>
        <w:t>Fričeková</w:t>
      </w:r>
      <w:proofErr w:type="spellEnd"/>
      <w:r w:rsidRPr="00DE1273">
        <w:rPr>
          <w:b/>
          <w:bCs/>
        </w:rPr>
        <w:t xml:space="preserve"> </w:t>
      </w:r>
    </w:p>
    <w:p w14:paraId="08535740" w14:textId="77777777" w:rsidR="00D50157" w:rsidRPr="00DE1273"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DE1273">
        <w:rPr>
          <w:rFonts w:cstheme="minorHAnsi"/>
          <w:i/>
          <w:iCs/>
          <w:sz w:val="20"/>
          <w:szCs w:val="20"/>
        </w:rPr>
        <w:t xml:space="preserve">Univerzitná koordinátorka programu Erasmus+ pre </w:t>
      </w:r>
      <w:proofErr w:type="spellStart"/>
      <w:r w:rsidRPr="00DE1273">
        <w:rPr>
          <w:rFonts w:cstheme="minorHAnsi"/>
          <w:i/>
          <w:iCs/>
          <w:sz w:val="20"/>
          <w:szCs w:val="20"/>
        </w:rPr>
        <w:t>outgoing</w:t>
      </w:r>
      <w:proofErr w:type="spellEnd"/>
      <w:r w:rsidRPr="00DE1273">
        <w:rPr>
          <w:rFonts w:cstheme="minorHAnsi"/>
          <w:i/>
          <w:iCs/>
          <w:sz w:val="20"/>
          <w:szCs w:val="20"/>
        </w:rPr>
        <w:t xml:space="preserve"> študentov (KA 103 - štúdium), </w:t>
      </w:r>
    </w:p>
    <w:p w14:paraId="0046E14F" w14:textId="77777777" w:rsidR="00D50157" w:rsidRPr="00DE1273" w:rsidRDefault="00D50157" w:rsidP="008F70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DE1273">
        <w:rPr>
          <w:rFonts w:cstheme="minorHAnsi"/>
          <w:i/>
          <w:iCs/>
          <w:sz w:val="20"/>
          <w:szCs w:val="20"/>
        </w:rPr>
        <w:t xml:space="preserve">finančný manažment projektu Erasmus+, projektová manažérka ICM Erasmus+ KA-107, manažérka marketingových aktivít IRO, </w:t>
      </w:r>
      <w:r w:rsidRPr="002F32AE">
        <w:rPr>
          <w:rFonts w:cstheme="minorHAnsi"/>
          <w:i/>
          <w:iCs/>
          <w:sz w:val="20"/>
          <w:szCs w:val="20"/>
        </w:rPr>
        <w:t>tel.</w:t>
      </w:r>
      <w:r>
        <w:rPr>
          <w:rFonts w:cstheme="minorHAnsi"/>
          <w:i/>
          <w:iCs/>
          <w:sz w:val="20"/>
          <w:szCs w:val="20"/>
        </w:rPr>
        <w:t xml:space="preserve"> č. </w:t>
      </w:r>
      <w:r w:rsidRPr="00DE1273">
        <w:rPr>
          <w:rFonts w:cstheme="minorHAnsi"/>
          <w:i/>
          <w:iCs/>
          <w:sz w:val="20"/>
          <w:szCs w:val="20"/>
        </w:rPr>
        <w:t xml:space="preserve">+421 51 7563 143, e-mail: </w:t>
      </w:r>
      <w:hyperlink r:id="rId169" w:history="1">
        <w:r w:rsidRPr="00DE1273">
          <w:rPr>
            <w:rStyle w:val="Hypertextovprepojenie"/>
            <w:rFonts w:cstheme="minorHAnsi"/>
            <w:i/>
            <w:iCs/>
            <w:color w:val="auto"/>
            <w:sz w:val="20"/>
            <w:szCs w:val="20"/>
            <w:u w:val="none"/>
          </w:rPr>
          <w:t>ema.fricekova@unipo.sk</w:t>
        </w:r>
      </w:hyperlink>
      <w:r w:rsidRPr="00DE1273">
        <w:rPr>
          <w:rFonts w:cstheme="minorHAnsi"/>
          <w:i/>
          <w:iCs/>
          <w:sz w:val="20"/>
          <w:szCs w:val="20"/>
        </w:rPr>
        <w:t>, rektorát, 3. poschodie, miestnosť</w:t>
      </w:r>
      <w:r>
        <w:rPr>
          <w:rFonts w:cstheme="minorHAnsi"/>
          <w:i/>
          <w:iCs/>
          <w:sz w:val="20"/>
          <w:szCs w:val="20"/>
        </w:rPr>
        <w:t xml:space="preserve"> č. </w:t>
      </w:r>
      <w:r w:rsidRPr="00DE1273">
        <w:rPr>
          <w:rFonts w:cstheme="minorHAnsi"/>
          <w:i/>
          <w:iCs/>
          <w:sz w:val="20"/>
          <w:szCs w:val="20"/>
        </w:rPr>
        <w:t xml:space="preserve"> 430</w:t>
      </w:r>
      <w:r>
        <w:rPr>
          <w:rFonts w:cstheme="minorHAnsi"/>
          <w:i/>
          <w:iCs/>
          <w:sz w:val="20"/>
          <w:szCs w:val="20"/>
        </w:rPr>
        <w:t>,</w:t>
      </w:r>
      <w:r w:rsidRPr="00DE1273">
        <w:t xml:space="preserve"> </w:t>
      </w:r>
      <w:r w:rsidRPr="00DE1273">
        <w:rPr>
          <w:rFonts w:cstheme="minorHAnsi"/>
          <w:i/>
          <w:iCs/>
          <w:sz w:val="20"/>
          <w:szCs w:val="20"/>
        </w:rPr>
        <w:t>Ul. 17. novembra č.15</w:t>
      </w:r>
      <w:r>
        <w:rPr>
          <w:rFonts w:cstheme="minorHAnsi"/>
          <w:i/>
          <w:iCs/>
          <w:sz w:val="20"/>
          <w:szCs w:val="20"/>
        </w:rPr>
        <w:t xml:space="preserve">, </w:t>
      </w:r>
      <w:r w:rsidRPr="00DE1273">
        <w:rPr>
          <w:rFonts w:cstheme="minorHAnsi"/>
          <w:i/>
          <w:iCs/>
          <w:sz w:val="20"/>
          <w:szCs w:val="20"/>
        </w:rPr>
        <w:t>Prešov</w:t>
      </w:r>
    </w:p>
    <w:p w14:paraId="7622A8A2" w14:textId="77777777" w:rsidR="00D50157" w:rsidRDefault="00D50157" w:rsidP="00495C8B">
      <w:pPr>
        <w:autoSpaceDE w:val="0"/>
        <w:autoSpaceDN w:val="0"/>
        <w:adjustRightInd w:val="0"/>
        <w:spacing w:after="0" w:line="240" w:lineRule="auto"/>
        <w:jc w:val="both"/>
        <w:rPr>
          <w:rFonts w:cstheme="minorHAnsi"/>
          <w:i/>
          <w:iCs/>
          <w:sz w:val="20"/>
          <w:szCs w:val="20"/>
        </w:rPr>
      </w:pPr>
    </w:p>
    <w:p w14:paraId="5C91BA99" w14:textId="6267D0BB" w:rsidR="00190792" w:rsidRPr="009D43B1" w:rsidRDefault="00945BD5" w:rsidP="009D43B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6F1634">
        <w:rPr>
          <w:rFonts w:cstheme="minorHAnsi"/>
          <w:b/>
          <w:bCs/>
          <w:sz w:val="16"/>
          <w:szCs w:val="16"/>
        </w:rPr>
        <w:t xml:space="preserve">Požadované schopnosti a predpoklady uchádzača o štúdium študijného programu </w:t>
      </w:r>
    </w:p>
    <w:p w14:paraId="2335CA83" w14:textId="7698F6CB" w:rsidR="00D618EF" w:rsidRPr="00701E83" w:rsidRDefault="00200599" w:rsidP="00D618EF">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Požadované schopnosti a predpoklady potrebné na prijatie na štúdium</w:t>
      </w:r>
      <w:r w:rsidR="002D4C87">
        <w:rPr>
          <w:rFonts w:cstheme="minorHAnsi"/>
          <w:sz w:val="16"/>
          <w:szCs w:val="16"/>
        </w:rPr>
        <w:t>.</w:t>
      </w:r>
      <w:r w:rsidRPr="00200599">
        <w:rPr>
          <w:rFonts w:cstheme="minorHAnsi"/>
          <w:sz w:val="16"/>
          <w:szCs w:val="16"/>
        </w:rPr>
        <w:t xml:space="preserve"> </w:t>
      </w:r>
    </w:p>
    <w:p w14:paraId="01C63A83" w14:textId="5AB115A7" w:rsidR="00557058" w:rsidRPr="00CA50D8" w:rsidRDefault="00BD0A85" w:rsidP="00CA50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i/>
          <w:iCs/>
          <w:sz w:val="20"/>
          <w:szCs w:val="20"/>
        </w:rPr>
        <w:t>Všetky i</w:t>
      </w:r>
      <w:r w:rsidR="00D618EF" w:rsidRPr="000C5358">
        <w:rPr>
          <w:rFonts w:cstheme="minorHAnsi"/>
          <w:i/>
          <w:iCs/>
          <w:sz w:val="20"/>
          <w:szCs w:val="20"/>
        </w:rPr>
        <w:t>nformácie týkajúce sa prijímania uchádzačov na bakalárske štúdium (</w:t>
      </w:r>
      <w:r w:rsidR="00CB7C51" w:rsidRPr="000C5358">
        <w:rPr>
          <w:rFonts w:cstheme="minorHAnsi"/>
          <w:i/>
          <w:iCs/>
          <w:sz w:val="20"/>
          <w:szCs w:val="20"/>
        </w:rPr>
        <w:t>Podmienky prijatia na štúdium na Fakulte manažmentu, ekonomiky a obchodu PU na akademický rok 202</w:t>
      </w:r>
      <w:r w:rsidR="001E4017">
        <w:rPr>
          <w:rFonts w:cstheme="minorHAnsi"/>
          <w:i/>
          <w:iCs/>
          <w:sz w:val="20"/>
          <w:szCs w:val="20"/>
        </w:rPr>
        <w:t>5</w:t>
      </w:r>
      <w:r w:rsidR="00CB7C51" w:rsidRPr="000C5358">
        <w:rPr>
          <w:rFonts w:cstheme="minorHAnsi"/>
          <w:i/>
          <w:iCs/>
          <w:sz w:val="20"/>
          <w:szCs w:val="20"/>
        </w:rPr>
        <w:t>/202</w:t>
      </w:r>
      <w:r w:rsidR="001E4017">
        <w:rPr>
          <w:rFonts w:cstheme="minorHAnsi"/>
          <w:i/>
          <w:iCs/>
          <w:sz w:val="20"/>
          <w:szCs w:val="20"/>
        </w:rPr>
        <w:t>6</w:t>
      </w:r>
      <w:r w:rsidR="00CB7C51" w:rsidRPr="000C5358">
        <w:rPr>
          <w:rFonts w:cstheme="minorHAnsi"/>
          <w:i/>
          <w:iCs/>
          <w:sz w:val="20"/>
          <w:szCs w:val="20"/>
        </w:rPr>
        <w:t xml:space="preserve"> a algoritmus vytvárania poradia</w:t>
      </w:r>
      <w:r w:rsidR="00D618EF" w:rsidRPr="000C5358">
        <w:rPr>
          <w:rFonts w:cstheme="minorHAnsi"/>
          <w:i/>
          <w:iCs/>
          <w:sz w:val="20"/>
          <w:szCs w:val="20"/>
        </w:rPr>
        <w:t>) sú zverejnené na webov</w:t>
      </w:r>
      <w:r w:rsidR="00CB7C51" w:rsidRPr="000C5358">
        <w:rPr>
          <w:rFonts w:cstheme="minorHAnsi"/>
          <w:i/>
          <w:iCs/>
          <w:sz w:val="20"/>
          <w:szCs w:val="20"/>
        </w:rPr>
        <w:t xml:space="preserve">ej stránke </w:t>
      </w:r>
      <w:bookmarkStart w:id="19" w:name="_Hlk94013561"/>
      <w:r w:rsidR="00D618EF" w:rsidRPr="000C5358">
        <w:rPr>
          <w:rFonts w:cstheme="minorHAnsi"/>
          <w:i/>
          <w:iCs/>
          <w:sz w:val="20"/>
          <w:szCs w:val="20"/>
        </w:rPr>
        <w:t>Fakulty manažmentu</w:t>
      </w:r>
      <w:r w:rsidR="00CB7C51" w:rsidRPr="000C5358">
        <w:rPr>
          <w:rFonts w:cstheme="minorHAnsi"/>
          <w:i/>
          <w:iCs/>
          <w:sz w:val="20"/>
          <w:szCs w:val="20"/>
        </w:rPr>
        <w:t>, ekonomiky a obchodu Prešovskej univerzity v</w:t>
      </w:r>
      <w:r w:rsidR="001044F1">
        <w:rPr>
          <w:rFonts w:cstheme="minorHAnsi"/>
          <w:i/>
          <w:iCs/>
          <w:sz w:val="20"/>
          <w:szCs w:val="20"/>
        </w:rPr>
        <w:t> </w:t>
      </w:r>
      <w:r w:rsidR="00CB7C51" w:rsidRPr="000C5358">
        <w:rPr>
          <w:rFonts w:cstheme="minorHAnsi"/>
          <w:i/>
          <w:iCs/>
          <w:sz w:val="20"/>
          <w:szCs w:val="20"/>
        </w:rPr>
        <w:t>Prešove</w:t>
      </w:r>
      <w:bookmarkEnd w:id="19"/>
      <w:r w:rsidR="001044F1">
        <w:rPr>
          <w:rFonts w:cstheme="minorHAnsi"/>
          <w:i/>
          <w:iCs/>
          <w:sz w:val="20"/>
          <w:szCs w:val="20"/>
        </w:rPr>
        <w:t xml:space="preserve"> (viď</w:t>
      </w:r>
      <w:r w:rsidR="00D618EF" w:rsidRPr="000C5358">
        <w:rPr>
          <w:rFonts w:cstheme="minorHAnsi"/>
          <w:i/>
          <w:iCs/>
          <w:sz w:val="20"/>
          <w:szCs w:val="20"/>
        </w:rPr>
        <w:t xml:space="preserve"> </w:t>
      </w:r>
      <w:r w:rsidR="00CB7C51" w:rsidRPr="005C46A3">
        <w:rPr>
          <w:rFonts w:cstheme="minorHAnsi"/>
          <w:b/>
          <w:bCs/>
          <w:i/>
          <w:iCs/>
          <w:sz w:val="20"/>
          <w:szCs w:val="20"/>
        </w:rPr>
        <w:t>https://www.unipo.sk/fakulta-manazmentu/informacie/uchadzaci/</w:t>
      </w:r>
      <w:r w:rsidR="001044F1" w:rsidRPr="001044F1">
        <w:rPr>
          <w:rFonts w:cstheme="minorHAnsi"/>
          <w:i/>
          <w:iCs/>
          <w:sz w:val="20"/>
          <w:szCs w:val="20"/>
        </w:rPr>
        <w:t>).</w:t>
      </w:r>
    </w:p>
    <w:p w14:paraId="0C3F8E37" w14:textId="77777777" w:rsidR="00590364" w:rsidRDefault="00590364"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90364">
        <w:rPr>
          <w:rFonts w:cstheme="minorHAnsi"/>
          <w:i/>
          <w:iCs/>
          <w:sz w:val="20"/>
          <w:szCs w:val="20"/>
        </w:rPr>
        <w:t xml:space="preserve">Externé štúdium na všetkých študijných programoch na FMEO PU a tiež na študijných programoch v anglickom jazyku je spoplatnené - podľa platného Cenníka školného a poplatkov, ktoré je zverejnené na webovom sídle univerzity (https://www.unipo.sk/vzdelavanie/vnutorne-predpisy/). Každý uchádzač môže na FMEO PU podať aj viac prihlášok na rôzne študijné programy podľa svojho zváženia. </w:t>
      </w:r>
    </w:p>
    <w:p w14:paraId="79DA9919" w14:textId="557AD9C9" w:rsidR="00590364" w:rsidRDefault="00590364"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90364">
        <w:rPr>
          <w:rFonts w:cstheme="minorHAnsi"/>
          <w:i/>
          <w:iCs/>
          <w:sz w:val="20"/>
          <w:szCs w:val="20"/>
        </w:rPr>
        <w:t>Prijímacie konanie na bakalárske, magisterské a na inžinierske štúdium sa koná BEZ PRIJÍMACEJ SKÚŠKY, tzn. uchádzači o</w:t>
      </w:r>
      <w:r>
        <w:rPr>
          <w:rFonts w:cstheme="minorHAnsi"/>
          <w:i/>
          <w:iCs/>
          <w:sz w:val="20"/>
          <w:szCs w:val="20"/>
        </w:rPr>
        <w:t> </w:t>
      </w:r>
      <w:r w:rsidRPr="00590364">
        <w:rPr>
          <w:rFonts w:cstheme="minorHAnsi"/>
          <w:i/>
          <w:iCs/>
          <w:sz w:val="20"/>
          <w:szCs w:val="20"/>
        </w:rPr>
        <w:t>bakalárske</w:t>
      </w:r>
      <w:r>
        <w:rPr>
          <w:rFonts w:cstheme="minorHAnsi"/>
          <w:i/>
          <w:iCs/>
          <w:sz w:val="20"/>
          <w:szCs w:val="20"/>
        </w:rPr>
        <w:t xml:space="preserve"> štúdium</w:t>
      </w:r>
      <w:r w:rsidRPr="00590364">
        <w:rPr>
          <w:rFonts w:cstheme="minorHAnsi"/>
          <w:i/>
          <w:iCs/>
          <w:sz w:val="20"/>
          <w:szCs w:val="20"/>
        </w:rPr>
        <w:t xml:space="preserve"> budú prijímaní v prijímacom konaní  bez vykonávania prijímacej skúšky, na základe zverejneného algoritmu, ktorý rieši aj možné špecifické prípady a neštandardné situácie (</w:t>
      </w:r>
      <w:hyperlink r:id="rId170" w:history="1">
        <w:r w:rsidRPr="00771DFC">
          <w:rPr>
            <w:rStyle w:val="Hypertextovprepojenie"/>
            <w:rFonts w:cstheme="minorHAnsi"/>
            <w:i/>
            <w:iCs/>
            <w:sz w:val="20"/>
            <w:szCs w:val="20"/>
          </w:rPr>
          <w:t>https://www.unipo.sk/fakulta-manazmentu/informacie/uchadzaci/</w:t>
        </w:r>
      </w:hyperlink>
      <w:r w:rsidRPr="00590364">
        <w:rPr>
          <w:rFonts w:cstheme="minorHAnsi"/>
          <w:i/>
          <w:iCs/>
          <w:sz w:val="20"/>
          <w:szCs w:val="20"/>
        </w:rPr>
        <w:t>).</w:t>
      </w:r>
    </w:p>
    <w:p w14:paraId="78F0F005" w14:textId="3CB7FFBC" w:rsidR="00D618EF" w:rsidRPr="000C5358" w:rsidRDefault="00590364"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90364">
        <w:rPr>
          <w:rFonts w:cstheme="minorHAnsi"/>
          <w:i/>
          <w:iCs/>
          <w:sz w:val="20"/>
          <w:szCs w:val="20"/>
        </w:rPr>
        <w:t xml:space="preserve">Pre každý študijný program (v každom stupni štúdia a v každej forme štúdia) je vyhodnocované vždy samostatné poradie uchádzačov pre prijatie na štúdium. </w:t>
      </w:r>
      <w:r w:rsidR="00CB7C51" w:rsidRPr="000C5358">
        <w:rPr>
          <w:rFonts w:cstheme="minorHAnsi"/>
          <w:i/>
          <w:iCs/>
          <w:sz w:val="20"/>
          <w:szCs w:val="20"/>
        </w:rPr>
        <w:t>Fakult</w:t>
      </w:r>
      <w:r w:rsidR="00112A29">
        <w:rPr>
          <w:rFonts w:cstheme="minorHAnsi"/>
          <w:i/>
          <w:iCs/>
          <w:sz w:val="20"/>
          <w:szCs w:val="20"/>
        </w:rPr>
        <w:t>a</w:t>
      </w:r>
      <w:r w:rsidR="00CB7C51" w:rsidRPr="000C5358">
        <w:rPr>
          <w:rFonts w:cstheme="minorHAnsi"/>
          <w:i/>
          <w:iCs/>
          <w:sz w:val="20"/>
          <w:szCs w:val="20"/>
        </w:rPr>
        <w:t xml:space="preserve"> manažmentu, ekonomiky a obchodu Prešovskej univerzity v Prešove</w:t>
      </w:r>
      <w:r w:rsidR="00D618EF" w:rsidRPr="000C5358">
        <w:rPr>
          <w:rFonts w:cstheme="minorHAnsi"/>
          <w:i/>
          <w:iCs/>
          <w:sz w:val="20"/>
          <w:szCs w:val="20"/>
        </w:rPr>
        <w:t xml:space="preserve"> zverejňuje aj plánované počty prijímaných uchádzačov. </w:t>
      </w:r>
    </w:p>
    <w:p w14:paraId="4E34E2C2" w14:textId="77777777" w:rsidR="00D618EF" w:rsidRPr="000C5358"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5358">
        <w:rPr>
          <w:rFonts w:cstheme="minorHAnsi"/>
          <w:i/>
          <w:iCs/>
          <w:sz w:val="20"/>
          <w:szCs w:val="20"/>
        </w:rPr>
        <w:t xml:space="preserve">Základnou podmienkou prijatia na štúdium je získanie úplného stredného vzdelania alebo úplného stredného odborného vzdelania vrátane maturitnej skúšky. </w:t>
      </w:r>
    </w:p>
    <w:p w14:paraId="525D1CCD" w14:textId="77777777" w:rsidR="002F38FD"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r w:rsidRPr="000C5358">
        <w:rPr>
          <w:rFonts w:cstheme="minorHAnsi"/>
          <w:i/>
          <w:iCs/>
          <w:sz w:val="20"/>
          <w:szCs w:val="20"/>
        </w:rPr>
        <w:t>Pre zahraničných uchádzačov o bakalárske štúdium v slovenskom jazyku je okrem úplného stredného vzdelania alebo úplného stredného odborného vzdelania ukončeného maturitnou skúškou ďalšou podmienkou pre prijatie na štúdium aj preukázanie jazykovej spôsobilosti študovať študijný program v slovenskom jazyku.</w:t>
      </w:r>
      <w:r w:rsidR="002F38FD" w:rsidRPr="002F38FD">
        <w:t xml:space="preserve"> </w:t>
      </w:r>
    </w:p>
    <w:p w14:paraId="0B9541EF" w14:textId="11ACD83A" w:rsidR="00D618EF" w:rsidRPr="004B2CC1" w:rsidRDefault="002F38FD"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F38FD">
        <w:rPr>
          <w:rFonts w:cstheme="minorHAnsi"/>
          <w:i/>
          <w:iCs/>
          <w:sz w:val="20"/>
          <w:szCs w:val="20"/>
        </w:rPr>
        <w:t>Pre zahraničných uchádzačov sú informácie o podmienkach prijatia dostupné v anglickom jazyku (viac informácií na: https://www.unipo.sk/en/faculty-of-management/study/admissionprocedure/. Uchádzač so záujmom o  študijný program v anglickom jazyku vypĺňa zverejnenú prihlášku v anglickom jazyku „</w:t>
      </w:r>
      <w:proofErr w:type="spellStart"/>
      <w:r w:rsidRPr="002F38FD">
        <w:rPr>
          <w:rFonts w:cstheme="minorHAnsi"/>
          <w:i/>
          <w:iCs/>
          <w:sz w:val="20"/>
          <w:szCs w:val="20"/>
        </w:rPr>
        <w:t>An</w:t>
      </w:r>
      <w:proofErr w:type="spellEnd"/>
      <w:r w:rsidRPr="002F38FD">
        <w:rPr>
          <w:rFonts w:cstheme="minorHAnsi"/>
          <w:i/>
          <w:iCs/>
          <w:sz w:val="20"/>
          <w:szCs w:val="20"/>
        </w:rPr>
        <w:t xml:space="preserve"> </w:t>
      </w:r>
      <w:proofErr w:type="spellStart"/>
      <w:r w:rsidRPr="002F38FD">
        <w:rPr>
          <w:rFonts w:cstheme="minorHAnsi"/>
          <w:i/>
          <w:iCs/>
          <w:sz w:val="20"/>
          <w:szCs w:val="20"/>
        </w:rPr>
        <w:t>application</w:t>
      </w:r>
      <w:proofErr w:type="spellEnd"/>
      <w:r w:rsidRPr="002F38FD">
        <w:rPr>
          <w:rFonts w:cstheme="minorHAnsi"/>
          <w:i/>
          <w:iCs/>
          <w:sz w:val="20"/>
          <w:szCs w:val="20"/>
        </w:rPr>
        <w:t xml:space="preserve"> </w:t>
      </w:r>
      <w:proofErr w:type="spellStart"/>
      <w:r w:rsidRPr="002F38FD">
        <w:rPr>
          <w:rFonts w:cstheme="minorHAnsi"/>
          <w:i/>
          <w:iCs/>
          <w:sz w:val="20"/>
          <w:szCs w:val="20"/>
        </w:rPr>
        <w:t>form</w:t>
      </w:r>
      <w:proofErr w:type="spellEnd"/>
      <w:r w:rsidRPr="002F38FD">
        <w:rPr>
          <w:rFonts w:cstheme="minorHAnsi"/>
          <w:i/>
          <w:iCs/>
          <w:sz w:val="20"/>
          <w:szCs w:val="20"/>
        </w:rPr>
        <w:t xml:space="preserve"> </w:t>
      </w:r>
      <w:proofErr w:type="spellStart"/>
      <w:r w:rsidRPr="002F38FD">
        <w:rPr>
          <w:rFonts w:cstheme="minorHAnsi"/>
          <w:i/>
          <w:iCs/>
          <w:sz w:val="20"/>
          <w:szCs w:val="20"/>
        </w:rPr>
        <w:t>for</w:t>
      </w:r>
      <w:proofErr w:type="spellEnd"/>
      <w:r w:rsidRPr="002F38FD">
        <w:rPr>
          <w:rFonts w:cstheme="minorHAnsi"/>
          <w:i/>
          <w:iCs/>
          <w:sz w:val="20"/>
          <w:szCs w:val="20"/>
        </w:rPr>
        <w:t xml:space="preserve"> </w:t>
      </w:r>
      <w:proofErr w:type="spellStart"/>
      <w:r w:rsidRPr="002F38FD">
        <w:rPr>
          <w:rFonts w:cstheme="minorHAnsi"/>
          <w:i/>
          <w:iCs/>
          <w:sz w:val="20"/>
          <w:szCs w:val="20"/>
        </w:rPr>
        <w:t>Master’s</w:t>
      </w:r>
      <w:proofErr w:type="spellEnd"/>
      <w:r w:rsidRPr="002F38FD">
        <w:rPr>
          <w:rFonts w:cstheme="minorHAnsi"/>
          <w:i/>
          <w:iCs/>
          <w:sz w:val="20"/>
          <w:szCs w:val="20"/>
        </w:rPr>
        <w:t xml:space="preserve"> study in English“.</w:t>
      </w:r>
    </w:p>
    <w:p w14:paraId="4EB734E2" w14:textId="77777777" w:rsidR="000F57C6" w:rsidRPr="00917877" w:rsidRDefault="000F57C6" w:rsidP="00917877">
      <w:pPr>
        <w:autoSpaceDE w:val="0"/>
        <w:autoSpaceDN w:val="0"/>
        <w:adjustRightInd w:val="0"/>
        <w:spacing w:after="0" w:line="240" w:lineRule="auto"/>
        <w:rPr>
          <w:rFonts w:cstheme="minorHAnsi"/>
          <w:sz w:val="16"/>
          <w:szCs w:val="16"/>
        </w:rPr>
      </w:pPr>
    </w:p>
    <w:p w14:paraId="093BBA58" w14:textId="2E6DB2BF" w:rsidR="00963CCF" w:rsidRPr="00C67D03" w:rsidRDefault="00200599" w:rsidP="00C67D03">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 xml:space="preserve">Postupy prijímania na štúdium. </w:t>
      </w:r>
    </w:p>
    <w:p w14:paraId="7CB7F946"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Študijný poriadok Prešovskej univerzity v Prešove v rámci druhej časti - Štúdium v bakalárskom študijnom programe v, v Čl. 6 v bode 1-5 , vymedzuje prijímacie konanie.</w:t>
      </w:r>
    </w:p>
    <w:p w14:paraId="38E2E73E"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Postup pri prijímacom konaní na vysokoškolské štúdium na všetkých stupňoch štúdia je stavované Opatrením rektora č. 5/2021 Prijímacie konanie na: </w:t>
      </w:r>
      <w:hyperlink r:id="rId171" w:history="1">
        <w:r w:rsidRPr="00E40295">
          <w:rPr>
            <w:rStyle w:val="Hypertextovprepojenie"/>
            <w:rFonts w:cstheme="minorHAnsi"/>
            <w:bCs/>
            <w:i/>
            <w:color w:val="auto"/>
            <w:sz w:val="20"/>
            <w:szCs w:val="20"/>
            <w:u w:val="none"/>
          </w:rPr>
          <w:t>https://www.unipo.sk/public/media/0190/OR_prijimacie_konanie-2.docx.pdf</w:t>
        </w:r>
      </w:hyperlink>
      <w:r w:rsidRPr="00E40295">
        <w:rPr>
          <w:rFonts w:cstheme="minorHAnsi"/>
          <w:bCs/>
          <w:i/>
          <w:sz w:val="20"/>
          <w:szCs w:val="20"/>
        </w:rPr>
        <w:t xml:space="preserve">. </w:t>
      </w:r>
      <w:r w:rsidRPr="00E40295">
        <w:rPr>
          <w:rFonts w:cstheme="minorHAnsi"/>
          <w:b/>
          <w:i/>
          <w:sz w:val="20"/>
          <w:szCs w:val="20"/>
        </w:rPr>
        <w:t>Postup prijímania na štúdium</w:t>
      </w:r>
      <w:r w:rsidRPr="00E40295">
        <w:rPr>
          <w:rFonts w:cstheme="minorHAnsi"/>
          <w:bCs/>
          <w:i/>
          <w:sz w:val="20"/>
          <w:szCs w:val="20"/>
        </w:rPr>
        <w:t xml:space="preserve"> prvého stupňa na Fakulte manažmentu, ekonomiky a obchodu Prešovskej univerzity v Prešove je uvedený na webovej stránke fakulty:</w:t>
      </w:r>
    </w:p>
    <w:p w14:paraId="73CE1641"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hyperlink r:id="rId172" w:history="1">
        <w:r w:rsidRPr="00E40295">
          <w:rPr>
            <w:rStyle w:val="Hypertextovprepojenie"/>
            <w:rFonts w:cstheme="minorHAnsi"/>
            <w:b/>
            <w:i/>
            <w:color w:val="auto"/>
            <w:sz w:val="20"/>
            <w:szCs w:val="20"/>
            <w:u w:val="none"/>
          </w:rPr>
          <w:t>https://www.unipo.sk/fakulta-manazmentu/informacie/uchadzaci/</w:t>
        </w:r>
      </w:hyperlink>
      <w:r w:rsidRPr="00E40295">
        <w:rPr>
          <w:rFonts w:cstheme="minorHAnsi"/>
          <w:b/>
          <w:i/>
          <w:sz w:val="20"/>
          <w:szCs w:val="20"/>
        </w:rPr>
        <w:t>.</w:t>
      </w:r>
    </w:p>
    <w:p w14:paraId="4438A88F"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E40295">
        <w:rPr>
          <w:rFonts w:cstheme="minorHAnsi"/>
          <w:b/>
          <w:i/>
          <w:sz w:val="20"/>
          <w:szCs w:val="20"/>
        </w:rPr>
        <w:t>POSTUP (ALGORITMUS) PRIJÍMANIA NA VYSOKOŠKOLSKÉ ŠTÚDIUM PRVÉHO STUPŇA ŠTÚDIA (BAKALÁRSKE ŠTÚDIUM) na Fakulte manažmentu, ekonomiky a obchodu PU v Prešove v ak. roku 2025/2026 pre všetky bakalárske študijné programy (čl. 26, ods. 6 Štatútu PU v Prešove)</w:t>
      </w:r>
    </w:p>
    <w:p w14:paraId="4CA753FC" w14:textId="064BD5BB" w:rsidR="00F92076" w:rsidRPr="00E40295" w:rsidRDefault="008C6268"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hyperlink r:id="rId173" w:history="1">
        <w:r w:rsidRPr="00B65660">
          <w:rPr>
            <w:rStyle w:val="Hypertextovprepojenie"/>
            <w:rFonts w:cstheme="minorHAnsi"/>
            <w:b/>
            <w:i/>
            <w:sz w:val="20"/>
            <w:szCs w:val="20"/>
          </w:rPr>
          <w:t>https://www.unipo.sk/public/media/3475/Algoritmus_prij%C3%ADmania_2025-2026_01042025.pdf</w:t>
        </w:r>
      </w:hyperlink>
    </w:p>
    <w:p w14:paraId="7408A803" w14:textId="77777777" w:rsidR="008C6268" w:rsidRDefault="008C6268" w:rsidP="008F7055">
      <w:pPr>
        <w:autoSpaceDE w:val="0"/>
        <w:autoSpaceDN w:val="0"/>
        <w:adjustRightInd w:val="0"/>
        <w:spacing w:after="0" w:line="240" w:lineRule="auto"/>
        <w:jc w:val="both"/>
        <w:rPr>
          <w:rFonts w:cstheme="minorHAnsi"/>
          <w:b/>
          <w:i/>
          <w:sz w:val="20"/>
          <w:szCs w:val="20"/>
        </w:rPr>
      </w:pPr>
    </w:p>
    <w:p w14:paraId="407710E5" w14:textId="77777777" w:rsidR="008C6268" w:rsidRDefault="008C6268" w:rsidP="008F7055">
      <w:pPr>
        <w:autoSpaceDE w:val="0"/>
        <w:autoSpaceDN w:val="0"/>
        <w:adjustRightInd w:val="0"/>
        <w:spacing w:after="0" w:line="240" w:lineRule="auto"/>
        <w:jc w:val="both"/>
        <w:rPr>
          <w:rFonts w:cstheme="minorHAnsi"/>
          <w:b/>
          <w:i/>
          <w:sz w:val="20"/>
          <w:szCs w:val="20"/>
        </w:rPr>
      </w:pPr>
    </w:p>
    <w:p w14:paraId="6D62F028" w14:textId="77777777" w:rsidR="008C6268" w:rsidRDefault="008C6268" w:rsidP="008F7055">
      <w:pPr>
        <w:autoSpaceDE w:val="0"/>
        <w:autoSpaceDN w:val="0"/>
        <w:adjustRightInd w:val="0"/>
        <w:spacing w:after="0" w:line="240" w:lineRule="auto"/>
        <w:jc w:val="both"/>
        <w:rPr>
          <w:rFonts w:cstheme="minorHAnsi"/>
          <w:b/>
          <w:i/>
          <w:sz w:val="20"/>
          <w:szCs w:val="20"/>
        </w:rPr>
      </w:pPr>
    </w:p>
    <w:p w14:paraId="4A4DC2D0" w14:textId="32CFEA79"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E40295">
        <w:rPr>
          <w:rFonts w:cstheme="minorHAnsi"/>
          <w:b/>
          <w:i/>
          <w:sz w:val="20"/>
          <w:szCs w:val="20"/>
        </w:rPr>
        <w:t>POSTUP (ALGORITMUS) PRIJÍMANIA NA VYSOKOŠKOLSKÉ ŠTÚDIUM PRVÉHO STUPŇA ŠTÚDIA (BAKALÁRSKE ŠTÚDIUM) na Fakulte manažmentu, ekonomiky a obchodu PU v Prešove v ak. roku 2025/2026 pre všetky bakalárske študijné programy (čl. 26, ods. 6 Štatútu PU v Prešove)</w:t>
      </w:r>
    </w:p>
    <w:p w14:paraId="24377E5B"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Základnou podmienkou prijatia na bakalárske štúdium je ukončené stredoškolské vzdelanie s maturitou.</w:t>
      </w:r>
    </w:p>
    <w:p w14:paraId="7FF725E6"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Pre všetkých štandardne prihlásených uchádzačov platí, že prijímacie konanie na bakalárske štúdium sa koná bez prijímacej skúšky, t. j. bez fyzickej prítomnosti (ani online). Za štandardne prihlásených uchádzačovo štúdium sa považujú uchádzači, ktorí poštou alebo osobne doručia do stanoveného dátumu platné maturitné vysvedčenie, ktoré obsahuje známky z maturity a názov absolvovanej strednej školy.</w:t>
      </w:r>
    </w:p>
    <w:p w14:paraId="4775D547"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Všetci uchádzači, ktorí sa hlásia na štúdium na Fakulte manažmentu, ekonomiky a obchodu PU v Prešove, sú zaradení do poradia pre prijatie na príslušný študijný program, na ktorý sa prihlásili (poradie je pre daný študijný program vždy iba jedno) a každý uchádzač môže byť prijatý podľa svojich výsledkov na maturitnom vysvedčení a na základe toho priradenej pozície v poradí pre prijatie v rámci limitov daných vyučovacími kapacitami fakulty. </w:t>
      </w:r>
    </w:p>
    <w:p w14:paraId="717CDB7D"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prípade prihlásených uchádzačov mimo štandardov definovaných v predošlom odseku textu vstupujú aj títo uchádzači do spoločného poradia pre prijatie na daný študijný program na základe výsledného bodového hodnotenia VBH podľa bodu E) tohoto textu).</w:t>
      </w:r>
    </w:p>
    <w:p w14:paraId="5DFD4C8F"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Celková pozícia uchádzača vo výslednom poradí je vypočítaná na základe stanoveného algoritmu, ktorý je vysvetlený v nasledujúcom texte.</w:t>
      </w:r>
    </w:p>
    <w:p w14:paraId="596EF76B"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Prijímanie na bakalárske štúdium, vrátane vytvárania poradia pre prijatie, sa realizuje rovnakým postupom (algoritmom) pre každý študijný program na Fakulte manažmentu, ekonomiky a obchodu PU v Prešove (ďalej FMEO PU) samostatne v rovnakých termínoch. Základnou podmienkou prijatia na štúdium je získanie úplného stredného vzdelania alebo úplného stredného odborného vzdelania vrátane maturitnej skúšky.</w:t>
      </w:r>
    </w:p>
    <w:p w14:paraId="1116AC2D"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E40295">
        <w:rPr>
          <w:rFonts w:cstheme="minorHAnsi"/>
          <w:b/>
          <w:i/>
          <w:sz w:val="20"/>
          <w:szCs w:val="20"/>
        </w:rPr>
        <w:t>Postup prijímania na bakalárske štúdium, vrátane vytvárania poradia pre prijatie bude realizované nasledovným spôsobom:</w:t>
      </w:r>
    </w:p>
    <w:p w14:paraId="2DD7E7D5"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Automaticky, bez vyhodnotenia algoritmom budú prijatí všetci uchádzači, ktorí dosiahli aritmetický priemer známok z maturitného vysvedčenia nižší, než 1,5 bez ohľadu na typ absolvovanej strednej</w:t>
      </w:r>
    </w:p>
    <w:p w14:paraId="4EE593AB"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školy.</w:t>
      </w:r>
    </w:p>
    <w:p w14:paraId="585EF74A"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xml:space="preserve"> Automaticky, bez vyhodnotenia algoritmom budú tiež prijatí všetci uchádzači, ktorí vykonali NEPOVINNÝ test SCIO „Všeobecné študijné predpoklady“, resp. „Obecné </w:t>
      </w:r>
      <w:proofErr w:type="spellStart"/>
      <w:r w:rsidRPr="00E40295">
        <w:rPr>
          <w:rFonts w:cstheme="minorHAnsi"/>
          <w:bCs/>
          <w:i/>
          <w:sz w:val="20"/>
          <w:szCs w:val="20"/>
        </w:rPr>
        <w:t>studijní</w:t>
      </w:r>
      <w:proofErr w:type="spellEnd"/>
      <w:r w:rsidRPr="00E40295">
        <w:rPr>
          <w:rFonts w:cstheme="minorHAnsi"/>
          <w:bCs/>
          <w:i/>
          <w:sz w:val="20"/>
          <w:szCs w:val="20"/>
        </w:rPr>
        <w:t xml:space="preserve"> </w:t>
      </w:r>
      <w:proofErr w:type="spellStart"/>
      <w:r w:rsidRPr="00E40295">
        <w:rPr>
          <w:rFonts w:cstheme="minorHAnsi"/>
          <w:bCs/>
          <w:i/>
          <w:sz w:val="20"/>
          <w:szCs w:val="20"/>
        </w:rPr>
        <w:t>předpoklady</w:t>
      </w:r>
      <w:proofErr w:type="spellEnd"/>
      <w:r w:rsidRPr="00E40295">
        <w:rPr>
          <w:rFonts w:cstheme="minorHAnsi"/>
          <w:bCs/>
          <w:i/>
          <w:sz w:val="20"/>
          <w:szCs w:val="20"/>
        </w:rPr>
        <w:t xml:space="preserve">“ (viac na www.scio.cz) a ktorí na tomto teste SCIO dosiahli aritmetický priemer </w:t>
      </w:r>
      <w:proofErr w:type="spellStart"/>
      <w:r w:rsidRPr="00E40295">
        <w:rPr>
          <w:rFonts w:cstheme="minorHAnsi"/>
          <w:bCs/>
          <w:i/>
          <w:sz w:val="20"/>
          <w:szCs w:val="20"/>
        </w:rPr>
        <w:t>percentilov</w:t>
      </w:r>
      <w:proofErr w:type="spellEnd"/>
      <w:r w:rsidRPr="00E40295">
        <w:rPr>
          <w:rFonts w:cstheme="minorHAnsi"/>
          <w:bCs/>
          <w:i/>
          <w:sz w:val="20"/>
          <w:szCs w:val="20"/>
        </w:rPr>
        <w:t xml:space="preserve"> rovný 50 alebo vyšší; v tomto prípade bude uchádzač prijatý bez ohľadu na priemer jeho známok z maturitnej skúšky. Tak, ako u všetkých uchádzačov predpokladom pre prijatie je získanie úplného stredného resp. stredného odborného vzdelania a doručenie maturitného vysvedčenia.</w:t>
      </w:r>
    </w:p>
    <w:p w14:paraId="4E41A880"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Všetci ostatní uchádzači, ktorých sa netýkajú body A) alebo B) a ktorí sa preukážu platným maturitným vysvedčením, obsahujúcim známky z maturity, sú na základe týchto známok vyhodnocovaní algoritmom, ktorý zo všetkých uchádzačov vytvára ich poradie pre prijatie na štúdium daného študijného programu. Maturitné vysvedčenie je nutné doručiť na FMEO PU do stanoveného termínu</w:t>
      </w:r>
    </w:p>
    <w:p w14:paraId="47EA0F71"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(do 17.06.2025).</w:t>
      </w:r>
    </w:p>
    <w:p w14:paraId="795F2CD3"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D)</w:t>
      </w:r>
      <w:r w:rsidRPr="00E40295">
        <w:rPr>
          <w:rFonts w:cstheme="minorHAnsi"/>
          <w:bCs/>
          <w:i/>
          <w:sz w:val="20"/>
          <w:szCs w:val="20"/>
        </w:rPr>
        <w:t xml:space="preserve"> Poradie pre prijatie na štúdium sa realizuje na základe algoritmu, podľa ktorého sú uchádzači zoradení</w:t>
      </w:r>
    </w:p>
    <w:p w14:paraId="5347A57E"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od najnižšej (t. j. najvýhodnejšej) výslednej bodovej hodnoty, t. j. „VBH“ až po najvyššiu VBH. Pozícia uchádzača v celkovom poradí sa vypočítava nasledovným postupom: Každému uchádzačovi je priradená výsledná bodová hodnota VBH na základe vzorca </w:t>
      </w:r>
      <w:r w:rsidRPr="00E40295">
        <w:rPr>
          <w:rFonts w:cstheme="minorHAnsi"/>
          <w:b/>
          <w:i/>
          <w:sz w:val="20"/>
          <w:szCs w:val="20"/>
        </w:rPr>
        <w:t>VBH=D.(P – B),</w:t>
      </w:r>
      <w:r w:rsidRPr="00E40295">
        <w:t xml:space="preserve"> </w:t>
      </w:r>
      <w:r w:rsidRPr="00E40295">
        <w:rPr>
          <w:i/>
          <w:iCs/>
          <w:sz w:val="20"/>
          <w:szCs w:val="20"/>
        </w:rPr>
        <w:t>k</w:t>
      </w:r>
      <w:r w:rsidRPr="00E40295">
        <w:rPr>
          <w:rFonts w:cstheme="minorHAnsi"/>
          <w:bCs/>
          <w:i/>
          <w:sz w:val="20"/>
          <w:szCs w:val="20"/>
        </w:rPr>
        <w:t>de hodnota „D“ je koeficient za DRUH ABSOLVOVANEJ STREDNEJ ŠKOLY, z ktorej sa uchádzač o štúdium preukázal svojím maturitným vysvedčením, pričom ide jednu z týchto troch kategórií:</w:t>
      </w:r>
    </w:p>
    <w:p w14:paraId="7EA4C2F0"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Absolvovanie gymnázia: koeficient za druh absolvovanej strednej školy D = 1,0</w:t>
      </w:r>
    </w:p>
    <w:p w14:paraId="11D76E2C"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xml:space="preserve"> Absolvovaný ekonomický odbor na ľubovoľnej negymnaziálnej strednej škole s maturitou: koeficient za druh absolvovanej strednej školy D = 1,1</w:t>
      </w:r>
    </w:p>
    <w:p w14:paraId="10AA4090"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Absolvovaná ľubovoľná iná stredná škola s maturitou, ktorá nepatrí do predošlých kategórií a) ani b): koeficient za druh absolvovanej strednej školy D = 1,2</w:t>
      </w:r>
    </w:p>
    <w:p w14:paraId="6E7B9F17"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hodnota „P“ je ARITMETRICKÝ PRIEMER zo známok maturitného vysvedčenia,</w:t>
      </w:r>
    </w:p>
    <w:p w14:paraId="179319D6"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hodnota „B“ je BONUS, ktorý je od aritmetického priemeru maturitného vysvedčenia odpočítaný (t.</w:t>
      </w:r>
    </w:p>
    <w:p w14:paraId="0152F08D"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j. hodnota zlepšená). Uchádzač môže získať viacero bonusov, a to nasledovné - ak:</w:t>
      </w:r>
    </w:p>
    <w:p w14:paraId="65E30179"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Absolvoval maturitu z predmetu Matematika a na maturitnom vysvedčení bol z neho klasifikovaný známkou 1, 2, alebo 3 (bez ohľadu na typ absolvovanej strednej školy). V tomto prípade sa uchádzačovi odrátava od aritmetického priemeru známok bonus B = 0,2</w:t>
      </w:r>
    </w:p>
    <w:p w14:paraId="50BC7E43"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Absolvoval maturitu z niektorého cudzieho jazyka a na maturitnom vysvedčení bol klasifikovaný známkou 1, 2 alebo 3 (bez ohľadu na typ absolvovanej strednej školy). V tomto prípade sa uchádzačovi odrátava od aritmetického priemeru známok bonus B = 0,1</w:t>
      </w:r>
    </w:p>
    <w:p w14:paraId="6A44A694"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Pozn.: uznávajú sa známky za max. 2 cudzie jazyky (do úvahy sa budú brať tie jazyky, z ktorých</w:t>
      </w:r>
    </w:p>
    <w:p w14:paraId="3F1225F2" w14:textId="77777777" w:rsidR="008C6268" w:rsidRDefault="008C6268" w:rsidP="008F7055">
      <w:pPr>
        <w:autoSpaceDE w:val="0"/>
        <w:autoSpaceDN w:val="0"/>
        <w:adjustRightInd w:val="0"/>
        <w:spacing w:after="0" w:line="240" w:lineRule="auto"/>
        <w:jc w:val="both"/>
        <w:rPr>
          <w:rFonts w:cstheme="minorHAnsi"/>
          <w:bCs/>
          <w:i/>
          <w:sz w:val="20"/>
          <w:szCs w:val="20"/>
        </w:rPr>
      </w:pPr>
    </w:p>
    <w:p w14:paraId="66B77E97" w14:textId="07A42453"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sú na maturitnom vysvedčení najlepšie známky).</w:t>
      </w:r>
    </w:p>
    <w:p w14:paraId="2880463E"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Sa umiestil na jednom z prvých troch miest v minimálne krajskom kole Ekonomickej olympiády. V tomto prípade sa uchádzačovi odrátava od aritmetického priemeru známok bonus B = 0,1. Pozícia uchádzača o štúdium vo výslednom poradí pre prijatie je teda daná hodnotou „VBH“, a to od najnižšej po najvyššiu.</w:t>
      </w:r>
    </w:p>
    <w:p w14:paraId="5C1374C4"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Za uchádzačov, ktorí nie sú štandardne prihlásení, sú považovaní uchádzači, ktorí:</w:t>
      </w:r>
    </w:p>
    <w:p w14:paraId="71735E8A"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sa nepreukážu kompletným maturitným vysvedčením, obsahujúcim známky za jednotlivé predmety;</w:t>
      </w:r>
    </w:p>
    <w:p w14:paraId="71FEBE14"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Sa preukážu maturitným vysvedčením, v ktorom nie je uvedený názov absolvovanej strednej školy.</w:t>
      </w:r>
    </w:p>
    <w:p w14:paraId="54CEFF79"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takom prípade sa pozícia uchádzača v celkovom poradí pre prijatie na štúdium vypočítava nasledovným postupom:</w:t>
      </w:r>
      <w:r w:rsidRPr="00E40295">
        <w:t xml:space="preserve"> </w:t>
      </w:r>
    </w:p>
    <w:p w14:paraId="242BA8B0"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E)</w:t>
      </w:r>
      <w:r w:rsidRPr="00E40295">
        <w:rPr>
          <w:rFonts w:cstheme="minorHAnsi"/>
          <w:bCs/>
          <w:i/>
          <w:sz w:val="20"/>
          <w:szCs w:val="20"/>
        </w:rPr>
        <w:t xml:space="preserve"> Uchádzač, ktorý sa nepreukáže štandardným maturitným vysvedčením, t. j. takým vysvedčením, v ktorom sú uvedené konkrétne známky za jednotlivé predmety a zároveň je uvedený názov absolvovanej strednej školy, je povinný absolvovať DIFERENČNÝ TEST resp. Test všeobecných študijných predpokladov (v texte ďalej „DT“). </w:t>
      </w:r>
    </w:p>
    <w:p w14:paraId="42D3709D"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Diferenčný test je vykonávaný z vybranej časti základného učiva slovenského gymnázia, a to konkrétne z časti v predmete Občianska náuka – Základy ekonómie a ekonomiky. Všetky okruhy tém diferenčného test už uvedenej vybranej časti základného učiva z hore uvedeného predmetu budú zverejnené na webovom sídle fakulty v sekcii</w:t>
      </w:r>
    </w:p>
    <w:p w14:paraId="4494105A"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Cs/>
          <w:i/>
          <w:sz w:val="20"/>
          <w:szCs w:val="20"/>
        </w:rPr>
      </w:pPr>
      <w:r w:rsidRPr="00E40295">
        <w:rPr>
          <w:rFonts w:cstheme="minorHAnsi"/>
          <w:bCs/>
          <w:i/>
          <w:sz w:val="20"/>
          <w:szCs w:val="20"/>
        </w:rPr>
        <w:t>Vzdelávanie/Informácie pre uchádzačov (https://www.unipo.sk/fakulta-manazmentu/informacie/uchadzaci/). Ak uchádzač absolvoval diferenčný test a v určenom termíne doložené maturitné vysvedčenie obsahuje známky z maturity, tak v tomto prípade sa berie do úvahy pre účely zaradenia do poradia pre prijatie predložené maturitné vysvedčenie uchádzača.</w:t>
      </w:r>
    </w:p>
    <w:p w14:paraId="7F4413F3"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Pre tzv. výslednú bodovú hodnotu „VBH“ v tom prípade platí: </w:t>
      </w:r>
      <w:r w:rsidRPr="00E40295">
        <w:rPr>
          <w:rFonts w:ascii="Calibri" w:hAnsi="Calibri" w:cs="Calibri"/>
          <w:bCs/>
          <w:i/>
          <w:sz w:val="20"/>
          <w:szCs w:val="20"/>
        </w:rPr>
        <w:t>VBH = 11 – (DT /10)</w:t>
      </w:r>
      <w:r w:rsidRPr="00E40295">
        <w:rPr>
          <w:rFonts w:cstheme="minorHAnsi"/>
          <w:bCs/>
          <w:i/>
          <w:sz w:val="20"/>
          <w:szCs w:val="20"/>
        </w:rPr>
        <w:t>, kde hodnotu „DT“ vyjadruje uchádzačom získané %-</w:t>
      </w:r>
      <w:proofErr w:type="spellStart"/>
      <w:r w:rsidRPr="00E40295">
        <w:rPr>
          <w:rFonts w:cstheme="minorHAnsi"/>
          <w:bCs/>
          <w:i/>
          <w:sz w:val="20"/>
          <w:szCs w:val="20"/>
        </w:rPr>
        <w:t>uálne</w:t>
      </w:r>
      <w:proofErr w:type="spellEnd"/>
      <w:r w:rsidRPr="00E40295">
        <w:rPr>
          <w:rFonts w:cstheme="minorHAnsi"/>
          <w:bCs/>
          <w:i/>
          <w:sz w:val="20"/>
          <w:szCs w:val="20"/>
        </w:rPr>
        <w:t xml:space="preserve"> vyhodnotenie z celkového počtu možných bodov diferenčného testu. </w:t>
      </w:r>
    </w:p>
    <w:p w14:paraId="71BE4783"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Všetci uchádzači, vyhodnotení podľa tohto bodu E), t. j. na základe diferenčného testu, na základe svojej hodnoty „VBH“ sú zaradení v tom istom spoločnom poradí pre prijatie spolu s uchádzačmi prihlásenými štandardným spôsobom, vyhodnocovanými postupom podľa bodov C) a D), a to na základe svojej získanej pozície - rovnako od najnižšej hodnoty svojho VBH (ktorá je najvýhodnejšia), t. j. od hodnoty VBH = 1, až po najvyššiu hodnotu.</w:t>
      </w:r>
    </w:p>
    <w:p w14:paraId="2BCA5EB5"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Každý uchádzač, vyhodnocovaný na základe diferenčného testu, môže byť prijatý podľa svojho výsledného bodového hodnotenia VBH a tým priradenej pozície, ktorá ho zaradila do uvedeného spoločného poradia pre prijatie na daný študijný program v rámci limitov daných vyučovacími kapacitami fakulty.</w:t>
      </w:r>
    </w:p>
    <w:p w14:paraId="0DA011CF"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F) Ktorýkoľvek uchádzač, vyhodnotený podľa vyššie uvedených bodov A) – E) tohto textu, ktorý neabsolvoval maturitu z predmetu Slovenský jazyk, môže byť prijatý na štúdium na študijný program</w:t>
      </w:r>
    </w:p>
    <w:p w14:paraId="50D7F3B0"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slovenskom jazyku iba po úspešnom OVERENÍ JAZYKOVEJ SPÔSOBILOSTI ŠTUDOVAŤ ŠTUDIJNÝ PROGRAM V SLOVENSKOM JAZYKU (v texte ďalej „</w:t>
      </w:r>
      <w:r w:rsidRPr="00E40295">
        <w:rPr>
          <w:rFonts w:cstheme="minorHAnsi"/>
          <w:b/>
          <w:i/>
          <w:sz w:val="20"/>
          <w:szCs w:val="20"/>
        </w:rPr>
        <w:t>OJS</w:t>
      </w:r>
      <w:r w:rsidRPr="00E40295">
        <w:rPr>
          <w:rFonts w:cstheme="minorHAnsi"/>
          <w:bCs/>
          <w:i/>
          <w:sz w:val="20"/>
          <w:szCs w:val="20"/>
        </w:rPr>
        <w:t>“), ktorý je spravidla realizovaný kombináciou písomnej a ústnej časti. Keďže preukázanie spôsobilosti študovať študijný program v slovenskom jazyku je jednou zo základných podmienok pre prijatie, tí uchádzači, ktorí neabsolvujú OJS úspešne, budú vyradení z poradia pre prijatie v prijímacom konaní bez ohľadu na pozíciu vo výslednom poradí (resp. aj keď dosiahli známkový priemer nižší, než 1,5, alebo aj keď dosiahli v teste</w:t>
      </w:r>
      <w:r w:rsidRPr="00E40295">
        <w:rPr>
          <w:rFonts w:cstheme="minorHAnsi"/>
          <w:b/>
          <w:i/>
          <w:sz w:val="20"/>
          <w:szCs w:val="20"/>
        </w:rPr>
        <w:t xml:space="preserve"> SCIO</w:t>
      </w:r>
      <w:r w:rsidRPr="00E40295">
        <w:rPr>
          <w:rFonts w:cstheme="minorHAnsi"/>
          <w:bCs/>
          <w:i/>
          <w:sz w:val="20"/>
          <w:szCs w:val="20"/>
        </w:rPr>
        <w:t xml:space="preserve"> </w:t>
      </w:r>
      <w:proofErr w:type="spellStart"/>
      <w:r w:rsidRPr="00E40295">
        <w:rPr>
          <w:rFonts w:cstheme="minorHAnsi"/>
          <w:bCs/>
          <w:i/>
          <w:sz w:val="20"/>
          <w:szCs w:val="20"/>
        </w:rPr>
        <w:t>percentil</w:t>
      </w:r>
      <w:proofErr w:type="spellEnd"/>
      <w:r w:rsidRPr="00E40295">
        <w:rPr>
          <w:rFonts w:cstheme="minorHAnsi"/>
          <w:bCs/>
          <w:i/>
          <w:sz w:val="20"/>
          <w:szCs w:val="20"/>
        </w:rPr>
        <w:t xml:space="preserve"> ≥50).</w:t>
      </w:r>
    </w:p>
    <w:p w14:paraId="07AC7757" w14:textId="77777777"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Pozn.: Maturitné vysvedčenie je nutné doručiť na FMEO PU do stanoveného termínu (do 17.06.2025). V prípade nepredloženia požadovaných dokumentov do stanoveného termínu, bude prihláška zaradená do 2. kola prijímacieho konania.</w:t>
      </w:r>
    </w:p>
    <w:p w14:paraId="7E6AF442" w14:textId="17CE76B0" w:rsidR="00F92076" w:rsidRPr="00E40295"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ZÁKLADNÉ INFORMÁCIE O PRIJÍMACOM KONANÍ NA FAKULTE MANAŽMENTU, EKONOMIKY A OBCHODU PREŠOVSKEJ UNIVERZITY V PREŠOVE NA AKADEMICKÝ ROK 202</w:t>
      </w:r>
      <w:r w:rsidR="00590364">
        <w:rPr>
          <w:rFonts w:cstheme="minorHAnsi"/>
          <w:bCs/>
          <w:i/>
          <w:sz w:val="20"/>
          <w:szCs w:val="20"/>
        </w:rPr>
        <w:t>6</w:t>
      </w:r>
      <w:r w:rsidRPr="00E40295">
        <w:rPr>
          <w:rFonts w:cstheme="minorHAnsi"/>
          <w:bCs/>
          <w:i/>
          <w:sz w:val="20"/>
          <w:szCs w:val="20"/>
        </w:rPr>
        <w:t>/202</w:t>
      </w:r>
      <w:r w:rsidR="00590364">
        <w:rPr>
          <w:rFonts w:cstheme="minorHAnsi"/>
          <w:bCs/>
          <w:i/>
          <w:sz w:val="20"/>
          <w:szCs w:val="20"/>
        </w:rPr>
        <w:t>7</w:t>
      </w:r>
      <w:r w:rsidRPr="00E40295">
        <w:rPr>
          <w:rFonts w:cstheme="minorHAnsi"/>
          <w:bCs/>
          <w:i/>
          <w:sz w:val="20"/>
          <w:szCs w:val="20"/>
        </w:rPr>
        <w:t xml:space="preserve"> sú dostupné na:</w:t>
      </w:r>
    </w:p>
    <w:p w14:paraId="682975E5" w14:textId="1B9A5265" w:rsidR="00F92076" w:rsidRPr="00590364" w:rsidRDefault="00F92076"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174" w:history="1">
        <w:r w:rsidRPr="00590364">
          <w:rPr>
            <w:rStyle w:val="Hypertextovprepojenie"/>
            <w:rFonts w:cstheme="minorHAnsi"/>
            <w:bCs/>
            <w:i/>
            <w:color w:val="auto"/>
            <w:sz w:val="20"/>
            <w:szCs w:val="20"/>
            <w:u w:val="none"/>
          </w:rPr>
          <w:t>https://www.unipo.sk/public/media/3475/Podmienky%20PK%202025-%2030042025.pdf</w:t>
        </w:r>
      </w:hyperlink>
    </w:p>
    <w:p w14:paraId="135D50B9" w14:textId="77777777" w:rsidR="00D50157" w:rsidRPr="006F59CF" w:rsidRDefault="00D50157" w:rsidP="00D618EF">
      <w:pPr>
        <w:autoSpaceDE w:val="0"/>
        <w:autoSpaceDN w:val="0"/>
        <w:adjustRightInd w:val="0"/>
        <w:spacing w:after="0" w:line="240" w:lineRule="auto"/>
        <w:rPr>
          <w:rFonts w:cstheme="minorHAnsi"/>
          <w:sz w:val="16"/>
          <w:szCs w:val="16"/>
        </w:rPr>
      </w:pPr>
    </w:p>
    <w:p w14:paraId="18B37EA5" w14:textId="54B6D1C2" w:rsidR="00200599" w:rsidRPr="006F59CF" w:rsidRDefault="00200599" w:rsidP="00CC6360">
      <w:pPr>
        <w:pStyle w:val="Odsekzoznamu"/>
        <w:numPr>
          <w:ilvl w:val="0"/>
          <w:numId w:val="7"/>
        </w:numPr>
        <w:autoSpaceDE w:val="0"/>
        <w:autoSpaceDN w:val="0"/>
        <w:adjustRightInd w:val="0"/>
        <w:spacing w:after="0" w:line="240" w:lineRule="auto"/>
        <w:rPr>
          <w:rFonts w:cstheme="minorHAnsi"/>
          <w:sz w:val="16"/>
          <w:szCs w:val="16"/>
        </w:rPr>
      </w:pPr>
      <w:r w:rsidRPr="006F59CF">
        <w:rPr>
          <w:rFonts w:cstheme="minorHAnsi"/>
          <w:sz w:val="16"/>
          <w:szCs w:val="16"/>
        </w:rPr>
        <w:t xml:space="preserve">Výsledky prijímacieho konania za posledné </w:t>
      </w:r>
      <w:r w:rsidR="00910044" w:rsidRPr="006F59CF">
        <w:rPr>
          <w:rFonts w:cstheme="minorHAnsi"/>
          <w:sz w:val="16"/>
          <w:szCs w:val="16"/>
        </w:rPr>
        <w:t>obdobie</w:t>
      </w:r>
    </w:p>
    <w:p w14:paraId="22A4D92D" w14:textId="3BE2F504" w:rsidR="00827E83" w:rsidRDefault="00827E83"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F5D7A">
        <w:rPr>
          <w:rFonts w:cstheme="minorHAnsi"/>
          <w:bCs/>
          <w:i/>
          <w:sz w:val="20"/>
          <w:szCs w:val="20"/>
        </w:rPr>
        <w:t xml:space="preserve">Uchádzači o bakalárske štúdium, ktorí </w:t>
      </w:r>
      <w:r w:rsidRPr="002F5D7A">
        <w:rPr>
          <w:rFonts w:cstheme="minorHAnsi"/>
          <w:i/>
          <w:sz w:val="20"/>
          <w:szCs w:val="20"/>
        </w:rPr>
        <w:t>nepredložili úradne overenú fotokópiu maturitného vysvedčenia, boli prijatí podmienečne, vrátane zahraničných uchádzačov.</w:t>
      </w:r>
      <w:r w:rsidRPr="002F5D7A">
        <w:rPr>
          <w:rFonts w:cstheme="minorHAnsi"/>
          <w:bCs/>
          <w:i/>
          <w:sz w:val="20"/>
          <w:szCs w:val="20"/>
        </w:rPr>
        <w:t xml:space="preserve"> </w:t>
      </w:r>
    </w:p>
    <w:p w14:paraId="292C5ECD" w14:textId="6A1B7EF9" w:rsidR="00827E83" w:rsidRDefault="00827E83"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F5D7A">
        <w:rPr>
          <w:rFonts w:cstheme="minorHAnsi"/>
          <w:bCs/>
          <w:i/>
          <w:sz w:val="20"/>
          <w:szCs w:val="20"/>
        </w:rPr>
        <w:t xml:space="preserve">Zahraniční uchádzači o bakalárske štúdium v slovenskom jazyku, boli prijatí podmienečne, pričom jednou z podmienok bola povinnosť uchádzačov úspešne absolvovať overenie jazykovej spôsobilosti uchádzačov študovať bakalársky študijný program manažment v slovenskom jazyku. </w:t>
      </w:r>
    </w:p>
    <w:p w14:paraId="263DB4F1" w14:textId="77777777" w:rsidR="00827E83" w:rsidRDefault="00827E83"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F5D7A">
        <w:rPr>
          <w:rFonts w:cstheme="minorHAnsi"/>
          <w:bCs/>
          <w:i/>
          <w:sz w:val="20"/>
          <w:szCs w:val="20"/>
        </w:rPr>
        <w:t>Zahraniční uchádzači o bakalárske štúdium v slovenskom jazyku, ktorí overenie jazykovej spôsobilosti absolvovali neúspešne, príp. sa overenia jazykovej spôsobilosti nezúčastnili, na štúdium v AR 2021/2022 neboli zapísaní.</w:t>
      </w:r>
    </w:p>
    <w:p w14:paraId="28534C8E" w14:textId="77777777" w:rsidR="00827E83" w:rsidRDefault="00827E83"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F5D7A">
        <w:rPr>
          <w:rFonts w:cstheme="minorHAnsi"/>
          <w:bCs/>
          <w:i/>
          <w:sz w:val="20"/>
          <w:szCs w:val="20"/>
        </w:rPr>
        <w:t>Základnou podmienkou pre prijatie na štúdium prvého stupňa štúdia je úplné stredné vzdelanie</w:t>
      </w:r>
      <w:r>
        <w:rPr>
          <w:rFonts w:cstheme="minorHAnsi"/>
          <w:bCs/>
          <w:i/>
          <w:sz w:val="20"/>
          <w:szCs w:val="20"/>
        </w:rPr>
        <w:t xml:space="preserve"> </w:t>
      </w:r>
      <w:r w:rsidRPr="002F5D7A">
        <w:rPr>
          <w:rFonts w:cstheme="minorHAnsi"/>
          <w:bCs/>
          <w:i/>
          <w:sz w:val="20"/>
          <w:szCs w:val="20"/>
        </w:rPr>
        <w:t xml:space="preserve">alebo úplné stredné odborné vzdelanie ukončené maturitnou skúškou. </w:t>
      </w:r>
    </w:p>
    <w:p w14:paraId="1EACB69C" w14:textId="509AE3B7" w:rsidR="00827E83" w:rsidRPr="006F59CF" w:rsidRDefault="00827E83" w:rsidP="008C62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6F59CF">
        <w:rPr>
          <w:rFonts w:ascii="Calibri" w:eastAsia="Times New Roman" w:hAnsi="Calibri" w:cs="Calibri"/>
          <w:i/>
          <w:sz w:val="20"/>
          <w:szCs w:val="20"/>
          <w:lang w:eastAsia="sk-SK"/>
        </w:rPr>
        <w:t>Sumár prijatých uchádzačov v prijímacom konaní 202</w:t>
      </w:r>
      <w:r w:rsidR="001015CF" w:rsidRPr="006F59CF">
        <w:rPr>
          <w:rFonts w:ascii="Calibri" w:eastAsia="Times New Roman" w:hAnsi="Calibri" w:cs="Calibri"/>
          <w:i/>
          <w:sz w:val="20"/>
          <w:szCs w:val="20"/>
          <w:lang w:eastAsia="sk-SK"/>
        </w:rPr>
        <w:t>4</w:t>
      </w:r>
      <w:r w:rsidRPr="006F59CF">
        <w:rPr>
          <w:rFonts w:ascii="Calibri" w:eastAsia="Times New Roman" w:hAnsi="Calibri" w:cs="Calibri"/>
          <w:i/>
          <w:sz w:val="20"/>
          <w:szCs w:val="20"/>
          <w:lang w:eastAsia="sk-SK"/>
        </w:rPr>
        <w:t>/202</w:t>
      </w:r>
      <w:r w:rsidR="001015CF" w:rsidRPr="006F59CF">
        <w:rPr>
          <w:rFonts w:ascii="Calibri" w:eastAsia="Times New Roman" w:hAnsi="Calibri" w:cs="Calibri"/>
          <w:i/>
          <w:sz w:val="20"/>
          <w:szCs w:val="20"/>
          <w:lang w:eastAsia="sk-SK"/>
        </w:rPr>
        <w:t>5</w:t>
      </w:r>
      <w:r w:rsidRPr="006F59CF">
        <w:rPr>
          <w:rFonts w:ascii="Calibri" w:eastAsia="Times New Roman" w:hAnsi="Calibri" w:cs="Calibri"/>
          <w:i/>
          <w:sz w:val="20"/>
          <w:szCs w:val="20"/>
          <w:lang w:eastAsia="sk-SK"/>
        </w:rPr>
        <w:t xml:space="preserve"> </w:t>
      </w:r>
      <w:r w:rsidR="00A45E68" w:rsidRPr="00E40295">
        <w:rPr>
          <w:rFonts w:ascii="Calibri" w:eastAsia="Times New Roman" w:hAnsi="Calibri" w:cs="Calibri"/>
          <w:i/>
          <w:sz w:val="20"/>
          <w:szCs w:val="20"/>
          <w:lang w:eastAsia="sk-SK"/>
        </w:rPr>
        <w:t>– stav k 31. 07. 2024:</w:t>
      </w:r>
    </w:p>
    <w:p w14:paraId="62E63C09" w14:textId="3BE39AD9" w:rsidR="00827E83" w:rsidRPr="006F59CF" w:rsidRDefault="00827E83" w:rsidP="008C62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sz w:val="20"/>
          <w:szCs w:val="20"/>
          <w:lang w:eastAsia="sk-SK"/>
        </w:rPr>
      </w:pPr>
      <w:r w:rsidRPr="006F59CF">
        <w:rPr>
          <w:rFonts w:ascii="Calibri" w:eastAsia="Times New Roman" w:hAnsi="Calibri" w:cs="Calibri"/>
          <w:i/>
          <w:sz w:val="20"/>
          <w:szCs w:val="20"/>
          <w:lang w:eastAsia="sk-SK"/>
        </w:rPr>
        <w:t>Na bakalársky študijný program manažment v </w:t>
      </w:r>
      <w:r w:rsidR="006F59CF" w:rsidRPr="006F59CF">
        <w:rPr>
          <w:rFonts w:ascii="Calibri" w:eastAsia="Times New Roman" w:hAnsi="Calibri" w:cs="Calibri"/>
          <w:i/>
          <w:sz w:val="20"/>
          <w:szCs w:val="20"/>
          <w:lang w:eastAsia="sk-SK"/>
        </w:rPr>
        <w:t>externej</w:t>
      </w:r>
      <w:r w:rsidRPr="006F59CF">
        <w:rPr>
          <w:rFonts w:ascii="Calibri" w:eastAsia="Times New Roman" w:hAnsi="Calibri" w:cs="Calibri"/>
          <w:i/>
          <w:sz w:val="20"/>
          <w:szCs w:val="20"/>
          <w:lang w:eastAsia="sk-SK"/>
        </w:rPr>
        <w:t xml:space="preserve"> forme štúdia (Bc-MAN</w:t>
      </w:r>
      <w:r w:rsidR="006F59CF" w:rsidRPr="006F59CF">
        <w:rPr>
          <w:rFonts w:ascii="Calibri" w:eastAsia="Times New Roman" w:hAnsi="Calibri" w:cs="Calibri"/>
          <w:i/>
          <w:sz w:val="20"/>
          <w:szCs w:val="20"/>
          <w:lang w:eastAsia="sk-SK"/>
        </w:rPr>
        <w:t>E</w:t>
      </w:r>
      <w:r w:rsidRPr="006F59CF">
        <w:rPr>
          <w:rFonts w:ascii="Calibri" w:eastAsia="Times New Roman" w:hAnsi="Calibri" w:cs="Calibri"/>
          <w:i/>
          <w:sz w:val="20"/>
          <w:szCs w:val="20"/>
          <w:lang w:eastAsia="sk-SK"/>
        </w:rPr>
        <w:t>) bolo v PK 202</w:t>
      </w:r>
      <w:r w:rsidR="001015CF" w:rsidRPr="006F59CF">
        <w:rPr>
          <w:rFonts w:ascii="Calibri" w:eastAsia="Times New Roman" w:hAnsi="Calibri" w:cs="Calibri"/>
          <w:i/>
          <w:sz w:val="20"/>
          <w:szCs w:val="20"/>
          <w:lang w:eastAsia="sk-SK"/>
        </w:rPr>
        <w:t>4</w:t>
      </w:r>
      <w:r w:rsidRPr="006F59CF">
        <w:rPr>
          <w:rFonts w:ascii="Calibri" w:eastAsia="Times New Roman" w:hAnsi="Calibri" w:cs="Calibri"/>
          <w:i/>
          <w:sz w:val="20"/>
          <w:szCs w:val="20"/>
          <w:lang w:eastAsia="sk-SK"/>
        </w:rPr>
        <w:t>/202</w:t>
      </w:r>
      <w:r w:rsidR="001015CF" w:rsidRPr="006F59CF">
        <w:rPr>
          <w:rFonts w:ascii="Calibri" w:eastAsia="Times New Roman" w:hAnsi="Calibri" w:cs="Calibri"/>
          <w:i/>
          <w:sz w:val="20"/>
          <w:szCs w:val="20"/>
          <w:lang w:eastAsia="sk-SK"/>
        </w:rPr>
        <w:t>5</w:t>
      </w:r>
      <w:r w:rsidRPr="006F59CF">
        <w:rPr>
          <w:rFonts w:ascii="Calibri" w:eastAsia="Times New Roman" w:hAnsi="Calibri" w:cs="Calibri"/>
          <w:i/>
          <w:sz w:val="20"/>
          <w:szCs w:val="20"/>
          <w:lang w:eastAsia="sk-SK"/>
        </w:rPr>
        <w:t xml:space="preserve"> prijatých </w:t>
      </w:r>
    </w:p>
    <w:p w14:paraId="359A1C68" w14:textId="55F053FC" w:rsidR="00827E83" w:rsidRPr="006F59CF" w:rsidRDefault="006F59CF" w:rsidP="008C62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sz w:val="20"/>
          <w:szCs w:val="20"/>
          <w:lang w:eastAsia="sk-SK"/>
        </w:rPr>
      </w:pPr>
      <w:r w:rsidRPr="006F59CF">
        <w:rPr>
          <w:rFonts w:ascii="Calibri" w:eastAsia="Times New Roman" w:hAnsi="Calibri" w:cs="Calibri"/>
          <w:b/>
          <w:bCs/>
          <w:i/>
          <w:sz w:val="20"/>
          <w:szCs w:val="20"/>
          <w:lang w:eastAsia="sk-SK"/>
        </w:rPr>
        <w:t>61</w:t>
      </w:r>
      <w:r w:rsidR="00827E83" w:rsidRPr="006F59CF">
        <w:rPr>
          <w:rFonts w:ascii="Calibri" w:eastAsia="Times New Roman" w:hAnsi="Calibri" w:cs="Calibri"/>
          <w:i/>
          <w:sz w:val="20"/>
          <w:szCs w:val="20"/>
          <w:lang w:eastAsia="sk-SK"/>
        </w:rPr>
        <w:t xml:space="preserve"> uchádzačov</w:t>
      </w:r>
      <w:r w:rsidRPr="006F59CF">
        <w:rPr>
          <w:rFonts w:ascii="Calibri" w:eastAsia="Times New Roman" w:hAnsi="Calibri" w:cs="Calibri"/>
          <w:i/>
          <w:sz w:val="20"/>
          <w:szCs w:val="20"/>
          <w:lang w:eastAsia="sk-SK"/>
        </w:rPr>
        <w:t>.</w:t>
      </w:r>
    </w:p>
    <w:p w14:paraId="7609BDF9" w14:textId="77777777" w:rsidR="008C6268" w:rsidRDefault="008C6268" w:rsidP="008C6268">
      <w:pPr>
        <w:spacing w:after="0" w:line="240" w:lineRule="auto"/>
        <w:jc w:val="both"/>
        <w:rPr>
          <w:rFonts w:ascii="Calibri" w:eastAsia="Times New Roman" w:hAnsi="Calibri" w:cs="Calibri"/>
          <w:i/>
          <w:sz w:val="20"/>
          <w:szCs w:val="20"/>
          <w:lang w:eastAsia="sk-SK"/>
        </w:rPr>
      </w:pPr>
    </w:p>
    <w:p w14:paraId="54FFFFA0" w14:textId="77777777" w:rsidR="008C6268" w:rsidRDefault="008C6268" w:rsidP="008C6268">
      <w:pPr>
        <w:spacing w:after="0" w:line="240" w:lineRule="auto"/>
        <w:jc w:val="both"/>
        <w:rPr>
          <w:rFonts w:ascii="Calibri" w:eastAsia="Times New Roman" w:hAnsi="Calibri" w:cs="Calibri"/>
          <w:i/>
          <w:sz w:val="20"/>
          <w:szCs w:val="20"/>
          <w:lang w:eastAsia="sk-SK"/>
        </w:rPr>
      </w:pPr>
    </w:p>
    <w:p w14:paraId="6FA78B0D" w14:textId="77777777" w:rsidR="008C6268" w:rsidRDefault="008C6268" w:rsidP="008C6268">
      <w:pPr>
        <w:spacing w:after="0" w:line="240" w:lineRule="auto"/>
        <w:jc w:val="both"/>
        <w:rPr>
          <w:rFonts w:ascii="Calibri" w:eastAsia="Times New Roman" w:hAnsi="Calibri" w:cs="Calibri"/>
          <w:i/>
          <w:sz w:val="20"/>
          <w:szCs w:val="20"/>
          <w:lang w:eastAsia="sk-SK"/>
        </w:rPr>
      </w:pPr>
    </w:p>
    <w:p w14:paraId="74409446" w14:textId="7BFE8E57" w:rsidR="00827E83" w:rsidRPr="00BB5D76" w:rsidRDefault="00827E83" w:rsidP="008C62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sz w:val="20"/>
          <w:szCs w:val="20"/>
          <w:lang w:eastAsia="sk-SK"/>
        </w:rPr>
      </w:pPr>
      <w:r w:rsidRPr="00BB5D76">
        <w:rPr>
          <w:rFonts w:ascii="Calibri" w:eastAsia="Times New Roman" w:hAnsi="Calibri" w:cs="Calibri"/>
          <w:i/>
          <w:sz w:val="20"/>
          <w:szCs w:val="20"/>
          <w:lang w:eastAsia="sk-SK"/>
        </w:rPr>
        <w:t xml:space="preserve">Na bakalársky študijný program </w:t>
      </w:r>
      <w:r w:rsidRPr="00BB5D76">
        <w:rPr>
          <w:rFonts w:ascii="Calibri" w:eastAsia="Times New Roman" w:hAnsi="Calibri" w:cs="Calibri"/>
          <w:bCs/>
          <w:i/>
          <w:sz w:val="20"/>
          <w:szCs w:val="20"/>
          <w:lang w:eastAsia="sk-SK"/>
        </w:rPr>
        <w:t>manažment v dennej forme štúdia (Bc-MAN) bolo v AR 202</w:t>
      </w:r>
      <w:r w:rsidR="006F59CF">
        <w:rPr>
          <w:rFonts w:ascii="Calibri" w:eastAsia="Times New Roman" w:hAnsi="Calibri" w:cs="Calibri"/>
          <w:bCs/>
          <w:i/>
          <w:sz w:val="20"/>
          <w:szCs w:val="20"/>
          <w:lang w:eastAsia="sk-SK"/>
        </w:rPr>
        <w:t>4</w:t>
      </w:r>
      <w:r w:rsidRPr="00BB5D76">
        <w:rPr>
          <w:rFonts w:ascii="Calibri" w:eastAsia="Times New Roman" w:hAnsi="Calibri" w:cs="Calibri"/>
          <w:bCs/>
          <w:i/>
          <w:sz w:val="20"/>
          <w:szCs w:val="20"/>
          <w:lang w:eastAsia="sk-SK"/>
        </w:rPr>
        <w:t>/202</w:t>
      </w:r>
      <w:r w:rsidR="006F59CF">
        <w:rPr>
          <w:rFonts w:ascii="Calibri" w:eastAsia="Times New Roman" w:hAnsi="Calibri" w:cs="Calibri"/>
          <w:bCs/>
          <w:i/>
          <w:sz w:val="20"/>
          <w:szCs w:val="20"/>
          <w:lang w:eastAsia="sk-SK"/>
        </w:rPr>
        <w:t>5</w:t>
      </w:r>
      <w:r w:rsidRPr="00BB5D76">
        <w:rPr>
          <w:rFonts w:ascii="Calibri" w:eastAsia="Times New Roman" w:hAnsi="Calibri" w:cs="Calibri"/>
          <w:bCs/>
          <w:i/>
          <w:sz w:val="20"/>
          <w:szCs w:val="20"/>
          <w:lang w:eastAsia="sk-SK"/>
        </w:rPr>
        <w:t xml:space="preserve"> zapísaných novoprijatých </w:t>
      </w:r>
      <w:r w:rsidR="006F59CF">
        <w:rPr>
          <w:rFonts w:ascii="Calibri" w:eastAsia="Times New Roman" w:hAnsi="Calibri" w:cs="Calibri"/>
          <w:b/>
          <w:i/>
          <w:sz w:val="20"/>
          <w:szCs w:val="20"/>
          <w:lang w:eastAsia="sk-SK"/>
        </w:rPr>
        <w:t>38</w:t>
      </w:r>
      <w:r w:rsidRPr="00BB5D76">
        <w:rPr>
          <w:rFonts w:ascii="Calibri" w:eastAsia="Times New Roman" w:hAnsi="Calibri" w:cs="Calibri"/>
          <w:bCs/>
          <w:i/>
          <w:sz w:val="20"/>
          <w:szCs w:val="20"/>
          <w:lang w:eastAsia="sk-SK"/>
        </w:rPr>
        <w:t xml:space="preserve"> študentov.</w:t>
      </w:r>
      <w:r w:rsidRPr="00BB5D76">
        <w:rPr>
          <w:rFonts w:ascii="Calibri" w:eastAsia="Times New Roman" w:hAnsi="Calibri" w:cs="Calibri"/>
          <w:i/>
          <w:sz w:val="20"/>
          <w:szCs w:val="20"/>
          <w:lang w:eastAsia="sk-SK"/>
        </w:rPr>
        <w:t xml:space="preserve"> </w:t>
      </w:r>
      <w:r w:rsidRPr="00BB5D76">
        <w:rPr>
          <w:rFonts w:ascii="Calibri" w:eastAsia="Times New Roman" w:hAnsi="Calibri" w:cs="Calibri"/>
          <w:bCs/>
          <w:i/>
          <w:sz w:val="20"/>
          <w:szCs w:val="20"/>
          <w:lang w:eastAsia="sk-SK"/>
        </w:rPr>
        <w:t>Na bakalársky študijný program manažment v </w:t>
      </w:r>
      <w:r w:rsidRPr="002540BE">
        <w:rPr>
          <w:rFonts w:ascii="Calibri" w:eastAsia="Times New Roman" w:hAnsi="Calibri" w:cs="Calibri"/>
          <w:bCs/>
          <w:i/>
          <w:sz w:val="20"/>
          <w:szCs w:val="20"/>
          <w:lang w:eastAsia="sk-SK"/>
        </w:rPr>
        <w:t>externej</w:t>
      </w:r>
      <w:r w:rsidRPr="00BB5D76">
        <w:rPr>
          <w:rFonts w:ascii="Calibri" w:eastAsia="Times New Roman" w:hAnsi="Calibri" w:cs="Calibri"/>
          <w:bCs/>
          <w:i/>
          <w:sz w:val="20"/>
          <w:szCs w:val="20"/>
          <w:lang w:eastAsia="sk-SK"/>
        </w:rPr>
        <w:t xml:space="preserve"> forme štúdia (Bc-MAN</w:t>
      </w:r>
      <w:r>
        <w:rPr>
          <w:rFonts w:ascii="Calibri" w:eastAsia="Times New Roman" w:hAnsi="Calibri" w:cs="Calibri"/>
          <w:bCs/>
          <w:i/>
          <w:sz w:val="20"/>
          <w:szCs w:val="20"/>
          <w:lang w:eastAsia="sk-SK"/>
        </w:rPr>
        <w:t>E</w:t>
      </w:r>
      <w:r w:rsidRPr="00BB5D76">
        <w:rPr>
          <w:rFonts w:ascii="Calibri" w:eastAsia="Times New Roman" w:hAnsi="Calibri" w:cs="Calibri"/>
          <w:bCs/>
          <w:i/>
          <w:sz w:val="20"/>
          <w:szCs w:val="20"/>
          <w:lang w:eastAsia="sk-SK"/>
        </w:rPr>
        <w:t xml:space="preserve">) bolo v AR 2021/2022 zapísaných novoprijatých </w:t>
      </w:r>
      <w:r>
        <w:rPr>
          <w:rFonts w:ascii="Calibri" w:eastAsia="Times New Roman" w:hAnsi="Calibri" w:cs="Calibri"/>
          <w:b/>
          <w:bCs/>
          <w:i/>
          <w:sz w:val="20"/>
          <w:szCs w:val="20"/>
          <w:lang w:eastAsia="sk-SK"/>
        </w:rPr>
        <w:t>57</w:t>
      </w:r>
      <w:r w:rsidRPr="00BB5D76">
        <w:rPr>
          <w:rFonts w:ascii="Calibri" w:eastAsia="Times New Roman" w:hAnsi="Calibri" w:cs="Calibri"/>
          <w:b/>
          <w:bCs/>
          <w:i/>
          <w:sz w:val="20"/>
          <w:szCs w:val="20"/>
          <w:lang w:eastAsia="sk-SK"/>
        </w:rPr>
        <w:t xml:space="preserve"> </w:t>
      </w:r>
      <w:r w:rsidRPr="00BB5D76">
        <w:rPr>
          <w:rFonts w:ascii="Calibri" w:eastAsia="Times New Roman" w:hAnsi="Calibri" w:cs="Calibri"/>
          <w:bCs/>
          <w:i/>
          <w:sz w:val="20"/>
          <w:szCs w:val="20"/>
          <w:lang w:eastAsia="sk-SK"/>
        </w:rPr>
        <w:t>študentov, z toho</w:t>
      </w:r>
      <w:r w:rsidRPr="00BB5D76">
        <w:rPr>
          <w:rFonts w:ascii="Calibri" w:eastAsia="Times New Roman" w:hAnsi="Calibri" w:cs="Calibri"/>
          <w:b/>
          <w:bCs/>
          <w:i/>
          <w:sz w:val="20"/>
          <w:szCs w:val="20"/>
          <w:lang w:eastAsia="sk-SK"/>
        </w:rPr>
        <w:t xml:space="preserve"> </w:t>
      </w:r>
      <w:r>
        <w:rPr>
          <w:rFonts w:ascii="Calibri" w:eastAsia="Times New Roman" w:hAnsi="Calibri" w:cs="Calibri"/>
          <w:b/>
          <w:bCs/>
          <w:i/>
          <w:sz w:val="20"/>
          <w:szCs w:val="20"/>
          <w:lang w:eastAsia="sk-SK"/>
        </w:rPr>
        <w:t>1</w:t>
      </w:r>
      <w:r w:rsidRPr="00BB5D76">
        <w:rPr>
          <w:rFonts w:ascii="Calibri" w:eastAsia="Times New Roman" w:hAnsi="Calibri" w:cs="Calibri"/>
          <w:bCs/>
          <w:i/>
          <w:sz w:val="20"/>
          <w:szCs w:val="20"/>
          <w:lang w:eastAsia="sk-SK"/>
        </w:rPr>
        <w:t xml:space="preserve"> zahraničný študent.</w:t>
      </w:r>
    </w:p>
    <w:p w14:paraId="6C34B486" w14:textId="77777777" w:rsidR="006D5A8C" w:rsidRDefault="006D5A8C" w:rsidP="00200599">
      <w:pPr>
        <w:autoSpaceDE w:val="0"/>
        <w:autoSpaceDN w:val="0"/>
        <w:adjustRightInd w:val="0"/>
        <w:spacing w:after="0" w:line="240" w:lineRule="auto"/>
        <w:rPr>
          <w:rFonts w:cstheme="minorHAnsi"/>
          <w:sz w:val="16"/>
          <w:szCs w:val="16"/>
        </w:rPr>
      </w:pPr>
    </w:p>
    <w:p w14:paraId="1CB325A1" w14:textId="1A9479CA" w:rsidR="006B5827" w:rsidRPr="009D43B1" w:rsidRDefault="00200599" w:rsidP="009D43B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FD0E18">
        <w:rPr>
          <w:rFonts w:cstheme="minorHAnsi"/>
          <w:b/>
          <w:bCs/>
          <w:sz w:val="16"/>
          <w:szCs w:val="16"/>
        </w:rPr>
        <w:t xml:space="preserve">Spätná väzba na kvalitu poskytovaného vzdelávania </w:t>
      </w:r>
    </w:p>
    <w:p w14:paraId="73308BFD" w14:textId="30F5F4FD" w:rsidR="006D5A8C" w:rsidRPr="00C67D03" w:rsidRDefault="00200599" w:rsidP="00C67D03">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Postupy monitorovania a hodnotenia názorov študentov na kvalitu študijného programu. </w:t>
      </w:r>
    </w:p>
    <w:p w14:paraId="78051F82" w14:textId="1B60FF58" w:rsidR="00EA39AF" w:rsidRDefault="000A5BF4"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1B5D0E">
        <w:rPr>
          <w:rFonts w:cstheme="minorHAnsi"/>
          <w:i/>
          <w:iCs/>
          <w:sz w:val="20"/>
          <w:szCs w:val="20"/>
        </w:rPr>
        <w:t xml:space="preserve">Študenti majú možnosť </w:t>
      </w:r>
      <w:r w:rsidR="00FD0095">
        <w:rPr>
          <w:rFonts w:cstheme="minorHAnsi"/>
          <w:i/>
          <w:iCs/>
          <w:sz w:val="20"/>
          <w:szCs w:val="20"/>
        </w:rPr>
        <w:t xml:space="preserve">sa </w:t>
      </w:r>
      <w:r w:rsidRPr="001B5D0E">
        <w:rPr>
          <w:rFonts w:cstheme="minorHAnsi"/>
          <w:i/>
          <w:iCs/>
          <w:sz w:val="20"/>
          <w:szCs w:val="20"/>
        </w:rPr>
        <w:t xml:space="preserve">v každom semestri </w:t>
      </w:r>
      <w:r w:rsidR="00FD0095">
        <w:rPr>
          <w:rFonts w:cstheme="minorHAnsi"/>
          <w:i/>
          <w:iCs/>
          <w:sz w:val="20"/>
          <w:szCs w:val="20"/>
        </w:rPr>
        <w:t>akademického roku</w:t>
      </w:r>
      <w:r>
        <w:rPr>
          <w:rFonts w:cstheme="minorHAnsi"/>
          <w:i/>
          <w:iCs/>
          <w:sz w:val="20"/>
          <w:szCs w:val="20"/>
        </w:rPr>
        <w:t xml:space="preserve"> </w:t>
      </w:r>
      <w:r w:rsidR="00FD0095" w:rsidRPr="001B5D0E">
        <w:rPr>
          <w:rFonts w:cstheme="minorHAnsi"/>
          <w:i/>
          <w:iCs/>
          <w:sz w:val="20"/>
          <w:szCs w:val="20"/>
        </w:rPr>
        <w:t xml:space="preserve">vyjadriť </w:t>
      </w:r>
      <w:r w:rsidRPr="001B5D0E">
        <w:rPr>
          <w:rFonts w:cstheme="minorHAnsi"/>
          <w:i/>
          <w:iCs/>
          <w:sz w:val="20"/>
          <w:szCs w:val="20"/>
        </w:rPr>
        <w:t xml:space="preserve">prostredníctvom anonymného dotazníka o kvalite výučby. Hodnotia jednak vyučované predmety a na druhej strane učiteľov </w:t>
      </w:r>
      <w:r w:rsidR="00FD0095">
        <w:rPr>
          <w:rFonts w:cstheme="minorHAnsi"/>
          <w:i/>
          <w:iCs/>
          <w:sz w:val="20"/>
          <w:szCs w:val="20"/>
        </w:rPr>
        <w:t xml:space="preserve">zabezpečujúcich </w:t>
      </w:r>
      <w:r w:rsidRPr="001B5D0E">
        <w:rPr>
          <w:rFonts w:cstheme="minorHAnsi"/>
          <w:i/>
          <w:iCs/>
          <w:sz w:val="20"/>
          <w:szCs w:val="20"/>
        </w:rPr>
        <w:t>jednotliv</w:t>
      </w:r>
      <w:r w:rsidR="00FD0095">
        <w:rPr>
          <w:rFonts w:cstheme="minorHAnsi"/>
          <w:i/>
          <w:iCs/>
          <w:sz w:val="20"/>
          <w:szCs w:val="20"/>
        </w:rPr>
        <w:t>é</w:t>
      </w:r>
      <w:r w:rsidRPr="001B5D0E">
        <w:rPr>
          <w:rFonts w:cstheme="minorHAnsi"/>
          <w:i/>
          <w:iCs/>
          <w:sz w:val="20"/>
          <w:szCs w:val="20"/>
        </w:rPr>
        <w:t xml:space="preserve"> predmet</w:t>
      </w:r>
      <w:r w:rsidR="00FD0095">
        <w:rPr>
          <w:rFonts w:cstheme="minorHAnsi"/>
          <w:i/>
          <w:iCs/>
          <w:sz w:val="20"/>
          <w:szCs w:val="20"/>
        </w:rPr>
        <w:t>y</w:t>
      </w:r>
      <w:r w:rsidRPr="001B5D0E">
        <w:rPr>
          <w:rFonts w:cstheme="minorHAnsi"/>
          <w:i/>
          <w:iCs/>
          <w:sz w:val="20"/>
          <w:szCs w:val="20"/>
        </w:rPr>
        <w:t>.</w:t>
      </w:r>
    </w:p>
    <w:p w14:paraId="668C966F" w14:textId="32F182F3" w:rsidR="000A5BF4" w:rsidRDefault="000A5BF4" w:rsidP="000F57C6">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
          <w:iCs/>
          <w:sz w:val="20"/>
          <w:szCs w:val="20"/>
        </w:rPr>
      </w:pPr>
      <w:r>
        <w:rPr>
          <w:rFonts w:cstheme="minorHAnsi"/>
          <w:i/>
          <w:iCs/>
          <w:sz w:val="20"/>
          <w:szCs w:val="20"/>
        </w:rPr>
        <w:t>Anonymný dotazník spätnej väzby pre predmet predstavuje 20 otázok, kde môžu odpovedať na 5 stupňovej škále, kde 1</w:t>
      </w:r>
      <w:r w:rsidRPr="001B7EDF">
        <w:rPr>
          <w:rFonts w:cstheme="minorHAnsi"/>
          <w:i/>
          <w:iCs/>
          <w:sz w:val="20"/>
          <w:szCs w:val="20"/>
        </w:rPr>
        <w:t xml:space="preserve"> - veľmi vysoká miera súhlasu (veľmi vysoký stupeň kvality</w:t>
      </w:r>
      <w:r>
        <w:rPr>
          <w:rFonts w:cstheme="minorHAnsi"/>
          <w:i/>
          <w:iCs/>
          <w:sz w:val="20"/>
          <w:szCs w:val="20"/>
        </w:rPr>
        <w:t xml:space="preserve">), </w:t>
      </w:r>
      <w:r w:rsidRPr="001B7EDF">
        <w:rPr>
          <w:rFonts w:cstheme="minorHAnsi"/>
          <w:i/>
          <w:iCs/>
          <w:sz w:val="20"/>
          <w:szCs w:val="20"/>
        </w:rPr>
        <w:t>2 - vysoká miera súhlasu (vysoký stupeň kvality)</w:t>
      </w:r>
      <w:r>
        <w:rPr>
          <w:rFonts w:cstheme="minorHAnsi"/>
          <w:i/>
          <w:iCs/>
          <w:sz w:val="20"/>
          <w:szCs w:val="20"/>
        </w:rPr>
        <w:t xml:space="preserve">, </w:t>
      </w:r>
      <w:r w:rsidRPr="001B7EDF">
        <w:rPr>
          <w:rFonts w:cstheme="minorHAnsi"/>
          <w:i/>
          <w:iCs/>
          <w:sz w:val="20"/>
          <w:szCs w:val="20"/>
        </w:rPr>
        <w:t>3 - stredná miera súhlasu (stredný stupeň kvality)</w:t>
      </w:r>
      <w:r>
        <w:rPr>
          <w:rFonts w:cstheme="minorHAnsi"/>
          <w:i/>
          <w:iCs/>
          <w:sz w:val="20"/>
          <w:szCs w:val="20"/>
        </w:rPr>
        <w:t xml:space="preserve">, </w:t>
      </w:r>
      <w:r w:rsidRPr="001B7EDF">
        <w:rPr>
          <w:rFonts w:cstheme="minorHAnsi"/>
          <w:i/>
          <w:iCs/>
          <w:sz w:val="20"/>
          <w:szCs w:val="20"/>
        </w:rPr>
        <w:t>4 - nízka miera súhlasu (nízky stupeň kvality)</w:t>
      </w:r>
      <w:r>
        <w:rPr>
          <w:rFonts w:cstheme="minorHAnsi"/>
          <w:i/>
          <w:iCs/>
          <w:sz w:val="20"/>
          <w:szCs w:val="20"/>
        </w:rPr>
        <w:t xml:space="preserve">, </w:t>
      </w:r>
      <w:r w:rsidRPr="001B7EDF">
        <w:rPr>
          <w:rFonts w:cstheme="minorHAnsi"/>
          <w:i/>
          <w:iCs/>
          <w:sz w:val="20"/>
          <w:szCs w:val="20"/>
        </w:rPr>
        <w:t>5 - veľmi nízka miera súhlasu (veľmi nízky stupeň kvality)</w:t>
      </w:r>
      <w:r>
        <w:rPr>
          <w:rFonts w:cstheme="minorHAnsi"/>
          <w:i/>
          <w:iCs/>
          <w:sz w:val="20"/>
          <w:szCs w:val="20"/>
        </w:rPr>
        <w:t>.</w:t>
      </w:r>
    </w:p>
    <w:p w14:paraId="3A7409C0" w14:textId="74C3AF43" w:rsidR="000A5BF4" w:rsidRDefault="000A5BF4" w:rsidP="000F57C6">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rPr>
      </w:pPr>
      <w:r>
        <w:rPr>
          <w:rFonts w:cstheme="minorHAnsi"/>
          <w:i/>
          <w:iCs/>
          <w:sz w:val="20"/>
          <w:szCs w:val="20"/>
        </w:rPr>
        <w:t>V</w:t>
      </w:r>
      <w:r w:rsidR="00EA39AF">
        <w:rPr>
          <w:rFonts w:cstheme="minorHAnsi"/>
          <w:i/>
          <w:iCs/>
          <w:sz w:val="20"/>
          <w:szCs w:val="20"/>
        </w:rPr>
        <w:t xml:space="preserve"> systéme </w:t>
      </w:r>
      <w:r>
        <w:rPr>
          <w:rFonts w:cstheme="minorHAnsi"/>
          <w:i/>
          <w:iCs/>
          <w:sz w:val="20"/>
          <w:szCs w:val="20"/>
        </w:rPr>
        <w:t>MAIS</w:t>
      </w:r>
      <w:r w:rsidR="003D34BE">
        <w:rPr>
          <w:rFonts w:cstheme="minorHAnsi"/>
          <w:i/>
          <w:iCs/>
          <w:sz w:val="20"/>
          <w:szCs w:val="20"/>
        </w:rPr>
        <w:t xml:space="preserve"> </w:t>
      </w:r>
      <w:r w:rsidR="003D34BE" w:rsidRPr="003D34BE">
        <w:rPr>
          <w:rFonts w:cstheme="minorHAnsi"/>
          <w:i/>
          <w:iCs/>
          <w:sz w:val="20"/>
          <w:szCs w:val="20"/>
        </w:rPr>
        <w:t>sú pre študentov uvedené nasledovné otázky dotazníka spätnej väzby (Predmetová)</w:t>
      </w:r>
      <w:r w:rsidR="003D34BE">
        <w:rPr>
          <w:rFonts w:cstheme="minorHAnsi"/>
          <w:i/>
          <w:iCs/>
          <w:sz w:val="20"/>
          <w:szCs w:val="20"/>
        </w:rPr>
        <w:t>, (dostupné na</w:t>
      </w:r>
      <w:r w:rsidR="00C4034B">
        <w:rPr>
          <w:rFonts w:cstheme="minorHAnsi"/>
          <w:i/>
          <w:iCs/>
          <w:sz w:val="20"/>
          <w:szCs w:val="20"/>
        </w:rPr>
        <w:t xml:space="preserve">: </w:t>
      </w:r>
      <w:r w:rsidRPr="00615341">
        <w:rPr>
          <w:rFonts w:cstheme="minorHAnsi"/>
          <w:i/>
          <w:iCs/>
          <w:sz w:val="20"/>
          <w:szCs w:val="20"/>
        </w:rPr>
        <w:t>https://mais.unipo.sk/pedagog/pages/studium/anketa/anketaReport_display.mais</w:t>
      </w:r>
      <w:r w:rsidR="003D34BE">
        <w:rPr>
          <w:rFonts w:cstheme="minorHAnsi"/>
          <w:i/>
          <w:iCs/>
          <w:sz w:val="20"/>
          <w:szCs w:val="20"/>
        </w:rPr>
        <w:t>)</w:t>
      </w:r>
      <w:r w:rsidR="001044F1">
        <w:rPr>
          <w:rFonts w:cstheme="minorHAnsi"/>
          <w:i/>
          <w:iCs/>
          <w:sz w:val="20"/>
          <w:szCs w:val="20"/>
        </w:rPr>
        <w:t>:</w:t>
      </w:r>
    </w:p>
    <w:p w14:paraId="254D0288" w14:textId="77777777" w:rsidR="00F36DA4" w:rsidRDefault="00F36DA4"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 </w:t>
      </w:r>
      <w:r w:rsidR="000A5BF4" w:rsidRPr="00F36DA4">
        <w:rPr>
          <w:rFonts w:cstheme="minorHAnsi"/>
          <w:i/>
          <w:iCs/>
          <w:sz w:val="20"/>
          <w:szCs w:val="20"/>
        </w:rPr>
        <w:t>Vyučujúci disponuje odbornými vedomosťami.</w:t>
      </w:r>
    </w:p>
    <w:p w14:paraId="6B21031B" w14:textId="660C67B0" w:rsidR="000A5BF4" w:rsidRPr="00F36DA4" w:rsidRDefault="00F36DA4"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2. </w:t>
      </w:r>
      <w:r w:rsidR="000A5BF4" w:rsidRPr="00F36DA4">
        <w:rPr>
          <w:rFonts w:cstheme="minorHAnsi"/>
          <w:i/>
          <w:iCs/>
          <w:sz w:val="20"/>
          <w:szCs w:val="20"/>
        </w:rPr>
        <w:t>Pohotovo reaguje na podnety študentov.</w:t>
      </w:r>
    </w:p>
    <w:p w14:paraId="7DB17DD2" w14:textId="77777777" w:rsidR="00EA39AF" w:rsidRDefault="00F36DA4"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3. </w:t>
      </w:r>
      <w:r w:rsidR="000A5BF4" w:rsidRPr="00F36DA4">
        <w:rPr>
          <w:rFonts w:cstheme="minorHAnsi"/>
          <w:i/>
          <w:iCs/>
          <w:sz w:val="20"/>
          <w:szCs w:val="20"/>
        </w:rPr>
        <w:t>Vyučujúci dokáže informácie sprístupniť jasne a zrozumiteľne.</w:t>
      </w:r>
    </w:p>
    <w:p w14:paraId="2F996DBD" w14:textId="629351C6" w:rsidR="000A5BF4" w:rsidRPr="00EA39AF" w:rsidRDefault="00EA39AF"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4. </w:t>
      </w:r>
      <w:r w:rsidR="000A5BF4" w:rsidRPr="00EA39AF">
        <w:rPr>
          <w:rFonts w:cstheme="minorHAnsi"/>
          <w:i/>
          <w:iCs/>
          <w:sz w:val="20"/>
          <w:szCs w:val="20"/>
        </w:rPr>
        <w:t>Poskytuje informácie, ktoré obsahovo súvisia s výučbou, nezabieha zbytočne do iných tém.</w:t>
      </w:r>
    </w:p>
    <w:p w14:paraId="2C13C281" w14:textId="2CEA327D" w:rsidR="000A5BF4" w:rsidRPr="00EA39AF" w:rsidRDefault="00EA39AF"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5. </w:t>
      </w:r>
      <w:r w:rsidR="000A5BF4" w:rsidRPr="00EA39AF">
        <w:rPr>
          <w:rFonts w:cstheme="minorHAnsi"/>
          <w:i/>
          <w:iCs/>
          <w:sz w:val="20"/>
          <w:szCs w:val="20"/>
        </w:rPr>
        <w:t>Používa praktické príklady, poukazuje na prepojenie teórie s praxou.</w:t>
      </w:r>
    </w:p>
    <w:p w14:paraId="0D199659" w14:textId="466F591D" w:rsidR="000A5BF4" w:rsidRPr="00EA39AF" w:rsidRDefault="00EA39AF"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6. </w:t>
      </w:r>
      <w:r w:rsidR="000A5BF4" w:rsidRPr="00EA39AF">
        <w:rPr>
          <w:rFonts w:cstheme="minorHAnsi"/>
          <w:i/>
          <w:iCs/>
          <w:sz w:val="20"/>
          <w:szCs w:val="20"/>
        </w:rPr>
        <w:t>Vytváraním priestoru pre diskusiu podnecuje študentov, aby sa zapájali do vyučovania.</w:t>
      </w:r>
    </w:p>
    <w:p w14:paraId="29A992C0" w14:textId="70F8F6BE" w:rsidR="000A5BF4" w:rsidRPr="00EA39AF" w:rsidRDefault="00EA39AF"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7. </w:t>
      </w:r>
      <w:r w:rsidR="000A5BF4" w:rsidRPr="00EA39AF">
        <w:rPr>
          <w:rFonts w:cstheme="minorHAnsi"/>
          <w:i/>
          <w:iCs/>
          <w:sz w:val="20"/>
          <w:szCs w:val="20"/>
        </w:rPr>
        <w:t>Na začiatku semestra jasne formuluje požiadavky a kritériá hodnotenia.</w:t>
      </w:r>
    </w:p>
    <w:p w14:paraId="54A0EF4D" w14:textId="77777777" w:rsidR="00EA39AF" w:rsidRDefault="00EA39AF"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8. </w:t>
      </w:r>
      <w:r w:rsidR="000A5BF4" w:rsidRPr="00EA39AF">
        <w:rPr>
          <w:rFonts w:cstheme="minorHAnsi"/>
          <w:i/>
          <w:iCs/>
          <w:sz w:val="20"/>
          <w:szCs w:val="20"/>
        </w:rPr>
        <w:t>Objektívne, na základe vopred stanovených kritérií hodnotí výsledky študentov.</w:t>
      </w:r>
    </w:p>
    <w:p w14:paraId="1D08905E" w14:textId="77777777" w:rsidR="00EA39AF" w:rsidRDefault="00EA39AF"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9. </w:t>
      </w:r>
      <w:r w:rsidR="000A5BF4" w:rsidRPr="00EA39AF">
        <w:rPr>
          <w:rFonts w:cstheme="minorHAnsi"/>
          <w:i/>
          <w:iCs/>
          <w:sz w:val="20"/>
          <w:szCs w:val="20"/>
        </w:rPr>
        <w:t>Dokáže študentov nadchnúť pre štúdium predmetu.</w:t>
      </w:r>
    </w:p>
    <w:p w14:paraId="4D2B7A72" w14:textId="77777777" w:rsidR="00EA39AF" w:rsidRDefault="00EA39AF"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10. </w:t>
      </w:r>
      <w:r w:rsidR="000A5BF4" w:rsidRPr="00EA39AF">
        <w:rPr>
          <w:rFonts w:cstheme="minorHAnsi"/>
          <w:i/>
          <w:iCs/>
          <w:sz w:val="20"/>
          <w:szCs w:val="20"/>
        </w:rPr>
        <w:t>Vytvára priestor pre kritické a samostatné myslenie.</w:t>
      </w:r>
    </w:p>
    <w:p w14:paraId="4FDF4797" w14:textId="77777777" w:rsidR="00EA39AF" w:rsidRDefault="00EA39AF"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11. </w:t>
      </w:r>
      <w:r w:rsidR="000A5BF4" w:rsidRPr="00EA39AF">
        <w:rPr>
          <w:rFonts w:cstheme="minorHAnsi"/>
          <w:i/>
          <w:iCs/>
          <w:sz w:val="20"/>
          <w:szCs w:val="20"/>
        </w:rPr>
        <w:t>Na hodinách využíva efektívne rôzne pomôcky, vrátane IKT.</w:t>
      </w:r>
    </w:p>
    <w:p w14:paraId="78F4DD41" w14:textId="77777777" w:rsidR="002035A7" w:rsidRDefault="00EA39AF"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12. </w:t>
      </w:r>
      <w:r w:rsidR="000A5BF4" w:rsidRPr="00EA39AF">
        <w:rPr>
          <w:rFonts w:cstheme="minorHAnsi"/>
          <w:i/>
          <w:iCs/>
          <w:sz w:val="20"/>
          <w:szCs w:val="20"/>
        </w:rPr>
        <w:t>Dodržiava stanovený harmonogram výučby.</w:t>
      </w:r>
    </w:p>
    <w:p w14:paraId="400DF6DC" w14:textId="77777777" w:rsidR="002035A7" w:rsidRDefault="002035A7"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13. </w:t>
      </w:r>
      <w:r w:rsidR="000A5BF4" w:rsidRPr="002035A7">
        <w:rPr>
          <w:rFonts w:cstheme="minorHAnsi"/>
          <w:i/>
          <w:iCs/>
          <w:sz w:val="20"/>
          <w:szCs w:val="20"/>
        </w:rPr>
        <w:t>Vytvára pozitívnu atmosféru na vyučovaní.</w:t>
      </w:r>
    </w:p>
    <w:p w14:paraId="7C41EF7B" w14:textId="77777777" w:rsidR="002035A7" w:rsidRDefault="002035A7"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14. </w:t>
      </w:r>
      <w:r w:rsidR="000A5BF4" w:rsidRPr="002035A7">
        <w:rPr>
          <w:rFonts w:cstheme="minorHAnsi"/>
          <w:i/>
          <w:iCs/>
          <w:sz w:val="20"/>
          <w:szCs w:val="20"/>
        </w:rPr>
        <w:t>Je voči študentom ústretový, zohľadňuje ich požiadavky a potreby.</w:t>
      </w:r>
    </w:p>
    <w:p w14:paraId="377D3FFF" w14:textId="77777777" w:rsidR="002035A7" w:rsidRDefault="002035A7"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15. </w:t>
      </w:r>
      <w:r w:rsidR="000A5BF4" w:rsidRPr="002035A7">
        <w:rPr>
          <w:rFonts w:cstheme="minorHAnsi"/>
          <w:i/>
          <w:iCs/>
          <w:sz w:val="20"/>
          <w:szCs w:val="20"/>
        </w:rPr>
        <w:t>Rád/a by som absolvovala/a u tohto vyučujúceho aj iné predmety.</w:t>
      </w:r>
    </w:p>
    <w:p w14:paraId="6D6A1DB4" w14:textId="57F8C0EA" w:rsidR="00815579" w:rsidRDefault="002035A7"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16. </w:t>
      </w:r>
      <w:r w:rsidR="000A5BF4" w:rsidRPr="002035A7">
        <w:rPr>
          <w:rFonts w:cstheme="minorHAnsi"/>
          <w:i/>
          <w:iCs/>
          <w:sz w:val="20"/>
          <w:szCs w:val="20"/>
        </w:rPr>
        <w:t>V prípade potreby dokáže poradiť a poskytnúť konzultácie.</w:t>
      </w:r>
    </w:p>
    <w:p w14:paraId="60E76FE5" w14:textId="77777777" w:rsidR="002035A7" w:rsidRDefault="002035A7" w:rsidP="000F57C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17. </w:t>
      </w:r>
      <w:r w:rsidR="000A5BF4" w:rsidRPr="002035A7">
        <w:rPr>
          <w:rFonts w:cstheme="minorHAnsi"/>
          <w:i/>
          <w:iCs/>
          <w:sz w:val="20"/>
          <w:szCs w:val="20"/>
        </w:rPr>
        <w:t>Učiteľ počas mimoriadnej situácie (prerušenie prezenčnej výučby) adekvátne nahradil prezenčnú výučbu.</w:t>
      </w:r>
    </w:p>
    <w:p w14:paraId="68985CFF" w14:textId="788F7D76" w:rsidR="00D50157" w:rsidRPr="00C81593" w:rsidRDefault="002035A7" w:rsidP="00C81593">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18. </w:t>
      </w:r>
      <w:r w:rsidR="000A5BF4" w:rsidRPr="002035A7">
        <w:rPr>
          <w:rFonts w:cstheme="minorHAnsi"/>
          <w:i/>
          <w:iCs/>
          <w:sz w:val="20"/>
          <w:szCs w:val="20"/>
        </w:rPr>
        <w:t>Učiteľ v dištančnej metóde dodržiaval dohodnutý harmonogram výučby.</w:t>
      </w:r>
    </w:p>
    <w:p w14:paraId="3C795A9C" w14:textId="77777777" w:rsidR="00D50157" w:rsidRDefault="00D50157" w:rsidP="00D50157">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19. </w:t>
      </w:r>
      <w:r w:rsidRPr="002035A7">
        <w:rPr>
          <w:rFonts w:cstheme="minorHAnsi"/>
          <w:i/>
          <w:iCs/>
          <w:sz w:val="20"/>
          <w:szCs w:val="20"/>
        </w:rPr>
        <w:t>Počas dištančnej metódy učiteľ podal upresňujúce informácie o prípadnej úprave zmeny (formy) hodnotenia, ak to bolo potrebné.</w:t>
      </w:r>
    </w:p>
    <w:p w14:paraId="1695E698" w14:textId="77777777" w:rsidR="00D50157" w:rsidRPr="00815579" w:rsidRDefault="00D50157" w:rsidP="00D50157">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20. </w:t>
      </w:r>
      <w:r w:rsidRPr="002035A7">
        <w:rPr>
          <w:rFonts w:cstheme="minorHAnsi"/>
          <w:i/>
          <w:iCs/>
          <w:sz w:val="20"/>
          <w:szCs w:val="20"/>
        </w:rPr>
        <w:t>Vaša spätná väzba je pre nás dôležitá. Ak sa chcete k niečomu vyjadriť, navrhnúť, využite tento priestor.</w:t>
      </w:r>
    </w:p>
    <w:p w14:paraId="0FBC197B" w14:textId="3593FC5D" w:rsidR="00D50157" w:rsidRPr="006F59CF" w:rsidRDefault="00D50157" w:rsidP="00D50157">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bCs/>
          <w:i/>
          <w:iCs/>
          <w:sz w:val="20"/>
          <w:szCs w:val="20"/>
        </w:rPr>
      </w:pPr>
      <w:r>
        <w:rPr>
          <w:rFonts w:cstheme="minorHAnsi"/>
          <w:bCs/>
          <w:i/>
          <w:iCs/>
          <w:sz w:val="20"/>
          <w:szCs w:val="20"/>
        </w:rPr>
        <w:t>K</w:t>
      </w:r>
      <w:r w:rsidRPr="00A02DA4">
        <w:rPr>
          <w:rFonts w:cstheme="minorHAnsi"/>
          <w:bCs/>
          <w:i/>
          <w:iCs/>
          <w:sz w:val="20"/>
          <w:szCs w:val="20"/>
        </w:rPr>
        <w:t> hodnoteni</w:t>
      </w:r>
      <w:r>
        <w:rPr>
          <w:rFonts w:cstheme="minorHAnsi"/>
          <w:bCs/>
          <w:i/>
          <w:iCs/>
          <w:sz w:val="20"/>
          <w:szCs w:val="20"/>
        </w:rPr>
        <w:t>u</w:t>
      </w:r>
      <w:r w:rsidRPr="00A02DA4">
        <w:rPr>
          <w:rFonts w:cstheme="minorHAnsi"/>
          <w:bCs/>
          <w:i/>
          <w:iCs/>
          <w:sz w:val="20"/>
          <w:szCs w:val="20"/>
        </w:rPr>
        <w:t xml:space="preserve"> názorov </w:t>
      </w:r>
      <w:r w:rsidRPr="006F59CF">
        <w:rPr>
          <w:rFonts w:cstheme="minorHAnsi"/>
          <w:bCs/>
          <w:i/>
          <w:iCs/>
          <w:sz w:val="20"/>
          <w:szCs w:val="20"/>
        </w:rPr>
        <w:t>študentov na kvalitu študijného programu manažment patria anonymné spätné väzby, ktoré sú realizované pedagógmi</w:t>
      </w:r>
      <w:r w:rsidR="00FE1762" w:rsidRPr="006F59CF">
        <w:rPr>
          <w:rFonts w:cstheme="minorHAnsi"/>
          <w:bCs/>
          <w:i/>
          <w:iCs/>
          <w:sz w:val="20"/>
          <w:szCs w:val="20"/>
        </w:rPr>
        <w:t xml:space="preserve"> KFUMM </w:t>
      </w:r>
      <w:r w:rsidRPr="006F59CF">
        <w:rPr>
          <w:rFonts w:cstheme="minorHAnsi"/>
          <w:bCs/>
          <w:i/>
          <w:iCs/>
          <w:sz w:val="20"/>
          <w:szCs w:val="20"/>
        </w:rPr>
        <w:t>na</w:t>
      </w:r>
      <w:r w:rsidR="00FE1762" w:rsidRPr="006F59CF">
        <w:rPr>
          <w:rFonts w:cstheme="minorHAnsi"/>
          <w:bCs/>
          <w:i/>
          <w:iCs/>
          <w:sz w:val="20"/>
          <w:szCs w:val="20"/>
        </w:rPr>
        <w:t xml:space="preserve"> vybraných</w:t>
      </w:r>
      <w:r w:rsidRPr="006F59CF">
        <w:rPr>
          <w:rFonts w:cstheme="minorHAnsi"/>
          <w:bCs/>
          <w:i/>
          <w:iCs/>
          <w:sz w:val="20"/>
          <w:szCs w:val="20"/>
        </w:rPr>
        <w:t xml:space="preserve"> predmetoch študijného programu. </w:t>
      </w:r>
    </w:p>
    <w:p w14:paraId="3E2A495E" w14:textId="16EB34AD" w:rsidR="00D50157" w:rsidRPr="006F59CF" w:rsidRDefault="00D50157" w:rsidP="00D50157">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6F59CF">
        <w:rPr>
          <w:rFonts w:cstheme="minorHAnsi"/>
          <w:i/>
          <w:iCs/>
          <w:sz w:val="20"/>
          <w:szCs w:val="20"/>
        </w:rPr>
        <w:t xml:space="preserve">Získané informácie predstavujú pre vedenie fakulty, Radu pre </w:t>
      </w:r>
      <w:r w:rsidR="005E3437" w:rsidRPr="006F59CF">
        <w:rPr>
          <w:rFonts w:cstheme="minorHAnsi"/>
          <w:i/>
          <w:iCs/>
          <w:sz w:val="20"/>
          <w:szCs w:val="20"/>
        </w:rPr>
        <w:t>kvalitu</w:t>
      </w:r>
      <w:r w:rsidRPr="006F59CF">
        <w:rPr>
          <w:rFonts w:cstheme="minorHAnsi"/>
          <w:i/>
          <w:iCs/>
          <w:sz w:val="20"/>
          <w:szCs w:val="20"/>
        </w:rPr>
        <w:t xml:space="preserve"> významný zdroj, spätnú väzbu zo strany študentov na kvalitu a význam predmetov zaradených do študijného plánu študijného programu manažment.</w:t>
      </w:r>
    </w:p>
    <w:p w14:paraId="2691E311" w14:textId="182BFDA1" w:rsidR="005E3437" w:rsidRPr="006F59CF" w:rsidRDefault="005E3437" w:rsidP="00D50157">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6F59CF">
        <w:rPr>
          <w:rFonts w:cstheme="minorHAnsi"/>
          <w:i/>
          <w:iCs/>
          <w:sz w:val="20"/>
          <w:szCs w:val="20"/>
        </w:rPr>
        <w:t>Výsledky</w:t>
      </w:r>
      <w:r w:rsidRPr="006F59CF">
        <w:t xml:space="preserve"> </w:t>
      </w:r>
      <w:r w:rsidRPr="006F59CF">
        <w:rPr>
          <w:rFonts w:cstheme="minorHAnsi"/>
          <w:i/>
          <w:iCs/>
          <w:sz w:val="20"/>
          <w:szCs w:val="20"/>
        </w:rPr>
        <w:t>hodnotenia názorov študentov na kvalitu študijného programu sú podrobne uvedené v Správe z periodického hodnotenia študijného programu v 1. stupni vysokoškolského štúdia, ktorá bola predstavená a schválená v Rade pre kvalitu (apríl 2025).</w:t>
      </w:r>
    </w:p>
    <w:p w14:paraId="5310898A" w14:textId="77777777" w:rsidR="00D50157" w:rsidRPr="005874BB" w:rsidRDefault="00D50157" w:rsidP="005874BB">
      <w:pPr>
        <w:spacing w:after="0" w:line="240" w:lineRule="auto"/>
        <w:jc w:val="both"/>
        <w:rPr>
          <w:rFonts w:cstheme="minorHAnsi"/>
          <w:i/>
          <w:iCs/>
          <w:sz w:val="20"/>
          <w:szCs w:val="20"/>
        </w:rPr>
      </w:pPr>
    </w:p>
    <w:p w14:paraId="08149F96" w14:textId="4D190B4F" w:rsidR="005874BB" w:rsidRPr="00C67D03" w:rsidRDefault="00200599" w:rsidP="00815579">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väzby študentov </w:t>
      </w:r>
      <w:r w:rsidR="00DD4B38" w:rsidRPr="00FF2726">
        <w:rPr>
          <w:rFonts w:cstheme="minorHAnsi"/>
          <w:sz w:val="16"/>
          <w:szCs w:val="16"/>
        </w:rPr>
        <w:t>a</w:t>
      </w:r>
      <w:r w:rsidR="00910044" w:rsidRPr="00FF2726">
        <w:rPr>
          <w:rFonts w:cstheme="minorHAnsi"/>
          <w:sz w:val="16"/>
          <w:szCs w:val="16"/>
        </w:rPr>
        <w:t xml:space="preserve"> súvisiace opatrenia na zvyšovania </w:t>
      </w:r>
      <w:r w:rsidRPr="00FF2726">
        <w:rPr>
          <w:rFonts w:cstheme="minorHAnsi"/>
          <w:sz w:val="16"/>
          <w:szCs w:val="16"/>
        </w:rPr>
        <w:t>kvalit</w:t>
      </w:r>
      <w:r w:rsidR="00910044" w:rsidRPr="00FF2726">
        <w:rPr>
          <w:rFonts w:cstheme="minorHAnsi"/>
          <w:sz w:val="16"/>
          <w:szCs w:val="16"/>
        </w:rPr>
        <w:t>y</w:t>
      </w:r>
      <w:r w:rsidRPr="00FF2726">
        <w:rPr>
          <w:rFonts w:cstheme="minorHAnsi"/>
          <w:sz w:val="16"/>
          <w:szCs w:val="16"/>
        </w:rPr>
        <w:t xml:space="preserve"> študijného programu. </w:t>
      </w:r>
    </w:p>
    <w:p w14:paraId="6DCC593F" w14:textId="77777777" w:rsidR="008600E5" w:rsidRDefault="003D2E11" w:rsidP="008C6268">
      <w:pPr>
        <w:pBdr>
          <w:top w:val="single" w:sz="4" w:space="1" w:color="auto"/>
          <w:left w:val="single" w:sz="4" w:space="4" w:color="auto"/>
          <w:bottom w:val="single" w:sz="4" w:space="1" w:color="auto"/>
          <w:right w:val="single" w:sz="4" w:space="4" w:color="auto"/>
        </w:pBdr>
        <w:spacing w:after="0" w:line="240" w:lineRule="auto"/>
        <w:jc w:val="both"/>
      </w:pPr>
      <w:r w:rsidRPr="00BF794E">
        <w:rPr>
          <w:rFonts w:cstheme="minorHAnsi"/>
          <w:bCs/>
          <w:i/>
          <w:iCs/>
          <w:sz w:val="20"/>
          <w:szCs w:val="20"/>
        </w:rPr>
        <w:t xml:space="preserve">Študijný program manažment </w:t>
      </w:r>
      <w:r w:rsidR="00027477">
        <w:rPr>
          <w:rFonts w:cstheme="minorHAnsi"/>
          <w:bCs/>
          <w:i/>
          <w:iCs/>
          <w:sz w:val="20"/>
          <w:szCs w:val="20"/>
        </w:rPr>
        <w:t xml:space="preserve">je </w:t>
      </w:r>
      <w:r w:rsidRPr="00BF794E">
        <w:rPr>
          <w:rFonts w:cstheme="minorHAnsi"/>
          <w:bCs/>
          <w:i/>
          <w:iCs/>
          <w:sz w:val="20"/>
          <w:szCs w:val="20"/>
        </w:rPr>
        <w:t>permanentne vyhodnocovaný formou štandardných dotazníkových prieskumov v zmysle pravidiel a postupov na UNIPO.</w:t>
      </w:r>
      <w:r w:rsidR="00072652" w:rsidRPr="00072652">
        <w:t xml:space="preserve"> </w:t>
      </w:r>
    </w:p>
    <w:p w14:paraId="3DF96DC6" w14:textId="59ECCBB0" w:rsidR="00112A29" w:rsidRDefault="00072652"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072652">
        <w:rPr>
          <w:rFonts w:cstheme="minorHAnsi"/>
          <w:bCs/>
          <w:i/>
          <w:iCs/>
          <w:sz w:val="20"/>
          <w:szCs w:val="20"/>
        </w:rPr>
        <w:t>Vyhodnotenie ankety</w:t>
      </w:r>
      <w:r>
        <w:rPr>
          <w:rFonts w:cstheme="minorHAnsi"/>
          <w:bCs/>
          <w:i/>
          <w:iCs/>
          <w:sz w:val="20"/>
          <w:szCs w:val="20"/>
        </w:rPr>
        <w:t xml:space="preserve"> pomocou dotazníka hodnotenia študijného programu 1. stupňa štúdia manažment v AR 2020/2021 </w:t>
      </w:r>
      <w:r w:rsidR="005F79F9">
        <w:rPr>
          <w:rFonts w:cstheme="minorHAnsi"/>
          <w:bCs/>
          <w:i/>
          <w:iCs/>
          <w:sz w:val="20"/>
          <w:szCs w:val="20"/>
        </w:rPr>
        <w:t xml:space="preserve">pre </w:t>
      </w:r>
      <w:r w:rsidR="00F36DA4">
        <w:rPr>
          <w:rFonts w:cstheme="minorHAnsi"/>
          <w:bCs/>
          <w:i/>
          <w:iCs/>
          <w:sz w:val="20"/>
          <w:szCs w:val="20"/>
        </w:rPr>
        <w:t>LS</w:t>
      </w:r>
      <w:r w:rsidR="005F79F9">
        <w:rPr>
          <w:rFonts w:cstheme="minorHAnsi"/>
          <w:bCs/>
          <w:i/>
          <w:iCs/>
          <w:sz w:val="20"/>
          <w:szCs w:val="20"/>
        </w:rPr>
        <w:t xml:space="preserve"> </w:t>
      </w:r>
      <w:r w:rsidR="008600E5">
        <w:rPr>
          <w:rFonts w:cstheme="minorHAnsi"/>
          <w:bCs/>
          <w:i/>
          <w:iCs/>
          <w:sz w:val="20"/>
          <w:szCs w:val="20"/>
        </w:rPr>
        <w:t xml:space="preserve">je </w:t>
      </w:r>
      <w:r w:rsidR="00B46824">
        <w:rPr>
          <w:rFonts w:cstheme="minorHAnsi"/>
          <w:bCs/>
          <w:i/>
          <w:iCs/>
          <w:sz w:val="20"/>
          <w:szCs w:val="20"/>
        </w:rPr>
        <w:t>nasledovné</w:t>
      </w:r>
      <w:r w:rsidR="00F36DA4">
        <w:rPr>
          <w:rFonts w:cstheme="minorHAnsi"/>
          <w:bCs/>
          <w:i/>
          <w:iCs/>
          <w:sz w:val="20"/>
          <w:szCs w:val="20"/>
        </w:rPr>
        <w:t>:</w:t>
      </w:r>
    </w:p>
    <w:p w14:paraId="6B5E8229" w14:textId="78D27C59" w:rsidR="00072652" w:rsidRDefault="00072652"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Pr>
          <w:rFonts w:cstheme="minorHAnsi"/>
          <w:bCs/>
          <w:i/>
          <w:iCs/>
          <w:sz w:val="20"/>
          <w:szCs w:val="20"/>
        </w:rPr>
        <w:t xml:space="preserve">1. </w:t>
      </w:r>
      <w:r w:rsidR="00F77ED2" w:rsidRPr="00BF794E">
        <w:rPr>
          <w:rFonts w:cstheme="minorHAnsi"/>
          <w:bCs/>
          <w:i/>
          <w:iCs/>
          <w:sz w:val="20"/>
          <w:szCs w:val="20"/>
        </w:rPr>
        <w:t>Predmety zahrnuté do študijného programu sú zaujímavé.</w:t>
      </w:r>
      <w:r w:rsidR="00F77ED2" w:rsidRPr="00BF794E">
        <w:rPr>
          <w:sz w:val="20"/>
          <w:szCs w:val="20"/>
        </w:rPr>
        <w:t xml:space="preserve"> </w:t>
      </w:r>
      <w:bookmarkStart w:id="20" w:name="_Hlk94282178"/>
      <w:r w:rsidR="00F77ED2" w:rsidRPr="00BF794E">
        <w:rPr>
          <w:rFonts w:cstheme="minorHAnsi"/>
          <w:bCs/>
          <w:i/>
          <w:iCs/>
          <w:sz w:val="20"/>
          <w:szCs w:val="20"/>
        </w:rPr>
        <w:t>Priemerná hodnota</w:t>
      </w:r>
      <w:r w:rsidR="00027477">
        <w:rPr>
          <w:rFonts w:cstheme="minorHAnsi"/>
          <w:bCs/>
          <w:i/>
          <w:iCs/>
          <w:sz w:val="20"/>
          <w:szCs w:val="20"/>
        </w:rPr>
        <w:t>:</w:t>
      </w:r>
      <w:r w:rsidR="00BF794E" w:rsidRPr="00BF794E">
        <w:rPr>
          <w:rFonts w:cstheme="minorHAnsi"/>
          <w:bCs/>
          <w:i/>
          <w:iCs/>
          <w:sz w:val="20"/>
          <w:szCs w:val="20"/>
        </w:rPr>
        <w:t xml:space="preserve"> </w:t>
      </w:r>
      <w:r w:rsidR="00F77ED2" w:rsidRPr="00BF794E">
        <w:rPr>
          <w:rFonts w:cstheme="minorHAnsi"/>
          <w:bCs/>
          <w:i/>
          <w:iCs/>
          <w:sz w:val="20"/>
          <w:szCs w:val="20"/>
        </w:rPr>
        <w:t>2</w:t>
      </w:r>
      <w:bookmarkEnd w:id="20"/>
    </w:p>
    <w:p w14:paraId="26CAC432" w14:textId="03EFE688" w:rsidR="00F77ED2" w:rsidRPr="00BF794E" w:rsidRDefault="00072652"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Pr>
          <w:rFonts w:cstheme="minorHAnsi"/>
          <w:bCs/>
          <w:i/>
          <w:iCs/>
          <w:sz w:val="20"/>
          <w:szCs w:val="20"/>
        </w:rPr>
        <w:t xml:space="preserve">2. </w:t>
      </w:r>
      <w:r w:rsidR="00F77ED2" w:rsidRPr="00BF794E">
        <w:rPr>
          <w:rFonts w:cstheme="minorHAnsi"/>
          <w:bCs/>
          <w:i/>
          <w:iCs/>
          <w:sz w:val="20"/>
          <w:szCs w:val="20"/>
        </w:rPr>
        <w:t xml:space="preserve">Predmety študijného programu sú dôležité z hľadiska mojej profilácie. </w:t>
      </w:r>
      <w:bookmarkStart w:id="21" w:name="_Hlk94282835"/>
      <w:r w:rsidR="00F77ED2" w:rsidRPr="00BF794E">
        <w:rPr>
          <w:rFonts w:cstheme="minorHAnsi"/>
          <w:bCs/>
          <w:i/>
          <w:iCs/>
          <w:sz w:val="20"/>
          <w:szCs w:val="20"/>
        </w:rPr>
        <w:t>Priemerná hodnota</w:t>
      </w:r>
      <w:r w:rsidR="00027477">
        <w:rPr>
          <w:rFonts w:cstheme="minorHAnsi"/>
          <w:bCs/>
          <w:i/>
          <w:iCs/>
          <w:sz w:val="20"/>
          <w:szCs w:val="20"/>
        </w:rPr>
        <w:t>:</w:t>
      </w:r>
      <w:r w:rsidR="00F77ED2" w:rsidRPr="00BF794E">
        <w:rPr>
          <w:rFonts w:cstheme="minorHAnsi"/>
          <w:bCs/>
          <w:i/>
          <w:iCs/>
          <w:sz w:val="20"/>
          <w:szCs w:val="20"/>
        </w:rPr>
        <w:t xml:space="preserve"> 2</w:t>
      </w:r>
      <w:bookmarkEnd w:id="21"/>
    </w:p>
    <w:p w14:paraId="76798269" w14:textId="60A630C7" w:rsidR="00F77ED2" w:rsidRPr="00BF794E" w:rsidRDefault="00072652"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Pr>
          <w:rFonts w:cstheme="minorHAnsi"/>
          <w:bCs/>
          <w:i/>
          <w:iCs/>
          <w:sz w:val="20"/>
          <w:szCs w:val="20"/>
        </w:rPr>
        <w:t xml:space="preserve">3. </w:t>
      </w:r>
      <w:r w:rsidR="00F77ED2" w:rsidRPr="00BF794E">
        <w:rPr>
          <w:rFonts w:cstheme="minorHAnsi"/>
          <w:bCs/>
          <w:i/>
          <w:iCs/>
          <w:sz w:val="20"/>
          <w:szCs w:val="20"/>
        </w:rPr>
        <w:t>Štúdium študijného programu je náročné.</w:t>
      </w:r>
      <w:r w:rsidR="00BF794E" w:rsidRPr="00BF794E">
        <w:rPr>
          <w:rFonts w:cstheme="minorHAnsi"/>
          <w:bCs/>
          <w:i/>
          <w:iCs/>
          <w:sz w:val="20"/>
          <w:szCs w:val="20"/>
        </w:rPr>
        <w:t xml:space="preserve"> Priemerná hodnota</w:t>
      </w:r>
      <w:r w:rsidR="00027477">
        <w:rPr>
          <w:rFonts w:cstheme="minorHAnsi"/>
          <w:bCs/>
          <w:i/>
          <w:iCs/>
          <w:sz w:val="20"/>
          <w:szCs w:val="20"/>
        </w:rPr>
        <w:t>:</w:t>
      </w:r>
      <w:r w:rsidR="00BF794E" w:rsidRPr="00BF794E">
        <w:rPr>
          <w:rFonts w:cstheme="minorHAnsi"/>
          <w:bCs/>
          <w:i/>
          <w:iCs/>
          <w:sz w:val="20"/>
          <w:szCs w:val="20"/>
        </w:rPr>
        <w:t xml:space="preserve"> </w:t>
      </w:r>
      <w:r w:rsidR="00BF794E">
        <w:rPr>
          <w:rFonts w:cstheme="minorHAnsi"/>
          <w:bCs/>
          <w:i/>
          <w:iCs/>
          <w:sz w:val="20"/>
          <w:szCs w:val="20"/>
        </w:rPr>
        <w:t>3</w:t>
      </w:r>
    </w:p>
    <w:p w14:paraId="4B99045B" w14:textId="40FBFADC" w:rsidR="00F77ED2" w:rsidRPr="00BF794E"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Pr>
          <w:rFonts w:cstheme="minorHAnsi"/>
          <w:bCs/>
          <w:i/>
          <w:iCs/>
          <w:sz w:val="20"/>
          <w:szCs w:val="20"/>
        </w:rPr>
        <w:t xml:space="preserve">4. </w:t>
      </w:r>
      <w:r w:rsidR="00F77ED2" w:rsidRPr="00BF794E">
        <w:rPr>
          <w:rFonts w:cstheme="minorHAnsi"/>
          <w:bCs/>
          <w:i/>
          <w:iCs/>
          <w:sz w:val="20"/>
          <w:szCs w:val="20"/>
        </w:rPr>
        <w:t>Skladba predmetov v študijnom programe je logická.</w:t>
      </w:r>
      <w:r w:rsidR="00BF794E" w:rsidRPr="00BF794E">
        <w:rPr>
          <w:rFonts w:cstheme="minorHAnsi"/>
          <w:bCs/>
          <w:i/>
          <w:iCs/>
          <w:sz w:val="20"/>
          <w:szCs w:val="20"/>
        </w:rPr>
        <w:t xml:space="preserve"> Priemerná hodnota</w:t>
      </w:r>
      <w:r w:rsidR="00027477">
        <w:rPr>
          <w:rFonts w:cstheme="minorHAnsi"/>
          <w:bCs/>
          <w:i/>
          <w:iCs/>
          <w:sz w:val="20"/>
          <w:szCs w:val="20"/>
        </w:rPr>
        <w:t>:</w:t>
      </w:r>
      <w:r w:rsidR="00BF794E" w:rsidRPr="00BF794E">
        <w:rPr>
          <w:rFonts w:cstheme="minorHAnsi"/>
          <w:bCs/>
          <w:i/>
          <w:iCs/>
          <w:sz w:val="20"/>
          <w:szCs w:val="20"/>
        </w:rPr>
        <w:t xml:space="preserve"> 2</w:t>
      </w:r>
    </w:p>
    <w:p w14:paraId="460D14FE" w14:textId="632BE7E1" w:rsidR="004B0817"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Pr>
          <w:rFonts w:cstheme="minorHAnsi"/>
          <w:bCs/>
          <w:i/>
          <w:iCs/>
          <w:sz w:val="20"/>
          <w:szCs w:val="20"/>
        </w:rPr>
        <w:t xml:space="preserve">5. </w:t>
      </w:r>
      <w:r w:rsidR="00F77ED2" w:rsidRPr="00BF794E">
        <w:rPr>
          <w:rFonts w:cstheme="minorHAnsi"/>
          <w:bCs/>
          <w:i/>
          <w:iCs/>
          <w:sz w:val="20"/>
          <w:szCs w:val="20"/>
        </w:rPr>
        <w:t>Študijný program umožňuje výber povinne voliteľných predmetov, ktoré sú vhodné vzhľadom k mojej profilácii.</w:t>
      </w:r>
      <w:r w:rsidR="004B0817">
        <w:rPr>
          <w:rFonts w:cstheme="minorHAnsi"/>
          <w:bCs/>
          <w:i/>
          <w:iCs/>
          <w:sz w:val="20"/>
          <w:szCs w:val="20"/>
        </w:rPr>
        <w:t xml:space="preserve"> </w:t>
      </w:r>
      <w:r w:rsidR="00BF794E" w:rsidRPr="00BF794E">
        <w:rPr>
          <w:rFonts w:cstheme="minorHAnsi"/>
          <w:bCs/>
          <w:i/>
          <w:iCs/>
          <w:sz w:val="20"/>
          <w:szCs w:val="20"/>
        </w:rPr>
        <w:t>Priemerná hodnota</w:t>
      </w:r>
      <w:r w:rsidR="00027477">
        <w:rPr>
          <w:rFonts w:cstheme="minorHAnsi"/>
          <w:bCs/>
          <w:i/>
          <w:iCs/>
          <w:sz w:val="20"/>
          <w:szCs w:val="20"/>
        </w:rPr>
        <w:t>:</w:t>
      </w:r>
      <w:r w:rsidR="00BF794E" w:rsidRPr="00BF794E">
        <w:rPr>
          <w:rFonts w:cstheme="minorHAnsi"/>
          <w:bCs/>
          <w:i/>
          <w:iCs/>
          <w:sz w:val="20"/>
          <w:szCs w:val="20"/>
        </w:rPr>
        <w:t xml:space="preserve"> 2</w:t>
      </w:r>
    </w:p>
    <w:p w14:paraId="24E17D63" w14:textId="77777777" w:rsidR="008C6268"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Pr>
          <w:rFonts w:cstheme="minorHAnsi"/>
          <w:bCs/>
          <w:i/>
          <w:iCs/>
          <w:sz w:val="20"/>
          <w:szCs w:val="20"/>
        </w:rPr>
        <w:t xml:space="preserve">7. </w:t>
      </w:r>
      <w:r w:rsidR="00700C21" w:rsidRPr="00BF794E">
        <w:rPr>
          <w:rFonts w:cstheme="minorHAnsi"/>
          <w:bCs/>
          <w:i/>
          <w:iCs/>
          <w:sz w:val="20"/>
          <w:szCs w:val="20"/>
        </w:rPr>
        <w:t>Študijný program umožňuje výber výberových predmetov, ktoré sú vhodné vzhľadom k mojim záujmom.</w:t>
      </w:r>
      <w:r w:rsidR="00BF794E" w:rsidRPr="00BF794E">
        <w:rPr>
          <w:rFonts w:cstheme="minorHAnsi"/>
          <w:bCs/>
          <w:i/>
          <w:iCs/>
          <w:sz w:val="20"/>
          <w:szCs w:val="20"/>
        </w:rPr>
        <w:t xml:space="preserve"> </w:t>
      </w:r>
    </w:p>
    <w:p w14:paraId="3C6F6339" w14:textId="77777777" w:rsidR="008C6268" w:rsidRDefault="008C6268" w:rsidP="008C6268">
      <w:pPr>
        <w:spacing w:after="0" w:line="240" w:lineRule="auto"/>
        <w:jc w:val="both"/>
        <w:rPr>
          <w:rFonts w:cstheme="minorHAnsi"/>
          <w:bCs/>
          <w:i/>
          <w:iCs/>
          <w:sz w:val="20"/>
          <w:szCs w:val="20"/>
        </w:rPr>
      </w:pPr>
    </w:p>
    <w:p w14:paraId="29E66B92" w14:textId="77777777" w:rsidR="008C6268" w:rsidRDefault="008C6268" w:rsidP="008C6268">
      <w:pPr>
        <w:spacing w:after="0" w:line="240" w:lineRule="auto"/>
        <w:jc w:val="both"/>
        <w:rPr>
          <w:rFonts w:cstheme="minorHAnsi"/>
          <w:bCs/>
          <w:i/>
          <w:iCs/>
          <w:sz w:val="20"/>
          <w:szCs w:val="20"/>
        </w:rPr>
      </w:pPr>
    </w:p>
    <w:p w14:paraId="56430123" w14:textId="183E5242" w:rsidR="00700C21" w:rsidRDefault="00BF794E"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BF794E">
        <w:rPr>
          <w:rFonts w:cstheme="minorHAnsi"/>
          <w:bCs/>
          <w:i/>
          <w:iCs/>
          <w:sz w:val="20"/>
          <w:szCs w:val="20"/>
        </w:rPr>
        <w:lastRenderedPageBreak/>
        <w:t>Priemerná hodnota</w:t>
      </w:r>
      <w:r w:rsidR="00027477">
        <w:rPr>
          <w:rFonts w:cstheme="minorHAnsi"/>
          <w:bCs/>
          <w:i/>
          <w:iCs/>
          <w:sz w:val="20"/>
          <w:szCs w:val="20"/>
        </w:rPr>
        <w:t>:</w:t>
      </w:r>
      <w:r w:rsidRPr="00BF794E">
        <w:rPr>
          <w:rFonts w:cstheme="minorHAnsi"/>
          <w:bCs/>
          <w:i/>
          <w:iCs/>
          <w:sz w:val="20"/>
          <w:szCs w:val="20"/>
        </w:rPr>
        <w:t xml:space="preserve"> 2</w:t>
      </w:r>
    </w:p>
    <w:p w14:paraId="0EB21C9F" w14:textId="463A781E" w:rsidR="00BF794E" w:rsidRPr="00BF794E"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Pr>
          <w:rFonts w:cstheme="minorHAnsi"/>
          <w:bCs/>
          <w:i/>
          <w:iCs/>
          <w:sz w:val="20"/>
          <w:szCs w:val="20"/>
        </w:rPr>
        <w:t xml:space="preserve">8. </w:t>
      </w:r>
      <w:r w:rsidR="00700C21" w:rsidRPr="00BF794E">
        <w:rPr>
          <w:rFonts w:cstheme="minorHAnsi"/>
          <w:bCs/>
          <w:i/>
          <w:iCs/>
          <w:sz w:val="20"/>
          <w:szCs w:val="20"/>
        </w:rPr>
        <w:t>Materiálne a technické vybavenie učební je vhodné vzhľadom k štúdiu môjho študijného programu.</w:t>
      </w:r>
      <w:r w:rsidR="00BF794E" w:rsidRPr="00BF794E">
        <w:rPr>
          <w:sz w:val="20"/>
          <w:szCs w:val="20"/>
        </w:rPr>
        <w:t xml:space="preserve"> </w:t>
      </w:r>
      <w:r w:rsidR="00BF794E" w:rsidRPr="00BF794E">
        <w:rPr>
          <w:bCs/>
          <w:i/>
          <w:iCs/>
          <w:sz w:val="20"/>
          <w:szCs w:val="20"/>
        </w:rPr>
        <w:t>Priemerná hodnota</w:t>
      </w:r>
      <w:r w:rsidR="00027477">
        <w:rPr>
          <w:bCs/>
          <w:i/>
          <w:iCs/>
          <w:sz w:val="20"/>
          <w:szCs w:val="20"/>
        </w:rPr>
        <w:t>:</w:t>
      </w:r>
      <w:r w:rsidR="00BF794E" w:rsidRPr="00BF794E">
        <w:rPr>
          <w:bCs/>
          <w:i/>
          <w:iCs/>
          <w:sz w:val="20"/>
          <w:szCs w:val="20"/>
        </w:rPr>
        <w:t xml:space="preserve"> 2</w:t>
      </w:r>
    </w:p>
    <w:p w14:paraId="5021C11E" w14:textId="3096A539" w:rsidR="00C12D43"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bCs/>
          <w:i/>
          <w:iCs/>
          <w:sz w:val="20"/>
          <w:szCs w:val="20"/>
        </w:rPr>
      </w:pPr>
      <w:r>
        <w:rPr>
          <w:rFonts w:cstheme="minorHAnsi"/>
          <w:bCs/>
          <w:i/>
          <w:iCs/>
          <w:sz w:val="20"/>
          <w:szCs w:val="20"/>
        </w:rPr>
        <w:t xml:space="preserve">9. </w:t>
      </w:r>
      <w:r w:rsidR="00BF794E" w:rsidRPr="00BF794E">
        <w:rPr>
          <w:rFonts w:cstheme="minorHAnsi"/>
          <w:bCs/>
          <w:i/>
          <w:iCs/>
          <w:sz w:val="20"/>
          <w:szCs w:val="20"/>
        </w:rPr>
        <w:t>Univerzitná knižnica je dobre vybavená informačnými zdrojmi potrebnými pre štúdium môjho študijného programu.</w:t>
      </w:r>
      <w:r w:rsidR="00BF794E" w:rsidRPr="00BF794E">
        <w:rPr>
          <w:sz w:val="20"/>
          <w:szCs w:val="20"/>
        </w:rPr>
        <w:t xml:space="preserve"> </w:t>
      </w:r>
      <w:r w:rsidR="00BF794E" w:rsidRPr="00BF794E">
        <w:rPr>
          <w:bCs/>
          <w:i/>
          <w:iCs/>
          <w:sz w:val="20"/>
          <w:szCs w:val="20"/>
        </w:rPr>
        <w:t>Priemerná hodnota</w:t>
      </w:r>
      <w:r w:rsidR="00027477">
        <w:rPr>
          <w:bCs/>
          <w:i/>
          <w:iCs/>
          <w:sz w:val="20"/>
          <w:szCs w:val="20"/>
        </w:rPr>
        <w:t>:</w:t>
      </w:r>
      <w:r w:rsidR="00BF794E" w:rsidRPr="00BF794E">
        <w:rPr>
          <w:bCs/>
          <w:i/>
          <w:iCs/>
          <w:sz w:val="20"/>
          <w:szCs w:val="20"/>
        </w:rPr>
        <w:t xml:space="preserve"> 2</w:t>
      </w:r>
    </w:p>
    <w:p w14:paraId="71F8C822" w14:textId="459BA7FC" w:rsidR="00BF794E" w:rsidRPr="00BF794E"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Pr>
          <w:rFonts w:cstheme="minorHAnsi"/>
          <w:bCs/>
          <w:i/>
          <w:iCs/>
          <w:sz w:val="20"/>
          <w:szCs w:val="20"/>
        </w:rPr>
        <w:t xml:space="preserve">10. </w:t>
      </w:r>
      <w:r w:rsidR="00BF794E" w:rsidRPr="00BF794E">
        <w:rPr>
          <w:rFonts w:cstheme="minorHAnsi"/>
          <w:bCs/>
          <w:i/>
          <w:iCs/>
          <w:sz w:val="20"/>
          <w:szCs w:val="20"/>
        </w:rPr>
        <w:t>Som spokojná/ý s kvalitou služieb zo strany študijného oddelenia.</w:t>
      </w:r>
      <w:r w:rsidR="00BF794E" w:rsidRPr="00BF794E">
        <w:rPr>
          <w:sz w:val="20"/>
          <w:szCs w:val="20"/>
        </w:rPr>
        <w:t xml:space="preserve"> </w:t>
      </w:r>
      <w:r w:rsidR="00BF794E" w:rsidRPr="00BF794E">
        <w:rPr>
          <w:bCs/>
          <w:i/>
          <w:iCs/>
          <w:sz w:val="20"/>
          <w:szCs w:val="20"/>
        </w:rPr>
        <w:t>Priemerná hodnota</w:t>
      </w:r>
      <w:r w:rsidR="00027477">
        <w:rPr>
          <w:bCs/>
          <w:i/>
          <w:iCs/>
          <w:sz w:val="20"/>
          <w:szCs w:val="20"/>
        </w:rPr>
        <w:t>:</w:t>
      </w:r>
      <w:r w:rsidR="00BF794E" w:rsidRPr="00BF794E">
        <w:rPr>
          <w:bCs/>
          <w:i/>
          <w:iCs/>
          <w:sz w:val="20"/>
          <w:szCs w:val="20"/>
        </w:rPr>
        <w:t xml:space="preserve"> 2</w:t>
      </w:r>
    </w:p>
    <w:p w14:paraId="2E430159" w14:textId="2DA165D4" w:rsidR="00F77ED2" w:rsidRPr="00BF794E"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Pr>
          <w:rFonts w:cstheme="minorHAnsi"/>
          <w:bCs/>
          <w:i/>
          <w:iCs/>
          <w:sz w:val="20"/>
          <w:szCs w:val="20"/>
        </w:rPr>
        <w:t xml:space="preserve">11. </w:t>
      </w:r>
      <w:r w:rsidR="00BF794E" w:rsidRPr="00BF794E">
        <w:rPr>
          <w:rFonts w:cstheme="minorHAnsi"/>
          <w:bCs/>
          <w:i/>
          <w:iCs/>
          <w:sz w:val="20"/>
          <w:szCs w:val="20"/>
        </w:rPr>
        <w:t>V prípade potreby sa môžem so svojimi študijnými problémami bez obáv obrátiť na študijného poradcu. Priemerná hodnota</w:t>
      </w:r>
      <w:r w:rsidR="00027477">
        <w:rPr>
          <w:rFonts w:cstheme="minorHAnsi"/>
          <w:bCs/>
          <w:i/>
          <w:iCs/>
          <w:sz w:val="20"/>
          <w:szCs w:val="20"/>
        </w:rPr>
        <w:t>:</w:t>
      </w:r>
      <w:r w:rsidR="00BF794E" w:rsidRPr="00BF794E">
        <w:rPr>
          <w:rFonts w:cstheme="minorHAnsi"/>
          <w:bCs/>
          <w:i/>
          <w:iCs/>
          <w:sz w:val="20"/>
          <w:szCs w:val="20"/>
        </w:rPr>
        <w:t xml:space="preserve"> 2</w:t>
      </w:r>
    </w:p>
    <w:p w14:paraId="43597C8D" w14:textId="2000490A" w:rsidR="00BF794E" w:rsidRPr="00C4034B"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Pr>
          <w:rFonts w:cstheme="minorHAnsi"/>
          <w:bCs/>
          <w:i/>
          <w:iCs/>
          <w:sz w:val="20"/>
          <w:szCs w:val="20"/>
        </w:rPr>
        <w:t xml:space="preserve">12. </w:t>
      </w:r>
      <w:r w:rsidR="00BF794E" w:rsidRPr="00BF794E">
        <w:rPr>
          <w:rFonts w:cstheme="minorHAnsi"/>
          <w:bCs/>
          <w:i/>
          <w:iCs/>
          <w:sz w:val="20"/>
          <w:szCs w:val="20"/>
        </w:rPr>
        <w:t xml:space="preserve">Som </w:t>
      </w:r>
      <w:r w:rsidR="00BF794E" w:rsidRPr="00C4034B">
        <w:rPr>
          <w:rFonts w:cstheme="minorHAnsi"/>
          <w:bCs/>
          <w:i/>
          <w:iCs/>
          <w:sz w:val="20"/>
          <w:szCs w:val="20"/>
        </w:rPr>
        <w:t>spokojný s fungovaním akademického informačného systému.</w:t>
      </w:r>
      <w:r w:rsidR="00BF794E" w:rsidRPr="00C4034B">
        <w:rPr>
          <w:sz w:val="20"/>
          <w:szCs w:val="20"/>
        </w:rPr>
        <w:t xml:space="preserve"> </w:t>
      </w:r>
      <w:r w:rsidR="00BF794E" w:rsidRPr="00C4034B">
        <w:rPr>
          <w:bCs/>
          <w:i/>
          <w:iCs/>
          <w:sz w:val="20"/>
          <w:szCs w:val="20"/>
        </w:rPr>
        <w:t>Priemerná hodnota</w:t>
      </w:r>
      <w:r w:rsidR="00027477" w:rsidRPr="00C4034B">
        <w:rPr>
          <w:bCs/>
          <w:i/>
          <w:iCs/>
          <w:sz w:val="20"/>
          <w:szCs w:val="20"/>
        </w:rPr>
        <w:t>:</w:t>
      </w:r>
      <w:r w:rsidR="00BF794E" w:rsidRPr="00C4034B">
        <w:rPr>
          <w:bCs/>
          <w:i/>
          <w:iCs/>
          <w:sz w:val="20"/>
          <w:szCs w:val="20"/>
        </w:rPr>
        <w:t xml:space="preserve"> 2</w:t>
      </w:r>
    </w:p>
    <w:p w14:paraId="0BFDA54A" w14:textId="294E6A6F" w:rsidR="00BF794E" w:rsidRPr="00C4034B"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C4034B">
        <w:rPr>
          <w:rFonts w:cstheme="minorHAnsi"/>
          <w:bCs/>
          <w:i/>
          <w:iCs/>
          <w:sz w:val="20"/>
          <w:szCs w:val="20"/>
        </w:rPr>
        <w:t xml:space="preserve">13. </w:t>
      </w:r>
      <w:r w:rsidR="00BF794E" w:rsidRPr="00C4034B">
        <w:rPr>
          <w:rFonts w:cstheme="minorHAnsi"/>
          <w:bCs/>
          <w:i/>
          <w:iCs/>
          <w:sz w:val="20"/>
          <w:szCs w:val="20"/>
        </w:rPr>
        <w:t xml:space="preserve">Rozvrh výučby rešpektuje požiadavky </w:t>
      </w:r>
      <w:proofErr w:type="spellStart"/>
      <w:r w:rsidR="00BF794E" w:rsidRPr="00C4034B">
        <w:rPr>
          <w:rFonts w:cstheme="minorHAnsi"/>
          <w:bCs/>
          <w:i/>
          <w:iCs/>
          <w:sz w:val="20"/>
          <w:szCs w:val="20"/>
        </w:rPr>
        <w:t>psychohygieny</w:t>
      </w:r>
      <w:proofErr w:type="spellEnd"/>
      <w:r w:rsidR="00BF794E" w:rsidRPr="00C4034B">
        <w:rPr>
          <w:rFonts w:cstheme="minorHAnsi"/>
          <w:bCs/>
          <w:i/>
          <w:iCs/>
          <w:sz w:val="20"/>
          <w:szCs w:val="20"/>
        </w:rPr>
        <w:t>.</w:t>
      </w:r>
      <w:r w:rsidR="00BF794E" w:rsidRPr="00C4034B">
        <w:rPr>
          <w:sz w:val="20"/>
          <w:szCs w:val="20"/>
        </w:rPr>
        <w:t xml:space="preserve"> </w:t>
      </w:r>
      <w:r w:rsidR="00BF794E" w:rsidRPr="00C4034B">
        <w:rPr>
          <w:bCs/>
          <w:i/>
          <w:iCs/>
          <w:sz w:val="20"/>
          <w:szCs w:val="20"/>
        </w:rPr>
        <w:t>Priemerná hodnota</w:t>
      </w:r>
      <w:r w:rsidR="00027477" w:rsidRPr="00C4034B">
        <w:rPr>
          <w:bCs/>
          <w:i/>
          <w:iCs/>
          <w:sz w:val="20"/>
          <w:szCs w:val="20"/>
        </w:rPr>
        <w:t>:</w:t>
      </w:r>
      <w:r w:rsidR="00BF794E" w:rsidRPr="00C4034B">
        <w:rPr>
          <w:bCs/>
          <w:i/>
          <w:iCs/>
          <w:sz w:val="20"/>
          <w:szCs w:val="20"/>
        </w:rPr>
        <w:t xml:space="preserve"> 3</w:t>
      </w:r>
    </w:p>
    <w:p w14:paraId="14FCEE81" w14:textId="538BDC51" w:rsidR="00BF794E" w:rsidRPr="00C4034B"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C4034B">
        <w:rPr>
          <w:rFonts w:cstheme="minorHAnsi"/>
          <w:bCs/>
          <w:i/>
          <w:iCs/>
          <w:sz w:val="20"/>
          <w:szCs w:val="20"/>
        </w:rPr>
        <w:t xml:space="preserve">14. </w:t>
      </w:r>
      <w:r w:rsidR="00BF794E" w:rsidRPr="00C4034B">
        <w:rPr>
          <w:rFonts w:cstheme="minorHAnsi"/>
          <w:bCs/>
          <w:i/>
          <w:iCs/>
          <w:sz w:val="20"/>
          <w:szCs w:val="20"/>
        </w:rPr>
        <w:t>Ocenil by som, ak by prvky zavedené počas mimoriadnej situácie (prerušenie prezenčnej výučby) boli využívané i počas prezenčnej výučby.</w:t>
      </w:r>
      <w:r w:rsidR="00BF794E" w:rsidRPr="00C4034B">
        <w:rPr>
          <w:sz w:val="20"/>
          <w:szCs w:val="20"/>
        </w:rPr>
        <w:t xml:space="preserve"> </w:t>
      </w:r>
      <w:r w:rsidR="00BF794E" w:rsidRPr="00C4034B">
        <w:rPr>
          <w:bCs/>
          <w:i/>
          <w:iCs/>
          <w:sz w:val="20"/>
          <w:szCs w:val="20"/>
        </w:rPr>
        <w:t>Priemerná hodnota</w:t>
      </w:r>
      <w:r w:rsidR="00027477" w:rsidRPr="00C4034B">
        <w:rPr>
          <w:bCs/>
          <w:i/>
          <w:iCs/>
          <w:sz w:val="20"/>
          <w:szCs w:val="20"/>
        </w:rPr>
        <w:t>:</w:t>
      </w:r>
      <w:r w:rsidR="00BF794E" w:rsidRPr="00C4034B">
        <w:rPr>
          <w:bCs/>
          <w:i/>
          <w:iCs/>
          <w:sz w:val="20"/>
          <w:szCs w:val="20"/>
        </w:rPr>
        <w:t xml:space="preserve"> 2</w:t>
      </w:r>
    </w:p>
    <w:p w14:paraId="7FC07F39" w14:textId="03C05C3D" w:rsidR="00BF794E" w:rsidRPr="00C4034B" w:rsidRDefault="005F79F9"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C4034B">
        <w:rPr>
          <w:rFonts w:cstheme="minorHAnsi"/>
          <w:bCs/>
          <w:i/>
          <w:iCs/>
          <w:sz w:val="20"/>
          <w:szCs w:val="20"/>
        </w:rPr>
        <w:t xml:space="preserve">15. </w:t>
      </w:r>
      <w:r w:rsidR="00BF794E" w:rsidRPr="00C4034B">
        <w:rPr>
          <w:rFonts w:cstheme="minorHAnsi"/>
          <w:bCs/>
          <w:i/>
          <w:iCs/>
          <w:sz w:val="20"/>
          <w:szCs w:val="20"/>
        </w:rPr>
        <w:t>Vaša spätná väzba je pre nás dôležitá. Ak sa chcete k niečomu vyjadriť, navrhnúť, využite tento priestor. Priemerná hodnota</w:t>
      </w:r>
      <w:r w:rsidR="00027477" w:rsidRPr="00C4034B">
        <w:rPr>
          <w:rFonts w:cstheme="minorHAnsi"/>
          <w:bCs/>
          <w:i/>
          <w:iCs/>
          <w:sz w:val="20"/>
          <w:szCs w:val="20"/>
        </w:rPr>
        <w:t>:</w:t>
      </w:r>
      <w:r w:rsidR="00BF794E" w:rsidRPr="00C4034B">
        <w:rPr>
          <w:rFonts w:cstheme="minorHAnsi"/>
          <w:bCs/>
          <w:i/>
          <w:iCs/>
          <w:sz w:val="20"/>
          <w:szCs w:val="20"/>
        </w:rPr>
        <w:t xml:space="preserve"> 2</w:t>
      </w:r>
    </w:p>
    <w:p w14:paraId="5DA2BE97" w14:textId="11807244" w:rsidR="00F77ED2" w:rsidRPr="00C4034B" w:rsidRDefault="008600E5"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C4034B">
        <w:rPr>
          <w:rFonts w:cstheme="minorHAnsi"/>
          <w:i/>
          <w:iCs/>
          <w:sz w:val="20"/>
          <w:szCs w:val="20"/>
        </w:rPr>
        <w:t xml:space="preserve">(Viac na </w:t>
      </w:r>
      <w:hyperlink r:id="rId175" w:history="1">
        <w:r w:rsidR="00C5663B" w:rsidRPr="00C4034B">
          <w:rPr>
            <w:rStyle w:val="Hypertextovprepojenie"/>
            <w:rFonts w:cstheme="minorHAnsi"/>
            <w:i/>
            <w:iCs/>
            <w:color w:val="auto"/>
            <w:sz w:val="20"/>
            <w:szCs w:val="20"/>
            <w:u w:val="none"/>
          </w:rPr>
          <w:t>https://mais.unipo.sk/pedagog/pages/studium/anketa/anketaReport_display.mais</w:t>
        </w:r>
      </w:hyperlink>
      <w:r w:rsidRPr="00C4034B">
        <w:rPr>
          <w:rFonts w:cstheme="minorHAnsi"/>
          <w:i/>
          <w:iCs/>
          <w:sz w:val="20"/>
          <w:szCs w:val="20"/>
        </w:rPr>
        <w:t>).</w:t>
      </w:r>
    </w:p>
    <w:p w14:paraId="0F24AA56" w14:textId="3AC0EBEB" w:rsidR="00C5663B" w:rsidRDefault="00C5663B" w:rsidP="008C6268">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Výsledky ankety sú predmetom rokovania na vedení fakulty</w:t>
      </w:r>
      <w:r w:rsidR="00C35259">
        <w:rPr>
          <w:rFonts w:cstheme="minorHAnsi"/>
          <w:i/>
          <w:iCs/>
          <w:sz w:val="20"/>
          <w:szCs w:val="20"/>
        </w:rPr>
        <w:t>,</w:t>
      </w:r>
      <w:r>
        <w:rPr>
          <w:rFonts w:cstheme="minorHAnsi"/>
          <w:i/>
          <w:iCs/>
          <w:sz w:val="20"/>
          <w:szCs w:val="20"/>
        </w:rPr>
        <w:t xml:space="preserve"> AS FMEO</w:t>
      </w:r>
      <w:r w:rsidR="00C91C15">
        <w:rPr>
          <w:rFonts w:cstheme="minorHAnsi"/>
          <w:i/>
          <w:iCs/>
          <w:sz w:val="20"/>
          <w:szCs w:val="20"/>
        </w:rPr>
        <w:t xml:space="preserve">, </w:t>
      </w:r>
      <w:r w:rsidR="00AF19E5" w:rsidRPr="00AF19E5">
        <w:rPr>
          <w:rFonts w:cstheme="minorHAnsi"/>
          <w:bCs/>
          <w:i/>
          <w:iCs/>
          <w:sz w:val="20"/>
          <w:szCs w:val="20"/>
        </w:rPr>
        <w:t>Kolégiu dekana, Vedeckej rade FM</w:t>
      </w:r>
      <w:r w:rsidR="00AF19E5">
        <w:rPr>
          <w:rFonts w:cstheme="minorHAnsi"/>
          <w:bCs/>
          <w:i/>
          <w:iCs/>
          <w:sz w:val="20"/>
          <w:szCs w:val="20"/>
        </w:rPr>
        <w:t>EO</w:t>
      </w:r>
      <w:r w:rsidR="00AF19E5" w:rsidRPr="00AF19E5">
        <w:rPr>
          <w:rFonts w:cstheme="minorHAnsi"/>
          <w:bCs/>
          <w:i/>
          <w:iCs/>
          <w:sz w:val="20"/>
          <w:szCs w:val="20"/>
        </w:rPr>
        <w:t xml:space="preserve"> PU (ako súčasť Správy o</w:t>
      </w:r>
      <w:r w:rsidR="00C35259">
        <w:rPr>
          <w:rFonts w:cstheme="minorHAnsi"/>
          <w:bCs/>
          <w:i/>
          <w:iCs/>
          <w:sz w:val="20"/>
          <w:szCs w:val="20"/>
        </w:rPr>
        <w:t> </w:t>
      </w:r>
      <w:r w:rsidR="00AF19E5" w:rsidRPr="00AF19E5">
        <w:rPr>
          <w:rFonts w:cstheme="minorHAnsi"/>
          <w:bCs/>
          <w:i/>
          <w:iCs/>
          <w:sz w:val="20"/>
          <w:szCs w:val="20"/>
        </w:rPr>
        <w:t>vzdelávaní</w:t>
      </w:r>
      <w:r w:rsidR="00C35259">
        <w:rPr>
          <w:rFonts w:cstheme="minorHAnsi"/>
          <w:bCs/>
          <w:i/>
          <w:iCs/>
          <w:sz w:val="20"/>
          <w:szCs w:val="20"/>
        </w:rPr>
        <w:t>,</w:t>
      </w:r>
      <w:r w:rsidR="00AF19E5">
        <w:rPr>
          <w:rFonts w:cstheme="minorHAnsi"/>
          <w:i/>
          <w:iCs/>
          <w:sz w:val="20"/>
          <w:szCs w:val="20"/>
        </w:rPr>
        <w:t xml:space="preserve"> </w:t>
      </w:r>
      <w:r w:rsidR="00C91C15">
        <w:rPr>
          <w:rFonts w:cstheme="minorHAnsi"/>
          <w:i/>
          <w:iCs/>
          <w:sz w:val="20"/>
          <w:szCs w:val="20"/>
        </w:rPr>
        <w:t>kde sú následn</w:t>
      </w:r>
      <w:r w:rsidR="00C35259">
        <w:rPr>
          <w:rFonts w:cstheme="minorHAnsi"/>
          <w:i/>
          <w:iCs/>
          <w:sz w:val="20"/>
          <w:szCs w:val="20"/>
        </w:rPr>
        <w:t>e</w:t>
      </w:r>
      <w:r w:rsidR="00C91C15">
        <w:rPr>
          <w:rFonts w:cstheme="minorHAnsi"/>
          <w:i/>
          <w:iCs/>
          <w:sz w:val="20"/>
          <w:szCs w:val="20"/>
        </w:rPr>
        <w:t xml:space="preserve"> prijaté opatrenia na zvyšovanie kvality výučby</w:t>
      </w:r>
      <w:r w:rsidR="00AF19E5">
        <w:rPr>
          <w:rFonts w:cstheme="minorHAnsi"/>
          <w:bCs/>
          <w:i/>
          <w:iCs/>
          <w:sz w:val="20"/>
          <w:szCs w:val="20"/>
        </w:rPr>
        <w:t>).</w:t>
      </w:r>
    </w:p>
    <w:p w14:paraId="36A2BF3D" w14:textId="77777777" w:rsidR="00786C0D" w:rsidRPr="00786C0D" w:rsidRDefault="00786C0D" w:rsidP="00786C0D">
      <w:pPr>
        <w:autoSpaceDE w:val="0"/>
        <w:autoSpaceDN w:val="0"/>
        <w:adjustRightInd w:val="0"/>
        <w:spacing w:after="0" w:line="240" w:lineRule="auto"/>
        <w:rPr>
          <w:rFonts w:cstheme="minorHAnsi"/>
          <w:sz w:val="16"/>
          <w:szCs w:val="16"/>
        </w:rPr>
      </w:pPr>
    </w:p>
    <w:p w14:paraId="3D1F63E7" w14:textId="6D24C4E7" w:rsidR="008B4987" w:rsidRPr="00C67D03" w:rsidRDefault="00FF2726" w:rsidP="008B4987">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w:t>
      </w:r>
      <w:r w:rsidR="00036941">
        <w:rPr>
          <w:rFonts w:cstheme="minorHAnsi"/>
          <w:sz w:val="16"/>
          <w:szCs w:val="16"/>
        </w:rPr>
        <w:t xml:space="preserve">väzby </w:t>
      </w:r>
      <w:r>
        <w:rPr>
          <w:rFonts w:cstheme="minorHAnsi"/>
          <w:sz w:val="16"/>
          <w:szCs w:val="16"/>
        </w:rPr>
        <w:t xml:space="preserve">absolventov </w:t>
      </w:r>
      <w:r w:rsidRPr="00FF2726">
        <w:rPr>
          <w:rFonts w:cstheme="minorHAnsi"/>
          <w:sz w:val="16"/>
          <w:szCs w:val="16"/>
        </w:rPr>
        <w:t xml:space="preserve">a súvisiace opatrenia na zvyšovania kvality študijného programu. </w:t>
      </w:r>
    </w:p>
    <w:p w14:paraId="01B4297C" w14:textId="00CF4764"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56455E">
        <w:rPr>
          <w:rFonts w:cstheme="minorHAnsi"/>
          <w:bCs/>
          <w:i/>
          <w:iCs/>
          <w:sz w:val="20"/>
          <w:szCs w:val="20"/>
        </w:rPr>
        <w:t>Jedným zo spôsobov získavania spätnej väzby od študentov FM</w:t>
      </w:r>
      <w:r>
        <w:rPr>
          <w:rFonts w:cstheme="minorHAnsi"/>
          <w:bCs/>
          <w:i/>
          <w:iCs/>
          <w:sz w:val="20"/>
          <w:szCs w:val="20"/>
        </w:rPr>
        <w:t>EO</w:t>
      </w:r>
      <w:r w:rsidRPr="0056455E">
        <w:rPr>
          <w:rFonts w:cstheme="minorHAnsi"/>
          <w:bCs/>
          <w:i/>
          <w:iCs/>
          <w:sz w:val="20"/>
          <w:szCs w:val="20"/>
        </w:rPr>
        <w:t xml:space="preserve"> PU je </w:t>
      </w:r>
      <w:proofErr w:type="spellStart"/>
      <w:r w:rsidR="00C35259">
        <w:rPr>
          <w:rFonts w:cstheme="minorHAnsi"/>
          <w:bCs/>
          <w:i/>
          <w:iCs/>
          <w:sz w:val="20"/>
          <w:szCs w:val="20"/>
        </w:rPr>
        <w:t>A</w:t>
      </w:r>
      <w:r w:rsidRPr="0056455E">
        <w:rPr>
          <w:rFonts w:cstheme="minorHAnsi"/>
          <w:bCs/>
          <w:i/>
          <w:iCs/>
          <w:sz w:val="20"/>
          <w:szCs w:val="20"/>
        </w:rPr>
        <w:t>lumni</w:t>
      </w:r>
      <w:proofErr w:type="spellEnd"/>
      <w:r w:rsidRPr="0056455E">
        <w:rPr>
          <w:rFonts w:cstheme="minorHAnsi"/>
          <w:bCs/>
          <w:i/>
          <w:iCs/>
          <w:sz w:val="20"/>
          <w:szCs w:val="20"/>
        </w:rPr>
        <w:t xml:space="preserve"> klub (Klub absolventov </w:t>
      </w:r>
      <w:r w:rsidR="00B3056C">
        <w:rPr>
          <w:rFonts w:cstheme="minorHAnsi"/>
          <w:bCs/>
          <w:i/>
          <w:iCs/>
          <w:sz w:val="20"/>
          <w:szCs w:val="20"/>
        </w:rPr>
        <w:t>fakulty</w:t>
      </w:r>
      <w:r w:rsidRPr="0056455E">
        <w:rPr>
          <w:rFonts w:cstheme="minorHAnsi"/>
          <w:bCs/>
          <w:i/>
          <w:iCs/>
          <w:sz w:val="20"/>
          <w:szCs w:val="20"/>
        </w:rPr>
        <w:t xml:space="preserve">), ktorý slúži ako komunikačný kanál medzi </w:t>
      </w:r>
      <w:r>
        <w:rPr>
          <w:rFonts w:cstheme="minorHAnsi"/>
          <w:bCs/>
          <w:i/>
          <w:iCs/>
          <w:sz w:val="20"/>
          <w:szCs w:val="20"/>
        </w:rPr>
        <w:t>fakultou</w:t>
      </w:r>
      <w:r w:rsidRPr="0056455E">
        <w:rPr>
          <w:rFonts w:cstheme="minorHAnsi"/>
          <w:bCs/>
          <w:i/>
          <w:iCs/>
          <w:sz w:val="20"/>
          <w:szCs w:val="20"/>
        </w:rPr>
        <w:t xml:space="preserve"> a jej absolventmi, ktorého cieľom je integrácia absolventov do života fakulty a komunikácia sa nimi.</w:t>
      </w:r>
    </w:p>
    <w:p w14:paraId="2FD0954F" w14:textId="28BC51EE"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Podľa V</w:t>
      </w:r>
      <w:r w:rsidRPr="008B4987">
        <w:rPr>
          <w:rFonts w:cstheme="minorHAnsi"/>
          <w:i/>
          <w:iCs/>
          <w:sz w:val="20"/>
          <w:szCs w:val="20"/>
        </w:rPr>
        <w:t>ýchodiskov</w:t>
      </w:r>
      <w:r>
        <w:rPr>
          <w:rFonts w:cstheme="minorHAnsi"/>
          <w:i/>
          <w:iCs/>
          <w:sz w:val="20"/>
          <w:szCs w:val="20"/>
        </w:rPr>
        <w:t>ých</w:t>
      </w:r>
      <w:r w:rsidRPr="008B4987">
        <w:rPr>
          <w:rFonts w:cstheme="minorHAnsi"/>
          <w:i/>
          <w:iCs/>
          <w:sz w:val="20"/>
          <w:szCs w:val="20"/>
        </w:rPr>
        <w:t xml:space="preserve"> princíp</w:t>
      </w:r>
      <w:r>
        <w:rPr>
          <w:rFonts w:cstheme="minorHAnsi"/>
          <w:i/>
          <w:iCs/>
          <w:sz w:val="20"/>
          <w:szCs w:val="20"/>
        </w:rPr>
        <w:t xml:space="preserve">ov </w:t>
      </w:r>
      <w:r w:rsidRPr="008B4987">
        <w:rPr>
          <w:rFonts w:cstheme="minorHAnsi"/>
          <w:i/>
          <w:iCs/>
          <w:sz w:val="20"/>
          <w:szCs w:val="20"/>
        </w:rPr>
        <w:t>zabezpečovania a hodnotenia vnútorného systému kvality</w:t>
      </w:r>
      <w:r>
        <w:rPr>
          <w:rFonts w:cstheme="minorHAnsi"/>
          <w:i/>
          <w:iCs/>
          <w:sz w:val="20"/>
          <w:szCs w:val="20"/>
        </w:rPr>
        <w:t xml:space="preserve"> </w:t>
      </w:r>
      <w:r w:rsidRPr="008B4987">
        <w:rPr>
          <w:rFonts w:cstheme="minorHAnsi"/>
          <w:i/>
          <w:iCs/>
          <w:sz w:val="20"/>
          <w:szCs w:val="20"/>
        </w:rPr>
        <w:t>Prešovskej univerzity v</w:t>
      </w:r>
      <w:r>
        <w:rPr>
          <w:rFonts w:cstheme="minorHAnsi"/>
          <w:i/>
          <w:iCs/>
          <w:sz w:val="20"/>
          <w:szCs w:val="20"/>
        </w:rPr>
        <w:t> </w:t>
      </w:r>
      <w:r w:rsidRPr="008B4987">
        <w:rPr>
          <w:rFonts w:cstheme="minorHAnsi"/>
          <w:i/>
          <w:iCs/>
          <w:sz w:val="20"/>
          <w:szCs w:val="20"/>
        </w:rPr>
        <w:t>Prešove</w:t>
      </w:r>
      <w:r>
        <w:rPr>
          <w:rFonts w:cstheme="minorHAnsi"/>
          <w:i/>
          <w:iCs/>
          <w:sz w:val="20"/>
          <w:szCs w:val="20"/>
        </w:rPr>
        <w:t xml:space="preserve">, </w:t>
      </w:r>
      <w:r w:rsidRPr="008B4987">
        <w:rPr>
          <w:rFonts w:cstheme="minorHAnsi"/>
          <w:i/>
          <w:iCs/>
          <w:sz w:val="20"/>
          <w:szCs w:val="20"/>
        </w:rPr>
        <w:t>Čl. 5</w:t>
      </w:r>
      <w:r>
        <w:rPr>
          <w:rFonts w:cstheme="minorHAnsi"/>
          <w:i/>
          <w:iCs/>
          <w:sz w:val="20"/>
          <w:szCs w:val="20"/>
        </w:rPr>
        <w:t xml:space="preserve"> </w:t>
      </w:r>
      <w:r w:rsidRPr="008B4987">
        <w:rPr>
          <w:rFonts w:cstheme="minorHAnsi"/>
          <w:i/>
          <w:iCs/>
          <w:sz w:val="20"/>
          <w:szCs w:val="20"/>
        </w:rPr>
        <w:t>Zabezpečovanie a hodnotenie VSK vzdelávacej činnosti v študijných programoch</w:t>
      </w:r>
      <w:r>
        <w:rPr>
          <w:rFonts w:cstheme="minorHAnsi"/>
          <w:i/>
          <w:iCs/>
          <w:sz w:val="20"/>
          <w:szCs w:val="20"/>
        </w:rPr>
        <w:t>,</w:t>
      </w:r>
      <w:r w:rsidR="00FD0555">
        <w:rPr>
          <w:rFonts w:cstheme="minorHAnsi"/>
          <w:i/>
          <w:iCs/>
          <w:sz w:val="20"/>
          <w:szCs w:val="20"/>
        </w:rPr>
        <w:t xml:space="preserve"> </w:t>
      </w:r>
      <w:r w:rsidR="00BE2846">
        <w:rPr>
          <w:rFonts w:cstheme="minorHAnsi"/>
          <w:i/>
          <w:iCs/>
          <w:sz w:val="20"/>
          <w:szCs w:val="20"/>
        </w:rPr>
        <w:t xml:space="preserve">ods. </w:t>
      </w:r>
      <w:r>
        <w:rPr>
          <w:rFonts w:cstheme="minorHAnsi"/>
          <w:i/>
          <w:iCs/>
          <w:sz w:val="20"/>
          <w:szCs w:val="20"/>
        </w:rPr>
        <w:t>2.b)</w:t>
      </w:r>
      <w:r w:rsidRPr="008B4987">
        <w:rPr>
          <w:rFonts w:cstheme="minorHAnsi"/>
          <w:i/>
          <w:iCs/>
          <w:sz w:val="20"/>
          <w:szCs w:val="20"/>
        </w:rPr>
        <w:t xml:space="preserve"> Podpora</w:t>
      </w:r>
      <w:r>
        <w:rPr>
          <w:rFonts w:cstheme="minorHAnsi"/>
          <w:i/>
          <w:iCs/>
          <w:sz w:val="20"/>
          <w:szCs w:val="20"/>
        </w:rPr>
        <w:t xml:space="preserve"> </w:t>
      </w:r>
      <w:r w:rsidRPr="008B4987">
        <w:rPr>
          <w:rFonts w:cstheme="minorHAnsi"/>
          <w:i/>
          <w:iCs/>
          <w:sz w:val="20"/>
          <w:szCs w:val="20"/>
        </w:rPr>
        <w:t>rozvoja kvality vzdelávacej činnosti v študijných programoch</w:t>
      </w:r>
      <w:r>
        <w:rPr>
          <w:rFonts w:cstheme="minorHAnsi"/>
          <w:i/>
          <w:iCs/>
          <w:sz w:val="20"/>
          <w:szCs w:val="20"/>
        </w:rPr>
        <w:t xml:space="preserve"> </w:t>
      </w:r>
      <w:r w:rsidRPr="008B4987">
        <w:rPr>
          <w:rFonts w:cstheme="minorHAnsi"/>
          <w:i/>
          <w:iCs/>
          <w:sz w:val="20"/>
          <w:szCs w:val="20"/>
        </w:rPr>
        <w:t>je uskutočňovaná prostredníctvom</w:t>
      </w:r>
      <w:r>
        <w:rPr>
          <w:rFonts w:cstheme="minorHAnsi"/>
          <w:i/>
          <w:iCs/>
          <w:sz w:val="20"/>
          <w:szCs w:val="20"/>
        </w:rPr>
        <w:t xml:space="preserve"> </w:t>
      </w:r>
      <w:r w:rsidRPr="008B4987">
        <w:rPr>
          <w:rFonts w:cstheme="minorHAnsi"/>
          <w:i/>
          <w:iCs/>
          <w:sz w:val="20"/>
          <w:szCs w:val="20"/>
        </w:rPr>
        <w:t>spätnej väzby členov akademickej obce a absolventov ku kvalite výučby, k organizácii štúdia,</w:t>
      </w:r>
      <w:r>
        <w:rPr>
          <w:rFonts w:cstheme="minorHAnsi"/>
          <w:i/>
          <w:iCs/>
          <w:sz w:val="20"/>
          <w:szCs w:val="20"/>
        </w:rPr>
        <w:t xml:space="preserve"> </w:t>
      </w:r>
      <w:r w:rsidRPr="008B4987">
        <w:rPr>
          <w:rFonts w:cstheme="minorHAnsi"/>
          <w:i/>
          <w:iCs/>
          <w:sz w:val="20"/>
          <w:szCs w:val="20"/>
        </w:rPr>
        <w:t>k</w:t>
      </w:r>
      <w:r>
        <w:rPr>
          <w:rFonts w:cstheme="minorHAnsi"/>
          <w:i/>
          <w:iCs/>
          <w:sz w:val="20"/>
          <w:szCs w:val="20"/>
        </w:rPr>
        <w:t> </w:t>
      </w:r>
      <w:r w:rsidRPr="008B4987">
        <w:rPr>
          <w:rFonts w:cstheme="minorHAnsi"/>
          <w:i/>
          <w:iCs/>
          <w:sz w:val="20"/>
          <w:szCs w:val="20"/>
        </w:rPr>
        <w:t>študijnému</w:t>
      </w:r>
      <w:r>
        <w:rPr>
          <w:rFonts w:cstheme="minorHAnsi"/>
          <w:i/>
          <w:iCs/>
          <w:sz w:val="20"/>
          <w:szCs w:val="20"/>
        </w:rPr>
        <w:t xml:space="preserve"> </w:t>
      </w:r>
      <w:r w:rsidRPr="008B4987">
        <w:rPr>
          <w:rFonts w:cstheme="minorHAnsi"/>
          <w:i/>
          <w:iCs/>
          <w:sz w:val="20"/>
          <w:szCs w:val="20"/>
        </w:rPr>
        <w:t>zázemiu a</w:t>
      </w:r>
      <w:r>
        <w:rPr>
          <w:rFonts w:cstheme="minorHAnsi"/>
          <w:i/>
          <w:iCs/>
          <w:sz w:val="20"/>
          <w:szCs w:val="20"/>
        </w:rPr>
        <w:t> </w:t>
      </w:r>
      <w:r w:rsidRPr="008B4987">
        <w:rPr>
          <w:rFonts w:cstheme="minorHAnsi"/>
          <w:i/>
          <w:iCs/>
          <w:sz w:val="20"/>
          <w:szCs w:val="20"/>
        </w:rPr>
        <w:t>infraštruktúre</w:t>
      </w:r>
      <w:r>
        <w:rPr>
          <w:rFonts w:cstheme="minorHAnsi"/>
          <w:i/>
          <w:iCs/>
          <w:sz w:val="20"/>
          <w:szCs w:val="20"/>
        </w:rPr>
        <w:t>.</w:t>
      </w:r>
    </w:p>
    <w:p w14:paraId="63939171" w14:textId="2E1DECB9" w:rsidR="008B4987" w:rsidRDefault="008B4987" w:rsidP="008B4987">
      <w:pPr>
        <w:autoSpaceDE w:val="0"/>
        <w:autoSpaceDN w:val="0"/>
        <w:adjustRightInd w:val="0"/>
        <w:spacing w:after="0" w:line="240" w:lineRule="auto"/>
        <w:rPr>
          <w:rFonts w:cstheme="minorHAnsi"/>
          <w:i/>
          <w:iCs/>
          <w:sz w:val="20"/>
          <w:szCs w:val="20"/>
        </w:rPr>
      </w:pPr>
    </w:p>
    <w:p w14:paraId="7A6B8B70" w14:textId="63DB4B1C" w:rsidR="00E55AA8" w:rsidRPr="00C67D03" w:rsidRDefault="00AF19E5" w:rsidP="00E55AA8">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sz w:val="16"/>
          <w:szCs w:val="16"/>
        </w:rPr>
        <w:t>O</w:t>
      </w:r>
      <w:r w:rsidR="00B04F60" w:rsidRPr="00AF19E5">
        <w:rPr>
          <w:rFonts w:cstheme="minorHAnsi"/>
          <w:b/>
          <w:sz w:val="16"/>
          <w:szCs w:val="16"/>
        </w:rPr>
        <w:t xml:space="preserve">dkazy na </w:t>
      </w:r>
      <w:r w:rsidR="006F3648" w:rsidRPr="00AF19E5">
        <w:rPr>
          <w:rFonts w:cstheme="minorHAnsi"/>
          <w:b/>
          <w:sz w:val="16"/>
          <w:szCs w:val="16"/>
        </w:rPr>
        <w:t xml:space="preserve">ďalšie </w:t>
      </w:r>
      <w:r w:rsidR="00B04F60" w:rsidRPr="00AF19E5">
        <w:rPr>
          <w:rFonts w:cstheme="minorHAnsi"/>
          <w:b/>
          <w:sz w:val="16"/>
          <w:szCs w:val="16"/>
        </w:rPr>
        <w:t>relevantn</w:t>
      </w:r>
      <w:r w:rsidR="00EC50D8" w:rsidRPr="00AF19E5">
        <w:rPr>
          <w:rFonts w:cstheme="minorHAnsi"/>
          <w:b/>
          <w:sz w:val="16"/>
          <w:szCs w:val="16"/>
        </w:rPr>
        <w:t>é vnútorné predpisy</w:t>
      </w:r>
      <w:r w:rsidR="006F3648" w:rsidRPr="00AF19E5">
        <w:rPr>
          <w:rFonts w:cstheme="minorHAnsi"/>
          <w:b/>
          <w:sz w:val="16"/>
          <w:szCs w:val="16"/>
        </w:rPr>
        <w:t xml:space="preserve"> </w:t>
      </w:r>
      <w:r w:rsidR="006E5DE2" w:rsidRPr="00AF19E5">
        <w:rPr>
          <w:rFonts w:cstheme="minorHAnsi"/>
          <w:b/>
          <w:sz w:val="16"/>
          <w:szCs w:val="16"/>
        </w:rPr>
        <w:t xml:space="preserve">a informácie </w:t>
      </w:r>
      <w:r w:rsidR="006F3648" w:rsidRPr="00AF19E5">
        <w:rPr>
          <w:rFonts w:cstheme="minorHAnsi"/>
          <w:b/>
          <w:sz w:val="16"/>
          <w:szCs w:val="16"/>
        </w:rPr>
        <w:t>týkajúce sa štúdia alebo študenta študijného programu</w:t>
      </w:r>
      <w:r w:rsidR="00572B80" w:rsidRPr="00AF19E5">
        <w:rPr>
          <w:rFonts w:cstheme="minorHAnsi"/>
          <w:b/>
          <w:sz w:val="16"/>
          <w:szCs w:val="16"/>
        </w:rPr>
        <w:t xml:space="preserve"> </w:t>
      </w:r>
      <w:r w:rsidR="00572B80" w:rsidRPr="00AF19E5">
        <w:rPr>
          <w:rFonts w:cstheme="minorHAnsi"/>
          <w:bCs/>
          <w:sz w:val="16"/>
          <w:szCs w:val="16"/>
        </w:rPr>
        <w:t xml:space="preserve">(napr. sprievodca štúdiom, ubytovacie poriadky, </w:t>
      </w:r>
      <w:r w:rsidR="00897EF5" w:rsidRPr="00AF19E5">
        <w:rPr>
          <w:rFonts w:cstheme="minorHAnsi"/>
          <w:bCs/>
          <w:sz w:val="16"/>
          <w:szCs w:val="16"/>
        </w:rPr>
        <w:t xml:space="preserve">smernica o </w:t>
      </w:r>
      <w:r w:rsidR="00D55264" w:rsidRPr="00AF19E5">
        <w:rPr>
          <w:rFonts w:cstheme="minorHAnsi"/>
          <w:bCs/>
          <w:sz w:val="16"/>
          <w:szCs w:val="16"/>
        </w:rPr>
        <w:t>poplatk</w:t>
      </w:r>
      <w:r w:rsidR="00897EF5" w:rsidRPr="00AF19E5">
        <w:rPr>
          <w:rFonts w:cstheme="minorHAnsi"/>
          <w:bCs/>
          <w:sz w:val="16"/>
          <w:szCs w:val="16"/>
        </w:rPr>
        <w:t>och</w:t>
      </w:r>
      <w:r w:rsidR="00D43C84" w:rsidRPr="00AF19E5">
        <w:rPr>
          <w:rFonts w:cstheme="minorHAnsi"/>
          <w:bCs/>
          <w:sz w:val="16"/>
          <w:szCs w:val="16"/>
        </w:rPr>
        <w:t xml:space="preserve">, </w:t>
      </w:r>
      <w:r w:rsidR="00897EF5" w:rsidRPr="00AF19E5">
        <w:rPr>
          <w:rFonts w:cstheme="minorHAnsi"/>
          <w:bCs/>
          <w:sz w:val="16"/>
          <w:szCs w:val="16"/>
        </w:rPr>
        <w:t xml:space="preserve">usmernenia pre </w:t>
      </w:r>
      <w:r w:rsidR="00D43C84" w:rsidRPr="00AF19E5">
        <w:rPr>
          <w:rFonts w:cstheme="minorHAnsi"/>
          <w:bCs/>
          <w:sz w:val="16"/>
          <w:szCs w:val="16"/>
        </w:rPr>
        <w:t>študentské pôžičky</w:t>
      </w:r>
      <w:r w:rsidR="00D55264" w:rsidRPr="00AF19E5">
        <w:rPr>
          <w:rFonts w:cstheme="minorHAnsi"/>
          <w:bCs/>
          <w:sz w:val="16"/>
          <w:szCs w:val="16"/>
        </w:rPr>
        <w:t xml:space="preserve"> a podobne). </w:t>
      </w:r>
    </w:p>
    <w:tbl>
      <w:tblPr>
        <w:tblStyle w:val="Mriekatabuky1"/>
        <w:tblW w:w="9214" w:type="dxa"/>
        <w:jc w:val="center"/>
        <w:tblLayout w:type="fixed"/>
        <w:tblLook w:val="04A0" w:firstRow="1" w:lastRow="0" w:firstColumn="1" w:lastColumn="0" w:noHBand="0" w:noVBand="1"/>
      </w:tblPr>
      <w:tblGrid>
        <w:gridCol w:w="3261"/>
        <w:gridCol w:w="5953"/>
      </w:tblGrid>
      <w:tr w:rsidR="006F59CF" w:rsidRPr="006F59CF" w14:paraId="009458D5" w14:textId="77777777" w:rsidTr="00D50157">
        <w:trPr>
          <w:jc w:val="center"/>
        </w:trPr>
        <w:tc>
          <w:tcPr>
            <w:tcW w:w="3261" w:type="dxa"/>
            <w:vAlign w:val="center"/>
          </w:tcPr>
          <w:p w14:paraId="2382E524"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Študijný poriadok</w:t>
            </w:r>
          </w:p>
        </w:tc>
        <w:tc>
          <w:tcPr>
            <w:tcW w:w="5953" w:type="dxa"/>
          </w:tcPr>
          <w:p w14:paraId="6F9D4CB3" w14:textId="68AD69B4" w:rsidR="00F25FAD" w:rsidRPr="006F59CF" w:rsidRDefault="003D3A65" w:rsidP="00F25FAD">
            <w:pPr>
              <w:rPr>
                <w:rFonts w:ascii="Calibri" w:eastAsia="Calibri" w:hAnsi="Calibri" w:cs="Calibri"/>
                <w:i/>
                <w:iCs/>
                <w:sz w:val="20"/>
                <w:szCs w:val="20"/>
              </w:rPr>
            </w:pPr>
            <w:r w:rsidRPr="006F59CF">
              <w:rPr>
                <w:i/>
                <w:iCs/>
                <w:sz w:val="20"/>
                <w:szCs w:val="20"/>
              </w:rPr>
              <w:t>https://www.unipo.sk/public/media/46918/Studijny%20poriadok%202024_AS.pdf</w:t>
            </w:r>
          </w:p>
        </w:tc>
      </w:tr>
      <w:tr w:rsidR="006F59CF" w:rsidRPr="006F59CF" w14:paraId="23001BC0" w14:textId="77777777" w:rsidTr="00D50157">
        <w:trPr>
          <w:jc w:val="center"/>
        </w:trPr>
        <w:tc>
          <w:tcPr>
            <w:tcW w:w="3261" w:type="dxa"/>
            <w:vAlign w:val="center"/>
          </w:tcPr>
          <w:p w14:paraId="562082C6"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Štipendijný poriadok</w:t>
            </w:r>
          </w:p>
        </w:tc>
        <w:tc>
          <w:tcPr>
            <w:tcW w:w="5953" w:type="dxa"/>
          </w:tcPr>
          <w:p w14:paraId="3845C3E4" w14:textId="77777777" w:rsidR="00F25FAD" w:rsidRPr="006F59CF" w:rsidRDefault="00F25FAD" w:rsidP="00F25FAD">
            <w:pPr>
              <w:rPr>
                <w:rFonts w:ascii="Calibri" w:eastAsia="Calibri" w:hAnsi="Calibri" w:cs="Calibri"/>
                <w:i/>
                <w:iCs/>
                <w:sz w:val="20"/>
                <w:szCs w:val="20"/>
              </w:rPr>
            </w:pPr>
            <w:hyperlink r:id="rId176" w:history="1">
              <w:r w:rsidRPr="006F59CF">
                <w:rPr>
                  <w:rFonts w:ascii="Calibri" w:eastAsia="Calibri" w:hAnsi="Calibri" w:cs="Calibri"/>
                  <w:i/>
                  <w:iCs/>
                  <w:sz w:val="20"/>
                  <w:szCs w:val="20"/>
                </w:rPr>
                <w:t>https://www.unipo.sk/public/media/0190/Stipendijny_poriadok_26042021.pdf</w:t>
              </w:r>
            </w:hyperlink>
          </w:p>
          <w:p w14:paraId="6778DE96" w14:textId="77777777" w:rsidR="00F25FAD" w:rsidRPr="006F59CF" w:rsidRDefault="00F25FAD" w:rsidP="00F25FAD">
            <w:pPr>
              <w:rPr>
                <w:rFonts w:ascii="Calibri" w:eastAsia="Calibri" w:hAnsi="Calibri" w:cs="Calibri"/>
                <w:i/>
                <w:iCs/>
                <w:sz w:val="20"/>
                <w:szCs w:val="20"/>
              </w:rPr>
            </w:pPr>
            <w:hyperlink r:id="rId177" w:history="1">
              <w:r w:rsidRPr="006F59CF">
                <w:rPr>
                  <w:rFonts w:ascii="Calibri" w:eastAsia="Calibri" w:hAnsi="Calibri" w:cs="Calibri"/>
                  <w:i/>
                  <w:iCs/>
                  <w:sz w:val="20"/>
                  <w:szCs w:val="20"/>
                </w:rPr>
                <w:t>https://www.unipo.sk/fakulta-manazmentu/unipo.sk/3445/</w:t>
              </w:r>
            </w:hyperlink>
          </w:p>
        </w:tc>
      </w:tr>
      <w:tr w:rsidR="006F59CF" w:rsidRPr="006F59CF" w14:paraId="2A5F17AB" w14:textId="77777777" w:rsidTr="00D50157">
        <w:trPr>
          <w:jc w:val="center"/>
        </w:trPr>
        <w:tc>
          <w:tcPr>
            <w:tcW w:w="3261" w:type="dxa"/>
            <w:vAlign w:val="center"/>
          </w:tcPr>
          <w:p w14:paraId="563566DF"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Disciplinárny poriadok a rokovací poriadok disciplinárnej komisie</w:t>
            </w:r>
          </w:p>
        </w:tc>
        <w:tc>
          <w:tcPr>
            <w:tcW w:w="5953" w:type="dxa"/>
          </w:tcPr>
          <w:p w14:paraId="59B855D9" w14:textId="77777777" w:rsidR="00F25FAD" w:rsidRPr="006F59CF" w:rsidRDefault="00F25FAD" w:rsidP="00F25FAD">
            <w:pPr>
              <w:rPr>
                <w:rFonts w:ascii="Calibri" w:eastAsia="Calibri" w:hAnsi="Calibri" w:cs="Calibri"/>
                <w:i/>
                <w:iCs/>
                <w:sz w:val="20"/>
                <w:szCs w:val="20"/>
              </w:rPr>
            </w:pPr>
            <w:hyperlink r:id="rId178" w:history="1">
              <w:r w:rsidRPr="006F59CF">
                <w:rPr>
                  <w:rFonts w:ascii="Calibri" w:eastAsia="Calibri" w:hAnsi="Calibri" w:cs="Calibri"/>
                  <w:i/>
                  <w:iCs/>
                  <w:sz w:val="20"/>
                  <w:szCs w:val="20"/>
                </w:rPr>
                <w:t>https://www.unipo.sk/public/media/files/docs/u/svk/disciplinarny_poriadok_08.pdf</w:t>
              </w:r>
            </w:hyperlink>
          </w:p>
          <w:p w14:paraId="0FC241B3" w14:textId="77777777" w:rsidR="00F25FAD" w:rsidRPr="006F59CF" w:rsidRDefault="00F25FAD" w:rsidP="00F25FAD">
            <w:pPr>
              <w:rPr>
                <w:rFonts w:ascii="Calibri" w:eastAsia="Calibri" w:hAnsi="Calibri" w:cs="Calibri"/>
                <w:i/>
                <w:iCs/>
                <w:sz w:val="20"/>
                <w:szCs w:val="20"/>
              </w:rPr>
            </w:pPr>
            <w:hyperlink r:id="rId179" w:history="1">
              <w:r w:rsidRPr="006F59CF">
                <w:rPr>
                  <w:rFonts w:ascii="Calibri" w:eastAsia="Calibri" w:hAnsi="Calibri" w:cs="Calibri"/>
                  <w:i/>
                  <w:iCs/>
                  <w:sz w:val="20"/>
                  <w:szCs w:val="20"/>
                </w:rPr>
                <w:t>https://www.unipo.sk/public/media/files/docs/u/svk/discip_rokovaci_08.pdf</w:t>
              </w:r>
            </w:hyperlink>
          </w:p>
        </w:tc>
      </w:tr>
      <w:tr w:rsidR="006F59CF" w:rsidRPr="006F59CF" w14:paraId="29134437" w14:textId="77777777" w:rsidTr="00D50157">
        <w:trPr>
          <w:jc w:val="center"/>
        </w:trPr>
        <w:tc>
          <w:tcPr>
            <w:tcW w:w="3261" w:type="dxa"/>
            <w:vAlign w:val="center"/>
          </w:tcPr>
          <w:p w14:paraId="1D1BB1F9"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Sprievodca štúdiom</w:t>
            </w:r>
          </w:p>
        </w:tc>
        <w:tc>
          <w:tcPr>
            <w:tcW w:w="5953" w:type="dxa"/>
          </w:tcPr>
          <w:p w14:paraId="4A874F6F" w14:textId="77777777" w:rsidR="00F25FAD" w:rsidRPr="006F59CF" w:rsidRDefault="00F25FAD" w:rsidP="00F25FAD">
            <w:pPr>
              <w:rPr>
                <w:rFonts w:ascii="Calibri" w:eastAsia="Calibri" w:hAnsi="Calibri" w:cs="Calibri"/>
                <w:i/>
                <w:iCs/>
                <w:sz w:val="20"/>
                <w:szCs w:val="20"/>
              </w:rPr>
            </w:pPr>
            <w:hyperlink r:id="rId180" w:history="1">
              <w:r w:rsidRPr="006F59CF">
                <w:rPr>
                  <w:rFonts w:ascii="Calibri" w:eastAsia="Calibri" w:hAnsi="Calibri" w:cs="Calibri"/>
                  <w:i/>
                  <w:iCs/>
                  <w:sz w:val="20"/>
                  <w:szCs w:val="20"/>
                </w:rPr>
                <w:t>https://www.unipo.sk/fakulta-manazmentu/vzdelavanie/uvod-do-vysokoskolskeho-studia/</w:t>
              </w:r>
            </w:hyperlink>
          </w:p>
          <w:p w14:paraId="43FF3515" w14:textId="77777777" w:rsidR="00F25FAD" w:rsidRPr="006F59CF" w:rsidRDefault="00F25FAD" w:rsidP="00F25FAD">
            <w:pPr>
              <w:rPr>
                <w:rFonts w:ascii="Calibri" w:eastAsia="Calibri" w:hAnsi="Calibri" w:cs="Calibri"/>
                <w:i/>
                <w:iCs/>
                <w:sz w:val="20"/>
                <w:szCs w:val="20"/>
              </w:rPr>
            </w:pPr>
            <w:hyperlink r:id="rId181" w:history="1">
              <w:r w:rsidRPr="006F59CF">
                <w:rPr>
                  <w:rFonts w:ascii="Calibri" w:eastAsia="Calibri" w:hAnsi="Calibri" w:cs="Calibri"/>
                  <w:i/>
                  <w:iCs/>
                  <w:sz w:val="20"/>
                  <w:szCs w:val="20"/>
                </w:rPr>
                <w:t>https://www.unipo.sk/fakulta-manazmentu/vzdelavanie/informacieprestudentova/</w:t>
              </w:r>
            </w:hyperlink>
          </w:p>
          <w:p w14:paraId="30A445B7" w14:textId="77777777" w:rsidR="00F25FAD" w:rsidRPr="006F59CF" w:rsidRDefault="00F25FAD" w:rsidP="00F25FAD">
            <w:pPr>
              <w:rPr>
                <w:rFonts w:ascii="Calibri" w:eastAsia="Calibri" w:hAnsi="Calibri" w:cs="Calibri"/>
                <w:i/>
                <w:iCs/>
                <w:sz w:val="20"/>
                <w:szCs w:val="20"/>
              </w:rPr>
            </w:pPr>
            <w:hyperlink r:id="rId182" w:history="1">
              <w:r w:rsidRPr="006F59CF">
                <w:rPr>
                  <w:rFonts w:ascii="Calibri" w:eastAsia="Calibri" w:hAnsi="Calibri" w:cs="Calibri"/>
                  <w:i/>
                  <w:iCs/>
                  <w:sz w:val="20"/>
                  <w:szCs w:val="20"/>
                </w:rPr>
                <w:t>https://www.unipo.sk/fakulta-manazmentu/hlavnesekcie/vzdelavanie/nastenka/</w:t>
              </w:r>
            </w:hyperlink>
          </w:p>
        </w:tc>
      </w:tr>
      <w:tr w:rsidR="006F59CF" w:rsidRPr="006F59CF" w14:paraId="007E05F4" w14:textId="77777777" w:rsidTr="00D50157">
        <w:trPr>
          <w:jc w:val="center"/>
        </w:trPr>
        <w:tc>
          <w:tcPr>
            <w:tcW w:w="3261" w:type="dxa"/>
            <w:vAlign w:val="center"/>
          </w:tcPr>
          <w:p w14:paraId="36DB65BE"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Prístupné akademické prostredie pre študentov so špecifickými potrebami</w:t>
            </w:r>
          </w:p>
        </w:tc>
        <w:tc>
          <w:tcPr>
            <w:tcW w:w="5953" w:type="dxa"/>
          </w:tcPr>
          <w:p w14:paraId="19DAF88D" w14:textId="77777777" w:rsidR="00F25FAD" w:rsidRPr="006F59CF" w:rsidRDefault="00F25FAD" w:rsidP="00F25FAD">
            <w:pPr>
              <w:rPr>
                <w:rFonts w:ascii="Calibri" w:eastAsia="Calibri" w:hAnsi="Calibri" w:cs="Calibri"/>
                <w:i/>
                <w:iCs/>
                <w:sz w:val="20"/>
                <w:szCs w:val="20"/>
              </w:rPr>
            </w:pPr>
            <w:hyperlink r:id="rId183" w:history="1">
              <w:r w:rsidRPr="006F59CF">
                <w:rPr>
                  <w:rFonts w:ascii="Calibri" w:eastAsia="Calibri" w:hAnsi="Calibri" w:cs="Calibri"/>
                  <w:i/>
                  <w:iCs/>
                  <w:sz w:val="20"/>
                  <w:szCs w:val="20"/>
                </w:rPr>
                <w:t>https://www.unipo.sk/public/media/35929/metod-sprievodca-pre-stud-so-spec-potr.pdf</w:t>
              </w:r>
            </w:hyperlink>
          </w:p>
        </w:tc>
      </w:tr>
      <w:tr w:rsidR="006F59CF" w:rsidRPr="006F59CF" w14:paraId="0C8D52F9" w14:textId="77777777" w:rsidTr="00D50157">
        <w:trPr>
          <w:jc w:val="center"/>
        </w:trPr>
        <w:tc>
          <w:tcPr>
            <w:tcW w:w="3261" w:type="dxa"/>
            <w:vAlign w:val="center"/>
          </w:tcPr>
          <w:p w14:paraId="7DB7151D"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Školné a poplatky spojené so štúdiom</w:t>
            </w:r>
          </w:p>
        </w:tc>
        <w:tc>
          <w:tcPr>
            <w:tcW w:w="5953" w:type="dxa"/>
          </w:tcPr>
          <w:p w14:paraId="73B1F192" w14:textId="77777777" w:rsidR="00F25FAD" w:rsidRPr="006F59CF" w:rsidRDefault="00F25FAD" w:rsidP="00F25FAD">
            <w:pPr>
              <w:rPr>
                <w:i/>
                <w:iCs/>
                <w:sz w:val="20"/>
                <w:szCs w:val="20"/>
              </w:rPr>
            </w:pPr>
            <w:hyperlink r:id="rId184" w:history="1">
              <w:r w:rsidRPr="006F59CF">
                <w:rPr>
                  <w:i/>
                  <w:iCs/>
                  <w:sz w:val="20"/>
                  <w:szCs w:val="20"/>
                </w:rPr>
                <w:t>https://www.unipo.sk/public/media/0190/smernica%20o%20skolnom%202017%20final.pdf</w:t>
              </w:r>
            </w:hyperlink>
          </w:p>
        </w:tc>
      </w:tr>
      <w:tr w:rsidR="006F59CF" w:rsidRPr="006F59CF" w14:paraId="15EF32E6" w14:textId="77777777" w:rsidTr="00D50157">
        <w:trPr>
          <w:jc w:val="center"/>
        </w:trPr>
        <w:tc>
          <w:tcPr>
            <w:tcW w:w="3261" w:type="dxa"/>
            <w:vAlign w:val="center"/>
          </w:tcPr>
          <w:p w14:paraId="24B4C159"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Študentské pôžičky</w:t>
            </w:r>
          </w:p>
        </w:tc>
        <w:tc>
          <w:tcPr>
            <w:tcW w:w="5953" w:type="dxa"/>
          </w:tcPr>
          <w:p w14:paraId="456A3139" w14:textId="77777777" w:rsidR="00F25FAD" w:rsidRPr="006F59CF" w:rsidRDefault="00F25FAD" w:rsidP="00F25FAD">
            <w:pPr>
              <w:rPr>
                <w:rFonts w:ascii="Calibri" w:eastAsia="Calibri" w:hAnsi="Calibri" w:cs="Calibri"/>
                <w:i/>
                <w:iCs/>
                <w:sz w:val="20"/>
                <w:szCs w:val="20"/>
              </w:rPr>
            </w:pPr>
            <w:hyperlink r:id="rId185" w:history="1">
              <w:r w:rsidRPr="006F59CF">
                <w:rPr>
                  <w:rFonts w:ascii="Calibri" w:eastAsia="Calibri" w:hAnsi="Calibri" w:cs="Calibri"/>
                  <w:i/>
                  <w:iCs/>
                  <w:sz w:val="20"/>
                  <w:szCs w:val="20"/>
                </w:rPr>
                <w:t>https://www.unipo.sk/vseobecne-informacie/studenti/stipendia/</w:t>
              </w:r>
            </w:hyperlink>
          </w:p>
        </w:tc>
      </w:tr>
      <w:tr w:rsidR="006F59CF" w:rsidRPr="006F59CF" w14:paraId="445036FC" w14:textId="77777777" w:rsidTr="00D50157">
        <w:trPr>
          <w:jc w:val="center"/>
        </w:trPr>
        <w:tc>
          <w:tcPr>
            <w:tcW w:w="3261" w:type="dxa"/>
            <w:vAlign w:val="center"/>
          </w:tcPr>
          <w:p w14:paraId="14805735"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Pracovné ponuky a brigády</w:t>
            </w:r>
          </w:p>
        </w:tc>
        <w:tc>
          <w:tcPr>
            <w:tcW w:w="5953" w:type="dxa"/>
          </w:tcPr>
          <w:p w14:paraId="1A9E41D5" w14:textId="77777777" w:rsidR="00F25FAD" w:rsidRPr="006F59CF" w:rsidRDefault="00F25FAD" w:rsidP="00F25FAD">
            <w:pPr>
              <w:rPr>
                <w:rFonts w:ascii="Calibri" w:eastAsia="Calibri" w:hAnsi="Calibri" w:cs="Calibri"/>
                <w:i/>
                <w:iCs/>
                <w:sz w:val="20"/>
                <w:szCs w:val="20"/>
              </w:rPr>
            </w:pPr>
            <w:hyperlink r:id="rId186" w:history="1">
              <w:r w:rsidRPr="006F59CF">
                <w:rPr>
                  <w:rFonts w:ascii="Calibri" w:eastAsia="Calibri" w:hAnsi="Calibri" w:cs="Calibri"/>
                  <w:i/>
                  <w:iCs/>
                  <w:sz w:val="20"/>
                  <w:szCs w:val="20"/>
                </w:rPr>
                <w:t>https://www.studujmanazment.sk/strediska-studentskej-praxe.php</w:t>
              </w:r>
            </w:hyperlink>
          </w:p>
        </w:tc>
      </w:tr>
      <w:tr w:rsidR="006F59CF" w:rsidRPr="006F59CF" w14:paraId="1DA221B3" w14:textId="77777777" w:rsidTr="00D50157">
        <w:trPr>
          <w:jc w:val="center"/>
        </w:trPr>
        <w:tc>
          <w:tcPr>
            <w:tcW w:w="3261" w:type="dxa"/>
            <w:vAlign w:val="center"/>
          </w:tcPr>
          <w:p w14:paraId="545A3AA3"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Stravovanie</w:t>
            </w:r>
          </w:p>
        </w:tc>
        <w:tc>
          <w:tcPr>
            <w:tcW w:w="5953" w:type="dxa"/>
          </w:tcPr>
          <w:p w14:paraId="248857EF" w14:textId="77777777" w:rsidR="00F25FAD" w:rsidRPr="006F59CF" w:rsidRDefault="00F25FAD" w:rsidP="00F25FAD">
            <w:pPr>
              <w:rPr>
                <w:rFonts w:ascii="Calibri" w:eastAsia="Calibri" w:hAnsi="Calibri" w:cs="Calibri"/>
                <w:i/>
                <w:iCs/>
                <w:sz w:val="20"/>
                <w:szCs w:val="20"/>
              </w:rPr>
            </w:pPr>
            <w:hyperlink r:id="rId187" w:history="1">
              <w:r w:rsidRPr="006F59CF">
                <w:rPr>
                  <w:rFonts w:ascii="Calibri" w:eastAsia="Calibri" w:hAnsi="Calibri" w:cs="Calibri"/>
                  <w:i/>
                  <w:iCs/>
                  <w:sz w:val="20"/>
                  <w:szCs w:val="20"/>
                </w:rPr>
                <w:t>https://www.unipo.sk/sdj</w:t>
              </w:r>
            </w:hyperlink>
          </w:p>
        </w:tc>
      </w:tr>
      <w:tr w:rsidR="006F59CF" w:rsidRPr="006F59CF" w14:paraId="64CD06AA" w14:textId="77777777" w:rsidTr="00D50157">
        <w:trPr>
          <w:jc w:val="center"/>
        </w:trPr>
        <w:tc>
          <w:tcPr>
            <w:tcW w:w="3261" w:type="dxa"/>
            <w:vAlign w:val="center"/>
          </w:tcPr>
          <w:p w14:paraId="6FF39A81"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Ubytovanie</w:t>
            </w:r>
          </w:p>
        </w:tc>
        <w:tc>
          <w:tcPr>
            <w:tcW w:w="5953" w:type="dxa"/>
          </w:tcPr>
          <w:p w14:paraId="6F7B35D4" w14:textId="77777777" w:rsidR="00F25FAD" w:rsidRPr="006F59CF" w:rsidRDefault="00F25FAD" w:rsidP="00F25FAD">
            <w:pPr>
              <w:rPr>
                <w:rFonts w:ascii="Calibri" w:eastAsia="Calibri" w:hAnsi="Calibri" w:cs="Calibri"/>
                <w:i/>
                <w:iCs/>
                <w:sz w:val="20"/>
                <w:szCs w:val="20"/>
              </w:rPr>
            </w:pPr>
            <w:hyperlink r:id="rId188" w:history="1">
              <w:r w:rsidRPr="006F59CF">
                <w:rPr>
                  <w:rFonts w:ascii="Calibri" w:eastAsia="Calibri" w:hAnsi="Calibri" w:cs="Calibri"/>
                  <w:i/>
                  <w:iCs/>
                  <w:sz w:val="20"/>
                  <w:szCs w:val="20"/>
                </w:rPr>
                <w:t>https://www.unipo.sk/sdj</w:t>
              </w:r>
            </w:hyperlink>
          </w:p>
        </w:tc>
      </w:tr>
      <w:tr w:rsidR="006F59CF" w:rsidRPr="006F59CF" w14:paraId="3D4265CD" w14:textId="77777777" w:rsidTr="00D50157">
        <w:trPr>
          <w:jc w:val="center"/>
        </w:trPr>
        <w:tc>
          <w:tcPr>
            <w:tcW w:w="3261" w:type="dxa"/>
            <w:vAlign w:val="center"/>
          </w:tcPr>
          <w:p w14:paraId="2885A351"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Športové aktivity</w:t>
            </w:r>
          </w:p>
        </w:tc>
        <w:tc>
          <w:tcPr>
            <w:tcW w:w="5953" w:type="dxa"/>
          </w:tcPr>
          <w:p w14:paraId="29D7220F" w14:textId="77777777" w:rsidR="00F25FAD" w:rsidRPr="006F59CF" w:rsidRDefault="00F25FAD" w:rsidP="00F25FAD">
            <w:pPr>
              <w:rPr>
                <w:rFonts w:ascii="Calibri" w:eastAsia="Calibri" w:hAnsi="Calibri" w:cs="Calibri"/>
                <w:i/>
                <w:iCs/>
                <w:sz w:val="20"/>
                <w:szCs w:val="20"/>
              </w:rPr>
            </w:pPr>
            <w:hyperlink r:id="rId189" w:history="1">
              <w:r w:rsidRPr="006F59CF">
                <w:rPr>
                  <w:rFonts w:ascii="Calibri" w:eastAsia="Calibri" w:hAnsi="Calibri" w:cs="Calibri"/>
                  <w:i/>
                  <w:iCs/>
                  <w:sz w:val="20"/>
                  <w:szCs w:val="20"/>
                </w:rPr>
                <w:t>https://www.unipo.sk/aktuality/19208/</w:t>
              </w:r>
            </w:hyperlink>
          </w:p>
        </w:tc>
      </w:tr>
      <w:tr w:rsidR="006F59CF" w:rsidRPr="006F59CF" w14:paraId="19F1E252" w14:textId="77777777" w:rsidTr="00D50157">
        <w:trPr>
          <w:jc w:val="center"/>
        </w:trPr>
        <w:tc>
          <w:tcPr>
            <w:tcW w:w="3261" w:type="dxa"/>
            <w:vAlign w:val="center"/>
          </w:tcPr>
          <w:p w14:paraId="351FC5B2"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Študentské organizácie</w:t>
            </w:r>
          </w:p>
        </w:tc>
        <w:tc>
          <w:tcPr>
            <w:tcW w:w="5953" w:type="dxa"/>
          </w:tcPr>
          <w:p w14:paraId="1EEFFD5B" w14:textId="77777777" w:rsidR="00F25FAD" w:rsidRPr="006F59CF" w:rsidRDefault="00F25FAD" w:rsidP="00F25FAD">
            <w:pPr>
              <w:rPr>
                <w:rFonts w:ascii="Calibri" w:eastAsia="Calibri" w:hAnsi="Calibri" w:cs="Calibri"/>
                <w:i/>
                <w:iCs/>
                <w:sz w:val="20"/>
                <w:szCs w:val="20"/>
              </w:rPr>
            </w:pPr>
            <w:hyperlink r:id="rId190" w:history="1">
              <w:r w:rsidRPr="006F59CF">
                <w:rPr>
                  <w:rFonts w:ascii="Calibri" w:eastAsia="Calibri" w:hAnsi="Calibri" w:cs="Calibri"/>
                  <w:i/>
                  <w:iCs/>
                  <w:sz w:val="20"/>
                  <w:szCs w:val="20"/>
                </w:rPr>
                <w:t>https://www.unipo.sk/informacie-o-univerzite/stud-rada-vys-skol/</w:t>
              </w:r>
            </w:hyperlink>
          </w:p>
          <w:p w14:paraId="77D74EAB" w14:textId="77777777" w:rsidR="00F25FAD" w:rsidRPr="006F59CF" w:rsidRDefault="00F25FAD" w:rsidP="00F25FAD">
            <w:pPr>
              <w:rPr>
                <w:rFonts w:ascii="Calibri" w:eastAsia="Calibri" w:hAnsi="Calibri" w:cs="Calibri"/>
                <w:i/>
                <w:iCs/>
                <w:sz w:val="20"/>
                <w:szCs w:val="20"/>
              </w:rPr>
            </w:pPr>
            <w:hyperlink r:id="rId191" w:history="1">
              <w:r w:rsidRPr="006F59CF">
                <w:rPr>
                  <w:rFonts w:ascii="Calibri" w:eastAsia="Calibri" w:hAnsi="Calibri" w:cs="Calibri"/>
                  <w:i/>
                  <w:iCs/>
                  <w:sz w:val="20"/>
                  <w:szCs w:val="20"/>
                </w:rPr>
                <w:t>https://www.studujmanazment.sk/aktuality-oznamy/klub-digitalneho-marketingu-potrebuje-prave-teba.php</w:t>
              </w:r>
            </w:hyperlink>
          </w:p>
        </w:tc>
      </w:tr>
      <w:tr w:rsidR="006F59CF" w:rsidRPr="006F59CF" w14:paraId="5A293D3B" w14:textId="77777777" w:rsidTr="00D50157">
        <w:trPr>
          <w:jc w:val="center"/>
        </w:trPr>
        <w:tc>
          <w:tcPr>
            <w:tcW w:w="3261" w:type="dxa"/>
            <w:vAlign w:val="center"/>
          </w:tcPr>
          <w:p w14:paraId="6F84225A"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Preukaz študenta</w:t>
            </w:r>
          </w:p>
        </w:tc>
        <w:tc>
          <w:tcPr>
            <w:tcW w:w="5953" w:type="dxa"/>
          </w:tcPr>
          <w:p w14:paraId="3B26CA3C" w14:textId="77777777" w:rsidR="00F25FAD" w:rsidRPr="006F59CF" w:rsidRDefault="00F25FAD" w:rsidP="00F25FAD">
            <w:pPr>
              <w:rPr>
                <w:rFonts w:ascii="Calibri" w:eastAsia="Calibri" w:hAnsi="Calibri" w:cs="Calibri"/>
                <w:i/>
                <w:iCs/>
                <w:sz w:val="20"/>
                <w:szCs w:val="20"/>
              </w:rPr>
            </w:pPr>
            <w:hyperlink r:id="rId192" w:history="1">
              <w:r w:rsidRPr="006F59CF">
                <w:rPr>
                  <w:rFonts w:ascii="Calibri" w:eastAsia="Calibri" w:hAnsi="Calibri" w:cs="Calibri"/>
                  <w:i/>
                  <w:iCs/>
                  <w:sz w:val="20"/>
                  <w:szCs w:val="20"/>
                </w:rPr>
                <w:t>https://www.unipo.sk/cvtpu/hlavne-sekcie/univerzitna-karta/uvod</w:t>
              </w:r>
            </w:hyperlink>
          </w:p>
        </w:tc>
      </w:tr>
      <w:tr w:rsidR="006F59CF" w:rsidRPr="006F59CF" w14:paraId="11AABD98" w14:textId="77777777" w:rsidTr="00D50157">
        <w:trPr>
          <w:jc w:val="center"/>
        </w:trPr>
        <w:tc>
          <w:tcPr>
            <w:tcW w:w="3261" w:type="dxa"/>
            <w:vAlign w:val="center"/>
          </w:tcPr>
          <w:p w14:paraId="7B1EEDAD"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Informácie pre uchádzačov o štúdium</w:t>
            </w:r>
          </w:p>
        </w:tc>
        <w:tc>
          <w:tcPr>
            <w:tcW w:w="5953" w:type="dxa"/>
          </w:tcPr>
          <w:p w14:paraId="6C90FF9B" w14:textId="77777777" w:rsidR="00F25FAD" w:rsidRPr="006F59CF" w:rsidRDefault="00F25FAD" w:rsidP="00F25FAD">
            <w:pPr>
              <w:rPr>
                <w:rFonts w:ascii="Calibri" w:eastAsia="Calibri" w:hAnsi="Calibri" w:cs="Calibri"/>
                <w:i/>
                <w:iCs/>
                <w:sz w:val="20"/>
                <w:szCs w:val="20"/>
              </w:rPr>
            </w:pPr>
            <w:hyperlink r:id="rId193" w:history="1">
              <w:r w:rsidRPr="006F59CF">
                <w:rPr>
                  <w:rFonts w:ascii="Calibri" w:eastAsia="Calibri" w:hAnsi="Calibri" w:cs="Calibri"/>
                  <w:i/>
                  <w:iCs/>
                  <w:sz w:val="20"/>
                  <w:szCs w:val="20"/>
                </w:rPr>
                <w:t>https://www.unipo.sk/informacie-o-univerzite/</w:t>
              </w:r>
            </w:hyperlink>
          </w:p>
        </w:tc>
      </w:tr>
      <w:tr w:rsidR="006F59CF" w:rsidRPr="006F59CF" w14:paraId="53D3DAAC" w14:textId="77777777" w:rsidTr="00D50157">
        <w:trPr>
          <w:jc w:val="center"/>
        </w:trPr>
        <w:tc>
          <w:tcPr>
            <w:tcW w:w="3261" w:type="dxa"/>
            <w:vAlign w:val="center"/>
          </w:tcPr>
          <w:p w14:paraId="5E38336E"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lastRenderedPageBreak/>
              <w:t>Erasmus</w:t>
            </w:r>
          </w:p>
        </w:tc>
        <w:tc>
          <w:tcPr>
            <w:tcW w:w="5953" w:type="dxa"/>
          </w:tcPr>
          <w:p w14:paraId="2D19DA2E" w14:textId="77777777" w:rsidR="00F25FAD" w:rsidRPr="006F59CF" w:rsidRDefault="00F25FAD" w:rsidP="00F25FAD">
            <w:pPr>
              <w:rPr>
                <w:rFonts w:ascii="Calibri" w:eastAsia="Calibri" w:hAnsi="Calibri" w:cs="Calibri"/>
                <w:i/>
                <w:iCs/>
                <w:sz w:val="20"/>
                <w:szCs w:val="20"/>
              </w:rPr>
            </w:pPr>
            <w:hyperlink r:id="rId194" w:history="1">
              <w:r w:rsidRPr="006F59CF">
                <w:rPr>
                  <w:rFonts w:ascii="Calibri" w:eastAsia="Calibri" w:hAnsi="Calibri" w:cs="Calibri"/>
                  <w:i/>
                  <w:iCs/>
                  <w:sz w:val="20"/>
                  <w:szCs w:val="20"/>
                </w:rPr>
                <w:t>https://www.unipo.sk/zahranicie/erasmus/studium/</w:t>
              </w:r>
            </w:hyperlink>
          </w:p>
        </w:tc>
      </w:tr>
      <w:tr w:rsidR="006F59CF" w:rsidRPr="006F59CF" w14:paraId="2A6A9B26" w14:textId="77777777" w:rsidTr="00D50157">
        <w:trPr>
          <w:jc w:val="center"/>
        </w:trPr>
        <w:tc>
          <w:tcPr>
            <w:tcW w:w="3261" w:type="dxa"/>
            <w:vAlign w:val="center"/>
          </w:tcPr>
          <w:p w14:paraId="0178C8A9" w14:textId="77777777" w:rsidR="00F25FAD" w:rsidRPr="006F59CF" w:rsidRDefault="00F25FAD" w:rsidP="007244EE">
            <w:pPr>
              <w:autoSpaceDE w:val="0"/>
              <w:autoSpaceDN w:val="0"/>
              <w:adjustRightInd w:val="0"/>
              <w:rPr>
                <w:rFonts w:ascii="Calibri" w:eastAsia="Calibri" w:hAnsi="Calibri" w:cs="Calibri"/>
                <w:i/>
                <w:iCs/>
                <w:sz w:val="20"/>
                <w:szCs w:val="20"/>
              </w:rPr>
            </w:pPr>
            <w:proofErr w:type="spellStart"/>
            <w:r w:rsidRPr="006F59CF">
              <w:rPr>
                <w:rFonts w:ascii="Calibri" w:eastAsia="Calibri" w:hAnsi="Calibri" w:cs="Calibri"/>
                <w:i/>
                <w:iCs/>
                <w:sz w:val="20"/>
                <w:szCs w:val="20"/>
              </w:rPr>
              <w:t>Alumni</w:t>
            </w:r>
            <w:proofErr w:type="spellEnd"/>
            <w:r w:rsidRPr="006F59CF">
              <w:rPr>
                <w:rFonts w:ascii="Calibri" w:eastAsia="Calibri" w:hAnsi="Calibri" w:cs="Calibri"/>
                <w:i/>
                <w:iCs/>
                <w:sz w:val="20"/>
                <w:szCs w:val="20"/>
              </w:rPr>
              <w:t xml:space="preserve"> Klub</w:t>
            </w:r>
          </w:p>
        </w:tc>
        <w:tc>
          <w:tcPr>
            <w:tcW w:w="5953" w:type="dxa"/>
          </w:tcPr>
          <w:p w14:paraId="11B6BC83" w14:textId="77777777" w:rsidR="00F25FAD" w:rsidRPr="006F59CF" w:rsidRDefault="00F25FAD" w:rsidP="00F25FAD">
            <w:pPr>
              <w:rPr>
                <w:rFonts w:ascii="Calibri" w:eastAsia="Calibri" w:hAnsi="Calibri" w:cs="Calibri"/>
                <w:i/>
                <w:iCs/>
                <w:sz w:val="20"/>
                <w:szCs w:val="20"/>
              </w:rPr>
            </w:pPr>
            <w:hyperlink r:id="rId195" w:history="1">
              <w:r w:rsidRPr="006F59CF">
                <w:rPr>
                  <w:rFonts w:ascii="Calibri" w:eastAsia="Calibri" w:hAnsi="Calibri" w:cs="Calibri"/>
                  <w:i/>
                  <w:iCs/>
                  <w:sz w:val="20"/>
                  <w:szCs w:val="20"/>
                </w:rPr>
                <w:t>https://www.unipo.sk/fakulta-manazmentu/hlavne-sekcie/fakulta/Alumni/</w:t>
              </w:r>
            </w:hyperlink>
          </w:p>
        </w:tc>
      </w:tr>
      <w:tr w:rsidR="006F59CF" w:rsidRPr="006F59CF" w14:paraId="1DAE11E7" w14:textId="77777777" w:rsidTr="00D50157">
        <w:trPr>
          <w:jc w:val="center"/>
        </w:trPr>
        <w:tc>
          <w:tcPr>
            <w:tcW w:w="3261" w:type="dxa"/>
            <w:vAlign w:val="center"/>
          </w:tcPr>
          <w:p w14:paraId="56CED091"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Služby PU</w:t>
            </w:r>
          </w:p>
        </w:tc>
        <w:tc>
          <w:tcPr>
            <w:tcW w:w="5953" w:type="dxa"/>
          </w:tcPr>
          <w:p w14:paraId="57241F02" w14:textId="77777777" w:rsidR="00F25FAD" w:rsidRPr="006F59CF" w:rsidRDefault="00F25FAD" w:rsidP="00F25FAD">
            <w:pPr>
              <w:rPr>
                <w:rFonts w:ascii="Calibri" w:eastAsia="Calibri" w:hAnsi="Calibri" w:cs="Calibri"/>
                <w:i/>
                <w:iCs/>
                <w:sz w:val="20"/>
                <w:szCs w:val="20"/>
              </w:rPr>
            </w:pPr>
            <w:hyperlink r:id="rId196" w:history="1">
              <w:r w:rsidRPr="006F59CF">
                <w:rPr>
                  <w:rFonts w:ascii="Calibri" w:eastAsia="Calibri" w:hAnsi="Calibri" w:cs="Calibri"/>
                  <w:i/>
                  <w:iCs/>
                  <w:sz w:val="20"/>
                  <w:szCs w:val="20"/>
                </w:rPr>
                <w:t>https://www.unipo.sk/spodne-menu/kategoria-3/polozka-2/</w:t>
              </w:r>
            </w:hyperlink>
          </w:p>
          <w:p w14:paraId="1FC66718" w14:textId="77777777" w:rsidR="00F25FAD" w:rsidRPr="006F59CF" w:rsidRDefault="00F25FAD" w:rsidP="00F25FAD">
            <w:pPr>
              <w:rPr>
                <w:rFonts w:ascii="Calibri" w:eastAsia="Calibri" w:hAnsi="Calibri" w:cs="Calibri"/>
                <w:i/>
                <w:iCs/>
                <w:sz w:val="20"/>
                <w:szCs w:val="20"/>
              </w:rPr>
            </w:pPr>
            <w:hyperlink r:id="rId197" w:history="1">
              <w:r w:rsidRPr="006F59CF">
                <w:rPr>
                  <w:rFonts w:ascii="Calibri" w:eastAsia="Calibri" w:hAnsi="Calibri" w:cs="Calibri"/>
                  <w:i/>
                  <w:iCs/>
                  <w:sz w:val="20"/>
                  <w:szCs w:val="20"/>
                </w:rPr>
                <w:t>https://www.unipo.sk/veda-a-vyskum/vydavatelstvoPUP/</w:t>
              </w:r>
            </w:hyperlink>
          </w:p>
          <w:p w14:paraId="196DD59E" w14:textId="77777777" w:rsidR="00F25FAD" w:rsidRPr="006F59CF" w:rsidRDefault="00F25FAD" w:rsidP="00F25FAD">
            <w:pPr>
              <w:rPr>
                <w:rFonts w:ascii="Calibri" w:eastAsia="Calibri" w:hAnsi="Calibri" w:cs="Calibri"/>
                <w:i/>
                <w:iCs/>
                <w:sz w:val="20"/>
                <w:szCs w:val="20"/>
              </w:rPr>
            </w:pPr>
            <w:hyperlink r:id="rId198" w:history="1">
              <w:r w:rsidRPr="006F59CF">
                <w:rPr>
                  <w:rFonts w:ascii="Calibri" w:eastAsia="Calibri" w:hAnsi="Calibri" w:cs="Calibri"/>
                  <w:i/>
                  <w:iCs/>
                  <w:sz w:val="20"/>
                  <w:szCs w:val="20"/>
                </w:rPr>
                <w:t>https://www.unipo.sk/veda-a-vyskum/vedecke-casopisy/</w:t>
              </w:r>
            </w:hyperlink>
          </w:p>
          <w:p w14:paraId="25A8D655" w14:textId="77777777" w:rsidR="00F25FAD" w:rsidRPr="006F59CF" w:rsidRDefault="00F25FAD" w:rsidP="00F25FAD">
            <w:pPr>
              <w:rPr>
                <w:rFonts w:ascii="Calibri" w:eastAsia="Calibri" w:hAnsi="Calibri" w:cs="Calibri"/>
                <w:i/>
                <w:iCs/>
                <w:sz w:val="20"/>
                <w:szCs w:val="20"/>
              </w:rPr>
            </w:pPr>
            <w:hyperlink r:id="rId199" w:history="1">
              <w:r w:rsidRPr="006F59CF">
                <w:rPr>
                  <w:rFonts w:ascii="Calibri" w:eastAsia="Calibri" w:hAnsi="Calibri" w:cs="Calibri"/>
                  <w:i/>
                  <w:iCs/>
                  <w:sz w:val="20"/>
                  <w:szCs w:val="20"/>
                </w:rPr>
                <w:t>https://www.unipo.sk/cckv/AVarchiv/tyzden-na-pu/</w:t>
              </w:r>
            </w:hyperlink>
          </w:p>
          <w:p w14:paraId="59333CBD" w14:textId="77777777" w:rsidR="00F25FAD" w:rsidRPr="006F59CF" w:rsidRDefault="00F25FAD" w:rsidP="00F25FAD">
            <w:pPr>
              <w:rPr>
                <w:rFonts w:ascii="Calibri" w:eastAsia="Calibri" w:hAnsi="Calibri" w:cs="Calibri"/>
                <w:i/>
                <w:iCs/>
                <w:sz w:val="20"/>
                <w:szCs w:val="20"/>
              </w:rPr>
            </w:pPr>
            <w:hyperlink r:id="rId200" w:history="1">
              <w:r w:rsidRPr="006F59CF">
                <w:rPr>
                  <w:rFonts w:ascii="Calibri" w:eastAsia="Calibri" w:hAnsi="Calibri" w:cs="Calibri"/>
                  <w:i/>
                  <w:iCs/>
                  <w:sz w:val="20"/>
                  <w:szCs w:val="20"/>
                </w:rPr>
                <w:t>https://shop.unipo.sk/knizne-publikacie/</w:t>
              </w:r>
            </w:hyperlink>
          </w:p>
        </w:tc>
      </w:tr>
      <w:tr w:rsidR="006F59CF" w:rsidRPr="006F59CF" w14:paraId="04454AD8" w14:textId="77777777" w:rsidTr="00D50157">
        <w:trPr>
          <w:jc w:val="center"/>
        </w:trPr>
        <w:tc>
          <w:tcPr>
            <w:tcW w:w="3261" w:type="dxa"/>
            <w:vAlign w:val="center"/>
          </w:tcPr>
          <w:p w14:paraId="39F18C55"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Elektronická podpora vzdelávania</w:t>
            </w:r>
          </w:p>
        </w:tc>
        <w:tc>
          <w:tcPr>
            <w:tcW w:w="5953" w:type="dxa"/>
          </w:tcPr>
          <w:p w14:paraId="02A16250" w14:textId="77777777" w:rsidR="00F25FAD" w:rsidRPr="006F59CF" w:rsidRDefault="00F25FAD" w:rsidP="00F25FAD">
            <w:pPr>
              <w:rPr>
                <w:rFonts w:ascii="Calibri" w:eastAsia="Calibri" w:hAnsi="Calibri" w:cs="Calibri"/>
                <w:i/>
                <w:iCs/>
                <w:sz w:val="20"/>
                <w:szCs w:val="20"/>
              </w:rPr>
            </w:pPr>
            <w:hyperlink r:id="rId201" w:history="1">
              <w:r w:rsidRPr="006F59CF">
                <w:rPr>
                  <w:rFonts w:ascii="Calibri" w:eastAsia="Calibri" w:hAnsi="Calibri" w:cs="Calibri"/>
                  <w:i/>
                  <w:iCs/>
                  <w:sz w:val="20"/>
                  <w:szCs w:val="20"/>
                </w:rPr>
                <w:t>https://elearning.unipo.sk/</w:t>
              </w:r>
            </w:hyperlink>
          </w:p>
        </w:tc>
      </w:tr>
      <w:tr w:rsidR="006F59CF" w:rsidRPr="006F59CF" w14:paraId="60F16AAF" w14:textId="77777777" w:rsidTr="00D50157">
        <w:trPr>
          <w:jc w:val="center"/>
        </w:trPr>
        <w:tc>
          <w:tcPr>
            <w:tcW w:w="3261" w:type="dxa"/>
            <w:vAlign w:val="center"/>
          </w:tcPr>
          <w:p w14:paraId="7154E149"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Univerzitné médiá</w:t>
            </w:r>
          </w:p>
        </w:tc>
        <w:tc>
          <w:tcPr>
            <w:tcW w:w="5953" w:type="dxa"/>
          </w:tcPr>
          <w:p w14:paraId="6053B3C8" w14:textId="77777777" w:rsidR="00F25FAD" w:rsidRPr="006F59CF" w:rsidRDefault="00F25FAD" w:rsidP="00F25FAD">
            <w:pPr>
              <w:rPr>
                <w:rFonts w:ascii="Calibri" w:eastAsia="Calibri" w:hAnsi="Calibri" w:cs="Calibri"/>
                <w:i/>
                <w:iCs/>
                <w:sz w:val="20"/>
                <w:szCs w:val="20"/>
              </w:rPr>
            </w:pPr>
            <w:hyperlink r:id="rId202" w:history="1">
              <w:r w:rsidRPr="006F59CF">
                <w:rPr>
                  <w:rFonts w:ascii="Calibri" w:eastAsia="Calibri" w:hAnsi="Calibri" w:cs="Calibri"/>
                  <w:i/>
                  <w:iCs/>
                  <w:sz w:val="20"/>
                  <w:szCs w:val="20"/>
                </w:rPr>
                <w:t>http://napulze.unipo.sk/</w:t>
              </w:r>
            </w:hyperlink>
          </w:p>
          <w:p w14:paraId="0624DD8C" w14:textId="77777777" w:rsidR="00F25FAD" w:rsidRPr="006F59CF" w:rsidRDefault="00F25FAD" w:rsidP="00F25FAD">
            <w:pPr>
              <w:rPr>
                <w:rFonts w:ascii="Calibri" w:eastAsia="Calibri" w:hAnsi="Calibri" w:cs="Calibri"/>
                <w:i/>
                <w:iCs/>
                <w:sz w:val="20"/>
                <w:szCs w:val="20"/>
              </w:rPr>
            </w:pPr>
            <w:hyperlink r:id="rId203" w:history="1">
              <w:r w:rsidRPr="006F59CF">
                <w:rPr>
                  <w:rFonts w:ascii="Calibri" w:eastAsia="Calibri" w:hAnsi="Calibri" w:cs="Calibri"/>
                  <w:i/>
                  <w:iCs/>
                  <w:sz w:val="20"/>
                  <w:szCs w:val="20"/>
                </w:rPr>
                <w:t>https://pafradio.sk/</w:t>
              </w:r>
            </w:hyperlink>
          </w:p>
          <w:p w14:paraId="4F53E7D3" w14:textId="77777777" w:rsidR="00F25FAD" w:rsidRPr="006F59CF" w:rsidRDefault="00F25FAD" w:rsidP="00F25FAD">
            <w:pPr>
              <w:rPr>
                <w:rFonts w:ascii="Calibri" w:eastAsia="Calibri" w:hAnsi="Calibri" w:cs="Calibri"/>
                <w:i/>
                <w:iCs/>
                <w:sz w:val="20"/>
                <w:szCs w:val="20"/>
              </w:rPr>
            </w:pPr>
            <w:hyperlink r:id="rId204" w:history="1">
              <w:r w:rsidRPr="006F59CF">
                <w:rPr>
                  <w:rFonts w:ascii="Calibri" w:eastAsia="Calibri" w:hAnsi="Calibri" w:cs="Calibri"/>
                  <w:i/>
                  <w:iCs/>
                  <w:sz w:val="20"/>
                  <w:szCs w:val="20"/>
                </w:rPr>
                <w:t>https://www.facebook.com/Presovskauniverzita</w:t>
              </w:r>
            </w:hyperlink>
          </w:p>
        </w:tc>
      </w:tr>
      <w:tr w:rsidR="006F59CF" w:rsidRPr="006F59CF" w14:paraId="7616B086" w14:textId="77777777" w:rsidTr="00D50157">
        <w:trPr>
          <w:jc w:val="center"/>
        </w:trPr>
        <w:tc>
          <w:tcPr>
            <w:tcW w:w="3261" w:type="dxa"/>
            <w:vAlign w:val="center"/>
          </w:tcPr>
          <w:p w14:paraId="28969E08"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Univerzitná knižnica</w:t>
            </w:r>
          </w:p>
        </w:tc>
        <w:tc>
          <w:tcPr>
            <w:tcW w:w="5953" w:type="dxa"/>
          </w:tcPr>
          <w:p w14:paraId="3539664F" w14:textId="77777777" w:rsidR="00F25FAD" w:rsidRPr="006F59CF" w:rsidRDefault="00F25FAD" w:rsidP="00F25FAD">
            <w:pPr>
              <w:rPr>
                <w:rFonts w:ascii="Calibri" w:eastAsia="Calibri" w:hAnsi="Calibri" w:cs="Calibri"/>
                <w:i/>
                <w:iCs/>
                <w:sz w:val="20"/>
                <w:szCs w:val="20"/>
              </w:rPr>
            </w:pPr>
            <w:hyperlink r:id="rId205" w:history="1">
              <w:r w:rsidRPr="006F59CF">
                <w:rPr>
                  <w:rFonts w:ascii="Calibri" w:eastAsia="Calibri" w:hAnsi="Calibri" w:cs="Calibri"/>
                  <w:i/>
                  <w:iCs/>
                  <w:sz w:val="20"/>
                  <w:szCs w:val="20"/>
                </w:rPr>
                <w:t>http://www.pulib.sk/web/kniznica/strana/nazov/uvodna-strana</w:t>
              </w:r>
            </w:hyperlink>
          </w:p>
        </w:tc>
      </w:tr>
      <w:tr w:rsidR="006F59CF" w:rsidRPr="006F59CF" w14:paraId="4C987B40" w14:textId="77777777" w:rsidTr="00D50157">
        <w:trPr>
          <w:jc w:val="center"/>
        </w:trPr>
        <w:tc>
          <w:tcPr>
            <w:tcW w:w="3261" w:type="dxa"/>
            <w:vAlign w:val="center"/>
          </w:tcPr>
          <w:p w14:paraId="5F7EFDFD"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Univerzitný časopis</w:t>
            </w:r>
          </w:p>
        </w:tc>
        <w:tc>
          <w:tcPr>
            <w:tcW w:w="5953" w:type="dxa"/>
          </w:tcPr>
          <w:p w14:paraId="25E2AFC0" w14:textId="77777777" w:rsidR="00F25FAD" w:rsidRPr="006F59CF" w:rsidRDefault="00F25FAD" w:rsidP="00F25FAD">
            <w:pPr>
              <w:rPr>
                <w:rFonts w:ascii="Calibri" w:eastAsia="Calibri" w:hAnsi="Calibri" w:cs="Calibri"/>
                <w:i/>
                <w:iCs/>
                <w:sz w:val="20"/>
                <w:szCs w:val="20"/>
              </w:rPr>
            </w:pPr>
            <w:hyperlink r:id="rId206" w:history="1">
              <w:r w:rsidRPr="006F59CF">
                <w:rPr>
                  <w:rFonts w:ascii="Calibri" w:eastAsia="Calibri" w:hAnsi="Calibri" w:cs="Calibri"/>
                  <w:i/>
                  <w:iCs/>
                  <w:sz w:val="20"/>
                  <w:szCs w:val="20"/>
                </w:rPr>
                <w:t>http://napulze.unipo.sk/</w:t>
              </w:r>
            </w:hyperlink>
          </w:p>
          <w:p w14:paraId="047D0E41" w14:textId="77777777" w:rsidR="00F25FAD" w:rsidRPr="006F59CF" w:rsidRDefault="00F25FAD" w:rsidP="00F25FAD">
            <w:pPr>
              <w:rPr>
                <w:rFonts w:ascii="Calibri" w:eastAsia="Calibri" w:hAnsi="Calibri" w:cs="Calibri"/>
                <w:i/>
                <w:iCs/>
                <w:sz w:val="20"/>
                <w:szCs w:val="20"/>
              </w:rPr>
            </w:pPr>
            <w:hyperlink r:id="rId207" w:history="1">
              <w:r w:rsidRPr="006F59CF">
                <w:rPr>
                  <w:rFonts w:ascii="Calibri" w:eastAsia="Calibri" w:hAnsi="Calibri" w:cs="Calibri"/>
                  <w:i/>
                  <w:iCs/>
                  <w:sz w:val="20"/>
                  <w:szCs w:val="20"/>
                </w:rPr>
                <w:t>https://www.unipo.sk/informacie-o-univerzite/redakcna-rada/</w:t>
              </w:r>
            </w:hyperlink>
          </w:p>
        </w:tc>
      </w:tr>
      <w:tr w:rsidR="006F59CF" w:rsidRPr="006F59CF" w14:paraId="618D5703" w14:textId="77777777" w:rsidTr="00D50157">
        <w:trPr>
          <w:jc w:val="center"/>
        </w:trPr>
        <w:tc>
          <w:tcPr>
            <w:tcW w:w="3261" w:type="dxa"/>
            <w:vAlign w:val="center"/>
          </w:tcPr>
          <w:p w14:paraId="10BD2377"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Univerzitná autoškola</w:t>
            </w:r>
          </w:p>
        </w:tc>
        <w:tc>
          <w:tcPr>
            <w:tcW w:w="5953" w:type="dxa"/>
          </w:tcPr>
          <w:p w14:paraId="43063E35" w14:textId="77777777" w:rsidR="00F25FAD" w:rsidRPr="006F59CF" w:rsidRDefault="00F25FAD" w:rsidP="00F25FAD">
            <w:pPr>
              <w:rPr>
                <w:rFonts w:ascii="Calibri" w:eastAsia="Calibri" w:hAnsi="Calibri" w:cs="Calibri"/>
                <w:i/>
                <w:iCs/>
                <w:sz w:val="20"/>
                <w:szCs w:val="20"/>
              </w:rPr>
            </w:pPr>
            <w:hyperlink r:id="rId208" w:history="1">
              <w:r w:rsidRPr="006F59CF">
                <w:rPr>
                  <w:rFonts w:ascii="Calibri" w:eastAsia="Calibri" w:hAnsi="Calibri" w:cs="Calibri"/>
                  <w:i/>
                  <w:iCs/>
                  <w:sz w:val="20"/>
                  <w:szCs w:val="20"/>
                </w:rPr>
                <w:t>https://www.unipo.sk/cckv/autounipo/</w:t>
              </w:r>
            </w:hyperlink>
          </w:p>
        </w:tc>
      </w:tr>
      <w:tr w:rsidR="006F59CF" w:rsidRPr="006F59CF" w14:paraId="209F5117" w14:textId="77777777" w:rsidTr="00D50157">
        <w:trPr>
          <w:jc w:val="center"/>
        </w:trPr>
        <w:tc>
          <w:tcPr>
            <w:tcW w:w="3261" w:type="dxa"/>
            <w:vAlign w:val="center"/>
          </w:tcPr>
          <w:p w14:paraId="064FED2D"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Rekreačná ponuka univerzity</w:t>
            </w:r>
          </w:p>
        </w:tc>
        <w:tc>
          <w:tcPr>
            <w:tcW w:w="5953" w:type="dxa"/>
          </w:tcPr>
          <w:p w14:paraId="434A9E15" w14:textId="77777777" w:rsidR="00F25FAD" w:rsidRPr="006F59CF" w:rsidRDefault="00F25FAD" w:rsidP="00F25FAD">
            <w:pPr>
              <w:rPr>
                <w:rFonts w:ascii="Calibri" w:eastAsia="Calibri" w:hAnsi="Calibri" w:cs="Calibri"/>
                <w:i/>
                <w:iCs/>
                <w:sz w:val="20"/>
                <w:szCs w:val="20"/>
              </w:rPr>
            </w:pPr>
            <w:hyperlink r:id="rId209" w:history="1">
              <w:r w:rsidRPr="006F59CF">
                <w:rPr>
                  <w:rFonts w:ascii="Calibri" w:eastAsia="Calibri" w:hAnsi="Calibri" w:cs="Calibri"/>
                  <w:i/>
                  <w:iCs/>
                  <w:sz w:val="20"/>
                  <w:szCs w:val="20"/>
                </w:rPr>
                <w:t>https://www.unipo.sk/rekreacna-ponuka</w:t>
              </w:r>
            </w:hyperlink>
          </w:p>
        </w:tc>
      </w:tr>
      <w:tr w:rsidR="006F59CF" w:rsidRPr="006F59CF" w14:paraId="4162BFCB" w14:textId="77777777" w:rsidTr="00D50157">
        <w:trPr>
          <w:jc w:val="center"/>
        </w:trPr>
        <w:tc>
          <w:tcPr>
            <w:tcW w:w="3261" w:type="dxa"/>
            <w:vAlign w:val="center"/>
          </w:tcPr>
          <w:p w14:paraId="1AF6A172"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Univerzitné pastoračné centrum</w:t>
            </w:r>
          </w:p>
        </w:tc>
        <w:tc>
          <w:tcPr>
            <w:tcW w:w="5953" w:type="dxa"/>
          </w:tcPr>
          <w:p w14:paraId="029C4DD6" w14:textId="77777777" w:rsidR="00F25FAD" w:rsidRPr="006F59CF" w:rsidRDefault="00F25FAD" w:rsidP="00F25FAD">
            <w:pPr>
              <w:rPr>
                <w:rFonts w:ascii="Calibri" w:eastAsia="Calibri" w:hAnsi="Calibri" w:cs="Calibri"/>
                <w:i/>
                <w:iCs/>
                <w:sz w:val="20"/>
                <w:szCs w:val="20"/>
              </w:rPr>
            </w:pPr>
            <w:hyperlink r:id="rId210" w:history="1">
              <w:r w:rsidRPr="006F59CF">
                <w:rPr>
                  <w:rFonts w:ascii="Calibri" w:eastAsia="Calibri" w:hAnsi="Calibri" w:cs="Calibri"/>
                  <w:i/>
                  <w:iCs/>
                  <w:sz w:val="20"/>
                  <w:szCs w:val="20"/>
                </w:rPr>
                <w:t>http://upc.unipo.sk/</w:t>
              </w:r>
            </w:hyperlink>
          </w:p>
        </w:tc>
      </w:tr>
      <w:tr w:rsidR="006F59CF" w:rsidRPr="006F59CF" w14:paraId="7293BF3F" w14:textId="77777777" w:rsidTr="00D50157">
        <w:trPr>
          <w:jc w:val="center"/>
        </w:trPr>
        <w:tc>
          <w:tcPr>
            <w:tcW w:w="3261" w:type="dxa"/>
            <w:vAlign w:val="center"/>
          </w:tcPr>
          <w:p w14:paraId="0464994E"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Detská univerzita</w:t>
            </w:r>
          </w:p>
        </w:tc>
        <w:tc>
          <w:tcPr>
            <w:tcW w:w="5953" w:type="dxa"/>
          </w:tcPr>
          <w:p w14:paraId="225A058D" w14:textId="77777777" w:rsidR="00F25FAD" w:rsidRPr="006F59CF" w:rsidRDefault="00F25FAD" w:rsidP="00F25FAD">
            <w:pPr>
              <w:rPr>
                <w:rFonts w:ascii="Calibri" w:eastAsia="Calibri" w:hAnsi="Calibri" w:cs="Calibri"/>
                <w:i/>
                <w:iCs/>
                <w:sz w:val="20"/>
                <w:szCs w:val="20"/>
              </w:rPr>
            </w:pPr>
            <w:hyperlink r:id="rId211" w:history="1">
              <w:r w:rsidRPr="006F59CF">
                <w:rPr>
                  <w:rFonts w:ascii="Calibri" w:eastAsia="Calibri" w:hAnsi="Calibri" w:cs="Calibri"/>
                  <w:i/>
                  <w:iCs/>
                  <w:sz w:val="20"/>
                  <w:szCs w:val="20"/>
                </w:rPr>
                <w:t>https://www.unipo.sk/cckv/pdu</w:t>
              </w:r>
            </w:hyperlink>
          </w:p>
        </w:tc>
      </w:tr>
      <w:tr w:rsidR="006F59CF" w:rsidRPr="006F59CF" w14:paraId="47B6051C" w14:textId="77777777" w:rsidTr="00D50157">
        <w:trPr>
          <w:jc w:val="center"/>
        </w:trPr>
        <w:tc>
          <w:tcPr>
            <w:tcW w:w="3261" w:type="dxa"/>
            <w:vAlign w:val="center"/>
          </w:tcPr>
          <w:p w14:paraId="291CC99A" w14:textId="77777777" w:rsidR="00F25FAD" w:rsidRPr="006F59CF" w:rsidRDefault="00F25FAD" w:rsidP="007244EE">
            <w:pPr>
              <w:tabs>
                <w:tab w:val="left" w:pos="921"/>
              </w:tabs>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Umelecké súbory</w:t>
            </w:r>
          </w:p>
        </w:tc>
        <w:tc>
          <w:tcPr>
            <w:tcW w:w="5953" w:type="dxa"/>
          </w:tcPr>
          <w:p w14:paraId="506EDA35" w14:textId="77777777" w:rsidR="00F25FAD" w:rsidRPr="006F59CF" w:rsidRDefault="00F25FAD" w:rsidP="00F25FAD">
            <w:pPr>
              <w:rPr>
                <w:rFonts w:ascii="Calibri" w:eastAsia="Calibri" w:hAnsi="Calibri" w:cs="Calibri"/>
                <w:i/>
                <w:iCs/>
                <w:sz w:val="20"/>
                <w:szCs w:val="20"/>
              </w:rPr>
            </w:pPr>
            <w:hyperlink r:id="rId212" w:history="1">
              <w:r w:rsidRPr="006F59CF">
                <w:rPr>
                  <w:rFonts w:ascii="Calibri" w:eastAsia="Calibri" w:hAnsi="Calibri" w:cs="Calibri"/>
                  <w:i/>
                  <w:iCs/>
                  <w:sz w:val="20"/>
                  <w:szCs w:val="20"/>
                </w:rPr>
                <w:t>https://www.unipo.sk/informacie-o-univerzite/rada-pre-umelecku/umelecke-subory/</w:t>
              </w:r>
            </w:hyperlink>
          </w:p>
        </w:tc>
      </w:tr>
      <w:tr w:rsidR="006F59CF" w:rsidRPr="006F59CF" w14:paraId="062372C5" w14:textId="77777777" w:rsidTr="00D50157">
        <w:trPr>
          <w:jc w:val="center"/>
        </w:trPr>
        <w:tc>
          <w:tcPr>
            <w:tcW w:w="3261" w:type="dxa"/>
            <w:vAlign w:val="center"/>
          </w:tcPr>
          <w:p w14:paraId="2CEEE58E"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Etický manažment a etický kódex</w:t>
            </w:r>
          </w:p>
        </w:tc>
        <w:tc>
          <w:tcPr>
            <w:tcW w:w="5953" w:type="dxa"/>
          </w:tcPr>
          <w:p w14:paraId="63E93F04" w14:textId="77777777" w:rsidR="00F25FAD" w:rsidRPr="006F59CF" w:rsidRDefault="00F25FAD" w:rsidP="00F25FAD">
            <w:pPr>
              <w:rPr>
                <w:i/>
                <w:iCs/>
                <w:sz w:val="20"/>
                <w:szCs w:val="20"/>
              </w:rPr>
            </w:pPr>
            <w:hyperlink r:id="rId213" w:history="1">
              <w:r w:rsidRPr="006F59CF">
                <w:rPr>
                  <w:i/>
                  <w:iCs/>
                  <w:sz w:val="20"/>
                  <w:szCs w:val="20"/>
                </w:rPr>
                <w:t>https://www.unipo.sk/public/media/38250/Etick%C3%BD%20k%C3%B3dex%20Pre%C5%A1ovskej%20univerzity%20v%20Pre%C5%A1ove.pdf</w:t>
              </w:r>
            </w:hyperlink>
          </w:p>
        </w:tc>
      </w:tr>
      <w:tr w:rsidR="006F59CF" w:rsidRPr="006F59CF" w14:paraId="1960901E" w14:textId="77777777" w:rsidTr="00D50157">
        <w:trPr>
          <w:jc w:val="center"/>
        </w:trPr>
        <w:tc>
          <w:tcPr>
            <w:tcW w:w="3261" w:type="dxa"/>
            <w:vAlign w:val="center"/>
          </w:tcPr>
          <w:p w14:paraId="18F69BC7"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Politika kvality</w:t>
            </w:r>
          </w:p>
        </w:tc>
        <w:tc>
          <w:tcPr>
            <w:tcW w:w="5953" w:type="dxa"/>
          </w:tcPr>
          <w:p w14:paraId="47C2DB36" w14:textId="77777777" w:rsidR="00F25FAD" w:rsidRPr="006F59CF" w:rsidRDefault="00F25FAD" w:rsidP="00F25FAD">
            <w:pPr>
              <w:rPr>
                <w:rFonts w:ascii="Calibri" w:eastAsia="Calibri" w:hAnsi="Calibri" w:cs="Calibri"/>
                <w:i/>
                <w:iCs/>
                <w:sz w:val="20"/>
                <w:szCs w:val="20"/>
              </w:rPr>
            </w:pPr>
            <w:hyperlink r:id="rId214" w:history="1">
              <w:r w:rsidRPr="006F59CF">
                <w:rPr>
                  <w:rFonts w:ascii="Calibri" w:eastAsia="Calibri" w:hAnsi="Calibri" w:cs="Calibri"/>
                  <w:i/>
                  <w:iCs/>
                  <w:sz w:val="20"/>
                  <w:szCs w:val="20"/>
                </w:rPr>
                <w:t>https://www.unipo.sk/vsk/</w:t>
              </w:r>
            </w:hyperlink>
          </w:p>
        </w:tc>
      </w:tr>
      <w:tr w:rsidR="006F59CF" w:rsidRPr="006F59CF" w14:paraId="4727A043" w14:textId="77777777" w:rsidTr="00D50157">
        <w:trPr>
          <w:jc w:val="center"/>
        </w:trPr>
        <w:tc>
          <w:tcPr>
            <w:tcW w:w="3261" w:type="dxa"/>
            <w:vAlign w:val="center"/>
          </w:tcPr>
          <w:p w14:paraId="28859F26"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Udržateľný rozvoj</w:t>
            </w:r>
          </w:p>
        </w:tc>
        <w:tc>
          <w:tcPr>
            <w:tcW w:w="5953" w:type="dxa"/>
          </w:tcPr>
          <w:p w14:paraId="29373CE3" w14:textId="77777777" w:rsidR="00F25FAD" w:rsidRPr="006F59CF" w:rsidRDefault="00F25FAD" w:rsidP="00F25FAD">
            <w:pPr>
              <w:rPr>
                <w:rFonts w:ascii="Calibri" w:eastAsia="Calibri" w:hAnsi="Calibri" w:cs="Calibri"/>
                <w:i/>
                <w:iCs/>
                <w:sz w:val="20"/>
                <w:szCs w:val="20"/>
              </w:rPr>
            </w:pPr>
            <w:hyperlink r:id="rId215" w:history="1">
              <w:r w:rsidRPr="006F59CF">
                <w:rPr>
                  <w:rFonts w:ascii="Calibri" w:eastAsia="Calibri" w:hAnsi="Calibri" w:cs="Calibri"/>
                  <w:i/>
                  <w:iCs/>
                  <w:sz w:val="20"/>
                  <w:szCs w:val="20"/>
                </w:rPr>
                <w:t>https://www.unipo.sk/fakulta-manazmentu/rozvoj/vsk</w:t>
              </w:r>
            </w:hyperlink>
          </w:p>
        </w:tc>
      </w:tr>
      <w:tr w:rsidR="006F59CF" w:rsidRPr="006F59CF" w14:paraId="035883F5" w14:textId="77777777" w:rsidTr="00D50157">
        <w:trPr>
          <w:jc w:val="center"/>
        </w:trPr>
        <w:tc>
          <w:tcPr>
            <w:tcW w:w="3261" w:type="dxa"/>
            <w:vAlign w:val="center"/>
          </w:tcPr>
          <w:p w14:paraId="563C1556" w14:textId="77777777" w:rsidR="00F25FAD" w:rsidRPr="006F59CF" w:rsidRDefault="00F25FAD" w:rsidP="007244EE">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Študentská vedecká a odborná činnosť</w:t>
            </w:r>
          </w:p>
        </w:tc>
        <w:tc>
          <w:tcPr>
            <w:tcW w:w="5953" w:type="dxa"/>
          </w:tcPr>
          <w:p w14:paraId="5A0B6CC4" w14:textId="77777777" w:rsidR="00F25FAD" w:rsidRPr="006F59CF" w:rsidRDefault="00F25FAD" w:rsidP="00F25FAD">
            <w:pPr>
              <w:rPr>
                <w:rFonts w:ascii="Calibri" w:eastAsia="Calibri" w:hAnsi="Calibri" w:cs="Calibri"/>
                <w:i/>
                <w:iCs/>
                <w:sz w:val="20"/>
                <w:szCs w:val="20"/>
              </w:rPr>
            </w:pPr>
            <w:hyperlink r:id="rId216" w:history="1">
              <w:r w:rsidRPr="006F59CF">
                <w:rPr>
                  <w:rFonts w:ascii="Calibri" w:eastAsia="Calibri" w:hAnsi="Calibri" w:cs="Calibri"/>
                  <w:i/>
                  <w:iCs/>
                  <w:sz w:val="20"/>
                  <w:szCs w:val="20"/>
                </w:rPr>
                <w:t>https://www.unipo.sk/fakulta-manazmentu/veda-a-vyskum/SVOK/</w:t>
              </w:r>
            </w:hyperlink>
          </w:p>
        </w:tc>
      </w:tr>
      <w:tr w:rsidR="006F59CF" w:rsidRPr="006F59CF" w14:paraId="40E646E1" w14:textId="77777777" w:rsidTr="00D50157">
        <w:trPr>
          <w:jc w:val="center"/>
        </w:trPr>
        <w:tc>
          <w:tcPr>
            <w:tcW w:w="3261" w:type="dxa"/>
            <w:vAlign w:val="center"/>
          </w:tcPr>
          <w:p w14:paraId="1810347C" w14:textId="46AA5624" w:rsidR="009D604D" w:rsidRPr="006F59CF" w:rsidRDefault="009D604D" w:rsidP="009D604D">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Vnútorné predpisy</w:t>
            </w:r>
          </w:p>
        </w:tc>
        <w:tc>
          <w:tcPr>
            <w:tcW w:w="5953" w:type="dxa"/>
          </w:tcPr>
          <w:p w14:paraId="40BA29E7" w14:textId="0FB773EE" w:rsidR="009D604D" w:rsidRPr="006F59CF" w:rsidRDefault="009D604D" w:rsidP="009D604D">
            <w:pPr>
              <w:rPr>
                <w:i/>
                <w:iCs/>
                <w:sz w:val="20"/>
                <w:szCs w:val="20"/>
              </w:rPr>
            </w:pPr>
            <w:hyperlink r:id="rId217" w:history="1">
              <w:r w:rsidRPr="006F59CF">
                <w:rPr>
                  <w:rFonts w:ascii="Calibri" w:eastAsia="Calibri" w:hAnsi="Calibri" w:cs="Calibri"/>
                  <w:bCs/>
                  <w:i/>
                  <w:iCs/>
                  <w:sz w:val="20"/>
                  <w:szCs w:val="20"/>
                </w:rPr>
                <w:t>https://www.unipo.sk/vzdelavanie/vnutorne-predpisy/</w:t>
              </w:r>
            </w:hyperlink>
          </w:p>
        </w:tc>
      </w:tr>
      <w:tr w:rsidR="006F59CF" w:rsidRPr="006F59CF" w14:paraId="56800315" w14:textId="77777777" w:rsidTr="00D50157">
        <w:trPr>
          <w:jc w:val="center"/>
        </w:trPr>
        <w:tc>
          <w:tcPr>
            <w:tcW w:w="3261" w:type="dxa"/>
            <w:vAlign w:val="center"/>
          </w:tcPr>
          <w:p w14:paraId="01010E2D" w14:textId="4684A699" w:rsidR="009D604D" w:rsidRPr="006F59CF" w:rsidRDefault="009D604D" w:rsidP="009D604D">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Dokumenty VSK PU</w:t>
            </w:r>
          </w:p>
        </w:tc>
        <w:tc>
          <w:tcPr>
            <w:tcW w:w="5953" w:type="dxa"/>
          </w:tcPr>
          <w:p w14:paraId="20898354" w14:textId="72231054" w:rsidR="009D604D" w:rsidRPr="006F59CF" w:rsidRDefault="009D604D" w:rsidP="009D604D">
            <w:pPr>
              <w:rPr>
                <w:i/>
                <w:iCs/>
                <w:sz w:val="20"/>
                <w:szCs w:val="20"/>
              </w:rPr>
            </w:pPr>
            <w:r w:rsidRPr="006F59CF">
              <w:rPr>
                <w:i/>
                <w:iCs/>
                <w:sz w:val="20"/>
                <w:szCs w:val="20"/>
              </w:rPr>
              <w:t>https://www.unipo.sk/vsk/dvsk/</w:t>
            </w:r>
          </w:p>
        </w:tc>
      </w:tr>
      <w:tr w:rsidR="006F59CF" w:rsidRPr="006F59CF" w14:paraId="6E3C8FFE" w14:textId="77777777" w:rsidTr="00D50157">
        <w:trPr>
          <w:jc w:val="center"/>
        </w:trPr>
        <w:tc>
          <w:tcPr>
            <w:tcW w:w="3261" w:type="dxa"/>
            <w:vAlign w:val="center"/>
          </w:tcPr>
          <w:p w14:paraId="2084F0EF" w14:textId="049D6890" w:rsidR="009D604D" w:rsidRPr="006F59CF" w:rsidRDefault="009D604D" w:rsidP="009D604D">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Metodický sprievodca pre študentov so špecifickými potrebami</w:t>
            </w:r>
          </w:p>
        </w:tc>
        <w:tc>
          <w:tcPr>
            <w:tcW w:w="5953" w:type="dxa"/>
          </w:tcPr>
          <w:p w14:paraId="271BBD5E" w14:textId="28FF427F" w:rsidR="009D604D" w:rsidRPr="006F59CF" w:rsidRDefault="009D604D" w:rsidP="009D604D">
            <w:pPr>
              <w:rPr>
                <w:i/>
                <w:iCs/>
                <w:sz w:val="20"/>
                <w:szCs w:val="20"/>
              </w:rPr>
            </w:pPr>
            <w:r w:rsidRPr="006F59CF">
              <w:rPr>
                <w:i/>
                <w:iCs/>
                <w:sz w:val="20"/>
                <w:szCs w:val="20"/>
              </w:rPr>
              <w:t>https://www.unipo.sk/public/media/35929/metod-sprievodca-pre-stud-so-spec-potr.pdf</w:t>
            </w:r>
          </w:p>
        </w:tc>
      </w:tr>
      <w:tr w:rsidR="006F59CF" w:rsidRPr="006F59CF" w14:paraId="0EBB752B" w14:textId="77777777" w:rsidTr="00D50157">
        <w:trPr>
          <w:jc w:val="center"/>
        </w:trPr>
        <w:tc>
          <w:tcPr>
            <w:tcW w:w="3261" w:type="dxa"/>
            <w:vAlign w:val="center"/>
          </w:tcPr>
          <w:p w14:paraId="75CAFEEE" w14:textId="77777777" w:rsidR="009D604D" w:rsidRPr="006F59CF" w:rsidRDefault="009D604D" w:rsidP="009D604D">
            <w:pPr>
              <w:autoSpaceDE w:val="0"/>
              <w:autoSpaceDN w:val="0"/>
              <w:adjustRightInd w:val="0"/>
              <w:rPr>
                <w:rFonts w:ascii="Calibri" w:eastAsia="Calibri" w:hAnsi="Calibri" w:cs="Calibri"/>
                <w:i/>
                <w:iCs/>
                <w:sz w:val="20"/>
                <w:szCs w:val="20"/>
              </w:rPr>
            </w:pPr>
            <w:r w:rsidRPr="006F59CF">
              <w:rPr>
                <w:rFonts w:ascii="Calibri" w:eastAsia="Calibri" w:hAnsi="Calibri" w:cs="Calibri"/>
                <w:i/>
                <w:iCs/>
                <w:sz w:val="20"/>
                <w:szCs w:val="20"/>
              </w:rPr>
              <w:t>Ďalšie podľa jednotlivých fakúlt</w:t>
            </w:r>
          </w:p>
        </w:tc>
        <w:tc>
          <w:tcPr>
            <w:tcW w:w="5953" w:type="dxa"/>
          </w:tcPr>
          <w:p w14:paraId="07A2E1C2" w14:textId="77777777" w:rsidR="009D604D" w:rsidRPr="006F59CF" w:rsidRDefault="009D604D" w:rsidP="009D604D">
            <w:pPr>
              <w:rPr>
                <w:rFonts w:ascii="Calibri" w:eastAsia="Calibri" w:hAnsi="Calibri" w:cs="Calibri"/>
                <w:i/>
                <w:iCs/>
                <w:sz w:val="20"/>
                <w:szCs w:val="20"/>
              </w:rPr>
            </w:pPr>
            <w:r w:rsidRPr="006F59CF">
              <w:rPr>
                <w:rFonts w:ascii="Calibri" w:eastAsia="Calibri" w:hAnsi="Calibri" w:cs="Calibri"/>
                <w:i/>
                <w:iCs/>
                <w:sz w:val="20"/>
                <w:szCs w:val="20"/>
              </w:rPr>
              <w:t>Odkazy na ďalšie relevantné predpisy a informácie sú uvedené vo Vnútornej hodnotiacej správe.</w:t>
            </w:r>
          </w:p>
        </w:tc>
      </w:tr>
    </w:tbl>
    <w:p w14:paraId="694DB585" w14:textId="357F87D3" w:rsidR="00484B14" w:rsidRPr="00F25FAD" w:rsidRDefault="00484B14" w:rsidP="00484B14">
      <w:pPr>
        <w:rPr>
          <w:i/>
          <w:iCs/>
        </w:rPr>
      </w:pPr>
    </w:p>
    <w:sectPr w:rsidR="00484B14" w:rsidRPr="00F25FAD" w:rsidSect="006035A9">
      <w:headerReference w:type="default" r:id="rId218"/>
      <w:footerReference w:type="default" r:id="rId219"/>
      <w:type w:val="continuous"/>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8E56" w14:textId="77777777" w:rsidR="0093650B" w:rsidRDefault="0093650B" w:rsidP="00111AAB">
      <w:pPr>
        <w:spacing w:after="0" w:line="240" w:lineRule="auto"/>
      </w:pPr>
      <w:r>
        <w:separator/>
      </w:r>
    </w:p>
  </w:endnote>
  <w:endnote w:type="continuationSeparator" w:id="0">
    <w:p w14:paraId="24CC4E02" w14:textId="77777777" w:rsidR="0093650B" w:rsidRDefault="0093650B"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EndPr/>
    <w:sdtContent>
      <w:p w14:paraId="51826DD0" w14:textId="4D80D39C" w:rsidR="008A6C95" w:rsidRPr="00474B4F" w:rsidRDefault="008A6C95" w:rsidP="00474B4F">
        <w:pPr>
          <w:jc w:val="center"/>
        </w:pPr>
        <w:r>
          <w:t xml:space="preserve">Strana </w:t>
        </w:r>
        <w:r w:rsidRPr="00E90171">
          <w:fldChar w:fldCharType="begin"/>
        </w:r>
        <w:r w:rsidRPr="00E90171">
          <w:instrText>PAGE   \* MERGEFORMAT</w:instrText>
        </w:r>
        <w:r w:rsidRPr="00E90171">
          <w:fldChar w:fldCharType="separate"/>
        </w:r>
        <w:r w:rsidR="00547D40">
          <w:rPr>
            <w:noProof/>
          </w:rPr>
          <w:t>22</w:t>
        </w:r>
        <w:r w:rsidRPr="00E90171">
          <w:fldChar w:fldCharType="end"/>
        </w:r>
        <w:r>
          <w:t xml:space="preserve"> z </w:t>
        </w:r>
        <w:fldSimple w:instr=" NUMPAGES  \* Arabic  \* MERGEFORMAT ">
          <w:r w:rsidR="00547D40">
            <w:rPr>
              <w:noProof/>
            </w:rPr>
            <w:t>29</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4504" w14:textId="77777777" w:rsidR="0093650B" w:rsidRDefault="0093650B" w:rsidP="00111AAB">
      <w:pPr>
        <w:spacing w:after="0" w:line="240" w:lineRule="auto"/>
      </w:pPr>
      <w:r>
        <w:separator/>
      </w:r>
    </w:p>
  </w:footnote>
  <w:footnote w:type="continuationSeparator" w:id="0">
    <w:p w14:paraId="5BFCBF8E" w14:textId="77777777" w:rsidR="0093650B" w:rsidRDefault="0093650B" w:rsidP="00111AAB">
      <w:pPr>
        <w:spacing w:after="0" w:line="240" w:lineRule="auto"/>
      </w:pPr>
      <w:r>
        <w:continuationSeparator/>
      </w:r>
    </w:p>
  </w:footnote>
  <w:footnote w:id="1">
    <w:p w14:paraId="0EBE5BEB" w14:textId="28BFA9E1" w:rsidR="008A6C95" w:rsidRPr="002257D8" w:rsidRDefault="008A6C95" w:rsidP="00903BFA">
      <w:pPr>
        <w:pStyle w:val="Textpoznmkypodiarou"/>
        <w:rPr>
          <w:sz w:val="14"/>
          <w:szCs w:val="14"/>
        </w:rPr>
      </w:pPr>
      <w:r w:rsidRPr="002257D8">
        <w:rPr>
          <w:rStyle w:val="Odkaznapoznmkupodiarou"/>
          <w:i w:val="0"/>
          <w:iCs/>
          <w:sz w:val="14"/>
          <w:szCs w:val="14"/>
        </w:rPr>
        <w:footnoteRef/>
      </w:r>
      <w:r w:rsidRPr="002257D8">
        <w:rPr>
          <w:sz w:val="14"/>
          <w:szCs w:val="14"/>
        </w:rPr>
        <w:t xml:space="preserve"> Ak zmena nie je úpravou študijného programu podľa § 30 zákona č. 269/2018 Z. z.  </w:t>
      </w:r>
    </w:p>
  </w:footnote>
  <w:footnote w:id="2">
    <w:p w14:paraId="4F2F83A2" w14:textId="4BCDF27D" w:rsidR="008A6C95" w:rsidRPr="002257D8" w:rsidRDefault="008A6C95" w:rsidP="00903BFA">
      <w:pPr>
        <w:pStyle w:val="Textpoznmkypodiarou"/>
        <w:rPr>
          <w:sz w:val="14"/>
          <w:szCs w:val="14"/>
        </w:rPr>
      </w:pPr>
      <w:r w:rsidRPr="002257D8">
        <w:rPr>
          <w:rStyle w:val="Odkaznapoznmkupodiarou"/>
        </w:rPr>
        <w:footnoteRef/>
      </w:r>
      <w:r w:rsidRPr="002257D8">
        <w:rPr>
          <w:sz w:val="14"/>
          <w:szCs w:val="14"/>
        </w:rPr>
        <w:t xml:space="preserve"> Uvádza sa len vtedy, ak bola udelená akreditácia študijného programu podľa § 30 zákona č. 269/2018 Z. z. </w:t>
      </w:r>
    </w:p>
  </w:footnote>
  <w:footnote w:id="3">
    <w:p w14:paraId="38E7221B" w14:textId="092484E3" w:rsidR="008A6C95" w:rsidRPr="002257D8" w:rsidRDefault="008A6C95" w:rsidP="00903BFA">
      <w:pPr>
        <w:pStyle w:val="Textpoznmkypodiarou"/>
        <w:rPr>
          <w:sz w:val="14"/>
          <w:szCs w:val="14"/>
        </w:rPr>
      </w:pPr>
      <w:r w:rsidRPr="002257D8">
        <w:rPr>
          <w:rStyle w:val="Odkaznapoznmkupodiarou"/>
        </w:rPr>
        <w:footnoteRef/>
      </w:r>
      <w:r w:rsidRPr="002257D8">
        <w:rPr>
          <w:sz w:val="14"/>
          <w:szCs w:val="14"/>
        </w:rPr>
        <w:t xml:space="preserve"> Podľa Medzinárodnej štandardnej klasifikácie vzdelávania. Odbory vzdelávania a praxe 2013.</w:t>
      </w:r>
    </w:p>
  </w:footnote>
  <w:footnote w:id="4">
    <w:p w14:paraId="5597F697" w14:textId="77777777" w:rsidR="008A6C95" w:rsidRPr="002257D8" w:rsidRDefault="008A6C95" w:rsidP="00EC7726">
      <w:pPr>
        <w:pStyle w:val="Textpoznmkypodiarou"/>
        <w:rPr>
          <w:sz w:val="14"/>
          <w:szCs w:val="18"/>
        </w:rPr>
      </w:pPr>
      <w:r w:rsidRPr="002257D8">
        <w:rPr>
          <w:rStyle w:val="Odkaznapoznmkupodiarou"/>
        </w:rPr>
        <w:footnoteRef/>
      </w:r>
      <w:r w:rsidRPr="002257D8">
        <w:t xml:space="preserve"> </w:t>
      </w:r>
      <w:r w:rsidRPr="002257D8">
        <w:rPr>
          <w:sz w:val="14"/>
          <w:szCs w:val="18"/>
        </w:rPr>
        <w:t>Podľa § 60 zákona č. 131/2002 Z. z. o vysokých školách.</w:t>
      </w:r>
    </w:p>
  </w:footnote>
  <w:footnote w:id="5">
    <w:p w14:paraId="7D4A112B" w14:textId="46D08BFA" w:rsidR="008A6C95" w:rsidRPr="002257D8" w:rsidRDefault="008A6C95" w:rsidP="00903BFA">
      <w:pPr>
        <w:pStyle w:val="Textpoznmkypodiarou"/>
        <w:rPr>
          <w:sz w:val="14"/>
          <w:szCs w:val="14"/>
        </w:rPr>
      </w:pPr>
      <w:r w:rsidRPr="00D9116A">
        <w:rPr>
          <w:rStyle w:val="Odkaznapoznmkupodiarou"/>
        </w:rPr>
        <w:footnoteRef/>
      </w:r>
      <w:r w:rsidRPr="00D9116A">
        <w:rPr>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6">
    <w:p w14:paraId="3837CE1C" w14:textId="609A913B" w:rsidR="008A6C95" w:rsidRPr="001D5529" w:rsidRDefault="008A6C95" w:rsidP="00903BFA">
      <w:pPr>
        <w:pStyle w:val="Textpoznmkypodiarou"/>
        <w:rPr>
          <w:rFonts w:cstheme="minorHAnsi"/>
          <w:color w:val="0070C0"/>
          <w:sz w:val="14"/>
          <w:szCs w:val="14"/>
        </w:rPr>
      </w:pPr>
      <w:r w:rsidRPr="002257D8">
        <w:rPr>
          <w:rStyle w:val="Odkaznapoznmkupodiarou"/>
          <w:i w:val="0"/>
          <w:iCs/>
          <w:sz w:val="14"/>
          <w:szCs w:val="14"/>
        </w:rPr>
        <w:footnoteRef/>
      </w:r>
      <w:r w:rsidRPr="002257D8">
        <w:rPr>
          <w:sz w:val="14"/>
          <w:szCs w:val="14"/>
        </w:rPr>
        <w:t xml:space="preserve"> </w:t>
      </w:r>
      <w:r w:rsidRPr="002257D8">
        <w:rPr>
          <w:rFonts w:cstheme="minorHAnsi"/>
          <w:sz w:val="14"/>
          <w:szCs w:val="14"/>
        </w:rPr>
        <w:t xml:space="preserve">Ciele vzdelávania sú v študijnom programe dosahované prostredníctvom merateľných vzdelávacích výstupov v jednotlivých častiach (moduloch, predmetoch) študijného programu. Zodpovedajú príslušnej úrovni Kvalifikačného rámca v Európskom priestore vysokoškolského vzdelávania. </w:t>
      </w:r>
    </w:p>
  </w:footnote>
  <w:footnote w:id="7">
    <w:p w14:paraId="2E7FC05C" w14:textId="77777777" w:rsidR="008A6C95" w:rsidRPr="00743E2A" w:rsidRDefault="008A6C95" w:rsidP="003230C7">
      <w:pPr>
        <w:pStyle w:val="Textpoznmkypodiarou"/>
        <w:rPr>
          <w:sz w:val="14"/>
          <w:szCs w:val="14"/>
        </w:rPr>
      </w:pPr>
      <w:r w:rsidRPr="00743E2A">
        <w:rPr>
          <w:rStyle w:val="Odkaznapoznmkupodiarou"/>
        </w:rPr>
        <w:footnoteRef/>
      </w:r>
      <w:r w:rsidRPr="00743E2A">
        <w:rPr>
          <w:sz w:val="14"/>
          <w:szCs w:val="14"/>
        </w:rPr>
        <w:t xml:space="preserve"> Ak ide o regulované povolania v súlade s požiadavkami pre získanie odbornej spôsobilosti podľa osobitného predpisu.</w:t>
      </w:r>
    </w:p>
  </w:footnote>
  <w:footnote w:id="8">
    <w:p w14:paraId="33BC3860" w14:textId="55EEAEC1" w:rsidR="008A6C95" w:rsidRPr="00743E2A" w:rsidRDefault="008A6C95">
      <w:pPr>
        <w:pStyle w:val="Textpoznmkypodiarou"/>
        <w:rPr>
          <w:sz w:val="14"/>
          <w:szCs w:val="14"/>
        </w:rPr>
      </w:pPr>
      <w:r w:rsidRPr="00743E2A">
        <w:rPr>
          <w:rStyle w:val="Odkaznapoznmkupodiarou"/>
        </w:rPr>
        <w:footnoteRef/>
      </w:r>
      <w:r w:rsidRPr="00743E2A">
        <w:t xml:space="preserve"> </w:t>
      </w:r>
      <w:r w:rsidRPr="00743E2A">
        <w:rPr>
          <w:sz w:val="14"/>
          <w:szCs w:val="14"/>
        </w:rPr>
        <w:t>Vybrané charakteristiky obsahu študijného programu môžu byť uvedené priamo v Informačných listoch predmetov alebo doplnené informáciami Informačných listov predmetov.</w:t>
      </w:r>
    </w:p>
  </w:footnote>
  <w:footnote w:id="9">
    <w:p w14:paraId="65CECC95" w14:textId="62193C70" w:rsidR="008A6C95" w:rsidRPr="00743E2A" w:rsidRDefault="008A6C95" w:rsidP="00903BFA">
      <w:pPr>
        <w:pStyle w:val="Textpoznmkypodiarou"/>
        <w:rPr>
          <w:sz w:val="12"/>
          <w:szCs w:val="16"/>
        </w:rPr>
      </w:pPr>
      <w:r w:rsidRPr="00743E2A">
        <w:rPr>
          <w:rStyle w:val="Odkaznapoznmkupodiarou"/>
          <w:i w:val="0"/>
          <w:iCs/>
          <w:sz w:val="14"/>
          <w:szCs w:val="14"/>
        </w:rPr>
        <w:footnoteRef/>
      </w:r>
      <w:r w:rsidRPr="00743E2A">
        <w:rPr>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8A6C95" w:rsidRPr="00DC7485" w:rsidRDefault="008A6C95" w:rsidP="00B219BD">
      <w:pPr>
        <w:pStyle w:val="Textpoznmkypodiarou"/>
        <w:rPr>
          <w:sz w:val="14"/>
          <w:szCs w:val="18"/>
        </w:rPr>
      </w:pPr>
      <w:r w:rsidRPr="00B57FBC">
        <w:rPr>
          <w:rStyle w:val="Odkaznapoznmkupodiarou"/>
          <w:sz w:val="14"/>
          <w:szCs w:val="18"/>
        </w:rPr>
        <w:footnoteRef/>
      </w:r>
      <w:r w:rsidRPr="00B57FBC">
        <w:rPr>
          <w:sz w:val="14"/>
          <w:szCs w:val="18"/>
        </w:rPr>
        <w:t xml:space="preserve"> Učitelia zabezpečujúci predmet počas posudzovania umožnia prístup pracovnej skupiny k študijným materiálom predmetu a obsahu jednotlivých vzdelávacích </w:t>
      </w:r>
      <w:r w:rsidRPr="00DC7485">
        <w:rPr>
          <w:sz w:val="14"/>
          <w:szCs w:val="18"/>
        </w:rPr>
        <w:t xml:space="preserve">činností. </w:t>
      </w:r>
    </w:p>
  </w:footnote>
  <w:footnote w:id="11">
    <w:p w14:paraId="31C4B509" w14:textId="672F9EDC" w:rsidR="008A6C95" w:rsidRPr="00DC7485" w:rsidRDefault="008A6C95">
      <w:pPr>
        <w:pStyle w:val="Textpoznmkypodiarou"/>
        <w:rPr>
          <w:sz w:val="14"/>
          <w:szCs w:val="14"/>
        </w:rPr>
      </w:pPr>
      <w:r w:rsidRPr="00DC7485">
        <w:rPr>
          <w:rStyle w:val="Odkaznapoznmkupodiarou"/>
        </w:rPr>
        <w:footnoteRef/>
      </w:r>
      <w:r w:rsidRPr="00DC7485">
        <w:t xml:space="preserve"> </w:t>
      </w:r>
      <w:r w:rsidRPr="00DC7485">
        <w:rPr>
          <w:sz w:val="14"/>
          <w:szCs w:val="14"/>
        </w:rPr>
        <w:t>Odporúčame uvádzať záťaž súvisiacu s kontaktnou aj nekontaktnou výučbou v súlade s ECTS Users' Guide 2015.</w:t>
      </w:r>
    </w:p>
  </w:footnote>
  <w:footnote w:id="12">
    <w:p w14:paraId="3238174D" w14:textId="245142CA" w:rsidR="008A6C95" w:rsidRPr="00DC7485" w:rsidRDefault="008A6C95">
      <w:pPr>
        <w:pStyle w:val="Textpoznmkypodiarou"/>
      </w:pPr>
      <w:r w:rsidRPr="00DC7485">
        <w:rPr>
          <w:rStyle w:val="Odkaznapoznmkupodiarou"/>
          <w:sz w:val="14"/>
          <w:szCs w:val="18"/>
        </w:rPr>
        <w:footnoteRef/>
      </w:r>
      <w:r w:rsidRPr="00DC7485">
        <w:rPr>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8A6C95" w:rsidRPr="00E024DD" w:rsidRDefault="008A6C95"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5B3"/>
    <w:multiLevelType w:val="hybridMultilevel"/>
    <w:tmpl w:val="1910C4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36AFB"/>
    <w:multiLevelType w:val="hybridMultilevel"/>
    <w:tmpl w:val="53D46D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F9748C5E"/>
    <w:lvl w:ilvl="0" w:tplc="8AA45F0E">
      <w:numFmt w:val="bullet"/>
      <w:lvlText w:val="-"/>
      <w:lvlJc w:val="left"/>
      <w:pPr>
        <w:ind w:left="720" w:hanging="360"/>
      </w:pPr>
      <w:rPr>
        <w:rFonts w:ascii="Arial" w:eastAsiaTheme="minorHAnsi" w:hAnsi="Arial" w:cs="Arial" w:hint="default"/>
        <w:b w:val="0"/>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EC28DD"/>
    <w:multiLevelType w:val="hybridMultilevel"/>
    <w:tmpl w:val="1DB86228"/>
    <w:lvl w:ilvl="0" w:tplc="F0BE28DE">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091E38"/>
    <w:multiLevelType w:val="hybridMultilevel"/>
    <w:tmpl w:val="87AAF18A"/>
    <w:lvl w:ilvl="0" w:tplc="6360BCD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920189"/>
    <w:multiLevelType w:val="hybridMultilevel"/>
    <w:tmpl w:val="123E5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D96040"/>
    <w:multiLevelType w:val="multilevel"/>
    <w:tmpl w:val="310C26EA"/>
    <w:lvl w:ilvl="0">
      <w:start w:val="1"/>
      <w:numFmt w:val="decimal"/>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100BD"/>
    <w:multiLevelType w:val="hybridMultilevel"/>
    <w:tmpl w:val="F0A0CA1E"/>
    <w:lvl w:ilvl="0" w:tplc="ABA68776">
      <w:start w:val="1"/>
      <w:numFmt w:val="decimal"/>
      <w:lvlText w:val="%1."/>
      <w:lvlJc w:val="left"/>
      <w:rPr>
        <w:rFonts w:hint="default"/>
        <w:b/>
        <w:bCs/>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EC6E54"/>
    <w:multiLevelType w:val="hybridMultilevel"/>
    <w:tmpl w:val="ECF89944"/>
    <w:lvl w:ilvl="0" w:tplc="6A4C68CC">
      <w:start w:val="4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3B72D67"/>
    <w:multiLevelType w:val="multilevel"/>
    <w:tmpl w:val="F006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F7DF9"/>
    <w:multiLevelType w:val="hybridMultilevel"/>
    <w:tmpl w:val="8D80CC6A"/>
    <w:lvl w:ilvl="0" w:tplc="9464335C">
      <w:start w:val="1"/>
      <w:numFmt w:val="lowerLetter"/>
      <w:lvlText w:val="%1)"/>
      <w:lvlJc w:val="left"/>
      <w:pPr>
        <w:ind w:left="360" w:hanging="360"/>
      </w:pPr>
      <w:rPr>
        <w:rFonts w:hint="default"/>
        <w:i w:val="0"/>
        <w:iCs w:val="0"/>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8EE363E"/>
    <w:multiLevelType w:val="hybridMultilevel"/>
    <w:tmpl w:val="F28A1F1E"/>
    <w:lvl w:ilvl="0" w:tplc="15DCF53E">
      <w:start w:val="1"/>
      <w:numFmt w:val="decimal"/>
      <w:lvlText w:val="%1)"/>
      <w:lvlJc w:val="left"/>
      <w:pPr>
        <w:ind w:left="743" w:hanging="360"/>
      </w:pPr>
      <w:rPr>
        <w:rFonts w:hint="default"/>
        <w:b w:val="0"/>
        <w:color w:val="auto"/>
      </w:rPr>
    </w:lvl>
    <w:lvl w:ilvl="1" w:tplc="2D0C73AC">
      <w:start w:val="1"/>
      <w:numFmt w:val="lowerLetter"/>
      <w:lvlText w:val="%2)"/>
      <w:lvlJc w:val="left"/>
      <w:pPr>
        <w:ind w:left="1463" w:hanging="360"/>
      </w:pPr>
      <w:rPr>
        <w:rFonts w:hint="default"/>
      </w:r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16" w15:restartNumberingAfterBreak="0">
    <w:nsid w:val="3D2F002F"/>
    <w:multiLevelType w:val="hybridMultilevel"/>
    <w:tmpl w:val="7D6056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7D41E20"/>
    <w:multiLevelType w:val="hybridMultilevel"/>
    <w:tmpl w:val="CD80346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5A233B7F"/>
    <w:multiLevelType w:val="hybridMultilevel"/>
    <w:tmpl w:val="D0FE1D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C4D396F"/>
    <w:multiLevelType w:val="hybridMultilevel"/>
    <w:tmpl w:val="0DD298AA"/>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AC08D8"/>
    <w:multiLevelType w:val="hybridMultilevel"/>
    <w:tmpl w:val="E80CD8E8"/>
    <w:lvl w:ilvl="0" w:tplc="DC622A62">
      <w:start w:val="1"/>
      <w:numFmt w:val="decimal"/>
      <w:lvlText w:val="%1."/>
      <w:lvlJc w:val="left"/>
      <w:pPr>
        <w:ind w:left="720" w:hanging="360"/>
      </w:pPr>
      <w:rPr>
        <w:rFonts w:asciiTheme="minorHAnsi" w:eastAsiaTheme="minorHAns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590129B"/>
    <w:multiLevelType w:val="hybridMultilevel"/>
    <w:tmpl w:val="F13073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5B758C3"/>
    <w:multiLevelType w:val="hybridMultilevel"/>
    <w:tmpl w:val="067AECA4"/>
    <w:lvl w:ilvl="0" w:tplc="B5EA4066">
      <w:start w:val="1"/>
      <w:numFmt w:val="decimal"/>
      <w:lvlText w:val="%1."/>
      <w:lvlJc w:val="left"/>
      <w:pPr>
        <w:ind w:left="473" w:hanging="360"/>
      </w:pPr>
      <w:rPr>
        <w:rFonts w:hint="default"/>
        <w:i/>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9" w15:restartNumberingAfterBreak="0">
    <w:nsid w:val="69453875"/>
    <w:multiLevelType w:val="hybridMultilevel"/>
    <w:tmpl w:val="9692F6A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B707792"/>
    <w:multiLevelType w:val="multilevel"/>
    <w:tmpl w:val="BA9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90ACC"/>
    <w:multiLevelType w:val="hybridMultilevel"/>
    <w:tmpl w:val="A6C213A2"/>
    <w:lvl w:ilvl="0" w:tplc="FC9C9460">
      <w:start w:val="1"/>
      <w:numFmt w:val="decimal"/>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1E5DB4"/>
    <w:multiLevelType w:val="hybridMultilevel"/>
    <w:tmpl w:val="F990B460"/>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C16A85"/>
    <w:multiLevelType w:val="hybridMultilevel"/>
    <w:tmpl w:val="E9B8EE58"/>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2A27CBB"/>
    <w:multiLevelType w:val="hybridMultilevel"/>
    <w:tmpl w:val="0C6A9828"/>
    <w:lvl w:ilvl="0" w:tplc="041B000F">
      <w:start w:val="1"/>
      <w:numFmt w:val="decimal"/>
      <w:lvlText w:val="%1."/>
      <w:lvlJc w:val="left"/>
      <w:pPr>
        <w:ind w:left="720" w:hanging="360"/>
      </w:pPr>
    </w:lvl>
    <w:lvl w:ilvl="1" w:tplc="816A3008">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562014"/>
    <w:multiLevelType w:val="hybridMultilevel"/>
    <w:tmpl w:val="40B0113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B93C4F"/>
    <w:multiLevelType w:val="hybridMultilevel"/>
    <w:tmpl w:val="3F341F1C"/>
    <w:lvl w:ilvl="0" w:tplc="DBFE2E62">
      <w:start w:val="1"/>
      <w:numFmt w:val="lowerLetter"/>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798376194">
    <w:abstractNumId w:val="8"/>
  </w:num>
  <w:num w:numId="2" w16cid:durableId="1365327022">
    <w:abstractNumId w:val="26"/>
  </w:num>
  <w:num w:numId="3" w16cid:durableId="814026993">
    <w:abstractNumId w:val="14"/>
  </w:num>
  <w:num w:numId="4" w16cid:durableId="1812937806">
    <w:abstractNumId w:val="20"/>
  </w:num>
  <w:num w:numId="5" w16cid:durableId="1641500338">
    <w:abstractNumId w:val="18"/>
  </w:num>
  <w:num w:numId="6" w16cid:durableId="319383015">
    <w:abstractNumId w:val="30"/>
  </w:num>
  <w:num w:numId="7" w16cid:durableId="1259025764">
    <w:abstractNumId w:val="10"/>
  </w:num>
  <w:num w:numId="8" w16cid:durableId="694112323">
    <w:abstractNumId w:val="21"/>
  </w:num>
  <w:num w:numId="9" w16cid:durableId="968782354">
    <w:abstractNumId w:val="11"/>
  </w:num>
  <w:num w:numId="10" w16cid:durableId="1216356279">
    <w:abstractNumId w:val="3"/>
  </w:num>
  <w:num w:numId="11" w16cid:durableId="1555431465">
    <w:abstractNumId w:val="37"/>
  </w:num>
  <w:num w:numId="12" w16cid:durableId="114059244">
    <w:abstractNumId w:val="2"/>
  </w:num>
  <w:num w:numId="13" w16cid:durableId="1345326933">
    <w:abstractNumId w:val="16"/>
  </w:num>
  <w:num w:numId="14" w16cid:durableId="236479326">
    <w:abstractNumId w:val="34"/>
  </w:num>
  <w:num w:numId="15" w16cid:durableId="1252160587">
    <w:abstractNumId w:val="22"/>
  </w:num>
  <w:num w:numId="16" w16cid:durableId="495658946">
    <w:abstractNumId w:val="15"/>
  </w:num>
  <w:num w:numId="17" w16cid:durableId="1238007346">
    <w:abstractNumId w:val="25"/>
  </w:num>
  <w:num w:numId="18" w16cid:durableId="210851004">
    <w:abstractNumId w:val="35"/>
  </w:num>
  <w:num w:numId="19" w16cid:durableId="430005453">
    <w:abstractNumId w:val="5"/>
  </w:num>
  <w:num w:numId="20" w16cid:durableId="456682338">
    <w:abstractNumId w:val="4"/>
  </w:num>
  <w:num w:numId="21" w16cid:durableId="1089615021">
    <w:abstractNumId w:val="19"/>
  </w:num>
  <w:num w:numId="22" w16cid:durableId="988905122">
    <w:abstractNumId w:val="33"/>
  </w:num>
  <w:num w:numId="23" w16cid:durableId="25251873">
    <w:abstractNumId w:val="23"/>
  </w:num>
  <w:num w:numId="24" w16cid:durableId="2087605707">
    <w:abstractNumId w:val="12"/>
  </w:num>
  <w:num w:numId="25" w16cid:durableId="971793316">
    <w:abstractNumId w:val="17"/>
  </w:num>
  <w:num w:numId="26" w16cid:durableId="880939649">
    <w:abstractNumId w:val="24"/>
  </w:num>
  <w:num w:numId="27" w16cid:durableId="317613923">
    <w:abstractNumId w:val="9"/>
  </w:num>
  <w:num w:numId="28" w16cid:durableId="1596014369">
    <w:abstractNumId w:val="6"/>
  </w:num>
  <w:num w:numId="29" w16cid:durableId="969167271">
    <w:abstractNumId w:val="29"/>
  </w:num>
  <w:num w:numId="30" w16cid:durableId="954749843">
    <w:abstractNumId w:val="36"/>
  </w:num>
  <w:num w:numId="31" w16cid:durableId="775370455">
    <w:abstractNumId w:val="1"/>
  </w:num>
  <w:num w:numId="32" w16cid:durableId="909460191">
    <w:abstractNumId w:val="13"/>
  </w:num>
  <w:num w:numId="33" w16cid:durableId="536770904">
    <w:abstractNumId w:val="7"/>
  </w:num>
  <w:num w:numId="34" w16cid:durableId="1009940845">
    <w:abstractNumId w:val="31"/>
  </w:num>
  <w:num w:numId="35" w16cid:durableId="1214123631">
    <w:abstractNumId w:val="27"/>
  </w:num>
  <w:num w:numId="36" w16cid:durableId="1985156042">
    <w:abstractNumId w:val="32"/>
  </w:num>
  <w:num w:numId="37" w16cid:durableId="1183520226">
    <w:abstractNumId w:val="28"/>
  </w:num>
  <w:num w:numId="38" w16cid:durableId="74318936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BF3"/>
    <w:rsid w:val="0000634A"/>
    <w:rsid w:val="00006C1C"/>
    <w:rsid w:val="00013456"/>
    <w:rsid w:val="0001367B"/>
    <w:rsid w:val="00017A79"/>
    <w:rsid w:val="00020C28"/>
    <w:rsid w:val="00022D18"/>
    <w:rsid w:val="00024B6D"/>
    <w:rsid w:val="000256AA"/>
    <w:rsid w:val="00026F87"/>
    <w:rsid w:val="00027477"/>
    <w:rsid w:val="000322A0"/>
    <w:rsid w:val="0003286B"/>
    <w:rsid w:val="00035729"/>
    <w:rsid w:val="00036941"/>
    <w:rsid w:val="00036AB3"/>
    <w:rsid w:val="00036CDC"/>
    <w:rsid w:val="0003774B"/>
    <w:rsid w:val="0004062F"/>
    <w:rsid w:val="00040930"/>
    <w:rsid w:val="00040B71"/>
    <w:rsid w:val="000413DC"/>
    <w:rsid w:val="00043229"/>
    <w:rsid w:val="0004493F"/>
    <w:rsid w:val="00045186"/>
    <w:rsid w:val="000453DA"/>
    <w:rsid w:val="00045FF0"/>
    <w:rsid w:val="00046102"/>
    <w:rsid w:val="0004736F"/>
    <w:rsid w:val="00050017"/>
    <w:rsid w:val="00050ED4"/>
    <w:rsid w:val="00053C91"/>
    <w:rsid w:val="000547BE"/>
    <w:rsid w:val="00056972"/>
    <w:rsid w:val="0005765C"/>
    <w:rsid w:val="00061307"/>
    <w:rsid w:val="000617CD"/>
    <w:rsid w:val="00062CD5"/>
    <w:rsid w:val="00064287"/>
    <w:rsid w:val="00065295"/>
    <w:rsid w:val="0006617A"/>
    <w:rsid w:val="000676A4"/>
    <w:rsid w:val="000702C6"/>
    <w:rsid w:val="0007213E"/>
    <w:rsid w:val="00072652"/>
    <w:rsid w:val="000737CD"/>
    <w:rsid w:val="00073F5D"/>
    <w:rsid w:val="00073F95"/>
    <w:rsid w:val="0007479E"/>
    <w:rsid w:val="00076818"/>
    <w:rsid w:val="00076C46"/>
    <w:rsid w:val="00080064"/>
    <w:rsid w:val="0008044D"/>
    <w:rsid w:val="00080896"/>
    <w:rsid w:val="000821D6"/>
    <w:rsid w:val="000844DB"/>
    <w:rsid w:val="00086051"/>
    <w:rsid w:val="00086A6A"/>
    <w:rsid w:val="0008708D"/>
    <w:rsid w:val="00087A1D"/>
    <w:rsid w:val="00087C75"/>
    <w:rsid w:val="00090AD7"/>
    <w:rsid w:val="0009247A"/>
    <w:rsid w:val="00093B72"/>
    <w:rsid w:val="00093CDD"/>
    <w:rsid w:val="00093CEB"/>
    <w:rsid w:val="00096A51"/>
    <w:rsid w:val="00096EA6"/>
    <w:rsid w:val="00097269"/>
    <w:rsid w:val="000977CE"/>
    <w:rsid w:val="0009792E"/>
    <w:rsid w:val="000A15E2"/>
    <w:rsid w:val="000A212F"/>
    <w:rsid w:val="000A275C"/>
    <w:rsid w:val="000A3F8E"/>
    <w:rsid w:val="000A5290"/>
    <w:rsid w:val="000A5345"/>
    <w:rsid w:val="000A5BF4"/>
    <w:rsid w:val="000A79AF"/>
    <w:rsid w:val="000B00AB"/>
    <w:rsid w:val="000B011B"/>
    <w:rsid w:val="000B1645"/>
    <w:rsid w:val="000B51C5"/>
    <w:rsid w:val="000B5815"/>
    <w:rsid w:val="000B7441"/>
    <w:rsid w:val="000C0CCD"/>
    <w:rsid w:val="000C1608"/>
    <w:rsid w:val="000C3152"/>
    <w:rsid w:val="000C36B4"/>
    <w:rsid w:val="000C39E7"/>
    <w:rsid w:val="000C47E4"/>
    <w:rsid w:val="000C4D98"/>
    <w:rsid w:val="000C5358"/>
    <w:rsid w:val="000D28C6"/>
    <w:rsid w:val="000D45D8"/>
    <w:rsid w:val="000D4C1F"/>
    <w:rsid w:val="000D4C98"/>
    <w:rsid w:val="000D4CE9"/>
    <w:rsid w:val="000E152C"/>
    <w:rsid w:val="000E2344"/>
    <w:rsid w:val="000E272E"/>
    <w:rsid w:val="000E3943"/>
    <w:rsid w:val="000E3C9D"/>
    <w:rsid w:val="000E55E6"/>
    <w:rsid w:val="000E7105"/>
    <w:rsid w:val="000E7346"/>
    <w:rsid w:val="000F00B1"/>
    <w:rsid w:val="000F0F96"/>
    <w:rsid w:val="000F10EC"/>
    <w:rsid w:val="000F4FD1"/>
    <w:rsid w:val="000F570C"/>
    <w:rsid w:val="000F57C6"/>
    <w:rsid w:val="000F68E2"/>
    <w:rsid w:val="000F74F7"/>
    <w:rsid w:val="001003FB"/>
    <w:rsid w:val="001012C3"/>
    <w:rsid w:val="001015CF"/>
    <w:rsid w:val="00101CA4"/>
    <w:rsid w:val="001044F1"/>
    <w:rsid w:val="00104D2A"/>
    <w:rsid w:val="00105D34"/>
    <w:rsid w:val="001078A1"/>
    <w:rsid w:val="00111068"/>
    <w:rsid w:val="00111916"/>
    <w:rsid w:val="00111AAB"/>
    <w:rsid w:val="00111D1F"/>
    <w:rsid w:val="00112A29"/>
    <w:rsid w:val="00114F93"/>
    <w:rsid w:val="00117387"/>
    <w:rsid w:val="00121C1B"/>
    <w:rsid w:val="00122C6E"/>
    <w:rsid w:val="0012441E"/>
    <w:rsid w:val="0012443A"/>
    <w:rsid w:val="001263B7"/>
    <w:rsid w:val="001265E4"/>
    <w:rsid w:val="00131C43"/>
    <w:rsid w:val="00131FC8"/>
    <w:rsid w:val="001335FA"/>
    <w:rsid w:val="00135041"/>
    <w:rsid w:val="00135178"/>
    <w:rsid w:val="00135A65"/>
    <w:rsid w:val="0013704A"/>
    <w:rsid w:val="00137288"/>
    <w:rsid w:val="00137772"/>
    <w:rsid w:val="00137788"/>
    <w:rsid w:val="001400EA"/>
    <w:rsid w:val="00141990"/>
    <w:rsid w:val="001425FC"/>
    <w:rsid w:val="00143519"/>
    <w:rsid w:val="001447F9"/>
    <w:rsid w:val="00144A39"/>
    <w:rsid w:val="00145282"/>
    <w:rsid w:val="00145B54"/>
    <w:rsid w:val="001545D3"/>
    <w:rsid w:val="001547E5"/>
    <w:rsid w:val="001553FB"/>
    <w:rsid w:val="00155CAF"/>
    <w:rsid w:val="00155FD3"/>
    <w:rsid w:val="00156891"/>
    <w:rsid w:val="00160C16"/>
    <w:rsid w:val="00160E39"/>
    <w:rsid w:val="001610E4"/>
    <w:rsid w:val="00161A02"/>
    <w:rsid w:val="001647A4"/>
    <w:rsid w:val="001650A9"/>
    <w:rsid w:val="00165A89"/>
    <w:rsid w:val="00166EEB"/>
    <w:rsid w:val="001673C1"/>
    <w:rsid w:val="00170105"/>
    <w:rsid w:val="00172A82"/>
    <w:rsid w:val="00172CFA"/>
    <w:rsid w:val="00173BC4"/>
    <w:rsid w:val="00173E1D"/>
    <w:rsid w:val="001759A8"/>
    <w:rsid w:val="00175D58"/>
    <w:rsid w:val="00182778"/>
    <w:rsid w:val="00186A7B"/>
    <w:rsid w:val="00186FC8"/>
    <w:rsid w:val="00190792"/>
    <w:rsid w:val="001909DE"/>
    <w:rsid w:val="00192310"/>
    <w:rsid w:val="001925FB"/>
    <w:rsid w:val="00192FD0"/>
    <w:rsid w:val="0019418E"/>
    <w:rsid w:val="001951E8"/>
    <w:rsid w:val="0019522F"/>
    <w:rsid w:val="001A0122"/>
    <w:rsid w:val="001A093D"/>
    <w:rsid w:val="001A1B03"/>
    <w:rsid w:val="001A3C67"/>
    <w:rsid w:val="001A4E09"/>
    <w:rsid w:val="001A57C8"/>
    <w:rsid w:val="001A7A36"/>
    <w:rsid w:val="001B0E1C"/>
    <w:rsid w:val="001B2CE4"/>
    <w:rsid w:val="001B568C"/>
    <w:rsid w:val="001B5D0E"/>
    <w:rsid w:val="001B5F7D"/>
    <w:rsid w:val="001B6280"/>
    <w:rsid w:val="001B6E49"/>
    <w:rsid w:val="001B7EDF"/>
    <w:rsid w:val="001C2232"/>
    <w:rsid w:val="001C3B41"/>
    <w:rsid w:val="001C3ED8"/>
    <w:rsid w:val="001C4022"/>
    <w:rsid w:val="001C62E1"/>
    <w:rsid w:val="001C693F"/>
    <w:rsid w:val="001C7DEB"/>
    <w:rsid w:val="001D03D8"/>
    <w:rsid w:val="001D0AA4"/>
    <w:rsid w:val="001D1DB4"/>
    <w:rsid w:val="001D1E2C"/>
    <w:rsid w:val="001D3FC4"/>
    <w:rsid w:val="001D5529"/>
    <w:rsid w:val="001D5BC5"/>
    <w:rsid w:val="001D634D"/>
    <w:rsid w:val="001D6EEC"/>
    <w:rsid w:val="001E011B"/>
    <w:rsid w:val="001E088A"/>
    <w:rsid w:val="001E0DEA"/>
    <w:rsid w:val="001E1007"/>
    <w:rsid w:val="001E1585"/>
    <w:rsid w:val="001E4017"/>
    <w:rsid w:val="001E4728"/>
    <w:rsid w:val="001E53F3"/>
    <w:rsid w:val="001E56AF"/>
    <w:rsid w:val="001E60EB"/>
    <w:rsid w:val="001E6307"/>
    <w:rsid w:val="001E70C1"/>
    <w:rsid w:val="001E7761"/>
    <w:rsid w:val="001F222F"/>
    <w:rsid w:val="001F3B7D"/>
    <w:rsid w:val="001F3EAE"/>
    <w:rsid w:val="001F6E5A"/>
    <w:rsid w:val="001F74E5"/>
    <w:rsid w:val="00200599"/>
    <w:rsid w:val="002035A7"/>
    <w:rsid w:val="00206321"/>
    <w:rsid w:val="00207CAD"/>
    <w:rsid w:val="00211211"/>
    <w:rsid w:val="00211535"/>
    <w:rsid w:val="00211A27"/>
    <w:rsid w:val="00211F85"/>
    <w:rsid w:val="00215DDB"/>
    <w:rsid w:val="00216BCC"/>
    <w:rsid w:val="00217392"/>
    <w:rsid w:val="0022083A"/>
    <w:rsid w:val="002215DE"/>
    <w:rsid w:val="002229DC"/>
    <w:rsid w:val="002231C2"/>
    <w:rsid w:val="002257D8"/>
    <w:rsid w:val="00227B01"/>
    <w:rsid w:val="00230174"/>
    <w:rsid w:val="00230B34"/>
    <w:rsid w:val="00231700"/>
    <w:rsid w:val="00232392"/>
    <w:rsid w:val="002341C4"/>
    <w:rsid w:val="002353D4"/>
    <w:rsid w:val="00235BC6"/>
    <w:rsid w:val="0023701D"/>
    <w:rsid w:val="00237069"/>
    <w:rsid w:val="002370E8"/>
    <w:rsid w:val="00237F92"/>
    <w:rsid w:val="00240220"/>
    <w:rsid w:val="00241027"/>
    <w:rsid w:val="00241E62"/>
    <w:rsid w:val="00242650"/>
    <w:rsid w:val="00243434"/>
    <w:rsid w:val="00245CA9"/>
    <w:rsid w:val="00245D5D"/>
    <w:rsid w:val="00247A4F"/>
    <w:rsid w:val="0025252B"/>
    <w:rsid w:val="00253EEA"/>
    <w:rsid w:val="0025528B"/>
    <w:rsid w:val="00256887"/>
    <w:rsid w:val="00256EA3"/>
    <w:rsid w:val="00257828"/>
    <w:rsid w:val="002601C8"/>
    <w:rsid w:val="00260272"/>
    <w:rsid w:val="00260945"/>
    <w:rsid w:val="00261EFF"/>
    <w:rsid w:val="00262010"/>
    <w:rsid w:val="00262077"/>
    <w:rsid w:val="00262F5D"/>
    <w:rsid w:val="00263356"/>
    <w:rsid w:val="002637A7"/>
    <w:rsid w:val="00264394"/>
    <w:rsid w:val="0026549A"/>
    <w:rsid w:val="00267863"/>
    <w:rsid w:val="002679B4"/>
    <w:rsid w:val="00270506"/>
    <w:rsid w:val="00270568"/>
    <w:rsid w:val="002744BD"/>
    <w:rsid w:val="0027470F"/>
    <w:rsid w:val="00275A29"/>
    <w:rsid w:val="00276516"/>
    <w:rsid w:val="0028388C"/>
    <w:rsid w:val="0028521D"/>
    <w:rsid w:val="00286B80"/>
    <w:rsid w:val="002876D9"/>
    <w:rsid w:val="002913D7"/>
    <w:rsid w:val="002926D2"/>
    <w:rsid w:val="00292917"/>
    <w:rsid w:val="0029500C"/>
    <w:rsid w:val="00295C8A"/>
    <w:rsid w:val="00297775"/>
    <w:rsid w:val="002A0AFD"/>
    <w:rsid w:val="002A2E5B"/>
    <w:rsid w:val="002A30E9"/>
    <w:rsid w:val="002A5BF7"/>
    <w:rsid w:val="002A68A6"/>
    <w:rsid w:val="002A6B88"/>
    <w:rsid w:val="002A745F"/>
    <w:rsid w:val="002B0085"/>
    <w:rsid w:val="002B2953"/>
    <w:rsid w:val="002B34F8"/>
    <w:rsid w:val="002B3E35"/>
    <w:rsid w:val="002B4140"/>
    <w:rsid w:val="002B4191"/>
    <w:rsid w:val="002B5125"/>
    <w:rsid w:val="002B6E0A"/>
    <w:rsid w:val="002B780B"/>
    <w:rsid w:val="002C0571"/>
    <w:rsid w:val="002C2B98"/>
    <w:rsid w:val="002C31A1"/>
    <w:rsid w:val="002C3B4D"/>
    <w:rsid w:val="002C5846"/>
    <w:rsid w:val="002C7868"/>
    <w:rsid w:val="002D163A"/>
    <w:rsid w:val="002D18C2"/>
    <w:rsid w:val="002D3052"/>
    <w:rsid w:val="002D33FC"/>
    <w:rsid w:val="002D4C87"/>
    <w:rsid w:val="002D7DFB"/>
    <w:rsid w:val="002E09FC"/>
    <w:rsid w:val="002E2642"/>
    <w:rsid w:val="002E27BC"/>
    <w:rsid w:val="002E2FFC"/>
    <w:rsid w:val="002E4CCC"/>
    <w:rsid w:val="002E5128"/>
    <w:rsid w:val="002E54B1"/>
    <w:rsid w:val="002E7394"/>
    <w:rsid w:val="002F070A"/>
    <w:rsid w:val="002F17BD"/>
    <w:rsid w:val="002F32AE"/>
    <w:rsid w:val="002F38FD"/>
    <w:rsid w:val="002F43F4"/>
    <w:rsid w:val="002F5D7A"/>
    <w:rsid w:val="002F6490"/>
    <w:rsid w:val="002F738A"/>
    <w:rsid w:val="00300062"/>
    <w:rsid w:val="0030299A"/>
    <w:rsid w:val="0030306E"/>
    <w:rsid w:val="0030381D"/>
    <w:rsid w:val="00304029"/>
    <w:rsid w:val="003041BC"/>
    <w:rsid w:val="00305B49"/>
    <w:rsid w:val="00311466"/>
    <w:rsid w:val="00311C9F"/>
    <w:rsid w:val="00312667"/>
    <w:rsid w:val="003127FA"/>
    <w:rsid w:val="00312854"/>
    <w:rsid w:val="003143B8"/>
    <w:rsid w:val="003159A1"/>
    <w:rsid w:val="00315AEA"/>
    <w:rsid w:val="00317BBA"/>
    <w:rsid w:val="00317F89"/>
    <w:rsid w:val="003216FC"/>
    <w:rsid w:val="00322B70"/>
    <w:rsid w:val="003230C7"/>
    <w:rsid w:val="00323802"/>
    <w:rsid w:val="00323D7A"/>
    <w:rsid w:val="00324062"/>
    <w:rsid w:val="003247B7"/>
    <w:rsid w:val="00324A17"/>
    <w:rsid w:val="00332FE2"/>
    <w:rsid w:val="00334A31"/>
    <w:rsid w:val="00335A4E"/>
    <w:rsid w:val="00340106"/>
    <w:rsid w:val="003415C1"/>
    <w:rsid w:val="00341CCD"/>
    <w:rsid w:val="00342032"/>
    <w:rsid w:val="003421E3"/>
    <w:rsid w:val="00343B02"/>
    <w:rsid w:val="00343B0E"/>
    <w:rsid w:val="00344204"/>
    <w:rsid w:val="00345452"/>
    <w:rsid w:val="003477FD"/>
    <w:rsid w:val="00351013"/>
    <w:rsid w:val="00351E3D"/>
    <w:rsid w:val="00352B50"/>
    <w:rsid w:val="00353C34"/>
    <w:rsid w:val="0035539D"/>
    <w:rsid w:val="003555BB"/>
    <w:rsid w:val="003557CA"/>
    <w:rsid w:val="00355BFF"/>
    <w:rsid w:val="003576EB"/>
    <w:rsid w:val="003618DB"/>
    <w:rsid w:val="00362932"/>
    <w:rsid w:val="00362A0C"/>
    <w:rsid w:val="003635EB"/>
    <w:rsid w:val="00364480"/>
    <w:rsid w:val="00365287"/>
    <w:rsid w:val="00370173"/>
    <w:rsid w:val="00370783"/>
    <w:rsid w:val="003712FC"/>
    <w:rsid w:val="0037296A"/>
    <w:rsid w:val="00372CBB"/>
    <w:rsid w:val="00372D6F"/>
    <w:rsid w:val="003733C6"/>
    <w:rsid w:val="00373526"/>
    <w:rsid w:val="00373A64"/>
    <w:rsid w:val="00373D9D"/>
    <w:rsid w:val="00374572"/>
    <w:rsid w:val="00374846"/>
    <w:rsid w:val="0038004B"/>
    <w:rsid w:val="003809DB"/>
    <w:rsid w:val="00381D2B"/>
    <w:rsid w:val="003835D4"/>
    <w:rsid w:val="00384227"/>
    <w:rsid w:val="0038454B"/>
    <w:rsid w:val="00384CB4"/>
    <w:rsid w:val="00385CE6"/>
    <w:rsid w:val="00386524"/>
    <w:rsid w:val="00387B1B"/>
    <w:rsid w:val="0039098D"/>
    <w:rsid w:val="0039114D"/>
    <w:rsid w:val="00392C56"/>
    <w:rsid w:val="00393CF2"/>
    <w:rsid w:val="003A010D"/>
    <w:rsid w:val="003A1B14"/>
    <w:rsid w:val="003A7A0A"/>
    <w:rsid w:val="003B137E"/>
    <w:rsid w:val="003B2E17"/>
    <w:rsid w:val="003B32CA"/>
    <w:rsid w:val="003B3FF7"/>
    <w:rsid w:val="003B48D4"/>
    <w:rsid w:val="003B608F"/>
    <w:rsid w:val="003C06F7"/>
    <w:rsid w:val="003C0DC3"/>
    <w:rsid w:val="003C2557"/>
    <w:rsid w:val="003C34BA"/>
    <w:rsid w:val="003C6A97"/>
    <w:rsid w:val="003C7830"/>
    <w:rsid w:val="003D11F1"/>
    <w:rsid w:val="003D2E11"/>
    <w:rsid w:val="003D30EC"/>
    <w:rsid w:val="003D33F5"/>
    <w:rsid w:val="003D34BE"/>
    <w:rsid w:val="003D3A65"/>
    <w:rsid w:val="003D3D12"/>
    <w:rsid w:val="003D5258"/>
    <w:rsid w:val="003D53A9"/>
    <w:rsid w:val="003D637E"/>
    <w:rsid w:val="003D6D98"/>
    <w:rsid w:val="003D7D58"/>
    <w:rsid w:val="003E3145"/>
    <w:rsid w:val="003E34C3"/>
    <w:rsid w:val="003E42D6"/>
    <w:rsid w:val="003E44F1"/>
    <w:rsid w:val="003E67EF"/>
    <w:rsid w:val="003E7513"/>
    <w:rsid w:val="003F02AA"/>
    <w:rsid w:val="003F12FF"/>
    <w:rsid w:val="003F2B57"/>
    <w:rsid w:val="003F36D3"/>
    <w:rsid w:val="003F3DBE"/>
    <w:rsid w:val="003F43C4"/>
    <w:rsid w:val="003F7A86"/>
    <w:rsid w:val="004007A0"/>
    <w:rsid w:val="004012DC"/>
    <w:rsid w:val="00402BE6"/>
    <w:rsid w:val="00402FE8"/>
    <w:rsid w:val="004047EE"/>
    <w:rsid w:val="004061CC"/>
    <w:rsid w:val="00407713"/>
    <w:rsid w:val="00410125"/>
    <w:rsid w:val="004108F0"/>
    <w:rsid w:val="00411355"/>
    <w:rsid w:val="00412491"/>
    <w:rsid w:val="00413B06"/>
    <w:rsid w:val="00417343"/>
    <w:rsid w:val="00417AE1"/>
    <w:rsid w:val="00420F32"/>
    <w:rsid w:val="004227A9"/>
    <w:rsid w:val="004230B0"/>
    <w:rsid w:val="00423FD9"/>
    <w:rsid w:val="004244CD"/>
    <w:rsid w:val="00424EBB"/>
    <w:rsid w:val="00425230"/>
    <w:rsid w:val="004255AC"/>
    <w:rsid w:val="004263EA"/>
    <w:rsid w:val="00426E04"/>
    <w:rsid w:val="00427B0D"/>
    <w:rsid w:val="00431065"/>
    <w:rsid w:val="00431CA8"/>
    <w:rsid w:val="00431DCB"/>
    <w:rsid w:val="004330C7"/>
    <w:rsid w:val="0043329E"/>
    <w:rsid w:val="004337BC"/>
    <w:rsid w:val="00434AC8"/>
    <w:rsid w:val="00434CB9"/>
    <w:rsid w:val="0043666E"/>
    <w:rsid w:val="00440B46"/>
    <w:rsid w:val="00440F3E"/>
    <w:rsid w:val="00441141"/>
    <w:rsid w:val="004412F7"/>
    <w:rsid w:val="00441CC1"/>
    <w:rsid w:val="00442F5C"/>
    <w:rsid w:val="00443E51"/>
    <w:rsid w:val="00444CCB"/>
    <w:rsid w:val="0044502A"/>
    <w:rsid w:val="00446FCE"/>
    <w:rsid w:val="00447323"/>
    <w:rsid w:val="00447761"/>
    <w:rsid w:val="00450AEB"/>
    <w:rsid w:val="00450DD1"/>
    <w:rsid w:val="00451E1D"/>
    <w:rsid w:val="00452FE4"/>
    <w:rsid w:val="004532DF"/>
    <w:rsid w:val="00453640"/>
    <w:rsid w:val="004539E4"/>
    <w:rsid w:val="0045417A"/>
    <w:rsid w:val="00454F09"/>
    <w:rsid w:val="00457024"/>
    <w:rsid w:val="0045702E"/>
    <w:rsid w:val="004571F0"/>
    <w:rsid w:val="00457933"/>
    <w:rsid w:val="00457DC4"/>
    <w:rsid w:val="0046106F"/>
    <w:rsid w:val="00464846"/>
    <w:rsid w:val="0046747F"/>
    <w:rsid w:val="004721BA"/>
    <w:rsid w:val="00474B4F"/>
    <w:rsid w:val="00474ECE"/>
    <w:rsid w:val="004755DF"/>
    <w:rsid w:val="004764AB"/>
    <w:rsid w:val="0048187C"/>
    <w:rsid w:val="00481C49"/>
    <w:rsid w:val="00483D23"/>
    <w:rsid w:val="00484B14"/>
    <w:rsid w:val="00484D81"/>
    <w:rsid w:val="004855F5"/>
    <w:rsid w:val="00485B26"/>
    <w:rsid w:val="0048758C"/>
    <w:rsid w:val="00490701"/>
    <w:rsid w:val="0049296F"/>
    <w:rsid w:val="00493084"/>
    <w:rsid w:val="004943EB"/>
    <w:rsid w:val="004949A8"/>
    <w:rsid w:val="00495197"/>
    <w:rsid w:val="00495C8B"/>
    <w:rsid w:val="004977E4"/>
    <w:rsid w:val="00497E63"/>
    <w:rsid w:val="004A06F0"/>
    <w:rsid w:val="004A1043"/>
    <w:rsid w:val="004A13B6"/>
    <w:rsid w:val="004A193E"/>
    <w:rsid w:val="004A4FA4"/>
    <w:rsid w:val="004A5368"/>
    <w:rsid w:val="004A648B"/>
    <w:rsid w:val="004A67EC"/>
    <w:rsid w:val="004A6C09"/>
    <w:rsid w:val="004A7DBF"/>
    <w:rsid w:val="004B0817"/>
    <w:rsid w:val="004B0BA7"/>
    <w:rsid w:val="004B1F98"/>
    <w:rsid w:val="004B2CC1"/>
    <w:rsid w:val="004B3E57"/>
    <w:rsid w:val="004B58B3"/>
    <w:rsid w:val="004B5D11"/>
    <w:rsid w:val="004B74F7"/>
    <w:rsid w:val="004C02C2"/>
    <w:rsid w:val="004C0D49"/>
    <w:rsid w:val="004C38D1"/>
    <w:rsid w:val="004C4B59"/>
    <w:rsid w:val="004C6BAB"/>
    <w:rsid w:val="004C7738"/>
    <w:rsid w:val="004C7955"/>
    <w:rsid w:val="004D0AE1"/>
    <w:rsid w:val="004D1806"/>
    <w:rsid w:val="004D3F71"/>
    <w:rsid w:val="004D4EF1"/>
    <w:rsid w:val="004D5330"/>
    <w:rsid w:val="004D5A1A"/>
    <w:rsid w:val="004D5F6D"/>
    <w:rsid w:val="004E3395"/>
    <w:rsid w:val="004E46DA"/>
    <w:rsid w:val="004E4B1C"/>
    <w:rsid w:val="004E5CCF"/>
    <w:rsid w:val="004F2F9A"/>
    <w:rsid w:val="004F3558"/>
    <w:rsid w:val="004F38AE"/>
    <w:rsid w:val="004F6A6B"/>
    <w:rsid w:val="004F793B"/>
    <w:rsid w:val="00503BDA"/>
    <w:rsid w:val="005069D7"/>
    <w:rsid w:val="005072DB"/>
    <w:rsid w:val="00507CEC"/>
    <w:rsid w:val="00507FBF"/>
    <w:rsid w:val="00511D48"/>
    <w:rsid w:val="00512B62"/>
    <w:rsid w:val="0051333D"/>
    <w:rsid w:val="005145E8"/>
    <w:rsid w:val="00516FC7"/>
    <w:rsid w:val="005172CA"/>
    <w:rsid w:val="005223D3"/>
    <w:rsid w:val="00523F92"/>
    <w:rsid w:val="005244D2"/>
    <w:rsid w:val="00524A48"/>
    <w:rsid w:val="00524CD1"/>
    <w:rsid w:val="005258AC"/>
    <w:rsid w:val="00525B44"/>
    <w:rsid w:val="00531470"/>
    <w:rsid w:val="0053325D"/>
    <w:rsid w:val="00534A04"/>
    <w:rsid w:val="005361AD"/>
    <w:rsid w:val="00536CEC"/>
    <w:rsid w:val="00537D82"/>
    <w:rsid w:val="0054118D"/>
    <w:rsid w:val="005415E7"/>
    <w:rsid w:val="00541CA8"/>
    <w:rsid w:val="00541F16"/>
    <w:rsid w:val="0054250D"/>
    <w:rsid w:val="005429D4"/>
    <w:rsid w:val="005443FF"/>
    <w:rsid w:val="0054575E"/>
    <w:rsid w:val="0054679C"/>
    <w:rsid w:val="00547D40"/>
    <w:rsid w:val="00550846"/>
    <w:rsid w:val="005526B2"/>
    <w:rsid w:val="00553613"/>
    <w:rsid w:val="00553D6D"/>
    <w:rsid w:val="00554ED7"/>
    <w:rsid w:val="0055550A"/>
    <w:rsid w:val="00556D56"/>
    <w:rsid w:val="00557058"/>
    <w:rsid w:val="005576FB"/>
    <w:rsid w:val="00560A71"/>
    <w:rsid w:val="005627EB"/>
    <w:rsid w:val="0056455E"/>
    <w:rsid w:val="00566B38"/>
    <w:rsid w:val="0057099A"/>
    <w:rsid w:val="00572A28"/>
    <w:rsid w:val="00572B80"/>
    <w:rsid w:val="00575770"/>
    <w:rsid w:val="005808D8"/>
    <w:rsid w:val="0058293D"/>
    <w:rsid w:val="00582BE3"/>
    <w:rsid w:val="00583FD4"/>
    <w:rsid w:val="005854F4"/>
    <w:rsid w:val="005867F5"/>
    <w:rsid w:val="005874BB"/>
    <w:rsid w:val="00590364"/>
    <w:rsid w:val="0059229E"/>
    <w:rsid w:val="00592347"/>
    <w:rsid w:val="005946C9"/>
    <w:rsid w:val="0059666A"/>
    <w:rsid w:val="00597618"/>
    <w:rsid w:val="005A0681"/>
    <w:rsid w:val="005A0CD7"/>
    <w:rsid w:val="005A136E"/>
    <w:rsid w:val="005A1A4E"/>
    <w:rsid w:val="005A240E"/>
    <w:rsid w:val="005A254D"/>
    <w:rsid w:val="005A300B"/>
    <w:rsid w:val="005A3545"/>
    <w:rsid w:val="005A3689"/>
    <w:rsid w:val="005B0BC7"/>
    <w:rsid w:val="005B0CF5"/>
    <w:rsid w:val="005B34E5"/>
    <w:rsid w:val="005B4151"/>
    <w:rsid w:val="005B53D3"/>
    <w:rsid w:val="005B55EE"/>
    <w:rsid w:val="005B77F6"/>
    <w:rsid w:val="005C074A"/>
    <w:rsid w:val="005C0943"/>
    <w:rsid w:val="005C1085"/>
    <w:rsid w:val="005C12EB"/>
    <w:rsid w:val="005C3AF9"/>
    <w:rsid w:val="005C46A3"/>
    <w:rsid w:val="005C4A57"/>
    <w:rsid w:val="005C4B21"/>
    <w:rsid w:val="005D1288"/>
    <w:rsid w:val="005D12E5"/>
    <w:rsid w:val="005D1500"/>
    <w:rsid w:val="005D324A"/>
    <w:rsid w:val="005D3722"/>
    <w:rsid w:val="005D66AF"/>
    <w:rsid w:val="005D6DDC"/>
    <w:rsid w:val="005E051E"/>
    <w:rsid w:val="005E1708"/>
    <w:rsid w:val="005E1A00"/>
    <w:rsid w:val="005E3437"/>
    <w:rsid w:val="005E4197"/>
    <w:rsid w:val="005E43F5"/>
    <w:rsid w:val="005E464E"/>
    <w:rsid w:val="005E4F73"/>
    <w:rsid w:val="005E6123"/>
    <w:rsid w:val="005E6947"/>
    <w:rsid w:val="005F17DF"/>
    <w:rsid w:val="005F4BCC"/>
    <w:rsid w:val="005F5D1B"/>
    <w:rsid w:val="005F6160"/>
    <w:rsid w:val="005F6835"/>
    <w:rsid w:val="005F79F9"/>
    <w:rsid w:val="00602161"/>
    <w:rsid w:val="006022A0"/>
    <w:rsid w:val="006033B2"/>
    <w:rsid w:val="006035A9"/>
    <w:rsid w:val="00603736"/>
    <w:rsid w:val="00605098"/>
    <w:rsid w:val="00607B72"/>
    <w:rsid w:val="00607E6A"/>
    <w:rsid w:val="00611E25"/>
    <w:rsid w:val="00612657"/>
    <w:rsid w:val="00612933"/>
    <w:rsid w:val="00612C51"/>
    <w:rsid w:val="0061333F"/>
    <w:rsid w:val="00615341"/>
    <w:rsid w:val="00620472"/>
    <w:rsid w:val="00624B11"/>
    <w:rsid w:val="006253F2"/>
    <w:rsid w:val="00625B05"/>
    <w:rsid w:val="00625FD0"/>
    <w:rsid w:val="00631293"/>
    <w:rsid w:val="00631900"/>
    <w:rsid w:val="006330CA"/>
    <w:rsid w:val="00634709"/>
    <w:rsid w:val="00635BEC"/>
    <w:rsid w:val="00636164"/>
    <w:rsid w:val="00636D21"/>
    <w:rsid w:val="00640EE7"/>
    <w:rsid w:val="00641B2C"/>
    <w:rsid w:val="00643544"/>
    <w:rsid w:val="00644F55"/>
    <w:rsid w:val="0064732D"/>
    <w:rsid w:val="006474FF"/>
    <w:rsid w:val="006526CB"/>
    <w:rsid w:val="0065452A"/>
    <w:rsid w:val="00654FC3"/>
    <w:rsid w:val="006565B0"/>
    <w:rsid w:val="00657DDA"/>
    <w:rsid w:val="00660EB7"/>
    <w:rsid w:val="0066133B"/>
    <w:rsid w:val="00662F04"/>
    <w:rsid w:val="0066458D"/>
    <w:rsid w:val="00665429"/>
    <w:rsid w:val="00666CB9"/>
    <w:rsid w:val="00667151"/>
    <w:rsid w:val="00667D4B"/>
    <w:rsid w:val="006709DD"/>
    <w:rsid w:val="00672BD4"/>
    <w:rsid w:val="00674616"/>
    <w:rsid w:val="00674A60"/>
    <w:rsid w:val="006769DA"/>
    <w:rsid w:val="00676ECA"/>
    <w:rsid w:val="006776C4"/>
    <w:rsid w:val="00677D24"/>
    <w:rsid w:val="00677F10"/>
    <w:rsid w:val="006805A0"/>
    <w:rsid w:val="00682DFA"/>
    <w:rsid w:val="006850AD"/>
    <w:rsid w:val="006877D2"/>
    <w:rsid w:val="0069133D"/>
    <w:rsid w:val="00691778"/>
    <w:rsid w:val="00691E58"/>
    <w:rsid w:val="00692ED7"/>
    <w:rsid w:val="00694944"/>
    <w:rsid w:val="00695349"/>
    <w:rsid w:val="0069611B"/>
    <w:rsid w:val="00697B79"/>
    <w:rsid w:val="006A1012"/>
    <w:rsid w:val="006A1A75"/>
    <w:rsid w:val="006A3C96"/>
    <w:rsid w:val="006A40A8"/>
    <w:rsid w:val="006A5B49"/>
    <w:rsid w:val="006A710F"/>
    <w:rsid w:val="006B02C5"/>
    <w:rsid w:val="006B4127"/>
    <w:rsid w:val="006B54C1"/>
    <w:rsid w:val="006B5827"/>
    <w:rsid w:val="006B6C62"/>
    <w:rsid w:val="006B6C96"/>
    <w:rsid w:val="006B6E7F"/>
    <w:rsid w:val="006C07A2"/>
    <w:rsid w:val="006C2454"/>
    <w:rsid w:val="006C2A98"/>
    <w:rsid w:val="006C6C00"/>
    <w:rsid w:val="006C7D00"/>
    <w:rsid w:val="006D020D"/>
    <w:rsid w:val="006D4968"/>
    <w:rsid w:val="006D5A8C"/>
    <w:rsid w:val="006D70B0"/>
    <w:rsid w:val="006D75D2"/>
    <w:rsid w:val="006E2498"/>
    <w:rsid w:val="006E36A5"/>
    <w:rsid w:val="006E5DE2"/>
    <w:rsid w:val="006F147A"/>
    <w:rsid w:val="006F1634"/>
    <w:rsid w:val="006F3648"/>
    <w:rsid w:val="006F49B8"/>
    <w:rsid w:val="006F5607"/>
    <w:rsid w:val="006F56D4"/>
    <w:rsid w:val="006F5745"/>
    <w:rsid w:val="006F59CF"/>
    <w:rsid w:val="00700C21"/>
    <w:rsid w:val="00701E83"/>
    <w:rsid w:val="00704B2F"/>
    <w:rsid w:val="00705C6A"/>
    <w:rsid w:val="00706B07"/>
    <w:rsid w:val="007071FA"/>
    <w:rsid w:val="00707F07"/>
    <w:rsid w:val="00711B93"/>
    <w:rsid w:val="00713472"/>
    <w:rsid w:val="00714819"/>
    <w:rsid w:val="00714A9B"/>
    <w:rsid w:val="00720922"/>
    <w:rsid w:val="00721001"/>
    <w:rsid w:val="00721A25"/>
    <w:rsid w:val="007232CB"/>
    <w:rsid w:val="007244EE"/>
    <w:rsid w:val="00726290"/>
    <w:rsid w:val="00727D46"/>
    <w:rsid w:val="007334F6"/>
    <w:rsid w:val="00734DBE"/>
    <w:rsid w:val="007353D6"/>
    <w:rsid w:val="007368C3"/>
    <w:rsid w:val="0073705A"/>
    <w:rsid w:val="00737108"/>
    <w:rsid w:val="00743E2A"/>
    <w:rsid w:val="00744DCF"/>
    <w:rsid w:val="00746915"/>
    <w:rsid w:val="0075054F"/>
    <w:rsid w:val="0075428F"/>
    <w:rsid w:val="00754D49"/>
    <w:rsid w:val="00755535"/>
    <w:rsid w:val="007633A9"/>
    <w:rsid w:val="00764FB2"/>
    <w:rsid w:val="00765630"/>
    <w:rsid w:val="00770A8C"/>
    <w:rsid w:val="007722EE"/>
    <w:rsid w:val="007741F5"/>
    <w:rsid w:val="0077579B"/>
    <w:rsid w:val="0077616A"/>
    <w:rsid w:val="00777CB9"/>
    <w:rsid w:val="00780C51"/>
    <w:rsid w:val="00780DAF"/>
    <w:rsid w:val="00781623"/>
    <w:rsid w:val="007828C3"/>
    <w:rsid w:val="00782A26"/>
    <w:rsid w:val="0078415E"/>
    <w:rsid w:val="00785030"/>
    <w:rsid w:val="007859AF"/>
    <w:rsid w:val="00785F3E"/>
    <w:rsid w:val="00786C0D"/>
    <w:rsid w:val="007902AA"/>
    <w:rsid w:val="00790CF8"/>
    <w:rsid w:val="007914BB"/>
    <w:rsid w:val="0079277B"/>
    <w:rsid w:val="00792F61"/>
    <w:rsid w:val="00793DBD"/>
    <w:rsid w:val="007955A0"/>
    <w:rsid w:val="007A208A"/>
    <w:rsid w:val="007A24F0"/>
    <w:rsid w:val="007A4B49"/>
    <w:rsid w:val="007B3FD5"/>
    <w:rsid w:val="007B4D05"/>
    <w:rsid w:val="007B5AFB"/>
    <w:rsid w:val="007B6FA6"/>
    <w:rsid w:val="007B703F"/>
    <w:rsid w:val="007B70CF"/>
    <w:rsid w:val="007B72AA"/>
    <w:rsid w:val="007C0B4F"/>
    <w:rsid w:val="007C1556"/>
    <w:rsid w:val="007C1C0C"/>
    <w:rsid w:val="007C2EFB"/>
    <w:rsid w:val="007C2F69"/>
    <w:rsid w:val="007C38E8"/>
    <w:rsid w:val="007C4738"/>
    <w:rsid w:val="007C5198"/>
    <w:rsid w:val="007C5ADC"/>
    <w:rsid w:val="007C67E1"/>
    <w:rsid w:val="007D0F4F"/>
    <w:rsid w:val="007D20A8"/>
    <w:rsid w:val="007D3347"/>
    <w:rsid w:val="007D755C"/>
    <w:rsid w:val="007E207F"/>
    <w:rsid w:val="007E30C7"/>
    <w:rsid w:val="007E3D44"/>
    <w:rsid w:val="007E3E80"/>
    <w:rsid w:val="007E42A0"/>
    <w:rsid w:val="007E4522"/>
    <w:rsid w:val="007E4BEC"/>
    <w:rsid w:val="007E506A"/>
    <w:rsid w:val="007E79CB"/>
    <w:rsid w:val="007F2B92"/>
    <w:rsid w:val="007F46FE"/>
    <w:rsid w:val="007F5F76"/>
    <w:rsid w:val="007F72B8"/>
    <w:rsid w:val="007F7842"/>
    <w:rsid w:val="0080082E"/>
    <w:rsid w:val="00800AD6"/>
    <w:rsid w:val="00801661"/>
    <w:rsid w:val="00803771"/>
    <w:rsid w:val="00803AF8"/>
    <w:rsid w:val="0080464B"/>
    <w:rsid w:val="00804A1C"/>
    <w:rsid w:val="00807146"/>
    <w:rsid w:val="00807F32"/>
    <w:rsid w:val="008102C4"/>
    <w:rsid w:val="00810D62"/>
    <w:rsid w:val="00811355"/>
    <w:rsid w:val="00811481"/>
    <w:rsid w:val="008154CD"/>
    <w:rsid w:val="00815579"/>
    <w:rsid w:val="00815770"/>
    <w:rsid w:val="00817205"/>
    <w:rsid w:val="008207BE"/>
    <w:rsid w:val="008221F2"/>
    <w:rsid w:val="00825F10"/>
    <w:rsid w:val="00826F0C"/>
    <w:rsid w:val="0082733C"/>
    <w:rsid w:val="00827A95"/>
    <w:rsid w:val="00827B8D"/>
    <w:rsid w:val="00827E83"/>
    <w:rsid w:val="00830222"/>
    <w:rsid w:val="00830D50"/>
    <w:rsid w:val="00834033"/>
    <w:rsid w:val="00835807"/>
    <w:rsid w:val="008368B4"/>
    <w:rsid w:val="00837DF2"/>
    <w:rsid w:val="00841C91"/>
    <w:rsid w:val="00842C64"/>
    <w:rsid w:val="00843AE1"/>
    <w:rsid w:val="00844150"/>
    <w:rsid w:val="0085083A"/>
    <w:rsid w:val="0085194C"/>
    <w:rsid w:val="00853CA3"/>
    <w:rsid w:val="00854880"/>
    <w:rsid w:val="00856310"/>
    <w:rsid w:val="008567DB"/>
    <w:rsid w:val="008573EA"/>
    <w:rsid w:val="008600E5"/>
    <w:rsid w:val="00860C55"/>
    <w:rsid w:val="00862082"/>
    <w:rsid w:val="00862CAB"/>
    <w:rsid w:val="00866379"/>
    <w:rsid w:val="008667AF"/>
    <w:rsid w:val="0087004C"/>
    <w:rsid w:val="008712C0"/>
    <w:rsid w:val="008713B5"/>
    <w:rsid w:val="00872441"/>
    <w:rsid w:val="00872F02"/>
    <w:rsid w:val="00874FE1"/>
    <w:rsid w:val="00877BAF"/>
    <w:rsid w:val="00880615"/>
    <w:rsid w:val="00880EE3"/>
    <w:rsid w:val="0088160F"/>
    <w:rsid w:val="008852CE"/>
    <w:rsid w:val="008854EC"/>
    <w:rsid w:val="00885665"/>
    <w:rsid w:val="0089064D"/>
    <w:rsid w:val="00892052"/>
    <w:rsid w:val="00892223"/>
    <w:rsid w:val="008943E2"/>
    <w:rsid w:val="008949E5"/>
    <w:rsid w:val="00894E64"/>
    <w:rsid w:val="008952DA"/>
    <w:rsid w:val="008959BD"/>
    <w:rsid w:val="00896536"/>
    <w:rsid w:val="00897EF5"/>
    <w:rsid w:val="008A082A"/>
    <w:rsid w:val="008A0C4A"/>
    <w:rsid w:val="008A18BD"/>
    <w:rsid w:val="008A3A20"/>
    <w:rsid w:val="008A6C95"/>
    <w:rsid w:val="008A7215"/>
    <w:rsid w:val="008B039E"/>
    <w:rsid w:val="008B1D9A"/>
    <w:rsid w:val="008B24C0"/>
    <w:rsid w:val="008B36B7"/>
    <w:rsid w:val="008B434B"/>
    <w:rsid w:val="008B466C"/>
    <w:rsid w:val="008B4987"/>
    <w:rsid w:val="008B5BFA"/>
    <w:rsid w:val="008C0C36"/>
    <w:rsid w:val="008C2174"/>
    <w:rsid w:val="008C4E2E"/>
    <w:rsid w:val="008C55A8"/>
    <w:rsid w:val="008C5F93"/>
    <w:rsid w:val="008C6268"/>
    <w:rsid w:val="008C676B"/>
    <w:rsid w:val="008C6FCF"/>
    <w:rsid w:val="008D16A5"/>
    <w:rsid w:val="008D1AA1"/>
    <w:rsid w:val="008D37F7"/>
    <w:rsid w:val="008D3BDD"/>
    <w:rsid w:val="008D705D"/>
    <w:rsid w:val="008E3B2A"/>
    <w:rsid w:val="008F0173"/>
    <w:rsid w:val="008F0647"/>
    <w:rsid w:val="008F0942"/>
    <w:rsid w:val="008F1F60"/>
    <w:rsid w:val="008F27F6"/>
    <w:rsid w:val="008F29D9"/>
    <w:rsid w:val="008F2E07"/>
    <w:rsid w:val="008F3183"/>
    <w:rsid w:val="008F4574"/>
    <w:rsid w:val="008F5165"/>
    <w:rsid w:val="008F5C0C"/>
    <w:rsid w:val="008F6007"/>
    <w:rsid w:val="008F7055"/>
    <w:rsid w:val="00902613"/>
    <w:rsid w:val="00902B33"/>
    <w:rsid w:val="00903BFA"/>
    <w:rsid w:val="00904536"/>
    <w:rsid w:val="00905F7B"/>
    <w:rsid w:val="00910044"/>
    <w:rsid w:val="009130AF"/>
    <w:rsid w:val="009136AE"/>
    <w:rsid w:val="00917877"/>
    <w:rsid w:val="009178A8"/>
    <w:rsid w:val="00917ECA"/>
    <w:rsid w:val="0092278C"/>
    <w:rsid w:val="00922B7D"/>
    <w:rsid w:val="00924164"/>
    <w:rsid w:val="0092426C"/>
    <w:rsid w:val="009246EB"/>
    <w:rsid w:val="009247B0"/>
    <w:rsid w:val="00925529"/>
    <w:rsid w:val="009259F3"/>
    <w:rsid w:val="00930C75"/>
    <w:rsid w:val="0093103D"/>
    <w:rsid w:val="00932D1E"/>
    <w:rsid w:val="009331ED"/>
    <w:rsid w:val="00933587"/>
    <w:rsid w:val="00934080"/>
    <w:rsid w:val="009347C5"/>
    <w:rsid w:val="00934D51"/>
    <w:rsid w:val="00934FD7"/>
    <w:rsid w:val="00935E26"/>
    <w:rsid w:val="0093650B"/>
    <w:rsid w:val="00940BC2"/>
    <w:rsid w:val="00940C02"/>
    <w:rsid w:val="0094105F"/>
    <w:rsid w:val="009413A6"/>
    <w:rsid w:val="00941A55"/>
    <w:rsid w:val="00945BD5"/>
    <w:rsid w:val="0094602D"/>
    <w:rsid w:val="0095122A"/>
    <w:rsid w:val="00952418"/>
    <w:rsid w:val="00952B11"/>
    <w:rsid w:val="009533B1"/>
    <w:rsid w:val="009551C7"/>
    <w:rsid w:val="00955EBF"/>
    <w:rsid w:val="009562A7"/>
    <w:rsid w:val="00956E2E"/>
    <w:rsid w:val="0095702E"/>
    <w:rsid w:val="009572B9"/>
    <w:rsid w:val="0095758F"/>
    <w:rsid w:val="00957EDD"/>
    <w:rsid w:val="00960A75"/>
    <w:rsid w:val="00960ABA"/>
    <w:rsid w:val="00961611"/>
    <w:rsid w:val="00963149"/>
    <w:rsid w:val="00963486"/>
    <w:rsid w:val="0096387A"/>
    <w:rsid w:val="009638AC"/>
    <w:rsid w:val="00963CCF"/>
    <w:rsid w:val="009641C2"/>
    <w:rsid w:val="00966672"/>
    <w:rsid w:val="00966737"/>
    <w:rsid w:val="00966CE9"/>
    <w:rsid w:val="00971A4A"/>
    <w:rsid w:val="00972E4E"/>
    <w:rsid w:val="009754AD"/>
    <w:rsid w:val="00976795"/>
    <w:rsid w:val="009774F0"/>
    <w:rsid w:val="00980BE2"/>
    <w:rsid w:val="00982439"/>
    <w:rsid w:val="00982FB1"/>
    <w:rsid w:val="00984E97"/>
    <w:rsid w:val="0098772D"/>
    <w:rsid w:val="00991059"/>
    <w:rsid w:val="0099160C"/>
    <w:rsid w:val="00991E28"/>
    <w:rsid w:val="00994B0B"/>
    <w:rsid w:val="00996AF0"/>
    <w:rsid w:val="00997BC6"/>
    <w:rsid w:val="009A29D4"/>
    <w:rsid w:val="009A2D95"/>
    <w:rsid w:val="009A3D04"/>
    <w:rsid w:val="009A50ED"/>
    <w:rsid w:val="009A5649"/>
    <w:rsid w:val="009A6492"/>
    <w:rsid w:val="009A6542"/>
    <w:rsid w:val="009B0DE9"/>
    <w:rsid w:val="009B1167"/>
    <w:rsid w:val="009B1989"/>
    <w:rsid w:val="009B37D5"/>
    <w:rsid w:val="009B5B39"/>
    <w:rsid w:val="009B5BAE"/>
    <w:rsid w:val="009B5D09"/>
    <w:rsid w:val="009B6B7B"/>
    <w:rsid w:val="009B71FD"/>
    <w:rsid w:val="009B7DCB"/>
    <w:rsid w:val="009C000B"/>
    <w:rsid w:val="009C29FD"/>
    <w:rsid w:val="009C5A02"/>
    <w:rsid w:val="009C64AF"/>
    <w:rsid w:val="009C651D"/>
    <w:rsid w:val="009C6736"/>
    <w:rsid w:val="009D1B11"/>
    <w:rsid w:val="009D2E39"/>
    <w:rsid w:val="009D3153"/>
    <w:rsid w:val="009D3371"/>
    <w:rsid w:val="009D43B1"/>
    <w:rsid w:val="009D604D"/>
    <w:rsid w:val="009D660D"/>
    <w:rsid w:val="009E050A"/>
    <w:rsid w:val="009E0DFD"/>
    <w:rsid w:val="009E2F0C"/>
    <w:rsid w:val="009E3EE2"/>
    <w:rsid w:val="009E477A"/>
    <w:rsid w:val="009E58F6"/>
    <w:rsid w:val="009E5E4C"/>
    <w:rsid w:val="009E6313"/>
    <w:rsid w:val="009E6D6F"/>
    <w:rsid w:val="009F07DE"/>
    <w:rsid w:val="009F1264"/>
    <w:rsid w:val="009F2F8B"/>
    <w:rsid w:val="009F48C8"/>
    <w:rsid w:val="009F7F58"/>
    <w:rsid w:val="00A0091E"/>
    <w:rsid w:val="00A01EAC"/>
    <w:rsid w:val="00A02DA4"/>
    <w:rsid w:val="00A03126"/>
    <w:rsid w:val="00A03191"/>
    <w:rsid w:val="00A0375A"/>
    <w:rsid w:val="00A039A1"/>
    <w:rsid w:val="00A03C6B"/>
    <w:rsid w:val="00A0403C"/>
    <w:rsid w:val="00A04A62"/>
    <w:rsid w:val="00A04FA7"/>
    <w:rsid w:val="00A06C33"/>
    <w:rsid w:val="00A145C2"/>
    <w:rsid w:val="00A17AC4"/>
    <w:rsid w:val="00A23AE3"/>
    <w:rsid w:val="00A23FC9"/>
    <w:rsid w:val="00A2427A"/>
    <w:rsid w:val="00A25656"/>
    <w:rsid w:val="00A25745"/>
    <w:rsid w:val="00A319B1"/>
    <w:rsid w:val="00A35493"/>
    <w:rsid w:val="00A35D56"/>
    <w:rsid w:val="00A4496E"/>
    <w:rsid w:val="00A44F7C"/>
    <w:rsid w:val="00A45C3C"/>
    <w:rsid w:val="00A45E68"/>
    <w:rsid w:val="00A5358B"/>
    <w:rsid w:val="00A537D3"/>
    <w:rsid w:val="00A559E2"/>
    <w:rsid w:val="00A56FFB"/>
    <w:rsid w:val="00A572B8"/>
    <w:rsid w:val="00A57F87"/>
    <w:rsid w:val="00A60517"/>
    <w:rsid w:val="00A60858"/>
    <w:rsid w:val="00A614E9"/>
    <w:rsid w:val="00A619C0"/>
    <w:rsid w:val="00A61D6A"/>
    <w:rsid w:val="00A6279B"/>
    <w:rsid w:val="00A63186"/>
    <w:rsid w:val="00A6428F"/>
    <w:rsid w:val="00A649DB"/>
    <w:rsid w:val="00A65F12"/>
    <w:rsid w:val="00A6762C"/>
    <w:rsid w:val="00A67A82"/>
    <w:rsid w:val="00A70DF1"/>
    <w:rsid w:val="00A710F4"/>
    <w:rsid w:val="00A71FA8"/>
    <w:rsid w:val="00A72AC7"/>
    <w:rsid w:val="00A7362D"/>
    <w:rsid w:val="00A7399A"/>
    <w:rsid w:val="00A75CFA"/>
    <w:rsid w:val="00A77488"/>
    <w:rsid w:val="00A8061E"/>
    <w:rsid w:val="00A8199F"/>
    <w:rsid w:val="00A82B9E"/>
    <w:rsid w:val="00A82ED0"/>
    <w:rsid w:val="00A83452"/>
    <w:rsid w:val="00A85240"/>
    <w:rsid w:val="00A90264"/>
    <w:rsid w:val="00A919F7"/>
    <w:rsid w:val="00A95ABA"/>
    <w:rsid w:val="00A95FEB"/>
    <w:rsid w:val="00A96008"/>
    <w:rsid w:val="00A97505"/>
    <w:rsid w:val="00AA0073"/>
    <w:rsid w:val="00AA10B8"/>
    <w:rsid w:val="00AA30E2"/>
    <w:rsid w:val="00AA33A1"/>
    <w:rsid w:val="00AA4E8C"/>
    <w:rsid w:val="00AA6184"/>
    <w:rsid w:val="00AA7DC2"/>
    <w:rsid w:val="00AB1746"/>
    <w:rsid w:val="00AB1A0C"/>
    <w:rsid w:val="00AB5B12"/>
    <w:rsid w:val="00AB614E"/>
    <w:rsid w:val="00AB64ED"/>
    <w:rsid w:val="00AC0BAB"/>
    <w:rsid w:val="00AC0C80"/>
    <w:rsid w:val="00AC1309"/>
    <w:rsid w:val="00AC16B5"/>
    <w:rsid w:val="00AC2BC7"/>
    <w:rsid w:val="00AC487F"/>
    <w:rsid w:val="00AC4C75"/>
    <w:rsid w:val="00AC50A6"/>
    <w:rsid w:val="00AC5527"/>
    <w:rsid w:val="00AC6618"/>
    <w:rsid w:val="00AC68D1"/>
    <w:rsid w:val="00AD05FF"/>
    <w:rsid w:val="00AD069D"/>
    <w:rsid w:val="00AD0B84"/>
    <w:rsid w:val="00AD1489"/>
    <w:rsid w:val="00AE5FDD"/>
    <w:rsid w:val="00AE619C"/>
    <w:rsid w:val="00AE6F5D"/>
    <w:rsid w:val="00AE78C0"/>
    <w:rsid w:val="00AF04F1"/>
    <w:rsid w:val="00AF0A6A"/>
    <w:rsid w:val="00AF18BB"/>
    <w:rsid w:val="00AF19E5"/>
    <w:rsid w:val="00AF1A54"/>
    <w:rsid w:val="00AF1C26"/>
    <w:rsid w:val="00AF3B72"/>
    <w:rsid w:val="00AF3EA2"/>
    <w:rsid w:val="00AF47E9"/>
    <w:rsid w:val="00AF681A"/>
    <w:rsid w:val="00AF6CE0"/>
    <w:rsid w:val="00AF6F44"/>
    <w:rsid w:val="00B02FEA"/>
    <w:rsid w:val="00B0423A"/>
    <w:rsid w:val="00B04F60"/>
    <w:rsid w:val="00B10CCD"/>
    <w:rsid w:val="00B10CD0"/>
    <w:rsid w:val="00B11E4F"/>
    <w:rsid w:val="00B13C68"/>
    <w:rsid w:val="00B144AF"/>
    <w:rsid w:val="00B152E8"/>
    <w:rsid w:val="00B1704F"/>
    <w:rsid w:val="00B176C1"/>
    <w:rsid w:val="00B20938"/>
    <w:rsid w:val="00B2113E"/>
    <w:rsid w:val="00B213AC"/>
    <w:rsid w:val="00B21477"/>
    <w:rsid w:val="00B219BD"/>
    <w:rsid w:val="00B22967"/>
    <w:rsid w:val="00B22B16"/>
    <w:rsid w:val="00B2305A"/>
    <w:rsid w:val="00B24766"/>
    <w:rsid w:val="00B25129"/>
    <w:rsid w:val="00B269DC"/>
    <w:rsid w:val="00B26CEB"/>
    <w:rsid w:val="00B27C44"/>
    <w:rsid w:val="00B27D59"/>
    <w:rsid w:val="00B3056C"/>
    <w:rsid w:val="00B30DC5"/>
    <w:rsid w:val="00B33340"/>
    <w:rsid w:val="00B33EBF"/>
    <w:rsid w:val="00B35623"/>
    <w:rsid w:val="00B3710B"/>
    <w:rsid w:val="00B41045"/>
    <w:rsid w:val="00B41D8F"/>
    <w:rsid w:val="00B420EC"/>
    <w:rsid w:val="00B42521"/>
    <w:rsid w:val="00B4321D"/>
    <w:rsid w:val="00B46824"/>
    <w:rsid w:val="00B524D7"/>
    <w:rsid w:val="00B52E5B"/>
    <w:rsid w:val="00B53FFC"/>
    <w:rsid w:val="00B54809"/>
    <w:rsid w:val="00B54C14"/>
    <w:rsid w:val="00B55EC0"/>
    <w:rsid w:val="00B56026"/>
    <w:rsid w:val="00B57DF1"/>
    <w:rsid w:val="00B57FBC"/>
    <w:rsid w:val="00B631C9"/>
    <w:rsid w:val="00B6329C"/>
    <w:rsid w:val="00B64377"/>
    <w:rsid w:val="00B647B6"/>
    <w:rsid w:val="00B655C3"/>
    <w:rsid w:val="00B65AFD"/>
    <w:rsid w:val="00B6623A"/>
    <w:rsid w:val="00B706D8"/>
    <w:rsid w:val="00B7169D"/>
    <w:rsid w:val="00B719A6"/>
    <w:rsid w:val="00B73798"/>
    <w:rsid w:val="00B76DB0"/>
    <w:rsid w:val="00B77AD0"/>
    <w:rsid w:val="00B800D9"/>
    <w:rsid w:val="00B80FC4"/>
    <w:rsid w:val="00B81BE8"/>
    <w:rsid w:val="00B8608C"/>
    <w:rsid w:val="00B86EE3"/>
    <w:rsid w:val="00B87942"/>
    <w:rsid w:val="00B91876"/>
    <w:rsid w:val="00B91A41"/>
    <w:rsid w:val="00B9290A"/>
    <w:rsid w:val="00B949E1"/>
    <w:rsid w:val="00B953F3"/>
    <w:rsid w:val="00B96058"/>
    <w:rsid w:val="00B969E3"/>
    <w:rsid w:val="00B975DF"/>
    <w:rsid w:val="00BA004A"/>
    <w:rsid w:val="00BA1A2F"/>
    <w:rsid w:val="00BA1CBA"/>
    <w:rsid w:val="00BA1D31"/>
    <w:rsid w:val="00BA2FBA"/>
    <w:rsid w:val="00BA3CCD"/>
    <w:rsid w:val="00BA536D"/>
    <w:rsid w:val="00BA5CBA"/>
    <w:rsid w:val="00BA7843"/>
    <w:rsid w:val="00BA7AC3"/>
    <w:rsid w:val="00BA7B8A"/>
    <w:rsid w:val="00BB19F4"/>
    <w:rsid w:val="00BB22DE"/>
    <w:rsid w:val="00BB29E0"/>
    <w:rsid w:val="00BB317F"/>
    <w:rsid w:val="00BB5161"/>
    <w:rsid w:val="00BB6193"/>
    <w:rsid w:val="00BB6449"/>
    <w:rsid w:val="00BB6804"/>
    <w:rsid w:val="00BB6A3D"/>
    <w:rsid w:val="00BB6AAE"/>
    <w:rsid w:val="00BB6CC9"/>
    <w:rsid w:val="00BB7261"/>
    <w:rsid w:val="00BC0232"/>
    <w:rsid w:val="00BC27F8"/>
    <w:rsid w:val="00BC321D"/>
    <w:rsid w:val="00BC62D3"/>
    <w:rsid w:val="00BC7FF6"/>
    <w:rsid w:val="00BD0A85"/>
    <w:rsid w:val="00BD3361"/>
    <w:rsid w:val="00BD3ABE"/>
    <w:rsid w:val="00BD7C70"/>
    <w:rsid w:val="00BE1681"/>
    <w:rsid w:val="00BE2846"/>
    <w:rsid w:val="00BE2B88"/>
    <w:rsid w:val="00BE4105"/>
    <w:rsid w:val="00BE4510"/>
    <w:rsid w:val="00BE76E0"/>
    <w:rsid w:val="00BF033B"/>
    <w:rsid w:val="00BF4290"/>
    <w:rsid w:val="00BF4539"/>
    <w:rsid w:val="00BF4D80"/>
    <w:rsid w:val="00BF5FEB"/>
    <w:rsid w:val="00BF7433"/>
    <w:rsid w:val="00BF794E"/>
    <w:rsid w:val="00C007BE"/>
    <w:rsid w:val="00C017D9"/>
    <w:rsid w:val="00C01BB5"/>
    <w:rsid w:val="00C02195"/>
    <w:rsid w:val="00C02F45"/>
    <w:rsid w:val="00C04238"/>
    <w:rsid w:val="00C04783"/>
    <w:rsid w:val="00C04F9D"/>
    <w:rsid w:val="00C06EBF"/>
    <w:rsid w:val="00C07E4C"/>
    <w:rsid w:val="00C1019C"/>
    <w:rsid w:val="00C10611"/>
    <w:rsid w:val="00C11908"/>
    <w:rsid w:val="00C12D43"/>
    <w:rsid w:val="00C13C27"/>
    <w:rsid w:val="00C150BD"/>
    <w:rsid w:val="00C16131"/>
    <w:rsid w:val="00C17807"/>
    <w:rsid w:val="00C2287A"/>
    <w:rsid w:val="00C23681"/>
    <w:rsid w:val="00C2431E"/>
    <w:rsid w:val="00C24CFB"/>
    <w:rsid w:val="00C2791F"/>
    <w:rsid w:val="00C32BA9"/>
    <w:rsid w:val="00C34162"/>
    <w:rsid w:val="00C35259"/>
    <w:rsid w:val="00C3591B"/>
    <w:rsid w:val="00C35A99"/>
    <w:rsid w:val="00C370AD"/>
    <w:rsid w:val="00C37141"/>
    <w:rsid w:val="00C4034B"/>
    <w:rsid w:val="00C439C2"/>
    <w:rsid w:val="00C43A06"/>
    <w:rsid w:val="00C4530C"/>
    <w:rsid w:val="00C460F0"/>
    <w:rsid w:val="00C46612"/>
    <w:rsid w:val="00C4661B"/>
    <w:rsid w:val="00C46E7A"/>
    <w:rsid w:val="00C476CB"/>
    <w:rsid w:val="00C47855"/>
    <w:rsid w:val="00C519D1"/>
    <w:rsid w:val="00C53FC4"/>
    <w:rsid w:val="00C54420"/>
    <w:rsid w:val="00C54DD0"/>
    <w:rsid w:val="00C5663B"/>
    <w:rsid w:val="00C61A22"/>
    <w:rsid w:val="00C63E12"/>
    <w:rsid w:val="00C64A59"/>
    <w:rsid w:val="00C64BA5"/>
    <w:rsid w:val="00C65D4F"/>
    <w:rsid w:val="00C67D03"/>
    <w:rsid w:val="00C67D23"/>
    <w:rsid w:val="00C70350"/>
    <w:rsid w:val="00C7264A"/>
    <w:rsid w:val="00C73579"/>
    <w:rsid w:val="00C73F8E"/>
    <w:rsid w:val="00C74052"/>
    <w:rsid w:val="00C75D6C"/>
    <w:rsid w:val="00C7629C"/>
    <w:rsid w:val="00C76307"/>
    <w:rsid w:val="00C7699D"/>
    <w:rsid w:val="00C76D6F"/>
    <w:rsid w:val="00C76F2D"/>
    <w:rsid w:val="00C77FC0"/>
    <w:rsid w:val="00C80A11"/>
    <w:rsid w:val="00C81593"/>
    <w:rsid w:val="00C842AA"/>
    <w:rsid w:val="00C84418"/>
    <w:rsid w:val="00C84EAF"/>
    <w:rsid w:val="00C85C5A"/>
    <w:rsid w:val="00C87300"/>
    <w:rsid w:val="00C90E48"/>
    <w:rsid w:val="00C918B8"/>
    <w:rsid w:val="00C91C15"/>
    <w:rsid w:val="00C94A22"/>
    <w:rsid w:val="00C95DF3"/>
    <w:rsid w:val="00C97B31"/>
    <w:rsid w:val="00CA460B"/>
    <w:rsid w:val="00CA4827"/>
    <w:rsid w:val="00CA4D2D"/>
    <w:rsid w:val="00CA50D8"/>
    <w:rsid w:val="00CA6820"/>
    <w:rsid w:val="00CA6877"/>
    <w:rsid w:val="00CA772D"/>
    <w:rsid w:val="00CA7944"/>
    <w:rsid w:val="00CB0CC0"/>
    <w:rsid w:val="00CB2E90"/>
    <w:rsid w:val="00CB3F39"/>
    <w:rsid w:val="00CB47F3"/>
    <w:rsid w:val="00CB4AB3"/>
    <w:rsid w:val="00CB5655"/>
    <w:rsid w:val="00CB57E3"/>
    <w:rsid w:val="00CB7430"/>
    <w:rsid w:val="00CB7C51"/>
    <w:rsid w:val="00CC01DE"/>
    <w:rsid w:val="00CC0E1B"/>
    <w:rsid w:val="00CC1643"/>
    <w:rsid w:val="00CC24D6"/>
    <w:rsid w:val="00CC3334"/>
    <w:rsid w:val="00CC37A3"/>
    <w:rsid w:val="00CC4AB4"/>
    <w:rsid w:val="00CC4DD1"/>
    <w:rsid w:val="00CC58B1"/>
    <w:rsid w:val="00CC6360"/>
    <w:rsid w:val="00CC6722"/>
    <w:rsid w:val="00CD0BAC"/>
    <w:rsid w:val="00CD0E7E"/>
    <w:rsid w:val="00CD25C2"/>
    <w:rsid w:val="00CD35F9"/>
    <w:rsid w:val="00CD3AEC"/>
    <w:rsid w:val="00CD4215"/>
    <w:rsid w:val="00CD69AB"/>
    <w:rsid w:val="00CD754D"/>
    <w:rsid w:val="00CD7709"/>
    <w:rsid w:val="00CD7B05"/>
    <w:rsid w:val="00CD7D94"/>
    <w:rsid w:val="00CE2215"/>
    <w:rsid w:val="00CE2AA4"/>
    <w:rsid w:val="00CE2F9D"/>
    <w:rsid w:val="00CE313F"/>
    <w:rsid w:val="00CE3ED9"/>
    <w:rsid w:val="00CE3F59"/>
    <w:rsid w:val="00CE464B"/>
    <w:rsid w:val="00CE4F66"/>
    <w:rsid w:val="00CE6A3B"/>
    <w:rsid w:val="00CE6C4E"/>
    <w:rsid w:val="00CE7D2C"/>
    <w:rsid w:val="00CF00B0"/>
    <w:rsid w:val="00CF139F"/>
    <w:rsid w:val="00CF172C"/>
    <w:rsid w:val="00CF22A7"/>
    <w:rsid w:val="00CF2514"/>
    <w:rsid w:val="00CF2C0C"/>
    <w:rsid w:val="00D06BA5"/>
    <w:rsid w:val="00D115A7"/>
    <w:rsid w:val="00D11E8B"/>
    <w:rsid w:val="00D12067"/>
    <w:rsid w:val="00D121C0"/>
    <w:rsid w:val="00D12BB8"/>
    <w:rsid w:val="00D14632"/>
    <w:rsid w:val="00D14A03"/>
    <w:rsid w:val="00D200B7"/>
    <w:rsid w:val="00D21251"/>
    <w:rsid w:val="00D21322"/>
    <w:rsid w:val="00D22F9F"/>
    <w:rsid w:val="00D23F4B"/>
    <w:rsid w:val="00D26994"/>
    <w:rsid w:val="00D26EE9"/>
    <w:rsid w:val="00D272CD"/>
    <w:rsid w:val="00D274C6"/>
    <w:rsid w:val="00D27515"/>
    <w:rsid w:val="00D315F6"/>
    <w:rsid w:val="00D31641"/>
    <w:rsid w:val="00D317DC"/>
    <w:rsid w:val="00D325B1"/>
    <w:rsid w:val="00D332C7"/>
    <w:rsid w:val="00D358AB"/>
    <w:rsid w:val="00D37792"/>
    <w:rsid w:val="00D4358F"/>
    <w:rsid w:val="00D43C84"/>
    <w:rsid w:val="00D50157"/>
    <w:rsid w:val="00D504E5"/>
    <w:rsid w:val="00D50820"/>
    <w:rsid w:val="00D515DB"/>
    <w:rsid w:val="00D5335B"/>
    <w:rsid w:val="00D53B96"/>
    <w:rsid w:val="00D54899"/>
    <w:rsid w:val="00D55264"/>
    <w:rsid w:val="00D55D8B"/>
    <w:rsid w:val="00D618BB"/>
    <w:rsid w:val="00D618EF"/>
    <w:rsid w:val="00D63BB2"/>
    <w:rsid w:val="00D66E89"/>
    <w:rsid w:val="00D735CD"/>
    <w:rsid w:val="00D75007"/>
    <w:rsid w:val="00D75713"/>
    <w:rsid w:val="00D76A59"/>
    <w:rsid w:val="00D76F4D"/>
    <w:rsid w:val="00D77694"/>
    <w:rsid w:val="00D779F9"/>
    <w:rsid w:val="00D8257E"/>
    <w:rsid w:val="00D8310C"/>
    <w:rsid w:val="00D83FA4"/>
    <w:rsid w:val="00D84845"/>
    <w:rsid w:val="00D849A0"/>
    <w:rsid w:val="00D85110"/>
    <w:rsid w:val="00D8659D"/>
    <w:rsid w:val="00D86E86"/>
    <w:rsid w:val="00D87D8D"/>
    <w:rsid w:val="00D9058C"/>
    <w:rsid w:val="00D9116A"/>
    <w:rsid w:val="00D9154E"/>
    <w:rsid w:val="00D924C5"/>
    <w:rsid w:val="00D92C21"/>
    <w:rsid w:val="00D9559A"/>
    <w:rsid w:val="00D955DD"/>
    <w:rsid w:val="00D97589"/>
    <w:rsid w:val="00D97BA5"/>
    <w:rsid w:val="00DA501F"/>
    <w:rsid w:val="00DA55AF"/>
    <w:rsid w:val="00DA625F"/>
    <w:rsid w:val="00DA6432"/>
    <w:rsid w:val="00DA653A"/>
    <w:rsid w:val="00DA6E4A"/>
    <w:rsid w:val="00DA6F1D"/>
    <w:rsid w:val="00DB027F"/>
    <w:rsid w:val="00DB3A22"/>
    <w:rsid w:val="00DB426E"/>
    <w:rsid w:val="00DB5B61"/>
    <w:rsid w:val="00DB7D90"/>
    <w:rsid w:val="00DC0BBE"/>
    <w:rsid w:val="00DC12D5"/>
    <w:rsid w:val="00DC1308"/>
    <w:rsid w:val="00DC18D9"/>
    <w:rsid w:val="00DC2EB4"/>
    <w:rsid w:val="00DC4C3C"/>
    <w:rsid w:val="00DC602B"/>
    <w:rsid w:val="00DC7485"/>
    <w:rsid w:val="00DC78A6"/>
    <w:rsid w:val="00DD09ED"/>
    <w:rsid w:val="00DD157B"/>
    <w:rsid w:val="00DD2284"/>
    <w:rsid w:val="00DD2674"/>
    <w:rsid w:val="00DD43C4"/>
    <w:rsid w:val="00DD4924"/>
    <w:rsid w:val="00DD4B38"/>
    <w:rsid w:val="00DD5EBE"/>
    <w:rsid w:val="00DD6185"/>
    <w:rsid w:val="00DD6ED6"/>
    <w:rsid w:val="00DD6F94"/>
    <w:rsid w:val="00DD7124"/>
    <w:rsid w:val="00DE0354"/>
    <w:rsid w:val="00DE07E6"/>
    <w:rsid w:val="00DE1273"/>
    <w:rsid w:val="00DE167F"/>
    <w:rsid w:val="00DE2C51"/>
    <w:rsid w:val="00DE4110"/>
    <w:rsid w:val="00DE4584"/>
    <w:rsid w:val="00DE6A07"/>
    <w:rsid w:val="00DE6DF3"/>
    <w:rsid w:val="00DE6F2A"/>
    <w:rsid w:val="00DF1560"/>
    <w:rsid w:val="00DF425B"/>
    <w:rsid w:val="00DF523B"/>
    <w:rsid w:val="00DF5292"/>
    <w:rsid w:val="00DF54DF"/>
    <w:rsid w:val="00DF6F79"/>
    <w:rsid w:val="00E007A8"/>
    <w:rsid w:val="00E00D2C"/>
    <w:rsid w:val="00E00E00"/>
    <w:rsid w:val="00E010FA"/>
    <w:rsid w:val="00E021FC"/>
    <w:rsid w:val="00E024DD"/>
    <w:rsid w:val="00E02AAF"/>
    <w:rsid w:val="00E03152"/>
    <w:rsid w:val="00E03617"/>
    <w:rsid w:val="00E05E8F"/>
    <w:rsid w:val="00E07587"/>
    <w:rsid w:val="00E10456"/>
    <w:rsid w:val="00E110E8"/>
    <w:rsid w:val="00E1241F"/>
    <w:rsid w:val="00E132F3"/>
    <w:rsid w:val="00E15F28"/>
    <w:rsid w:val="00E20439"/>
    <w:rsid w:val="00E20F3F"/>
    <w:rsid w:val="00E2549D"/>
    <w:rsid w:val="00E270C3"/>
    <w:rsid w:val="00E27417"/>
    <w:rsid w:val="00E27512"/>
    <w:rsid w:val="00E3006C"/>
    <w:rsid w:val="00E3151F"/>
    <w:rsid w:val="00E32185"/>
    <w:rsid w:val="00E32EA2"/>
    <w:rsid w:val="00E35076"/>
    <w:rsid w:val="00E35B05"/>
    <w:rsid w:val="00E37848"/>
    <w:rsid w:val="00E40B9D"/>
    <w:rsid w:val="00E410A6"/>
    <w:rsid w:val="00E41829"/>
    <w:rsid w:val="00E4270F"/>
    <w:rsid w:val="00E430FB"/>
    <w:rsid w:val="00E44D74"/>
    <w:rsid w:val="00E44F44"/>
    <w:rsid w:val="00E4604C"/>
    <w:rsid w:val="00E51DE5"/>
    <w:rsid w:val="00E52176"/>
    <w:rsid w:val="00E538E9"/>
    <w:rsid w:val="00E55AA8"/>
    <w:rsid w:val="00E55E03"/>
    <w:rsid w:val="00E55E89"/>
    <w:rsid w:val="00E56D6F"/>
    <w:rsid w:val="00E63600"/>
    <w:rsid w:val="00E637B5"/>
    <w:rsid w:val="00E63818"/>
    <w:rsid w:val="00E65945"/>
    <w:rsid w:val="00E661A6"/>
    <w:rsid w:val="00E66EC9"/>
    <w:rsid w:val="00E67535"/>
    <w:rsid w:val="00E711AB"/>
    <w:rsid w:val="00E71DCA"/>
    <w:rsid w:val="00E72D1B"/>
    <w:rsid w:val="00E7342E"/>
    <w:rsid w:val="00E73A28"/>
    <w:rsid w:val="00E74B59"/>
    <w:rsid w:val="00E75238"/>
    <w:rsid w:val="00E81342"/>
    <w:rsid w:val="00E813BA"/>
    <w:rsid w:val="00E82227"/>
    <w:rsid w:val="00E828AB"/>
    <w:rsid w:val="00E871D7"/>
    <w:rsid w:val="00E92A2C"/>
    <w:rsid w:val="00E92CBB"/>
    <w:rsid w:val="00E93C18"/>
    <w:rsid w:val="00E93E28"/>
    <w:rsid w:val="00EA086A"/>
    <w:rsid w:val="00EA181E"/>
    <w:rsid w:val="00EA39AF"/>
    <w:rsid w:val="00EA6EB4"/>
    <w:rsid w:val="00EB0EB1"/>
    <w:rsid w:val="00EB270A"/>
    <w:rsid w:val="00EB3150"/>
    <w:rsid w:val="00EB3B4C"/>
    <w:rsid w:val="00EB56A8"/>
    <w:rsid w:val="00EB6473"/>
    <w:rsid w:val="00EB6F6C"/>
    <w:rsid w:val="00EC0278"/>
    <w:rsid w:val="00EC1920"/>
    <w:rsid w:val="00EC3AD1"/>
    <w:rsid w:val="00EC50D8"/>
    <w:rsid w:val="00EC5663"/>
    <w:rsid w:val="00EC7726"/>
    <w:rsid w:val="00ED0F9B"/>
    <w:rsid w:val="00ED1887"/>
    <w:rsid w:val="00ED2E27"/>
    <w:rsid w:val="00EE203F"/>
    <w:rsid w:val="00EE3608"/>
    <w:rsid w:val="00EE5854"/>
    <w:rsid w:val="00EE7005"/>
    <w:rsid w:val="00EF00E3"/>
    <w:rsid w:val="00EF3E35"/>
    <w:rsid w:val="00EF47BB"/>
    <w:rsid w:val="00EF5EBE"/>
    <w:rsid w:val="00EF63E8"/>
    <w:rsid w:val="00EF6460"/>
    <w:rsid w:val="00EF6B9C"/>
    <w:rsid w:val="00EF761A"/>
    <w:rsid w:val="00EF7C5A"/>
    <w:rsid w:val="00F008EC"/>
    <w:rsid w:val="00F01B03"/>
    <w:rsid w:val="00F01EBD"/>
    <w:rsid w:val="00F048E6"/>
    <w:rsid w:val="00F04F75"/>
    <w:rsid w:val="00F07138"/>
    <w:rsid w:val="00F10C9D"/>
    <w:rsid w:val="00F1179C"/>
    <w:rsid w:val="00F127C8"/>
    <w:rsid w:val="00F12ED9"/>
    <w:rsid w:val="00F16652"/>
    <w:rsid w:val="00F17560"/>
    <w:rsid w:val="00F213A6"/>
    <w:rsid w:val="00F21AAF"/>
    <w:rsid w:val="00F226A1"/>
    <w:rsid w:val="00F22F6D"/>
    <w:rsid w:val="00F24512"/>
    <w:rsid w:val="00F24F97"/>
    <w:rsid w:val="00F25BAA"/>
    <w:rsid w:val="00F25FAD"/>
    <w:rsid w:val="00F27203"/>
    <w:rsid w:val="00F31005"/>
    <w:rsid w:val="00F31273"/>
    <w:rsid w:val="00F31642"/>
    <w:rsid w:val="00F3284B"/>
    <w:rsid w:val="00F356F5"/>
    <w:rsid w:val="00F35B66"/>
    <w:rsid w:val="00F36361"/>
    <w:rsid w:val="00F36DA4"/>
    <w:rsid w:val="00F373A3"/>
    <w:rsid w:val="00F41277"/>
    <w:rsid w:val="00F43045"/>
    <w:rsid w:val="00F435A6"/>
    <w:rsid w:val="00F43BB4"/>
    <w:rsid w:val="00F43F51"/>
    <w:rsid w:val="00F44009"/>
    <w:rsid w:val="00F4607B"/>
    <w:rsid w:val="00F46956"/>
    <w:rsid w:val="00F52FC2"/>
    <w:rsid w:val="00F57087"/>
    <w:rsid w:val="00F57B3A"/>
    <w:rsid w:val="00F57BFF"/>
    <w:rsid w:val="00F57ED9"/>
    <w:rsid w:val="00F624EB"/>
    <w:rsid w:val="00F62931"/>
    <w:rsid w:val="00F62FF5"/>
    <w:rsid w:val="00F646F3"/>
    <w:rsid w:val="00F6590F"/>
    <w:rsid w:val="00F66367"/>
    <w:rsid w:val="00F70B18"/>
    <w:rsid w:val="00F72776"/>
    <w:rsid w:val="00F72C7F"/>
    <w:rsid w:val="00F73422"/>
    <w:rsid w:val="00F760E7"/>
    <w:rsid w:val="00F775F5"/>
    <w:rsid w:val="00F77750"/>
    <w:rsid w:val="00F7794E"/>
    <w:rsid w:val="00F77ED2"/>
    <w:rsid w:val="00F80375"/>
    <w:rsid w:val="00F803A6"/>
    <w:rsid w:val="00F80C61"/>
    <w:rsid w:val="00F8214C"/>
    <w:rsid w:val="00F83807"/>
    <w:rsid w:val="00F84B86"/>
    <w:rsid w:val="00F87712"/>
    <w:rsid w:val="00F87CB8"/>
    <w:rsid w:val="00F90EC6"/>
    <w:rsid w:val="00F91F88"/>
    <w:rsid w:val="00F92076"/>
    <w:rsid w:val="00F93193"/>
    <w:rsid w:val="00F93A30"/>
    <w:rsid w:val="00F93E69"/>
    <w:rsid w:val="00F966D4"/>
    <w:rsid w:val="00F97843"/>
    <w:rsid w:val="00FA0B58"/>
    <w:rsid w:val="00FA6611"/>
    <w:rsid w:val="00FA6771"/>
    <w:rsid w:val="00FB2BBF"/>
    <w:rsid w:val="00FB2BCE"/>
    <w:rsid w:val="00FB3F68"/>
    <w:rsid w:val="00FC0E8E"/>
    <w:rsid w:val="00FC0F05"/>
    <w:rsid w:val="00FC1ADD"/>
    <w:rsid w:val="00FC2670"/>
    <w:rsid w:val="00FC2F97"/>
    <w:rsid w:val="00FC5F65"/>
    <w:rsid w:val="00FD0095"/>
    <w:rsid w:val="00FD0555"/>
    <w:rsid w:val="00FD0E18"/>
    <w:rsid w:val="00FD2D7A"/>
    <w:rsid w:val="00FD63B6"/>
    <w:rsid w:val="00FD6B01"/>
    <w:rsid w:val="00FD7A90"/>
    <w:rsid w:val="00FE1762"/>
    <w:rsid w:val="00FE3BEB"/>
    <w:rsid w:val="00FE4218"/>
    <w:rsid w:val="00FE57F5"/>
    <w:rsid w:val="00FE5EF9"/>
    <w:rsid w:val="00FE611A"/>
    <w:rsid w:val="00FE628D"/>
    <w:rsid w:val="00FE79DB"/>
    <w:rsid w:val="00FF18C0"/>
    <w:rsid w:val="00FF1F10"/>
    <w:rsid w:val="00FF2454"/>
    <w:rsid w:val="00FF2726"/>
    <w:rsid w:val="00FF39FB"/>
    <w:rsid w:val="00FF76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docId w15:val="{5E1A7BC1-5597-4168-BF82-256652B4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512B62"/>
    <w:rPr>
      <w:color w:val="954F72" w:themeColor="followedHyperlink"/>
      <w:u w:val="single"/>
    </w:rPr>
  </w:style>
  <w:style w:type="character" w:customStyle="1" w:styleId="Nevyrieenzmienka3">
    <w:name w:val="Nevyriešená zmienka3"/>
    <w:basedOn w:val="Predvolenpsmoodseku"/>
    <w:uiPriority w:val="99"/>
    <w:semiHidden/>
    <w:unhideWhenUsed/>
    <w:rsid w:val="003B6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2013406616">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40835418">
          <w:marLeft w:val="0"/>
          <w:marRight w:val="0"/>
          <w:marTop w:val="0"/>
          <w:marBottom w:val="0"/>
          <w:divBdr>
            <w:top w:val="none" w:sz="0" w:space="0" w:color="auto"/>
            <w:left w:val="none" w:sz="0" w:space="0" w:color="auto"/>
            <w:bottom w:val="none" w:sz="0" w:space="0" w:color="auto"/>
            <w:right w:val="none" w:sz="0" w:space="0" w:color="auto"/>
          </w:divBdr>
        </w:div>
      </w:divsChild>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27136106">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739936480">
          <w:marLeft w:val="0"/>
          <w:marRight w:val="0"/>
          <w:marTop w:val="0"/>
          <w:marBottom w:val="0"/>
          <w:divBdr>
            <w:top w:val="none" w:sz="0" w:space="0" w:color="auto"/>
            <w:left w:val="none" w:sz="0" w:space="0" w:color="auto"/>
            <w:bottom w:val="none" w:sz="0" w:space="0" w:color="auto"/>
            <w:right w:val="none" w:sz="0" w:space="0" w:color="auto"/>
          </w:divBdr>
        </w:div>
        <w:div w:id="160702397">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307784877">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sChild>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2078551034">
                      <w:marLeft w:val="0"/>
                      <w:marRight w:val="0"/>
                      <w:marTop w:val="0"/>
                      <w:marBottom w:val="0"/>
                      <w:divBdr>
                        <w:top w:val="none" w:sz="0" w:space="0" w:color="auto"/>
                        <w:left w:val="none" w:sz="0" w:space="0" w:color="auto"/>
                        <w:bottom w:val="none" w:sz="0" w:space="0" w:color="auto"/>
                        <w:right w:val="none" w:sz="0" w:space="0" w:color="auto"/>
                      </w:divBdr>
                    </w:div>
                    <w:div w:id="9933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01111413">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038460721">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72245415">
          <w:marLeft w:val="0"/>
          <w:marRight w:val="0"/>
          <w:marTop w:val="0"/>
          <w:marBottom w:val="0"/>
          <w:divBdr>
            <w:top w:val="none" w:sz="0" w:space="0" w:color="auto"/>
            <w:left w:val="none" w:sz="0" w:space="0" w:color="auto"/>
            <w:bottom w:val="none" w:sz="0" w:space="0" w:color="auto"/>
            <w:right w:val="none" w:sz="0" w:space="0" w:color="auto"/>
          </w:divBdr>
        </w:div>
      </w:divsChild>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775325911">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jaroslav.gonos@unipo.sk" TargetMode="External"/><Relationship Id="rId21" Type="http://schemas.openxmlformats.org/officeDocument/2006/relationships/hyperlink" Target="mailto:ivana.cimermanova@unipo.sk" TargetMode="External"/><Relationship Id="rId42" Type="http://schemas.openxmlformats.org/officeDocument/2006/relationships/hyperlink" Target="mailto:robert.stefko@unipo.sk" TargetMode="External"/><Relationship Id="rId63" Type="http://schemas.openxmlformats.org/officeDocument/2006/relationships/hyperlink" Target="mailto:miroslav.gombar@unipo.sk" TargetMode="External"/><Relationship Id="rId84" Type="http://schemas.openxmlformats.org/officeDocument/2006/relationships/hyperlink" Target="https://www.portalvs.sk/regzam/detail/19330" TargetMode="External"/><Relationship Id="rId138" Type="http://schemas.openxmlformats.org/officeDocument/2006/relationships/hyperlink" Target="mailto:anna.lederova@unipo.sk" TargetMode="External"/><Relationship Id="rId159" Type="http://schemas.openxmlformats.org/officeDocument/2006/relationships/hyperlink" Target="https://www.unipo.sk/informacie-o-univerzite/ouniverzite/" TargetMode="External"/><Relationship Id="rId170" Type="http://schemas.openxmlformats.org/officeDocument/2006/relationships/hyperlink" Target="https://www.unipo.sk/fakulta-manazmentu/informacie/uchadzaci/" TargetMode="External"/><Relationship Id="rId191" Type="http://schemas.openxmlformats.org/officeDocument/2006/relationships/hyperlink" Target="https://www.studujmanazment.sk/aktuality-oznamy/klub-digitalneho-marketingu-potrebuje-prave-teba.php" TargetMode="External"/><Relationship Id="rId205" Type="http://schemas.openxmlformats.org/officeDocument/2006/relationships/hyperlink" Target="http://www.pulib.sk/web/kniznica/strana/nazov/uvodna-strana" TargetMode="External"/><Relationship Id="rId107" Type="http://schemas.openxmlformats.org/officeDocument/2006/relationships/hyperlink" Target="mailto:jaroslav.gonos@unipo.sk" TargetMode="External"/><Relationship Id="rId11" Type="http://schemas.openxmlformats.org/officeDocument/2006/relationships/hyperlink" Target="https://www.unipo.sk/public/media/3303/Studijny%20poriadok%202024_AS(2).pdf" TargetMode="External"/><Relationship Id="rId32" Type="http://schemas.openxmlformats.org/officeDocument/2006/relationships/hyperlink" Target="https://www.portalvs.sk/regzam/detail/6452" TargetMode="External"/><Relationship Id="rId53" Type="http://schemas.openxmlformats.org/officeDocument/2006/relationships/hyperlink" Target="mailto:richard.fedorko@unipo.sk" TargetMode="External"/><Relationship Id="rId74" Type="http://schemas.openxmlformats.org/officeDocument/2006/relationships/hyperlink" Target="https://www.portalvs.sk/regzam/detail/19343" TargetMode="External"/><Relationship Id="rId128" Type="http://schemas.openxmlformats.org/officeDocument/2006/relationships/hyperlink" Target="mailto:martin.rigelsky@unipo.sk" TargetMode="External"/><Relationship Id="rId149" Type="http://schemas.openxmlformats.org/officeDocument/2006/relationships/hyperlink" Target="http://pafradio.sk/" TargetMode="External"/><Relationship Id="rId5" Type="http://schemas.openxmlformats.org/officeDocument/2006/relationships/webSettings" Target="webSettings.xml"/><Relationship Id="rId95" Type="http://schemas.openxmlformats.org/officeDocument/2006/relationships/hyperlink" Target="mailto:martin.rigelsky@unipo.sk" TargetMode="External"/><Relationship Id="rId160" Type="http://schemas.openxmlformats.org/officeDocument/2006/relationships/hyperlink" Target="https://www.unipo.sk/zahranicie/erasmus/studium/" TargetMode="External"/><Relationship Id="rId181" Type="http://schemas.openxmlformats.org/officeDocument/2006/relationships/hyperlink" Target="https://www.unipo.sk/fakulta-manazmentu/vzdelavanie/informacieprestudentova/" TargetMode="External"/><Relationship Id="rId216" Type="http://schemas.openxmlformats.org/officeDocument/2006/relationships/hyperlink" Target="https://www.unipo.sk/fakulta-manazmentu/veda-a-vyskum/SVOK/" TargetMode="External"/><Relationship Id="rId22" Type="http://schemas.openxmlformats.org/officeDocument/2006/relationships/hyperlink" Target="mailto:mariana.dubravska@unipo.sk" TargetMode="External"/><Relationship Id="rId43" Type="http://schemas.openxmlformats.org/officeDocument/2006/relationships/hyperlink" Target="https://www.portalvs.sk/regzam/detail/6815" TargetMode="External"/><Relationship Id="rId64" Type="http://schemas.openxmlformats.org/officeDocument/2006/relationships/hyperlink" Target="https://www.portalvs.sk/regzam/detail/6729" TargetMode="External"/><Relationship Id="rId118" Type="http://schemas.openxmlformats.org/officeDocument/2006/relationships/hyperlink" Target="mailto:natalia.hlavacova@smail.unipo.sk" TargetMode="External"/><Relationship Id="rId139" Type="http://schemas.openxmlformats.org/officeDocument/2006/relationships/hyperlink" Target="mailto:maria.omastov&#225;@unipo.sk" TargetMode="External"/><Relationship Id="rId85" Type="http://schemas.openxmlformats.org/officeDocument/2006/relationships/hyperlink" Target="mailto:martina.mokrisova@unipo.sk" TargetMode="External"/><Relationship Id="rId150" Type="http://schemas.openxmlformats.org/officeDocument/2006/relationships/hyperlink" Target="http://napulze.unipo.sk/" TargetMode="External"/><Relationship Id="rId171" Type="http://schemas.openxmlformats.org/officeDocument/2006/relationships/hyperlink" Target="https://www.unipo.sk/public/media/0190/OR_prijimacie_konanie-2.docx.pdf" TargetMode="External"/><Relationship Id="rId192" Type="http://schemas.openxmlformats.org/officeDocument/2006/relationships/hyperlink" Target="https://www.unipo.sk/cvtpu/hlavne-sekcie/univerzitna-karta/uvod" TargetMode="External"/><Relationship Id="rId206" Type="http://schemas.openxmlformats.org/officeDocument/2006/relationships/hyperlink" Target="http://napulze.unipo.sk/" TargetMode="External"/><Relationship Id="rId12" Type="http://schemas.openxmlformats.org/officeDocument/2006/relationships/hyperlink" Target="https://www.pulib.sk/web/data/pulib/subory/stranka/ezp-smernica2019.pdf" TargetMode="External"/><Relationship Id="rId33" Type="http://schemas.openxmlformats.org/officeDocument/2006/relationships/hyperlink" Target="mailto:rastislav.kotulic@unipo.sk" TargetMode="External"/><Relationship Id="rId108" Type="http://schemas.openxmlformats.org/officeDocument/2006/relationships/hyperlink" Target="https://www.portalvs.sk/regzam/detail/33443" TargetMode="External"/><Relationship Id="rId129" Type="http://schemas.openxmlformats.org/officeDocument/2006/relationships/hyperlink" Target="mailto:nella.svetozarovova@unipo.sk" TargetMode="External"/><Relationship Id="rId54" Type="http://schemas.openxmlformats.org/officeDocument/2006/relationships/hyperlink" Target="https://www.portalvs.sk/regzam/detail/6827" TargetMode="External"/><Relationship Id="rId75" Type="http://schemas.openxmlformats.org/officeDocument/2006/relationships/hyperlink" Target="https://www.portalvs.sk/regzam/detail/6716" TargetMode="External"/><Relationship Id="rId96" Type="http://schemas.openxmlformats.org/officeDocument/2006/relationships/hyperlink" Target="https://www.portalvs.sk/regzam/detail/20438" TargetMode="External"/><Relationship Id="rId140" Type="http://schemas.openxmlformats.org/officeDocument/2006/relationships/hyperlink" Target="https://www.unipo.sk/public/media/32469/rozdelenie_studentov_na_oddeleni_pre_vzdelavanie_2020_2021_21092020.pdf" TargetMode="External"/><Relationship Id="rId161" Type="http://schemas.openxmlformats.org/officeDocument/2006/relationships/hyperlink" Target="https://www.unipo.sk/zahranicie/erasmus/studiumpred/" TargetMode="External"/><Relationship Id="rId182" Type="http://schemas.openxmlformats.org/officeDocument/2006/relationships/hyperlink" Target="https://www.unipo.sk/fakulta-manazmentu/hlavnesekcie/vzdelavanie/nastenka/" TargetMode="External"/><Relationship Id="rId217" Type="http://schemas.openxmlformats.org/officeDocument/2006/relationships/hyperlink" Target="https://www.unipo.sk/vzdelavanie/vnutorne-predpisy/" TargetMode="External"/><Relationship Id="rId6" Type="http://schemas.openxmlformats.org/officeDocument/2006/relationships/footnotes" Target="footnotes.xml"/><Relationship Id="rId23" Type="http://schemas.openxmlformats.org/officeDocument/2006/relationships/hyperlink" Target="https://www.unipo.sk/fakulta-manazmentu/hlavne-sekcie/fakulta/akademicky-senat/" TargetMode="External"/><Relationship Id="rId119" Type="http://schemas.openxmlformats.org/officeDocument/2006/relationships/hyperlink" Target="mailto:jarmila.horvathova@unipo.sk" TargetMode="External"/><Relationship Id="rId44" Type="http://schemas.openxmlformats.org/officeDocument/2006/relationships/hyperlink" Target="mailto:peter.adamisin@unipo.sk" TargetMode="External"/><Relationship Id="rId65" Type="http://schemas.openxmlformats.org/officeDocument/2006/relationships/hyperlink" Target="https://www.portalvs.sk/regzam/detail/6462" TargetMode="External"/><Relationship Id="rId86" Type="http://schemas.openxmlformats.org/officeDocument/2006/relationships/hyperlink" Target="https://www.portalvs.sk/regzam/detail/19320" TargetMode="External"/><Relationship Id="rId130" Type="http://schemas.openxmlformats.org/officeDocument/2006/relationships/hyperlink" Target="mailto:elena.sira@unipo.sk" TargetMode="External"/><Relationship Id="rId151" Type="http://schemas.openxmlformats.org/officeDocument/2006/relationships/hyperlink" Target="http://medialka.tv/" TargetMode="External"/><Relationship Id="rId172" Type="http://schemas.openxmlformats.org/officeDocument/2006/relationships/hyperlink" Target="https://www.unipo.sk/fakulta-manazmentu/informacie/uchadzaci/" TargetMode="External"/><Relationship Id="rId193" Type="http://schemas.openxmlformats.org/officeDocument/2006/relationships/hyperlink" Target="https://www.unipo.sk/informacie-o-univerzite/" TargetMode="External"/><Relationship Id="rId207" Type="http://schemas.openxmlformats.org/officeDocument/2006/relationships/hyperlink" Target="https://www.unipo.sk/informacie-o-univerzite/redakcna-rada/" TargetMode="External"/><Relationship Id="rId13" Type="http://schemas.openxmlformats.org/officeDocument/2006/relationships/hyperlink" Target="https://www.pulib.sk/web/kniznica/strana/nazov/zaverecne-prace" TargetMode="External"/><Relationship Id="rId109" Type="http://schemas.openxmlformats.org/officeDocument/2006/relationships/hyperlink" Target="mailto:maria.olearova@unipo.sk" TargetMode="External"/><Relationship Id="rId34" Type="http://schemas.openxmlformats.org/officeDocument/2006/relationships/hyperlink" Target="https://www.portalvs.sk/regzam/detail/6452" TargetMode="External"/><Relationship Id="rId55" Type="http://schemas.openxmlformats.org/officeDocument/2006/relationships/hyperlink" Target="mailto:emilia.huttmanova@unipo.sk" TargetMode="External"/><Relationship Id="rId76" Type="http://schemas.openxmlformats.org/officeDocument/2006/relationships/hyperlink" Target="mailto:maria.juskova@unipo.sk" TargetMode="External"/><Relationship Id="rId97" Type="http://schemas.openxmlformats.org/officeDocument/2006/relationships/hyperlink" Target="mailto:jana.coculova@unipo.sk" TargetMode="External"/><Relationship Id="rId120" Type="http://schemas.openxmlformats.org/officeDocument/2006/relationships/hyperlink" Target="mailto:emilia.huttmanova@unipo.sk" TargetMode="External"/><Relationship Id="rId141" Type="http://schemas.openxmlformats.org/officeDocument/2006/relationships/hyperlink" Target="https://www.unipo.sk/public/media/31600/VSK_04_03i_Pravidla%20prevadzky%20a%20spravy%20IS%20Memphis_8_2019%20s%20prilohami.pdf" TargetMode="External"/><Relationship Id="rId7" Type="http://schemas.openxmlformats.org/officeDocument/2006/relationships/endnotes" Target="endnotes.xml"/><Relationship Id="rId162" Type="http://schemas.openxmlformats.org/officeDocument/2006/relationships/hyperlink" Target="https://www.unipo.sk/zahranicie/erasmus/staze/absolventi/" TargetMode="External"/><Relationship Id="rId183" Type="http://schemas.openxmlformats.org/officeDocument/2006/relationships/hyperlink" Target="https://www.unipo.sk/public/media/35929/metod-sprievodca-pre-stud-so-spec-potr.pdf" TargetMode="External"/><Relationship Id="rId218" Type="http://schemas.openxmlformats.org/officeDocument/2006/relationships/header" Target="header1.xml"/><Relationship Id="rId24" Type="http://schemas.openxmlformats.org/officeDocument/2006/relationships/hyperlink" Target="https://www.unipo.sk/informacie-o-univerzite/stud-rada-vys-skol/" TargetMode="External"/><Relationship Id="rId45" Type="http://schemas.openxmlformats.org/officeDocument/2006/relationships/hyperlink" Target="https://www.portalvs.sk/regzam/detail/6791" TargetMode="External"/><Relationship Id="rId66" Type="http://schemas.openxmlformats.org/officeDocument/2006/relationships/hyperlink" Target="https://www.portalvs.sk/regzam/detail/22922" TargetMode="External"/><Relationship Id="rId87" Type="http://schemas.openxmlformats.org/officeDocument/2006/relationships/hyperlink" Target="https://www.portalvs.sk/regzam/detail/6797" TargetMode="External"/><Relationship Id="rId110" Type="http://schemas.openxmlformats.org/officeDocument/2006/relationships/hyperlink" Target="https://www.portalvs.sk/regzam/detail/33014" TargetMode="External"/><Relationship Id="rId131" Type="http://schemas.openxmlformats.org/officeDocument/2006/relationships/hyperlink" Target="mailto:luba.tomcikova@unipo.sk" TargetMode="External"/><Relationship Id="rId152" Type="http://schemas.openxmlformats.org/officeDocument/2006/relationships/hyperlink" Target="http://unipo-press.skolskenoviny.sk/" TargetMode="External"/><Relationship Id="rId173" Type="http://schemas.openxmlformats.org/officeDocument/2006/relationships/hyperlink" Target="https://www.unipo.sk/public/media/3475/Algoritmus_prij%C3%ADmania_2025-2026_01042025.pdf" TargetMode="External"/><Relationship Id="rId194" Type="http://schemas.openxmlformats.org/officeDocument/2006/relationships/hyperlink" Target="https://www.unipo.sk/zahranicie/erasmus/studium/" TargetMode="External"/><Relationship Id="rId208" Type="http://schemas.openxmlformats.org/officeDocument/2006/relationships/hyperlink" Target="https://www.unipo.sk/cckv/autounipo/" TargetMode="External"/><Relationship Id="rId14" Type="http://schemas.openxmlformats.org/officeDocument/2006/relationships/hyperlink" Target="https://crzp.cvtisr.sk/" TargetMode="External"/><Relationship Id="rId35" Type="http://schemas.openxmlformats.org/officeDocument/2006/relationships/hyperlink" Target="mailto:sylvia.jencova@unipo.sk" TargetMode="External"/><Relationship Id="rId56" Type="http://schemas.openxmlformats.org/officeDocument/2006/relationships/hyperlink" Target="https://www.portalvs.sk/regzam/detail/14588" TargetMode="External"/><Relationship Id="rId77" Type="http://schemas.openxmlformats.org/officeDocument/2006/relationships/hyperlink" Target="https://www.portalvs.sk/regzam/detail/6456" TargetMode="External"/><Relationship Id="rId100" Type="http://schemas.openxmlformats.org/officeDocument/2006/relationships/hyperlink" Target="https://www.portalvs.sk/regzam/detail/34544" TargetMode="External"/><Relationship Id="rId8" Type="http://schemas.openxmlformats.org/officeDocument/2006/relationships/hyperlink" Target="https://www.unipo.sk/fakulta-manazmentu/informacie/uchadzaci/" TargetMode="External"/><Relationship Id="rId51" Type="http://schemas.openxmlformats.org/officeDocument/2006/relationships/hyperlink" Target="https://www.portalvs.sk/regzam/detail/6727" TargetMode="External"/><Relationship Id="rId72" Type="http://schemas.openxmlformats.org/officeDocument/2006/relationships/hyperlink" Target="mailto:igor.fedorko@unipo.sk" TargetMode="External"/><Relationship Id="rId93" Type="http://schemas.openxmlformats.org/officeDocument/2006/relationships/hyperlink" Target="mailto:tomas.bacinsky@unipo.sk" TargetMode="External"/><Relationship Id="rId98" Type="http://schemas.openxmlformats.org/officeDocument/2006/relationships/hyperlink" Target="https://www.portalvs.sk/regzam/detail/6837" TargetMode="External"/><Relationship Id="rId121" Type="http://schemas.openxmlformats.org/officeDocument/2006/relationships/hyperlink" Target="mailto:alexandra.chapcakova@unipo.sk" TargetMode="External"/><Relationship Id="rId142" Type="http://schemas.openxmlformats.org/officeDocument/2006/relationships/hyperlink" Target="https://www.unipo.sk/public/media/29681/N%C3%A1vod...Moodle.pdf" TargetMode="External"/><Relationship Id="rId163" Type="http://schemas.openxmlformats.org/officeDocument/2006/relationships/hyperlink" Target="https://www.schooleducationgateway.eu/en/pub/index.htm" TargetMode="External"/><Relationship Id="rId184" Type="http://schemas.openxmlformats.org/officeDocument/2006/relationships/hyperlink" Target="https://www.unipo.sk/public/media/0190/smernica%20o%20skolnom%202017%20final.pdf" TargetMode="External"/><Relationship Id="rId189" Type="http://schemas.openxmlformats.org/officeDocument/2006/relationships/hyperlink" Target="https://www.unipo.sk/aktuality/19208/"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https://www.unipo.sk/vsk/" TargetMode="External"/><Relationship Id="rId25" Type="http://schemas.openxmlformats.org/officeDocument/2006/relationships/hyperlink" Target="https://www.unipo.sk/vsk/dvsk/form/asp/" TargetMode="External"/><Relationship Id="rId46" Type="http://schemas.openxmlformats.org/officeDocument/2006/relationships/hyperlink" Target="mailto:sylvia.jencova@unipo.sk" TargetMode="External"/><Relationship Id="rId67" Type="http://schemas.openxmlformats.org/officeDocument/2006/relationships/hyperlink" Target="https://www.portalvs.sk/regzam/detail/30728" TargetMode="External"/><Relationship Id="rId116" Type="http://schemas.openxmlformats.org/officeDocument/2006/relationships/hyperlink" Target="mailto:miroslav.gombar@unipo.sk" TargetMode="External"/><Relationship Id="rId137" Type="http://schemas.openxmlformats.org/officeDocument/2006/relationships/hyperlink" Target="mailto:marcela.strisova@unipo.sk" TargetMode="External"/><Relationship Id="rId158" Type="http://schemas.openxmlformats.org/officeDocument/2006/relationships/hyperlink" Target="http://www.unipowarriors.sk/" TargetMode="External"/><Relationship Id="rId20" Type="http://schemas.openxmlformats.org/officeDocument/2006/relationships/hyperlink" Target="https://www.unipo.sk/public/media/38250/Etick%C3%BD%20k%C3%B3dex%20Pre%C5%A1ovskej%20univerzity%20v%20Pre%C5%A1ove.pdf" TargetMode="External"/><Relationship Id="rId41" Type="http://schemas.openxmlformats.org/officeDocument/2006/relationships/hyperlink" Target="https://www.portalvs.sk/regzam/detail/6444" TargetMode="External"/><Relationship Id="rId62" Type="http://schemas.openxmlformats.org/officeDocument/2006/relationships/hyperlink" Target="https://www.portalvs.sk/regzam/detail/2896" TargetMode="External"/><Relationship Id="rId83" Type="http://schemas.openxmlformats.org/officeDocument/2006/relationships/hyperlink" Target="mailto:kristina.sambronska@unipo.sk" TargetMode="External"/><Relationship Id="rId88" Type="http://schemas.openxmlformats.org/officeDocument/2006/relationships/hyperlink" Target="mailto:lucia.dancisinova@unipo.sk" TargetMode="External"/><Relationship Id="rId111" Type="http://schemas.openxmlformats.org/officeDocument/2006/relationships/hyperlink" Target="mailto:jakub.horvath@unipo.sk" TargetMode="External"/><Relationship Id="rId132" Type="http://schemas.openxmlformats.org/officeDocument/2006/relationships/hyperlink" Target="mailto:rene.vagasky@unipo.sk" TargetMode="External"/><Relationship Id="rId153" Type="http://schemas.openxmlformats.org/officeDocument/2006/relationships/hyperlink" Target="http://upc.unipo.sk/" TargetMode="External"/><Relationship Id="rId174" Type="http://schemas.openxmlformats.org/officeDocument/2006/relationships/hyperlink" Target="https://www.unipo.sk/fakulta-manazmentu/informacie/uchadzaci" TargetMode="External"/><Relationship Id="rId179" Type="http://schemas.openxmlformats.org/officeDocument/2006/relationships/hyperlink" Target="https://www.unipo.sk/public/media/files/docs/u/svk/discip_rokovaci_08.pdf" TargetMode="External"/><Relationship Id="rId195" Type="http://schemas.openxmlformats.org/officeDocument/2006/relationships/hyperlink" Target="https://www.unipo.sk/fakulta-manazmentu/hlavne-sekcie/fakulta/Alumni/" TargetMode="External"/><Relationship Id="rId209" Type="http://schemas.openxmlformats.org/officeDocument/2006/relationships/hyperlink" Target="https://www.unipo.sk/rekreacna-ponuka" TargetMode="External"/><Relationship Id="rId190" Type="http://schemas.openxmlformats.org/officeDocument/2006/relationships/hyperlink" Target="https://www.unipo.sk/informacie-o-univerzite/stud-rada-vys-skol/" TargetMode="External"/><Relationship Id="rId204" Type="http://schemas.openxmlformats.org/officeDocument/2006/relationships/hyperlink" Target="https://www.facebook.com/Presovskauniverzita" TargetMode="External"/><Relationship Id="rId220" Type="http://schemas.openxmlformats.org/officeDocument/2006/relationships/fontTable" Target="fontTable.xml"/><Relationship Id="rId15" Type="http://schemas.openxmlformats.org/officeDocument/2006/relationships/hyperlink" Target="https://www.unipo.sk/fakulta-manazmentu/vzdelavanie/informacieprestudentova/zaverstudia/zaverecneprace" TargetMode="External"/><Relationship Id="rId36" Type="http://schemas.openxmlformats.org/officeDocument/2006/relationships/hyperlink" Target="https://www.portalvs.sk/regzam/detail/6791" TargetMode="External"/><Relationship Id="rId57" Type="http://schemas.openxmlformats.org/officeDocument/2006/relationships/hyperlink" Target="mailto:beata.sofrankova@unipo.sk" TargetMode="External"/><Relationship Id="rId106" Type="http://schemas.openxmlformats.org/officeDocument/2006/relationships/hyperlink" Target="https://www.portalvs.sk/regzam/detail/19325" TargetMode="External"/><Relationship Id="rId127" Type="http://schemas.openxmlformats.org/officeDocument/2006/relationships/hyperlink" Target="mailto:jozef.nemec@unipo.sk" TargetMode="External"/><Relationship Id="rId10" Type="http://schemas.openxmlformats.org/officeDocument/2006/relationships/hyperlink" Target="https://www.unipo.sk/fakulta-manazmentu/hlavne-sekcie/fakulta/Alumni/osobnosti/" TargetMode="External"/><Relationship Id="rId31" Type="http://schemas.openxmlformats.org/officeDocument/2006/relationships/hyperlink" Target="mailto:rastislav.kotulic@unipo.sk" TargetMode="External"/><Relationship Id="rId52" Type="http://schemas.openxmlformats.org/officeDocument/2006/relationships/hyperlink" Target="https://www.portalvs.sk/regzam/detail/23245" TargetMode="External"/><Relationship Id="rId73" Type="http://schemas.openxmlformats.org/officeDocument/2006/relationships/hyperlink" Target="https://www.portalvs.sk/regzam/detail/6403" TargetMode="External"/><Relationship Id="rId78" Type="http://schemas.openxmlformats.org/officeDocument/2006/relationships/hyperlink" Target="https://www.portalvs.sk/regzam/detail/26512" TargetMode="External"/><Relationship Id="rId94" Type="http://schemas.openxmlformats.org/officeDocument/2006/relationships/hyperlink" Target="https://www.portalvs.sk/regzam/detail/34528" TargetMode="External"/><Relationship Id="rId99" Type="http://schemas.openxmlformats.org/officeDocument/2006/relationships/hyperlink" Target="mailto:jozef.nemec@unipo.sk" TargetMode="External"/><Relationship Id="rId101" Type="http://schemas.openxmlformats.org/officeDocument/2006/relationships/hyperlink" Target="mailto:david.misko@unipo.sk" TargetMode="External"/><Relationship Id="rId122" Type="http://schemas.openxmlformats.org/officeDocument/2006/relationships/hyperlink" Target="mailto:jana.chovancova@unipo.sk" TargetMode="External"/><Relationship Id="rId143" Type="http://schemas.openxmlformats.org/officeDocument/2006/relationships/hyperlink" Target="https://pc1254.fm.unipo.sk/moodle" TargetMode="External"/><Relationship Id="rId148" Type="http://schemas.openxmlformats.org/officeDocument/2006/relationships/hyperlink" Target="https://www.studujmanazment.sk/prax-studentov-2015-2016.php" TargetMode="External"/><Relationship Id="rId164" Type="http://schemas.openxmlformats.org/officeDocument/2006/relationships/hyperlink" Target="mailto:eva.benkova@unipo.sk" TargetMode="External"/><Relationship Id="rId169" Type="http://schemas.openxmlformats.org/officeDocument/2006/relationships/hyperlink" Target="mailto:ema.fricekova@unipo.sk" TargetMode="External"/><Relationship Id="rId185" Type="http://schemas.openxmlformats.org/officeDocument/2006/relationships/hyperlink" Target="https://www.unipo.sk/vseobecne-informacie/studenti/stipendia/" TargetMode="External"/><Relationship Id="rId4" Type="http://schemas.openxmlformats.org/officeDocument/2006/relationships/settings" Target="settings.xml"/><Relationship Id="rId9" Type="http://schemas.openxmlformats.org/officeDocument/2006/relationships/hyperlink" Target="https://www.unipo.sk/vsk/dvsk/form/asp/" TargetMode="External"/><Relationship Id="rId180" Type="http://schemas.openxmlformats.org/officeDocument/2006/relationships/hyperlink" Target="https://www.unipo.sk/fakulta-manazmentu/vzdelavanie/uvod-do-vysokoskolskeho-studia/" TargetMode="External"/><Relationship Id="rId210" Type="http://schemas.openxmlformats.org/officeDocument/2006/relationships/hyperlink" Target="http://upc.unipo.sk/" TargetMode="External"/><Relationship Id="rId215" Type="http://schemas.openxmlformats.org/officeDocument/2006/relationships/hyperlink" Target="https://www.unipo.sk/fakulta-manazmentu/rozvoj/vsk" TargetMode="External"/><Relationship Id="rId26" Type="http://schemas.openxmlformats.org/officeDocument/2006/relationships/hyperlink" Target="https://www.unipo.sk/fakulta-manazmentu-ekonomiky-a-obchodu/vnutorny-system-kvality-a-akreditacia/sp/bc/" TargetMode="External"/><Relationship Id="rId47" Type="http://schemas.openxmlformats.org/officeDocument/2006/relationships/hyperlink" Target="https://www.portalvs.sk/regzam/detail/6452" TargetMode="External"/><Relationship Id="rId68" Type="http://schemas.openxmlformats.org/officeDocument/2006/relationships/hyperlink" Target="mailto:petra.vasanicova@unipo.sk" TargetMode="External"/><Relationship Id="rId89" Type="http://schemas.openxmlformats.org/officeDocument/2006/relationships/hyperlink" Target="https://www.portalvs.sk/regzam/detail/28333" TargetMode="External"/><Relationship Id="rId112" Type="http://schemas.openxmlformats.org/officeDocument/2006/relationships/hyperlink" Target="mailto:radovan.bacik@unipo.sk" TargetMode="External"/><Relationship Id="rId133" Type="http://schemas.openxmlformats.org/officeDocument/2006/relationships/hyperlink" Target="mailto:maria.tomasova@smail.unipo.sk" TargetMode="External"/><Relationship Id="rId154" Type="http://schemas.openxmlformats.org/officeDocument/2006/relationships/hyperlink" Target="https://www.unipo.sk/fakulta-sportu/kluby-a-oddiely/tj" TargetMode="External"/><Relationship Id="rId175" Type="http://schemas.openxmlformats.org/officeDocument/2006/relationships/hyperlink" Target="https://mais.unipo.sk/pedagog/pages/studium/anketa/anketaReport_display.mais" TargetMode="External"/><Relationship Id="rId196" Type="http://schemas.openxmlformats.org/officeDocument/2006/relationships/hyperlink" Target="https://www.unipo.sk/spodne-menu/kategoria-3/polozka-2/" TargetMode="External"/><Relationship Id="rId200" Type="http://schemas.openxmlformats.org/officeDocument/2006/relationships/hyperlink" Target="https://shop.unipo.sk/knizne-publikacie/" TargetMode="External"/><Relationship Id="rId16" Type="http://schemas.openxmlformats.org/officeDocument/2006/relationships/hyperlink" Target="https://www.unipo.sk/public/media/3112/OD%201-2012.pdf" TargetMode="External"/><Relationship Id="rId221" Type="http://schemas.openxmlformats.org/officeDocument/2006/relationships/glossaryDocument" Target="glossary/document.xml"/><Relationship Id="rId37" Type="http://schemas.openxmlformats.org/officeDocument/2006/relationships/hyperlink" Target="mailto:sylvia.jencova@unipo.sk" TargetMode="External"/><Relationship Id="rId58" Type="http://schemas.openxmlformats.org/officeDocument/2006/relationships/hyperlink" Target="https://www.portalvs.sk/regzam/detail/6258" TargetMode="External"/><Relationship Id="rId79" Type="http://schemas.openxmlformats.org/officeDocument/2006/relationships/hyperlink" Target="mailto:ivana.ondrijova@unipo.sk" TargetMode="External"/><Relationship Id="rId102" Type="http://schemas.openxmlformats.org/officeDocument/2006/relationships/hyperlink" Target="https://www.portalvs.sk/regzam/detail/6449" TargetMode="External"/><Relationship Id="rId123" Type="http://schemas.openxmlformats.org/officeDocument/2006/relationships/hyperlink" Target="mailto:sylvia.jencova@unipo.sk" TargetMode="External"/><Relationship Id="rId144" Type="http://schemas.openxmlformats.org/officeDocument/2006/relationships/hyperlink" Target="https://pc1254.fm.unipo.sk/moodle2/" TargetMode="External"/><Relationship Id="rId90" Type="http://schemas.openxmlformats.org/officeDocument/2006/relationships/hyperlink" Target="https://www.portalvs.sk/regzam/detail/24771" TargetMode="External"/><Relationship Id="rId165" Type="http://schemas.openxmlformats.org/officeDocument/2006/relationships/hyperlink" Target="mailto:monika.pastirova@unipo.sk" TargetMode="External"/><Relationship Id="rId186" Type="http://schemas.openxmlformats.org/officeDocument/2006/relationships/hyperlink" Target="https://www.studujmanazment.sk/strediska-studentskej-praxe.php" TargetMode="External"/><Relationship Id="rId211" Type="http://schemas.openxmlformats.org/officeDocument/2006/relationships/hyperlink" Target="https://www.unipo.sk/cckv/pdu" TargetMode="External"/><Relationship Id="rId27" Type="http://schemas.openxmlformats.org/officeDocument/2006/relationships/hyperlink" Target="mailto:robert.stefko@unipo.sk" TargetMode="External"/><Relationship Id="rId48" Type="http://schemas.openxmlformats.org/officeDocument/2006/relationships/hyperlink" Target="mailto:rastislav.kotulic@unipo.sk" TargetMode="External"/><Relationship Id="rId69" Type="http://schemas.openxmlformats.org/officeDocument/2006/relationships/hyperlink" Target="https://www.portalvs.sk/regzam/detail/17889" TargetMode="External"/><Relationship Id="rId113" Type="http://schemas.openxmlformats.org/officeDocument/2006/relationships/hyperlink" Target="mailto:eva.benkova@unipo.sk" TargetMode="External"/><Relationship Id="rId134" Type="http://schemas.openxmlformats.org/officeDocument/2006/relationships/hyperlink" Target="mailto:radovan.bacik@unipo.sk" TargetMode="External"/><Relationship Id="rId80" Type="http://schemas.openxmlformats.org/officeDocument/2006/relationships/hyperlink" Target="https://www.portalvs.sk/regzam/detail/6200" TargetMode="External"/><Relationship Id="rId155" Type="http://schemas.openxmlformats.org/officeDocument/2006/relationships/hyperlink" Target="https://www.facebook.com/pages/PU-Akademik-Pre%C5%A1ov/452091001508047" TargetMode="External"/><Relationship Id="rId176" Type="http://schemas.openxmlformats.org/officeDocument/2006/relationships/hyperlink" Target="https://www.unipo.sk/public/media/0190/Stipendijny_poriadok_26042021.pdf" TargetMode="External"/><Relationship Id="rId197" Type="http://schemas.openxmlformats.org/officeDocument/2006/relationships/hyperlink" Target="https://www.unipo.sk/veda-a-vyskum/vydavatelstvoPUP/" TargetMode="External"/><Relationship Id="rId201" Type="http://schemas.openxmlformats.org/officeDocument/2006/relationships/hyperlink" Target="https://elearning.unipo.sk/" TargetMode="External"/><Relationship Id="rId222" Type="http://schemas.openxmlformats.org/officeDocument/2006/relationships/theme" Target="theme/theme1.xml"/><Relationship Id="rId17" Type="http://schemas.openxmlformats.org/officeDocument/2006/relationships/hyperlink" Target="https://www.unipo.sk/zahranicie/erasmus/studium" TargetMode="External"/><Relationship Id="rId38" Type="http://schemas.openxmlformats.org/officeDocument/2006/relationships/hyperlink" Target="https://www.portalvs.sk/regzam/detail/6791" TargetMode="External"/><Relationship Id="rId59" Type="http://schemas.openxmlformats.org/officeDocument/2006/relationships/hyperlink" Target="mailto:jarmila.horvathova@unipo.sk" TargetMode="External"/><Relationship Id="rId103" Type="http://schemas.openxmlformats.org/officeDocument/2006/relationships/hyperlink" Target="mailto:maria.tomasova@unipo.sk" TargetMode="External"/><Relationship Id="rId124" Type="http://schemas.openxmlformats.org/officeDocument/2006/relationships/hyperlink" Target="mailto:maria.juskova@unipo.sk" TargetMode="External"/><Relationship Id="rId70" Type="http://schemas.openxmlformats.org/officeDocument/2006/relationships/hyperlink" Target="https://www.portalvs.sk/regzam/detail/6820" TargetMode="External"/><Relationship Id="rId91" Type="http://schemas.openxmlformats.org/officeDocument/2006/relationships/hyperlink" Target="mailto:nella.svetozarovova@unipo.sk" TargetMode="External"/><Relationship Id="rId145" Type="http://schemas.openxmlformats.org/officeDocument/2006/relationships/hyperlink" Target="http://www.ecohotelsgestio.com" TargetMode="External"/><Relationship Id="rId166" Type="http://schemas.openxmlformats.org/officeDocument/2006/relationships/hyperlink" Target="mailto:kristina.sambronska@unipo.sk" TargetMode="External"/><Relationship Id="rId187" Type="http://schemas.openxmlformats.org/officeDocument/2006/relationships/hyperlink" Target="https://www.unipo.sk/sdj" TargetMode="External"/><Relationship Id="rId1" Type="http://schemas.openxmlformats.org/officeDocument/2006/relationships/customXml" Target="../customXml/item1.xml"/><Relationship Id="rId212" Type="http://schemas.openxmlformats.org/officeDocument/2006/relationships/hyperlink" Target="https://www.unipo.sk/informacie-o-univerzite/rada-pre-umelecku/umelecke-subory/" TargetMode="External"/><Relationship Id="rId28" Type="http://schemas.openxmlformats.org/officeDocument/2006/relationships/hyperlink" Target="mailto:robert.stefko@unipo.sk" TargetMode="External"/><Relationship Id="rId49" Type="http://schemas.openxmlformats.org/officeDocument/2006/relationships/hyperlink" Target="https://www.portalvs.sk/regzam/detail/26511" TargetMode="External"/><Relationship Id="rId114" Type="http://schemas.openxmlformats.org/officeDocument/2006/relationships/hyperlink" Target="mailto:zuzana.birknerova@unipo.sk" TargetMode="External"/><Relationship Id="rId60" Type="http://schemas.openxmlformats.org/officeDocument/2006/relationships/hyperlink" Target="https://www.portalvs.sk/regzam/detail/6463" TargetMode="External"/><Relationship Id="rId81" Type="http://schemas.openxmlformats.org/officeDocument/2006/relationships/hyperlink" Target="mailto:jan.vravec@unipo.sk" TargetMode="External"/><Relationship Id="rId135" Type="http://schemas.openxmlformats.org/officeDocument/2006/relationships/hyperlink" Target="mailto:mariana.dubravska@unipo.sk" TargetMode="External"/><Relationship Id="rId156" Type="http://schemas.openxmlformats.org/officeDocument/2006/relationships/hyperlink" Target="http://www.vkmiradpupresov.sk/" TargetMode="External"/><Relationship Id="rId177" Type="http://schemas.openxmlformats.org/officeDocument/2006/relationships/hyperlink" Target="https://www.unipo.sk/fakulta-manazmentu/unipo.sk/3445/" TargetMode="External"/><Relationship Id="rId198" Type="http://schemas.openxmlformats.org/officeDocument/2006/relationships/hyperlink" Target="https://www.unipo.sk/veda-a-vyskum/vedecke-casopisy/" TargetMode="External"/><Relationship Id="rId202" Type="http://schemas.openxmlformats.org/officeDocument/2006/relationships/hyperlink" Target="http://napulze.unipo.sk/" TargetMode="External"/><Relationship Id="rId18" Type="http://schemas.openxmlformats.org/officeDocument/2006/relationships/hyperlink" Target="https://www.unipo.sk/zahranicie/aktuality/" TargetMode="External"/><Relationship Id="rId39" Type="http://schemas.openxmlformats.org/officeDocument/2006/relationships/hyperlink" Target="mailto:jarmila.horv&#225;thov&#225;@unipo.sk" TargetMode="External"/><Relationship Id="rId50" Type="http://schemas.openxmlformats.org/officeDocument/2006/relationships/hyperlink" Target="mailto:ivana.kravcakova.vozarova@unipo.sk" TargetMode="External"/><Relationship Id="rId104" Type="http://schemas.openxmlformats.org/officeDocument/2006/relationships/hyperlink" Target="https://www.portalvs.sk/regzam/detail/6867" TargetMode="External"/><Relationship Id="rId125" Type="http://schemas.openxmlformats.org/officeDocument/2006/relationships/hyperlink" Target="mailto:jaroslav.korecko@unipo.sk" TargetMode="External"/><Relationship Id="rId146" Type="http://schemas.openxmlformats.org/officeDocument/2006/relationships/hyperlink" Target="http://www.sani-resort.com" TargetMode="External"/><Relationship Id="rId167" Type="http://schemas.openxmlformats.org/officeDocument/2006/relationships/hyperlink" Target="mailto:martin.rigelsky@unipo.sk" TargetMode="External"/><Relationship Id="rId188" Type="http://schemas.openxmlformats.org/officeDocument/2006/relationships/hyperlink" Target="https://www.unipo.sk/sdj" TargetMode="External"/><Relationship Id="rId71" Type="http://schemas.openxmlformats.org/officeDocument/2006/relationships/hyperlink" Target="https://www.portalvs.sk/regzam/detail/26491" TargetMode="External"/><Relationship Id="rId92" Type="http://schemas.openxmlformats.org/officeDocument/2006/relationships/hyperlink" Target="https://www.portalvs.sk/regzam/detail/29462" TargetMode="External"/><Relationship Id="rId213" Type="http://schemas.openxmlformats.org/officeDocument/2006/relationships/hyperlink" Target="https://www.unipo.sk/public/media/38250/Etick%C3%BD%20k%C3%B3dex%20Pre%C5%A1ovskej%20univerzity%20v%20Pre%C5%A1ove.pdf" TargetMode="External"/><Relationship Id="rId2" Type="http://schemas.openxmlformats.org/officeDocument/2006/relationships/numbering" Target="numbering.xml"/><Relationship Id="rId29" Type="http://schemas.openxmlformats.org/officeDocument/2006/relationships/hyperlink" Target="https://www.portalvs.sk/regzam/detail/6444" TargetMode="External"/><Relationship Id="rId40" Type="http://schemas.openxmlformats.org/officeDocument/2006/relationships/hyperlink" Target="https://www.portalvs.sk/regzam/detail/6258" TargetMode="External"/><Relationship Id="rId115" Type="http://schemas.openxmlformats.org/officeDocument/2006/relationships/hyperlink" Target="mailto:mariana.dubravska@unipo.sk" TargetMode="External"/><Relationship Id="rId136" Type="http://schemas.openxmlformats.org/officeDocument/2006/relationships/hyperlink" Target="mailto:%20roman.novotny@unipo.sk" TargetMode="External"/><Relationship Id="rId157" Type="http://schemas.openxmlformats.org/officeDocument/2006/relationships/hyperlink" Target="https://www.unipo.sk/6752/" TargetMode="External"/><Relationship Id="rId178" Type="http://schemas.openxmlformats.org/officeDocument/2006/relationships/hyperlink" Target="https://www.unipo.sk/public/media/files/docs/u/svk/disciplinarny_poriadok_08.pdf" TargetMode="External"/><Relationship Id="rId61" Type="http://schemas.openxmlformats.org/officeDocument/2006/relationships/hyperlink" Target="mailto:alexandra.chapcakova@unipo.sk" TargetMode="External"/><Relationship Id="rId82" Type="http://schemas.openxmlformats.org/officeDocument/2006/relationships/hyperlink" Target="https://www.portalvs.sk/regzam/detail/6453" TargetMode="External"/><Relationship Id="rId199" Type="http://schemas.openxmlformats.org/officeDocument/2006/relationships/hyperlink" Target="https://www.unipo.sk/cckv/AVarchiv/tyzden-na-pu/" TargetMode="External"/><Relationship Id="rId203" Type="http://schemas.openxmlformats.org/officeDocument/2006/relationships/hyperlink" Target="https://pafradio.sk/" TargetMode="External"/><Relationship Id="rId19" Type="http://schemas.openxmlformats.org/officeDocument/2006/relationships/hyperlink" Target="https://www.unipo.sk/zahranicie/saia/ceepus/" TargetMode="External"/><Relationship Id="rId30" Type="http://schemas.openxmlformats.org/officeDocument/2006/relationships/hyperlink" Target="https://www.portalvs.sk/regzam/detail/24771" TargetMode="External"/><Relationship Id="rId105" Type="http://schemas.openxmlformats.org/officeDocument/2006/relationships/hyperlink" Target="mailto:elena.sira@unipo.sk" TargetMode="External"/><Relationship Id="rId126" Type="http://schemas.openxmlformats.org/officeDocument/2006/relationships/hyperlink" Target="mailto:martina.mokrisova@unipo.sk" TargetMode="External"/><Relationship Id="rId147" Type="http://schemas.openxmlformats.org/officeDocument/2006/relationships/hyperlink" Target="http://www.viennahouse.com" TargetMode="External"/><Relationship Id="rId168" Type="http://schemas.openxmlformats.org/officeDocument/2006/relationships/hyperlink" Target="mailto:vanda.tarbajova@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804DA"/>
    <w:rsid w:val="00081BF6"/>
    <w:rsid w:val="000C704E"/>
    <w:rsid w:val="001138CE"/>
    <w:rsid w:val="00146EAF"/>
    <w:rsid w:val="00156891"/>
    <w:rsid w:val="00156BDE"/>
    <w:rsid w:val="00187946"/>
    <w:rsid w:val="001A5D17"/>
    <w:rsid w:val="001C4022"/>
    <w:rsid w:val="001E70C1"/>
    <w:rsid w:val="00214DF4"/>
    <w:rsid w:val="00245059"/>
    <w:rsid w:val="002B0528"/>
    <w:rsid w:val="003D354B"/>
    <w:rsid w:val="00403FF3"/>
    <w:rsid w:val="00406C92"/>
    <w:rsid w:val="004278E3"/>
    <w:rsid w:val="00447761"/>
    <w:rsid w:val="00462BC8"/>
    <w:rsid w:val="004A5B01"/>
    <w:rsid w:val="00516526"/>
    <w:rsid w:val="005632CE"/>
    <w:rsid w:val="00566AFF"/>
    <w:rsid w:val="005A3700"/>
    <w:rsid w:val="005A6DE5"/>
    <w:rsid w:val="00677103"/>
    <w:rsid w:val="00694D7F"/>
    <w:rsid w:val="006D0126"/>
    <w:rsid w:val="006E0518"/>
    <w:rsid w:val="007942EF"/>
    <w:rsid w:val="00873BA0"/>
    <w:rsid w:val="009118D3"/>
    <w:rsid w:val="0092644E"/>
    <w:rsid w:val="00963486"/>
    <w:rsid w:val="009774A2"/>
    <w:rsid w:val="009A7DDF"/>
    <w:rsid w:val="00A4064A"/>
    <w:rsid w:val="00A479EB"/>
    <w:rsid w:val="00A578CD"/>
    <w:rsid w:val="00A668E8"/>
    <w:rsid w:val="00A74524"/>
    <w:rsid w:val="00B275C4"/>
    <w:rsid w:val="00B505E3"/>
    <w:rsid w:val="00B953F3"/>
    <w:rsid w:val="00BE4319"/>
    <w:rsid w:val="00C304BD"/>
    <w:rsid w:val="00C611CA"/>
    <w:rsid w:val="00C627F8"/>
    <w:rsid w:val="00C91E71"/>
    <w:rsid w:val="00CD3AEC"/>
    <w:rsid w:val="00D14018"/>
    <w:rsid w:val="00D84B04"/>
    <w:rsid w:val="00D9559A"/>
    <w:rsid w:val="00EE3A34"/>
    <w:rsid w:val="00F24E06"/>
    <w:rsid w:val="00F41676"/>
    <w:rsid w:val="00F45721"/>
    <w:rsid w:val="00F4752C"/>
    <w:rsid w:val="00F96D51"/>
    <w:rsid w:val="00FB2EC5"/>
    <w:rsid w:val="00FE0164"/>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47B4-04B3-40F8-990C-9F525585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29</Pages>
  <Words>19355</Words>
  <Characters>110326</Characters>
  <Application>Microsoft Office Word</Application>
  <DocSecurity>0</DocSecurity>
  <Lines>919</Lines>
  <Paragraphs>258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Jenčová Sylvia</cp:lastModifiedBy>
  <cp:revision>54</cp:revision>
  <cp:lastPrinted>2022-01-28T19:28:00Z</cp:lastPrinted>
  <dcterms:created xsi:type="dcterms:W3CDTF">2022-03-21T19:24:00Z</dcterms:created>
  <dcterms:modified xsi:type="dcterms:W3CDTF">2026-05-31T15:56:00Z</dcterms:modified>
</cp:coreProperties>
</file>