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14FF" w14:textId="2937CA49" w:rsidR="0022112A" w:rsidRDefault="00D95629" w:rsidP="00502053">
      <w:pPr>
        <w:pStyle w:val="Nzov"/>
        <w:spacing w:before="70"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5B43B6" wp14:editId="29B0EDA7">
            <wp:simplePos x="0" y="0"/>
            <wp:positionH relativeFrom="column">
              <wp:posOffset>4654550</wp:posOffset>
            </wp:positionH>
            <wp:positionV relativeFrom="paragraph">
              <wp:posOffset>408</wp:posOffset>
            </wp:positionV>
            <wp:extent cx="971550" cy="910182"/>
            <wp:effectExtent l="0" t="0" r="0" b="4445"/>
            <wp:wrapSquare wrapText="bothSides"/>
            <wp:docPr id="825365897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143" cy="912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982">
        <w:t>Doktorandské</w:t>
      </w:r>
      <w:r w:rsidR="00D05982">
        <w:rPr>
          <w:spacing w:val="-7"/>
        </w:rPr>
        <w:t xml:space="preserve"> </w:t>
      </w:r>
      <w:r w:rsidR="00D05982">
        <w:t>štúdium</w:t>
      </w:r>
    </w:p>
    <w:p w14:paraId="69B47F2F" w14:textId="2A2EC4F3" w:rsidR="0022112A" w:rsidRDefault="00D05982" w:rsidP="00502053">
      <w:pPr>
        <w:pStyle w:val="Nzov"/>
        <w:spacing w:line="360" w:lineRule="auto"/>
        <w:ind w:left="2630"/>
      </w:pPr>
      <w:r>
        <w:t>Prešovsk</w:t>
      </w:r>
      <w:r w:rsidR="00D95629">
        <w:t>á</w:t>
      </w:r>
      <w:r>
        <w:rPr>
          <w:spacing w:val="-2"/>
        </w:rPr>
        <w:t xml:space="preserve"> </w:t>
      </w:r>
      <w:r>
        <w:t>univerzit</w:t>
      </w:r>
      <w:r w:rsidR="00D95629">
        <w:t>a</w:t>
      </w:r>
      <w:r>
        <w:rPr>
          <w:spacing w:val="-4"/>
        </w:rPr>
        <w:t xml:space="preserve"> </w:t>
      </w:r>
      <w:r>
        <w:t>v Prešove</w:t>
      </w:r>
      <w:r w:rsidR="00D95629" w:rsidRPr="00D95629">
        <w:t xml:space="preserve"> </w:t>
      </w:r>
      <w:r w:rsidR="00D95629">
        <w:rPr>
          <w:noProof/>
        </w:rPr>
        <mc:AlternateContent>
          <mc:Choice Requires="wps">
            <w:drawing>
              <wp:inline distT="0" distB="0" distL="0" distR="0" wp14:anchorId="659A05C5" wp14:editId="3A306466">
                <wp:extent cx="304800" cy="304800"/>
                <wp:effectExtent l="0" t="0" r="0" b="0"/>
                <wp:docPr id="1777528961" name="Obdĺžnik 1" descr="Ukážka obráz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33E633" id="Obdĺžnik 1" o:spid="_x0000_s1026" alt="Ukážka obráz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C80145A" w14:textId="77777777" w:rsidR="0022112A" w:rsidRDefault="0022112A" w:rsidP="00502053">
      <w:pPr>
        <w:pStyle w:val="Zkladntext"/>
        <w:spacing w:before="10" w:line="360" w:lineRule="auto"/>
        <w:rPr>
          <w:b/>
          <w:sz w:val="27"/>
        </w:rPr>
      </w:pPr>
    </w:p>
    <w:p w14:paraId="68999836" w14:textId="77777777" w:rsidR="0022112A" w:rsidRDefault="00D05982" w:rsidP="00502053">
      <w:pPr>
        <w:spacing w:line="360" w:lineRule="auto"/>
        <w:ind w:left="147" w:right="153"/>
        <w:jc w:val="both"/>
        <w:rPr>
          <w:sz w:val="24"/>
        </w:rPr>
      </w:pPr>
      <w:r>
        <w:rPr>
          <w:b/>
          <w:sz w:val="24"/>
        </w:rPr>
        <w:t xml:space="preserve">Ústav jazykových kompetencií CCKV PU </w:t>
      </w:r>
      <w:r>
        <w:rPr>
          <w:sz w:val="24"/>
        </w:rPr>
        <w:t>zabezpečuje výučbu cudzích jazykov ako jazykov</w:t>
      </w:r>
      <w:r>
        <w:rPr>
          <w:spacing w:val="-57"/>
          <w:sz w:val="24"/>
        </w:rPr>
        <w:t xml:space="preserve"> </w:t>
      </w:r>
      <w:r>
        <w:rPr>
          <w:sz w:val="24"/>
        </w:rPr>
        <w:t>pre akademické a odborné účely podľa študijných programov</w:t>
      </w:r>
      <w:r>
        <w:rPr>
          <w:spacing w:val="1"/>
          <w:sz w:val="24"/>
        </w:rPr>
        <w:t xml:space="preserve"> </w:t>
      </w:r>
      <w:r>
        <w:rPr>
          <w:sz w:val="24"/>
        </w:rPr>
        <w:t>na úrovni stredne pokročilí a</w:t>
      </w:r>
      <w:r>
        <w:rPr>
          <w:spacing w:val="1"/>
          <w:sz w:val="24"/>
        </w:rPr>
        <w:t xml:space="preserve"> </w:t>
      </w:r>
      <w:r>
        <w:rPr>
          <w:sz w:val="24"/>
        </w:rPr>
        <w:t>pokročilí.</w:t>
      </w:r>
    </w:p>
    <w:p w14:paraId="67712F73" w14:textId="77777777" w:rsidR="0022112A" w:rsidRDefault="0022112A" w:rsidP="00502053">
      <w:pPr>
        <w:pStyle w:val="Zkladntext"/>
        <w:spacing w:before="7" w:line="360" w:lineRule="auto"/>
        <w:rPr>
          <w:sz w:val="27"/>
        </w:rPr>
      </w:pPr>
    </w:p>
    <w:p w14:paraId="7C3634D4" w14:textId="102DDB41" w:rsidR="0022112A" w:rsidRDefault="00D05982" w:rsidP="00502053">
      <w:pPr>
        <w:pStyle w:val="Nadpis1"/>
        <w:spacing w:line="360" w:lineRule="auto"/>
        <w:jc w:val="both"/>
      </w:pPr>
      <w:r>
        <w:t>Pokyny</w:t>
      </w:r>
      <w:r>
        <w:rPr>
          <w:spacing w:val="-1"/>
        </w:rPr>
        <w:t xml:space="preserve"> </w:t>
      </w:r>
      <w:r>
        <w:t>pre</w:t>
      </w:r>
      <w:r>
        <w:rPr>
          <w:spacing w:val="-2"/>
        </w:rPr>
        <w:t xml:space="preserve"> </w:t>
      </w:r>
      <w:r>
        <w:t>akademický</w:t>
      </w:r>
      <w:r>
        <w:rPr>
          <w:spacing w:val="-1"/>
        </w:rPr>
        <w:t xml:space="preserve"> </w:t>
      </w:r>
      <w:r>
        <w:t>rok</w:t>
      </w:r>
      <w:r>
        <w:rPr>
          <w:spacing w:val="-1"/>
        </w:rPr>
        <w:t xml:space="preserve"> </w:t>
      </w:r>
      <w:r>
        <w:t>202</w:t>
      </w:r>
      <w:r w:rsidR="00C136FF">
        <w:t>5</w:t>
      </w:r>
      <w:r>
        <w:t>/202</w:t>
      </w:r>
      <w:r w:rsidR="00C136FF">
        <w:t>6</w:t>
      </w:r>
    </w:p>
    <w:p w14:paraId="469591FD" w14:textId="77777777" w:rsidR="0022112A" w:rsidRDefault="00D05982" w:rsidP="00502053">
      <w:pPr>
        <w:pStyle w:val="Zkladntext"/>
        <w:spacing w:before="41" w:line="360" w:lineRule="auto"/>
        <w:ind w:left="147" w:right="147"/>
        <w:jc w:val="both"/>
      </w:pPr>
      <w:r>
        <w:t>Na jazykovú prípravu v</w:t>
      </w:r>
      <w:r>
        <w:rPr>
          <w:spacing w:val="1"/>
        </w:rPr>
        <w:t xml:space="preserve"> </w:t>
      </w:r>
      <w:r>
        <w:t>kurze akademického</w:t>
      </w:r>
      <w:r>
        <w:rPr>
          <w:spacing w:val="1"/>
        </w:rPr>
        <w:t xml:space="preserve"> </w:t>
      </w:r>
      <w:r>
        <w:t>a odborného jazyka</w:t>
      </w:r>
      <w:r>
        <w:rPr>
          <w:spacing w:val="1"/>
        </w:rPr>
        <w:t xml:space="preserve"> </w:t>
      </w:r>
      <w:r>
        <w:t>sa vyžaduje minimálne</w:t>
      </w:r>
      <w:r>
        <w:rPr>
          <w:spacing w:val="1"/>
        </w:rPr>
        <w:t xml:space="preserve"> </w:t>
      </w:r>
      <w:r>
        <w:t>stredne</w:t>
      </w:r>
      <w:r>
        <w:rPr>
          <w:spacing w:val="1"/>
        </w:rPr>
        <w:t xml:space="preserve"> </w:t>
      </w:r>
      <w:r>
        <w:t>pokročilá</w:t>
      </w:r>
      <w:r>
        <w:rPr>
          <w:spacing w:val="1"/>
        </w:rPr>
        <w:t xml:space="preserve"> </w:t>
      </w:r>
      <w:r>
        <w:t>úroveň</w:t>
      </w:r>
      <w:r>
        <w:rPr>
          <w:spacing w:val="1"/>
        </w:rPr>
        <w:t xml:space="preserve"> </w:t>
      </w:r>
      <w:r>
        <w:t>ovládania</w:t>
      </w:r>
      <w:r>
        <w:rPr>
          <w:spacing w:val="1"/>
        </w:rPr>
        <w:t xml:space="preserve"> </w:t>
      </w:r>
      <w:r>
        <w:t>jazyka,</w:t>
      </w:r>
      <w:r>
        <w:rPr>
          <w:spacing w:val="1"/>
        </w:rPr>
        <w:t xml:space="preserve"> </w:t>
      </w:r>
      <w:proofErr w:type="spellStart"/>
      <w:r>
        <w:t>t.j</w:t>
      </w:r>
      <w:proofErr w:type="spellEnd"/>
      <w:r>
        <w:t>.</w:t>
      </w:r>
      <w:r>
        <w:rPr>
          <w:spacing w:val="1"/>
        </w:rPr>
        <w:t xml:space="preserve"> </w:t>
      </w:r>
      <w:r>
        <w:rPr>
          <w:b/>
        </w:rPr>
        <w:t>B1/B2</w:t>
      </w:r>
      <w:r>
        <w:rPr>
          <w:b/>
          <w:spacing w:val="1"/>
        </w:rPr>
        <w:t xml:space="preserve"> </w:t>
      </w:r>
      <w:r>
        <w:t>podľa</w:t>
      </w:r>
      <w:r>
        <w:rPr>
          <w:spacing w:val="1"/>
        </w:rPr>
        <w:t xml:space="preserve"> </w:t>
      </w:r>
      <w:r>
        <w:t>Spoločného</w:t>
      </w:r>
      <w:r>
        <w:rPr>
          <w:spacing w:val="1"/>
        </w:rPr>
        <w:t xml:space="preserve"> </w:t>
      </w:r>
      <w:r>
        <w:t>európskeho</w:t>
      </w:r>
      <w:r>
        <w:rPr>
          <w:spacing w:val="1"/>
        </w:rPr>
        <w:t xml:space="preserve"> </w:t>
      </w:r>
      <w:r>
        <w:t>referenčného</w:t>
      </w:r>
      <w:r>
        <w:rPr>
          <w:spacing w:val="-1"/>
        </w:rPr>
        <w:t xml:space="preserve"> </w:t>
      </w:r>
      <w:r>
        <w:t>rámca</w:t>
      </w:r>
      <w:r>
        <w:rPr>
          <w:spacing w:val="-2"/>
        </w:rPr>
        <w:t xml:space="preserve"> </w:t>
      </w:r>
      <w:r>
        <w:t>pre</w:t>
      </w:r>
      <w:r>
        <w:rPr>
          <w:spacing w:val="-1"/>
        </w:rPr>
        <w:t xml:space="preserve"> </w:t>
      </w:r>
      <w:r>
        <w:t>jazyky.</w:t>
      </w:r>
    </w:p>
    <w:p w14:paraId="730E832E" w14:textId="7155F811" w:rsidR="0022112A" w:rsidRDefault="00D05982" w:rsidP="00502053">
      <w:pPr>
        <w:pStyle w:val="Nadpis1"/>
        <w:spacing w:before="121" w:line="360" w:lineRule="auto"/>
        <w:ind w:right="172"/>
        <w:jc w:val="both"/>
      </w:pPr>
      <w:r>
        <w:t>Jednosemestrálny povinný a povinne výberový cudzí jazyk - riadna výučba a konzultácie</w:t>
      </w:r>
      <w:r>
        <w:rPr>
          <w:spacing w:val="-57"/>
        </w:rPr>
        <w:t xml:space="preserve"> </w:t>
      </w:r>
      <w:r>
        <w:t>v LS 202</w:t>
      </w:r>
      <w:r w:rsidR="00C136FF">
        <w:t>5</w:t>
      </w:r>
      <w:r w:rsidR="00C548C2">
        <w:t>/202</w:t>
      </w:r>
      <w:r w:rsidR="00C136FF">
        <w:t>6</w:t>
      </w:r>
    </w:p>
    <w:p w14:paraId="0ECB679C" w14:textId="77777777" w:rsidR="0022112A" w:rsidRDefault="0022112A" w:rsidP="00502053">
      <w:pPr>
        <w:pStyle w:val="Zkladntext"/>
        <w:spacing w:before="7" w:line="360" w:lineRule="auto"/>
        <w:rPr>
          <w:b/>
          <w:sz w:val="27"/>
        </w:rPr>
      </w:pPr>
    </w:p>
    <w:p w14:paraId="2C5294BA" w14:textId="0616462A" w:rsidR="0022112A" w:rsidRPr="00D05982" w:rsidRDefault="00D05982" w:rsidP="00502053">
      <w:pPr>
        <w:spacing w:line="360" w:lineRule="auto"/>
        <w:ind w:left="147"/>
        <w:rPr>
          <w:b/>
          <w:sz w:val="24"/>
          <w:u w:val="single"/>
        </w:rPr>
      </w:pPr>
      <w:r w:rsidRPr="00D05982">
        <w:rPr>
          <w:b/>
          <w:sz w:val="24"/>
          <w:u w:val="single"/>
        </w:rPr>
        <w:t>Anglický</w:t>
      </w:r>
      <w:r w:rsidRPr="00D05982">
        <w:rPr>
          <w:b/>
          <w:spacing w:val="-3"/>
          <w:sz w:val="24"/>
          <w:u w:val="single"/>
        </w:rPr>
        <w:t xml:space="preserve"> </w:t>
      </w:r>
      <w:r w:rsidRPr="00D05982">
        <w:rPr>
          <w:b/>
          <w:sz w:val="24"/>
          <w:u w:val="single"/>
        </w:rPr>
        <w:t>jazyk</w:t>
      </w:r>
      <w:r w:rsidR="00A4236A">
        <w:rPr>
          <w:b/>
          <w:sz w:val="24"/>
          <w:u w:val="single"/>
        </w:rPr>
        <w:t xml:space="preserve"> v akademickom diskurze</w:t>
      </w:r>
      <w:r w:rsidRPr="00D05982">
        <w:rPr>
          <w:b/>
          <w:sz w:val="24"/>
          <w:u w:val="single"/>
        </w:rPr>
        <w:t>:</w:t>
      </w:r>
    </w:p>
    <w:p w14:paraId="7720813A" w14:textId="2AC1A5AF" w:rsidR="0022112A" w:rsidRDefault="00D05982" w:rsidP="00502053">
      <w:pPr>
        <w:pStyle w:val="Nadpis1"/>
        <w:spacing w:before="42" w:line="360" w:lineRule="auto"/>
      </w:pPr>
      <w:r>
        <w:t>Vyučujúc</w:t>
      </w:r>
      <w:r w:rsidR="0094384A">
        <w:t>a</w:t>
      </w:r>
      <w:r>
        <w:t>:</w:t>
      </w:r>
      <w:r>
        <w:rPr>
          <w:spacing w:val="-3"/>
        </w:rPr>
        <w:t xml:space="preserve"> </w:t>
      </w:r>
      <w:r w:rsidR="00605679">
        <w:t xml:space="preserve">Mgr. </w:t>
      </w:r>
      <w:r w:rsidR="00DE2292">
        <w:t>Lenka Gogová</w:t>
      </w:r>
      <w:r w:rsidR="00605679">
        <w:t>, PhD. (</w:t>
      </w:r>
      <w:r w:rsidR="00DE2292">
        <w:t>lenka.gogova</w:t>
      </w:r>
      <w:r w:rsidR="00605679">
        <w:t>@unipo.sk)</w:t>
      </w:r>
    </w:p>
    <w:p w14:paraId="350A9039" w14:textId="329F7ACC" w:rsidR="0022112A" w:rsidRDefault="00D05982" w:rsidP="00502053">
      <w:pPr>
        <w:pStyle w:val="Odsekzoznamu"/>
        <w:numPr>
          <w:ilvl w:val="0"/>
          <w:numId w:val="2"/>
        </w:numPr>
        <w:tabs>
          <w:tab w:val="left" w:pos="543"/>
          <w:tab w:val="left" w:pos="544"/>
        </w:tabs>
        <w:spacing w:before="43" w:line="360" w:lineRule="auto"/>
        <w:ind w:right="147"/>
        <w:rPr>
          <w:sz w:val="24"/>
        </w:rPr>
      </w:pPr>
      <w:r>
        <w:rPr>
          <w:sz w:val="24"/>
        </w:rPr>
        <w:t>Riadna</w:t>
      </w:r>
      <w:r>
        <w:rPr>
          <w:spacing w:val="22"/>
          <w:sz w:val="24"/>
        </w:rPr>
        <w:t xml:space="preserve"> </w:t>
      </w:r>
      <w:r>
        <w:rPr>
          <w:sz w:val="24"/>
        </w:rPr>
        <w:t>výučba</w:t>
      </w:r>
      <w:r>
        <w:rPr>
          <w:spacing w:val="24"/>
          <w:sz w:val="24"/>
        </w:rPr>
        <w:t xml:space="preserve"> </w:t>
      </w:r>
      <w:r>
        <w:rPr>
          <w:sz w:val="24"/>
        </w:rPr>
        <w:t>cudzieho</w:t>
      </w:r>
      <w:r>
        <w:rPr>
          <w:spacing w:val="25"/>
          <w:sz w:val="24"/>
        </w:rPr>
        <w:t xml:space="preserve"> </w:t>
      </w:r>
      <w:r>
        <w:rPr>
          <w:sz w:val="24"/>
        </w:rPr>
        <w:t>jazyka</w:t>
      </w:r>
      <w:r>
        <w:rPr>
          <w:spacing w:val="24"/>
          <w:sz w:val="24"/>
        </w:rPr>
        <w:t xml:space="preserve"> </w:t>
      </w:r>
      <w:r>
        <w:rPr>
          <w:sz w:val="24"/>
        </w:rPr>
        <w:t>začína</w:t>
      </w:r>
      <w:r>
        <w:rPr>
          <w:spacing w:val="25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letnom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semestri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202</w:t>
      </w:r>
      <w:r w:rsidR="00C136FF">
        <w:rPr>
          <w:b/>
          <w:sz w:val="24"/>
        </w:rPr>
        <w:t>5</w:t>
      </w:r>
      <w:r w:rsidR="00C548C2">
        <w:rPr>
          <w:b/>
          <w:sz w:val="24"/>
        </w:rPr>
        <w:t>/202</w:t>
      </w:r>
      <w:r w:rsidR="00C136FF">
        <w:rPr>
          <w:b/>
          <w:sz w:val="24"/>
        </w:rPr>
        <w:t>6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>podľa</w:t>
      </w:r>
      <w:r>
        <w:rPr>
          <w:spacing w:val="21"/>
          <w:sz w:val="24"/>
        </w:rPr>
        <w:t xml:space="preserve"> </w:t>
      </w:r>
      <w:r>
        <w:rPr>
          <w:sz w:val="24"/>
        </w:rPr>
        <w:t>dohody</w:t>
      </w:r>
      <w:r>
        <w:rPr>
          <w:spacing w:val="25"/>
          <w:sz w:val="24"/>
        </w:rPr>
        <w:t xml:space="preserve"> </w:t>
      </w:r>
      <w:r>
        <w:rPr>
          <w:sz w:val="24"/>
        </w:rPr>
        <w:t>vo</w:t>
      </w:r>
      <w:r>
        <w:rPr>
          <w:spacing w:val="25"/>
          <w:sz w:val="24"/>
        </w:rPr>
        <w:t xml:space="preserve"> </w:t>
      </w:r>
      <w:r>
        <w:rPr>
          <w:sz w:val="24"/>
        </w:rPr>
        <w:t>forme</w:t>
      </w:r>
      <w:r>
        <w:rPr>
          <w:spacing w:val="-57"/>
          <w:sz w:val="24"/>
        </w:rPr>
        <w:t xml:space="preserve"> </w:t>
      </w:r>
      <w:r w:rsidR="00C548C2">
        <w:rPr>
          <w:spacing w:val="-57"/>
          <w:sz w:val="24"/>
        </w:rPr>
        <w:t xml:space="preserve">  </w:t>
      </w:r>
      <w:r w:rsidR="00C548C2">
        <w:rPr>
          <w:sz w:val="24"/>
        </w:rPr>
        <w:t xml:space="preserve"> blokovej výučby</w:t>
      </w:r>
      <w:r>
        <w:rPr>
          <w:sz w:val="24"/>
        </w:rPr>
        <w:t>.</w:t>
      </w:r>
    </w:p>
    <w:p w14:paraId="714BA1D0" w14:textId="096BEFE3" w:rsidR="0022112A" w:rsidRDefault="00D05982" w:rsidP="00502053">
      <w:pPr>
        <w:pStyle w:val="Nadpis1"/>
        <w:numPr>
          <w:ilvl w:val="0"/>
          <w:numId w:val="2"/>
        </w:numPr>
        <w:tabs>
          <w:tab w:val="left" w:pos="543"/>
          <w:tab w:val="left" w:pos="544"/>
        </w:tabs>
        <w:spacing w:before="3" w:line="360" w:lineRule="auto"/>
        <w:ind w:right="154"/>
      </w:pPr>
      <w:r>
        <w:t>ÚJK</w:t>
      </w:r>
      <w:r>
        <w:rPr>
          <w:spacing w:val="19"/>
        </w:rPr>
        <w:t xml:space="preserve"> </w:t>
      </w:r>
      <w:r>
        <w:t>informuje</w:t>
      </w:r>
      <w:r>
        <w:rPr>
          <w:spacing w:val="1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začatí</w:t>
      </w:r>
      <w:r>
        <w:rPr>
          <w:spacing w:val="21"/>
        </w:rPr>
        <w:t xml:space="preserve"> </w:t>
      </w:r>
      <w:r>
        <w:t>výučby</w:t>
      </w:r>
      <w:r>
        <w:rPr>
          <w:spacing w:val="20"/>
        </w:rPr>
        <w:t xml:space="preserve"> </w:t>
      </w:r>
      <w:r>
        <w:t>začiatkom</w:t>
      </w:r>
      <w:r>
        <w:rPr>
          <w:spacing w:val="20"/>
        </w:rPr>
        <w:t xml:space="preserve"> </w:t>
      </w:r>
      <w:r>
        <w:t>letného</w:t>
      </w:r>
      <w:r>
        <w:rPr>
          <w:spacing w:val="19"/>
        </w:rPr>
        <w:t xml:space="preserve"> </w:t>
      </w:r>
      <w:r>
        <w:t>semestra</w:t>
      </w:r>
      <w:r>
        <w:rPr>
          <w:spacing w:val="19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webovej</w:t>
      </w:r>
      <w:r>
        <w:rPr>
          <w:spacing w:val="18"/>
        </w:rPr>
        <w:t xml:space="preserve"> </w:t>
      </w:r>
      <w:r>
        <w:t>stránke</w:t>
      </w:r>
      <w:r>
        <w:rPr>
          <w:spacing w:val="18"/>
        </w:rPr>
        <w:t xml:space="preserve"> </w:t>
      </w:r>
      <w:r>
        <w:t>PU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ÚJK</w:t>
      </w:r>
      <w:r>
        <w:rPr>
          <w:spacing w:val="-1"/>
        </w:rPr>
        <w:t xml:space="preserve"> </w:t>
      </w:r>
      <w:r>
        <w:t>CCKV</w:t>
      </w:r>
      <w:r w:rsidR="00DE2292">
        <w:t xml:space="preserve"> (sekcia doktorandské štúdium)</w:t>
      </w:r>
      <w:r w:rsidR="0094384A">
        <w:t xml:space="preserve">: </w:t>
      </w:r>
      <w:hyperlink r:id="rId6" w:history="1">
        <w:r w:rsidR="0094384A" w:rsidRPr="000D0DE8">
          <w:rPr>
            <w:rStyle w:val="Hypertextovprepojenie"/>
          </w:rPr>
          <w:t>https://www.unipo.sk/9240</w:t>
        </w:r>
      </w:hyperlink>
    </w:p>
    <w:p w14:paraId="7D8B90DC" w14:textId="5F6D2281" w:rsidR="0022112A" w:rsidRDefault="00FA5F9F" w:rsidP="00502053">
      <w:pPr>
        <w:pStyle w:val="Odsekzoznamu"/>
        <w:numPr>
          <w:ilvl w:val="0"/>
          <w:numId w:val="2"/>
        </w:numPr>
        <w:tabs>
          <w:tab w:val="left" w:pos="543"/>
          <w:tab w:val="left" w:pos="544"/>
        </w:tabs>
        <w:spacing w:before="8" w:line="360" w:lineRule="auto"/>
        <w:ind w:right="149"/>
        <w:rPr>
          <w:b/>
          <w:sz w:val="24"/>
        </w:rPr>
      </w:pPr>
      <w:r w:rsidRPr="00FA5F9F">
        <w:rPr>
          <w:bCs/>
          <w:sz w:val="24"/>
        </w:rPr>
        <w:t>Je možné realizovať k</w:t>
      </w:r>
      <w:r w:rsidR="00D05982" w:rsidRPr="00FA5F9F">
        <w:rPr>
          <w:bCs/>
          <w:sz w:val="24"/>
        </w:rPr>
        <w:t>onzultácie</w:t>
      </w:r>
      <w:r w:rsidR="00D05982">
        <w:rPr>
          <w:b/>
          <w:spacing w:val="12"/>
          <w:sz w:val="24"/>
        </w:rPr>
        <w:t xml:space="preserve"> </w:t>
      </w:r>
      <w:r w:rsidR="00D05982">
        <w:rPr>
          <w:sz w:val="24"/>
        </w:rPr>
        <w:t>k</w:t>
      </w:r>
      <w:r w:rsidR="00D05982">
        <w:rPr>
          <w:spacing w:val="13"/>
          <w:sz w:val="24"/>
        </w:rPr>
        <w:t xml:space="preserve"> </w:t>
      </w:r>
      <w:r w:rsidR="00D05982">
        <w:rPr>
          <w:sz w:val="24"/>
        </w:rPr>
        <w:t>pripravenému</w:t>
      </w:r>
      <w:r w:rsidR="00D05982">
        <w:rPr>
          <w:spacing w:val="15"/>
          <w:sz w:val="24"/>
        </w:rPr>
        <w:t xml:space="preserve"> </w:t>
      </w:r>
      <w:r w:rsidR="00D05982">
        <w:rPr>
          <w:sz w:val="24"/>
        </w:rPr>
        <w:t>a</w:t>
      </w:r>
      <w:r w:rsidR="00D05982">
        <w:rPr>
          <w:spacing w:val="12"/>
          <w:sz w:val="24"/>
        </w:rPr>
        <w:t xml:space="preserve"> </w:t>
      </w:r>
      <w:r w:rsidR="00D05982">
        <w:rPr>
          <w:sz w:val="24"/>
        </w:rPr>
        <w:t>dohodnutému</w:t>
      </w:r>
      <w:r w:rsidR="00D05982">
        <w:rPr>
          <w:spacing w:val="12"/>
          <w:sz w:val="24"/>
        </w:rPr>
        <w:t xml:space="preserve"> </w:t>
      </w:r>
      <w:r w:rsidR="00D05982">
        <w:rPr>
          <w:sz w:val="24"/>
        </w:rPr>
        <w:t>materiálu</w:t>
      </w:r>
      <w:r w:rsidR="00D95629">
        <w:rPr>
          <w:sz w:val="24"/>
        </w:rPr>
        <w:t xml:space="preserve">, </w:t>
      </w:r>
      <w:r w:rsidR="00D95629">
        <w:rPr>
          <w:spacing w:val="12"/>
          <w:sz w:val="24"/>
        </w:rPr>
        <w:t xml:space="preserve">pričom konzultácie </w:t>
      </w:r>
      <w:r w:rsidR="00D05982">
        <w:rPr>
          <w:b/>
          <w:sz w:val="24"/>
        </w:rPr>
        <w:t>nenahrádzajú</w:t>
      </w:r>
      <w:r w:rsidR="00D05982">
        <w:rPr>
          <w:b/>
          <w:spacing w:val="13"/>
          <w:sz w:val="24"/>
        </w:rPr>
        <w:t xml:space="preserve"> </w:t>
      </w:r>
      <w:r w:rsidR="00D05982">
        <w:rPr>
          <w:b/>
          <w:sz w:val="24"/>
        </w:rPr>
        <w:t>účasť</w:t>
      </w:r>
      <w:r w:rsidR="00D05982">
        <w:rPr>
          <w:b/>
          <w:spacing w:val="-57"/>
          <w:sz w:val="24"/>
        </w:rPr>
        <w:t xml:space="preserve"> </w:t>
      </w:r>
      <w:r w:rsidR="00C136FF">
        <w:rPr>
          <w:b/>
          <w:spacing w:val="-57"/>
          <w:sz w:val="24"/>
        </w:rPr>
        <w:t xml:space="preserve">   </w:t>
      </w:r>
      <w:r w:rsidR="00C136FF">
        <w:rPr>
          <w:b/>
          <w:sz w:val="24"/>
        </w:rPr>
        <w:t xml:space="preserve"> na</w:t>
      </w:r>
      <w:r w:rsidR="00D05982">
        <w:rPr>
          <w:b/>
          <w:sz w:val="24"/>
        </w:rPr>
        <w:t xml:space="preserve"> blokovej výučbe.</w:t>
      </w:r>
    </w:p>
    <w:p w14:paraId="6E414221" w14:textId="77777777" w:rsidR="0022112A" w:rsidRPr="00D05982" w:rsidRDefault="00D05982" w:rsidP="00502053">
      <w:pPr>
        <w:pStyle w:val="Odsekzoznamu"/>
        <w:numPr>
          <w:ilvl w:val="0"/>
          <w:numId w:val="2"/>
        </w:numPr>
        <w:tabs>
          <w:tab w:val="left" w:pos="543"/>
          <w:tab w:val="left" w:pos="544"/>
        </w:tabs>
        <w:spacing w:before="7" w:line="360" w:lineRule="auto"/>
        <w:rPr>
          <w:sz w:val="24"/>
          <w:szCs w:val="24"/>
        </w:rPr>
      </w:pPr>
      <w:r w:rsidRPr="00D05982">
        <w:rPr>
          <w:sz w:val="24"/>
          <w:szCs w:val="24"/>
        </w:rPr>
        <w:t>Jazyková</w:t>
      </w:r>
      <w:r w:rsidRPr="00D05982">
        <w:rPr>
          <w:spacing w:val="-3"/>
          <w:sz w:val="24"/>
          <w:szCs w:val="24"/>
        </w:rPr>
        <w:t xml:space="preserve"> </w:t>
      </w:r>
      <w:r w:rsidRPr="00D05982">
        <w:rPr>
          <w:sz w:val="24"/>
          <w:szCs w:val="24"/>
        </w:rPr>
        <w:t>príprava</w:t>
      </w:r>
      <w:r w:rsidRPr="00D05982">
        <w:rPr>
          <w:spacing w:val="-3"/>
          <w:sz w:val="24"/>
          <w:szCs w:val="24"/>
        </w:rPr>
        <w:t xml:space="preserve"> </w:t>
      </w:r>
      <w:r w:rsidRPr="00D05982">
        <w:rPr>
          <w:sz w:val="24"/>
          <w:szCs w:val="24"/>
        </w:rPr>
        <w:t>si</w:t>
      </w:r>
      <w:r w:rsidRPr="00D05982">
        <w:rPr>
          <w:spacing w:val="-3"/>
          <w:sz w:val="24"/>
          <w:szCs w:val="24"/>
        </w:rPr>
        <w:t xml:space="preserve"> </w:t>
      </w:r>
      <w:r w:rsidRPr="00D05982">
        <w:rPr>
          <w:sz w:val="24"/>
          <w:szCs w:val="24"/>
        </w:rPr>
        <w:t>vyžaduje</w:t>
      </w:r>
      <w:r w:rsidRPr="00D05982">
        <w:rPr>
          <w:spacing w:val="-1"/>
          <w:sz w:val="24"/>
          <w:szCs w:val="24"/>
        </w:rPr>
        <w:t xml:space="preserve"> </w:t>
      </w:r>
      <w:r w:rsidRPr="00D05982">
        <w:rPr>
          <w:b/>
          <w:sz w:val="24"/>
          <w:szCs w:val="24"/>
        </w:rPr>
        <w:t>pravidelnú</w:t>
      </w:r>
      <w:r w:rsidRPr="00D05982">
        <w:rPr>
          <w:b/>
          <w:spacing w:val="-2"/>
          <w:sz w:val="24"/>
          <w:szCs w:val="24"/>
        </w:rPr>
        <w:t xml:space="preserve"> </w:t>
      </w:r>
      <w:r w:rsidRPr="00D05982">
        <w:rPr>
          <w:b/>
          <w:sz w:val="24"/>
          <w:szCs w:val="24"/>
        </w:rPr>
        <w:t>a</w:t>
      </w:r>
      <w:r w:rsidRPr="00D05982">
        <w:rPr>
          <w:b/>
          <w:spacing w:val="-1"/>
          <w:sz w:val="24"/>
          <w:szCs w:val="24"/>
        </w:rPr>
        <w:t xml:space="preserve"> </w:t>
      </w:r>
      <w:r w:rsidRPr="00D05982">
        <w:rPr>
          <w:b/>
          <w:sz w:val="24"/>
          <w:szCs w:val="24"/>
        </w:rPr>
        <w:t>intenzívnu</w:t>
      </w:r>
      <w:r w:rsidRPr="00D05982">
        <w:rPr>
          <w:b/>
          <w:spacing w:val="-2"/>
          <w:sz w:val="24"/>
          <w:szCs w:val="24"/>
        </w:rPr>
        <w:t xml:space="preserve"> </w:t>
      </w:r>
      <w:r w:rsidRPr="00D05982">
        <w:rPr>
          <w:b/>
          <w:sz w:val="24"/>
          <w:szCs w:val="24"/>
        </w:rPr>
        <w:t>individuálnu</w:t>
      </w:r>
      <w:r w:rsidRPr="00D05982">
        <w:rPr>
          <w:b/>
          <w:spacing w:val="2"/>
          <w:sz w:val="24"/>
          <w:szCs w:val="24"/>
        </w:rPr>
        <w:t xml:space="preserve"> </w:t>
      </w:r>
      <w:r w:rsidRPr="00D05982">
        <w:rPr>
          <w:sz w:val="24"/>
          <w:szCs w:val="24"/>
        </w:rPr>
        <w:t>prípravu.</w:t>
      </w:r>
    </w:p>
    <w:p w14:paraId="5892CFB7" w14:textId="1319480E" w:rsidR="0022112A" w:rsidRPr="00D05982" w:rsidRDefault="00D05982" w:rsidP="00502053">
      <w:pPr>
        <w:pStyle w:val="Odsekzoznamu"/>
        <w:numPr>
          <w:ilvl w:val="0"/>
          <w:numId w:val="2"/>
        </w:numPr>
        <w:tabs>
          <w:tab w:val="left" w:pos="543"/>
          <w:tab w:val="left" w:pos="544"/>
        </w:tabs>
        <w:spacing w:before="41" w:line="360" w:lineRule="auto"/>
        <w:rPr>
          <w:b/>
          <w:sz w:val="24"/>
          <w:szCs w:val="24"/>
        </w:rPr>
      </w:pPr>
      <w:r w:rsidRPr="00D05982">
        <w:rPr>
          <w:sz w:val="24"/>
          <w:szCs w:val="24"/>
        </w:rPr>
        <w:t>Trvanie</w:t>
      </w:r>
      <w:r w:rsidRPr="00D05982">
        <w:rPr>
          <w:spacing w:val="-2"/>
          <w:sz w:val="24"/>
          <w:szCs w:val="24"/>
        </w:rPr>
        <w:t xml:space="preserve"> </w:t>
      </w:r>
      <w:r w:rsidRPr="00D05982">
        <w:rPr>
          <w:sz w:val="24"/>
          <w:szCs w:val="24"/>
        </w:rPr>
        <w:t xml:space="preserve">výučby: </w:t>
      </w:r>
      <w:r w:rsidR="000B6662">
        <w:rPr>
          <w:b/>
          <w:bCs/>
          <w:sz w:val="24"/>
          <w:szCs w:val="24"/>
        </w:rPr>
        <w:t>marec</w:t>
      </w:r>
      <w:r w:rsidRPr="00D05982">
        <w:rPr>
          <w:b/>
          <w:spacing w:val="2"/>
          <w:sz w:val="24"/>
          <w:szCs w:val="24"/>
        </w:rPr>
        <w:t xml:space="preserve"> </w:t>
      </w:r>
      <w:r w:rsidRPr="00D05982">
        <w:rPr>
          <w:b/>
          <w:sz w:val="24"/>
          <w:szCs w:val="24"/>
        </w:rPr>
        <w:t>– máj</w:t>
      </w:r>
      <w:r w:rsidRPr="00D05982">
        <w:rPr>
          <w:b/>
          <w:spacing w:val="-1"/>
          <w:sz w:val="24"/>
          <w:szCs w:val="24"/>
        </w:rPr>
        <w:t xml:space="preserve"> </w:t>
      </w:r>
      <w:r w:rsidRPr="00D05982">
        <w:rPr>
          <w:b/>
          <w:sz w:val="24"/>
          <w:szCs w:val="24"/>
        </w:rPr>
        <w:t>202</w:t>
      </w:r>
      <w:r w:rsidR="00C136FF">
        <w:rPr>
          <w:b/>
          <w:sz w:val="24"/>
          <w:szCs w:val="24"/>
        </w:rPr>
        <w:t>6</w:t>
      </w:r>
    </w:p>
    <w:p w14:paraId="133796B2" w14:textId="02A6ABAB" w:rsidR="0022112A" w:rsidRDefault="00D05982" w:rsidP="00502053">
      <w:pPr>
        <w:pStyle w:val="Odsekzoznamu"/>
        <w:numPr>
          <w:ilvl w:val="0"/>
          <w:numId w:val="2"/>
        </w:numPr>
        <w:tabs>
          <w:tab w:val="left" w:pos="543"/>
          <w:tab w:val="left" w:pos="544"/>
        </w:tabs>
        <w:spacing w:before="40" w:line="360" w:lineRule="auto"/>
        <w:rPr>
          <w:b/>
          <w:sz w:val="24"/>
        </w:rPr>
      </w:pPr>
      <w:r>
        <w:rPr>
          <w:sz w:val="24"/>
        </w:rPr>
        <w:t>Termín</w:t>
      </w:r>
      <w:r>
        <w:rPr>
          <w:spacing w:val="-2"/>
          <w:sz w:val="24"/>
        </w:rPr>
        <w:t xml:space="preserve"> </w:t>
      </w:r>
      <w:r>
        <w:rPr>
          <w:sz w:val="24"/>
        </w:rPr>
        <w:t>skúšky: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máj </w:t>
      </w:r>
      <w:r w:rsidR="00DE2292" w:rsidRPr="00D05982">
        <w:rPr>
          <w:b/>
          <w:sz w:val="24"/>
          <w:szCs w:val="24"/>
        </w:rPr>
        <w:t>–</w:t>
      </w:r>
      <w:r>
        <w:rPr>
          <w:b/>
          <w:sz w:val="24"/>
        </w:rPr>
        <w:t xml:space="preserve"> jún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C136FF">
        <w:rPr>
          <w:b/>
          <w:sz w:val="24"/>
        </w:rPr>
        <w:t>6</w:t>
      </w:r>
      <w:r>
        <w:rPr>
          <w:b/>
          <w:sz w:val="24"/>
        </w:rPr>
        <w:t xml:space="preserve"> (príp. podľa dohody)</w:t>
      </w:r>
    </w:p>
    <w:p w14:paraId="569CDDC4" w14:textId="77777777" w:rsidR="0022112A" w:rsidRDefault="0022112A" w:rsidP="00502053">
      <w:pPr>
        <w:pStyle w:val="Zkladntext"/>
        <w:spacing w:line="360" w:lineRule="auto"/>
        <w:rPr>
          <w:b/>
          <w:sz w:val="31"/>
        </w:rPr>
      </w:pPr>
    </w:p>
    <w:p w14:paraId="5AF47D65" w14:textId="3FC8F013" w:rsidR="0022112A" w:rsidRDefault="00D05982" w:rsidP="00502053">
      <w:pPr>
        <w:pStyle w:val="Nadpis1"/>
        <w:spacing w:line="360" w:lineRule="auto"/>
        <w:ind w:left="116"/>
        <w:jc w:val="both"/>
        <w:rPr>
          <w:b w:val="0"/>
        </w:rPr>
      </w:pPr>
      <w:r w:rsidRPr="00D05982">
        <w:t>Termín</w:t>
      </w:r>
      <w:r w:rsidRPr="00D05982">
        <w:rPr>
          <w:spacing w:val="-2"/>
        </w:rPr>
        <w:t xml:space="preserve"> </w:t>
      </w:r>
      <w:r w:rsidRPr="00D05982">
        <w:t>úvodnej</w:t>
      </w:r>
      <w:r w:rsidRPr="00D05982">
        <w:rPr>
          <w:spacing w:val="-2"/>
        </w:rPr>
        <w:t xml:space="preserve"> </w:t>
      </w:r>
      <w:r w:rsidR="00C548C2" w:rsidRPr="00D05982">
        <w:t xml:space="preserve">hodiny </w:t>
      </w:r>
      <w:r w:rsidRPr="00D05982">
        <w:t>blokovej</w:t>
      </w:r>
      <w:r w:rsidR="00C548C2">
        <w:t xml:space="preserve"> výučby</w:t>
      </w:r>
      <w:r w:rsidRPr="00D05982">
        <w:rPr>
          <w:spacing w:val="-2"/>
        </w:rPr>
        <w:t xml:space="preserve"> </w:t>
      </w:r>
      <w:r>
        <w:rPr>
          <w:spacing w:val="1"/>
        </w:rPr>
        <w:t xml:space="preserve">v </w:t>
      </w:r>
      <w:r w:rsidRPr="00D05982">
        <w:rPr>
          <w:b w:val="0"/>
        </w:rPr>
        <w:t>LS</w:t>
      </w:r>
      <w:r w:rsidRPr="00D05982">
        <w:rPr>
          <w:b w:val="0"/>
          <w:spacing w:val="-2"/>
        </w:rPr>
        <w:t xml:space="preserve"> </w:t>
      </w:r>
      <w:r w:rsidR="00C548C2">
        <w:rPr>
          <w:b w:val="0"/>
          <w:spacing w:val="-2"/>
        </w:rPr>
        <w:t>202</w:t>
      </w:r>
      <w:r w:rsidR="00C136FF">
        <w:rPr>
          <w:b w:val="0"/>
          <w:spacing w:val="-2"/>
        </w:rPr>
        <w:t>5</w:t>
      </w:r>
      <w:r w:rsidR="00C548C2">
        <w:rPr>
          <w:b w:val="0"/>
          <w:spacing w:val="-2"/>
        </w:rPr>
        <w:t>/</w:t>
      </w:r>
      <w:r w:rsidRPr="00D05982">
        <w:rPr>
          <w:b w:val="0"/>
        </w:rPr>
        <w:t>202</w:t>
      </w:r>
      <w:r w:rsidR="00C136FF">
        <w:rPr>
          <w:b w:val="0"/>
        </w:rPr>
        <w:t>6</w:t>
      </w:r>
      <w:r>
        <w:rPr>
          <w:b w:val="0"/>
        </w:rPr>
        <w:t xml:space="preserve"> </w:t>
      </w:r>
      <w:r w:rsidR="00D95629">
        <w:rPr>
          <w:b w:val="0"/>
        </w:rPr>
        <w:t>bude</w:t>
      </w:r>
      <w:r>
        <w:rPr>
          <w:b w:val="0"/>
        </w:rPr>
        <w:t xml:space="preserve"> upresn</w:t>
      </w:r>
      <w:r w:rsidR="00D95629">
        <w:rPr>
          <w:b w:val="0"/>
        </w:rPr>
        <w:t>ený</w:t>
      </w:r>
      <w:r>
        <w:rPr>
          <w:b w:val="0"/>
        </w:rPr>
        <w:t xml:space="preserve"> </w:t>
      </w:r>
      <w:r w:rsidR="00D95629">
        <w:rPr>
          <w:b w:val="0"/>
        </w:rPr>
        <w:t>na základe</w:t>
      </w:r>
      <w:r>
        <w:rPr>
          <w:b w:val="0"/>
        </w:rPr>
        <w:t xml:space="preserve"> záujmu</w:t>
      </w:r>
      <w:r w:rsidR="00D95629">
        <w:rPr>
          <w:b w:val="0"/>
        </w:rPr>
        <w:t xml:space="preserve"> a počtu študentov</w:t>
      </w:r>
      <w:r>
        <w:rPr>
          <w:b w:val="0"/>
        </w:rPr>
        <w:t xml:space="preserve">. </w:t>
      </w:r>
      <w:r w:rsidRPr="00463158">
        <w:rPr>
          <w:b w:val="0"/>
          <w:highlight w:val="yellow"/>
        </w:rPr>
        <w:t>ZÁUJEM</w:t>
      </w:r>
      <w:r w:rsidR="00072D1F">
        <w:rPr>
          <w:b w:val="0"/>
          <w:highlight w:val="yellow"/>
        </w:rPr>
        <w:t xml:space="preserve"> O PREDMET</w:t>
      </w:r>
      <w:r w:rsidRPr="00463158">
        <w:rPr>
          <w:b w:val="0"/>
          <w:highlight w:val="yellow"/>
        </w:rPr>
        <w:t xml:space="preserve"> JE POTREBNÉ NAHLÁSIŤ </w:t>
      </w:r>
      <w:r w:rsidR="00C548C2" w:rsidRPr="00463158">
        <w:rPr>
          <w:b w:val="0"/>
          <w:highlight w:val="yellow"/>
        </w:rPr>
        <w:t>vyučujúc</w:t>
      </w:r>
      <w:r w:rsidR="00AE7501">
        <w:rPr>
          <w:b w:val="0"/>
          <w:highlight w:val="yellow"/>
        </w:rPr>
        <w:t>emu</w:t>
      </w:r>
      <w:r w:rsidR="00C548C2" w:rsidRPr="00463158">
        <w:rPr>
          <w:b w:val="0"/>
          <w:highlight w:val="yellow"/>
        </w:rPr>
        <w:t xml:space="preserve"> </w:t>
      </w:r>
      <w:r w:rsidR="00D95629">
        <w:rPr>
          <w:b w:val="0"/>
          <w:highlight w:val="yellow"/>
        </w:rPr>
        <w:t>konkrétn</w:t>
      </w:r>
      <w:r w:rsidR="00AE7501">
        <w:rPr>
          <w:b w:val="0"/>
          <w:highlight w:val="yellow"/>
        </w:rPr>
        <w:t>eho</w:t>
      </w:r>
      <w:r w:rsidR="00D95629">
        <w:rPr>
          <w:b w:val="0"/>
          <w:highlight w:val="yellow"/>
        </w:rPr>
        <w:t xml:space="preserve"> </w:t>
      </w:r>
      <w:r w:rsidR="00C548C2" w:rsidRPr="00463158">
        <w:rPr>
          <w:b w:val="0"/>
          <w:highlight w:val="yellow"/>
        </w:rPr>
        <w:t>predmet</w:t>
      </w:r>
      <w:r w:rsidR="00AE7501">
        <w:rPr>
          <w:b w:val="0"/>
          <w:highlight w:val="yellow"/>
        </w:rPr>
        <w:t>u</w:t>
      </w:r>
      <w:r w:rsidR="00C548C2" w:rsidRPr="00463158">
        <w:rPr>
          <w:b w:val="0"/>
          <w:highlight w:val="yellow"/>
        </w:rPr>
        <w:t xml:space="preserve"> </w:t>
      </w:r>
      <w:r w:rsidR="00D95629">
        <w:rPr>
          <w:b w:val="0"/>
          <w:highlight w:val="yellow"/>
        </w:rPr>
        <w:t xml:space="preserve">mailom </w:t>
      </w:r>
      <w:r w:rsidRPr="00463158">
        <w:rPr>
          <w:b w:val="0"/>
          <w:highlight w:val="yellow"/>
        </w:rPr>
        <w:t xml:space="preserve">do </w:t>
      </w:r>
      <w:r w:rsidR="00605679" w:rsidRPr="00463158">
        <w:rPr>
          <w:highlight w:val="yellow"/>
        </w:rPr>
        <w:t>2</w:t>
      </w:r>
      <w:r w:rsidR="00AD24A4">
        <w:rPr>
          <w:highlight w:val="yellow"/>
        </w:rPr>
        <w:t>3</w:t>
      </w:r>
      <w:r w:rsidRPr="00463158">
        <w:rPr>
          <w:highlight w:val="yellow"/>
        </w:rPr>
        <w:t>.2.202</w:t>
      </w:r>
      <w:r w:rsidR="00C136FF">
        <w:rPr>
          <w:highlight w:val="yellow"/>
        </w:rPr>
        <w:t>6</w:t>
      </w:r>
      <w:r w:rsidR="00072D1F">
        <w:rPr>
          <w:highlight w:val="yellow"/>
        </w:rPr>
        <w:t xml:space="preserve"> </w:t>
      </w:r>
      <w:r w:rsidR="00072D1F" w:rsidRPr="00072D1F">
        <w:rPr>
          <w:b w:val="0"/>
          <w:bCs w:val="0"/>
          <w:highlight w:val="yellow"/>
        </w:rPr>
        <w:t>a</w:t>
      </w:r>
      <w:r w:rsidR="00D95629">
        <w:rPr>
          <w:b w:val="0"/>
          <w:bCs w:val="0"/>
          <w:highlight w:val="yellow"/>
        </w:rPr>
        <w:t xml:space="preserve"> následne si ho dať </w:t>
      </w:r>
      <w:r w:rsidR="00072D1F" w:rsidRPr="00072D1F">
        <w:rPr>
          <w:b w:val="0"/>
          <w:bCs w:val="0"/>
          <w:highlight w:val="yellow"/>
        </w:rPr>
        <w:t xml:space="preserve">zapísať do </w:t>
      </w:r>
      <w:proofErr w:type="spellStart"/>
      <w:r w:rsidR="00072D1F" w:rsidRPr="00072D1F">
        <w:rPr>
          <w:b w:val="0"/>
          <w:bCs w:val="0"/>
          <w:highlight w:val="yellow"/>
        </w:rPr>
        <w:t>MAISu</w:t>
      </w:r>
      <w:proofErr w:type="spellEnd"/>
      <w:r w:rsidR="00AD24A4">
        <w:rPr>
          <w:b w:val="0"/>
          <w:bCs w:val="0"/>
        </w:rPr>
        <w:t>:</w:t>
      </w:r>
    </w:p>
    <w:p w14:paraId="707B79AF" w14:textId="77777777" w:rsidR="00C548C2" w:rsidRPr="00D05982" w:rsidRDefault="00C548C2" w:rsidP="00502053">
      <w:pPr>
        <w:pStyle w:val="Nadpis1"/>
        <w:spacing w:line="360" w:lineRule="auto"/>
        <w:ind w:left="116"/>
        <w:jc w:val="both"/>
        <w:rPr>
          <w:b w:val="0"/>
        </w:rPr>
      </w:pPr>
    </w:p>
    <w:p w14:paraId="4BF8214A" w14:textId="7BCB079F" w:rsidR="0022112A" w:rsidRDefault="00D05982" w:rsidP="00502053">
      <w:pPr>
        <w:pStyle w:val="Zkladntext"/>
        <w:spacing w:before="42" w:line="360" w:lineRule="auto"/>
        <w:ind w:left="543" w:right="149" w:hanging="428"/>
        <w:jc w:val="both"/>
      </w:pPr>
      <w:r w:rsidRPr="00D05982">
        <w:rPr>
          <w:b/>
        </w:rPr>
        <w:t>Anglický</w:t>
      </w:r>
      <w:r w:rsidRPr="00D05982">
        <w:rPr>
          <w:b/>
          <w:spacing w:val="1"/>
        </w:rPr>
        <w:t xml:space="preserve"> </w:t>
      </w:r>
      <w:r w:rsidRPr="00D05982">
        <w:rPr>
          <w:b/>
        </w:rPr>
        <w:t>jazyk</w:t>
      </w:r>
      <w:r w:rsidRPr="00D05982">
        <w:t>:</w:t>
      </w:r>
      <w:r w:rsidRPr="00D05982">
        <w:rPr>
          <w:spacing w:val="1"/>
        </w:rPr>
        <w:t xml:space="preserve"> </w:t>
      </w:r>
      <w:r w:rsidRPr="00D05982">
        <w:t>na</w:t>
      </w:r>
      <w:r w:rsidRPr="00D05982">
        <w:rPr>
          <w:spacing w:val="1"/>
        </w:rPr>
        <w:t xml:space="preserve"> </w:t>
      </w:r>
      <w:r w:rsidR="005D1501">
        <w:rPr>
          <w:spacing w:val="1"/>
        </w:rPr>
        <w:t>e</w:t>
      </w:r>
      <w:r w:rsidRPr="00D05982">
        <w:t>mail</w:t>
      </w:r>
      <w:r w:rsidR="005D1501">
        <w:t>:</w:t>
      </w:r>
      <w:r>
        <w:t xml:space="preserve"> </w:t>
      </w:r>
      <w:hyperlink r:id="rId7" w:history="1">
        <w:r w:rsidR="000B6662" w:rsidRPr="007D3F53">
          <w:rPr>
            <w:rStyle w:val="Hypertextovprepojenie"/>
          </w:rPr>
          <w:t>lenka.gogova@unipo.sk</w:t>
        </w:r>
      </w:hyperlink>
      <w:r w:rsidR="00AD24A4">
        <w:t xml:space="preserve">   (Mgr. Lenka Gogová, PhD.)</w:t>
      </w:r>
    </w:p>
    <w:p w14:paraId="677C05F9" w14:textId="77777777" w:rsidR="00A4236A" w:rsidRDefault="00A4236A" w:rsidP="00502053">
      <w:pPr>
        <w:pStyle w:val="Zkladntext"/>
        <w:spacing w:before="42" w:line="360" w:lineRule="auto"/>
        <w:ind w:left="543" w:right="149" w:hanging="428"/>
        <w:jc w:val="both"/>
      </w:pPr>
    </w:p>
    <w:p w14:paraId="373BAAF8" w14:textId="52F71FC0" w:rsidR="00A4236A" w:rsidRPr="00A4236A" w:rsidRDefault="00A4236A" w:rsidP="00502053">
      <w:pPr>
        <w:pStyle w:val="Zkladntext"/>
        <w:spacing w:before="90" w:line="360" w:lineRule="auto"/>
        <w:ind w:left="142" w:right="146"/>
        <w:jc w:val="both"/>
        <w:rPr>
          <w:b/>
        </w:rPr>
      </w:pPr>
      <w:r w:rsidRPr="00A4236A">
        <w:rPr>
          <w:bCs/>
        </w:rPr>
        <w:t>V prípade záujmu o Ruský jazyk v akademickom diskurze/Nemecký jazyk v akademickom diskurze, kontaktujte</w:t>
      </w:r>
      <w:r>
        <w:rPr>
          <w:b/>
        </w:rPr>
        <w:t xml:space="preserve"> </w:t>
      </w:r>
      <w:r w:rsidRPr="00A4236A">
        <w:rPr>
          <w:bCs/>
        </w:rPr>
        <w:t>vyučujúcich nižšie:</w:t>
      </w:r>
      <w:r>
        <w:rPr>
          <w:b/>
        </w:rPr>
        <w:t xml:space="preserve"> </w:t>
      </w:r>
      <w:r w:rsidRPr="00A4236A">
        <w:rPr>
          <w:b/>
        </w:rPr>
        <w:t xml:space="preserve">  </w:t>
      </w:r>
    </w:p>
    <w:p w14:paraId="3F597206" w14:textId="1F8E756D" w:rsidR="0022112A" w:rsidRDefault="00D05982" w:rsidP="00502053">
      <w:pPr>
        <w:pStyle w:val="Zkladntext"/>
        <w:spacing w:before="90" w:line="360" w:lineRule="auto"/>
        <w:ind w:left="543" w:right="146" w:hanging="428"/>
        <w:jc w:val="both"/>
      </w:pPr>
      <w:r w:rsidRPr="00D05982">
        <w:rPr>
          <w:b/>
        </w:rPr>
        <w:lastRenderedPageBreak/>
        <w:t>Ruský</w:t>
      </w:r>
      <w:r w:rsidRPr="00D05982">
        <w:rPr>
          <w:b/>
          <w:spacing w:val="1"/>
        </w:rPr>
        <w:t xml:space="preserve"> </w:t>
      </w:r>
      <w:r w:rsidRPr="00D05982">
        <w:rPr>
          <w:b/>
        </w:rPr>
        <w:t>jazyk:</w:t>
      </w:r>
      <w:r w:rsidRPr="00D05982">
        <w:t xml:space="preserve"> na</w:t>
      </w:r>
      <w:r w:rsidRPr="00D05982">
        <w:rPr>
          <w:spacing w:val="1"/>
        </w:rPr>
        <w:t xml:space="preserve"> </w:t>
      </w:r>
      <w:r w:rsidR="005D1501">
        <w:rPr>
          <w:spacing w:val="1"/>
        </w:rPr>
        <w:t>e</w:t>
      </w:r>
      <w:r w:rsidRPr="00D05982">
        <w:t>mail</w:t>
      </w:r>
      <w:r w:rsidR="005D1501">
        <w:t>:</w:t>
      </w:r>
      <w:r w:rsidRPr="00D05982">
        <w:rPr>
          <w:spacing w:val="-1"/>
        </w:rPr>
        <w:t xml:space="preserve"> </w:t>
      </w:r>
      <w:hyperlink r:id="rId8" w:history="1">
        <w:r w:rsidR="000B6662" w:rsidRPr="007D3F53">
          <w:rPr>
            <w:rStyle w:val="Hypertextovprepojenie"/>
          </w:rPr>
          <w:t>stanislava.suscakova@unipo.sk</w:t>
        </w:r>
        <w:r w:rsidR="000B6662" w:rsidRPr="007D3F53">
          <w:rPr>
            <w:rStyle w:val="Hypertextovprepojenie"/>
            <w:spacing w:val="1"/>
          </w:rPr>
          <w:t xml:space="preserve"> </w:t>
        </w:r>
      </w:hyperlink>
      <w:r w:rsidR="00AD24A4">
        <w:t xml:space="preserve">  (Mgr. Stanislava Šuščáková, PhD.)</w:t>
      </w:r>
    </w:p>
    <w:p w14:paraId="4CE10F49" w14:textId="46DCB8C7" w:rsidR="00C136FF" w:rsidRDefault="00C136FF" w:rsidP="00502053">
      <w:pPr>
        <w:pStyle w:val="Zkladntext"/>
        <w:spacing w:before="90" w:line="360" w:lineRule="auto"/>
        <w:ind w:left="543" w:right="146" w:hanging="428"/>
        <w:jc w:val="both"/>
      </w:pPr>
      <w:r w:rsidRPr="00C136FF">
        <w:rPr>
          <w:b/>
          <w:bCs/>
        </w:rPr>
        <w:t>Nemecký jazyk</w:t>
      </w:r>
      <w:r>
        <w:t xml:space="preserve">: na email: </w:t>
      </w:r>
      <w:hyperlink r:id="rId9" w:history="1">
        <w:r w:rsidRPr="000D0DE8">
          <w:rPr>
            <w:rStyle w:val="Hypertextovprepojenie"/>
          </w:rPr>
          <w:t>lucia.hartmannova@unipo.sk</w:t>
        </w:r>
      </w:hyperlink>
      <w:r w:rsidR="00AD24A4">
        <w:t xml:space="preserve">  (Mgr. Lucia </w:t>
      </w:r>
      <w:proofErr w:type="spellStart"/>
      <w:r w:rsidR="00AD24A4">
        <w:t>Hartmannová</w:t>
      </w:r>
      <w:proofErr w:type="spellEnd"/>
      <w:r w:rsidR="00AD24A4">
        <w:t>, PhD.)</w:t>
      </w:r>
    </w:p>
    <w:p w14:paraId="3E4C8EF1" w14:textId="77777777" w:rsidR="00C136FF" w:rsidRDefault="00C136FF" w:rsidP="00502053">
      <w:pPr>
        <w:pStyle w:val="Zkladntext"/>
        <w:spacing w:before="90" w:line="360" w:lineRule="auto"/>
        <w:ind w:left="543" w:right="146" w:hanging="428"/>
        <w:jc w:val="both"/>
      </w:pPr>
    </w:p>
    <w:p w14:paraId="4A89DAAC" w14:textId="3B347736" w:rsidR="0022112A" w:rsidRDefault="00D05982" w:rsidP="00502053">
      <w:pPr>
        <w:pStyle w:val="Nadpis1"/>
        <w:spacing w:before="90" w:line="360" w:lineRule="auto"/>
        <w:ind w:left="116"/>
      </w:pPr>
      <w:r>
        <w:t>Požiadavky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skúšku</w:t>
      </w:r>
      <w:r w:rsidR="00C136FF">
        <w:t xml:space="preserve"> – 1. CJ</w:t>
      </w:r>
    </w:p>
    <w:p w14:paraId="2596E6EE" w14:textId="77777777" w:rsidR="0022112A" w:rsidRDefault="00D05982" w:rsidP="00502053">
      <w:pPr>
        <w:pStyle w:val="Zkladntext"/>
        <w:spacing w:before="41" w:line="360" w:lineRule="auto"/>
        <w:ind w:left="116"/>
      </w:pPr>
      <w:r>
        <w:t>Skúška</w:t>
      </w:r>
      <w:r>
        <w:rPr>
          <w:spacing w:val="-2"/>
        </w:rPr>
        <w:t xml:space="preserve"> </w:t>
      </w:r>
      <w:r>
        <w:t>pozostáva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písomnej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ústnej</w:t>
      </w:r>
      <w:r>
        <w:rPr>
          <w:spacing w:val="-1"/>
        </w:rPr>
        <w:t xml:space="preserve"> </w:t>
      </w:r>
      <w:r>
        <w:t>skúšky.</w:t>
      </w:r>
    </w:p>
    <w:p w14:paraId="29260843" w14:textId="77777777" w:rsidR="0022112A" w:rsidRDefault="00D05982" w:rsidP="00502053">
      <w:pPr>
        <w:pStyle w:val="Odsekzoznamu"/>
        <w:numPr>
          <w:ilvl w:val="0"/>
          <w:numId w:val="1"/>
        </w:numPr>
        <w:tabs>
          <w:tab w:val="left" w:pos="837"/>
        </w:tabs>
        <w:spacing w:before="40" w:line="360" w:lineRule="auto"/>
        <w:ind w:right="866"/>
        <w:rPr>
          <w:sz w:val="24"/>
        </w:rPr>
      </w:pPr>
      <w:r>
        <w:rPr>
          <w:b/>
          <w:sz w:val="24"/>
        </w:rPr>
        <w:t xml:space="preserve">Písomná skúška </w:t>
      </w:r>
      <w:r>
        <w:rPr>
          <w:sz w:val="24"/>
        </w:rPr>
        <w:t xml:space="preserve">zahŕňa vypracovanie portfólia </w:t>
      </w:r>
      <w:r>
        <w:rPr>
          <w:b/>
          <w:sz w:val="24"/>
        </w:rPr>
        <w:t>(2 týždne pred skúškou)</w:t>
      </w:r>
      <w:r>
        <w:rPr>
          <w:sz w:val="24"/>
        </w:rPr>
        <w:t>, ktoré</w:t>
      </w:r>
      <w:r>
        <w:rPr>
          <w:spacing w:val="-57"/>
          <w:sz w:val="24"/>
        </w:rPr>
        <w:t xml:space="preserve"> </w:t>
      </w:r>
      <w:r>
        <w:rPr>
          <w:sz w:val="24"/>
        </w:rPr>
        <w:t>obsahuje</w:t>
      </w:r>
      <w:r>
        <w:rPr>
          <w:spacing w:val="-1"/>
          <w:sz w:val="24"/>
        </w:rPr>
        <w:t xml:space="preserve"> </w:t>
      </w:r>
      <w:r>
        <w:rPr>
          <w:sz w:val="24"/>
        </w:rPr>
        <w:t>základné</w:t>
      </w:r>
      <w:r>
        <w:rPr>
          <w:spacing w:val="-1"/>
          <w:sz w:val="24"/>
        </w:rPr>
        <w:t xml:space="preserve"> </w:t>
      </w:r>
      <w:r>
        <w:rPr>
          <w:sz w:val="24"/>
        </w:rPr>
        <w:t>texty</w:t>
      </w:r>
      <w:r>
        <w:rPr>
          <w:spacing w:val="2"/>
          <w:sz w:val="24"/>
        </w:rPr>
        <w:t xml:space="preserve"> </w:t>
      </w:r>
      <w:r>
        <w:rPr>
          <w:sz w:val="24"/>
        </w:rPr>
        <w:t>písomného</w:t>
      </w:r>
      <w:r>
        <w:rPr>
          <w:spacing w:val="-1"/>
          <w:sz w:val="24"/>
        </w:rPr>
        <w:t xml:space="preserve"> </w:t>
      </w:r>
      <w:r>
        <w:rPr>
          <w:sz w:val="24"/>
        </w:rPr>
        <w:t>akademického diskurzu, a to:</w:t>
      </w:r>
    </w:p>
    <w:p w14:paraId="3317B6FA" w14:textId="28BD899A" w:rsidR="0022112A" w:rsidRDefault="00D05982" w:rsidP="00502053">
      <w:pPr>
        <w:pStyle w:val="Odsekzoznamu"/>
        <w:numPr>
          <w:ilvl w:val="1"/>
          <w:numId w:val="1"/>
        </w:numPr>
        <w:tabs>
          <w:tab w:val="left" w:pos="1250"/>
        </w:tabs>
        <w:spacing w:before="2" w:line="360" w:lineRule="auto"/>
        <w:ind w:hanging="426"/>
        <w:rPr>
          <w:sz w:val="24"/>
        </w:rPr>
      </w:pPr>
      <w:r>
        <w:rPr>
          <w:sz w:val="24"/>
        </w:rPr>
        <w:t>štruktúrovaný</w:t>
      </w:r>
      <w:r>
        <w:rPr>
          <w:spacing w:val="-6"/>
          <w:sz w:val="24"/>
        </w:rPr>
        <w:t xml:space="preserve"> </w:t>
      </w:r>
      <w:r>
        <w:rPr>
          <w:sz w:val="24"/>
        </w:rPr>
        <w:t>životopis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Europass</w:t>
      </w:r>
      <w:proofErr w:type="spellEnd"/>
      <w:r>
        <w:rPr>
          <w:sz w:val="24"/>
        </w:rPr>
        <w:t>)</w:t>
      </w:r>
      <w:r w:rsidR="000B6662">
        <w:rPr>
          <w:sz w:val="24"/>
        </w:rPr>
        <w:t>,</w:t>
      </w:r>
    </w:p>
    <w:p w14:paraId="2FD356FC" w14:textId="0618415E" w:rsidR="0022112A" w:rsidRDefault="00D05982" w:rsidP="00502053">
      <w:pPr>
        <w:pStyle w:val="Odsekzoznamu"/>
        <w:numPr>
          <w:ilvl w:val="1"/>
          <w:numId w:val="1"/>
        </w:numPr>
        <w:tabs>
          <w:tab w:val="left" w:pos="1250"/>
        </w:tabs>
        <w:spacing w:before="20" w:line="360" w:lineRule="auto"/>
        <w:ind w:hanging="426"/>
        <w:rPr>
          <w:sz w:val="24"/>
        </w:rPr>
      </w:pPr>
      <w:r>
        <w:rPr>
          <w:sz w:val="24"/>
        </w:rPr>
        <w:t>abstrakt</w:t>
      </w:r>
      <w:r>
        <w:rPr>
          <w:spacing w:val="-1"/>
          <w:sz w:val="24"/>
        </w:rPr>
        <w:t xml:space="preserve"> </w:t>
      </w:r>
      <w:r>
        <w:rPr>
          <w:sz w:val="24"/>
        </w:rPr>
        <w:t>článku,</w:t>
      </w:r>
      <w:r>
        <w:rPr>
          <w:spacing w:val="-1"/>
          <w:sz w:val="24"/>
        </w:rPr>
        <w:t xml:space="preserve"> </w:t>
      </w:r>
      <w:r>
        <w:rPr>
          <w:sz w:val="24"/>
        </w:rPr>
        <w:t>ktorý</w:t>
      </w:r>
      <w:r>
        <w:rPr>
          <w:spacing w:val="-1"/>
          <w:sz w:val="24"/>
        </w:rPr>
        <w:t xml:space="preserve"> </w:t>
      </w:r>
      <w:r>
        <w:rPr>
          <w:sz w:val="24"/>
        </w:rPr>
        <w:t>študent publikoval</w:t>
      </w:r>
      <w:r w:rsidR="00824854">
        <w:rPr>
          <w:sz w:val="24"/>
        </w:rPr>
        <w:t xml:space="preserve"> resp. bude publikovať</w:t>
      </w:r>
      <w:r w:rsidR="000B6662">
        <w:rPr>
          <w:sz w:val="24"/>
        </w:rPr>
        <w:t>,</w:t>
      </w:r>
    </w:p>
    <w:p w14:paraId="59BCC3EF" w14:textId="72D09C2D" w:rsidR="0022112A" w:rsidRDefault="00D05982" w:rsidP="00502053">
      <w:pPr>
        <w:pStyle w:val="Odsekzoznamu"/>
        <w:numPr>
          <w:ilvl w:val="1"/>
          <w:numId w:val="1"/>
        </w:numPr>
        <w:tabs>
          <w:tab w:val="left" w:pos="1250"/>
        </w:tabs>
        <w:spacing w:line="360" w:lineRule="auto"/>
        <w:ind w:hanging="426"/>
        <w:rPr>
          <w:sz w:val="24"/>
        </w:rPr>
      </w:pPr>
      <w:r>
        <w:rPr>
          <w:sz w:val="24"/>
        </w:rPr>
        <w:t>resumé</w:t>
      </w:r>
      <w:r>
        <w:rPr>
          <w:spacing w:val="-2"/>
          <w:sz w:val="24"/>
        </w:rPr>
        <w:t xml:space="preserve"> </w:t>
      </w:r>
      <w:r>
        <w:rPr>
          <w:sz w:val="24"/>
        </w:rPr>
        <w:t>prečítaného</w:t>
      </w:r>
      <w:r>
        <w:rPr>
          <w:spacing w:val="-1"/>
          <w:sz w:val="24"/>
        </w:rPr>
        <w:t xml:space="preserve"> </w:t>
      </w:r>
      <w:r>
        <w:rPr>
          <w:sz w:val="24"/>
        </w:rPr>
        <w:t>odborného</w:t>
      </w:r>
      <w:r>
        <w:rPr>
          <w:spacing w:val="-1"/>
          <w:sz w:val="24"/>
        </w:rPr>
        <w:t xml:space="preserve"> </w:t>
      </w:r>
      <w:r>
        <w:rPr>
          <w:sz w:val="24"/>
        </w:rPr>
        <w:t>textu</w:t>
      </w:r>
      <w:r w:rsidR="00824854">
        <w:rPr>
          <w:sz w:val="24"/>
        </w:rPr>
        <w:t xml:space="preserve"> v AJ</w:t>
      </w:r>
      <w:r w:rsidR="000B6662">
        <w:rPr>
          <w:sz w:val="24"/>
        </w:rPr>
        <w:t>,</w:t>
      </w:r>
    </w:p>
    <w:p w14:paraId="39B57F1E" w14:textId="77777777" w:rsidR="0022112A" w:rsidRDefault="00D05982" w:rsidP="00502053">
      <w:pPr>
        <w:pStyle w:val="Odsekzoznamu"/>
        <w:numPr>
          <w:ilvl w:val="1"/>
          <w:numId w:val="1"/>
        </w:numPr>
        <w:tabs>
          <w:tab w:val="left" w:pos="1250"/>
        </w:tabs>
        <w:spacing w:line="360" w:lineRule="auto"/>
        <w:ind w:hanging="426"/>
        <w:rPr>
          <w:sz w:val="24"/>
        </w:rPr>
      </w:pPr>
      <w:r>
        <w:rPr>
          <w:sz w:val="24"/>
        </w:rPr>
        <w:t>záverečný</w:t>
      </w:r>
      <w:r>
        <w:rPr>
          <w:spacing w:val="-1"/>
          <w:sz w:val="24"/>
        </w:rPr>
        <w:t xml:space="preserve"> </w:t>
      </w: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(zameraný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gramatiku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používanie</w:t>
      </w:r>
      <w:r>
        <w:rPr>
          <w:spacing w:val="-1"/>
          <w:sz w:val="24"/>
        </w:rPr>
        <w:t xml:space="preserve"> </w:t>
      </w:r>
      <w:r>
        <w:rPr>
          <w:sz w:val="24"/>
        </w:rPr>
        <w:t>jazyka</w:t>
      </w:r>
      <w:r>
        <w:rPr>
          <w:spacing w:val="-1"/>
          <w:sz w:val="24"/>
        </w:rPr>
        <w:t xml:space="preserve"> </w:t>
      </w:r>
      <w:r w:rsidRPr="00C548C2">
        <w:rPr>
          <w:b/>
          <w:sz w:val="24"/>
        </w:rPr>
        <w:t>na</w:t>
      </w:r>
      <w:r w:rsidRPr="00C548C2">
        <w:rPr>
          <w:b/>
          <w:spacing w:val="-2"/>
          <w:sz w:val="24"/>
        </w:rPr>
        <w:t xml:space="preserve"> </w:t>
      </w:r>
      <w:r w:rsidRPr="00C548C2">
        <w:rPr>
          <w:b/>
          <w:sz w:val="24"/>
        </w:rPr>
        <w:t>úrovni</w:t>
      </w:r>
      <w:r w:rsidRPr="00C548C2">
        <w:rPr>
          <w:b/>
          <w:spacing w:val="-1"/>
          <w:sz w:val="24"/>
        </w:rPr>
        <w:t xml:space="preserve"> </w:t>
      </w:r>
      <w:r w:rsidRPr="00C548C2">
        <w:rPr>
          <w:b/>
          <w:sz w:val="24"/>
        </w:rPr>
        <w:t>B2/C1</w:t>
      </w:r>
      <w:r>
        <w:rPr>
          <w:sz w:val="24"/>
        </w:rPr>
        <w:t>).</w:t>
      </w:r>
    </w:p>
    <w:p w14:paraId="7686F5E8" w14:textId="77777777" w:rsidR="0022112A" w:rsidRDefault="0022112A" w:rsidP="00502053">
      <w:pPr>
        <w:spacing w:line="360" w:lineRule="auto"/>
        <w:rPr>
          <w:sz w:val="24"/>
        </w:rPr>
      </w:pPr>
    </w:p>
    <w:p w14:paraId="108DCD12" w14:textId="77777777" w:rsidR="0022112A" w:rsidRDefault="00D05982" w:rsidP="00502053">
      <w:pPr>
        <w:pStyle w:val="Nadpis1"/>
        <w:numPr>
          <w:ilvl w:val="0"/>
          <w:numId w:val="1"/>
        </w:numPr>
        <w:tabs>
          <w:tab w:val="left" w:pos="837"/>
        </w:tabs>
        <w:spacing w:before="60" w:line="360" w:lineRule="auto"/>
        <w:ind w:hanging="361"/>
      </w:pPr>
      <w:r>
        <w:t>Ústna</w:t>
      </w:r>
      <w:r>
        <w:rPr>
          <w:spacing w:val="-3"/>
        </w:rPr>
        <w:t xml:space="preserve"> </w:t>
      </w:r>
      <w:r>
        <w:t>skúška</w:t>
      </w:r>
      <w:r>
        <w:rPr>
          <w:spacing w:val="-4"/>
        </w:rPr>
        <w:t xml:space="preserve"> </w:t>
      </w:r>
      <w:r>
        <w:t>pozostáva</w:t>
      </w:r>
      <w:r>
        <w:rPr>
          <w:spacing w:val="-2"/>
        </w:rPr>
        <w:t xml:space="preserve"> </w:t>
      </w:r>
      <w:r>
        <w:t>z:</w:t>
      </w:r>
    </w:p>
    <w:p w14:paraId="2B00ED08" w14:textId="2E97FAB4" w:rsidR="0022112A" w:rsidRDefault="00D05982" w:rsidP="00502053">
      <w:pPr>
        <w:pStyle w:val="Odsekzoznamu"/>
        <w:numPr>
          <w:ilvl w:val="1"/>
          <w:numId w:val="1"/>
        </w:numPr>
        <w:tabs>
          <w:tab w:val="left" w:pos="1249"/>
          <w:tab w:val="left" w:pos="1250"/>
        </w:tabs>
        <w:spacing w:before="43" w:line="360" w:lineRule="auto"/>
        <w:ind w:right="152" w:hanging="567"/>
        <w:rPr>
          <w:sz w:val="24"/>
        </w:rPr>
      </w:pPr>
      <w:r>
        <w:rPr>
          <w:sz w:val="24"/>
        </w:rPr>
        <w:t>prezentácie</w:t>
      </w:r>
      <w:r>
        <w:rPr>
          <w:spacing w:val="31"/>
          <w:sz w:val="24"/>
        </w:rPr>
        <w:t xml:space="preserve"> </w:t>
      </w:r>
      <w:r>
        <w:rPr>
          <w:sz w:val="24"/>
        </w:rPr>
        <w:t>vlastnej</w:t>
      </w:r>
      <w:r>
        <w:rPr>
          <w:spacing w:val="32"/>
          <w:sz w:val="24"/>
        </w:rPr>
        <w:t xml:space="preserve"> </w:t>
      </w:r>
      <w:r>
        <w:rPr>
          <w:sz w:val="24"/>
        </w:rPr>
        <w:t>vedeckovýskumnej</w:t>
      </w:r>
      <w:r>
        <w:rPr>
          <w:spacing w:val="32"/>
          <w:sz w:val="24"/>
        </w:rPr>
        <w:t xml:space="preserve"> </w:t>
      </w:r>
      <w:r>
        <w:rPr>
          <w:sz w:val="24"/>
        </w:rPr>
        <w:t>činnosti</w:t>
      </w:r>
      <w:r>
        <w:rPr>
          <w:spacing w:val="33"/>
          <w:sz w:val="24"/>
        </w:rPr>
        <w:t xml:space="preserve"> </w:t>
      </w:r>
      <w:r>
        <w:rPr>
          <w:sz w:val="24"/>
        </w:rPr>
        <w:t>(10</w:t>
      </w:r>
      <w:r w:rsidR="00C548C2">
        <w:rPr>
          <w:sz w:val="24"/>
        </w:rPr>
        <w:t xml:space="preserve"> </w:t>
      </w:r>
      <w:r>
        <w:rPr>
          <w:sz w:val="24"/>
        </w:rPr>
        <w:t>–</w:t>
      </w:r>
      <w:r w:rsidR="00C548C2">
        <w:rPr>
          <w:sz w:val="24"/>
        </w:rPr>
        <w:t xml:space="preserve"> </w:t>
      </w:r>
      <w:r>
        <w:rPr>
          <w:sz w:val="24"/>
        </w:rPr>
        <w:t>15</w:t>
      </w:r>
      <w:r>
        <w:rPr>
          <w:spacing w:val="32"/>
          <w:sz w:val="24"/>
        </w:rPr>
        <w:t xml:space="preserve"> </w:t>
      </w:r>
      <w:r>
        <w:rPr>
          <w:sz w:val="24"/>
        </w:rPr>
        <w:t>minút)</w:t>
      </w:r>
      <w:r>
        <w:rPr>
          <w:spacing w:val="32"/>
          <w:sz w:val="24"/>
        </w:rPr>
        <w:t xml:space="preserve"> </w:t>
      </w:r>
      <w:r>
        <w:rPr>
          <w:sz w:val="24"/>
        </w:rPr>
        <w:t>v</w:t>
      </w:r>
      <w:r>
        <w:rPr>
          <w:spacing w:val="32"/>
          <w:sz w:val="24"/>
        </w:rPr>
        <w:t xml:space="preserve"> </w:t>
      </w:r>
      <w:r>
        <w:rPr>
          <w:sz w:val="24"/>
        </w:rPr>
        <w:t>seminárnej</w:t>
      </w:r>
      <w:r>
        <w:rPr>
          <w:spacing w:val="-57"/>
          <w:sz w:val="24"/>
        </w:rPr>
        <w:t xml:space="preserve"> </w:t>
      </w:r>
      <w:r>
        <w:rPr>
          <w:sz w:val="24"/>
        </w:rPr>
        <w:t>skupine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 w:rsidR="000B6662">
        <w:rPr>
          <w:spacing w:val="-1"/>
          <w:sz w:val="24"/>
        </w:rPr>
        <w:t> </w:t>
      </w:r>
      <w:r>
        <w:rPr>
          <w:sz w:val="24"/>
        </w:rPr>
        <w:t>diskusia</w:t>
      </w:r>
      <w:r w:rsidR="000B6662">
        <w:rPr>
          <w:sz w:val="24"/>
        </w:rPr>
        <w:t>,</w:t>
      </w:r>
    </w:p>
    <w:p w14:paraId="5D920CF1" w14:textId="569253EB" w:rsidR="0022112A" w:rsidRDefault="00C548C2" w:rsidP="00502053">
      <w:pPr>
        <w:pStyle w:val="Odsekzoznamu"/>
        <w:numPr>
          <w:ilvl w:val="1"/>
          <w:numId w:val="1"/>
        </w:numPr>
        <w:tabs>
          <w:tab w:val="left" w:pos="1249"/>
          <w:tab w:val="left" w:pos="1250"/>
        </w:tabs>
        <w:spacing w:before="23" w:line="360" w:lineRule="auto"/>
        <w:ind w:right="759" w:hanging="567"/>
        <w:rPr>
          <w:sz w:val="24"/>
        </w:rPr>
      </w:pPr>
      <w:r>
        <w:rPr>
          <w:sz w:val="24"/>
        </w:rPr>
        <w:t>konverzáci</w:t>
      </w:r>
      <w:r w:rsidR="00824854">
        <w:rPr>
          <w:sz w:val="24"/>
        </w:rPr>
        <w:t xml:space="preserve">a </w:t>
      </w:r>
      <w:r w:rsidR="00D05982">
        <w:rPr>
          <w:sz w:val="24"/>
        </w:rPr>
        <w:t xml:space="preserve">v cudzom jazyku o obsahu </w:t>
      </w:r>
      <w:r w:rsidR="00824854">
        <w:rPr>
          <w:sz w:val="24"/>
        </w:rPr>
        <w:t xml:space="preserve">odborného </w:t>
      </w:r>
      <w:r w:rsidR="00D05982">
        <w:rPr>
          <w:sz w:val="24"/>
        </w:rPr>
        <w:t>krátkeho textu</w:t>
      </w:r>
      <w:r w:rsidR="00D05982">
        <w:rPr>
          <w:spacing w:val="-57"/>
          <w:sz w:val="24"/>
        </w:rPr>
        <w:t xml:space="preserve"> </w:t>
      </w:r>
      <w:r w:rsidR="00F244AA">
        <w:rPr>
          <w:spacing w:val="-57"/>
          <w:sz w:val="24"/>
        </w:rPr>
        <w:t xml:space="preserve">   </w:t>
      </w:r>
      <w:r>
        <w:rPr>
          <w:sz w:val="24"/>
        </w:rPr>
        <w:t>.</w:t>
      </w:r>
    </w:p>
    <w:p w14:paraId="47076CDE" w14:textId="77777777" w:rsidR="0022112A" w:rsidRDefault="0022112A" w:rsidP="00502053">
      <w:pPr>
        <w:pStyle w:val="Zkladntext"/>
        <w:spacing w:before="5" w:line="360" w:lineRule="auto"/>
        <w:rPr>
          <w:sz w:val="33"/>
        </w:rPr>
      </w:pPr>
    </w:p>
    <w:p w14:paraId="02E84909" w14:textId="5CDBF74A" w:rsidR="0022112A" w:rsidRDefault="00F244AA" w:rsidP="00502053">
      <w:pPr>
        <w:pStyle w:val="Nadpis1"/>
        <w:spacing w:line="360" w:lineRule="auto"/>
        <w:ind w:right="6022"/>
      </w:pPr>
      <w:r>
        <w:t>O</w:t>
      </w:r>
      <w:r w:rsidR="00D05982">
        <w:t>dporúčaná študijná literatúra</w:t>
      </w:r>
      <w:r w:rsidR="00D05982">
        <w:rPr>
          <w:spacing w:val="-57"/>
        </w:rPr>
        <w:t xml:space="preserve"> </w:t>
      </w:r>
      <w:r w:rsidR="00D05982">
        <w:t>Anglický</w:t>
      </w:r>
      <w:r w:rsidR="00D05982">
        <w:rPr>
          <w:spacing w:val="-1"/>
        </w:rPr>
        <w:t xml:space="preserve"> </w:t>
      </w:r>
      <w:r w:rsidR="00D05982">
        <w:t>jazyk</w:t>
      </w:r>
    </w:p>
    <w:p w14:paraId="24467D38" w14:textId="77777777" w:rsidR="0022112A" w:rsidRDefault="00D05982" w:rsidP="00502053">
      <w:pPr>
        <w:spacing w:before="7" w:line="360" w:lineRule="auto"/>
        <w:ind w:left="147" w:right="484"/>
        <w:rPr>
          <w:sz w:val="24"/>
        </w:rPr>
      </w:pPr>
      <w:r>
        <w:rPr>
          <w:sz w:val="24"/>
        </w:rPr>
        <w:t xml:space="preserve">GRAY, D. E., 2014. </w:t>
      </w:r>
      <w:proofErr w:type="spellStart"/>
      <w:r>
        <w:rPr>
          <w:i/>
          <w:sz w:val="24"/>
        </w:rPr>
        <w:t>Doing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Research</w:t>
      </w:r>
      <w:proofErr w:type="spellEnd"/>
      <w:r>
        <w:rPr>
          <w:i/>
          <w:sz w:val="24"/>
        </w:rPr>
        <w:t xml:space="preserve"> in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World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London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Sage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Publications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Ltd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MORLEY, J., 2017. </w:t>
      </w:r>
      <w:proofErr w:type="spellStart"/>
      <w:r>
        <w:rPr>
          <w:i/>
          <w:sz w:val="24"/>
        </w:rPr>
        <w:t>Academic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Phrasebank</w:t>
      </w:r>
      <w:proofErr w:type="spellEnd"/>
      <w:r>
        <w:rPr>
          <w:i/>
          <w:sz w:val="24"/>
        </w:rPr>
        <w:t xml:space="preserve">: </w:t>
      </w:r>
      <w:proofErr w:type="spellStart"/>
      <w:r>
        <w:rPr>
          <w:i/>
          <w:sz w:val="24"/>
        </w:rPr>
        <w:t>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academic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writing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resource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for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students</w:t>
      </w:r>
      <w:proofErr w:type="spellEnd"/>
      <w:r>
        <w:rPr>
          <w:i/>
          <w:sz w:val="24"/>
        </w:rPr>
        <w:t xml:space="preserve"> and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researchers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University</w:t>
      </w:r>
      <w:proofErr w:type="spellEnd"/>
      <w:r>
        <w:rPr>
          <w:sz w:val="24"/>
        </w:rPr>
        <w:t xml:space="preserve"> of Manchester.</w:t>
      </w:r>
    </w:p>
    <w:p w14:paraId="3F3E817F" w14:textId="77777777" w:rsidR="0022112A" w:rsidRDefault="00D05982" w:rsidP="00502053">
      <w:pPr>
        <w:spacing w:before="1" w:line="360" w:lineRule="auto"/>
        <w:ind w:left="147" w:right="196"/>
        <w:rPr>
          <w:sz w:val="24"/>
        </w:rPr>
      </w:pPr>
      <w:r>
        <w:rPr>
          <w:sz w:val="24"/>
        </w:rPr>
        <w:t xml:space="preserve">MURPHY, R., 2012. </w:t>
      </w:r>
      <w:r>
        <w:rPr>
          <w:i/>
          <w:sz w:val="24"/>
        </w:rPr>
        <w:t xml:space="preserve">English </w:t>
      </w:r>
      <w:proofErr w:type="spellStart"/>
      <w:r>
        <w:rPr>
          <w:i/>
          <w:sz w:val="24"/>
        </w:rPr>
        <w:t>Grammar</w:t>
      </w:r>
      <w:proofErr w:type="spellEnd"/>
      <w:r>
        <w:rPr>
          <w:i/>
          <w:sz w:val="24"/>
        </w:rPr>
        <w:t xml:space="preserve"> in </w:t>
      </w:r>
      <w:proofErr w:type="spellStart"/>
      <w:r>
        <w:rPr>
          <w:i/>
          <w:sz w:val="24"/>
        </w:rPr>
        <w:t>Use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Fourth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Edition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Cambridge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University</w:t>
      </w:r>
      <w:proofErr w:type="spellEnd"/>
      <w:r>
        <w:rPr>
          <w:sz w:val="24"/>
        </w:rPr>
        <w:t xml:space="preserve"> Press.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SWALES, J. and FEAK, C., 2012. </w:t>
      </w:r>
      <w:proofErr w:type="spellStart"/>
      <w:r>
        <w:rPr>
          <w:i/>
          <w:sz w:val="24"/>
        </w:rPr>
        <w:t>Academic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writing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for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graduate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students</w:t>
      </w:r>
      <w:proofErr w:type="spellEnd"/>
      <w:r>
        <w:rPr>
          <w:i/>
          <w:sz w:val="24"/>
        </w:rPr>
        <w:t xml:space="preserve">. 3rd </w:t>
      </w:r>
      <w:proofErr w:type="spellStart"/>
      <w:r>
        <w:rPr>
          <w:i/>
          <w:sz w:val="24"/>
        </w:rPr>
        <w:t>ed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Ann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Arbor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Michigan: Michigan </w:t>
      </w:r>
      <w:proofErr w:type="spellStart"/>
      <w:r>
        <w:rPr>
          <w:sz w:val="24"/>
        </w:rPr>
        <w:t>University</w:t>
      </w:r>
      <w:proofErr w:type="spellEnd"/>
      <w:r>
        <w:rPr>
          <w:sz w:val="24"/>
        </w:rPr>
        <w:t xml:space="preserve"> Press.</w:t>
      </w:r>
    </w:p>
    <w:p w14:paraId="5BFABFCC" w14:textId="77777777" w:rsidR="00F369DD" w:rsidRDefault="00D05982" w:rsidP="00502053">
      <w:pPr>
        <w:spacing w:line="360" w:lineRule="auto"/>
        <w:ind w:left="147" w:right="342"/>
        <w:jc w:val="both"/>
        <w:rPr>
          <w:spacing w:val="1"/>
          <w:sz w:val="24"/>
        </w:rPr>
      </w:pPr>
      <w:r>
        <w:rPr>
          <w:sz w:val="24"/>
        </w:rPr>
        <w:t xml:space="preserve">WALLIMAN, N. and BUCKLER, S., 2008. </w:t>
      </w:r>
      <w:proofErr w:type="spellStart"/>
      <w:r>
        <w:rPr>
          <w:i/>
          <w:sz w:val="24"/>
        </w:rPr>
        <w:t>Your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Dissertation</w:t>
      </w:r>
      <w:proofErr w:type="spellEnd"/>
      <w:r>
        <w:rPr>
          <w:i/>
          <w:sz w:val="24"/>
        </w:rPr>
        <w:t xml:space="preserve"> in </w:t>
      </w:r>
      <w:proofErr w:type="spellStart"/>
      <w:r>
        <w:rPr>
          <w:i/>
          <w:sz w:val="24"/>
        </w:rPr>
        <w:t>Education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London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SAGE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Publications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Ltd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</w:p>
    <w:p w14:paraId="483F9DF6" w14:textId="3C65CCBB" w:rsidR="0022112A" w:rsidRDefault="00AD24A4" w:rsidP="00502053">
      <w:pPr>
        <w:pStyle w:val="Zkladntext"/>
        <w:spacing w:before="6" w:line="360" w:lineRule="auto"/>
        <w:ind w:left="142"/>
        <w:rPr>
          <w:szCs w:val="22"/>
        </w:rPr>
      </w:pPr>
      <w:hyperlink r:id="rId10" w:history="1">
        <w:r w:rsidRPr="000D0DE8">
          <w:rPr>
            <w:rStyle w:val="Hypertextovprepojenie"/>
            <w:szCs w:val="22"/>
          </w:rPr>
          <w:t>https://europass.europa.eu/en</w:t>
        </w:r>
      </w:hyperlink>
    </w:p>
    <w:p w14:paraId="1B5EF764" w14:textId="77777777" w:rsidR="00AD24A4" w:rsidRDefault="00AD24A4" w:rsidP="00502053">
      <w:pPr>
        <w:pStyle w:val="Zkladntext"/>
        <w:spacing w:before="6" w:line="360" w:lineRule="auto"/>
        <w:rPr>
          <w:sz w:val="27"/>
        </w:rPr>
      </w:pPr>
    </w:p>
    <w:p w14:paraId="6367C071" w14:textId="2DBC7D06" w:rsidR="0022112A" w:rsidRDefault="00D05982" w:rsidP="00502053">
      <w:pPr>
        <w:pStyle w:val="Nadpis1"/>
        <w:spacing w:before="1" w:line="360" w:lineRule="auto"/>
      </w:pPr>
      <w:r w:rsidRPr="001E0C0B">
        <w:t>Ruský</w:t>
      </w:r>
      <w:r w:rsidRPr="001E0C0B">
        <w:rPr>
          <w:spacing w:val="-2"/>
        </w:rPr>
        <w:t xml:space="preserve"> </w:t>
      </w:r>
      <w:r w:rsidRPr="001E0C0B">
        <w:t>jazyk</w:t>
      </w:r>
    </w:p>
    <w:p w14:paraId="31088ACE" w14:textId="2DB71887" w:rsidR="000B6662" w:rsidRPr="000B6662" w:rsidRDefault="000B6662" w:rsidP="00502053">
      <w:pPr>
        <w:pStyle w:val="Nadpis1"/>
        <w:spacing w:before="1" w:line="360" w:lineRule="auto"/>
        <w:rPr>
          <w:b w:val="0"/>
          <w:bCs w:val="0"/>
        </w:rPr>
      </w:pPr>
      <w:r w:rsidRPr="000B6662">
        <w:rPr>
          <w:b w:val="0"/>
          <w:bCs w:val="0"/>
        </w:rPr>
        <w:t xml:space="preserve">MEŠKO, D., KATUŠČÁK, D. a kol., 2005. </w:t>
      </w:r>
      <w:r w:rsidRPr="000B6662">
        <w:rPr>
          <w:b w:val="0"/>
          <w:bCs w:val="0"/>
          <w:i/>
          <w:iCs/>
        </w:rPr>
        <w:t>Akademická príručka</w:t>
      </w:r>
      <w:r w:rsidRPr="000B6662">
        <w:rPr>
          <w:b w:val="0"/>
          <w:bCs w:val="0"/>
        </w:rPr>
        <w:t>, Martin: Osveta. ISBN: 8080632006.</w:t>
      </w:r>
    </w:p>
    <w:p w14:paraId="2FC1D67B" w14:textId="4D808337" w:rsidR="000B6662" w:rsidRPr="000B6662" w:rsidRDefault="000B6662" w:rsidP="00502053">
      <w:pPr>
        <w:pStyle w:val="Nadpis1"/>
        <w:spacing w:before="1" w:line="360" w:lineRule="auto"/>
        <w:rPr>
          <w:b w:val="0"/>
          <w:bCs w:val="0"/>
        </w:rPr>
      </w:pPr>
      <w:r w:rsidRPr="000B6662">
        <w:rPr>
          <w:b w:val="0"/>
          <w:bCs w:val="0"/>
        </w:rPr>
        <w:t xml:space="preserve">ALEXANDROVA, A. S., LARIOCHINA, T. I., MELENTJEVA, I. U., 2002. </w:t>
      </w:r>
      <w:proofErr w:type="spellStart"/>
      <w:r w:rsidRPr="000B6662">
        <w:rPr>
          <w:b w:val="0"/>
          <w:bCs w:val="0"/>
          <w:i/>
          <w:iCs/>
        </w:rPr>
        <w:t>Russkij</w:t>
      </w:r>
      <w:proofErr w:type="spellEnd"/>
      <w:r w:rsidRPr="000B6662">
        <w:rPr>
          <w:b w:val="0"/>
          <w:bCs w:val="0"/>
          <w:i/>
          <w:iCs/>
        </w:rPr>
        <w:t xml:space="preserve"> jazyk </w:t>
      </w:r>
      <w:proofErr w:type="spellStart"/>
      <w:r w:rsidRPr="000B6662">
        <w:rPr>
          <w:b w:val="0"/>
          <w:bCs w:val="0"/>
          <w:i/>
          <w:iCs/>
        </w:rPr>
        <w:t>kak</w:t>
      </w:r>
      <w:proofErr w:type="spellEnd"/>
      <w:r w:rsidRPr="000B6662">
        <w:rPr>
          <w:b w:val="0"/>
          <w:bCs w:val="0"/>
          <w:i/>
          <w:iCs/>
        </w:rPr>
        <w:t xml:space="preserve"> </w:t>
      </w:r>
      <w:proofErr w:type="spellStart"/>
      <w:r w:rsidRPr="000B6662">
        <w:rPr>
          <w:b w:val="0"/>
          <w:bCs w:val="0"/>
          <w:i/>
          <w:iCs/>
        </w:rPr>
        <w:t>inostrannyj</w:t>
      </w:r>
      <w:proofErr w:type="spellEnd"/>
      <w:r w:rsidRPr="000B6662">
        <w:rPr>
          <w:b w:val="0"/>
          <w:bCs w:val="0"/>
          <w:i/>
          <w:iCs/>
        </w:rPr>
        <w:t>.</w:t>
      </w:r>
      <w:r w:rsidRPr="000B6662">
        <w:rPr>
          <w:b w:val="0"/>
          <w:bCs w:val="0"/>
        </w:rPr>
        <w:t xml:space="preserve"> Moskva: </w:t>
      </w:r>
      <w:proofErr w:type="spellStart"/>
      <w:r w:rsidRPr="000B6662">
        <w:rPr>
          <w:b w:val="0"/>
          <w:bCs w:val="0"/>
        </w:rPr>
        <w:t>Nauka</w:t>
      </w:r>
      <w:proofErr w:type="spellEnd"/>
      <w:r w:rsidRPr="000B6662">
        <w:rPr>
          <w:b w:val="0"/>
          <w:bCs w:val="0"/>
        </w:rPr>
        <w:t xml:space="preserve">. </w:t>
      </w:r>
    </w:p>
    <w:p w14:paraId="3A4DF7C3" w14:textId="7A0B4F3E" w:rsidR="000B6662" w:rsidRPr="000B6662" w:rsidRDefault="000B6662" w:rsidP="00502053">
      <w:pPr>
        <w:pStyle w:val="Nadpis1"/>
        <w:spacing w:before="1" w:line="360" w:lineRule="auto"/>
        <w:rPr>
          <w:b w:val="0"/>
          <w:bCs w:val="0"/>
        </w:rPr>
      </w:pPr>
      <w:r w:rsidRPr="000B6662">
        <w:rPr>
          <w:b w:val="0"/>
          <w:bCs w:val="0"/>
        </w:rPr>
        <w:t xml:space="preserve">USKOVA, O. A., TRUŠINA, L. B., 2002. </w:t>
      </w:r>
      <w:proofErr w:type="spellStart"/>
      <w:r w:rsidRPr="000B6662">
        <w:rPr>
          <w:b w:val="0"/>
          <w:bCs w:val="0"/>
          <w:i/>
          <w:iCs/>
        </w:rPr>
        <w:t>Russkij</w:t>
      </w:r>
      <w:proofErr w:type="spellEnd"/>
      <w:r w:rsidRPr="000B6662">
        <w:rPr>
          <w:b w:val="0"/>
          <w:bCs w:val="0"/>
          <w:i/>
          <w:iCs/>
        </w:rPr>
        <w:t xml:space="preserve"> jazyk </w:t>
      </w:r>
      <w:proofErr w:type="spellStart"/>
      <w:r w:rsidRPr="000B6662">
        <w:rPr>
          <w:b w:val="0"/>
          <w:bCs w:val="0"/>
          <w:i/>
          <w:iCs/>
        </w:rPr>
        <w:t>delovogo</w:t>
      </w:r>
      <w:proofErr w:type="spellEnd"/>
      <w:r w:rsidRPr="000B6662">
        <w:rPr>
          <w:b w:val="0"/>
          <w:bCs w:val="0"/>
          <w:i/>
          <w:iCs/>
        </w:rPr>
        <w:t xml:space="preserve"> </w:t>
      </w:r>
      <w:proofErr w:type="spellStart"/>
      <w:r w:rsidRPr="000B6662">
        <w:rPr>
          <w:b w:val="0"/>
          <w:bCs w:val="0"/>
          <w:i/>
          <w:iCs/>
        </w:rPr>
        <w:t>obščenija</w:t>
      </w:r>
      <w:proofErr w:type="spellEnd"/>
      <w:r w:rsidRPr="000B6662">
        <w:rPr>
          <w:b w:val="0"/>
          <w:bCs w:val="0"/>
        </w:rPr>
        <w:t>. Moskva: MAKS Press.</w:t>
      </w:r>
    </w:p>
    <w:p w14:paraId="5C26CDD4" w14:textId="2F6E5C2A" w:rsidR="000B6662" w:rsidRPr="000B6662" w:rsidRDefault="000B6662" w:rsidP="00502053">
      <w:pPr>
        <w:pStyle w:val="Nadpis1"/>
        <w:spacing w:before="1" w:line="360" w:lineRule="auto"/>
        <w:rPr>
          <w:b w:val="0"/>
          <w:bCs w:val="0"/>
        </w:rPr>
      </w:pPr>
      <w:r w:rsidRPr="000B6662">
        <w:rPr>
          <w:b w:val="0"/>
          <w:bCs w:val="0"/>
        </w:rPr>
        <w:lastRenderedPageBreak/>
        <w:t xml:space="preserve">SOKOLOVÁ, J., HRČKOVÁ, M., 2007. </w:t>
      </w:r>
      <w:proofErr w:type="spellStart"/>
      <w:r w:rsidRPr="000B6662">
        <w:rPr>
          <w:b w:val="0"/>
          <w:bCs w:val="0"/>
          <w:i/>
          <w:iCs/>
        </w:rPr>
        <w:t>Leksičeskaja</w:t>
      </w:r>
      <w:proofErr w:type="spellEnd"/>
      <w:r w:rsidRPr="000B6662">
        <w:rPr>
          <w:b w:val="0"/>
          <w:bCs w:val="0"/>
          <w:i/>
          <w:iCs/>
        </w:rPr>
        <w:t xml:space="preserve"> osnova </w:t>
      </w:r>
      <w:proofErr w:type="spellStart"/>
      <w:r w:rsidRPr="000B6662">
        <w:rPr>
          <w:b w:val="0"/>
          <w:bCs w:val="0"/>
          <w:i/>
          <w:iCs/>
        </w:rPr>
        <w:t>russkogo</w:t>
      </w:r>
      <w:proofErr w:type="spellEnd"/>
      <w:r w:rsidRPr="000B6662">
        <w:rPr>
          <w:b w:val="0"/>
          <w:bCs w:val="0"/>
          <w:i/>
          <w:iCs/>
        </w:rPr>
        <w:t xml:space="preserve"> jazyka</w:t>
      </w:r>
      <w:r w:rsidRPr="000B6662">
        <w:rPr>
          <w:b w:val="0"/>
          <w:bCs w:val="0"/>
        </w:rPr>
        <w:t xml:space="preserve">. Nitra: FF UKF. ISBN: 978-80-8094-161-1. </w:t>
      </w:r>
    </w:p>
    <w:p w14:paraId="57B31D9F" w14:textId="645E4955" w:rsidR="000B6662" w:rsidRPr="000B6662" w:rsidRDefault="000B6662" w:rsidP="00502053">
      <w:pPr>
        <w:pStyle w:val="Nadpis1"/>
        <w:spacing w:before="1" w:line="360" w:lineRule="auto"/>
        <w:rPr>
          <w:b w:val="0"/>
          <w:bCs w:val="0"/>
        </w:rPr>
      </w:pPr>
      <w:r w:rsidRPr="000B6662">
        <w:rPr>
          <w:b w:val="0"/>
          <w:bCs w:val="0"/>
        </w:rPr>
        <w:t xml:space="preserve">HANUSOVÁ, Z., ROZKOVCOVÁ, L., STARÝ, S., 1979. </w:t>
      </w:r>
      <w:r w:rsidRPr="000B6662">
        <w:rPr>
          <w:b w:val="0"/>
          <w:bCs w:val="0"/>
          <w:i/>
          <w:iCs/>
        </w:rPr>
        <w:t xml:space="preserve">Ruský jazyk pre </w:t>
      </w:r>
      <w:proofErr w:type="spellStart"/>
      <w:r w:rsidRPr="000B6662">
        <w:rPr>
          <w:b w:val="0"/>
          <w:bCs w:val="0"/>
          <w:i/>
          <w:iCs/>
        </w:rPr>
        <w:t>vědecké</w:t>
      </w:r>
      <w:proofErr w:type="spellEnd"/>
      <w:r w:rsidRPr="000B6662">
        <w:rPr>
          <w:b w:val="0"/>
          <w:bCs w:val="0"/>
          <w:i/>
          <w:iCs/>
        </w:rPr>
        <w:t xml:space="preserve"> a odborné </w:t>
      </w:r>
      <w:proofErr w:type="spellStart"/>
      <w:r w:rsidRPr="000B6662">
        <w:rPr>
          <w:b w:val="0"/>
          <w:bCs w:val="0"/>
          <w:i/>
          <w:iCs/>
        </w:rPr>
        <w:t>pracovníky</w:t>
      </w:r>
      <w:proofErr w:type="spellEnd"/>
      <w:r w:rsidRPr="000B6662">
        <w:rPr>
          <w:b w:val="0"/>
          <w:bCs w:val="0"/>
          <w:i/>
          <w:iCs/>
        </w:rPr>
        <w:t>. Kurz pro pokročilé.</w:t>
      </w:r>
      <w:r w:rsidRPr="000B6662">
        <w:rPr>
          <w:b w:val="0"/>
          <w:bCs w:val="0"/>
        </w:rPr>
        <w:t xml:space="preserve"> Praha: ČSAV.  </w:t>
      </w:r>
    </w:p>
    <w:p w14:paraId="0D845447" w14:textId="6532F188" w:rsidR="000B6662" w:rsidRPr="000B6662" w:rsidRDefault="000B6662" w:rsidP="00502053">
      <w:pPr>
        <w:pStyle w:val="Nadpis1"/>
        <w:spacing w:before="1" w:line="360" w:lineRule="auto"/>
        <w:rPr>
          <w:b w:val="0"/>
          <w:bCs w:val="0"/>
        </w:rPr>
      </w:pPr>
      <w:r w:rsidRPr="000B6662">
        <w:rPr>
          <w:b w:val="0"/>
          <w:bCs w:val="0"/>
        </w:rPr>
        <w:t xml:space="preserve">CSIRIKOVÁ, M., VYSLOUŽILOVÁ , E., 2002. </w:t>
      </w:r>
      <w:r w:rsidRPr="000B6662">
        <w:rPr>
          <w:b w:val="0"/>
          <w:bCs w:val="0"/>
          <w:i/>
          <w:iCs/>
        </w:rPr>
        <w:t>Ruština v praxi</w:t>
      </w:r>
      <w:r w:rsidRPr="000B6662">
        <w:rPr>
          <w:b w:val="0"/>
          <w:bCs w:val="0"/>
        </w:rPr>
        <w:t>. Praha: LEDA. ISBN: 8073350092.</w:t>
      </w:r>
    </w:p>
    <w:p w14:paraId="28A1D068" w14:textId="1D216C09" w:rsidR="000B6662" w:rsidRDefault="00944690" w:rsidP="00502053">
      <w:pPr>
        <w:pStyle w:val="Nadpis1"/>
        <w:spacing w:before="1" w:line="360" w:lineRule="auto"/>
        <w:rPr>
          <w:b w:val="0"/>
          <w:bCs w:val="0"/>
        </w:rPr>
      </w:pPr>
      <w:hyperlink r:id="rId11" w:history="1">
        <w:r w:rsidRPr="000D0DE8">
          <w:rPr>
            <w:rStyle w:val="Hypertextovprepojenie"/>
            <w:b w:val="0"/>
            <w:bCs w:val="0"/>
          </w:rPr>
          <w:t>http://europass.cedefop.eu.int</w:t>
        </w:r>
      </w:hyperlink>
    </w:p>
    <w:p w14:paraId="07B814C9" w14:textId="77777777" w:rsidR="00944690" w:rsidRDefault="00944690" w:rsidP="00502053">
      <w:pPr>
        <w:pStyle w:val="Nadpis1"/>
        <w:spacing w:before="1" w:line="360" w:lineRule="auto"/>
        <w:rPr>
          <w:b w:val="0"/>
          <w:bCs w:val="0"/>
        </w:rPr>
      </w:pPr>
    </w:p>
    <w:p w14:paraId="4F71A184" w14:textId="77777777" w:rsidR="00944690" w:rsidRPr="00944690" w:rsidRDefault="00944690" w:rsidP="00502053">
      <w:pPr>
        <w:spacing w:line="360" w:lineRule="auto"/>
        <w:ind w:left="30" w:right="45" w:firstLine="112"/>
        <w:jc w:val="both"/>
        <w:rPr>
          <w:b/>
          <w:bCs/>
          <w:sz w:val="24"/>
          <w:szCs w:val="24"/>
        </w:rPr>
      </w:pPr>
      <w:r w:rsidRPr="00944690">
        <w:rPr>
          <w:b/>
          <w:bCs/>
          <w:sz w:val="24"/>
          <w:szCs w:val="24"/>
        </w:rPr>
        <w:t xml:space="preserve">Nemecký jazyk:    </w:t>
      </w:r>
    </w:p>
    <w:p w14:paraId="554E12CD" w14:textId="2052D2D3" w:rsidR="00944690" w:rsidRPr="00944690" w:rsidRDefault="00944690" w:rsidP="00502053">
      <w:pPr>
        <w:pStyle w:val="Odsekzoznamu"/>
        <w:tabs>
          <w:tab w:val="center" w:pos="4536"/>
          <w:tab w:val="right" w:pos="9072"/>
        </w:tabs>
        <w:spacing w:line="360" w:lineRule="auto"/>
        <w:ind w:left="142" w:firstLine="0"/>
        <w:rPr>
          <w:sz w:val="24"/>
          <w:szCs w:val="24"/>
        </w:rPr>
      </w:pPr>
      <w:r w:rsidRPr="00944690">
        <w:rPr>
          <w:sz w:val="24"/>
          <w:szCs w:val="24"/>
        </w:rPr>
        <w:t xml:space="preserve">MEŠKO, D., KATUŠČÁK, D. a kolektív, 2005. </w:t>
      </w:r>
      <w:r w:rsidRPr="00944690">
        <w:rPr>
          <w:i/>
          <w:iCs/>
          <w:sz w:val="24"/>
          <w:szCs w:val="24"/>
        </w:rPr>
        <w:t>Akademická príručka</w:t>
      </w:r>
      <w:r w:rsidRPr="00944690">
        <w:rPr>
          <w:sz w:val="24"/>
          <w:szCs w:val="24"/>
        </w:rPr>
        <w:t>, Martin: Osveta.</w:t>
      </w:r>
      <w:r w:rsidRPr="00944690">
        <w:rPr>
          <w:rStyle w:val="Nadpis1Char"/>
          <w:lang w:val="de-DE"/>
        </w:rPr>
        <w:t xml:space="preserve"> </w:t>
      </w:r>
      <w:r w:rsidRPr="00944690">
        <w:rPr>
          <w:rStyle w:val="Vrazn"/>
          <w:b w:val="0"/>
          <w:bCs w:val="0"/>
          <w:sz w:val="24"/>
          <w:szCs w:val="24"/>
        </w:rPr>
        <w:t>ISBN</w:t>
      </w:r>
      <w:r>
        <w:rPr>
          <w:rStyle w:val="Vrazn"/>
          <w:b w:val="0"/>
          <w:bCs w:val="0"/>
          <w:sz w:val="24"/>
          <w:szCs w:val="24"/>
        </w:rPr>
        <w:t>:</w:t>
      </w:r>
      <w:r w:rsidRPr="00944690">
        <w:rPr>
          <w:rStyle w:val="Vrazn"/>
          <w:b w:val="0"/>
          <w:bCs w:val="0"/>
          <w:sz w:val="24"/>
          <w:szCs w:val="24"/>
        </w:rPr>
        <w:t xml:space="preserve"> </w:t>
      </w:r>
      <w:r w:rsidRPr="00944690">
        <w:rPr>
          <w:sz w:val="24"/>
          <w:szCs w:val="24"/>
        </w:rPr>
        <w:t>8080632006.</w:t>
      </w:r>
    </w:p>
    <w:p w14:paraId="2F34381D" w14:textId="62B29924" w:rsidR="00944690" w:rsidRPr="00944690" w:rsidRDefault="00944690" w:rsidP="00502053">
      <w:pPr>
        <w:pStyle w:val="Odsekzoznamu"/>
        <w:tabs>
          <w:tab w:val="center" w:pos="4536"/>
          <w:tab w:val="right" w:pos="9072"/>
        </w:tabs>
        <w:spacing w:line="360" w:lineRule="auto"/>
        <w:ind w:left="142" w:firstLine="0"/>
        <w:rPr>
          <w:sz w:val="24"/>
          <w:szCs w:val="24"/>
        </w:rPr>
      </w:pPr>
      <w:r w:rsidRPr="00944690">
        <w:rPr>
          <w:sz w:val="24"/>
          <w:szCs w:val="24"/>
        </w:rPr>
        <w:t xml:space="preserve">HASENKAMP,G., 2002. </w:t>
      </w:r>
      <w:proofErr w:type="spellStart"/>
      <w:r w:rsidRPr="00944690">
        <w:rPr>
          <w:i/>
          <w:sz w:val="24"/>
          <w:szCs w:val="24"/>
        </w:rPr>
        <w:t>Leselandschaft</w:t>
      </w:r>
      <w:proofErr w:type="spellEnd"/>
      <w:r w:rsidRPr="00944690">
        <w:rPr>
          <w:i/>
          <w:sz w:val="24"/>
          <w:szCs w:val="24"/>
        </w:rPr>
        <w:t xml:space="preserve"> 1, </w:t>
      </w:r>
      <w:proofErr w:type="spellStart"/>
      <w:r w:rsidRPr="00944690">
        <w:rPr>
          <w:i/>
          <w:sz w:val="24"/>
          <w:szCs w:val="24"/>
        </w:rPr>
        <w:t>Deutsch</w:t>
      </w:r>
      <w:proofErr w:type="spellEnd"/>
      <w:r w:rsidRPr="00944690">
        <w:rPr>
          <w:i/>
          <w:sz w:val="24"/>
          <w:szCs w:val="24"/>
        </w:rPr>
        <w:t xml:space="preserve"> </w:t>
      </w:r>
      <w:proofErr w:type="spellStart"/>
      <w:r w:rsidRPr="00944690">
        <w:rPr>
          <w:i/>
          <w:sz w:val="24"/>
          <w:szCs w:val="24"/>
        </w:rPr>
        <w:t>als</w:t>
      </w:r>
      <w:proofErr w:type="spellEnd"/>
      <w:r w:rsidRPr="00944690">
        <w:rPr>
          <w:i/>
          <w:sz w:val="24"/>
          <w:szCs w:val="24"/>
        </w:rPr>
        <w:t xml:space="preserve"> </w:t>
      </w:r>
      <w:proofErr w:type="spellStart"/>
      <w:r w:rsidRPr="00944690">
        <w:rPr>
          <w:i/>
          <w:sz w:val="24"/>
          <w:szCs w:val="24"/>
        </w:rPr>
        <w:t>Fremdsprache</w:t>
      </w:r>
      <w:proofErr w:type="spellEnd"/>
      <w:r w:rsidRPr="00944690">
        <w:rPr>
          <w:i/>
          <w:sz w:val="24"/>
          <w:szCs w:val="24"/>
        </w:rPr>
        <w:t xml:space="preserve"> (</w:t>
      </w:r>
      <w:proofErr w:type="spellStart"/>
      <w:r w:rsidRPr="00944690">
        <w:rPr>
          <w:i/>
          <w:sz w:val="24"/>
          <w:szCs w:val="24"/>
        </w:rPr>
        <w:t>Lesestrategie</w:t>
      </w:r>
      <w:proofErr w:type="spellEnd"/>
      <w:r w:rsidRPr="00944690">
        <w:rPr>
          <w:i/>
          <w:sz w:val="24"/>
          <w:szCs w:val="24"/>
        </w:rPr>
        <w:t xml:space="preserve">, </w:t>
      </w:r>
      <w:proofErr w:type="spellStart"/>
      <w:r w:rsidRPr="00944690">
        <w:rPr>
          <w:i/>
          <w:sz w:val="24"/>
          <w:szCs w:val="24"/>
        </w:rPr>
        <w:t>Argumentation</w:t>
      </w:r>
      <w:proofErr w:type="spellEnd"/>
      <w:r w:rsidRPr="00944690">
        <w:rPr>
          <w:i/>
          <w:sz w:val="24"/>
          <w:szCs w:val="24"/>
        </w:rPr>
        <w:t xml:space="preserve">, </w:t>
      </w:r>
      <w:proofErr w:type="spellStart"/>
      <w:r w:rsidRPr="00944690">
        <w:rPr>
          <w:i/>
          <w:sz w:val="24"/>
          <w:szCs w:val="24"/>
        </w:rPr>
        <w:t>Schreibkompetenz</w:t>
      </w:r>
      <w:proofErr w:type="spellEnd"/>
      <w:r w:rsidRPr="00944690">
        <w:rPr>
          <w:i/>
          <w:sz w:val="24"/>
          <w:szCs w:val="24"/>
        </w:rPr>
        <w:t>)</w:t>
      </w:r>
      <w:r w:rsidRPr="00944690">
        <w:rPr>
          <w:sz w:val="24"/>
          <w:szCs w:val="24"/>
        </w:rPr>
        <w:t xml:space="preserve">. </w:t>
      </w:r>
      <w:proofErr w:type="spellStart"/>
      <w:r w:rsidRPr="00944690">
        <w:rPr>
          <w:sz w:val="24"/>
          <w:szCs w:val="24"/>
        </w:rPr>
        <w:t>Ismaning</w:t>
      </w:r>
      <w:proofErr w:type="spellEnd"/>
      <w:r w:rsidRPr="00944690">
        <w:rPr>
          <w:sz w:val="24"/>
          <w:szCs w:val="24"/>
        </w:rPr>
        <w:t xml:space="preserve">:  Max  </w:t>
      </w:r>
      <w:proofErr w:type="spellStart"/>
      <w:r w:rsidRPr="00944690">
        <w:rPr>
          <w:sz w:val="24"/>
          <w:szCs w:val="24"/>
        </w:rPr>
        <w:t>Hueber</w:t>
      </w:r>
      <w:proofErr w:type="spellEnd"/>
      <w:r w:rsidRPr="00944690">
        <w:rPr>
          <w:sz w:val="24"/>
          <w:szCs w:val="24"/>
        </w:rPr>
        <w:t xml:space="preserve"> </w:t>
      </w:r>
      <w:proofErr w:type="spellStart"/>
      <w:r w:rsidRPr="00944690">
        <w:rPr>
          <w:sz w:val="24"/>
          <w:szCs w:val="24"/>
        </w:rPr>
        <w:t>Verlag</w:t>
      </w:r>
      <w:proofErr w:type="spellEnd"/>
      <w:r w:rsidRPr="00944690">
        <w:rPr>
          <w:sz w:val="24"/>
          <w:szCs w:val="24"/>
        </w:rPr>
        <w:t xml:space="preserve">  ISBN</w:t>
      </w:r>
      <w:r>
        <w:rPr>
          <w:sz w:val="24"/>
          <w:szCs w:val="24"/>
        </w:rPr>
        <w:t>:</w:t>
      </w:r>
      <w:r w:rsidRPr="00944690">
        <w:rPr>
          <w:sz w:val="24"/>
          <w:szCs w:val="24"/>
        </w:rPr>
        <w:t xml:space="preserve"> 3-19-007235-3.</w:t>
      </w:r>
      <w:r w:rsidRPr="00944690">
        <w:rPr>
          <w:sz w:val="24"/>
          <w:szCs w:val="24"/>
        </w:rPr>
        <w:br/>
        <w:t xml:space="preserve">ZIELINSKI, W.-D., 1998. </w:t>
      </w:r>
      <w:proofErr w:type="spellStart"/>
      <w:r w:rsidRPr="00944690">
        <w:rPr>
          <w:i/>
          <w:sz w:val="24"/>
          <w:szCs w:val="24"/>
        </w:rPr>
        <w:t>ABC</w:t>
      </w:r>
      <w:proofErr w:type="spellEnd"/>
      <w:r w:rsidRPr="00944690">
        <w:rPr>
          <w:i/>
          <w:sz w:val="24"/>
          <w:szCs w:val="24"/>
        </w:rPr>
        <w:t xml:space="preserve"> der </w:t>
      </w:r>
      <w:proofErr w:type="spellStart"/>
      <w:r w:rsidRPr="00944690">
        <w:rPr>
          <w:i/>
          <w:sz w:val="24"/>
          <w:szCs w:val="24"/>
        </w:rPr>
        <w:t>deutschen</w:t>
      </w:r>
      <w:proofErr w:type="spellEnd"/>
      <w:r w:rsidRPr="00944690">
        <w:rPr>
          <w:i/>
          <w:sz w:val="24"/>
          <w:szCs w:val="24"/>
        </w:rPr>
        <w:t xml:space="preserve"> </w:t>
      </w:r>
      <w:proofErr w:type="spellStart"/>
      <w:r w:rsidRPr="00944690">
        <w:rPr>
          <w:i/>
          <w:sz w:val="24"/>
          <w:szCs w:val="24"/>
        </w:rPr>
        <w:t>Nebensätze</w:t>
      </w:r>
      <w:proofErr w:type="spellEnd"/>
      <w:r w:rsidRPr="00944690">
        <w:rPr>
          <w:sz w:val="24"/>
          <w:szCs w:val="24"/>
        </w:rPr>
        <w:t xml:space="preserve">. </w:t>
      </w:r>
      <w:proofErr w:type="spellStart"/>
      <w:r w:rsidRPr="00944690">
        <w:rPr>
          <w:sz w:val="24"/>
          <w:szCs w:val="24"/>
        </w:rPr>
        <w:t>München</w:t>
      </w:r>
      <w:proofErr w:type="spellEnd"/>
      <w:r w:rsidRPr="00944690">
        <w:rPr>
          <w:sz w:val="24"/>
          <w:szCs w:val="24"/>
        </w:rPr>
        <w:t xml:space="preserve">: Max </w:t>
      </w:r>
      <w:proofErr w:type="spellStart"/>
      <w:r w:rsidRPr="00944690">
        <w:rPr>
          <w:sz w:val="24"/>
          <w:szCs w:val="24"/>
        </w:rPr>
        <w:t>Hueber</w:t>
      </w:r>
      <w:proofErr w:type="spellEnd"/>
      <w:r w:rsidRPr="00944690">
        <w:rPr>
          <w:sz w:val="24"/>
          <w:szCs w:val="24"/>
        </w:rPr>
        <w:t xml:space="preserve"> </w:t>
      </w:r>
      <w:proofErr w:type="spellStart"/>
      <w:r w:rsidRPr="00944690">
        <w:rPr>
          <w:sz w:val="24"/>
          <w:szCs w:val="24"/>
        </w:rPr>
        <w:t>Verlag</w:t>
      </w:r>
      <w:proofErr w:type="spellEnd"/>
      <w:r w:rsidRPr="00944690">
        <w:rPr>
          <w:sz w:val="24"/>
          <w:szCs w:val="24"/>
        </w:rPr>
        <w:t>. ISBN</w:t>
      </w:r>
      <w:r>
        <w:rPr>
          <w:sz w:val="24"/>
          <w:szCs w:val="24"/>
        </w:rPr>
        <w:t>:</w:t>
      </w:r>
      <w:r w:rsidRPr="00944690">
        <w:rPr>
          <w:sz w:val="24"/>
          <w:szCs w:val="24"/>
        </w:rPr>
        <w:t xml:space="preserve"> 3-19-001340-3.</w:t>
      </w:r>
      <w:r w:rsidRPr="00944690">
        <w:rPr>
          <w:sz w:val="24"/>
          <w:szCs w:val="24"/>
        </w:rPr>
        <w:br/>
        <w:t xml:space="preserve">RUG, W., TOMASZEWSKI, A., 2009. </w:t>
      </w:r>
      <w:proofErr w:type="spellStart"/>
      <w:r w:rsidRPr="00944690">
        <w:rPr>
          <w:i/>
          <w:sz w:val="24"/>
          <w:szCs w:val="24"/>
        </w:rPr>
        <w:t>Grammatik</w:t>
      </w:r>
      <w:proofErr w:type="spellEnd"/>
      <w:r w:rsidRPr="00944690">
        <w:rPr>
          <w:i/>
          <w:sz w:val="24"/>
          <w:szCs w:val="24"/>
        </w:rPr>
        <w:t xml:space="preserve"> </w:t>
      </w:r>
      <w:proofErr w:type="spellStart"/>
      <w:r w:rsidRPr="00944690">
        <w:rPr>
          <w:i/>
          <w:sz w:val="24"/>
          <w:szCs w:val="24"/>
        </w:rPr>
        <w:t>mit</w:t>
      </w:r>
      <w:proofErr w:type="spellEnd"/>
      <w:r w:rsidRPr="00944690">
        <w:rPr>
          <w:i/>
          <w:sz w:val="24"/>
          <w:szCs w:val="24"/>
        </w:rPr>
        <w:t xml:space="preserve"> </w:t>
      </w:r>
      <w:proofErr w:type="spellStart"/>
      <w:r w:rsidRPr="00944690">
        <w:rPr>
          <w:i/>
          <w:sz w:val="24"/>
          <w:szCs w:val="24"/>
        </w:rPr>
        <w:t>Sinn</w:t>
      </w:r>
      <w:proofErr w:type="spellEnd"/>
      <w:r w:rsidRPr="00944690">
        <w:rPr>
          <w:i/>
          <w:sz w:val="24"/>
          <w:szCs w:val="24"/>
        </w:rPr>
        <w:t xml:space="preserve"> </w:t>
      </w:r>
      <w:proofErr w:type="spellStart"/>
      <w:r w:rsidRPr="00944690">
        <w:rPr>
          <w:i/>
          <w:sz w:val="24"/>
          <w:szCs w:val="24"/>
        </w:rPr>
        <w:t>und</w:t>
      </w:r>
      <w:proofErr w:type="spellEnd"/>
      <w:r w:rsidRPr="00944690">
        <w:rPr>
          <w:i/>
          <w:sz w:val="24"/>
          <w:szCs w:val="24"/>
        </w:rPr>
        <w:t xml:space="preserve"> </w:t>
      </w:r>
      <w:proofErr w:type="spellStart"/>
      <w:r w:rsidRPr="00944690">
        <w:rPr>
          <w:i/>
          <w:sz w:val="24"/>
          <w:szCs w:val="24"/>
        </w:rPr>
        <w:t>Verstand</w:t>
      </w:r>
      <w:proofErr w:type="spellEnd"/>
      <w:r w:rsidRPr="00944690">
        <w:rPr>
          <w:i/>
          <w:sz w:val="24"/>
          <w:szCs w:val="24"/>
        </w:rPr>
        <w:t>.</w:t>
      </w:r>
      <w:r w:rsidRPr="00944690">
        <w:rPr>
          <w:sz w:val="24"/>
          <w:szCs w:val="24"/>
        </w:rPr>
        <w:t xml:space="preserve"> </w:t>
      </w:r>
      <w:proofErr w:type="spellStart"/>
      <w:r w:rsidRPr="00944690">
        <w:rPr>
          <w:sz w:val="24"/>
          <w:szCs w:val="24"/>
        </w:rPr>
        <w:t>Stuttgart</w:t>
      </w:r>
      <w:proofErr w:type="spellEnd"/>
      <w:r w:rsidRPr="00944690">
        <w:rPr>
          <w:sz w:val="24"/>
          <w:szCs w:val="24"/>
        </w:rPr>
        <w:t xml:space="preserve">: </w:t>
      </w:r>
      <w:proofErr w:type="spellStart"/>
      <w:r w:rsidRPr="00944690">
        <w:rPr>
          <w:sz w:val="24"/>
          <w:szCs w:val="24"/>
        </w:rPr>
        <w:t>Klett</w:t>
      </w:r>
      <w:proofErr w:type="spellEnd"/>
      <w:r w:rsidRPr="00944690">
        <w:rPr>
          <w:sz w:val="24"/>
          <w:szCs w:val="24"/>
        </w:rPr>
        <w:t xml:space="preserve"> </w:t>
      </w:r>
      <w:proofErr w:type="spellStart"/>
      <w:r w:rsidRPr="00944690">
        <w:rPr>
          <w:sz w:val="24"/>
          <w:szCs w:val="24"/>
        </w:rPr>
        <w:t>Edition</w:t>
      </w:r>
      <w:proofErr w:type="spellEnd"/>
      <w:r w:rsidRPr="00944690">
        <w:rPr>
          <w:sz w:val="24"/>
          <w:szCs w:val="24"/>
        </w:rPr>
        <w:t xml:space="preserve"> </w:t>
      </w:r>
      <w:proofErr w:type="spellStart"/>
      <w:r w:rsidRPr="00944690">
        <w:rPr>
          <w:sz w:val="24"/>
          <w:szCs w:val="24"/>
        </w:rPr>
        <w:t>Deutsch</w:t>
      </w:r>
      <w:proofErr w:type="spellEnd"/>
      <w:r w:rsidRPr="00944690">
        <w:rPr>
          <w:sz w:val="24"/>
          <w:szCs w:val="24"/>
        </w:rPr>
        <w:t>. ISBN</w:t>
      </w:r>
      <w:r>
        <w:rPr>
          <w:sz w:val="24"/>
          <w:szCs w:val="24"/>
        </w:rPr>
        <w:t>:</w:t>
      </w:r>
      <w:r w:rsidRPr="00944690">
        <w:rPr>
          <w:sz w:val="24"/>
          <w:szCs w:val="24"/>
        </w:rPr>
        <w:t xml:space="preserve"> 978-3-12-675422-4.</w:t>
      </w:r>
    </w:p>
    <w:p w14:paraId="01596AC2" w14:textId="6C786B20" w:rsidR="00944690" w:rsidRPr="00944690" w:rsidRDefault="00944690" w:rsidP="00502053">
      <w:pPr>
        <w:pStyle w:val="Odsekzoznamu"/>
        <w:tabs>
          <w:tab w:val="center" w:pos="4536"/>
          <w:tab w:val="right" w:pos="9072"/>
        </w:tabs>
        <w:spacing w:line="360" w:lineRule="auto"/>
        <w:ind w:left="142" w:firstLine="0"/>
        <w:rPr>
          <w:sz w:val="24"/>
          <w:szCs w:val="24"/>
        </w:rPr>
      </w:pPr>
      <w:r w:rsidRPr="00944690">
        <w:rPr>
          <w:sz w:val="24"/>
          <w:szCs w:val="24"/>
          <w:lang w:val="de-DE"/>
        </w:rPr>
        <w:t>GÖTZ,</w:t>
      </w:r>
      <w:r>
        <w:rPr>
          <w:sz w:val="24"/>
          <w:szCs w:val="24"/>
          <w:lang w:val="de-DE"/>
        </w:rPr>
        <w:t xml:space="preserve"> </w:t>
      </w:r>
      <w:r w:rsidRPr="00944690">
        <w:rPr>
          <w:sz w:val="24"/>
          <w:szCs w:val="24"/>
          <w:lang w:val="de-DE"/>
        </w:rPr>
        <w:t>D., HAENSCH,</w:t>
      </w:r>
      <w:r>
        <w:rPr>
          <w:sz w:val="24"/>
          <w:szCs w:val="24"/>
          <w:lang w:val="de-DE"/>
        </w:rPr>
        <w:t xml:space="preserve"> </w:t>
      </w:r>
      <w:r w:rsidRPr="00944690">
        <w:rPr>
          <w:sz w:val="24"/>
          <w:szCs w:val="24"/>
          <w:lang w:val="de-DE"/>
        </w:rPr>
        <w:t>G.,</w:t>
      </w:r>
      <w:r>
        <w:rPr>
          <w:sz w:val="24"/>
          <w:szCs w:val="24"/>
          <w:lang w:val="de-DE"/>
        </w:rPr>
        <w:t xml:space="preserve"> </w:t>
      </w:r>
      <w:r w:rsidRPr="00944690">
        <w:rPr>
          <w:sz w:val="24"/>
          <w:szCs w:val="24"/>
          <w:lang w:val="de-DE"/>
        </w:rPr>
        <w:t>WELLMANN,</w:t>
      </w:r>
      <w:r>
        <w:rPr>
          <w:sz w:val="24"/>
          <w:szCs w:val="24"/>
          <w:lang w:val="de-DE"/>
        </w:rPr>
        <w:t xml:space="preserve"> </w:t>
      </w:r>
      <w:r w:rsidRPr="00944690">
        <w:rPr>
          <w:sz w:val="24"/>
          <w:szCs w:val="24"/>
          <w:lang w:val="de-DE"/>
        </w:rPr>
        <w:t xml:space="preserve">H.,2010. </w:t>
      </w:r>
      <w:r w:rsidRPr="00944690">
        <w:rPr>
          <w:i/>
          <w:sz w:val="24"/>
          <w:szCs w:val="24"/>
          <w:lang w:val="de-DE"/>
        </w:rPr>
        <w:t>Langenscheidt Großwörterbuch Deutsch als Fremdsprache</w:t>
      </w:r>
      <w:r w:rsidRPr="00944690">
        <w:rPr>
          <w:sz w:val="24"/>
          <w:szCs w:val="24"/>
          <w:lang w:val="de-DE"/>
        </w:rPr>
        <w:t>. Berlin: Langenscheidt.</w:t>
      </w:r>
      <w:r w:rsidRPr="00944690">
        <w:rPr>
          <w:sz w:val="24"/>
          <w:szCs w:val="24"/>
        </w:rPr>
        <w:t xml:space="preserve"> ISBN</w:t>
      </w:r>
      <w:r>
        <w:rPr>
          <w:sz w:val="24"/>
          <w:szCs w:val="24"/>
        </w:rPr>
        <w:t>:</w:t>
      </w:r>
      <w:r w:rsidRPr="00944690">
        <w:rPr>
          <w:sz w:val="24"/>
          <w:szCs w:val="24"/>
        </w:rPr>
        <w:t xml:space="preserve"> 978-3-468-49042-2.</w:t>
      </w:r>
    </w:p>
    <w:p w14:paraId="5E614D1F" w14:textId="77777777" w:rsidR="00944690" w:rsidRPr="00944690" w:rsidRDefault="00944690" w:rsidP="00502053">
      <w:pPr>
        <w:tabs>
          <w:tab w:val="center" w:pos="4536"/>
          <w:tab w:val="right" w:pos="9072"/>
        </w:tabs>
        <w:spacing w:line="360" w:lineRule="auto"/>
        <w:ind w:left="142"/>
        <w:rPr>
          <w:sz w:val="24"/>
          <w:szCs w:val="24"/>
        </w:rPr>
      </w:pPr>
      <w:hyperlink r:id="rId12" w:history="1">
        <w:r w:rsidRPr="00944690">
          <w:rPr>
            <w:rStyle w:val="Hypertextovprepojenie"/>
            <w:sz w:val="24"/>
            <w:szCs w:val="24"/>
          </w:rPr>
          <w:t>www.studium-und-pc.de/</w:t>
        </w:r>
        <w:r w:rsidRPr="00944690">
          <w:rPr>
            <w:rStyle w:val="Hypertextovprepojenie"/>
            <w:bCs/>
            <w:sz w:val="24"/>
            <w:szCs w:val="24"/>
          </w:rPr>
          <w:t>powerpoint</w:t>
        </w:r>
      </w:hyperlink>
      <w:r w:rsidRPr="00944690">
        <w:rPr>
          <w:rStyle w:val="CitciaHTML"/>
          <w:sz w:val="24"/>
          <w:szCs w:val="24"/>
        </w:rPr>
        <w:t xml:space="preserve">, </w:t>
      </w:r>
      <w:hyperlink r:id="rId13" w:history="1">
        <w:r w:rsidRPr="00944690">
          <w:rPr>
            <w:rStyle w:val="Hypertextovprepojenie"/>
            <w:sz w:val="24"/>
            <w:szCs w:val="24"/>
          </w:rPr>
          <w:t>https://www.europass-info.de</w:t>
        </w:r>
      </w:hyperlink>
    </w:p>
    <w:p w14:paraId="55D88464" w14:textId="3B5A8707" w:rsidR="00944690" w:rsidRPr="00944690" w:rsidRDefault="00944690" w:rsidP="00502053">
      <w:pPr>
        <w:pStyle w:val="Odsekzoznamu"/>
        <w:tabs>
          <w:tab w:val="center" w:pos="4536"/>
          <w:tab w:val="right" w:pos="9072"/>
        </w:tabs>
        <w:spacing w:line="360" w:lineRule="auto"/>
        <w:ind w:left="142" w:firstLine="0"/>
        <w:rPr>
          <w:sz w:val="24"/>
          <w:szCs w:val="24"/>
        </w:rPr>
      </w:pPr>
      <w:r w:rsidRPr="00944690">
        <w:rPr>
          <w:sz w:val="24"/>
          <w:szCs w:val="24"/>
        </w:rPr>
        <w:t xml:space="preserve">Autorský kolektív pracovníkov </w:t>
      </w:r>
      <w:proofErr w:type="spellStart"/>
      <w:r w:rsidRPr="00944690">
        <w:rPr>
          <w:sz w:val="24"/>
          <w:szCs w:val="24"/>
        </w:rPr>
        <w:t>Lingea</w:t>
      </w:r>
      <w:proofErr w:type="spellEnd"/>
      <w:r w:rsidRPr="00944690">
        <w:rPr>
          <w:sz w:val="24"/>
          <w:szCs w:val="24"/>
        </w:rPr>
        <w:t xml:space="preserve"> s. r. o., 2008. </w:t>
      </w:r>
      <w:r w:rsidRPr="00944690">
        <w:rPr>
          <w:i/>
          <w:sz w:val="24"/>
          <w:szCs w:val="24"/>
        </w:rPr>
        <w:t>Veľký slovník nemecko-slovenský a</w:t>
      </w:r>
      <w:r w:rsidRPr="00944690">
        <w:rPr>
          <w:sz w:val="24"/>
          <w:szCs w:val="24"/>
        </w:rPr>
        <w:t xml:space="preserve"> slovensko-</w:t>
      </w:r>
      <w:r w:rsidRPr="00944690">
        <w:rPr>
          <w:i/>
          <w:sz w:val="24"/>
          <w:szCs w:val="24"/>
        </w:rPr>
        <w:t>nemecký.</w:t>
      </w:r>
      <w:r w:rsidRPr="00944690">
        <w:rPr>
          <w:sz w:val="24"/>
          <w:szCs w:val="24"/>
        </w:rPr>
        <w:t xml:space="preserve"> Bratislava: </w:t>
      </w:r>
      <w:proofErr w:type="spellStart"/>
      <w:r w:rsidRPr="00944690">
        <w:rPr>
          <w:sz w:val="24"/>
          <w:szCs w:val="24"/>
        </w:rPr>
        <w:t>Lingea</w:t>
      </w:r>
      <w:proofErr w:type="spellEnd"/>
      <w:r w:rsidRPr="00944690">
        <w:rPr>
          <w:sz w:val="24"/>
          <w:szCs w:val="24"/>
        </w:rPr>
        <w:t xml:space="preserve"> s. r. o. ISBN</w:t>
      </w:r>
      <w:r>
        <w:rPr>
          <w:sz w:val="24"/>
          <w:szCs w:val="24"/>
        </w:rPr>
        <w:t>:</w:t>
      </w:r>
      <w:r w:rsidRPr="00944690">
        <w:rPr>
          <w:sz w:val="24"/>
          <w:szCs w:val="24"/>
        </w:rPr>
        <w:t xml:space="preserve"> 978-80-89323-08-1.</w:t>
      </w:r>
    </w:p>
    <w:p w14:paraId="6E5BC55F" w14:textId="25986A78" w:rsidR="00944690" w:rsidRPr="00944690" w:rsidRDefault="00944690" w:rsidP="00502053">
      <w:pPr>
        <w:pStyle w:val="Odsekzoznamu"/>
        <w:tabs>
          <w:tab w:val="center" w:pos="4536"/>
          <w:tab w:val="right" w:pos="9072"/>
        </w:tabs>
        <w:spacing w:line="360" w:lineRule="auto"/>
        <w:ind w:left="142" w:firstLine="0"/>
        <w:rPr>
          <w:sz w:val="24"/>
          <w:szCs w:val="24"/>
        </w:rPr>
      </w:pPr>
      <w:proofErr w:type="spellStart"/>
      <w:r w:rsidRPr="00944690">
        <w:rPr>
          <w:sz w:val="24"/>
          <w:szCs w:val="24"/>
        </w:rPr>
        <w:t>Duden</w:t>
      </w:r>
      <w:proofErr w:type="spellEnd"/>
      <w:r w:rsidRPr="00944690">
        <w:rPr>
          <w:sz w:val="24"/>
          <w:szCs w:val="24"/>
        </w:rPr>
        <w:t xml:space="preserve"> 1, 2001. </w:t>
      </w:r>
      <w:proofErr w:type="spellStart"/>
      <w:r w:rsidRPr="00944690">
        <w:rPr>
          <w:i/>
          <w:sz w:val="24"/>
          <w:szCs w:val="24"/>
        </w:rPr>
        <w:t>Die</w:t>
      </w:r>
      <w:proofErr w:type="spellEnd"/>
      <w:r w:rsidRPr="00944690">
        <w:rPr>
          <w:i/>
          <w:sz w:val="24"/>
          <w:szCs w:val="24"/>
        </w:rPr>
        <w:t xml:space="preserve"> </w:t>
      </w:r>
      <w:proofErr w:type="spellStart"/>
      <w:r w:rsidRPr="00944690">
        <w:rPr>
          <w:i/>
          <w:sz w:val="24"/>
          <w:szCs w:val="24"/>
        </w:rPr>
        <w:t>deutsche</w:t>
      </w:r>
      <w:proofErr w:type="spellEnd"/>
      <w:r w:rsidRPr="00944690">
        <w:rPr>
          <w:i/>
          <w:sz w:val="24"/>
          <w:szCs w:val="24"/>
        </w:rPr>
        <w:t xml:space="preserve"> </w:t>
      </w:r>
      <w:proofErr w:type="spellStart"/>
      <w:r w:rsidRPr="00944690">
        <w:rPr>
          <w:i/>
          <w:sz w:val="24"/>
          <w:szCs w:val="24"/>
        </w:rPr>
        <w:t>Rechtschreibung</w:t>
      </w:r>
      <w:proofErr w:type="spellEnd"/>
      <w:r w:rsidRPr="00944690">
        <w:rPr>
          <w:sz w:val="24"/>
          <w:szCs w:val="24"/>
        </w:rPr>
        <w:t xml:space="preserve">. </w:t>
      </w:r>
      <w:proofErr w:type="spellStart"/>
      <w:r w:rsidRPr="00944690">
        <w:rPr>
          <w:sz w:val="24"/>
          <w:szCs w:val="24"/>
        </w:rPr>
        <w:t>Dudenverlag</w:t>
      </w:r>
      <w:proofErr w:type="spellEnd"/>
      <w:r w:rsidRPr="00944690">
        <w:rPr>
          <w:sz w:val="24"/>
          <w:szCs w:val="24"/>
        </w:rPr>
        <w:t>. ISBN</w:t>
      </w:r>
      <w:r>
        <w:rPr>
          <w:sz w:val="24"/>
          <w:szCs w:val="24"/>
        </w:rPr>
        <w:t>:</w:t>
      </w:r>
      <w:r w:rsidRPr="00944690">
        <w:rPr>
          <w:sz w:val="24"/>
          <w:szCs w:val="24"/>
        </w:rPr>
        <w:t xml:space="preserve"> 3-411-04012-2.</w:t>
      </w:r>
    </w:p>
    <w:p w14:paraId="51AFAD92" w14:textId="1AFAE10D" w:rsidR="00944690" w:rsidRPr="00944690" w:rsidRDefault="00944690" w:rsidP="00502053">
      <w:pPr>
        <w:pStyle w:val="Odsekzoznamu"/>
        <w:tabs>
          <w:tab w:val="center" w:pos="4536"/>
          <w:tab w:val="right" w:pos="9072"/>
        </w:tabs>
        <w:spacing w:line="360" w:lineRule="auto"/>
        <w:ind w:left="142" w:firstLine="0"/>
        <w:rPr>
          <w:sz w:val="24"/>
          <w:szCs w:val="24"/>
        </w:rPr>
      </w:pPr>
      <w:r w:rsidRPr="00944690">
        <w:rPr>
          <w:sz w:val="24"/>
          <w:szCs w:val="24"/>
        </w:rPr>
        <w:t xml:space="preserve">HERING, A. et al., 2002. </w:t>
      </w:r>
      <w:proofErr w:type="spellStart"/>
      <w:r w:rsidRPr="00944690">
        <w:rPr>
          <w:i/>
          <w:sz w:val="24"/>
          <w:szCs w:val="24"/>
        </w:rPr>
        <w:t>Übungsgrammatik</w:t>
      </w:r>
      <w:proofErr w:type="spellEnd"/>
      <w:r w:rsidRPr="00944690">
        <w:rPr>
          <w:i/>
          <w:sz w:val="24"/>
          <w:szCs w:val="24"/>
        </w:rPr>
        <w:t xml:space="preserve"> </w:t>
      </w:r>
      <w:proofErr w:type="spellStart"/>
      <w:r w:rsidRPr="00944690">
        <w:rPr>
          <w:i/>
          <w:sz w:val="24"/>
          <w:szCs w:val="24"/>
        </w:rPr>
        <w:t>Deutsch</w:t>
      </w:r>
      <w:proofErr w:type="spellEnd"/>
      <w:r w:rsidRPr="00944690">
        <w:rPr>
          <w:i/>
          <w:sz w:val="24"/>
          <w:szCs w:val="24"/>
        </w:rPr>
        <w:t xml:space="preserve"> </w:t>
      </w:r>
      <w:proofErr w:type="spellStart"/>
      <w:r w:rsidRPr="00944690">
        <w:rPr>
          <w:i/>
          <w:sz w:val="24"/>
          <w:szCs w:val="24"/>
        </w:rPr>
        <w:t>als</w:t>
      </w:r>
      <w:proofErr w:type="spellEnd"/>
      <w:r w:rsidRPr="00944690">
        <w:rPr>
          <w:i/>
          <w:sz w:val="24"/>
          <w:szCs w:val="24"/>
        </w:rPr>
        <w:t xml:space="preserve"> </w:t>
      </w:r>
      <w:proofErr w:type="spellStart"/>
      <w:r w:rsidRPr="00944690">
        <w:rPr>
          <w:i/>
          <w:sz w:val="24"/>
          <w:szCs w:val="24"/>
        </w:rPr>
        <w:t>Fremdsprache</w:t>
      </w:r>
      <w:proofErr w:type="spellEnd"/>
      <w:r w:rsidRPr="00944690">
        <w:rPr>
          <w:sz w:val="24"/>
          <w:szCs w:val="24"/>
        </w:rPr>
        <w:t xml:space="preserve">. </w:t>
      </w:r>
      <w:proofErr w:type="spellStart"/>
      <w:r w:rsidRPr="00944690">
        <w:rPr>
          <w:sz w:val="24"/>
          <w:szCs w:val="24"/>
        </w:rPr>
        <w:t>Deutschland</w:t>
      </w:r>
      <w:proofErr w:type="spellEnd"/>
      <w:r w:rsidRPr="00944690">
        <w:rPr>
          <w:sz w:val="24"/>
          <w:szCs w:val="24"/>
        </w:rPr>
        <w:t xml:space="preserve"> </w:t>
      </w:r>
      <w:proofErr w:type="spellStart"/>
      <w:r w:rsidRPr="00944690">
        <w:rPr>
          <w:sz w:val="24"/>
          <w:szCs w:val="24"/>
        </w:rPr>
        <w:t>Ismaning</w:t>
      </w:r>
      <w:proofErr w:type="spellEnd"/>
      <w:r w:rsidRPr="00944690">
        <w:rPr>
          <w:sz w:val="24"/>
          <w:szCs w:val="24"/>
        </w:rPr>
        <w:t xml:space="preserve">: Max </w:t>
      </w:r>
      <w:proofErr w:type="spellStart"/>
      <w:r w:rsidRPr="00944690">
        <w:rPr>
          <w:sz w:val="24"/>
          <w:szCs w:val="24"/>
        </w:rPr>
        <w:t>Hueber</w:t>
      </w:r>
      <w:proofErr w:type="spellEnd"/>
      <w:r w:rsidRPr="00944690">
        <w:rPr>
          <w:sz w:val="24"/>
          <w:szCs w:val="24"/>
        </w:rPr>
        <w:t xml:space="preserve"> </w:t>
      </w:r>
      <w:proofErr w:type="spellStart"/>
      <w:r w:rsidRPr="00944690">
        <w:rPr>
          <w:sz w:val="24"/>
          <w:szCs w:val="24"/>
        </w:rPr>
        <w:t>Verlag</w:t>
      </w:r>
      <w:proofErr w:type="spellEnd"/>
      <w:r w:rsidRPr="00944690">
        <w:rPr>
          <w:sz w:val="24"/>
          <w:szCs w:val="24"/>
        </w:rPr>
        <w:t>. ISBN</w:t>
      </w:r>
      <w:r>
        <w:rPr>
          <w:sz w:val="24"/>
          <w:szCs w:val="24"/>
        </w:rPr>
        <w:t>:</w:t>
      </w:r>
      <w:r w:rsidRPr="00944690">
        <w:rPr>
          <w:sz w:val="24"/>
          <w:szCs w:val="24"/>
        </w:rPr>
        <w:t xml:space="preserve"> 3-19-001657-7.</w:t>
      </w:r>
    </w:p>
    <w:p w14:paraId="5BA28EC8" w14:textId="069A6745" w:rsidR="00944690" w:rsidRPr="00944690" w:rsidRDefault="00944690" w:rsidP="00502053">
      <w:pPr>
        <w:pStyle w:val="Odsekzoznamu"/>
        <w:tabs>
          <w:tab w:val="center" w:pos="4536"/>
          <w:tab w:val="right" w:pos="9072"/>
        </w:tabs>
        <w:spacing w:line="360" w:lineRule="auto"/>
        <w:ind w:left="142" w:firstLine="0"/>
        <w:rPr>
          <w:sz w:val="24"/>
          <w:szCs w:val="24"/>
        </w:rPr>
      </w:pPr>
      <w:r w:rsidRPr="00944690">
        <w:rPr>
          <w:sz w:val="24"/>
          <w:szCs w:val="24"/>
        </w:rPr>
        <w:t xml:space="preserve">CHARFAOUI, E., 2008. </w:t>
      </w:r>
      <w:r w:rsidRPr="00944690">
        <w:rPr>
          <w:i/>
          <w:sz w:val="24"/>
          <w:szCs w:val="24"/>
        </w:rPr>
        <w:t xml:space="preserve">Nemecký jazyk pre </w:t>
      </w:r>
      <w:proofErr w:type="spellStart"/>
      <w:r w:rsidRPr="00944690">
        <w:rPr>
          <w:i/>
          <w:sz w:val="24"/>
          <w:szCs w:val="24"/>
        </w:rPr>
        <w:t>nefilológov</w:t>
      </w:r>
      <w:proofErr w:type="spellEnd"/>
      <w:r w:rsidRPr="00944690">
        <w:rPr>
          <w:i/>
          <w:sz w:val="24"/>
          <w:szCs w:val="24"/>
        </w:rPr>
        <w:t xml:space="preserve">. </w:t>
      </w:r>
      <w:r w:rsidRPr="00944690">
        <w:rPr>
          <w:sz w:val="24"/>
          <w:szCs w:val="24"/>
        </w:rPr>
        <w:t>Bratislava: Univerzita Komenského Bratislava. ISBN</w:t>
      </w:r>
      <w:r>
        <w:rPr>
          <w:sz w:val="24"/>
          <w:szCs w:val="24"/>
        </w:rPr>
        <w:t>:</w:t>
      </w:r>
      <w:r w:rsidRPr="00944690">
        <w:rPr>
          <w:sz w:val="24"/>
          <w:szCs w:val="24"/>
        </w:rPr>
        <w:t xml:space="preserve"> 978-80-223-2418-2.</w:t>
      </w:r>
    </w:p>
    <w:p w14:paraId="064C7935" w14:textId="26723650" w:rsidR="00944690" w:rsidRPr="00944690" w:rsidRDefault="00944690" w:rsidP="00502053">
      <w:pPr>
        <w:pStyle w:val="Odsekzoznamu"/>
        <w:tabs>
          <w:tab w:val="center" w:pos="4536"/>
          <w:tab w:val="right" w:pos="9072"/>
        </w:tabs>
        <w:spacing w:line="360" w:lineRule="auto"/>
        <w:ind w:left="142" w:firstLine="0"/>
        <w:rPr>
          <w:sz w:val="24"/>
          <w:szCs w:val="24"/>
        </w:rPr>
      </w:pPr>
      <w:r w:rsidRPr="00944690">
        <w:rPr>
          <w:sz w:val="24"/>
          <w:szCs w:val="24"/>
        </w:rPr>
        <w:t xml:space="preserve">JUSTOVÁ, H., 1995. </w:t>
      </w:r>
      <w:proofErr w:type="spellStart"/>
      <w:r w:rsidRPr="00944690">
        <w:rPr>
          <w:i/>
          <w:sz w:val="24"/>
          <w:szCs w:val="24"/>
        </w:rPr>
        <w:t>Wir</w:t>
      </w:r>
      <w:proofErr w:type="spellEnd"/>
      <w:r w:rsidRPr="00944690">
        <w:rPr>
          <w:i/>
          <w:sz w:val="24"/>
          <w:szCs w:val="24"/>
        </w:rPr>
        <w:t xml:space="preserve"> </w:t>
      </w:r>
      <w:proofErr w:type="spellStart"/>
      <w:r w:rsidRPr="00944690">
        <w:rPr>
          <w:i/>
          <w:sz w:val="24"/>
          <w:szCs w:val="24"/>
        </w:rPr>
        <w:t>üben</w:t>
      </w:r>
      <w:proofErr w:type="spellEnd"/>
      <w:r w:rsidRPr="00944690">
        <w:rPr>
          <w:i/>
          <w:sz w:val="24"/>
          <w:szCs w:val="24"/>
        </w:rPr>
        <w:t xml:space="preserve"> </w:t>
      </w:r>
      <w:proofErr w:type="spellStart"/>
      <w:r w:rsidRPr="00944690">
        <w:rPr>
          <w:i/>
          <w:sz w:val="24"/>
          <w:szCs w:val="24"/>
        </w:rPr>
        <w:t>deutsche</w:t>
      </w:r>
      <w:proofErr w:type="spellEnd"/>
      <w:r w:rsidRPr="00944690">
        <w:rPr>
          <w:i/>
          <w:sz w:val="24"/>
          <w:szCs w:val="24"/>
        </w:rPr>
        <w:t xml:space="preserve"> </w:t>
      </w:r>
      <w:proofErr w:type="spellStart"/>
      <w:r w:rsidRPr="00944690">
        <w:rPr>
          <w:i/>
          <w:sz w:val="24"/>
          <w:szCs w:val="24"/>
        </w:rPr>
        <w:t>Grammatik</w:t>
      </w:r>
      <w:proofErr w:type="spellEnd"/>
      <w:r w:rsidRPr="00944690">
        <w:rPr>
          <w:i/>
          <w:sz w:val="24"/>
          <w:szCs w:val="24"/>
        </w:rPr>
        <w:t>.</w:t>
      </w:r>
      <w:r w:rsidRPr="00944690">
        <w:rPr>
          <w:sz w:val="24"/>
          <w:szCs w:val="24"/>
        </w:rPr>
        <w:t xml:space="preserve"> Bratislava: PB-press. ISBN</w:t>
      </w:r>
      <w:r>
        <w:rPr>
          <w:sz w:val="24"/>
          <w:szCs w:val="24"/>
        </w:rPr>
        <w:t>:</w:t>
      </w:r>
      <w:r w:rsidRPr="00944690">
        <w:rPr>
          <w:sz w:val="24"/>
          <w:szCs w:val="24"/>
        </w:rPr>
        <w:t xml:space="preserve"> 80- 199588684-35-8.</w:t>
      </w:r>
    </w:p>
    <w:p w14:paraId="3ED2A4F8" w14:textId="633940A7" w:rsidR="00944690" w:rsidRDefault="00944690" w:rsidP="00502053">
      <w:pPr>
        <w:pStyle w:val="Odsekzoznamu"/>
        <w:tabs>
          <w:tab w:val="center" w:pos="4536"/>
          <w:tab w:val="right" w:pos="9072"/>
        </w:tabs>
        <w:spacing w:line="360" w:lineRule="auto"/>
        <w:ind w:left="142" w:firstLine="0"/>
        <w:rPr>
          <w:sz w:val="24"/>
          <w:szCs w:val="24"/>
        </w:rPr>
      </w:pPr>
      <w:r w:rsidRPr="00944690">
        <w:rPr>
          <w:sz w:val="24"/>
          <w:szCs w:val="24"/>
        </w:rPr>
        <w:t xml:space="preserve">ROHRER, H.-H., SCHMIDT, C., 2008. </w:t>
      </w:r>
      <w:proofErr w:type="spellStart"/>
      <w:r w:rsidRPr="00944690">
        <w:rPr>
          <w:i/>
          <w:sz w:val="24"/>
          <w:szCs w:val="24"/>
        </w:rPr>
        <w:t>Kommunizieren</w:t>
      </w:r>
      <w:proofErr w:type="spellEnd"/>
      <w:r w:rsidRPr="00944690">
        <w:rPr>
          <w:i/>
          <w:sz w:val="24"/>
          <w:szCs w:val="24"/>
        </w:rPr>
        <w:t xml:space="preserve"> im </w:t>
      </w:r>
      <w:proofErr w:type="spellStart"/>
      <w:r w:rsidRPr="00944690">
        <w:rPr>
          <w:i/>
          <w:sz w:val="24"/>
          <w:szCs w:val="24"/>
        </w:rPr>
        <w:t>Beruf</w:t>
      </w:r>
      <w:proofErr w:type="spellEnd"/>
      <w:r w:rsidRPr="00944690">
        <w:rPr>
          <w:sz w:val="24"/>
          <w:szCs w:val="24"/>
        </w:rPr>
        <w:t xml:space="preserve">. </w:t>
      </w:r>
      <w:proofErr w:type="spellStart"/>
      <w:r w:rsidRPr="00944690">
        <w:rPr>
          <w:sz w:val="24"/>
          <w:szCs w:val="24"/>
        </w:rPr>
        <w:t>Langenscheidt</w:t>
      </w:r>
      <w:proofErr w:type="spellEnd"/>
      <w:r w:rsidRPr="00944690">
        <w:rPr>
          <w:sz w:val="24"/>
          <w:szCs w:val="24"/>
        </w:rPr>
        <w:t>. ISBN</w:t>
      </w:r>
      <w:r>
        <w:rPr>
          <w:sz w:val="24"/>
          <w:szCs w:val="24"/>
        </w:rPr>
        <w:t>:</w:t>
      </w:r>
      <w:r w:rsidRPr="00944690">
        <w:rPr>
          <w:sz w:val="24"/>
          <w:szCs w:val="24"/>
        </w:rPr>
        <w:t xml:space="preserve"> 978-3-468-90516-2.</w:t>
      </w:r>
    </w:p>
    <w:p w14:paraId="72CE2D86" w14:textId="67AF25DE" w:rsidR="00AD24A4" w:rsidRDefault="00AD24A4" w:rsidP="00502053">
      <w:pPr>
        <w:pStyle w:val="Odsekzoznamu"/>
        <w:tabs>
          <w:tab w:val="center" w:pos="4536"/>
          <w:tab w:val="right" w:pos="9072"/>
        </w:tabs>
        <w:spacing w:line="360" w:lineRule="auto"/>
        <w:ind w:left="142" w:firstLine="0"/>
        <w:rPr>
          <w:sz w:val="24"/>
          <w:szCs w:val="24"/>
        </w:rPr>
      </w:pPr>
      <w:hyperlink r:id="rId14" w:history="1">
        <w:r w:rsidRPr="000D0DE8">
          <w:rPr>
            <w:rStyle w:val="Hypertextovprepojenie"/>
            <w:sz w:val="24"/>
            <w:szCs w:val="24"/>
          </w:rPr>
          <w:t>https://europass.europa.eu/en</w:t>
        </w:r>
      </w:hyperlink>
    </w:p>
    <w:p w14:paraId="28911968" w14:textId="77777777" w:rsidR="00AD24A4" w:rsidRPr="00944690" w:rsidRDefault="00AD24A4" w:rsidP="00502053">
      <w:pPr>
        <w:pStyle w:val="Odsekzoznamu"/>
        <w:tabs>
          <w:tab w:val="center" w:pos="4536"/>
          <w:tab w:val="right" w:pos="9072"/>
        </w:tabs>
        <w:spacing w:line="360" w:lineRule="auto"/>
        <w:ind w:left="142" w:firstLine="0"/>
        <w:rPr>
          <w:sz w:val="24"/>
          <w:szCs w:val="24"/>
        </w:rPr>
      </w:pPr>
    </w:p>
    <w:p w14:paraId="73319016" w14:textId="77777777" w:rsidR="00944690" w:rsidRPr="00944690" w:rsidRDefault="00944690" w:rsidP="00502053">
      <w:pPr>
        <w:pStyle w:val="Nadpis1"/>
        <w:spacing w:before="1" w:line="360" w:lineRule="auto"/>
        <w:ind w:left="142"/>
        <w:rPr>
          <w:b w:val="0"/>
          <w:bCs w:val="0"/>
        </w:rPr>
      </w:pPr>
    </w:p>
    <w:p w14:paraId="4875C703" w14:textId="77777777" w:rsidR="001E0C0B" w:rsidRPr="00944690" w:rsidRDefault="001E0C0B" w:rsidP="00502053">
      <w:pPr>
        <w:pStyle w:val="Zkladntext"/>
        <w:spacing w:before="6" w:line="360" w:lineRule="auto"/>
      </w:pPr>
    </w:p>
    <w:sectPr w:rsidR="001E0C0B" w:rsidRPr="00944690" w:rsidSect="00502053">
      <w:pgSz w:w="11910" w:h="16840"/>
      <w:pgMar w:top="709" w:right="11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70C12"/>
    <w:multiLevelType w:val="hybridMultilevel"/>
    <w:tmpl w:val="A3603352"/>
    <w:lvl w:ilvl="0" w:tplc="56600C2A">
      <w:numFmt w:val="bullet"/>
      <w:lvlText w:val=""/>
      <w:lvlJc w:val="left"/>
      <w:pPr>
        <w:ind w:left="543" w:hanging="428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21A2BD24">
      <w:numFmt w:val="bullet"/>
      <w:lvlText w:val="•"/>
      <w:lvlJc w:val="left"/>
      <w:pPr>
        <w:ind w:left="1428" w:hanging="428"/>
      </w:pPr>
      <w:rPr>
        <w:rFonts w:hint="default"/>
        <w:lang w:val="sk-SK" w:eastAsia="en-US" w:bidi="ar-SA"/>
      </w:rPr>
    </w:lvl>
    <w:lvl w:ilvl="2" w:tplc="9ABCB2D4">
      <w:numFmt w:val="bullet"/>
      <w:lvlText w:val="•"/>
      <w:lvlJc w:val="left"/>
      <w:pPr>
        <w:ind w:left="2317" w:hanging="428"/>
      </w:pPr>
      <w:rPr>
        <w:rFonts w:hint="default"/>
        <w:lang w:val="sk-SK" w:eastAsia="en-US" w:bidi="ar-SA"/>
      </w:rPr>
    </w:lvl>
    <w:lvl w:ilvl="3" w:tplc="13505F7A">
      <w:numFmt w:val="bullet"/>
      <w:lvlText w:val="•"/>
      <w:lvlJc w:val="left"/>
      <w:pPr>
        <w:ind w:left="3205" w:hanging="428"/>
      </w:pPr>
      <w:rPr>
        <w:rFonts w:hint="default"/>
        <w:lang w:val="sk-SK" w:eastAsia="en-US" w:bidi="ar-SA"/>
      </w:rPr>
    </w:lvl>
    <w:lvl w:ilvl="4" w:tplc="45AC4124">
      <w:numFmt w:val="bullet"/>
      <w:lvlText w:val="•"/>
      <w:lvlJc w:val="left"/>
      <w:pPr>
        <w:ind w:left="4094" w:hanging="428"/>
      </w:pPr>
      <w:rPr>
        <w:rFonts w:hint="default"/>
        <w:lang w:val="sk-SK" w:eastAsia="en-US" w:bidi="ar-SA"/>
      </w:rPr>
    </w:lvl>
    <w:lvl w:ilvl="5" w:tplc="7DD6DD2A">
      <w:numFmt w:val="bullet"/>
      <w:lvlText w:val="•"/>
      <w:lvlJc w:val="left"/>
      <w:pPr>
        <w:ind w:left="4983" w:hanging="428"/>
      </w:pPr>
      <w:rPr>
        <w:rFonts w:hint="default"/>
        <w:lang w:val="sk-SK" w:eastAsia="en-US" w:bidi="ar-SA"/>
      </w:rPr>
    </w:lvl>
    <w:lvl w:ilvl="6" w:tplc="21F03958">
      <w:numFmt w:val="bullet"/>
      <w:lvlText w:val="•"/>
      <w:lvlJc w:val="left"/>
      <w:pPr>
        <w:ind w:left="5871" w:hanging="428"/>
      </w:pPr>
      <w:rPr>
        <w:rFonts w:hint="default"/>
        <w:lang w:val="sk-SK" w:eastAsia="en-US" w:bidi="ar-SA"/>
      </w:rPr>
    </w:lvl>
    <w:lvl w:ilvl="7" w:tplc="70C21A82">
      <w:numFmt w:val="bullet"/>
      <w:lvlText w:val="•"/>
      <w:lvlJc w:val="left"/>
      <w:pPr>
        <w:ind w:left="6760" w:hanging="428"/>
      </w:pPr>
      <w:rPr>
        <w:rFonts w:hint="default"/>
        <w:lang w:val="sk-SK" w:eastAsia="en-US" w:bidi="ar-SA"/>
      </w:rPr>
    </w:lvl>
    <w:lvl w:ilvl="8" w:tplc="4A4A8E02">
      <w:numFmt w:val="bullet"/>
      <w:lvlText w:val="•"/>
      <w:lvlJc w:val="left"/>
      <w:pPr>
        <w:ind w:left="7649" w:hanging="428"/>
      </w:pPr>
      <w:rPr>
        <w:rFonts w:hint="default"/>
        <w:lang w:val="sk-SK" w:eastAsia="en-US" w:bidi="ar-SA"/>
      </w:rPr>
    </w:lvl>
  </w:abstractNum>
  <w:abstractNum w:abstractNumId="1" w15:restartNumberingAfterBreak="0">
    <w:nsid w:val="34515617"/>
    <w:multiLevelType w:val="hybridMultilevel"/>
    <w:tmpl w:val="13C4A0CE"/>
    <w:lvl w:ilvl="0" w:tplc="8924A2CE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k-SK" w:eastAsia="en-US" w:bidi="ar-SA"/>
      </w:rPr>
    </w:lvl>
    <w:lvl w:ilvl="1" w:tplc="38B4A75A">
      <w:numFmt w:val="bullet"/>
      <w:lvlText w:val="o"/>
      <w:lvlJc w:val="left"/>
      <w:pPr>
        <w:ind w:left="1249" w:hanging="425"/>
      </w:pPr>
      <w:rPr>
        <w:rFonts w:ascii="Courier New" w:eastAsia="Courier New" w:hAnsi="Courier New" w:cs="Courier New" w:hint="default"/>
        <w:w w:val="100"/>
        <w:sz w:val="24"/>
        <w:szCs w:val="24"/>
        <w:lang w:val="sk-SK" w:eastAsia="en-US" w:bidi="ar-SA"/>
      </w:rPr>
    </w:lvl>
    <w:lvl w:ilvl="2" w:tplc="CAFCAC04">
      <w:numFmt w:val="bullet"/>
      <w:lvlText w:val="•"/>
      <w:lvlJc w:val="left"/>
      <w:pPr>
        <w:ind w:left="2149" w:hanging="425"/>
      </w:pPr>
      <w:rPr>
        <w:rFonts w:hint="default"/>
        <w:lang w:val="sk-SK" w:eastAsia="en-US" w:bidi="ar-SA"/>
      </w:rPr>
    </w:lvl>
    <w:lvl w:ilvl="3" w:tplc="B8702B26">
      <w:numFmt w:val="bullet"/>
      <w:lvlText w:val="•"/>
      <w:lvlJc w:val="left"/>
      <w:pPr>
        <w:ind w:left="3059" w:hanging="425"/>
      </w:pPr>
      <w:rPr>
        <w:rFonts w:hint="default"/>
        <w:lang w:val="sk-SK" w:eastAsia="en-US" w:bidi="ar-SA"/>
      </w:rPr>
    </w:lvl>
    <w:lvl w:ilvl="4" w:tplc="A514A3EA">
      <w:numFmt w:val="bullet"/>
      <w:lvlText w:val="•"/>
      <w:lvlJc w:val="left"/>
      <w:pPr>
        <w:ind w:left="3968" w:hanging="425"/>
      </w:pPr>
      <w:rPr>
        <w:rFonts w:hint="default"/>
        <w:lang w:val="sk-SK" w:eastAsia="en-US" w:bidi="ar-SA"/>
      </w:rPr>
    </w:lvl>
    <w:lvl w:ilvl="5" w:tplc="FA5A10AA">
      <w:numFmt w:val="bullet"/>
      <w:lvlText w:val="•"/>
      <w:lvlJc w:val="left"/>
      <w:pPr>
        <w:ind w:left="4878" w:hanging="425"/>
      </w:pPr>
      <w:rPr>
        <w:rFonts w:hint="default"/>
        <w:lang w:val="sk-SK" w:eastAsia="en-US" w:bidi="ar-SA"/>
      </w:rPr>
    </w:lvl>
    <w:lvl w:ilvl="6" w:tplc="99C81338">
      <w:numFmt w:val="bullet"/>
      <w:lvlText w:val="•"/>
      <w:lvlJc w:val="left"/>
      <w:pPr>
        <w:ind w:left="5788" w:hanging="425"/>
      </w:pPr>
      <w:rPr>
        <w:rFonts w:hint="default"/>
        <w:lang w:val="sk-SK" w:eastAsia="en-US" w:bidi="ar-SA"/>
      </w:rPr>
    </w:lvl>
    <w:lvl w:ilvl="7" w:tplc="CC1274B2">
      <w:numFmt w:val="bullet"/>
      <w:lvlText w:val="•"/>
      <w:lvlJc w:val="left"/>
      <w:pPr>
        <w:ind w:left="6697" w:hanging="425"/>
      </w:pPr>
      <w:rPr>
        <w:rFonts w:hint="default"/>
        <w:lang w:val="sk-SK" w:eastAsia="en-US" w:bidi="ar-SA"/>
      </w:rPr>
    </w:lvl>
    <w:lvl w:ilvl="8" w:tplc="5DD2CA22">
      <w:numFmt w:val="bullet"/>
      <w:lvlText w:val="•"/>
      <w:lvlJc w:val="left"/>
      <w:pPr>
        <w:ind w:left="7607" w:hanging="425"/>
      </w:pPr>
      <w:rPr>
        <w:rFonts w:hint="default"/>
        <w:lang w:val="sk-SK" w:eastAsia="en-US" w:bidi="ar-SA"/>
      </w:rPr>
    </w:lvl>
  </w:abstractNum>
  <w:num w:numId="1" w16cid:durableId="232281013">
    <w:abstractNumId w:val="1"/>
  </w:num>
  <w:num w:numId="2" w16cid:durableId="59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2A"/>
    <w:rsid w:val="00072D1F"/>
    <w:rsid w:val="000B6662"/>
    <w:rsid w:val="001E0C0B"/>
    <w:rsid w:val="0022112A"/>
    <w:rsid w:val="002E7555"/>
    <w:rsid w:val="00402910"/>
    <w:rsid w:val="00424E85"/>
    <w:rsid w:val="00463158"/>
    <w:rsid w:val="00502053"/>
    <w:rsid w:val="00520894"/>
    <w:rsid w:val="005D1501"/>
    <w:rsid w:val="005E7709"/>
    <w:rsid w:val="00605679"/>
    <w:rsid w:val="00824854"/>
    <w:rsid w:val="0094384A"/>
    <w:rsid w:val="00944690"/>
    <w:rsid w:val="00A4236A"/>
    <w:rsid w:val="00AC1DCC"/>
    <w:rsid w:val="00AD24A4"/>
    <w:rsid w:val="00AE7501"/>
    <w:rsid w:val="00C136FF"/>
    <w:rsid w:val="00C548C2"/>
    <w:rsid w:val="00D05982"/>
    <w:rsid w:val="00D95629"/>
    <w:rsid w:val="00DB30FC"/>
    <w:rsid w:val="00DE2292"/>
    <w:rsid w:val="00E505FD"/>
    <w:rsid w:val="00F244AA"/>
    <w:rsid w:val="00F369DD"/>
    <w:rsid w:val="00FA5F9F"/>
    <w:rsid w:val="00FB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02DF"/>
  <w15:docId w15:val="{EE2FBCBD-C4C0-427F-BADD-E2F9544A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pPr>
      <w:ind w:left="147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ind w:left="2627" w:right="2630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34"/>
    <w:qFormat/>
    <w:pPr>
      <w:spacing w:before="21"/>
      <w:ind w:left="543" w:hanging="428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D05982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05982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944690"/>
    <w:rPr>
      <w:rFonts w:ascii="Times New Roman" w:eastAsia="Times New Roman" w:hAnsi="Times New Roman" w:cs="Times New Roman"/>
      <w:b/>
      <w:bCs/>
      <w:sz w:val="24"/>
      <w:szCs w:val="24"/>
      <w:lang w:val="sk-SK"/>
    </w:rPr>
  </w:style>
  <w:style w:type="character" w:styleId="Vrazn">
    <w:name w:val="Strong"/>
    <w:uiPriority w:val="99"/>
    <w:qFormat/>
    <w:rsid w:val="00944690"/>
    <w:rPr>
      <w:b/>
      <w:bCs/>
    </w:rPr>
  </w:style>
  <w:style w:type="character" w:styleId="CitciaHTML">
    <w:name w:val="HTML Cite"/>
    <w:basedOn w:val="Predvolenpsmoodseku"/>
    <w:uiPriority w:val="99"/>
    <w:rsid w:val="00944690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slava.suscakova@unipo.sk%20" TargetMode="External"/><Relationship Id="rId13" Type="http://schemas.openxmlformats.org/officeDocument/2006/relationships/hyperlink" Target="https://www.europass-info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nka.gogova@unipo.sk" TargetMode="External"/><Relationship Id="rId12" Type="http://schemas.openxmlformats.org/officeDocument/2006/relationships/hyperlink" Target="http://www.studium-und-pc.de/powerpoin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unipo.sk/9240" TargetMode="External"/><Relationship Id="rId11" Type="http://schemas.openxmlformats.org/officeDocument/2006/relationships/hyperlink" Target="http://europass.cedefop.eu.int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europass.europa.eu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cia.hartmannova@unipo.sk" TargetMode="External"/><Relationship Id="rId14" Type="http://schemas.openxmlformats.org/officeDocument/2006/relationships/hyperlink" Target="https://europass.europa.eu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Doktorandské štúdium</vt:lpstr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Doktorandské štúdium</dc:title>
  <dc:creator>Peter</dc:creator>
  <cp:lastModifiedBy>Tkáč Oleg Ing. , PhD.</cp:lastModifiedBy>
  <cp:revision>2</cp:revision>
  <dcterms:created xsi:type="dcterms:W3CDTF">2026-02-09T21:01:00Z</dcterms:created>
  <dcterms:modified xsi:type="dcterms:W3CDTF">2026-02-09T21:01:00Z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2022-01-19T00:00:00Z</vt:filetime>
  </property>
</Properties>
</file>