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  <w:bookmarkStart w:id="0" w:name="_GoBack"/>
      <w:bookmarkEnd w:id="0"/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tbl>
      <w:tblPr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1"/>
        <w:gridCol w:w="2651"/>
        <w:gridCol w:w="2552"/>
        <w:gridCol w:w="1559"/>
      </w:tblGrid>
      <w:tr w:rsidR="008414FB" w:rsidRPr="001712FC" w:rsidTr="006307BF">
        <w:tc>
          <w:tcPr>
            <w:tcW w:w="2651" w:type="dxa"/>
          </w:tcPr>
          <w:p w:rsidR="008414FB" w:rsidRPr="001712FC" w:rsidRDefault="008414FB" w:rsidP="006307B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1" w:type="dxa"/>
          </w:tcPr>
          <w:p w:rsidR="008414FB" w:rsidRPr="001712FC" w:rsidRDefault="008414FB" w:rsidP="006307B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414FB" w:rsidRPr="001712FC" w:rsidRDefault="008414FB" w:rsidP="006307B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414FB" w:rsidRPr="001712FC" w:rsidRDefault="008414FB" w:rsidP="006307B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8414FB" w:rsidRPr="001712FC" w:rsidTr="006307BF">
        <w:tc>
          <w:tcPr>
            <w:tcW w:w="2651" w:type="dxa"/>
            <w:shd w:val="clear" w:color="auto" w:fill="auto"/>
          </w:tcPr>
          <w:p w:rsidR="008414FB" w:rsidRPr="001712FC" w:rsidRDefault="008414FB" w:rsidP="006307B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</w:p>
        </w:tc>
        <w:tc>
          <w:tcPr>
            <w:tcW w:w="2651" w:type="dxa"/>
            <w:shd w:val="clear" w:color="auto" w:fill="auto"/>
          </w:tcPr>
          <w:p w:rsidR="008414FB" w:rsidRPr="001712FC" w:rsidRDefault="008414FB" w:rsidP="006307B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27FB1" w:rsidRPr="001712FC" w:rsidRDefault="00A27FB1" w:rsidP="006307B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414FB" w:rsidRPr="001712FC" w:rsidRDefault="008414FB" w:rsidP="006307BF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</w:p>
        </w:tc>
      </w:tr>
    </w:tbl>
    <w:p w:rsidR="00F87B06" w:rsidRPr="00202DE3" w:rsidRDefault="00F87B06" w:rsidP="00F87B06">
      <w:pPr>
        <w:pStyle w:val="Nadpis3"/>
        <w:rPr>
          <w:b/>
          <w:smallCaps/>
          <w:sz w:val="36"/>
        </w:rPr>
      </w:pPr>
      <w:r w:rsidRPr="00202DE3">
        <w:rPr>
          <w:b/>
          <w:smallCaps/>
          <w:sz w:val="36"/>
        </w:rPr>
        <w:t>Dohoda o náhradnom plnení povinností</w:t>
      </w:r>
    </w:p>
    <w:p w:rsidR="00F87B06" w:rsidRPr="00202DE3" w:rsidRDefault="00F87B06" w:rsidP="00F87B06">
      <w:pPr>
        <w:spacing w:line="360" w:lineRule="auto"/>
        <w:jc w:val="both"/>
      </w:pPr>
    </w:p>
    <w:p w:rsidR="00F87B06" w:rsidRPr="00202DE3" w:rsidRDefault="00F87B06" w:rsidP="00F87B06">
      <w:pPr>
        <w:spacing w:line="480" w:lineRule="auto"/>
        <w:jc w:val="both"/>
      </w:pPr>
      <w:r w:rsidRPr="00202DE3">
        <w:t>Študent ………………………………………………………………........</w:t>
      </w:r>
      <w:r>
        <w:t>....................................................................</w:t>
      </w:r>
      <w:r w:rsidRPr="00202DE3">
        <w:t>.</w:t>
      </w:r>
    </w:p>
    <w:p w:rsidR="00F87B06" w:rsidRPr="00202DE3" w:rsidRDefault="00F87B06" w:rsidP="00F87B06">
      <w:pPr>
        <w:spacing w:line="480" w:lineRule="auto"/>
        <w:jc w:val="both"/>
      </w:pPr>
      <w:r w:rsidRPr="00202DE3">
        <w:t>F</w:t>
      </w:r>
      <w:r>
        <w:t xml:space="preserve">ZO </w:t>
      </w:r>
      <w:r w:rsidRPr="00202DE3">
        <w:t>PU v Prešove rok štúdia:</w:t>
      </w:r>
      <w:r>
        <w:t xml:space="preserve"> </w:t>
      </w:r>
      <w:r w:rsidRPr="00202DE3">
        <w:t>……………</w:t>
      </w:r>
      <w:r w:rsidR="00667DAC">
        <w:t>.........................................</w:t>
      </w:r>
      <w:r w:rsidRPr="00202DE3">
        <w:t xml:space="preserve">………., </w:t>
      </w:r>
      <w:proofErr w:type="spellStart"/>
      <w:r w:rsidRPr="00202DE3">
        <w:t>štud</w:t>
      </w:r>
      <w:proofErr w:type="spellEnd"/>
      <w:r w:rsidRPr="00202DE3">
        <w:t xml:space="preserve">. program:………………………..  </w:t>
      </w:r>
    </w:p>
    <w:p w:rsidR="00F87B06" w:rsidRPr="00202DE3" w:rsidRDefault="00F87B06" w:rsidP="00F87B06">
      <w:pPr>
        <w:spacing w:line="480" w:lineRule="auto"/>
        <w:jc w:val="both"/>
      </w:pPr>
      <w:r w:rsidRPr="00202DE3">
        <w:t>v akad. roku: ……………………</w:t>
      </w:r>
    </w:p>
    <w:p w:rsidR="00F87B06" w:rsidRPr="00202DE3" w:rsidRDefault="00F87B06" w:rsidP="00F87B06">
      <w:pPr>
        <w:jc w:val="both"/>
      </w:pPr>
      <w:r w:rsidRPr="00202DE3">
        <w:t>Dohoda o náhradnom plnení povinností sa vyhotovuje v dvoch origináloch – (jeden pre študenta a jeden pre vyučujúceho) a jednej kópii, ktorá sa odovzdá na Útvar pre vzdelávanie.</w:t>
      </w:r>
    </w:p>
    <w:p w:rsidR="00F87B06" w:rsidRPr="00202DE3" w:rsidRDefault="00F87B06" w:rsidP="00F87B06">
      <w:pPr>
        <w:jc w:val="both"/>
      </w:pPr>
    </w:p>
    <w:p w:rsidR="00F87B06" w:rsidRPr="00202DE3" w:rsidRDefault="00F87B06" w:rsidP="00F87B06">
      <w:pPr>
        <w:jc w:val="both"/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987"/>
      </w:tblGrid>
      <w:tr w:rsidR="00F87B06" w:rsidRPr="00202DE3" w:rsidTr="007C5FA1">
        <w:trPr>
          <w:cantSplit/>
          <w:trHeight w:val="593"/>
        </w:trPr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B06" w:rsidRPr="00202DE3" w:rsidRDefault="00F87B06" w:rsidP="007C5FA1">
            <w:pPr>
              <w:jc w:val="center"/>
            </w:pPr>
            <w:r w:rsidRPr="00202DE3">
              <w:rPr>
                <w:b/>
                <w:bCs/>
              </w:rPr>
              <w:t>Predmet</w:t>
            </w:r>
            <w:r w:rsidRPr="00202DE3">
              <w:t xml:space="preserve"> </w:t>
            </w:r>
          </w:p>
          <w:p w:rsidR="00F87B06" w:rsidRPr="00202DE3" w:rsidRDefault="00F87B06" w:rsidP="007C5FA1">
            <w:pPr>
              <w:jc w:val="center"/>
              <w:rPr>
                <w:rFonts w:eastAsia="Arial Unicode MS"/>
              </w:rPr>
            </w:pPr>
            <w:r w:rsidRPr="00202DE3">
              <w:rPr>
                <w:rFonts w:eastAsia="Arial Unicode MS"/>
              </w:rPr>
              <w:t>(názov, kód)</w:t>
            </w:r>
          </w:p>
          <w:p w:rsidR="00F87B06" w:rsidRPr="00202DE3" w:rsidRDefault="00F87B06" w:rsidP="007C5FA1">
            <w:pPr>
              <w:jc w:val="center"/>
              <w:rPr>
                <w:rFonts w:eastAsia="Arial Unicode MS"/>
              </w:rPr>
            </w:pPr>
          </w:p>
        </w:tc>
        <w:tc>
          <w:tcPr>
            <w:tcW w:w="69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87B06" w:rsidRPr="00202DE3" w:rsidRDefault="00F87B06" w:rsidP="007C5FA1">
            <w:pPr>
              <w:pStyle w:val="Nadpis3"/>
              <w:rPr>
                <w:b/>
                <w:sz w:val="24"/>
              </w:rPr>
            </w:pPr>
            <w:r w:rsidRPr="00202DE3">
              <w:rPr>
                <w:b/>
                <w:sz w:val="24"/>
              </w:rPr>
              <w:t xml:space="preserve">Rozsah plnenia povinností </w:t>
            </w:r>
          </w:p>
          <w:p w:rsidR="00F87B06" w:rsidRPr="00202DE3" w:rsidRDefault="00F87B06" w:rsidP="007C5FA1">
            <w:pPr>
              <w:pStyle w:val="Nadpis3"/>
              <w:rPr>
                <w:sz w:val="24"/>
              </w:rPr>
            </w:pPr>
            <w:r w:rsidRPr="00202DE3">
              <w:rPr>
                <w:b/>
                <w:sz w:val="24"/>
              </w:rPr>
              <w:t>(vyplní vyučujúci)</w:t>
            </w:r>
          </w:p>
        </w:tc>
      </w:tr>
      <w:tr w:rsidR="00F87B06" w:rsidRPr="00202DE3" w:rsidTr="007C5FA1">
        <w:trPr>
          <w:cantSplit/>
          <w:trHeight w:val="775"/>
        </w:trPr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B06" w:rsidRPr="00202DE3" w:rsidRDefault="00F87B06" w:rsidP="007C5FA1"/>
        </w:tc>
        <w:tc>
          <w:tcPr>
            <w:tcW w:w="69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  <w:p w:rsidR="00F87B06" w:rsidRPr="00202DE3" w:rsidRDefault="00F87B06" w:rsidP="007C5FA1">
            <w:pPr>
              <w:jc w:val="center"/>
            </w:pPr>
          </w:p>
        </w:tc>
      </w:tr>
    </w:tbl>
    <w:p w:rsidR="00F87B06" w:rsidRPr="00202DE3" w:rsidRDefault="00F87B06" w:rsidP="00F87B06"/>
    <w:p w:rsidR="00F87B06" w:rsidRPr="00202DE3" w:rsidRDefault="00F87B06" w:rsidP="00F87B06">
      <w:pPr>
        <w:jc w:val="both"/>
      </w:pPr>
    </w:p>
    <w:p w:rsidR="00F87B06" w:rsidRPr="00202DE3" w:rsidRDefault="00F87B06" w:rsidP="00F87B06">
      <w:pPr>
        <w:jc w:val="both"/>
      </w:pPr>
      <w:r w:rsidRPr="00202DE3">
        <w:t>............................................................</w:t>
      </w:r>
      <w:r w:rsidRPr="00202DE3">
        <w:tab/>
      </w:r>
      <w:r w:rsidRPr="00202DE3">
        <w:tab/>
      </w:r>
      <w:r w:rsidRPr="00202DE3">
        <w:tab/>
        <w:t xml:space="preserve">  ..................................................</w:t>
      </w:r>
    </w:p>
    <w:p w:rsidR="00F87B06" w:rsidRPr="00202DE3" w:rsidRDefault="00F87B06" w:rsidP="00F87B06">
      <w:pPr>
        <w:ind w:firstLine="708"/>
        <w:jc w:val="both"/>
      </w:pPr>
      <w:r w:rsidRPr="00202DE3">
        <w:t>podpis študenta</w:t>
      </w:r>
      <w:r w:rsidRPr="00202DE3">
        <w:tab/>
      </w:r>
      <w:r w:rsidRPr="00202DE3">
        <w:tab/>
      </w:r>
      <w:r w:rsidRPr="00202DE3">
        <w:tab/>
      </w:r>
      <w:r w:rsidRPr="00202DE3">
        <w:tab/>
      </w:r>
      <w:r w:rsidRPr="00202DE3">
        <w:tab/>
      </w:r>
      <w:r w:rsidRPr="00202DE3">
        <w:tab/>
        <w:t>podpis vyučujúceho</w:t>
      </w:r>
    </w:p>
    <w:p w:rsidR="00F87B06" w:rsidRPr="00202DE3" w:rsidRDefault="00F87B06" w:rsidP="00F87B06">
      <w:pPr>
        <w:jc w:val="both"/>
      </w:pPr>
    </w:p>
    <w:p w:rsidR="00F87B06" w:rsidRPr="00202DE3" w:rsidRDefault="00F87B06" w:rsidP="00F87B06">
      <w:pPr>
        <w:jc w:val="both"/>
        <w:rPr>
          <w:b/>
        </w:rPr>
      </w:pPr>
      <w:r w:rsidRPr="00202DE3">
        <w:rPr>
          <w:b/>
        </w:rPr>
        <w:t>Upozornenie:</w:t>
      </w:r>
    </w:p>
    <w:p w:rsidR="00F87B06" w:rsidRPr="000E2C14" w:rsidRDefault="00F87B06" w:rsidP="00F87B06">
      <w:pPr>
        <w:jc w:val="both"/>
      </w:pPr>
      <w:r w:rsidRPr="00202DE3">
        <w:t>Vyučujúci predmetov môžu uzavrieť dohodu o náhradnom plnení povinností najneskôr do 2 týždňov od začatia výučby. Dohodu o náhradnom plnení študijných povinností môže vyučujúci uzatvoriť v preukázateľných prípadoch, ak ide o: (a) dlhodobo chorého, resp. hospitalizovaného (na základe potvrdenia ošetrujúceho lekára); (b) študenta fakultou vyslaného na čas štúdia na inú fakultu alebo vysokú školu na Slovensku alebo v zahraničí; (c)</w:t>
      </w:r>
      <w:r>
        <w:t xml:space="preserve"> </w:t>
      </w:r>
      <w:r w:rsidRPr="00202DE3">
        <w:t>aktívneho (profesionálneho) športovca; (d) študenta nachádzajúceho sa vo veľmi nepriaznivej rodinnej alebo sociálnej situácii; (e) študenta štud</w:t>
      </w:r>
      <w:r w:rsidRPr="00F05BFF">
        <w:t>ujúceho na dvoch vysokých školách; (f) študenta z inej fakulty alebo inej vysokej školy, ktorému nebol predmet uznaný, ale na základe rozhodnutia vyučujúceho môže predmet absolvovať čiastočne</w:t>
      </w:r>
      <w:r w:rsidRPr="00202DE3">
        <w:t xml:space="preserve"> (</w:t>
      </w:r>
      <w:proofErr w:type="spellStart"/>
      <w:r w:rsidRPr="00202DE3">
        <w:t>porov</w:t>
      </w:r>
      <w:proofErr w:type="spellEnd"/>
      <w:r w:rsidRPr="00202DE3">
        <w:t xml:space="preserve">. čl. 1 ods. </w:t>
      </w:r>
      <w:r>
        <w:t>8</w:t>
      </w:r>
      <w:r w:rsidRPr="00202DE3">
        <w:t xml:space="preserve"> vnútorného predpisu </w:t>
      </w:r>
      <w:r w:rsidRPr="00202DE3">
        <w:rPr>
          <w:i/>
        </w:rPr>
        <w:t>Pravidlá uznávania predmetov</w:t>
      </w:r>
      <w:r w:rsidRPr="00202DE3">
        <w:t>); (h) dôvody hodné osobitného zreteľa.</w:t>
      </w:r>
    </w:p>
    <w:p w:rsidR="008414FB" w:rsidRPr="001712FC" w:rsidRDefault="008414FB" w:rsidP="008414FB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8414FB" w:rsidRPr="001712FC" w:rsidTr="006307BF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:rsidR="008414FB" w:rsidRPr="001712FC" w:rsidRDefault="008414FB" w:rsidP="006307BF">
            <w:pPr>
              <w:pStyle w:val="Hlavika"/>
              <w:jc w:val="center"/>
              <w:rPr>
                <w:sz w:val="24"/>
                <w:szCs w:val="24"/>
              </w:rPr>
            </w:pPr>
          </w:p>
        </w:tc>
      </w:tr>
    </w:tbl>
    <w:p w:rsidR="001567F0" w:rsidRPr="001567F0" w:rsidRDefault="001567F0" w:rsidP="001567F0"/>
    <w:p w:rsidR="00FC7899" w:rsidRPr="001567F0" w:rsidRDefault="00FC7899" w:rsidP="001567F0"/>
    <w:sectPr w:rsidR="00FC7899" w:rsidRPr="001567F0" w:rsidSect="008414FB">
      <w:footerReference w:type="default" r:id="rId7"/>
      <w:headerReference w:type="first" r:id="rId8"/>
      <w:footerReference w:type="first" r:id="rId9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2C" w:rsidRDefault="009A402C" w:rsidP="0010574A">
      <w:r>
        <w:separator/>
      </w:r>
    </w:p>
  </w:endnote>
  <w:endnote w:type="continuationSeparator" w:id="0">
    <w:p w:rsidR="009A402C" w:rsidRDefault="009A402C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834475"/>
      <w:docPartObj>
        <w:docPartGallery w:val="Page Numbers (Bottom of Page)"/>
        <w:docPartUnique/>
      </w:docPartObj>
    </w:sdtPr>
    <w:sdtEndPr/>
    <w:sdtContent>
      <w:p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099">
          <w:rPr>
            <w:noProof/>
          </w:rPr>
          <w:t>2</w:t>
        </w:r>
        <w:r>
          <w:fldChar w:fldCharType="end"/>
        </w:r>
      </w:p>
    </w:sdtContent>
  </w:sdt>
  <w:p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8414FB" w:rsidRPr="008370F5" w:rsidTr="006307BF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8414FB" w:rsidRPr="008370F5" w:rsidTr="006307BF">
      <w:trPr>
        <w:trHeight w:val="255"/>
      </w:trPr>
      <w:tc>
        <w:tcPr>
          <w:tcW w:w="1984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A27FB1" w:rsidRPr="008370F5" w:rsidTr="006307BF">
      <w:trPr>
        <w:trHeight w:val="255"/>
      </w:trPr>
      <w:tc>
        <w:tcPr>
          <w:tcW w:w="1984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:rsidR="008414FB" w:rsidRDefault="008414FB" w:rsidP="008414FB">
    <w:pPr>
      <w:pStyle w:val="Pta"/>
    </w:pPr>
  </w:p>
  <w:p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2C" w:rsidRDefault="009A402C" w:rsidP="0010574A">
      <w:r>
        <w:separator/>
      </w:r>
    </w:p>
  </w:footnote>
  <w:footnote w:type="continuationSeparator" w:id="0">
    <w:p w:rsidR="009A402C" w:rsidRDefault="009A402C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:rsidTr="006307BF">
      <w:tc>
        <w:tcPr>
          <w:tcW w:w="1276" w:type="dxa"/>
          <w:tcMar>
            <w:left w:w="0" w:type="dxa"/>
            <w:right w:w="0" w:type="dxa"/>
          </w:tcMar>
        </w:tcPr>
        <w:p w:rsidR="008414FB" w:rsidRDefault="00BB775C" w:rsidP="008414FB">
          <w:pPr>
            <w:pStyle w:val="Hlavika"/>
          </w:pPr>
          <w:r>
            <w:rPr>
              <w:noProof/>
            </w:rPr>
            <w:drawing>
              <wp:inline distT="0" distB="0" distL="0" distR="0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:rsidR="0095212F" w:rsidRDefault="00BB775C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BB775C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ZDRAVOTNÍCKYCH ODBOROV</w:t>
          </w:r>
        </w:p>
        <w:p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AECD85" wp14:editId="390F53F7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067AB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BB775C">
            <w:rPr>
              <w:kern w:val="2"/>
              <w:sz w:val="20"/>
              <w:szCs w:val="20"/>
            </w:rPr>
            <w:t>UL. PARTIZÁNSKA 1, 080 01 PREŠOV, SLOVENSKÁ REPUBLIKA</w:t>
          </w:r>
        </w:p>
      </w:tc>
    </w:tr>
  </w:tbl>
  <w:p w:rsidR="008414FB" w:rsidRDefault="008414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F0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524AC"/>
    <w:rsid w:val="0015502E"/>
    <w:rsid w:val="001567F0"/>
    <w:rsid w:val="001712FC"/>
    <w:rsid w:val="00180D13"/>
    <w:rsid w:val="00181E81"/>
    <w:rsid w:val="00184D22"/>
    <w:rsid w:val="00193AB2"/>
    <w:rsid w:val="001A3498"/>
    <w:rsid w:val="001A54D9"/>
    <w:rsid w:val="001B0C56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7343"/>
    <w:rsid w:val="00227727"/>
    <w:rsid w:val="00232057"/>
    <w:rsid w:val="002371BD"/>
    <w:rsid w:val="00240C0B"/>
    <w:rsid w:val="00243FC4"/>
    <w:rsid w:val="002459E4"/>
    <w:rsid w:val="00257865"/>
    <w:rsid w:val="00260D25"/>
    <w:rsid w:val="002626B2"/>
    <w:rsid w:val="002668FC"/>
    <w:rsid w:val="0027248B"/>
    <w:rsid w:val="002772D6"/>
    <w:rsid w:val="00280676"/>
    <w:rsid w:val="00281489"/>
    <w:rsid w:val="002912F2"/>
    <w:rsid w:val="0029153E"/>
    <w:rsid w:val="002A0115"/>
    <w:rsid w:val="002A2CB7"/>
    <w:rsid w:val="002C0B6F"/>
    <w:rsid w:val="002D4B16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63080"/>
    <w:rsid w:val="00364028"/>
    <w:rsid w:val="003710DF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E6426"/>
    <w:rsid w:val="00406349"/>
    <w:rsid w:val="00416F23"/>
    <w:rsid w:val="00430F44"/>
    <w:rsid w:val="004348C9"/>
    <w:rsid w:val="004354E2"/>
    <w:rsid w:val="004366F8"/>
    <w:rsid w:val="00443DE7"/>
    <w:rsid w:val="00450198"/>
    <w:rsid w:val="00455C04"/>
    <w:rsid w:val="004611AE"/>
    <w:rsid w:val="004615F4"/>
    <w:rsid w:val="00473F56"/>
    <w:rsid w:val="00482642"/>
    <w:rsid w:val="00487072"/>
    <w:rsid w:val="00490FE5"/>
    <w:rsid w:val="0049219B"/>
    <w:rsid w:val="004933C7"/>
    <w:rsid w:val="00496370"/>
    <w:rsid w:val="004A23FC"/>
    <w:rsid w:val="004A2424"/>
    <w:rsid w:val="004B2934"/>
    <w:rsid w:val="004D760B"/>
    <w:rsid w:val="004E0D2E"/>
    <w:rsid w:val="004E2099"/>
    <w:rsid w:val="004E6C4F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44F71"/>
    <w:rsid w:val="00647924"/>
    <w:rsid w:val="00647ADF"/>
    <w:rsid w:val="00653DD6"/>
    <w:rsid w:val="0065423B"/>
    <w:rsid w:val="006570EF"/>
    <w:rsid w:val="00667DAC"/>
    <w:rsid w:val="00667DE6"/>
    <w:rsid w:val="00671691"/>
    <w:rsid w:val="006760C2"/>
    <w:rsid w:val="006876BC"/>
    <w:rsid w:val="006A47A0"/>
    <w:rsid w:val="006C00B9"/>
    <w:rsid w:val="006D05F0"/>
    <w:rsid w:val="006D510C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E0C"/>
    <w:rsid w:val="00773F9E"/>
    <w:rsid w:val="007920EF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375F"/>
    <w:rsid w:val="00834BFF"/>
    <w:rsid w:val="008414FB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E2DAD"/>
    <w:rsid w:val="008E5BAE"/>
    <w:rsid w:val="008F34C8"/>
    <w:rsid w:val="00900887"/>
    <w:rsid w:val="009050C6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76858"/>
    <w:rsid w:val="009843C6"/>
    <w:rsid w:val="00985864"/>
    <w:rsid w:val="009858DB"/>
    <w:rsid w:val="00987358"/>
    <w:rsid w:val="009A1D12"/>
    <w:rsid w:val="009A402C"/>
    <w:rsid w:val="009A444A"/>
    <w:rsid w:val="009B0AA4"/>
    <w:rsid w:val="009B4B54"/>
    <w:rsid w:val="009C0505"/>
    <w:rsid w:val="009C1F30"/>
    <w:rsid w:val="009C3CE8"/>
    <w:rsid w:val="009D3A24"/>
    <w:rsid w:val="009E0819"/>
    <w:rsid w:val="009E1629"/>
    <w:rsid w:val="009E67F0"/>
    <w:rsid w:val="009F31A2"/>
    <w:rsid w:val="009F5165"/>
    <w:rsid w:val="009F5E0B"/>
    <w:rsid w:val="00A04175"/>
    <w:rsid w:val="00A05522"/>
    <w:rsid w:val="00A178E3"/>
    <w:rsid w:val="00A22F5B"/>
    <w:rsid w:val="00A27FB1"/>
    <w:rsid w:val="00A36100"/>
    <w:rsid w:val="00A36148"/>
    <w:rsid w:val="00A414C9"/>
    <w:rsid w:val="00A41CFB"/>
    <w:rsid w:val="00A45709"/>
    <w:rsid w:val="00A45993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775C"/>
    <w:rsid w:val="00BB7EAC"/>
    <w:rsid w:val="00BC0343"/>
    <w:rsid w:val="00BC380F"/>
    <w:rsid w:val="00BC736B"/>
    <w:rsid w:val="00BD382D"/>
    <w:rsid w:val="00BD53D7"/>
    <w:rsid w:val="00BD7F58"/>
    <w:rsid w:val="00BF203B"/>
    <w:rsid w:val="00C00811"/>
    <w:rsid w:val="00C02622"/>
    <w:rsid w:val="00C14A0C"/>
    <w:rsid w:val="00C14CE1"/>
    <w:rsid w:val="00C17C26"/>
    <w:rsid w:val="00C2034A"/>
    <w:rsid w:val="00C34E3B"/>
    <w:rsid w:val="00C5156C"/>
    <w:rsid w:val="00C67B01"/>
    <w:rsid w:val="00C769B4"/>
    <w:rsid w:val="00C806A3"/>
    <w:rsid w:val="00C84872"/>
    <w:rsid w:val="00C93ACB"/>
    <w:rsid w:val="00C93FE7"/>
    <w:rsid w:val="00CA30C0"/>
    <w:rsid w:val="00CB6528"/>
    <w:rsid w:val="00CC4081"/>
    <w:rsid w:val="00CD25B3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30F35"/>
    <w:rsid w:val="00D35358"/>
    <w:rsid w:val="00D516E5"/>
    <w:rsid w:val="00D668ED"/>
    <w:rsid w:val="00D74EBE"/>
    <w:rsid w:val="00D8450F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67CC"/>
    <w:rsid w:val="00E91F3A"/>
    <w:rsid w:val="00E97887"/>
    <w:rsid w:val="00EA476D"/>
    <w:rsid w:val="00EB10A4"/>
    <w:rsid w:val="00EB7F1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68CB"/>
    <w:rsid w:val="00F375CA"/>
    <w:rsid w:val="00F42DBE"/>
    <w:rsid w:val="00F64523"/>
    <w:rsid w:val="00F64B10"/>
    <w:rsid w:val="00F64EB4"/>
    <w:rsid w:val="00F87B06"/>
    <w:rsid w:val="00F922A8"/>
    <w:rsid w:val="00FC5EFF"/>
    <w:rsid w:val="00FC7899"/>
    <w:rsid w:val="00FD03B9"/>
    <w:rsid w:val="00FD266D"/>
    <w:rsid w:val="00FD726E"/>
    <w:rsid w:val="00FD78B8"/>
    <w:rsid w:val="00FE015C"/>
    <w:rsid w:val="00FE133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232F92-1446-4493-B413-54AB9187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3">
    <w:name w:val="heading 3"/>
    <w:basedOn w:val="Normlny"/>
    <w:next w:val="Normlny"/>
    <w:link w:val="Nadpis3Char"/>
    <w:qFormat/>
    <w:rsid w:val="00F87B06"/>
    <w:pPr>
      <w:keepNext/>
      <w:spacing w:line="360" w:lineRule="auto"/>
      <w:jc w:val="center"/>
      <w:outlineLvl w:val="2"/>
    </w:pPr>
    <w:rPr>
      <w:sz w:val="2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3Char">
    <w:name w:val="Nadpis 3 Char"/>
    <w:basedOn w:val="Predvolenpsmoodseku"/>
    <w:link w:val="Nadpis3"/>
    <w:rsid w:val="00F87B06"/>
    <w:rPr>
      <w:rFonts w:ascii="Times New Roman" w:eastAsia="Times New Roman" w:hAnsi="Times New Roman"/>
      <w:sz w:val="28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DREA\KORESPONDENCIA_NOVY%20LIST%20A%20SMERNICA%20od%2009092019\Hlavickovy%20papier_NEW%20od%2009092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242C-8625-4B3D-956B-C23BD455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papier_NEW od 09092019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maria</cp:lastModifiedBy>
  <cp:revision>2</cp:revision>
  <cp:lastPrinted>2019-09-30T09:56:00Z</cp:lastPrinted>
  <dcterms:created xsi:type="dcterms:W3CDTF">2020-10-29T07:33:00Z</dcterms:created>
  <dcterms:modified xsi:type="dcterms:W3CDTF">2020-10-29T07:33:00Z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