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4A7D7F" w:rsidRPr="00E52750" w14:paraId="122CF2F5" w14:textId="77777777" w:rsidTr="00F560A8">
        <w:tc>
          <w:tcPr>
            <w:tcW w:w="2689" w:type="dxa"/>
          </w:tcPr>
          <w:p w14:paraId="73054A7A" w14:textId="77777777" w:rsidR="004A7D7F" w:rsidRPr="00E52750" w:rsidRDefault="004A7D7F" w:rsidP="005B1BFE">
            <w:pPr>
              <w:spacing w:line="240" w:lineRule="auto"/>
              <w:ind w:firstLine="0"/>
              <w:jc w:val="center"/>
              <w:rPr>
                <w:rFonts w:asciiTheme="minorHAnsi" w:hAnsiTheme="minorHAnsi" w:cstheme="minorHAnsi"/>
                <w:b/>
                <w:sz w:val="28"/>
                <w:szCs w:val="28"/>
                <w:lang w:val="en-GB"/>
              </w:rPr>
            </w:pPr>
            <w:r w:rsidRPr="00E52750">
              <w:rPr>
                <w:noProof/>
              </w:rPr>
              <w:drawing>
                <wp:inline distT="0" distB="0" distL="0" distR="0" wp14:anchorId="6F3C841B" wp14:editId="7FA4E136">
                  <wp:extent cx="914400" cy="914400"/>
                  <wp:effectExtent l="0" t="0" r="0" b="0"/>
                  <wp:docPr id="2" name="Obrázok 2" descr="Fakulta manažmentu, ekonomiky a obchodu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kulta manažmentu, ekonomiky a obchodu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373" w:type="dxa"/>
            <w:vAlign w:val="center"/>
          </w:tcPr>
          <w:p w14:paraId="2D8E8447" w14:textId="77777777" w:rsidR="00BA714C" w:rsidRPr="00E52750" w:rsidRDefault="00BA714C" w:rsidP="00BA714C">
            <w:pPr>
              <w:spacing w:after="0" w:line="240" w:lineRule="auto"/>
              <w:ind w:firstLine="0"/>
              <w:jc w:val="left"/>
              <w:rPr>
                <w:rFonts w:asciiTheme="minorHAnsi" w:hAnsiTheme="minorHAnsi" w:cstheme="minorHAnsi"/>
                <w:b/>
                <w:color w:val="525252" w:themeColor="accent3" w:themeShade="80"/>
                <w:spacing w:val="20"/>
                <w:sz w:val="28"/>
                <w:szCs w:val="28"/>
                <w:lang w:val="en-GB"/>
              </w:rPr>
            </w:pPr>
            <w:r w:rsidRPr="00E52750">
              <w:rPr>
                <w:rFonts w:asciiTheme="minorHAnsi" w:hAnsiTheme="minorHAnsi" w:cstheme="minorHAnsi"/>
                <w:b/>
                <w:color w:val="525252" w:themeColor="accent3" w:themeShade="80"/>
                <w:spacing w:val="20"/>
                <w:sz w:val="28"/>
                <w:szCs w:val="28"/>
                <w:lang w:val="en-GB"/>
              </w:rPr>
              <w:t>Faculty of Management and Business</w:t>
            </w:r>
          </w:p>
          <w:p w14:paraId="03E94B9B" w14:textId="5FFF331C" w:rsidR="00F560A8" w:rsidRPr="00E52750" w:rsidRDefault="00BA714C" w:rsidP="00BA714C">
            <w:pPr>
              <w:spacing w:after="0" w:line="240" w:lineRule="auto"/>
              <w:ind w:firstLine="0"/>
              <w:jc w:val="left"/>
              <w:rPr>
                <w:rFonts w:asciiTheme="minorHAnsi" w:hAnsiTheme="minorHAnsi" w:cstheme="minorHAnsi"/>
                <w:caps/>
                <w:color w:val="525252" w:themeColor="accent3" w:themeShade="80"/>
                <w:spacing w:val="20"/>
                <w:sz w:val="28"/>
                <w:szCs w:val="28"/>
                <w:lang w:val="en-GB"/>
              </w:rPr>
            </w:pPr>
            <w:r w:rsidRPr="00E52750">
              <w:rPr>
                <w:rFonts w:asciiTheme="minorHAnsi" w:hAnsiTheme="minorHAnsi" w:cstheme="minorHAnsi"/>
                <w:caps/>
                <w:color w:val="525252" w:themeColor="accent3" w:themeShade="80"/>
                <w:spacing w:val="20"/>
                <w:sz w:val="28"/>
                <w:szCs w:val="28"/>
                <w:lang w:val="en-GB"/>
              </w:rPr>
              <w:t xml:space="preserve">university of prešov </w:t>
            </w:r>
            <w:r w:rsidR="00F560A8" w:rsidRPr="00E52750">
              <w:rPr>
                <w:rFonts w:asciiTheme="minorHAnsi" w:hAnsiTheme="minorHAnsi" w:cstheme="minorHAnsi"/>
                <w:caps/>
                <w:color w:val="525252" w:themeColor="accent3" w:themeShade="80"/>
                <w:spacing w:val="20"/>
                <w:sz w:val="28"/>
                <w:szCs w:val="28"/>
                <w:lang w:val="en-GB"/>
              </w:rPr>
              <w:t xml:space="preserve"> </w:t>
            </w:r>
          </w:p>
          <w:p w14:paraId="28063BB2" w14:textId="6FB12857" w:rsidR="00F560A8" w:rsidRPr="00E52750" w:rsidRDefault="00F560A8" w:rsidP="00BA714C">
            <w:pPr>
              <w:spacing w:before="0" w:after="0" w:line="240" w:lineRule="auto"/>
              <w:ind w:firstLine="0"/>
              <w:jc w:val="left"/>
              <w:rPr>
                <w:rFonts w:asciiTheme="minorHAnsi" w:hAnsiTheme="minorHAnsi" w:cstheme="minorHAnsi"/>
                <w:b/>
                <w:sz w:val="28"/>
                <w:szCs w:val="28"/>
                <w:lang w:val="en-GB"/>
              </w:rPr>
            </w:pPr>
            <w:proofErr w:type="spellStart"/>
            <w:r w:rsidRPr="00E52750">
              <w:rPr>
                <w:rFonts w:asciiTheme="minorHAnsi" w:hAnsiTheme="minorHAnsi" w:cstheme="minorHAnsi"/>
                <w:iCs/>
                <w:color w:val="525252" w:themeColor="accent3" w:themeShade="80"/>
                <w:spacing w:val="20"/>
                <w:sz w:val="28"/>
                <w:szCs w:val="28"/>
                <w:lang w:val="en-GB"/>
              </w:rPr>
              <w:t>Konštantínova</w:t>
            </w:r>
            <w:proofErr w:type="spellEnd"/>
            <w:r w:rsidRPr="00E52750">
              <w:rPr>
                <w:rFonts w:asciiTheme="minorHAnsi" w:hAnsiTheme="minorHAnsi" w:cstheme="minorHAnsi"/>
                <w:iCs/>
                <w:color w:val="525252" w:themeColor="accent3" w:themeShade="80"/>
                <w:spacing w:val="20"/>
                <w:sz w:val="28"/>
                <w:szCs w:val="28"/>
                <w:lang w:val="en-GB"/>
              </w:rPr>
              <w:t xml:space="preserve"> 16, 080 01 </w:t>
            </w:r>
            <w:proofErr w:type="spellStart"/>
            <w:r w:rsidRPr="00E52750">
              <w:rPr>
                <w:rFonts w:asciiTheme="minorHAnsi" w:hAnsiTheme="minorHAnsi" w:cstheme="minorHAnsi"/>
                <w:iCs/>
                <w:color w:val="525252" w:themeColor="accent3" w:themeShade="80"/>
                <w:spacing w:val="20"/>
                <w:sz w:val="28"/>
                <w:szCs w:val="28"/>
                <w:lang w:val="en-GB"/>
              </w:rPr>
              <w:t>Prešov</w:t>
            </w:r>
            <w:proofErr w:type="spellEnd"/>
          </w:p>
        </w:tc>
      </w:tr>
    </w:tbl>
    <w:p w14:paraId="2B5CC051" w14:textId="77777777" w:rsidR="00DF43D1" w:rsidRPr="00E52750" w:rsidRDefault="00DF43D1" w:rsidP="00AF1FE6">
      <w:pPr>
        <w:spacing w:before="240" w:after="0" w:line="240" w:lineRule="auto"/>
        <w:ind w:firstLine="0"/>
        <w:rPr>
          <w:rFonts w:asciiTheme="minorHAnsi" w:hAnsiTheme="minorHAnsi" w:cstheme="minorHAnsi"/>
          <w:b/>
          <w:caps/>
          <w:color w:val="8C3FC5"/>
          <w:sz w:val="24"/>
          <w:szCs w:val="22"/>
          <w:lang w:val="en-GB"/>
        </w:rPr>
      </w:pPr>
    </w:p>
    <w:p w14:paraId="6F43473C" w14:textId="0ACA676B" w:rsidR="004D460F" w:rsidRPr="00E52750" w:rsidRDefault="00BA714C" w:rsidP="00B07A0C">
      <w:pPr>
        <w:spacing w:before="240" w:after="0" w:line="240" w:lineRule="auto"/>
        <w:ind w:firstLine="0"/>
        <w:jc w:val="center"/>
        <w:rPr>
          <w:rFonts w:asciiTheme="minorHAnsi" w:hAnsiTheme="minorHAnsi" w:cstheme="minorHAnsi"/>
          <w:b/>
          <w:caps/>
          <w:color w:val="8C3FC5"/>
          <w:sz w:val="28"/>
          <w:szCs w:val="28"/>
          <w:lang w:val="en-GB"/>
        </w:rPr>
      </w:pPr>
      <w:r w:rsidRPr="00E52750">
        <w:rPr>
          <w:rFonts w:asciiTheme="minorHAnsi" w:hAnsiTheme="minorHAnsi" w:cstheme="minorHAnsi"/>
          <w:b/>
          <w:caps/>
          <w:color w:val="8C3FC5"/>
          <w:sz w:val="28"/>
          <w:szCs w:val="28"/>
          <w:lang w:val="en-GB"/>
        </w:rPr>
        <w:t>ADMISSION REQUIREMENTS</w:t>
      </w:r>
      <w:r w:rsidR="004D460F" w:rsidRPr="00E52750">
        <w:rPr>
          <w:rFonts w:asciiTheme="minorHAnsi" w:hAnsiTheme="minorHAnsi" w:cstheme="minorHAnsi"/>
          <w:b/>
          <w:caps/>
          <w:color w:val="8C3FC5"/>
          <w:sz w:val="28"/>
          <w:szCs w:val="28"/>
          <w:lang w:val="en-GB"/>
        </w:rPr>
        <w:t xml:space="preserve"> </w:t>
      </w:r>
    </w:p>
    <w:p w14:paraId="61716BEE" w14:textId="60335BE9" w:rsidR="00C01174" w:rsidRPr="00E52750" w:rsidRDefault="00BA714C" w:rsidP="00922C9E">
      <w:pPr>
        <w:spacing w:before="0" w:after="0" w:line="240" w:lineRule="auto"/>
        <w:ind w:firstLine="0"/>
        <w:jc w:val="center"/>
        <w:rPr>
          <w:rFonts w:asciiTheme="minorHAnsi" w:hAnsiTheme="minorHAnsi" w:cstheme="minorHAnsi"/>
          <w:b/>
          <w:color w:val="8C3FC5"/>
          <w:sz w:val="28"/>
          <w:szCs w:val="28"/>
          <w:lang w:val="en-GB"/>
        </w:rPr>
      </w:pPr>
      <w:r w:rsidRPr="00E52750">
        <w:rPr>
          <w:rFonts w:asciiTheme="minorHAnsi" w:hAnsiTheme="minorHAnsi" w:cstheme="minorHAnsi"/>
          <w:b/>
          <w:color w:val="8C3FC5"/>
          <w:sz w:val="28"/>
          <w:szCs w:val="28"/>
          <w:lang w:val="en-GB"/>
        </w:rPr>
        <w:t xml:space="preserve">to the Faculty of Management and Business of the University of </w:t>
      </w:r>
      <w:proofErr w:type="spellStart"/>
      <w:r w:rsidRPr="00E52750">
        <w:rPr>
          <w:rFonts w:asciiTheme="minorHAnsi" w:hAnsiTheme="minorHAnsi" w:cstheme="minorHAnsi"/>
          <w:b/>
          <w:color w:val="8C3FC5"/>
          <w:sz w:val="28"/>
          <w:szCs w:val="28"/>
          <w:lang w:val="en-GB"/>
        </w:rPr>
        <w:t>Prešov</w:t>
      </w:r>
      <w:proofErr w:type="spellEnd"/>
      <w:r w:rsidRPr="00E52750">
        <w:rPr>
          <w:rFonts w:asciiTheme="minorHAnsi" w:hAnsiTheme="minorHAnsi" w:cstheme="minorHAnsi"/>
          <w:b/>
          <w:color w:val="8C3FC5"/>
          <w:sz w:val="28"/>
          <w:szCs w:val="28"/>
          <w:lang w:val="en-GB"/>
        </w:rPr>
        <w:br/>
        <w:t>for the academic year 2026/2027</w:t>
      </w:r>
    </w:p>
    <w:p w14:paraId="57467BE0" w14:textId="07374053" w:rsidR="0084319D" w:rsidRPr="00E52750" w:rsidRDefault="0084319D" w:rsidP="0084319D">
      <w:pPr>
        <w:spacing w:before="0" w:after="0" w:line="240" w:lineRule="auto"/>
        <w:ind w:firstLine="0"/>
        <w:rPr>
          <w:rFonts w:asciiTheme="minorHAnsi" w:hAnsiTheme="minorHAnsi" w:cstheme="minorHAnsi"/>
          <w:b/>
          <w:color w:val="8C3FC5"/>
          <w:sz w:val="28"/>
          <w:szCs w:val="28"/>
          <w:lang w:val="en-GB"/>
        </w:rPr>
      </w:pPr>
    </w:p>
    <w:p w14:paraId="6DAB5697" w14:textId="77777777" w:rsidR="00922C9E" w:rsidRPr="00E52750" w:rsidRDefault="00922C9E" w:rsidP="0084319D">
      <w:pPr>
        <w:spacing w:before="0" w:after="0" w:line="240" w:lineRule="auto"/>
        <w:ind w:firstLine="0"/>
        <w:rPr>
          <w:rFonts w:asciiTheme="minorHAnsi" w:hAnsiTheme="minorHAnsi" w:cstheme="minorHAnsi"/>
          <w:sz w:val="20"/>
          <w:szCs w:val="22"/>
          <w:lang w:val="en-GB"/>
        </w:rPr>
      </w:pPr>
    </w:p>
    <w:p w14:paraId="2353D581" w14:textId="72B34518" w:rsidR="00BA714C" w:rsidRPr="00E52750" w:rsidRDefault="00BA714C" w:rsidP="0084319D">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The Faculty of Management and Business of the University of </w:t>
      </w:r>
      <w:proofErr w:type="spellStart"/>
      <w:r w:rsidRPr="00E52750">
        <w:rPr>
          <w:rFonts w:asciiTheme="minorHAnsi" w:hAnsiTheme="minorHAnsi" w:cstheme="minorHAnsi"/>
          <w:sz w:val="20"/>
          <w:szCs w:val="22"/>
          <w:lang w:val="en-GB"/>
        </w:rPr>
        <w:t>Prešov</w:t>
      </w:r>
      <w:proofErr w:type="spellEnd"/>
      <w:r w:rsidRPr="00E52750">
        <w:rPr>
          <w:rFonts w:asciiTheme="minorHAnsi" w:hAnsiTheme="minorHAnsi" w:cstheme="minorHAnsi"/>
          <w:sz w:val="20"/>
          <w:szCs w:val="22"/>
          <w:lang w:val="en-GB"/>
        </w:rPr>
        <w:t xml:space="preserve"> (hereinafter referred to as </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FMB PU</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 accepts applications submitted in </w:t>
      </w:r>
      <w:r w:rsidRPr="00E52750">
        <w:rPr>
          <w:rFonts w:asciiTheme="minorHAnsi" w:hAnsiTheme="minorHAnsi" w:cstheme="minorHAnsi"/>
          <w:b/>
          <w:sz w:val="20"/>
          <w:szCs w:val="22"/>
          <w:lang w:val="en-GB"/>
        </w:rPr>
        <w:t>electronic form</w:t>
      </w:r>
      <w:r w:rsidRPr="00E52750">
        <w:rPr>
          <w:rFonts w:asciiTheme="minorHAnsi" w:hAnsiTheme="minorHAnsi" w:cstheme="minorHAnsi"/>
          <w:sz w:val="20"/>
          <w:szCs w:val="22"/>
          <w:lang w:val="en-GB"/>
        </w:rPr>
        <w:t xml:space="preserve">. FMB PU accepts electronic applications submitted through MAIS – the Modular Academic Information System </w:t>
      </w:r>
      <w:r w:rsidRPr="00E52750">
        <w:rPr>
          <w:rFonts w:asciiTheme="minorHAnsi" w:hAnsiTheme="minorHAnsi" w:cstheme="minorHAnsi"/>
          <w:sz w:val="20"/>
          <w:szCs w:val="20"/>
          <w:lang w:val="en-GB"/>
        </w:rPr>
        <w:t>(</w:t>
      </w:r>
      <w:hyperlink r:id="rId9" w:tgtFrame="_new" w:history="1">
        <w:r w:rsidRPr="00E52750">
          <w:rPr>
            <w:rStyle w:val="Hypertextovprepojenie"/>
            <w:rFonts w:asciiTheme="minorHAnsi" w:hAnsiTheme="minorHAnsi" w:cstheme="minorHAnsi"/>
            <w:sz w:val="20"/>
            <w:szCs w:val="20"/>
            <w:lang w:val="en-GB"/>
          </w:rPr>
          <w:t>https://www.unipo.sk/cvtpu/hlavne-sekcie/MAIS/intro/</w:t>
        </w:r>
      </w:hyperlink>
      <w:r w:rsidRPr="00E52750">
        <w:rPr>
          <w:rFonts w:asciiTheme="minorHAnsi" w:hAnsiTheme="minorHAnsi" w:cstheme="minorHAnsi"/>
          <w:sz w:val="20"/>
          <w:szCs w:val="22"/>
          <w:lang w:val="en-GB"/>
        </w:rPr>
        <w:t xml:space="preserve">) in the </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Electronic Application</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 section. A paper</w:t>
      </w:r>
      <w:r w:rsidR="00EC47BF">
        <w:rPr>
          <w:rFonts w:asciiTheme="minorHAnsi" w:hAnsiTheme="minorHAnsi" w:cstheme="minorHAnsi"/>
          <w:sz w:val="20"/>
          <w:szCs w:val="22"/>
          <w:lang w:val="en-GB"/>
        </w:rPr>
        <w:t>-</w:t>
      </w:r>
      <w:r w:rsidRPr="00E52750">
        <w:rPr>
          <w:rFonts w:asciiTheme="minorHAnsi" w:hAnsiTheme="minorHAnsi" w:cstheme="minorHAnsi"/>
          <w:sz w:val="20"/>
          <w:szCs w:val="22"/>
          <w:lang w:val="en-GB"/>
        </w:rPr>
        <w:t>printed application submitted on the official form</w:t>
      </w:r>
      <w:r w:rsidR="00EC47BF">
        <w:rPr>
          <w:rFonts w:asciiTheme="minorHAnsi" w:hAnsiTheme="minorHAnsi" w:cstheme="minorHAnsi"/>
          <w:sz w:val="20"/>
          <w:szCs w:val="22"/>
          <w:lang w:val="en-GB"/>
        </w:rPr>
        <w:t>, with the required attachments, is</w:t>
      </w:r>
      <w:r w:rsidRPr="00E52750">
        <w:rPr>
          <w:rFonts w:asciiTheme="minorHAnsi" w:hAnsiTheme="minorHAnsi" w:cstheme="minorHAnsi"/>
          <w:sz w:val="20"/>
          <w:szCs w:val="22"/>
          <w:lang w:val="en-GB"/>
        </w:rPr>
        <w:t xml:space="preserve"> also accepted.</w:t>
      </w:r>
    </w:p>
    <w:p w14:paraId="35130978" w14:textId="77777777" w:rsidR="0044657D" w:rsidRPr="00E52750" w:rsidRDefault="0044657D" w:rsidP="0044657D">
      <w:pPr>
        <w:spacing w:before="0" w:after="0" w:line="240" w:lineRule="auto"/>
        <w:ind w:firstLine="0"/>
        <w:rPr>
          <w:rFonts w:asciiTheme="minorHAnsi" w:hAnsiTheme="minorHAnsi" w:cstheme="minorHAnsi"/>
          <w:b/>
          <w:sz w:val="20"/>
          <w:szCs w:val="22"/>
          <w:lang w:val="en-GB"/>
        </w:rPr>
      </w:pPr>
    </w:p>
    <w:p w14:paraId="6823A19D" w14:textId="1A177CAF" w:rsidR="00584192" w:rsidRPr="00E52750" w:rsidRDefault="00BA714C" w:rsidP="00CA3F5D">
      <w:pPr>
        <w:spacing w:before="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 xml:space="preserve">Full-time studies in all study programmes in the Slovak language </w:t>
      </w:r>
      <w:r w:rsidRPr="00E52750">
        <w:rPr>
          <w:rFonts w:asciiTheme="minorHAnsi" w:hAnsiTheme="minorHAnsi" w:cstheme="minorHAnsi"/>
          <w:sz w:val="20"/>
          <w:szCs w:val="22"/>
          <w:lang w:val="en-GB"/>
        </w:rPr>
        <w:t>at all levels of study at FMB PU are</w:t>
      </w:r>
      <w:r w:rsidRPr="00E52750">
        <w:rPr>
          <w:rFonts w:asciiTheme="minorHAnsi" w:hAnsiTheme="minorHAnsi" w:cstheme="minorHAnsi"/>
          <w:b/>
          <w:sz w:val="20"/>
          <w:szCs w:val="22"/>
          <w:lang w:val="en-GB"/>
        </w:rPr>
        <w:t xml:space="preserve"> FREE OF CHARGE.</w:t>
      </w:r>
    </w:p>
    <w:p w14:paraId="47D82774" w14:textId="4A401711" w:rsidR="00BA714C" w:rsidRPr="00E52750" w:rsidRDefault="00BA714C" w:rsidP="00BA714C">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b/>
          <w:sz w:val="20"/>
          <w:szCs w:val="22"/>
          <w:lang w:val="en-GB"/>
        </w:rPr>
        <w:t>Part-time studies</w:t>
      </w:r>
      <w:r w:rsidRPr="00E52750">
        <w:rPr>
          <w:rFonts w:asciiTheme="minorHAnsi" w:hAnsiTheme="minorHAnsi" w:cstheme="minorHAnsi"/>
          <w:sz w:val="20"/>
          <w:szCs w:val="22"/>
          <w:lang w:val="en-GB"/>
        </w:rPr>
        <w:t xml:space="preserve"> in all study programmes at FMB PU, as well as </w:t>
      </w:r>
      <w:r w:rsidR="00EC47BF">
        <w:rPr>
          <w:rFonts w:asciiTheme="minorHAnsi" w:hAnsiTheme="minorHAnsi" w:cstheme="minorHAnsi"/>
          <w:sz w:val="20"/>
          <w:szCs w:val="22"/>
          <w:lang w:val="en-GB"/>
        </w:rPr>
        <w:t>in English-language programmes, are subject to fees in accordance with</w:t>
      </w:r>
      <w:r w:rsidRPr="00E52750">
        <w:rPr>
          <w:rFonts w:asciiTheme="minorHAnsi" w:hAnsiTheme="minorHAnsi" w:cstheme="minorHAnsi"/>
          <w:sz w:val="20"/>
          <w:szCs w:val="22"/>
          <w:lang w:val="en-GB"/>
        </w:rPr>
        <w:t xml:space="preserve"> the valid Pricelist of Tuition Fees and Charges published on the university website (</w:t>
      </w:r>
      <w:hyperlink r:id="rId10" w:tgtFrame="_new" w:history="1">
        <w:r w:rsidRPr="00E52750">
          <w:rPr>
            <w:rFonts w:asciiTheme="minorHAnsi" w:hAnsiTheme="minorHAnsi" w:cstheme="minorHAnsi"/>
            <w:sz w:val="20"/>
            <w:szCs w:val="22"/>
            <w:lang w:val="en-GB"/>
          </w:rPr>
          <w:t>https://www.unipo.sk/vzdelavanie/vnutorne-predpisy/</w:t>
        </w:r>
      </w:hyperlink>
      <w:r w:rsidRPr="00E52750">
        <w:rPr>
          <w:rFonts w:asciiTheme="minorHAnsi" w:hAnsiTheme="minorHAnsi" w:cstheme="minorHAnsi"/>
          <w:sz w:val="20"/>
          <w:szCs w:val="22"/>
          <w:lang w:val="en-GB"/>
        </w:rPr>
        <w:t>). Each applicant may submit multiple applications for different study programmes at FMB PU according to his/her own consideration. For each study programme (at each level of study and in each form of study), a separate ranking of applicants is always evaluated for admission.</w:t>
      </w:r>
    </w:p>
    <w:p w14:paraId="5294ABED" w14:textId="1B010E95" w:rsidR="00BA714C" w:rsidRPr="00E52750" w:rsidRDefault="00BA714C" w:rsidP="00584192">
      <w:pPr>
        <w:spacing w:before="120" w:after="0" w:line="240" w:lineRule="auto"/>
        <w:ind w:firstLine="0"/>
        <w:rPr>
          <w:rFonts w:asciiTheme="minorHAnsi" w:hAnsiTheme="minorHAnsi" w:cstheme="minorHAnsi"/>
          <w:sz w:val="20"/>
          <w:szCs w:val="16"/>
          <w:lang w:val="en-GB"/>
        </w:rPr>
      </w:pPr>
      <w:r w:rsidRPr="00E52750">
        <w:rPr>
          <w:rFonts w:asciiTheme="minorHAnsi" w:hAnsiTheme="minorHAnsi" w:cstheme="minorHAnsi"/>
          <w:b/>
          <w:sz w:val="20"/>
          <w:szCs w:val="16"/>
          <w:lang w:val="en-GB"/>
        </w:rPr>
        <w:t xml:space="preserve">The admission procedure for </w:t>
      </w:r>
      <w:r w:rsidR="00523379">
        <w:rPr>
          <w:rFonts w:asciiTheme="minorHAnsi" w:hAnsiTheme="minorHAnsi" w:cstheme="minorHAnsi"/>
          <w:b/>
          <w:sz w:val="20"/>
          <w:szCs w:val="16"/>
          <w:lang w:val="en-GB"/>
        </w:rPr>
        <w:t>b</w:t>
      </w:r>
      <w:r w:rsidRPr="00E52750">
        <w:rPr>
          <w:rFonts w:asciiTheme="minorHAnsi" w:hAnsiTheme="minorHAnsi" w:cstheme="minorHAnsi"/>
          <w:b/>
          <w:sz w:val="20"/>
          <w:szCs w:val="16"/>
          <w:lang w:val="en-GB"/>
        </w:rPr>
        <w:t>achelor</w:t>
      </w:r>
      <w:r w:rsidR="007F63FC">
        <w:rPr>
          <w:rFonts w:asciiTheme="minorHAnsi" w:hAnsiTheme="minorHAnsi" w:cstheme="minorHAnsi"/>
          <w:b/>
          <w:sz w:val="20"/>
          <w:szCs w:val="16"/>
          <w:lang w:val="en-GB"/>
        </w:rPr>
        <w:t>'</w:t>
      </w:r>
      <w:r w:rsidRPr="00E52750">
        <w:rPr>
          <w:rFonts w:asciiTheme="minorHAnsi" w:hAnsiTheme="minorHAnsi" w:cstheme="minorHAnsi"/>
          <w:b/>
          <w:sz w:val="20"/>
          <w:szCs w:val="16"/>
          <w:lang w:val="en-GB"/>
        </w:rPr>
        <w:t>s, Master</w:t>
      </w:r>
      <w:r w:rsidR="007F63FC">
        <w:rPr>
          <w:rFonts w:asciiTheme="minorHAnsi" w:hAnsiTheme="minorHAnsi" w:cstheme="minorHAnsi"/>
          <w:b/>
          <w:sz w:val="20"/>
          <w:szCs w:val="16"/>
          <w:lang w:val="en-GB"/>
        </w:rPr>
        <w:t>'</w:t>
      </w:r>
      <w:r w:rsidRPr="00E52750">
        <w:rPr>
          <w:rFonts w:asciiTheme="minorHAnsi" w:hAnsiTheme="minorHAnsi" w:cstheme="minorHAnsi"/>
          <w:b/>
          <w:sz w:val="20"/>
          <w:szCs w:val="16"/>
          <w:lang w:val="en-GB"/>
        </w:rPr>
        <w:t>s and Engineering studies is conducted</w:t>
      </w:r>
      <w:r w:rsidRPr="00E52750">
        <w:rPr>
          <w:rFonts w:asciiTheme="minorHAnsi" w:hAnsiTheme="minorHAnsi" w:cstheme="minorHAnsi"/>
          <w:sz w:val="20"/>
          <w:szCs w:val="16"/>
          <w:lang w:val="en-GB"/>
        </w:rPr>
        <w:t xml:space="preserve"> </w:t>
      </w:r>
      <w:r w:rsidRPr="00E52750">
        <w:rPr>
          <w:rFonts w:asciiTheme="minorHAnsi" w:hAnsiTheme="minorHAnsi" w:cstheme="minorHAnsi"/>
          <w:b/>
          <w:sz w:val="20"/>
          <w:szCs w:val="16"/>
          <w:u w:val="single"/>
          <w:lang w:val="en-GB"/>
        </w:rPr>
        <w:t>WITHOUT AN ENTRANCE EXAMINATION,</w:t>
      </w:r>
      <w:r w:rsidRPr="00E52750">
        <w:rPr>
          <w:rFonts w:asciiTheme="minorHAnsi" w:hAnsiTheme="minorHAnsi" w:cstheme="minorHAnsi"/>
          <w:sz w:val="20"/>
          <w:szCs w:val="16"/>
          <w:lang w:val="en-GB"/>
        </w:rPr>
        <w:t xml:space="preserve"> i.e. applicants for </w:t>
      </w:r>
      <w:r w:rsidR="00523379">
        <w:rPr>
          <w:rFonts w:asciiTheme="minorHAnsi" w:hAnsiTheme="minorHAnsi" w:cstheme="minorHAnsi"/>
          <w:sz w:val="20"/>
          <w:szCs w:val="16"/>
          <w:lang w:val="en-GB"/>
        </w:rPr>
        <w:t>b</w:t>
      </w:r>
      <w:r w:rsidRPr="00E52750">
        <w:rPr>
          <w:rFonts w:asciiTheme="minorHAnsi" w:hAnsiTheme="minorHAnsi" w:cstheme="minorHAnsi"/>
          <w:sz w:val="20"/>
          <w:szCs w:val="16"/>
          <w:lang w:val="en-GB"/>
        </w:rPr>
        <w:t>achelor</w:t>
      </w:r>
      <w:r w:rsidR="007F63FC">
        <w:rPr>
          <w:rFonts w:asciiTheme="minorHAnsi" w:hAnsiTheme="minorHAnsi" w:cstheme="minorHAnsi"/>
          <w:sz w:val="20"/>
          <w:szCs w:val="16"/>
          <w:lang w:val="en-GB"/>
        </w:rPr>
        <w:t>'</w:t>
      </w:r>
      <w:r w:rsidRPr="00E52750">
        <w:rPr>
          <w:rFonts w:asciiTheme="minorHAnsi" w:hAnsiTheme="minorHAnsi" w:cstheme="minorHAnsi"/>
          <w:sz w:val="20"/>
          <w:szCs w:val="16"/>
          <w:lang w:val="en-GB"/>
        </w:rPr>
        <w:t>s, Master</w:t>
      </w:r>
      <w:r w:rsidR="007F63FC">
        <w:rPr>
          <w:rFonts w:asciiTheme="minorHAnsi" w:hAnsiTheme="minorHAnsi" w:cstheme="minorHAnsi"/>
          <w:sz w:val="20"/>
          <w:szCs w:val="16"/>
          <w:lang w:val="en-GB"/>
        </w:rPr>
        <w:t>'</w:t>
      </w:r>
      <w:r w:rsidRPr="00E52750">
        <w:rPr>
          <w:rFonts w:asciiTheme="minorHAnsi" w:hAnsiTheme="minorHAnsi" w:cstheme="minorHAnsi"/>
          <w:sz w:val="20"/>
          <w:szCs w:val="16"/>
          <w:lang w:val="en-GB"/>
        </w:rPr>
        <w:t>s and Engineering studies will be admitted in the admission procedure without taking an entrance exam, on the basis of the published algorithm, which also addresses possible specific cases and non-standard situations (</w:t>
      </w:r>
      <w:hyperlink r:id="rId11" w:tgtFrame="_new" w:history="1">
        <w:r w:rsidRPr="00E52750">
          <w:rPr>
            <w:rFonts w:asciiTheme="minorHAnsi" w:hAnsiTheme="minorHAnsi" w:cstheme="minorHAnsi"/>
            <w:sz w:val="20"/>
            <w:szCs w:val="16"/>
            <w:lang w:val="en-GB"/>
          </w:rPr>
          <w:t>https://www.unipo.sk/fakulta-manazmentu/informacie/uchadzaci/</w:t>
        </w:r>
      </w:hyperlink>
      <w:r w:rsidRPr="00E52750">
        <w:rPr>
          <w:rFonts w:asciiTheme="minorHAnsi" w:hAnsiTheme="minorHAnsi" w:cstheme="minorHAnsi"/>
          <w:sz w:val="20"/>
          <w:szCs w:val="16"/>
          <w:lang w:val="en-GB"/>
        </w:rPr>
        <w:t>).</w:t>
      </w:r>
    </w:p>
    <w:p w14:paraId="78F34C97" w14:textId="77777777" w:rsidR="00DB1F12" w:rsidRPr="00E52750" w:rsidRDefault="00DB1F12" w:rsidP="0044657D">
      <w:pPr>
        <w:spacing w:before="0" w:after="0" w:line="240" w:lineRule="auto"/>
        <w:ind w:firstLine="0"/>
        <w:rPr>
          <w:rFonts w:asciiTheme="minorHAnsi" w:hAnsiTheme="minorHAnsi" w:cstheme="minorHAnsi"/>
          <w:sz w:val="20"/>
          <w:szCs w:val="22"/>
          <w:lang w:val="en-GB"/>
        </w:rPr>
      </w:pPr>
    </w:p>
    <w:p w14:paraId="28CE289B" w14:textId="3F15ABBC" w:rsidR="00164423" w:rsidRPr="00E52750" w:rsidRDefault="00BA714C" w:rsidP="0072451B">
      <w:pPr>
        <w:spacing w:before="0" w:after="60" w:line="240" w:lineRule="auto"/>
        <w:ind w:firstLine="0"/>
        <w:rPr>
          <w:rFonts w:asciiTheme="minorHAnsi" w:hAnsiTheme="minorHAnsi" w:cstheme="minorHAnsi"/>
          <w:b/>
          <w:color w:val="8C3FC5"/>
          <w:sz w:val="20"/>
          <w:szCs w:val="22"/>
          <w:lang w:val="en-GB"/>
        </w:rPr>
      </w:pPr>
      <w:r w:rsidRPr="00E52750">
        <w:rPr>
          <w:rFonts w:asciiTheme="minorHAnsi" w:hAnsiTheme="minorHAnsi" w:cstheme="minorHAnsi"/>
          <w:b/>
          <w:color w:val="8C3FC5"/>
          <w:sz w:val="20"/>
          <w:szCs w:val="22"/>
          <w:lang w:val="en-GB"/>
        </w:rPr>
        <w:t>IMPORTANT DEADLINES:</w:t>
      </w:r>
    </w:p>
    <w:p w14:paraId="0E6E3A05" w14:textId="08E699AE" w:rsidR="006000A3" w:rsidRPr="00E52750" w:rsidRDefault="00BA714C" w:rsidP="006000A3">
      <w:pPr>
        <w:pStyle w:val="Odsekzoznamu"/>
        <w:numPr>
          <w:ilvl w:val="0"/>
          <w:numId w:val="4"/>
        </w:numPr>
        <w:spacing w:before="0" w:after="0" w:line="240" w:lineRule="auto"/>
        <w:ind w:left="357" w:hanging="357"/>
        <w:contextualSpacing w:val="0"/>
        <w:rPr>
          <w:rFonts w:asciiTheme="minorHAnsi" w:hAnsiTheme="minorHAnsi" w:cstheme="minorHAnsi"/>
          <w:b/>
          <w:sz w:val="20"/>
          <w:szCs w:val="22"/>
          <w:lang w:val="en-GB"/>
        </w:rPr>
      </w:pPr>
      <w:r w:rsidRPr="00E52750">
        <w:rPr>
          <w:rFonts w:asciiTheme="minorHAnsi" w:hAnsiTheme="minorHAnsi" w:cstheme="minorHAnsi"/>
          <w:b/>
          <w:sz w:val="20"/>
          <w:szCs w:val="16"/>
          <w:lang w:val="en-GB"/>
        </w:rPr>
        <w:t xml:space="preserve">Deadlines for submitting applications </w:t>
      </w:r>
      <w:r w:rsidRPr="00E52750">
        <w:rPr>
          <w:rFonts w:asciiTheme="minorHAnsi" w:hAnsiTheme="minorHAnsi" w:cstheme="minorHAnsi"/>
          <w:sz w:val="20"/>
          <w:szCs w:val="16"/>
          <w:lang w:val="en-GB"/>
        </w:rPr>
        <w:t xml:space="preserve">for study programmes conducted in </w:t>
      </w:r>
      <w:r w:rsidRPr="00E52750">
        <w:rPr>
          <w:rFonts w:asciiTheme="minorHAnsi" w:hAnsiTheme="minorHAnsi" w:cstheme="minorHAnsi"/>
          <w:b/>
          <w:sz w:val="20"/>
          <w:szCs w:val="16"/>
          <w:lang w:val="en-GB"/>
        </w:rPr>
        <w:t>Slovak:</w:t>
      </w:r>
    </w:p>
    <w:p w14:paraId="62F6643D" w14:textId="2D70F079" w:rsidR="00F560A8" w:rsidRPr="00E52750" w:rsidRDefault="00BA714C" w:rsidP="00CA3F5D">
      <w:pPr>
        <w:pStyle w:val="Odsekzoznamu"/>
        <w:numPr>
          <w:ilvl w:val="0"/>
          <w:numId w:val="14"/>
        </w:numPr>
        <w:spacing w:before="0" w:after="0" w:line="240" w:lineRule="auto"/>
        <w:ind w:hanging="295"/>
        <w:contextualSpacing w:val="0"/>
        <w:rPr>
          <w:rFonts w:asciiTheme="minorHAnsi" w:hAnsiTheme="minorHAnsi" w:cstheme="minorHAnsi"/>
          <w:sz w:val="20"/>
          <w:szCs w:val="22"/>
          <w:lang w:val="en-GB"/>
        </w:rPr>
      </w:pPr>
      <w:r w:rsidRPr="00E52750">
        <w:rPr>
          <w:rFonts w:asciiTheme="minorHAnsi" w:hAnsiTheme="minorHAnsi" w:cstheme="minorHAnsi"/>
          <w:sz w:val="20"/>
          <w:szCs w:val="22"/>
          <w:lang w:val="en-GB"/>
        </w:rPr>
        <w:t>Bachelor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s studies: by </w:t>
      </w:r>
      <w:r w:rsidR="00295C6D">
        <w:rPr>
          <w:rFonts w:asciiTheme="minorHAnsi" w:hAnsiTheme="minorHAnsi" w:cstheme="minorHAnsi"/>
          <w:sz w:val="20"/>
          <w:szCs w:val="22"/>
          <w:lang w:val="en-GB"/>
        </w:rPr>
        <w:t>31</w:t>
      </w:r>
      <w:r w:rsidR="00137AD5">
        <w:rPr>
          <w:rFonts w:asciiTheme="minorHAnsi" w:hAnsiTheme="minorHAnsi" w:cstheme="minorHAnsi"/>
          <w:sz w:val="20"/>
          <w:szCs w:val="22"/>
          <w:lang w:val="en-GB"/>
        </w:rPr>
        <w:t xml:space="preserve"> </w:t>
      </w:r>
      <w:r w:rsidR="00660541">
        <w:rPr>
          <w:rFonts w:asciiTheme="minorHAnsi" w:hAnsiTheme="minorHAnsi" w:cstheme="minorHAnsi"/>
          <w:sz w:val="20"/>
          <w:szCs w:val="22"/>
          <w:lang w:val="en-GB"/>
        </w:rPr>
        <w:t>August</w:t>
      </w:r>
      <w:r w:rsidRPr="00E52750">
        <w:rPr>
          <w:rFonts w:asciiTheme="minorHAnsi" w:hAnsiTheme="minorHAnsi" w:cstheme="minorHAnsi"/>
          <w:sz w:val="20"/>
          <w:szCs w:val="22"/>
          <w:lang w:val="en-GB"/>
        </w:rPr>
        <w:t xml:space="preserve"> 2026 </w:t>
      </w:r>
    </w:p>
    <w:p w14:paraId="21707152" w14:textId="23CB1610" w:rsidR="00F560A8" w:rsidRPr="00E52750" w:rsidRDefault="00BA714C" w:rsidP="00983D32">
      <w:pPr>
        <w:pStyle w:val="Odsekzoznamu"/>
        <w:numPr>
          <w:ilvl w:val="0"/>
          <w:numId w:val="14"/>
        </w:numPr>
        <w:spacing w:before="0" w:after="0" w:line="240" w:lineRule="auto"/>
        <w:ind w:hanging="294"/>
        <w:rPr>
          <w:rFonts w:asciiTheme="minorHAnsi" w:hAnsiTheme="minorHAnsi" w:cstheme="minorHAnsi"/>
          <w:sz w:val="20"/>
          <w:szCs w:val="22"/>
          <w:lang w:val="en-GB"/>
        </w:rPr>
      </w:pPr>
      <w:r w:rsidRPr="00E52750">
        <w:rPr>
          <w:rFonts w:asciiTheme="minorHAnsi" w:hAnsiTheme="minorHAnsi" w:cstheme="minorHAnsi"/>
          <w:sz w:val="20"/>
          <w:szCs w:val="22"/>
          <w:lang w:val="en-GB"/>
        </w:rPr>
        <w:t>Master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s studies: by </w:t>
      </w:r>
      <w:r w:rsidR="00137AD5" w:rsidRPr="00E52750">
        <w:rPr>
          <w:rFonts w:asciiTheme="minorHAnsi" w:hAnsiTheme="minorHAnsi" w:cstheme="minorHAnsi"/>
          <w:sz w:val="20"/>
          <w:szCs w:val="22"/>
          <w:lang w:val="en-GB"/>
        </w:rPr>
        <w:t xml:space="preserve"> </w:t>
      </w:r>
      <w:r w:rsidR="00295C6D">
        <w:rPr>
          <w:rFonts w:asciiTheme="minorHAnsi" w:hAnsiTheme="minorHAnsi" w:cstheme="minorHAnsi"/>
          <w:sz w:val="20"/>
          <w:szCs w:val="22"/>
          <w:lang w:val="en-GB"/>
        </w:rPr>
        <w:t>31</w:t>
      </w:r>
      <w:r w:rsidR="00137AD5">
        <w:rPr>
          <w:rFonts w:asciiTheme="minorHAnsi" w:hAnsiTheme="minorHAnsi" w:cstheme="minorHAnsi"/>
          <w:sz w:val="20"/>
          <w:szCs w:val="22"/>
          <w:lang w:val="en-GB"/>
        </w:rPr>
        <w:t xml:space="preserve"> </w:t>
      </w:r>
      <w:r w:rsidR="00660541">
        <w:rPr>
          <w:rFonts w:asciiTheme="minorHAnsi" w:hAnsiTheme="minorHAnsi" w:cstheme="minorHAnsi"/>
          <w:sz w:val="20"/>
          <w:szCs w:val="22"/>
          <w:lang w:val="en-GB"/>
        </w:rPr>
        <w:t>August</w:t>
      </w:r>
      <w:r w:rsidR="00137AD5" w:rsidRPr="00E52750">
        <w:rPr>
          <w:rFonts w:asciiTheme="minorHAnsi" w:hAnsiTheme="minorHAnsi" w:cstheme="minorHAnsi"/>
          <w:sz w:val="20"/>
          <w:szCs w:val="22"/>
          <w:lang w:val="en-GB"/>
        </w:rPr>
        <w:t xml:space="preserve"> 2026 </w:t>
      </w:r>
    </w:p>
    <w:p w14:paraId="68221F89" w14:textId="5B9F596E" w:rsidR="00155455" w:rsidRPr="00E52750" w:rsidRDefault="00BA714C" w:rsidP="000B10B4">
      <w:pPr>
        <w:pStyle w:val="Odsekzoznamu"/>
        <w:numPr>
          <w:ilvl w:val="0"/>
          <w:numId w:val="14"/>
        </w:numPr>
        <w:spacing w:before="0" w:after="0" w:line="240" w:lineRule="auto"/>
        <w:ind w:hanging="294"/>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Engineering studies: by </w:t>
      </w:r>
      <w:r w:rsidR="00137AD5" w:rsidRPr="00E52750">
        <w:rPr>
          <w:rFonts w:asciiTheme="minorHAnsi" w:hAnsiTheme="minorHAnsi" w:cstheme="minorHAnsi"/>
          <w:sz w:val="20"/>
          <w:szCs w:val="22"/>
          <w:lang w:val="en-GB"/>
        </w:rPr>
        <w:t xml:space="preserve"> </w:t>
      </w:r>
      <w:r w:rsidR="00295C6D">
        <w:rPr>
          <w:rFonts w:asciiTheme="minorHAnsi" w:hAnsiTheme="minorHAnsi" w:cstheme="minorHAnsi"/>
          <w:sz w:val="20"/>
          <w:szCs w:val="22"/>
          <w:lang w:val="en-GB"/>
        </w:rPr>
        <w:t>31</w:t>
      </w:r>
      <w:r w:rsidR="00137AD5">
        <w:rPr>
          <w:rFonts w:asciiTheme="minorHAnsi" w:hAnsiTheme="minorHAnsi" w:cstheme="minorHAnsi"/>
          <w:sz w:val="20"/>
          <w:szCs w:val="22"/>
          <w:lang w:val="en-GB"/>
        </w:rPr>
        <w:t xml:space="preserve"> </w:t>
      </w:r>
      <w:r w:rsidR="00660541">
        <w:rPr>
          <w:rFonts w:asciiTheme="minorHAnsi" w:hAnsiTheme="minorHAnsi" w:cstheme="minorHAnsi"/>
          <w:sz w:val="20"/>
          <w:szCs w:val="22"/>
          <w:lang w:val="en-GB"/>
        </w:rPr>
        <w:t>August</w:t>
      </w:r>
      <w:r w:rsidR="00137AD5" w:rsidRPr="00E52750">
        <w:rPr>
          <w:rFonts w:asciiTheme="minorHAnsi" w:hAnsiTheme="minorHAnsi" w:cstheme="minorHAnsi"/>
          <w:sz w:val="20"/>
          <w:szCs w:val="22"/>
          <w:lang w:val="en-GB"/>
        </w:rPr>
        <w:t xml:space="preserve"> 2026 </w:t>
      </w:r>
    </w:p>
    <w:p w14:paraId="1D163193" w14:textId="54BC0892" w:rsidR="00EB79DC" w:rsidRPr="00E52750" w:rsidRDefault="00BA714C" w:rsidP="00EB79DC">
      <w:pPr>
        <w:pStyle w:val="Odsekzoznamu"/>
        <w:numPr>
          <w:ilvl w:val="0"/>
          <w:numId w:val="14"/>
        </w:numPr>
        <w:spacing w:before="0" w:after="0" w:line="240" w:lineRule="auto"/>
        <w:ind w:hanging="294"/>
        <w:rPr>
          <w:rFonts w:asciiTheme="minorHAnsi" w:hAnsiTheme="minorHAnsi" w:cstheme="minorHAnsi"/>
          <w:sz w:val="20"/>
          <w:szCs w:val="22"/>
          <w:lang w:val="en-GB"/>
        </w:rPr>
      </w:pPr>
      <w:r w:rsidRPr="00E52750">
        <w:rPr>
          <w:rFonts w:asciiTheme="minorHAnsi" w:hAnsiTheme="minorHAnsi" w:cstheme="minorHAnsi"/>
          <w:sz w:val="20"/>
          <w:szCs w:val="22"/>
          <w:lang w:val="en-GB"/>
        </w:rPr>
        <w:t>Doctoral studies: by 31 May 2026</w:t>
      </w:r>
    </w:p>
    <w:p w14:paraId="6587D4B1" w14:textId="77777777" w:rsidR="0024339D" w:rsidRPr="00E52750" w:rsidRDefault="0024339D" w:rsidP="00815415">
      <w:pPr>
        <w:spacing w:before="0" w:after="0" w:line="240" w:lineRule="auto"/>
        <w:ind w:firstLine="0"/>
        <w:rPr>
          <w:rFonts w:asciiTheme="minorHAnsi" w:hAnsiTheme="minorHAnsi" w:cstheme="minorHAnsi"/>
          <w:sz w:val="20"/>
          <w:szCs w:val="22"/>
          <w:lang w:val="en-GB"/>
        </w:rPr>
      </w:pPr>
    </w:p>
    <w:p w14:paraId="48146D47" w14:textId="11A264FB" w:rsidR="0024339D" w:rsidRPr="00E52750" w:rsidRDefault="00BA714C" w:rsidP="0024339D">
      <w:pPr>
        <w:pStyle w:val="Odsekzoznamu"/>
        <w:numPr>
          <w:ilvl w:val="0"/>
          <w:numId w:val="4"/>
        </w:numPr>
        <w:spacing w:before="0" w:after="0" w:line="240" w:lineRule="auto"/>
        <w:ind w:left="357" w:hanging="357"/>
        <w:contextualSpacing w:val="0"/>
        <w:rPr>
          <w:rFonts w:asciiTheme="minorHAnsi" w:hAnsiTheme="minorHAnsi" w:cstheme="minorHAnsi"/>
          <w:b/>
          <w:sz w:val="20"/>
          <w:szCs w:val="22"/>
          <w:lang w:val="en-GB"/>
        </w:rPr>
      </w:pPr>
      <w:r w:rsidRPr="00E52750">
        <w:rPr>
          <w:rFonts w:asciiTheme="minorHAnsi" w:hAnsiTheme="minorHAnsi" w:cstheme="minorHAnsi"/>
          <w:b/>
          <w:sz w:val="20"/>
          <w:szCs w:val="16"/>
          <w:lang w:val="en-GB"/>
        </w:rPr>
        <w:t>Deadlines for submitting applications</w:t>
      </w:r>
      <w:r w:rsidRPr="00E52750">
        <w:rPr>
          <w:lang w:val="en-GB"/>
        </w:rPr>
        <w:t xml:space="preserve"> </w:t>
      </w:r>
      <w:r w:rsidRPr="00E52750">
        <w:rPr>
          <w:rFonts w:asciiTheme="minorHAnsi" w:hAnsiTheme="minorHAnsi" w:cstheme="minorHAnsi"/>
          <w:sz w:val="20"/>
          <w:szCs w:val="16"/>
          <w:lang w:val="en-GB"/>
        </w:rPr>
        <w:t>for study programmes</w:t>
      </w:r>
      <w:r w:rsidRPr="00E52750">
        <w:rPr>
          <w:lang w:val="en-GB"/>
        </w:rPr>
        <w:t xml:space="preserve"> </w:t>
      </w:r>
      <w:r w:rsidRPr="00E52750">
        <w:rPr>
          <w:rFonts w:asciiTheme="minorHAnsi" w:hAnsiTheme="minorHAnsi" w:cstheme="minorHAnsi"/>
          <w:sz w:val="20"/>
          <w:szCs w:val="16"/>
          <w:lang w:val="en-GB"/>
        </w:rPr>
        <w:t>conducted in</w:t>
      </w:r>
      <w:r w:rsidRPr="00E52750">
        <w:rPr>
          <w:rFonts w:asciiTheme="minorHAnsi" w:hAnsiTheme="minorHAnsi" w:cstheme="minorHAnsi"/>
          <w:b/>
          <w:sz w:val="20"/>
          <w:szCs w:val="16"/>
          <w:lang w:val="en-GB"/>
        </w:rPr>
        <w:t xml:space="preserve"> English</w:t>
      </w:r>
      <w:r w:rsidRPr="00E52750">
        <w:rPr>
          <w:b/>
          <w:lang w:val="en-GB"/>
        </w:rPr>
        <w:t>:</w:t>
      </w:r>
    </w:p>
    <w:p w14:paraId="7FA4D417" w14:textId="2528F2A8" w:rsidR="00BA714C" w:rsidRPr="00E52750" w:rsidRDefault="00BA714C" w:rsidP="00CA3F5D">
      <w:pPr>
        <w:pStyle w:val="Normlnywebov"/>
        <w:numPr>
          <w:ilvl w:val="0"/>
          <w:numId w:val="14"/>
        </w:numPr>
        <w:spacing w:before="0" w:beforeAutospacing="0"/>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 Bachelor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s studies: by </w:t>
      </w:r>
      <w:r w:rsidR="00295C6D">
        <w:rPr>
          <w:rFonts w:asciiTheme="minorHAnsi" w:hAnsiTheme="minorHAnsi" w:cstheme="minorHAnsi"/>
          <w:sz w:val="20"/>
          <w:szCs w:val="22"/>
          <w:lang w:val="en-GB"/>
        </w:rPr>
        <w:t>31</w:t>
      </w:r>
      <w:r w:rsidRPr="00E52750">
        <w:rPr>
          <w:rFonts w:asciiTheme="minorHAnsi" w:hAnsiTheme="minorHAnsi" w:cstheme="minorHAnsi"/>
          <w:sz w:val="20"/>
          <w:szCs w:val="22"/>
          <w:lang w:val="en-GB"/>
        </w:rPr>
        <w:t xml:space="preserve"> </w:t>
      </w:r>
      <w:r w:rsidR="00295C6D" w:rsidRPr="00E52750">
        <w:rPr>
          <w:rFonts w:asciiTheme="minorHAnsi" w:hAnsiTheme="minorHAnsi" w:cstheme="minorHAnsi"/>
          <w:sz w:val="20"/>
          <w:szCs w:val="22"/>
          <w:lang w:val="en-GB"/>
        </w:rPr>
        <w:t>May</w:t>
      </w:r>
      <w:r w:rsidRPr="00E52750">
        <w:rPr>
          <w:rFonts w:asciiTheme="minorHAnsi" w:hAnsiTheme="minorHAnsi" w:cstheme="minorHAnsi"/>
          <w:sz w:val="20"/>
          <w:szCs w:val="22"/>
          <w:lang w:val="en-GB"/>
        </w:rPr>
        <w:t xml:space="preserve"> 2026</w:t>
      </w:r>
    </w:p>
    <w:p w14:paraId="71698192" w14:textId="113D2F8B" w:rsidR="00BA714C" w:rsidRPr="00E52750" w:rsidRDefault="00BA714C" w:rsidP="00BA714C">
      <w:pPr>
        <w:pStyle w:val="Normlnywebov"/>
        <w:numPr>
          <w:ilvl w:val="0"/>
          <w:numId w:val="14"/>
        </w:numPr>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 Master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s studies: by </w:t>
      </w:r>
      <w:r w:rsidR="00295C6D">
        <w:rPr>
          <w:rFonts w:asciiTheme="minorHAnsi" w:hAnsiTheme="minorHAnsi" w:cstheme="minorHAnsi"/>
          <w:sz w:val="20"/>
          <w:szCs w:val="22"/>
          <w:lang w:val="en-GB"/>
        </w:rPr>
        <w:t>31</w:t>
      </w:r>
      <w:r w:rsidR="00295C6D" w:rsidRPr="00295C6D">
        <w:rPr>
          <w:rFonts w:asciiTheme="minorHAnsi" w:hAnsiTheme="minorHAnsi" w:cstheme="minorHAnsi"/>
          <w:sz w:val="20"/>
          <w:szCs w:val="22"/>
          <w:lang w:val="en-GB"/>
        </w:rPr>
        <w:t xml:space="preserve"> </w:t>
      </w:r>
      <w:r w:rsidR="00295C6D" w:rsidRPr="00E52750">
        <w:rPr>
          <w:rFonts w:asciiTheme="minorHAnsi" w:hAnsiTheme="minorHAnsi" w:cstheme="minorHAnsi"/>
          <w:sz w:val="20"/>
          <w:szCs w:val="22"/>
          <w:lang w:val="en-GB"/>
        </w:rPr>
        <w:t>May</w:t>
      </w:r>
      <w:r w:rsidRPr="00E52750">
        <w:rPr>
          <w:rFonts w:asciiTheme="minorHAnsi" w:hAnsiTheme="minorHAnsi" w:cstheme="minorHAnsi"/>
          <w:sz w:val="20"/>
          <w:szCs w:val="22"/>
          <w:lang w:val="en-GB"/>
        </w:rPr>
        <w:t xml:space="preserve"> 2026</w:t>
      </w:r>
    </w:p>
    <w:p w14:paraId="779CAAC2" w14:textId="6C532B89" w:rsidR="00BA714C" w:rsidRPr="00E52750" w:rsidRDefault="00BA714C" w:rsidP="00BA714C">
      <w:pPr>
        <w:pStyle w:val="Normlnywebov"/>
        <w:numPr>
          <w:ilvl w:val="0"/>
          <w:numId w:val="14"/>
        </w:numPr>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 Engineering studies: by </w:t>
      </w:r>
      <w:r w:rsidR="00295C6D">
        <w:rPr>
          <w:rFonts w:asciiTheme="minorHAnsi" w:hAnsiTheme="minorHAnsi" w:cstheme="minorHAnsi"/>
          <w:sz w:val="20"/>
          <w:szCs w:val="22"/>
          <w:lang w:val="en-GB"/>
        </w:rPr>
        <w:t>31</w:t>
      </w:r>
      <w:r w:rsidRPr="00E52750">
        <w:rPr>
          <w:rFonts w:asciiTheme="minorHAnsi" w:hAnsiTheme="minorHAnsi" w:cstheme="minorHAnsi"/>
          <w:sz w:val="20"/>
          <w:szCs w:val="22"/>
          <w:lang w:val="en-GB"/>
        </w:rPr>
        <w:t xml:space="preserve"> </w:t>
      </w:r>
      <w:r w:rsidR="00295C6D" w:rsidRPr="00E52750">
        <w:rPr>
          <w:rFonts w:asciiTheme="minorHAnsi" w:hAnsiTheme="minorHAnsi" w:cstheme="minorHAnsi"/>
          <w:sz w:val="20"/>
          <w:szCs w:val="22"/>
          <w:lang w:val="en-GB"/>
        </w:rPr>
        <w:t xml:space="preserve">May </w:t>
      </w:r>
      <w:r w:rsidRPr="00E52750">
        <w:rPr>
          <w:rFonts w:asciiTheme="minorHAnsi" w:hAnsiTheme="minorHAnsi" w:cstheme="minorHAnsi"/>
          <w:sz w:val="20"/>
          <w:szCs w:val="22"/>
          <w:lang w:val="en-GB"/>
        </w:rPr>
        <w:t>2026</w:t>
      </w:r>
    </w:p>
    <w:p w14:paraId="504FC3E5" w14:textId="6ABF37DA" w:rsidR="00BA714C" w:rsidRPr="00E52750" w:rsidRDefault="00BA714C" w:rsidP="00BA714C">
      <w:pPr>
        <w:pStyle w:val="Normlnywebov"/>
        <w:numPr>
          <w:ilvl w:val="0"/>
          <w:numId w:val="14"/>
        </w:numPr>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 Doctoral studies: by 31 May 2026</w:t>
      </w:r>
    </w:p>
    <w:p w14:paraId="2FCF87CA" w14:textId="6C8521C2" w:rsidR="00B23197" w:rsidRPr="00E52750" w:rsidRDefault="00BA714C" w:rsidP="00B23197">
      <w:pPr>
        <w:spacing w:before="0" w:after="60" w:line="240" w:lineRule="auto"/>
        <w:ind w:firstLine="0"/>
        <w:rPr>
          <w:rFonts w:asciiTheme="minorHAnsi" w:hAnsiTheme="minorHAnsi" w:cstheme="minorHAnsi"/>
          <w:b/>
          <w:caps/>
          <w:color w:val="8C3FC5"/>
          <w:sz w:val="20"/>
          <w:szCs w:val="22"/>
          <w:lang w:val="en-GB"/>
        </w:rPr>
      </w:pPr>
      <w:r w:rsidRPr="00E52750">
        <w:rPr>
          <w:rFonts w:asciiTheme="minorHAnsi" w:hAnsiTheme="minorHAnsi" w:cstheme="minorHAnsi"/>
          <w:b/>
          <w:caps/>
          <w:color w:val="8C3FC5"/>
          <w:sz w:val="20"/>
          <w:szCs w:val="22"/>
          <w:lang w:val="en-GB"/>
        </w:rPr>
        <w:t>address of the faculty:</w:t>
      </w:r>
    </w:p>
    <w:p w14:paraId="639BF12B" w14:textId="77777777" w:rsidR="00BA714C" w:rsidRPr="00E52750" w:rsidRDefault="00BA714C" w:rsidP="00BA714C">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University of </w:t>
      </w:r>
      <w:proofErr w:type="spellStart"/>
      <w:r w:rsidRPr="00E52750">
        <w:rPr>
          <w:rFonts w:asciiTheme="minorHAnsi" w:hAnsiTheme="minorHAnsi" w:cstheme="minorHAnsi"/>
          <w:sz w:val="20"/>
          <w:szCs w:val="22"/>
          <w:lang w:val="en-GB"/>
        </w:rPr>
        <w:t>Presov</w:t>
      </w:r>
      <w:proofErr w:type="spellEnd"/>
    </w:p>
    <w:p w14:paraId="707FEE1D" w14:textId="77777777" w:rsidR="00BA714C" w:rsidRPr="00E52750" w:rsidRDefault="00BA714C" w:rsidP="00BA714C">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sz w:val="20"/>
          <w:szCs w:val="22"/>
          <w:lang w:val="en-GB"/>
        </w:rPr>
        <w:t>Faculty of Management and Business</w:t>
      </w:r>
    </w:p>
    <w:p w14:paraId="76DEB329" w14:textId="77777777" w:rsidR="00BA714C" w:rsidRPr="00E52750" w:rsidRDefault="00BA714C" w:rsidP="00BA714C">
      <w:pPr>
        <w:spacing w:before="0" w:after="0" w:line="240" w:lineRule="auto"/>
        <w:ind w:firstLine="0"/>
        <w:rPr>
          <w:rFonts w:asciiTheme="minorHAnsi" w:hAnsiTheme="minorHAnsi" w:cstheme="minorHAnsi"/>
          <w:sz w:val="20"/>
          <w:szCs w:val="22"/>
          <w:lang w:val="en-GB"/>
        </w:rPr>
      </w:pPr>
      <w:proofErr w:type="spellStart"/>
      <w:r w:rsidRPr="00E52750">
        <w:rPr>
          <w:rFonts w:asciiTheme="minorHAnsi" w:hAnsiTheme="minorHAnsi" w:cstheme="minorHAnsi"/>
          <w:sz w:val="20"/>
          <w:szCs w:val="22"/>
          <w:lang w:val="en-GB"/>
        </w:rPr>
        <w:t>Konštantínova</w:t>
      </w:r>
      <w:proofErr w:type="spellEnd"/>
      <w:r w:rsidRPr="00E52750">
        <w:rPr>
          <w:rFonts w:asciiTheme="minorHAnsi" w:hAnsiTheme="minorHAnsi" w:cstheme="minorHAnsi"/>
          <w:sz w:val="20"/>
          <w:szCs w:val="22"/>
          <w:lang w:val="en-GB"/>
        </w:rPr>
        <w:t xml:space="preserve"> 16</w:t>
      </w:r>
    </w:p>
    <w:p w14:paraId="2E71EE54" w14:textId="14341074" w:rsidR="00B23197" w:rsidRPr="00E52750" w:rsidRDefault="00BA714C" w:rsidP="00BA714C">
      <w:pPr>
        <w:spacing w:before="0" w:after="0" w:line="240" w:lineRule="auto"/>
        <w:ind w:firstLine="0"/>
        <w:rPr>
          <w:rFonts w:asciiTheme="minorHAnsi" w:hAnsiTheme="minorHAnsi" w:cstheme="minorHAnsi"/>
          <w:b/>
          <w:sz w:val="20"/>
          <w:szCs w:val="22"/>
          <w:lang w:val="en-GB"/>
        </w:rPr>
      </w:pPr>
      <w:r w:rsidRPr="00E52750">
        <w:rPr>
          <w:rFonts w:asciiTheme="minorHAnsi" w:hAnsiTheme="minorHAnsi" w:cstheme="minorHAnsi"/>
          <w:sz w:val="20"/>
          <w:szCs w:val="22"/>
          <w:lang w:val="en-GB"/>
        </w:rPr>
        <w:t xml:space="preserve">080 01 </w:t>
      </w:r>
      <w:proofErr w:type="spellStart"/>
      <w:r w:rsidRPr="00E52750">
        <w:rPr>
          <w:rFonts w:asciiTheme="minorHAnsi" w:hAnsiTheme="minorHAnsi" w:cstheme="minorHAnsi"/>
          <w:sz w:val="20"/>
          <w:szCs w:val="22"/>
          <w:lang w:val="en-GB"/>
        </w:rPr>
        <w:t>Prešov</w:t>
      </w:r>
      <w:proofErr w:type="spellEnd"/>
      <w:r w:rsidR="00B23197" w:rsidRPr="00E52750">
        <w:rPr>
          <w:rFonts w:asciiTheme="minorHAnsi" w:hAnsiTheme="minorHAnsi" w:cstheme="minorHAnsi"/>
          <w:b/>
          <w:sz w:val="20"/>
          <w:szCs w:val="22"/>
          <w:lang w:val="en-GB"/>
        </w:rPr>
        <w:t xml:space="preserve"> </w:t>
      </w:r>
    </w:p>
    <w:p w14:paraId="2C67EC70" w14:textId="77777777" w:rsidR="00BA714C" w:rsidRPr="00E52750" w:rsidRDefault="00BA714C" w:rsidP="00BA714C">
      <w:pPr>
        <w:spacing w:before="0" w:after="0" w:line="240" w:lineRule="auto"/>
        <w:ind w:firstLine="0"/>
        <w:rPr>
          <w:rFonts w:asciiTheme="minorHAnsi" w:hAnsiTheme="minorHAnsi" w:cstheme="minorHAnsi"/>
          <w:b/>
          <w:sz w:val="20"/>
          <w:szCs w:val="22"/>
          <w:lang w:val="en-GB"/>
        </w:rPr>
      </w:pPr>
    </w:p>
    <w:p w14:paraId="63D0D9C4" w14:textId="55F4FF08" w:rsidR="00B23197" w:rsidRPr="00E52750" w:rsidRDefault="00BA714C" w:rsidP="00B23197">
      <w:pPr>
        <w:spacing w:before="0" w:after="60" w:line="240" w:lineRule="auto"/>
        <w:ind w:firstLine="0"/>
        <w:rPr>
          <w:rFonts w:asciiTheme="minorHAnsi" w:hAnsiTheme="minorHAnsi" w:cstheme="minorHAnsi"/>
          <w:b/>
          <w:caps/>
          <w:color w:val="8C3FC5"/>
          <w:sz w:val="20"/>
          <w:szCs w:val="22"/>
          <w:lang w:val="en-GB"/>
        </w:rPr>
      </w:pPr>
      <w:r w:rsidRPr="00E52750">
        <w:rPr>
          <w:rFonts w:asciiTheme="minorHAnsi" w:hAnsiTheme="minorHAnsi" w:cstheme="minorHAnsi"/>
          <w:b/>
          <w:caps/>
          <w:color w:val="8C3FC5"/>
          <w:sz w:val="20"/>
          <w:szCs w:val="22"/>
          <w:lang w:val="en-GB"/>
        </w:rPr>
        <w:t>admission procedure fee:</w:t>
      </w:r>
    </w:p>
    <w:p w14:paraId="5E3F1875" w14:textId="1A6FEE2F" w:rsidR="00B23197" w:rsidRPr="00E52750" w:rsidRDefault="00BA714C" w:rsidP="00B23197">
      <w:pPr>
        <w:pStyle w:val="Odsekzoznamu"/>
        <w:numPr>
          <w:ilvl w:val="0"/>
          <w:numId w:val="5"/>
        </w:numPr>
        <w:spacing w:before="0" w:after="0" w:line="240" w:lineRule="auto"/>
        <w:rPr>
          <w:rFonts w:asciiTheme="minorHAnsi" w:hAnsiTheme="minorHAnsi" w:cstheme="minorHAnsi"/>
          <w:b/>
          <w:sz w:val="20"/>
          <w:szCs w:val="22"/>
          <w:lang w:val="en-GB"/>
        </w:rPr>
      </w:pPr>
      <w:r w:rsidRPr="00E52750">
        <w:rPr>
          <w:rFonts w:asciiTheme="minorHAnsi" w:hAnsiTheme="minorHAnsi" w:cstheme="minorHAnsi"/>
          <w:bCs/>
          <w:sz w:val="20"/>
          <w:szCs w:val="22"/>
          <w:lang w:val="en-GB"/>
        </w:rPr>
        <w:t xml:space="preserve">applicants for </w:t>
      </w:r>
      <w:r w:rsidR="00523379">
        <w:rPr>
          <w:rFonts w:asciiTheme="minorHAnsi" w:hAnsiTheme="minorHAnsi" w:cstheme="minorHAnsi"/>
          <w:bCs/>
          <w:sz w:val="20"/>
          <w:szCs w:val="22"/>
          <w:lang w:val="en-GB"/>
        </w:rPr>
        <w:t>b</w:t>
      </w:r>
      <w:r w:rsidRPr="00E52750">
        <w:rPr>
          <w:rFonts w:asciiTheme="minorHAnsi" w:hAnsiTheme="minorHAnsi" w:cstheme="minorHAnsi"/>
          <w:bCs/>
          <w:sz w:val="20"/>
          <w:szCs w:val="22"/>
          <w:lang w:val="en-GB"/>
        </w:rPr>
        <w:t>achelor</w:t>
      </w:r>
      <w:r w:rsidR="007F63FC">
        <w:rPr>
          <w:rFonts w:asciiTheme="minorHAnsi" w:hAnsiTheme="minorHAnsi" w:cstheme="minorHAnsi"/>
          <w:bCs/>
          <w:sz w:val="20"/>
          <w:szCs w:val="22"/>
          <w:lang w:val="en-GB"/>
        </w:rPr>
        <w:t>'</w:t>
      </w:r>
      <w:r w:rsidRPr="00E52750">
        <w:rPr>
          <w:rFonts w:asciiTheme="minorHAnsi" w:hAnsiTheme="minorHAnsi" w:cstheme="minorHAnsi"/>
          <w:bCs/>
          <w:sz w:val="20"/>
          <w:szCs w:val="22"/>
          <w:lang w:val="en-GB"/>
        </w:rPr>
        <w:t>s studies</w:t>
      </w:r>
      <w:r w:rsidRPr="00E52750">
        <w:rPr>
          <w:rFonts w:asciiTheme="minorHAnsi" w:hAnsiTheme="minorHAnsi" w:cstheme="minorHAnsi"/>
          <w:sz w:val="20"/>
          <w:szCs w:val="22"/>
          <w:lang w:val="en-GB"/>
        </w:rPr>
        <w:t xml:space="preserve"> (electronic application, or optionally a paper application on the official form):</w:t>
      </w:r>
      <w:r w:rsidRPr="00E52750">
        <w:rPr>
          <w:lang w:val="en-GB"/>
        </w:rPr>
        <w:t xml:space="preserve"> </w:t>
      </w:r>
      <w:r w:rsidRPr="00E52750">
        <w:rPr>
          <w:rFonts w:asciiTheme="minorHAnsi" w:hAnsiTheme="minorHAnsi" w:cstheme="minorHAnsi"/>
          <w:b/>
          <w:sz w:val="20"/>
          <w:szCs w:val="22"/>
          <w:lang w:val="en-GB"/>
        </w:rPr>
        <w:t xml:space="preserve">30 EUR </w:t>
      </w:r>
    </w:p>
    <w:p w14:paraId="359A1BB1" w14:textId="52E12BFD" w:rsidR="00B23197" w:rsidRPr="00E52750" w:rsidRDefault="00BA714C" w:rsidP="00BA714C">
      <w:pPr>
        <w:pStyle w:val="Odsekzoznamu"/>
        <w:numPr>
          <w:ilvl w:val="0"/>
          <w:numId w:val="5"/>
        </w:numPr>
        <w:spacing w:before="0" w:after="0" w:line="240" w:lineRule="auto"/>
        <w:rPr>
          <w:rFonts w:asciiTheme="minorHAnsi" w:hAnsiTheme="minorHAnsi" w:cstheme="minorHAnsi"/>
          <w:bCs/>
          <w:sz w:val="20"/>
          <w:szCs w:val="22"/>
          <w:lang w:val="en-GB"/>
        </w:rPr>
      </w:pPr>
      <w:r w:rsidRPr="00E52750">
        <w:rPr>
          <w:rFonts w:asciiTheme="minorHAnsi" w:hAnsiTheme="minorHAnsi" w:cstheme="minorHAnsi"/>
          <w:sz w:val="20"/>
          <w:szCs w:val="22"/>
          <w:lang w:val="en-GB"/>
        </w:rPr>
        <w:t>applicants for Master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s studies</w:t>
      </w:r>
      <w:r w:rsidRPr="00E52750">
        <w:rPr>
          <w:rFonts w:asciiTheme="minorHAnsi" w:hAnsiTheme="minorHAnsi" w:cstheme="minorHAnsi"/>
          <w:bCs/>
          <w:sz w:val="20"/>
          <w:szCs w:val="22"/>
          <w:lang w:val="en-GB"/>
        </w:rPr>
        <w:t xml:space="preserve"> (electronic application, or optionally a paper application on the official form): </w:t>
      </w:r>
      <w:r w:rsidRPr="00E52750">
        <w:rPr>
          <w:rFonts w:asciiTheme="minorHAnsi" w:hAnsiTheme="minorHAnsi" w:cstheme="minorHAnsi"/>
          <w:b/>
          <w:sz w:val="20"/>
          <w:szCs w:val="22"/>
          <w:lang w:val="en-GB"/>
        </w:rPr>
        <w:t>30 EUR</w:t>
      </w:r>
    </w:p>
    <w:p w14:paraId="365DDFAF" w14:textId="244E5EB5" w:rsidR="00D540A8" w:rsidRPr="00E52750" w:rsidRDefault="00CA3F5D" w:rsidP="00D540A8">
      <w:pPr>
        <w:pStyle w:val="Odsekzoznamu"/>
        <w:numPr>
          <w:ilvl w:val="0"/>
          <w:numId w:val="5"/>
        </w:numPr>
        <w:spacing w:before="0" w:after="0" w:line="240" w:lineRule="auto"/>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applicants for Engineering studies </w:t>
      </w:r>
      <w:r w:rsidRPr="00E52750">
        <w:rPr>
          <w:rFonts w:asciiTheme="minorHAnsi" w:hAnsiTheme="minorHAnsi" w:cstheme="minorHAnsi"/>
          <w:bCs/>
          <w:sz w:val="20"/>
          <w:szCs w:val="22"/>
          <w:lang w:val="en-GB"/>
        </w:rPr>
        <w:t xml:space="preserve">(electronic application, or optionally a paper application on the official form): </w:t>
      </w:r>
      <w:r w:rsidR="00D540A8" w:rsidRPr="00E52750">
        <w:rPr>
          <w:rFonts w:asciiTheme="minorHAnsi" w:hAnsiTheme="minorHAnsi" w:cstheme="minorHAnsi"/>
          <w:b/>
          <w:sz w:val="20"/>
          <w:szCs w:val="22"/>
          <w:lang w:val="en-GB"/>
        </w:rPr>
        <w:t>30 EUR</w:t>
      </w:r>
    </w:p>
    <w:p w14:paraId="618E8D0E" w14:textId="328F51A6" w:rsidR="00277F5F" w:rsidRPr="00E52750" w:rsidRDefault="00CA3F5D" w:rsidP="00CA3F5D">
      <w:pPr>
        <w:pStyle w:val="Odsekzoznamu"/>
        <w:numPr>
          <w:ilvl w:val="0"/>
          <w:numId w:val="5"/>
        </w:numPr>
        <w:spacing w:before="0" w:after="0" w:line="240" w:lineRule="auto"/>
        <w:rPr>
          <w:rFonts w:asciiTheme="minorHAnsi" w:hAnsiTheme="minorHAnsi" w:cstheme="minorHAnsi"/>
          <w:b/>
          <w:sz w:val="20"/>
          <w:szCs w:val="22"/>
          <w:lang w:val="en-GB"/>
        </w:rPr>
      </w:pPr>
      <w:r w:rsidRPr="00E52750">
        <w:rPr>
          <w:rFonts w:asciiTheme="minorHAnsi" w:hAnsiTheme="minorHAnsi" w:cstheme="minorHAnsi"/>
          <w:sz w:val="20"/>
          <w:szCs w:val="22"/>
          <w:lang w:val="en-GB"/>
        </w:rPr>
        <w:t xml:space="preserve">applicants for Doctoral studies </w:t>
      </w:r>
      <w:r w:rsidR="006000A3" w:rsidRPr="00E52750">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electronic application, or optionally a paper application on the official form): </w:t>
      </w:r>
      <w:r w:rsidR="00B23197" w:rsidRPr="00E52750">
        <w:rPr>
          <w:rFonts w:asciiTheme="minorHAnsi" w:hAnsiTheme="minorHAnsi" w:cstheme="minorHAnsi"/>
          <w:b/>
          <w:sz w:val="20"/>
          <w:szCs w:val="22"/>
          <w:lang w:val="en-GB"/>
        </w:rPr>
        <w:t>50 EUR</w:t>
      </w:r>
      <w:r w:rsidR="001D2655" w:rsidRPr="00E52750">
        <w:rPr>
          <w:rFonts w:asciiTheme="minorHAnsi" w:hAnsiTheme="minorHAnsi" w:cstheme="minorHAnsi"/>
          <w:b/>
          <w:sz w:val="20"/>
          <w:szCs w:val="22"/>
          <w:lang w:val="en-GB"/>
        </w:rPr>
        <w:t xml:space="preserve"> </w:t>
      </w:r>
    </w:p>
    <w:p w14:paraId="3F3C244C" w14:textId="77777777" w:rsidR="00CA3F5D" w:rsidRPr="00E52750" w:rsidRDefault="00CA3F5D" w:rsidP="00CA3F5D">
      <w:pPr>
        <w:pStyle w:val="Odsekzoznamu"/>
        <w:spacing w:before="0" w:after="0" w:line="240" w:lineRule="auto"/>
        <w:ind w:left="360" w:firstLine="0"/>
        <w:rPr>
          <w:rFonts w:asciiTheme="minorHAnsi" w:hAnsiTheme="minorHAnsi" w:cstheme="minorHAnsi"/>
          <w:b/>
          <w:sz w:val="20"/>
          <w:szCs w:val="22"/>
          <w:lang w:val="en-GB"/>
        </w:rPr>
      </w:pPr>
    </w:p>
    <w:p w14:paraId="4F7E50E0" w14:textId="62AFDEB0" w:rsidR="00CA3F5D" w:rsidRPr="00E52750" w:rsidRDefault="00CA3F5D" w:rsidP="00B23197">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bCs/>
          <w:sz w:val="20"/>
          <w:szCs w:val="22"/>
          <w:lang w:val="en-GB"/>
        </w:rPr>
        <w:t>Note:</w:t>
      </w:r>
      <w:r w:rsidRPr="00E52750">
        <w:rPr>
          <w:rFonts w:asciiTheme="minorHAnsi" w:hAnsiTheme="minorHAnsi" w:cstheme="minorHAnsi"/>
          <w:sz w:val="20"/>
          <w:szCs w:val="22"/>
          <w:lang w:val="en-GB"/>
        </w:rPr>
        <w:t xml:space="preserve"> When submitting applications for multiple study programmes at FMB PU, the fee must be paid for each application separately.</w:t>
      </w:r>
    </w:p>
    <w:p w14:paraId="58AA230B" w14:textId="74D2F4C7" w:rsidR="00B23197" w:rsidRPr="00E52750" w:rsidRDefault="006000A3" w:rsidP="00B23197">
      <w:pPr>
        <w:pStyle w:val="Nadpis2"/>
        <w:spacing w:before="0" w:line="240" w:lineRule="auto"/>
        <w:rPr>
          <w:rFonts w:asciiTheme="minorHAnsi" w:hAnsiTheme="minorHAnsi" w:cstheme="minorHAnsi"/>
          <w:color w:val="000000"/>
          <w:sz w:val="20"/>
          <w:szCs w:val="22"/>
          <w:lang w:val="en-GB"/>
        </w:rPr>
      </w:pPr>
      <w:r w:rsidRPr="00E52750">
        <w:rPr>
          <w:rFonts w:asciiTheme="minorHAnsi" w:hAnsiTheme="minorHAnsi" w:cstheme="minorHAnsi"/>
          <w:color w:val="000000"/>
          <w:sz w:val="20"/>
          <w:szCs w:val="22"/>
          <w:lang w:val="en-GB"/>
        </w:rPr>
        <w:lastRenderedPageBreak/>
        <w:t xml:space="preserve"> </w:t>
      </w:r>
    </w:p>
    <w:p w14:paraId="06DAF09D" w14:textId="7506FBAB" w:rsidR="00CA3F5D" w:rsidRPr="00E52750" w:rsidRDefault="00CA3F5D" w:rsidP="00B23197">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The application fee must be paid by </w:t>
      </w:r>
      <w:r w:rsidRPr="00E52750">
        <w:rPr>
          <w:rFonts w:asciiTheme="minorHAnsi" w:hAnsiTheme="minorHAnsi" w:cstheme="minorHAnsi"/>
          <w:b/>
          <w:bCs/>
          <w:sz w:val="20"/>
          <w:szCs w:val="22"/>
          <w:lang w:val="en-GB"/>
        </w:rPr>
        <w:t>bank transfer</w:t>
      </w:r>
      <w:r w:rsidRPr="00E52750">
        <w:rPr>
          <w:rFonts w:asciiTheme="minorHAnsi" w:hAnsiTheme="minorHAnsi" w:cstheme="minorHAnsi"/>
          <w:sz w:val="20"/>
          <w:szCs w:val="22"/>
          <w:lang w:val="en-GB"/>
        </w:rPr>
        <w:t xml:space="preserve">. Proof of payment is a bank confirmation of the completed transfer (in the case of payment via internet banking, a confirmation of the executed payment, not a confirmation of the payment order, is required). Applicants are requested to </w:t>
      </w:r>
      <w:r w:rsidR="00EC47BF">
        <w:rPr>
          <w:rFonts w:asciiTheme="minorHAnsi" w:hAnsiTheme="minorHAnsi" w:cstheme="minorHAnsi"/>
          <w:sz w:val="20"/>
          <w:szCs w:val="22"/>
          <w:lang w:val="en-GB"/>
        </w:rPr>
        <w:t>enter the variable symbol correctly</w:t>
      </w:r>
      <w:r w:rsidRPr="00E52750">
        <w:rPr>
          <w:rFonts w:asciiTheme="minorHAnsi" w:hAnsiTheme="minorHAnsi" w:cstheme="minorHAnsi"/>
          <w:sz w:val="20"/>
          <w:szCs w:val="22"/>
          <w:lang w:val="en-GB"/>
        </w:rPr>
        <w:t xml:space="preserve">. Proof of payment must be attached to the application. The application fee is </w:t>
      </w:r>
      <w:r w:rsidRPr="00E52750">
        <w:rPr>
          <w:rFonts w:asciiTheme="minorHAnsi" w:hAnsiTheme="minorHAnsi" w:cstheme="minorHAnsi"/>
          <w:bCs/>
          <w:sz w:val="20"/>
          <w:szCs w:val="22"/>
          <w:lang w:val="en-GB"/>
        </w:rPr>
        <w:t>non-refundable</w:t>
      </w:r>
      <w:r w:rsidRPr="00E52750">
        <w:rPr>
          <w:rFonts w:asciiTheme="minorHAnsi" w:hAnsiTheme="minorHAnsi" w:cstheme="minorHAnsi"/>
          <w:sz w:val="20"/>
          <w:szCs w:val="22"/>
          <w:lang w:val="en-GB"/>
        </w:rPr>
        <w:t>.</w:t>
      </w:r>
    </w:p>
    <w:p w14:paraId="6DA616AD" w14:textId="77777777" w:rsidR="00B23197" w:rsidRPr="00E52750" w:rsidRDefault="00B23197" w:rsidP="00B23197">
      <w:pPr>
        <w:spacing w:before="0" w:after="0" w:line="240" w:lineRule="auto"/>
        <w:ind w:firstLine="0"/>
        <w:rPr>
          <w:rFonts w:asciiTheme="minorHAnsi" w:hAnsiTheme="minorHAnsi" w:cstheme="minorHAnsi"/>
          <w:sz w:val="20"/>
          <w:szCs w:val="22"/>
          <w:lang w:val="en-GB"/>
        </w:rPr>
      </w:pPr>
    </w:p>
    <w:p w14:paraId="17C0EDD3" w14:textId="3B67CDC0" w:rsidR="00B23197" w:rsidRPr="00E52750" w:rsidRDefault="00CA3F5D" w:rsidP="00B23197">
      <w:pPr>
        <w:spacing w:before="0" w:after="60" w:line="240" w:lineRule="auto"/>
        <w:ind w:firstLine="0"/>
        <w:rPr>
          <w:rFonts w:asciiTheme="minorHAnsi" w:hAnsiTheme="minorHAnsi" w:cstheme="minorHAnsi"/>
          <w:b/>
          <w:caps/>
          <w:color w:val="8C3FC5"/>
          <w:sz w:val="20"/>
          <w:szCs w:val="22"/>
          <w:lang w:val="en-GB"/>
        </w:rPr>
      </w:pPr>
      <w:r w:rsidRPr="00E52750">
        <w:rPr>
          <w:rFonts w:asciiTheme="minorHAnsi" w:hAnsiTheme="minorHAnsi" w:cstheme="minorHAnsi"/>
          <w:b/>
          <w:caps/>
          <w:color w:val="8C3FC5"/>
          <w:sz w:val="20"/>
          <w:szCs w:val="22"/>
          <w:lang w:val="en-GB"/>
        </w:rPr>
        <w:t>PAYMENT DETAILS REQUIRED FOR THE TRANSACTION:</w:t>
      </w:r>
    </w:p>
    <w:p w14:paraId="5F707E9C" w14:textId="6EEE2812" w:rsidR="00B23197" w:rsidRPr="00E52750" w:rsidRDefault="00CA3F5D" w:rsidP="00B23197">
      <w:pPr>
        <w:spacing w:before="0" w:after="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Account number</w:t>
      </w:r>
      <w:r w:rsidR="00B23197" w:rsidRPr="00E52750">
        <w:rPr>
          <w:rFonts w:asciiTheme="minorHAnsi" w:hAnsiTheme="minorHAnsi" w:cstheme="minorHAnsi"/>
          <w:b/>
          <w:sz w:val="20"/>
          <w:szCs w:val="22"/>
          <w:lang w:val="en-GB"/>
        </w:rPr>
        <w:t>: 7000199613/8180</w:t>
      </w:r>
    </w:p>
    <w:p w14:paraId="79B60108" w14:textId="77777777" w:rsidR="00B23197" w:rsidRPr="00E52750" w:rsidRDefault="00B23197" w:rsidP="00B23197">
      <w:pPr>
        <w:spacing w:before="0" w:after="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IBAN: SK89 8180 0000 0070 0019 9613</w:t>
      </w:r>
    </w:p>
    <w:p w14:paraId="5652925B" w14:textId="77777777" w:rsidR="00B23197" w:rsidRPr="00E52750" w:rsidRDefault="00B23197" w:rsidP="00B23197">
      <w:pPr>
        <w:spacing w:before="0" w:after="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SWIFT: SPSRSKBA</w:t>
      </w:r>
    </w:p>
    <w:p w14:paraId="38C5900A" w14:textId="69DF93E0" w:rsidR="00B23197" w:rsidRPr="00E52750" w:rsidRDefault="00B23197" w:rsidP="00B23197">
      <w:pPr>
        <w:spacing w:before="0" w:after="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Varia</w:t>
      </w:r>
      <w:r w:rsidR="00CA3F5D" w:rsidRPr="00E52750">
        <w:rPr>
          <w:rFonts w:asciiTheme="minorHAnsi" w:hAnsiTheme="minorHAnsi" w:cstheme="minorHAnsi"/>
          <w:b/>
          <w:sz w:val="20"/>
          <w:szCs w:val="22"/>
          <w:lang w:val="en-GB"/>
        </w:rPr>
        <w:t>ble</w:t>
      </w:r>
      <w:r w:rsidRPr="00E52750">
        <w:rPr>
          <w:rFonts w:asciiTheme="minorHAnsi" w:hAnsiTheme="minorHAnsi" w:cstheme="minorHAnsi"/>
          <w:b/>
          <w:sz w:val="20"/>
          <w:szCs w:val="22"/>
          <w:lang w:val="en-GB"/>
        </w:rPr>
        <w:t xml:space="preserve"> symbol: </w:t>
      </w:r>
      <w:r w:rsidR="00CA3F5D" w:rsidRPr="00E52750">
        <w:rPr>
          <w:rFonts w:asciiTheme="minorHAnsi" w:hAnsiTheme="minorHAnsi" w:cstheme="minorHAnsi"/>
          <w:b/>
          <w:sz w:val="20"/>
          <w:szCs w:val="22"/>
          <w:lang w:val="en-GB"/>
        </w:rPr>
        <w:t>enter the applicant</w:t>
      </w:r>
      <w:r w:rsidR="007F63FC">
        <w:rPr>
          <w:rFonts w:asciiTheme="minorHAnsi" w:hAnsiTheme="minorHAnsi" w:cstheme="minorHAnsi"/>
          <w:b/>
          <w:sz w:val="20"/>
          <w:szCs w:val="22"/>
          <w:lang w:val="en-GB"/>
        </w:rPr>
        <w:t>'</w:t>
      </w:r>
      <w:r w:rsidR="00CA3F5D" w:rsidRPr="00E52750">
        <w:rPr>
          <w:rFonts w:asciiTheme="minorHAnsi" w:hAnsiTheme="minorHAnsi" w:cstheme="minorHAnsi"/>
          <w:b/>
          <w:sz w:val="20"/>
          <w:szCs w:val="22"/>
          <w:lang w:val="en-GB"/>
        </w:rPr>
        <w:t>s birth number (without the slash)</w:t>
      </w:r>
    </w:p>
    <w:p w14:paraId="7876EDAD" w14:textId="00FC484D" w:rsidR="00CA3F5D" w:rsidRPr="00E52750" w:rsidRDefault="00CA3F5D" w:rsidP="00B23197">
      <w:pPr>
        <w:spacing w:before="0" w:after="0" w:line="240" w:lineRule="auto"/>
        <w:ind w:firstLine="0"/>
        <w:rPr>
          <w:rFonts w:asciiTheme="minorHAnsi" w:hAnsiTheme="minorHAnsi" w:cstheme="minorHAnsi"/>
          <w:sz w:val="20"/>
          <w:szCs w:val="22"/>
          <w:lang w:val="en-GB"/>
        </w:rPr>
      </w:pPr>
      <w:r w:rsidRPr="00E52750">
        <w:rPr>
          <w:rFonts w:asciiTheme="minorHAnsi" w:hAnsiTheme="minorHAnsi" w:cstheme="minorHAnsi"/>
          <w:bCs/>
          <w:sz w:val="20"/>
          <w:szCs w:val="22"/>
          <w:lang w:val="en-GB"/>
        </w:rPr>
        <w:t>Payment reference</w:t>
      </w:r>
      <w:r w:rsidR="00EC47BF">
        <w:rPr>
          <w:rFonts w:asciiTheme="minorHAnsi" w:hAnsiTheme="minorHAnsi" w:cstheme="minorHAnsi"/>
          <w:bCs/>
          <w:sz w:val="20"/>
          <w:szCs w:val="22"/>
          <w:lang w:val="en-GB"/>
        </w:rPr>
        <w:t>/</w:t>
      </w:r>
      <w:r w:rsidRPr="00E52750">
        <w:rPr>
          <w:rFonts w:asciiTheme="minorHAnsi" w:hAnsiTheme="minorHAnsi" w:cstheme="minorHAnsi"/>
          <w:bCs/>
          <w:sz w:val="20"/>
          <w:szCs w:val="22"/>
          <w:lang w:val="en-GB"/>
        </w:rPr>
        <w:t>note:</w:t>
      </w:r>
      <w:r w:rsidRPr="00E52750">
        <w:rPr>
          <w:rFonts w:asciiTheme="minorHAnsi" w:hAnsiTheme="minorHAnsi" w:cstheme="minorHAnsi"/>
          <w:sz w:val="20"/>
          <w:szCs w:val="22"/>
          <w:lang w:val="en-GB"/>
        </w:rPr>
        <w:t xml:space="preserve"> enter the </w:t>
      </w:r>
      <w:r w:rsidRPr="00E52750">
        <w:rPr>
          <w:rFonts w:asciiTheme="minorHAnsi" w:hAnsiTheme="minorHAnsi" w:cstheme="minorHAnsi"/>
          <w:b/>
          <w:sz w:val="20"/>
          <w:szCs w:val="22"/>
          <w:lang w:val="en-GB"/>
        </w:rPr>
        <w:t>applicant</w:t>
      </w:r>
      <w:r w:rsidR="007F63FC">
        <w:rPr>
          <w:rFonts w:asciiTheme="minorHAnsi" w:hAnsiTheme="minorHAnsi" w:cstheme="minorHAnsi"/>
          <w:b/>
          <w:sz w:val="20"/>
          <w:szCs w:val="22"/>
          <w:lang w:val="en-GB"/>
        </w:rPr>
        <w:t>'</w:t>
      </w:r>
      <w:r w:rsidRPr="00E52750">
        <w:rPr>
          <w:rFonts w:asciiTheme="minorHAnsi" w:hAnsiTheme="minorHAnsi" w:cstheme="minorHAnsi"/>
          <w:b/>
          <w:sz w:val="20"/>
          <w:szCs w:val="22"/>
          <w:lang w:val="en-GB"/>
        </w:rPr>
        <w:t>s first and last name.</w:t>
      </w:r>
    </w:p>
    <w:p w14:paraId="6EABBC1E" w14:textId="77777777" w:rsidR="00F72095" w:rsidRPr="00E52750" w:rsidRDefault="00F72095" w:rsidP="00F72095">
      <w:pPr>
        <w:spacing w:before="0" w:after="0" w:line="240" w:lineRule="auto"/>
        <w:ind w:firstLine="0"/>
        <w:rPr>
          <w:rFonts w:asciiTheme="minorHAnsi" w:hAnsiTheme="minorHAnsi" w:cstheme="minorHAnsi"/>
          <w:sz w:val="20"/>
          <w:szCs w:val="22"/>
          <w:lang w:val="en-GB"/>
        </w:rPr>
      </w:pPr>
    </w:p>
    <w:p w14:paraId="5D54C272" w14:textId="77777777" w:rsidR="00CA3F5D" w:rsidRPr="00E52750" w:rsidRDefault="00CA3F5D" w:rsidP="00CA3F5D">
      <w:pPr>
        <w:spacing w:before="0" w:after="0" w:line="240" w:lineRule="auto"/>
        <w:ind w:firstLine="0"/>
        <w:rPr>
          <w:rFonts w:asciiTheme="minorHAnsi" w:hAnsiTheme="minorHAnsi" w:cstheme="minorHAnsi"/>
          <w:b/>
          <w:sz w:val="20"/>
          <w:szCs w:val="22"/>
          <w:u w:val="single"/>
          <w:lang w:val="en-GB"/>
        </w:rPr>
      </w:pPr>
      <w:r w:rsidRPr="00E52750">
        <w:rPr>
          <w:rFonts w:asciiTheme="minorHAnsi" w:hAnsiTheme="minorHAnsi" w:cstheme="minorHAnsi"/>
          <w:b/>
          <w:sz w:val="20"/>
          <w:szCs w:val="22"/>
          <w:u w:val="single"/>
          <w:lang w:val="en-GB"/>
        </w:rPr>
        <w:t>Recipient's address:</w:t>
      </w:r>
    </w:p>
    <w:p w14:paraId="17B47E3C" w14:textId="4CD78BB3" w:rsidR="00CA3F5D" w:rsidRPr="00E52750" w:rsidRDefault="00CA3F5D" w:rsidP="00CA3F5D">
      <w:pPr>
        <w:spacing w:before="0" w:after="0" w:line="240" w:lineRule="auto"/>
        <w:ind w:firstLine="0"/>
        <w:rPr>
          <w:rFonts w:asciiTheme="minorHAnsi" w:hAnsiTheme="minorHAnsi" w:cstheme="minorHAnsi"/>
          <w:color w:val="000000"/>
          <w:sz w:val="20"/>
          <w:szCs w:val="22"/>
          <w:lang w:val="en-GB"/>
        </w:rPr>
      </w:pPr>
      <w:r w:rsidRPr="00E52750">
        <w:rPr>
          <w:rFonts w:asciiTheme="minorHAnsi" w:hAnsiTheme="minorHAnsi" w:cstheme="minorHAnsi"/>
          <w:color w:val="000000"/>
          <w:sz w:val="20"/>
          <w:szCs w:val="22"/>
          <w:lang w:val="en-GB"/>
        </w:rPr>
        <w:t xml:space="preserve">University of </w:t>
      </w:r>
      <w:proofErr w:type="spellStart"/>
      <w:r w:rsidRPr="00E52750">
        <w:rPr>
          <w:rFonts w:asciiTheme="minorHAnsi" w:hAnsiTheme="minorHAnsi" w:cstheme="minorHAnsi"/>
          <w:color w:val="000000"/>
          <w:sz w:val="20"/>
          <w:szCs w:val="22"/>
          <w:lang w:val="en-GB"/>
        </w:rPr>
        <w:t>Pre</w:t>
      </w:r>
      <w:r w:rsidR="00EC47BF">
        <w:rPr>
          <w:rFonts w:asciiTheme="minorHAnsi" w:hAnsiTheme="minorHAnsi" w:cstheme="minorHAnsi"/>
          <w:color w:val="000000"/>
          <w:sz w:val="20"/>
          <w:szCs w:val="22"/>
          <w:lang w:val="en-GB"/>
        </w:rPr>
        <w:t>š</w:t>
      </w:r>
      <w:r w:rsidRPr="00E52750">
        <w:rPr>
          <w:rFonts w:asciiTheme="minorHAnsi" w:hAnsiTheme="minorHAnsi" w:cstheme="minorHAnsi"/>
          <w:color w:val="000000"/>
          <w:sz w:val="20"/>
          <w:szCs w:val="22"/>
          <w:lang w:val="en-GB"/>
        </w:rPr>
        <w:t>ov</w:t>
      </w:r>
      <w:proofErr w:type="spellEnd"/>
    </w:p>
    <w:p w14:paraId="025B9014" w14:textId="77777777" w:rsidR="00CA3F5D" w:rsidRPr="00E52750" w:rsidRDefault="00CA3F5D" w:rsidP="00CA3F5D">
      <w:pPr>
        <w:spacing w:before="0" w:after="0" w:line="240" w:lineRule="auto"/>
        <w:ind w:firstLine="0"/>
        <w:rPr>
          <w:rFonts w:asciiTheme="minorHAnsi" w:hAnsiTheme="minorHAnsi" w:cstheme="minorHAnsi"/>
          <w:color w:val="000000"/>
          <w:sz w:val="20"/>
          <w:szCs w:val="22"/>
          <w:lang w:val="en-GB"/>
        </w:rPr>
      </w:pPr>
      <w:r w:rsidRPr="00E52750">
        <w:rPr>
          <w:rFonts w:asciiTheme="minorHAnsi" w:hAnsiTheme="minorHAnsi" w:cstheme="minorHAnsi"/>
          <w:color w:val="000000"/>
          <w:sz w:val="20"/>
          <w:szCs w:val="22"/>
          <w:lang w:val="en-GB"/>
        </w:rPr>
        <w:t>Faculty of Management and Business</w:t>
      </w:r>
    </w:p>
    <w:p w14:paraId="0DB2FF4C" w14:textId="77777777" w:rsidR="00CA3F5D" w:rsidRPr="00E52750" w:rsidRDefault="00CA3F5D" w:rsidP="00CA3F5D">
      <w:pPr>
        <w:spacing w:before="0" w:after="0" w:line="240" w:lineRule="auto"/>
        <w:ind w:firstLine="0"/>
        <w:rPr>
          <w:rFonts w:asciiTheme="minorHAnsi" w:hAnsiTheme="minorHAnsi" w:cstheme="minorHAnsi"/>
          <w:color w:val="000000"/>
          <w:sz w:val="20"/>
          <w:szCs w:val="22"/>
          <w:lang w:val="en-GB"/>
        </w:rPr>
      </w:pPr>
      <w:proofErr w:type="spellStart"/>
      <w:r w:rsidRPr="00E52750">
        <w:rPr>
          <w:rFonts w:asciiTheme="minorHAnsi" w:hAnsiTheme="minorHAnsi" w:cstheme="minorHAnsi"/>
          <w:color w:val="000000"/>
          <w:sz w:val="20"/>
          <w:szCs w:val="22"/>
          <w:lang w:val="en-GB"/>
        </w:rPr>
        <w:t>Konštantínova</w:t>
      </w:r>
      <w:proofErr w:type="spellEnd"/>
      <w:r w:rsidRPr="00E52750">
        <w:rPr>
          <w:rFonts w:asciiTheme="minorHAnsi" w:hAnsiTheme="minorHAnsi" w:cstheme="minorHAnsi"/>
          <w:color w:val="000000"/>
          <w:sz w:val="20"/>
          <w:szCs w:val="22"/>
          <w:lang w:val="en-GB"/>
        </w:rPr>
        <w:t xml:space="preserve"> 16</w:t>
      </w:r>
    </w:p>
    <w:p w14:paraId="6627CDE1" w14:textId="26F8CAA6" w:rsidR="00CA3F5D" w:rsidRPr="00E52750" w:rsidRDefault="00CA3F5D" w:rsidP="00CA3F5D">
      <w:pPr>
        <w:spacing w:before="0" w:after="0" w:line="240" w:lineRule="auto"/>
        <w:ind w:firstLine="0"/>
        <w:rPr>
          <w:rFonts w:asciiTheme="minorHAnsi" w:hAnsiTheme="minorHAnsi" w:cstheme="minorHAnsi"/>
          <w:color w:val="000000"/>
          <w:sz w:val="20"/>
          <w:szCs w:val="22"/>
          <w:lang w:val="en-GB"/>
        </w:rPr>
      </w:pPr>
      <w:r w:rsidRPr="00E52750">
        <w:rPr>
          <w:rFonts w:asciiTheme="minorHAnsi" w:hAnsiTheme="minorHAnsi" w:cstheme="minorHAnsi"/>
          <w:color w:val="000000"/>
          <w:sz w:val="20"/>
          <w:szCs w:val="22"/>
          <w:lang w:val="en-GB"/>
        </w:rPr>
        <w:t xml:space="preserve">080 01 </w:t>
      </w:r>
      <w:proofErr w:type="spellStart"/>
      <w:r w:rsidRPr="00E52750">
        <w:rPr>
          <w:rFonts w:asciiTheme="minorHAnsi" w:hAnsiTheme="minorHAnsi" w:cstheme="minorHAnsi"/>
          <w:color w:val="000000"/>
          <w:sz w:val="20"/>
          <w:szCs w:val="22"/>
          <w:lang w:val="en-GB"/>
        </w:rPr>
        <w:t>Prešov</w:t>
      </w:r>
      <w:proofErr w:type="spellEnd"/>
    </w:p>
    <w:p w14:paraId="53A9E433" w14:textId="77777777" w:rsidR="00945572" w:rsidRPr="00E52750" w:rsidRDefault="00945572" w:rsidP="00945572">
      <w:pPr>
        <w:spacing w:before="60" w:after="0" w:line="240" w:lineRule="auto"/>
        <w:ind w:firstLine="0"/>
        <w:rPr>
          <w:rFonts w:asciiTheme="minorHAnsi" w:hAnsiTheme="minorHAnsi" w:cstheme="minorHAnsi"/>
          <w:sz w:val="20"/>
          <w:szCs w:val="22"/>
          <w:lang w:val="en-GB"/>
        </w:rPr>
      </w:pPr>
    </w:p>
    <w:p w14:paraId="361F47BD" w14:textId="5FE60357" w:rsidR="00E22844" w:rsidRPr="00E52750" w:rsidRDefault="00CA3F5D" w:rsidP="00B25D89">
      <w:pPr>
        <w:spacing w:before="60" w:after="0" w:line="240" w:lineRule="auto"/>
        <w:ind w:firstLine="0"/>
        <w:jc w:val="center"/>
        <w:rPr>
          <w:rFonts w:asciiTheme="minorHAnsi" w:hAnsiTheme="minorHAnsi" w:cstheme="minorHAnsi"/>
          <w:b/>
          <w:color w:val="8C3FC5"/>
          <w:sz w:val="24"/>
          <w:szCs w:val="22"/>
          <w:lang w:val="en-GB"/>
        </w:rPr>
      </w:pPr>
      <w:r w:rsidRPr="00E52750">
        <w:rPr>
          <w:rFonts w:asciiTheme="minorHAnsi" w:hAnsiTheme="minorHAnsi" w:cstheme="minorHAnsi"/>
          <w:b/>
          <w:color w:val="8C3FC5"/>
          <w:sz w:val="24"/>
          <w:szCs w:val="22"/>
          <w:lang w:val="en-GB"/>
        </w:rPr>
        <w:t>Accredited Study Programmes Offered at FMB PU in the Academic Year 2026/2027:</w:t>
      </w:r>
    </w:p>
    <w:p w14:paraId="0665EB01" w14:textId="77777777" w:rsidR="00922C9E" w:rsidRPr="00E52750" w:rsidRDefault="00922C9E" w:rsidP="009E578F">
      <w:pPr>
        <w:spacing w:before="60" w:after="60" w:line="240" w:lineRule="auto"/>
        <w:ind w:firstLine="0"/>
        <w:rPr>
          <w:rFonts w:asciiTheme="minorHAnsi" w:hAnsiTheme="minorHAnsi" w:cstheme="minorHAnsi"/>
          <w:b/>
          <w:sz w:val="20"/>
          <w:szCs w:val="22"/>
          <w:lang w:val="en-GB"/>
        </w:rPr>
      </w:pPr>
    </w:p>
    <w:p w14:paraId="690FEB82" w14:textId="041720C8" w:rsidR="0067346D" w:rsidRPr="00E52750" w:rsidRDefault="00CA3F5D" w:rsidP="009E578F">
      <w:pPr>
        <w:spacing w:before="60" w:after="6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 xml:space="preserve">Study Programmes in </w:t>
      </w:r>
      <w:r w:rsidR="00EC47BF">
        <w:rPr>
          <w:rFonts w:asciiTheme="minorHAnsi" w:hAnsiTheme="minorHAnsi" w:cstheme="minorHAnsi"/>
          <w:b/>
          <w:sz w:val="20"/>
          <w:szCs w:val="22"/>
          <w:lang w:val="en-GB"/>
        </w:rPr>
        <w:t xml:space="preserve">the </w:t>
      </w:r>
      <w:r w:rsidRPr="00E52750">
        <w:rPr>
          <w:rFonts w:asciiTheme="minorHAnsi" w:hAnsiTheme="minorHAnsi" w:cstheme="minorHAnsi"/>
          <w:b/>
          <w:sz w:val="20"/>
          <w:szCs w:val="22"/>
          <w:lang w:val="en-GB"/>
        </w:rPr>
        <w:t>Slovak</w:t>
      </w:r>
      <w:r w:rsidR="007C530D" w:rsidRPr="00E52750">
        <w:rPr>
          <w:rFonts w:asciiTheme="minorHAnsi" w:hAnsiTheme="minorHAnsi" w:cstheme="minorHAnsi"/>
          <w:b/>
          <w:sz w:val="20"/>
          <w:szCs w:val="22"/>
          <w:lang w:val="en-GB"/>
        </w:rPr>
        <w:t xml:space="preserve"> Language</w:t>
      </w:r>
      <w:r w:rsidRPr="00E52750">
        <w:rPr>
          <w:rFonts w:asciiTheme="minorHAnsi" w:hAnsiTheme="minorHAnsi" w:cstheme="minorHAnsi"/>
          <w:b/>
          <w:sz w:val="20"/>
          <w:szCs w:val="22"/>
          <w:lang w:val="en-GB"/>
        </w:rPr>
        <w:t>:</w:t>
      </w:r>
    </w:p>
    <w:tbl>
      <w:tblPr>
        <w:tblStyle w:val="Obyajntabuka1"/>
        <w:tblW w:w="10201" w:type="dxa"/>
        <w:tblLayout w:type="fixed"/>
        <w:tblLook w:val="04A0" w:firstRow="1" w:lastRow="0" w:firstColumn="1" w:lastColumn="0" w:noHBand="0" w:noVBand="1"/>
      </w:tblPr>
      <w:tblGrid>
        <w:gridCol w:w="2972"/>
        <w:gridCol w:w="2410"/>
        <w:gridCol w:w="1204"/>
        <w:gridCol w:w="1205"/>
        <w:gridCol w:w="1205"/>
        <w:gridCol w:w="1205"/>
      </w:tblGrid>
      <w:tr w:rsidR="00E00EFF" w:rsidRPr="00E52750" w14:paraId="3BD3E736" w14:textId="77777777" w:rsidTr="009E5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22CACFDE" w14:textId="0320B50E" w:rsidR="00960C1E" w:rsidRPr="00E52750" w:rsidRDefault="00CA3F5D" w:rsidP="00E00EFF">
            <w:pPr>
              <w:spacing w:before="0" w:after="0" w:line="240" w:lineRule="auto"/>
              <w:jc w:val="center"/>
              <w:rPr>
                <w:rFonts w:asciiTheme="minorHAnsi" w:hAnsiTheme="minorHAnsi" w:cstheme="minorHAnsi"/>
                <w:sz w:val="18"/>
                <w:szCs w:val="18"/>
                <w:lang w:val="en-GB"/>
              </w:rPr>
            </w:pPr>
            <w:r w:rsidRPr="00E52750">
              <w:rPr>
                <w:rFonts w:asciiTheme="minorHAnsi" w:hAnsiTheme="minorHAnsi" w:cstheme="minorHAnsi"/>
                <w:sz w:val="18"/>
                <w:szCs w:val="18"/>
                <w:lang w:val="en-GB"/>
              </w:rPr>
              <w:t>Study Programme</w:t>
            </w:r>
          </w:p>
        </w:tc>
        <w:tc>
          <w:tcPr>
            <w:tcW w:w="2410" w:type="dxa"/>
            <w:shd w:val="clear" w:color="auto" w:fill="D9D9D9" w:themeFill="background1" w:themeFillShade="D9"/>
            <w:vAlign w:val="center"/>
          </w:tcPr>
          <w:p w14:paraId="599531DE" w14:textId="6D754280" w:rsidR="00960C1E" w:rsidRPr="00E52750" w:rsidRDefault="00CA3F5D" w:rsidP="00E00EFF">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Field of Study</w:t>
            </w:r>
          </w:p>
        </w:tc>
        <w:tc>
          <w:tcPr>
            <w:tcW w:w="1204" w:type="dxa"/>
            <w:shd w:val="clear" w:color="auto" w:fill="D9D9D9" w:themeFill="background1" w:themeFillShade="D9"/>
            <w:vAlign w:val="center"/>
          </w:tcPr>
          <w:p w14:paraId="4BA6F0A8" w14:textId="61AC23A2" w:rsidR="00960C1E" w:rsidRPr="00E52750" w:rsidRDefault="00CA3F5D" w:rsidP="00E00EFF">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Form of Study</w:t>
            </w:r>
          </w:p>
        </w:tc>
        <w:tc>
          <w:tcPr>
            <w:tcW w:w="1205" w:type="dxa"/>
            <w:shd w:val="clear" w:color="auto" w:fill="D9D9D9" w:themeFill="background1" w:themeFillShade="D9"/>
            <w:vAlign w:val="center"/>
          </w:tcPr>
          <w:p w14:paraId="5E6B4328" w14:textId="77337794" w:rsidR="00960C1E" w:rsidRPr="00E52750" w:rsidRDefault="00CA3F5D" w:rsidP="00E00EFF">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Awarded Academic Title</w:t>
            </w:r>
          </w:p>
        </w:tc>
        <w:tc>
          <w:tcPr>
            <w:tcW w:w="1205" w:type="dxa"/>
            <w:shd w:val="clear" w:color="auto" w:fill="D9D9D9" w:themeFill="background1" w:themeFillShade="D9"/>
            <w:vAlign w:val="center"/>
          </w:tcPr>
          <w:p w14:paraId="53FC4579" w14:textId="4C550C63" w:rsidR="00960C1E" w:rsidRPr="00E52750" w:rsidRDefault="00CA3F5D" w:rsidP="00E00EFF">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Years of Study</w:t>
            </w:r>
          </w:p>
        </w:tc>
        <w:tc>
          <w:tcPr>
            <w:tcW w:w="1205" w:type="dxa"/>
            <w:shd w:val="clear" w:color="auto" w:fill="D9D9D9" w:themeFill="background1" w:themeFillShade="D9"/>
            <w:vAlign w:val="center"/>
          </w:tcPr>
          <w:p w14:paraId="10021B09" w14:textId="28E8E5E6" w:rsidR="00960C1E" w:rsidRPr="00E52750" w:rsidRDefault="00CA3F5D" w:rsidP="00C65B25">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Planned Number of Students</w:t>
            </w:r>
          </w:p>
        </w:tc>
      </w:tr>
      <w:tr w:rsidR="003B3679" w:rsidRPr="00E52750" w14:paraId="76025E40"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B59CC45" w14:textId="5D8D0587" w:rsidR="00960C1E" w:rsidRPr="00E52750" w:rsidRDefault="00960C1E" w:rsidP="00960C1E">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Mana</w:t>
            </w:r>
            <w:r w:rsidR="007C530D" w:rsidRPr="00E52750">
              <w:rPr>
                <w:rFonts w:asciiTheme="minorHAnsi" w:hAnsiTheme="minorHAnsi" w:cstheme="minorHAnsi"/>
                <w:b w:val="0"/>
                <w:sz w:val="18"/>
                <w:szCs w:val="18"/>
                <w:lang w:val="en-GB"/>
              </w:rPr>
              <w:t>gement</w:t>
            </w:r>
            <w:r w:rsidRPr="00E52750">
              <w:rPr>
                <w:rFonts w:asciiTheme="minorHAnsi" w:hAnsiTheme="minorHAnsi" w:cstheme="minorHAnsi"/>
                <w:b w:val="0"/>
                <w:sz w:val="18"/>
                <w:szCs w:val="18"/>
                <w:lang w:val="en-GB"/>
              </w:rPr>
              <w:t xml:space="preserve"> </w:t>
            </w:r>
          </w:p>
        </w:tc>
        <w:tc>
          <w:tcPr>
            <w:tcW w:w="2410" w:type="dxa"/>
            <w:vAlign w:val="center"/>
          </w:tcPr>
          <w:p w14:paraId="4EFE621C" w14:textId="0BEEA30A" w:rsidR="00960C1E" w:rsidRPr="00E52750" w:rsidRDefault="00960C1E" w:rsidP="00E00EFF">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w:t>
            </w:r>
            <w:r w:rsidR="007C530D" w:rsidRPr="00E52750">
              <w:rPr>
                <w:rFonts w:asciiTheme="minorHAnsi" w:hAnsiTheme="minorHAnsi" w:cstheme="minorHAnsi"/>
                <w:sz w:val="18"/>
                <w:szCs w:val="18"/>
                <w:lang w:val="en-GB"/>
              </w:rPr>
              <w:t>conomics and Management</w:t>
            </w:r>
          </w:p>
        </w:tc>
        <w:tc>
          <w:tcPr>
            <w:tcW w:w="1204" w:type="dxa"/>
            <w:vAlign w:val="center"/>
          </w:tcPr>
          <w:p w14:paraId="1006AD5B" w14:textId="16B416DD" w:rsidR="00960C1E" w:rsidRPr="00E52750" w:rsidRDefault="007C530D" w:rsidP="00B30AC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6B354616" w14:textId="77777777" w:rsidR="00960C1E" w:rsidRPr="00E52750" w:rsidRDefault="00960C1E" w:rsidP="00B30AC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75CEA583" w14:textId="77777777" w:rsidR="00960C1E" w:rsidRPr="00E52750" w:rsidRDefault="00960C1E" w:rsidP="00B30AC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13B0859C" w14:textId="0DA486FF" w:rsidR="00960C1E" w:rsidRPr="00E52750" w:rsidRDefault="006A11CE" w:rsidP="00B30AC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1</w:t>
            </w:r>
            <w:r w:rsidR="00616716" w:rsidRPr="00E52750">
              <w:rPr>
                <w:rFonts w:asciiTheme="minorHAnsi" w:hAnsiTheme="minorHAnsi" w:cstheme="minorHAnsi"/>
                <w:sz w:val="18"/>
                <w:szCs w:val="18"/>
                <w:lang w:val="en-GB"/>
              </w:rPr>
              <w:t>1</w:t>
            </w:r>
            <w:r w:rsidR="0050700D" w:rsidRPr="00E52750">
              <w:rPr>
                <w:rFonts w:asciiTheme="minorHAnsi" w:hAnsiTheme="minorHAnsi" w:cstheme="minorHAnsi"/>
                <w:sz w:val="18"/>
                <w:szCs w:val="18"/>
                <w:lang w:val="en-GB"/>
              </w:rPr>
              <w:t>0</w:t>
            </w:r>
          </w:p>
        </w:tc>
      </w:tr>
      <w:tr w:rsidR="007C530D" w:rsidRPr="00E52750" w14:paraId="73C9FE4C"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3E6C060" w14:textId="7861E7BB" w:rsidR="007C530D" w:rsidRPr="00E52750" w:rsidRDefault="007C530D" w:rsidP="007C530D">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566EF7EB" w14:textId="47A3287D"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7A29D26D" w14:textId="7B494366"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317A9A8E"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47881646"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4ACB495B" w14:textId="543AF429"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50</w:t>
            </w:r>
          </w:p>
        </w:tc>
      </w:tr>
      <w:tr w:rsidR="007C530D" w:rsidRPr="00E52750" w14:paraId="2A287879"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B16C8C8" w14:textId="1278BEEB" w:rsidR="007C530D" w:rsidRPr="00E52750" w:rsidRDefault="007C530D" w:rsidP="007C530D">
            <w:pPr>
              <w:spacing w:before="0" w:after="0" w:line="240" w:lineRule="auto"/>
              <w:ind w:firstLine="0"/>
              <w:rPr>
                <w:rFonts w:asciiTheme="minorHAnsi" w:hAnsiTheme="minorHAnsi" w:cstheme="minorHAnsi"/>
                <w:b w:val="0"/>
                <w:sz w:val="18"/>
                <w:szCs w:val="18"/>
                <w:lang w:val="en-GB"/>
              </w:rPr>
            </w:pPr>
            <w:bookmarkStart w:id="0" w:name="_GoBack"/>
            <w:bookmarkEnd w:id="0"/>
            <w:r w:rsidRPr="00E52750">
              <w:rPr>
                <w:rFonts w:asciiTheme="minorHAnsi" w:hAnsiTheme="minorHAnsi" w:cstheme="minorHAnsi"/>
                <w:b w:val="0"/>
                <w:sz w:val="18"/>
                <w:szCs w:val="18"/>
                <w:lang w:val="en-GB"/>
              </w:rPr>
              <w:t>Tourism, Hotel and Spa Industry</w:t>
            </w:r>
          </w:p>
        </w:tc>
        <w:tc>
          <w:tcPr>
            <w:tcW w:w="2410" w:type="dxa"/>
            <w:vAlign w:val="center"/>
          </w:tcPr>
          <w:p w14:paraId="542168F6" w14:textId="52FAB146" w:rsidR="007C530D" w:rsidRPr="00E52750" w:rsidRDefault="007C530D" w:rsidP="007C530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20C48A13" w14:textId="7D642F12"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2EF1B32D"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097388A3"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304D8D0A" w14:textId="30987926"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50</w:t>
            </w:r>
          </w:p>
        </w:tc>
      </w:tr>
      <w:tr w:rsidR="007C530D" w:rsidRPr="00E52750" w14:paraId="40F9D2C1"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DA28A81" w14:textId="1139A6B3" w:rsidR="007C530D" w:rsidRPr="00E52750" w:rsidRDefault="007C530D" w:rsidP="007C530D">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Tourism, Hotel and Spa Industry</w:t>
            </w:r>
          </w:p>
        </w:tc>
        <w:tc>
          <w:tcPr>
            <w:tcW w:w="2410" w:type="dxa"/>
            <w:vAlign w:val="center"/>
          </w:tcPr>
          <w:p w14:paraId="0FA85AD2" w14:textId="236BD52D"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48B0E9C1" w14:textId="0F1CC8B5"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4604652F"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31AA8E46"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7720D0DE" w14:textId="5439CF0C"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20</w:t>
            </w:r>
          </w:p>
        </w:tc>
      </w:tr>
      <w:tr w:rsidR="007C530D" w:rsidRPr="00E52750" w14:paraId="4A2DA668"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DFF7F0F" w14:textId="1BF345E0" w:rsidR="007C530D" w:rsidRPr="00E52750" w:rsidRDefault="007C530D" w:rsidP="007C530D">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Green Economy and Business</w:t>
            </w:r>
          </w:p>
        </w:tc>
        <w:tc>
          <w:tcPr>
            <w:tcW w:w="2410" w:type="dxa"/>
            <w:vAlign w:val="center"/>
          </w:tcPr>
          <w:p w14:paraId="0DBA3792" w14:textId="6566969D" w:rsidR="007C530D" w:rsidRPr="00E52750" w:rsidRDefault="007C530D" w:rsidP="007C530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3BF29CB4" w14:textId="54B1EB16"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657275DD" w14:textId="4F8B0ABF"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00D43309">
              <w:rPr>
                <w:rFonts w:asciiTheme="minorHAnsi" w:hAnsiTheme="minorHAnsi" w:cstheme="minorHAnsi"/>
                <w:sz w:val="18"/>
                <w:szCs w:val="18"/>
                <w:lang w:val="en-GB"/>
              </w:rPr>
              <w:t>.</w:t>
            </w:r>
          </w:p>
        </w:tc>
        <w:tc>
          <w:tcPr>
            <w:tcW w:w="1205" w:type="dxa"/>
            <w:vAlign w:val="center"/>
          </w:tcPr>
          <w:p w14:paraId="73207C45" w14:textId="3FCA2CB5"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404C4CDE" w14:textId="5F42F749"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40</w:t>
            </w:r>
          </w:p>
        </w:tc>
      </w:tr>
      <w:tr w:rsidR="007C530D" w:rsidRPr="00E52750" w14:paraId="572F4F1E"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9F8330A" w14:textId="70AE2369" w:rsidR="007C530D" w:rsidRPr="00E52750" w:rsidRDefault="007C530D" w:rsidP="007C530D">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Green Economy and Business</w:t>
            </w:r>
          </w:p>
        </w:tc>
        <w:tc>
          <w:tcPr>
            <w:tcW w:w="2410" w:type="dxa"/>
            <w:vAlign w:val="center"/>
          </w:tcPr>
          <w:p w14:paraId="41CAEFE8" w14:textId="12CAAA65"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21627911" w14:textId="4E64E96F"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59CB3639" w14:textId="1CCBD951"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p>
        </w:tc>
        <w:tc>
          <w:tcPr>
            <w:tcW w:w="1205" w:type="dxa"/>
            <w:vAlign w:val="center"/>
          </w:tcPr>
          <w:p w14:paraId="63EC199F" w14:textId="535CAEBF"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739FDEB2" w14:textId="27226E29"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20</w:t>
            </w:r>
          </w:p>
        </w:tc>
      </w:tr>
      <w:tr w:rsidR="007C530D" w:rsidRPr="00E52750" w14:paraId="66EE37E4"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B170490" w14:textId="303432A5" w:rsidR="007C530D" w:rsidRPr="00E52750" w:rsidRDefault="007C530D" w:rsidP="007C530D">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4D16E8F8" w14:textId="136EA204" w:rsidR="007C530D" w:rsidRPr="00E52750" w:rsidRDefault="007C530D" w:rsidP="007C530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02F45813" w14:textId="361B7F4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72E38C8B"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Mgr.</w:t>
            </w:r>
          </w:p>
        </w:tc>
        <w:tc>
          <w:tcPr>
            <w:tcW w:w="1205" w:type="dxa"/>
            <w:vAlign w:val="center"/>
          </w:tcPr>
          <w:p w14:paraId="1E93A0D1"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208D471F" w14:textId="02E11FF9"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100</w:t>
            </w:r>
          </w:p>
        </w:tc>
      </w:tr>
      <w:tr w:rsidR="007C530D" w:rsidRPr="00E52750" w14:paraId="4B7C0318"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BE3188B" w14:textId="567E8DC4" w:rsidR="007C530D" w:rsidRPr="00E52750" w:rsidRDefault="007C530D" w:rsidP="007C530D">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323169DC" w14:textId="2D7DA70C"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2CB6DCD6" w14:textId="394A92E8"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7E42D541"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Mgr.</w:t>
            </w:r>
          </w:p>
        </w:tc>
        <w:tc>
          <w:tcPr>
            <w:tcW w:w="1205" w:type="dxa"/>
            <w:vAlign w:val="center"/>
          </w:tcPr>
          <w:p w14:paraId="64FC24CF"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381CFF54" w14:textId="351B91EA"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40</w:t>
            </w:r>
          </w:p>
        </w:tc>
      </w:tr>
      <w:tr w:rsidR="007C530D" w:rsidRPr="00E52750" w14:paraId="501263E5"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5AEE4F7" w14:textId="3252B4C4" w:rsidR="007C530D" w:rsidRPr="00E52750" w:rsidRDefault="007C530D" w:rsidP="007C530D">
            <w:pPr>
              <w:spacing w:before="0" w:after="0" w:line="240" w:lineRule="auto"/>
              <w:ind w:firstLine="0"/>
              <w:jc w:val="left"/>
              <w:rPr>
                <w:rFonts w:asciiTheme="minorHAnsi" w:hAnsiTheme="minorHAnsi" w:cstheme="minorHAnsi"/>
                <w:sz w:val="16"/>
                <w:szCs w:val="16"/>
                <w:lang w:val="en-GB"/>
              </w:rPr>
            </w:pPr>
            <w:r w:rsidRPr="00E52750">
              <w:rPr>
                <w:rFonts w:asciiTheme="minorHAnsi" w:hAnsiTheme="minorHAnsi" w:cstheme="minorHAnsi"/>
                <w:b w:val="0"/>
                <w:sz w:val="16"/>
                <w:szCs w:val="16"/>
                <w:lang w:val="en-GB"/>
              </w:rPr>
              <w:t>Economy and Management in Sustainable Innovative Industry</w:t>
            </w:r>
          </w:p>
        </w:tc>
        <w:tc>
          <w:tcPr>
            <w:tcW w:w="2410" w:type="dxa"/>
            <w:vAlign w:val="center"/>
          </w:tcPr>
          <w:p w14:paraId="0192BDF0" w14:textId="1B7E5CEA" w:rsidR="007C530D" w:rsidRPr="00E52750" w:rsidRDefault="007C530D" w:rsidP="007C530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758D4A5F" w14:textId="341BCD6E"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486B0278" w14:textId="09232DAF"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Ing.</w:t>
            </w:r>
          </w:p>
        </w:tc>
        <w:tc>
          <w:tcPr>
            <w:tcW w:w="1205" w:type="dxa"/>
            <w:vAlign w:val="center"/>
          </w:tcPr>
          <w:p w14:paraId="4C4A8072" w14:textId="4EE568AD"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612E80DC" w14:textId="1EC5580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60</w:t>
            </w:r>
          </w:p>
        </w:tc>
      </w:tr>
      <w:tr w:rsidR="007C530D" w:rsidRPr="00E52750" w14:paraId="40E96671"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A9E5E2A" w14:textId="52CA2CBC" w:rsidR="007C530D" w:rsidRPr="00E52750" w:rsidRDefault="007C530D" w:rsidP="007C530D">
            <w:pPr>
              <w:spacing w:before="0" w:after="0" w:line="240" w:lineRule="auto"/>
              <w:ind w:firstLine="0"/>
              <w:jc w:val="left"/>
              <w:rPr>
                <w:rFonts w:asciiTheme="minorHAnsi" w:hAnsiTheme="minorHAnsi" w:cstheme="minorHAnsi"/>
                <w:sz w:val="16"/>
                <w:szCs w:val="16"/>
                <w:lang w:val="en-GB"/>
              </w:rPr>
            </w:pPr>
            <w:r w:rsidRPr="00E52750">
              <w:rPr>
                <w:rFonts w:asciiTheme="minorHAnsi" w:hAnsiTheme="minorHAnsi" w:cstheme="minorHAnsi"/>
                <w:b w:val="0"/>
                <w:sz w:val="16"/>
                <w:szCs w:val="16"/>
                <w:lang w:val="en-GB"/>
              </w:rPr>
              <w:t>Economy and Management in Sustainable Innovative Industry</w:t>
            </w:r>
          </w:p>
        </w:tc>
        <w:tc>
          <w:tcPr>
            <w:tcW w:w="2410" w:type="dxa"/>
            <w:vAlign w:val="center"/>
          </w:tcPr>
          <w:p w14:paraId="188F360B" w14:textId="406922F4"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49191418" w14:textId="301520C1"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6224BD3A" w14:textId="042CBA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Ing.</w:t>
            </w:r>
          </w:p>
        </w:tc>
        <w:tc>
          <w:tcPr>
            <w:tcW w:w="1205" w:type="dxa"/>
            <w:vAlign w:val="center"/>
          </w:tcPr>
          <w:p w14:paraId="367C321D" w14:textId="42FA1F5A"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559B466B" w14:textId="3A3533D4"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30</w:t>
            </w:r>
          </w:p>
        </w:tc>
      </w:tr>
      <w:tr w:rsidR="007C530D" w:rsidRPr="00E52750" w14:paraId="789994C2"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F8F97CB" w14:textId="5FFF11E9" w:rsidR="007C530D" w:rsidRPr="00E52750" w:rsidRDefault="007C530D" w:rsidP="007C530D">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72BF2C0C" w14:textId="4B7DEBCD" w:rsidR="007C530D" w:rsidRPr="00E52750" w:rsidRDefault="007C530D" w:rsidP="007C530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2B09B861" w14:textId="6EBAEC02"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2EF329FF"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PhD.</w:t>
            </w:r>
          </w:p>
        </w:tc>
        <w:tc>
          <w:tcPr>
            <w:tcW w:w="1205" w:type="dxa"/>
            <w:vAlign w:val="center"/>
          </w:tcPr>
          <w:p w14:paraId="419EDD6D" w14:textId="77777777"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4</w:t>
            </w:r>
          </w:p>
        </w:tc>
        <w:tc>
          <w:tcPr>
            <w:tcW w:w="1205" w:type="dxa"/>
            <w:vAlign w:val="center"/>
          </w:tcPr>
          <w:p w14:paraId="06A16482" w14:textId="7EE6CEC6" w:rsidR="007C530D" w:rsidRPr="00E52750" w:rsidRDefault="007C530D" w:rsidP="007C530D">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vertAlign w:val="superscript"/>
                <w:lang w:val="en-GB"/>
              </w:rPr>
            </w:pPr>
            <w:r w:rsidRPr="00E52750">
              <w:rPr>
                <w:rFonts w:asciiTheme="minorHAnsi" w:hAnsiTheme="minorHAnsi" w:cstheme="minorHAnsi"/>
                <w:szCs w:val="22"/>
                <w:lang w:val="en-GB"/>
              </w:rPr>
              <w:t>3</w:t>
            </w:r>
            <w:r w:rsidRPr="00E52750">
              <w:rPr>
                <w:rFonts w:asciiTheme="minorHAnsi" w:hAnsiTheme="minorHAnsi" w:cstheme="minorHAnsi"/>
                <w:szCs w:val="22"/>
                <w:vertAlign w:val="superscript"/>
                <w:lang w:val="en-GB"/>
              </w:rPr>
              <w:t>*</w:t>
            </w:r>
          </w:p>
        </w:tc>
      </w:tr>
      <w:tr w:rsidR="007C530D" w:rsidRPr="00E52750" w14:paraId="3E057F9F"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6ECC5E5" w14:textId="13523C89" w:rsidR="007C530D" w:rsidRPr="00E52750" w:rsidRDefault="007C530D" w:rsidP="007C530D">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3470BFED" w14:textId="66E993A3" w:rsidR="007C530D" w:rsidRPr="00E52750" w:rsidRDefault="007C530D" w:rsidP="007C530D">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647FC9DA" w14:textId="3457D983"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156F9979"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PhD.</w:t>
            </w:r>
          </w:p>
        </w:tc>
        <w:tc>
          <w:tcPr>
            <w:tcW w:w="1205" w:type="dxa"/>
            <w:vAlign w:val="center"/>
          </w:tcPr>
          <w:p w14:paraId="755F724C" w14:textId="77777777"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5</w:t>
            </w:r>
          </w:p>
        </w:tc>
        <w:tc>
          <w:tcPr>
            <w:tcW w:w="1205" w:type="dxa"/>
            <w:vAlign w:val="center"/>
          </w:tcPr>
          <w:p w14:paraId="69B0C86A" w14:textId="7AD3AE8B" w:rsidR="007C530D" w:rsidRPr="00E52750" w:rsidRDefault="007C530D" w:rsidP="007C530D">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Cs w:val="22"/>
                <w:lang w:val="en-GB"/>
              </w:rPr>
              <w:t>5</w:t>
            </w:r>
          </w:p>
        </w:tc>
      </w:tr>
    </w:tbl>
    <w:p w14:paraId="73FDCCED" w14:textId="3509EA9F" w:rsidR="00474270" w:rsidRPr="00E52750" w:rsidRDefault="00474270" w:rsidP="00474270">
      <w:pPr>
        <w:pStyle w:val="Zarkazkladnhotextu2"/>
        <w:spacing w:before="60"/>
        <w:ind w:left="0"/>
        <w:rPr>
          <w:rFonts w:asciiTheme="minorHAnsi" w:hAnsiTheme="minorHAnsi" w:cstheme="minorHAnsi"/>
          <w:i w:val="0"/>
          <w:color w:val="auto"/>
          <w:szCs w:val="16"/>
          <w:lang w:val="en-GB"/>
        </w:rPr>
      </w:pPr>
      <w:r w:rsidRPr="00E52750">
        <w:rPr>
          <w:rFonts w:asciiTheme="minorHAnsi" w:hAnsiTheme="minorHAnsi" w:cstheme="minorHAnsi"/>
          <w:i w:val="0"/>
          <w:color w:val="auto"/>
          <w:szCs w:val="16"/>
          <w:lang w:val="en-GB"/>
        </w:rPr>
        <w:t xml:space="preserve">D </w:t>
      </w:r>
      <w:proofErr w:type="gramStart"/>
      <w:r w:rsidRPr="00E52750">
        <w:rPr>
          <w:rFonts w:asciiTheme="minorHAnsi" w:hAnsiTheme="minorHAnsi" w:cstheme="minorHAnsi"/>
          <w:i w:val="0"/>
          <w:color w:val="auto"/>
          <w:szCs w:val="16"/>
          <w:lang w:val="en-GB"/>
        </w:rPr>
        <w:t xml:space="preserve">– </w:t>
      </w:r>
      <w:r w:rsidR="007C530D" w:rsidRPr="00E52750">
        <w:rPr>
          <w:rFonts w:asciiTheme="minorHAnsi" w:hAnsiTheme="minorHAnsi" w:cstheme="minorHAnsi"/>
          <w:i w:val="0"/>
          <w:color w:val="auto"/>
          <w:szCs w:val="16"/>
          <w:lang w:val="en-GB"/>
        </w:rPr>
        <w:t xml:space="preserve"> full</w:t>
      </w:r>
      <w:proofErr w:type="gramEnd"/>
      <w:r w:rsidR="007C530D" w:rsidRPr="00E52750">
        <w:rPr>
          <w:rFonts w:asciiTheme="minorHAnsi" w:hAnsiTheme="minorHAnsi" w:cstheme="minorHAnsi"/>
          <w:i w:val="0"/>
          <w:color w:val="auto"/>
          <w:szCs w:val="16"/>
          <w:lang w:val="en-GB"/>
        </w:rPr>
        <w:t>-time study</w:t>
      </w:r>
      <w:r w:rsidRPr="00E52750">
        <w:rPr>
          <w:rFonts w:asciiTheme="minorHAnsi" w:hAnsiTheme="minorHAnsi" w:cstheme="minorHAnsi"/>
          <w:i w:val="0"/>
          <w:color w:val="auto"/>
          <w:szCs w:val="16"/>
          <w:lang w:val="en-GB"/>
        </w:rPr>
        <w:t xml:space="preserve">; E – </w:t>
      </w:r>
      <w:r w:rsidR="007C530D" w:rsidRPr="00E52750">
        <w:rPr>
          <w:rFonts w:asciiTheme="minorHAnsi" w:hAnsiTheme="minorHAnsi" w:cstheme="minorHAnsi"/>
          <w:i w:val="0"/>
          <w:color w:val="auto"/>
          <w:szCs w:val="16"/>
          <w:lang w:val="en-GB"/>
        </w:rPr>
        <w:t>part-time study</w:t>
      </w:r>
      <w:r w:rsidRPr="00E52750">
        <w:rPr>
          <w:rFonts w:asciiTheme="minorHAnsi" w:hAnsiTheme="minorHAnsi" w:cstheme="minorHAnsi"/>
          <w:i w:val="0"/>
          <w:color w:val="auto"/>
          <w:szCs w:val="16"/>
          <w:lang w:val="en-GB"/>
        </w:rPr>
        <w:t xml:space="preserve">; </w:t>
      </w:r>
      <w:proofErr w:type="spellStart"/>
      <w:r w:rsidRPr="00E52750">
        <w:rPr>
          <w:rFonts w:asciiTheme="minorHAnsi" w:hAnsiTheme="minorHAnsi" w:cstheme="minorHAnsi"/>
          <w:i w:val="0"/>
          <w:color w:val="auto"/>
          <w:szCs w:val="16"/>
          <w:lang w:val="en-GB"/>
        </w:rPr>
        <w:t>Bc</w:t>
      </w:r>
      <w:proofErr w:type="spellEnd"/>
      <w:r w:rsidRPr="00E52750">
        <w:rPr>
          <w:rFonts w:asciiTheme="minorHAnsi" w:hAnsiTheme="minorHAnsi" w:cstheme="minorHAnsi"/>
          <w:i w:val="0"/>
          <w:color w:val="auto"/>
          <w:szCs w:val="16"/>
          <w:lang w:val="en-GB"/>
        </w:rPr>
        <w:t xml:space="preserve">. – </w:t>
      </w:r>
      <w:r w:rsidR="007C530D" w:rsidRPr="00E52750">
        <w:rPr>
          <w:rFonts w:asciiTheme="minorHAnsi" w:hAnsiTheme="minorHAnsi" w:cstheme="minorHAnsi"/>
          <w:i w:val="0"/>
          <w:color w:val="auto"/>
          <w:szCs w:val="16"/>
          <w:lang w:val="en-GB"/>
        </w:rPr>
        <w:t>bachelor</w:t>
      </w:r>
      <w:r w:rsidRPr="00E52750">
        <w:rPr>
          <w:rFonts w:asciiTheme="minorHAnsi" w:hAnsiTheme="minorHAnsi" w:cstheme="minorHAnsi"/>
          <w:i w:val="0"/>
          <w:color w:val="auto"/>
          <w:szCs w:val="16"/>
          <w:lang w:val="en-GB"/>
        </w:rPr>
        <w:t>; Mgr. – ma</w:t>
      </w:r>
      <w:r w:rsidR="007C530D" w:rsidRPr="00E52750">
        <w:rPr>
          <w:rFonts w:asciiTheme="minorHAnsi" w:hAnsiTheme="minorHAnsi" w:cstheme="minorHAnsi"/>
          <w:i w:val="0"/>
          <w:color w:val="auto"/>
          <w:szCs w:val="16"/>
          <w:lang w:val="en-GB"/>
        </w:rPr>
        <w:t>ster</w:t>
      </w:r>
      <w:r w:rsidRPr="00E52750">
        <w:rPr>
          <w:rFonts w:asciiTheme="minorHAnsi" w:hAnsiTheme="minorHAnsi" w:cstheme="minorHAnsi"/>
          <w:i w:val="0"/>
          <w:color w:val="auto"/>
          <w:szCs w:val="16"/>
          <w:lang w:val="en-GB"/>
        </w:rPr>
        <w:t>;</w:t>
      </w:r>
      <w:r w:rsidR="00D540A8" w:rsidRPr="00E52750">
        <w:rPr>
          <w:rFonts w:asciiTheme="minorHAnsi" w:hAnsiTheme="minorHAnsi" w:cstheme="minorHAnsi"/>
          <w:i w:val="0"/>
          <w:color w:val="auto"/>
          <w:szCs w:val="16"/>
          <w:lang w:val="en-GB"/>
        </w:rPr>
        <w:t xml:space="preserve"> Ing. – </w:t>
      </w:r>
      <w:proofErr w:type="gramStart"/>
      <w:r w:rsidR="007C530D" w:rsidRPr="00E52750">
        <w:rPr>
          <w:rFonts w:asciiTheme="minorHAnsi" w:hAnsiTheme="minorHAnsi" w:cstheme="minorHAnsi"/>
          <w:i w:val="0"/>
          <w:color w:val="auto"/>
          <w:szCs w:val="16"/>
          <w:lang w:val="en-GB"/>
        </w:rPr>
        <w:t>engineer</w:t>
      </w:r>
      <w:proofErr w:type="gramEnd"/>
      <w:r w:rsidR="00D540A8" w:rsidRPr="00E52750">
        <w:rPr>
          <w:rFonts w:asciiTheme="minorHAnsi" w:hAnsiTheme="minorHAnsi" w:cstheme="minorHAnsi"/>
          <w:i w:val="0"/>
          <w:color w:val="auto"/>
          <w:szCs w:val="16"/>
          <w:lang w:val="en-GB"/>
        </w:rPr>
        <w:t xml:space="preserve">; </w:t>
      </w:r>
      <w:r w:rsidRPr="00E52750">
        <w:rPr>
          <w:rFonts w:asciiTheme="minorHAnsi" w:hAnsiTheme="minorHAnsi" w:cstheme="minorHAnsi"/>
          <w:i w:val="0"/>
          <w:color w:val="auto"/>
          <w:szCs w:val="16"/>
          <w:lang w:val="en-GB"/>
        </w:rPr>
        <w:t xml:space="preserve"> PhD. – </w:t>
      </w:r>
      <w:proofErr w:type="spellStart"/>
      <w:r w:rsidRPr="00E52750">
        <w:rPr>
          <w:rFonts w:asciiTheme="minorHAnsi" w:hAnsiTheme="minorHAnsi" w:cstheme="minorHAnsi"/>
          <w:i w:val="0"/>
          <w:color w:val="auto"/>
          <w:szCs w:val="16"/>
          <w:lang w:val="en-GB"/>
        </w:rPr>
        <w:t>philosophiae</w:t>
      </w:r>
      <w:proofErr w:type="spellEnd"/>
      <w:r w:rsidRPr="00E52750">
        <w:rPr>
          <w:rFonts w:asciiTheme="minorHAnsi" w:hAnsiTheme="minorHAnsi" w:cstheme="minorHAnsi"/>
          <w:i w:val="0"/>
          <w:color w:val="auto"/>
          <w:szCs w:val="16"/>
          <w:lang w:val="en-GB"/>
        </w:rPr>
        <w:t xml:space="preserve"> doctor</w:t>
      </w:r>
    </w:p>
    <w:p w14:paraId="6AAB9BF4" w14:textId="77777777" w:rsidR="00356688" w:rsidRPr="00E52750" w:rsidRDefault="00356688" w:rsidP="00356688">
      <w:pPr>
        <w:spacing w:before="0" w:after="60" w:line="240" w:lineRule="auto"/>
        <w:ind w:firstLine="0"/>
        <w:rPr>
          <w:rFonts w:asciiTheme="minorHAnsi" w:hAnsiTheme="minorHAnsi" w:cstheme="minorHAnsi"/>
          <w:b/>
          <w:sz w:val="20"/>
          <w:szCs w:val="22"/>
          <w:lang w:val="en-GB"/>
        </w:rPr>
      </w:pPr>
    </w:p>
    <w:p w14:paraId="548AC338" w14:textId="415487CD" w:rsidR="00E22844" w:rsidRPr="00E52750" w:rsidRDefault="007C530D" w:rsidP="00356688">
      <w:pPr>
        <w:spacing w:before="0" w:after="60" w:line="240" w:lineRule="auto"/>
        <w:ind w:firstLine="0"/>
        <w:rPr>
          <w:rFonts w:asciiTheme="minorHAnsi" w:hAnsiTheme="minorHAnsi" w:cstheme="minorHAnsi"/>
          <w:b/>
          <w:sz w:val="20"/>
          <w:szCs w:val="22"/>
          <w:lang w:val="en-GB"/>
        </w:rPr>
      </w:pPr>
      <w:r w:rsidRPr="00E52750">
        <w:rPr>
          <w:rFonts w:asciiTheme="minorHAnsi" w:hAnsiTheme="minorHAnsi" w:cstheme="minorHAnsi"/>
          <w:b/>
          <w:sz w:val="20"/>
          <w:szCs w:val="22"/>
          <w:lang w:val="en-GB"/>
        </w:rPr>
        <w:t>Study Programmes in English Language</w:t>
      </w:r>
      <w:r w:rsidR="00356688" w:rsidRPr="00E52750">
        <w:rPr>
          <w:rFonts w:asciiTheme="minorHAnsi" w:hAnsiTheme="minorHAnsi" w:cstheme="minorHAnsi"/>
          <w:b/>
          <w:sz w:val="20"/>
          <w:szCs w:val="22"/>
          <w:lang w:val="en-GB"/>
        </w:rPr>
        <w:t>:</w:t>
      </w:r>
    </w:p>
    <w:tbl>
      <w:tblPr>
        <w:tblStyle w:val="Obyajntabuka1"/>
        <w:tblW w:w="10201" w:type="dxa"/>
        <w:tblLayout w:type="fixed"/>
        <w:tblLook w:val="04A0" w:firstRow="1" w:lastRow="0" w:firstColumn="1" w:lastColumn="0" w:noHBand="0" w:noVBand="1"/>
      </w:tblPr>
      <w:tblGrid>
        <w:gridCol w:w="2972"/>
        <w:gridCol w:w="2410"/>
        <w:gridCol w:w="1204"/>
        <w:gridCol w:w="1205"/>
        <w:gridCol w:w="1205"/>
        <w:gridCol w:w="1205"/>
      </w:tblGrid>
      <w:tr w:rsidR="009E578F" w:rsidRPr="00E52750" w14:paraId="2D9CC9E8" w14:textId="77777777" w:rsidTr="009E5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6A70248A" w14:textId="3D76CC2E" w:rsidR="00633570" w:rsidRPr="00E52750" w:rsidRDefault="00CA3F5D" w:rsidP="00A134B8">
            <w:pPr>
              <w:spacing w:before="0" w:after="0" w:line="240" w:lineRule="auto"/>
              <w:jc w:val="center"/>
              <w:rPr>
                <w:rFonts w:asciiTheme="minorHAnsi" w:hAnsiTheme="minorHAnsi" w:cstheme="minorHAnsi"/>
                <w:sz w:val="18"/>
                <w:szCs w:val="18"/>
                <w:lang w:val="en-GB"/>
              </w:rPr>
            </w:pPr>
            <w:r w:rsidRPr="00E52750">
              <w:rPr>
                <w:rFonts w:asciiTheme="minorHAnsi" w:hAnsiTheme="minorHAnsi" w:cstheme="minorHAnsi"/>
                <w:sz w:val="18"/>
                <w:szCs w:val="18"/>
                <w:lang w:val="en-GB"/>
              </w:rPr>
              <w:t>Study Programme</w:t>
            </w:r>
          </w:p>
        </w:tc>
        <w:tc>
          <w:tcPr>
            <w:tcW w:w="2410" w:type="dxa"/>
            <w:shd w:val="clear" w:color="auto" w:fill="D9D9D9" w:themeFill="background1" w:themeFillShade="D9"/>
            <w:vAlign w:val="center"/>
          </w:tcPr>
          <w:p w14:paraId="6B36C33B" w14:textId="3ED34DBE" w:rsidR="00633570" w:rsidRPr="00E52750" w:rsidRDefault="00CA3F5D" w:rsidP="00A134B8">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Field of Study</w:t>
            </w:r>
          </w:p>
        </w:tc>
        <w:tc>
          <w:tcPr>
            <w:tcW w:w="1204" w:type="dxa"/>
            <w:shd w:val="clear" w:color="auto" w:fill="D9D9D9" w:themeFill="background1" w:themeFillShade="D9"/>
            <w:vAlign w:val="center"/>
          </w:tcPr>
          <w:p w14:paraId="2EECAD5D" w14:textId="1DF6E054" w:rsidR="00633570" w:rsidRPr="00E52750" w:rsidRDefault="00633570" w:rsidP="00A134B8">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 xml:space="preserve">Form </w:t>
            </w:r>
            <w:r w:rsidR="00CA3F5D" w:rsidRPr="00E52750">
              <w:rPr>
                <w:rFonts w:asciiTheme="minorHAnsi" w:hAnsiTheme="minorHAnsi" w:cstheme="minorHAnsi"/>
                <w:sz w:val="18"/>
                <w:szCs w:val="18"/>
                <w:lang w:val="en-GB"/>
              </w:rPr>
              <w:t>of Study</w:t>
            </w:r>
          </w:p>
        </w:tc>
        <w:tc>
          <w:tcPr>
            <w:tcW w:w="1205" w:type="dxa"/>
            <w:shd w:val="clear" w:color="auto" w:fill="D9D9D9" w:themeFill="background1" w:themeFillShade="D9"/>
            <w:vAlign w:val="center"/>
          </w:tcPr>
          <w:p w14:paraId="48C3973C" w14:textId="55C2AACC" w:rsidR="00633570" w:rsidRPr="00E52750" w:rsidRDefault="007C530D" w:rsidP="00A134B8">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Awarded Academic Title</w:t>
            </w:r>
          </w:p>
        </w:tc>
        <w:tc>
          <w:tcPr>
            <w:tcW w:w="1205" w:type="dxa"/>
            <w:shd w:val="clear" w:color="auto" w:fill="D9D9D9" w:themeFill="background1" w:themeFillShade="D9"/>
            <w:vAlign w:val="center"/>
          </w:tcPr>
          <w:p w14:paraId="128DB975" w14:textId="3E24D712" w:rsidR="00633570" w:rsidRPr="00E52750" w:rsidRDefault="00CA3F5D" w:rsidP="00A134B8">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Years of Study</w:t>
            </w:r>
          </w:p>
        </w:tc>
        <w:tc>
          <w:tcPr>
            <w:tcW w:w="1205" w:type="dxa"/>
            <w:shd w:val="clear" w:color="auto" w:fill="D9D9D9" w:themeFill="background1" w:themeFillShade="D9"/>
            <w:vAlign w:val="center"/>
          </w:tcPr>
          <w:p w14:paraId="62107D1E" w14:textId="27034497" w:rsidR="00633570" w:rsidRPr="00E52750" w:rsidRDefault="00CA3F5D" w:rsidP="00A134B8">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Planned Number of Students</w:t>
            </w:r>
          </w:p>
        </w:tc>
      </w:tr>
      <w:tr w:rsidR="00AE4EA8" w:rsidRPr="00E52750" w14:paraId="1E03B445"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2FA933C" w14:textId="416320D5" w:rsidR="00AE4EA8" w:rsidRPr="00E52750" w:rsidRDefault="00AE4EA8" w:rsidP="00AE4EA8">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color w:val="000000"/>
                <w:sz w:val="18"/>
                <w:szCs w:val="18"/>
                <w:lang w:val="en-GB"/>
              </w:rPr>
              <w:t xml:space="preserve">Management </w:t>
            </w:r>
          </w:p>
        </w:tc>
        <w:tc>
          <w:tcPr>
            <w:tcW w:w="2410" w:type="dxa"/>
            <w:vAlign w:val="center"/>
          </w:tcPr>
          <w:p w14:paraId="11EF495B" w14:textId="12EF6944" w:rsidR="00AE4EA8" w:rsidRPr="00E52750" w:rsidRDefault="00AE4EA8" w:rsidP="00AE4EA8">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23DDD28C" w14:textId="155B9272" w:rsidR="00AE4EA8" w:rsidRPr="00E52750" w:rsidRDefault="007C530D"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0FE2F7F7" w14:textId="1F64A6BD"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114F6D90" w14:textId="4D08639A"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2F2AF4F2" w14:textId="10E2A5CE" w:rsidR="00AE4EA8" w:rsidRPr="00E52750" w:rsidRDefault="00BB2099"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r w:rsidR="0063678C" w:rsidRPr="00E52750">
              <w:rPr>
                <w:rFonts w:asciiTheme="minorHAnsi" w:hAnsiTheme="minorHAnsi" w:cstheme="minorHAnsi"/>
                <w:sz w:val="18"/>
                <w:szCs w:val="18"/>
                <w:lang w:val="en-GB"/>
              </w:rPr>
              <w:t>0</w:t>
            </w:r>
          </w:p>
        </w:tc>
      </w:tr>
      <w:tr w:rsidR="00AE4EA8" w:rsidRPr="00E52750" w14:paraId="7B840B13"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F277211" w14:textId="05A62009" w:rsidR="00AE4EA8" w:rsidRPr="00E52750" w:rsidRDefault="00AE4EA8" w:rsidP="00AE4EA8">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color w:val="000000"/>
                <w:sz w:val="18"/>
                <w:szCs w:val="18"/>
                <w:lang w:val="en-GB"/>
              </w:rPr>
              <w:t>Management</w:t>
            </w:r>
          </w:p>
        </w:tc>
        <w:tc>
          <w:tcPr>
            <w:tcW w:w="2410" w:type="dxa"/>
            <w:vAlign w:val="center"/>
          </w:tcPr>
          <w:p w14:paraId="774FB616" w14:textId="5127B3F0" w:rsidR="00AE4EA8" w:rsidRPr="00E52750" w:rsidRDefault="00AE4EA8" w:rsidP="00AE4EA8">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480967DF" w14:textId="26F0167C" w:rsidR="00AE4EA8" w:rsidRPr="00E52750" w:rsidRDefault="007C530D"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2BE2B5D9" w14:textId="0C63001F"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roofErr w:type="spellStart"/>
            <w:r w:rsidRPr="00E52750">
              <w:rPr>
                <w:rFonts w:asciiTheme="minorHAnsi" w:hAnsiTheme="minorHAnsi" w:cstheme="minorHAnsi"/>
                <w:sz w:val="18"/>
                <w:szCs w:val="18"/>
                <w:lang w:val="en-GB"/>
              </w:rPr>
              <w:t>Bc</w:t>
            </w:r>
            <w:proofErr w:type="spellEnd"/>
            <w:r w:rsidRPr="00E52750">
              <w:rPr>
                <w:rFonts w:asciiTheme="minorHAnsi" w:hAnsiTheme="minorHAnsi" w:cstheme="minorHAnsi"/>
                <w:sz w:val="18"/>
                <w:szCs w:val="18"/>
                <w:lang w:val="en-GB"/>
              </w:rPr>
              <w:t>.</w:t>
            </w:r>
          </w:p>
        </w:tc>
        <w:tc>
          <w:tcPr>
            <w:tcW w:w="1205" w:type="dxa"/>
            <w:vAlign w:val="center"/>
          </w:tcPr>
          <w:p w14:paraId="33670586" w14:textId="55E1E994"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3</w:t>
            </w:r>
          </w:p>
        </w:tc>
        <w:tc>
          <w:tcPr>
            <w:tcW w:w="1205" w:type="dxa"/>
            <w:vAlign w:val="center"/>
          </w:tcPr>
          <w:p w14:paraId="124BA84B" w14:textId="229C04B7" w:rsidR="00AE4EA8" w:rsidRPr="00E52750" w:rsidRDefault="00BB2099"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1</w:t>
            </w:r>
            <w:r w:rsidR="00A5780E" w:rsidRPr="00E52750">
              <w:rPr>
                <w:rFonts w:asciiTheme="minorHAnsi" w:hAnsiTheme="minorHAnsi" w:cstheme="minorHAnsi"/>
                <w:sz w:val="18"/>
                <w:szCs w:val="18"/>
                <w:lang w:val="en-GB"/>
              </w:rPr>
              <w:t>0</w:t>
            </w:r>
          </w:p>
        </w:tc>
      </w:tr>
      <w:tr w:rsidR="00AE4EA8" w:rsidRPr="00E52750" w14:paraId="6FDDF042" w14:textId="77777777" w:rsidTr="0063678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D0ADD70" w14:textId="4A213FD2" w:rsidR="00AE4EA8" w:rsidRPr="00E52750" w:rsidRDefault="00AE4EA8" w:rsidP="00AE4EA8">
            <w:pPr>
              <w:spacing w:before="0" w:after="0" w:line="240" w:lineRule="auto"/>
              <w:ind w:firstLine="0"/>
              <w:rPr>
                <w:rFonts w:asciiTheme="minorHAnsi" w:hAnsiTheme="minorHAnsi" w:cstheme="minorHAnsi"/>
                <w:color w:val="000000"/>
                <w:sz w:val="18"/>
                <w:szCs w:val="18"/>
                <w:lang w:val="en-GB"/>
              </w:rPr>
            </w:pPr>
            <w:r w:rsidRPr="00E52750">
              <w:rPr>
                <w:rFonts w:asciiTheme="minorHAnsi" w:hAnsiTheme="minorHAnsi" w:cstheme="minorHAnsi"/>
                <w:b w:val="0"/>
                <w:color w:val="000000"/>
                <w:sz w:val="18"/>
                <w:szCs w:val="18"/>
                <w:lang w:val="en-GB"/>
              </w:rPr>
              <w:t xml:space="preserve">Management </w:t>
            </w:r>
          </w:p>
        </w:tc>
        <w:tc>
          <w:tcPr>
            <w:tcW w:w="2410" w:type="dxa"/>
            <w:vAlign w:val="center"/>
          </w:tcPr>
          <w:p w14:paraId="54DDF86A" w14:textId="789A2CBC" w:rsidR="00AE4EA8" w:rsidRPr="00E52750" w:rsidRDefault="00AE4EA8" w:rsidP="00AE4EA8">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628FD58B" w14:textId="3C38A803" w:rsidR="00AE4EA8" w:rsidRPr="00E52750" w:rsidRDefault="007C530D"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430029EF" w14:textId="69F24D2D"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Mgr.</w:t>
            </w:r>
          </w:p>
        </w:tc>
        <w:tc>
          <w:tcPr>
            <w:tcW w:w="1205" w:type="dxa"/>
            <w:vAlign w:val="center"/>
          </w:tcPr>
          <w:p w14:paraId="78559A00" w14:textId="0F87B648"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shd w:val="clear" w:color="auto" w:fill="auto"/>
            <w:vAlign w:val="center"/>
          </w:tcPr>
          <w:p w14:paraId="0701EC96" w14:textId="08FFBE5E" w:rsidR="00AE4EA8" w:rsidRPr="00E52750" w:rsidRDefault="00A5780E"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n-GB"/>
              </w:rPr>
            </w:pPr>
            <w:r w:rsidRPr="00E52750">
              <w:rPr>
                <w:rFonts w:asciiTheme="minorHAnsi" w:hAnsiTheme="minorHAnsi" w:cstheme="minorHAnsi"/>
                <w:szCs w:val="22"/>
                <w:lang w:val="en-GB"/>
              </w:rPr>
              <w:t>15</w:t>
            </w:r>
          </w:p>
        </w:tc>
      </w:tr>
      <w:tr w:rsidR="00AE4EA8" w:rsidRPr="00E52750" w14:paraId="379C2E6E"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68F93FE" w14:textId="1A6CBB71" w:rsidR="00AE4EA8" w:rsidRPr="00E52750" w:rsidRDefault="00AE4EA8" w:rsidP="00AE4EA8">
            <w:pPr>
              <w:spacing w:before="0" w:after="0" w:line="240" w:lineRule="auto"/>
              <w:ind w:firstLine="0"/>
              <w:rPr>
                <w:rFonts w:asciiTheme="minorHAnsi" w:hAnsiTheme="minorHAnsi" w:cstheme="minorHAnsi"/>
                <w:color w:val="000000"/>
                <w:sz w:val="18"/>
                <w:szCs w:val="18"/>
                <w:lang w:val="en-GB"/>
              </w:rPr>
            </w:pPr>
            <w:r w:rsidRPr="00E52750">
              <w:rPr>
                <w:rFonts w:asciiTheme="minorHAnsi" w:hAnsiTheme="minorHAnsi" w:cstheme="minorHAnsi"/>
                <w:b w:val="0"/>
                <w:color w:val="000000"/>
                <w:sz w:val="18"/>
                <w:szCs w:val="18"/>
                <w:lang w:val="en-GB"/>
              </w:rPr>
              <w:t>Management</w:t>
            </w:r>
          </w:p>
        </w:tc>
        <w:tc>
          <w:tcPr>
            <w:tcW w:w="2410" w:type="dxa"/>
            <w:vAlign w:val="center"/>
          </w:tcPr>
          <w:p w14:paraId="5D2D60EC" w14:textId="585FA5E8" w:rsidR="00AE4EA8" w:rsidRPr="00E52750" w:rsidRDefault="00AE4EA8" w:rsidP="00AE4EA8">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30EC1BEC" w14:textId="23B3124F" w:rsidR="00AE4EA8" w:rsidRPr="00E52750" w:rsidRDefault="007C530D"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7E3B93F2" w14:textId="28D7FD22"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Mgr.</w:t>
            </w:r>
          </w:p>
        </w:tc>
        <w:tc>
          <w:tcPr>
            <w:tcW w:w="1205" w:type="dxa"/>
            <w:vAlign w:val="center"/>
          </w:tcPr>
          <w:p w14:paraId="4EA7B54E" w14:textId="0116C265"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12E35E0F" w14:textId="4561A936" w:rsidR="00AE4EA8" w:rsidRPr="00E52750" w:rsidRDefault="00BB2099"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GB"/>
              </w:rPr>
            </w:pPr>
            <w:r w:rsidRPr="00E52750">
              <w:rPr>
                <w:rFonts w:asciiTheme="minorHAnsi" w:hAnsiTheme="minorHAnsi" w:cstheme="minorHAnsi"/>
                <w:szCs w:val="22"/>
                <w:lang w:val="en-GB"/>
              </w:rPr>
              <w:t>1</w:t>
            </w:r>
            <w:r w:rsidR="00A5780E" w:rsidRPr="00E52750">
              <w:rPr>
                <w:rFonts w:asciiTheme="minorHAnsi" w:hAnsiTheme="minorHAnsi" w:cstheme="minorHAnsi"/>
                <w:szCs w:val="22"/>
                <w:lang w:val="en-GB"/>
              </w:rPr>
              <w:t>0</w:t>
            </w:r>
          </w:p>
        </w:tc>
      </w:tr>
      <w:tr w:rsidR="00AE4EA8" w:rsidRPr="00E52750" w14:paraId="6C3B3AE1"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46BF317" w14:textId="35A91CCE" w:rsidR="00AE4EA8" w:rsidRPr="00E52750" w:rsidRDefault="00AE4EA8" w:rsidP="00AE4EA8">
            <w:pPr>
              <w:spacing w:before="0" w:after="0" w:line="240" w:lineRule="auto"/>
              <w:ind w:firstLine="0"/>
              <w:jc w:val="left"/>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Economy and Management in Sustainable Innovative Industry</w:t>
            </w:r>
          </w:p>
        </w:tc>
        <w:tc>
          <w:tcPr>
            <w:tcW w:w="2410" w:type="dxa"/>
            <w:vAlign w:val="center"/>
          </w:tcPr>
          <w:p w14:paraId="2C597FB7" w14:textId="2098D9D9" w:rsidR="00AE4EA8" w:rsidRPr="00E52750" w:rsidRDefault="00AE4EA8" w:rsidP="00AE4EA8">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00855877" w14:textId="522122FA" w:rsidR="00AE4EA8" w:rsidRPr="00E52750" w:rsidRDefault="007C530D"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169F7D90" w14:textId="45067A90"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Ing.</w:t>
            </w:r>
          </w:p>
        </w:tc>
        <w:tc>
          <w:tcPr>
            <w:tcW w:w="1205" w:type="dxa"/>
            <w:vAlign w:val="center"/>
          </w:tcPr>
          <w:p w14:paraId="7FA0B6DB" w14:textId="64131998"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5393E814" w14:textId="12A7DDB1" w:rsidR="00AE4EA8" w:rsidRPr="00E52750" w:rsidRDefault="00A5780E"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15</w:t>
            </w:r>
          </w:p>
        </w:tc>
      </w:tr>
      <w:tr w:rsidR="00AE4EA8" w:rsidRPr="00E52750" w14:paraId="5C0F3DB3"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85E1CFB" w14:textId="4DD337F3" w:rsidR="00AE4EA8" w:rsidRPr="00E52750" w:rsidRDefault="00AE4EA8" w:rsidP="007C530D">
            <w:pPr>
              <w:spacing w:before="0" w:after="0" w:line="240" w:lineRule="auto"/>
              <w:ind w:firstLine="0"/>
              <w:jc w:val="left"/>
              <w:rPr>
                <w:rFonts w:asciiTheme="minorHAnsi" w:hAnsiTheme="minorHAnsi" w:cstheme="minorHAnsi"/>
                <w:sz w:val="18"/>
                <w:szCs w:val="18"/>
                <w:lang w:val="en-GB"/>
              </w:rPr>
            </w:pPr>
            <w:r w:rsidRPr="00E52750">
              <w:rPr>
                <w:rFonts w:asciiTheme="minorHAnsi" w:hAnsiTheme="minorHAnsi" w:cstheme="minorHAnsi"/>
                <w:b w:val="0"/>
                <w:sz w:val="18"/>
                <w:szCs w:val="18"/>
                <w:lang w:val="en-GB"/>
              </w:rPr>
              <w:t>Economy and Management in Sustainable Innovative Industry</w:t>
            </w:r>
          </w:p>
        </w:tc>
        <w:tc>
          <w:tcPr>
            <w:tcW w:w="2410" w:type="dxa"/>
            <w:vAlign w:val="center"/>
          </w:tcPr>
          <w:p w14:paraId="5D8AA951" w14:textId="641C5D46" w:rsidR="00AE4EA8" w:rsidRPr="00E52750" w:rsidRDefault="00AE4EA8" w:rsidP="00AE4EA8">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Economics and Management</w:t>
            </w:r>
          </w:p>
        </w:tc>
        <w:tc>
          <w:tcPr>
            <w:tcW w:w="1204" w:type="dxa"/>
            <w:vAlign w:val="center"/>
          </w:tcPr>
          <w:p w14:paraId="2B8E63FD" w14:textId="7726085A" w:rsidR="00AE4EA8" w:rsidRPr="00E52750" w:rsidRDefault="007C530D"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109EB967" w14:textId="1B6A9CEE"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Ing.</w:t>
            </w:r>
          </w:p>
        </w:tc>
        <w:tc>
          <w:tcPr>
            <w:tcW w:w="1205" w:type="dxa"/>
            <w:vAlign w:val="center"/>
          </w:tcPr>
          <w:p w14:paraId="343B6BC0" w14:textId="4BC9D2D4"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2</w:t>
            </w:r>
          </w:p>
        </w:tc>
        <w:tc>
          <w:tcPr>
            <w:tcW w:w="1205" w:type="dxa"/>
            <w:vAlign w:val="center"/>
          </w:tcPr>
          <w:p w14:paraId="66A17B97" w14:textId="44A47DA2" w:rsidR="00AE4EA8" w:rsidRPr="00E52750" w:rsidRDefault="00786766"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1</w:t>
            </w:r>
            <w:r w:rsidR="00A5780E" w:rsidRPr="00E52750">
              <w:rPr>
                <w:rFonts w:asciiTheme="minorHAnsi" w:hAnsiTheme="minorHAnsi" w:cstheme="minorHAnsi"/>
                <w:sz w:val="18"/>
                <w:szCs w:val="18"/>
                <w:lang w:val="en-GB"/>
              </w:rPr>
              <w:t>0</w:t>
            </w:r>
          </w:p>
        </w:tc>
      </w:tr>
      <w:tr w:rsidR="00AE4EA8" w:rsidRPr="00E52750" w14:paraId="58040D21" w14:textId="77777777" w:rsidTr="009E57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3A9E332" w14:textId="77777777" w:rsidR="00AE4EA8" w:rsidRPr="00E52750" w:rsidRDefault="00AE4EA8" w:rsidP="00AE4EA8">
            <w:pPr>
              <w:spacing w:before="0" w:after="0" w:line="240" w:lineRule="auto"/>
              <w:ind w:firstLine="0"/>
              <w:rPr>
                <w:rFonts w:asciiTheme="minorHAnsi" w:hAnsiTheme="minorHAnsi" w:cstheme="minorHAnsi"/>
                <w:b w:val="0"/>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777DC269" w14:textId="77777777" w:rsidR="00AE4EA8" w:rsidRPr="00E52750" w:rsidRDefault="00AE4EA8" w:rsidP="00AE4EA8">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2E9840C3" w14:textId="4BFC3D10" w:rsidR="00AE4EA8" w:rsidRPr="00E52750" w:rsidRDefault="007C530D"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FT</w:t>
            </w:r>
          </w:p>
        </w:tc>
        <w:tc>
          <w:tcPr>
            <w:tcW w:w="1205" w:type="dxa"/>
            <w:vAlign w:val="center"/>
          </w:tcPr>
          <w:p w14:paraId="21F9542E" w14:textId="77777777"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PhD.</w:t>
            </w:r>
          </w:p>
        </w:tc>
        <w:tc>
          <w:tcPr>
            <w:tcW w:w="1205" w:type="dxa"/>
            <w:vAlign w:val="center"/>
          </w:tcPr>
          <w:p w14:paraId="751F2C4B" w14:textId="77777777" w:rsidR="00AE4EA8" w:rsidRPr="00E52750" w:rsidRDefault="00AE4EA8"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4</w:t>
            </w:r>
          </w:p>
        </w:tc>
        <w:tc>
          <w:tcPr>
            <w:tcW w:w="1205" w:type="dxa"/>
            <w:vAlign w:val="center"/>
          </w:tcPr>
          <w:p w14:paraId="47F3334E" w14:textId="2F2B8A95" w:rsidR="00AE4EA8" w:rsidRPr="00E52750" w:rsidRDefault="00A424D4" w:rsidP="00AE4EA8">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vertAlign w:val="superscript"/>
                <w:lang w:val="en-GB"/>
              </w:rPr>
            </w:pPr>
            <w:r w:rsidRPr="00E52750">
              <w:rPr>
                <w:rFonts w:asciiTheme="minorHAnsi" w:hAnsiTheme="minorHAnsi" w:cstheme="minorHAnsi"/>
                <w:szCs w:val="22"/>
                <w:lang w:val="en-GB"/>
              </w:rPr>
              <w:t>7</w:t>
            </w:r>
            <w:r w:rsidR="00AF62A0" w:rsidRPr="00E52750">
              <w:rPr>
                <w:rFonts w:asciiTheme="minorHAnsi" w:hAnsiTheme="minorHAnsi" w:cstheme="minorHAnsi"/>
                <w:szCs w:val="22"/>
                <w:vertAlign w:val="superscript"/>
                <w:lang w:val="en-GB"/>
              </w:rPr>
              <w:t>*</w:t>
            </w:r>
          </w:p>
        </w:tc>
      </w:tr>
      <w:tr w:rsidR="00AE4EA8" w:rsidRPr="00E52750" w14:paraId="49C3FF40" w14:textId="77777777" w:rsidTr="009E578F">
        <w:trPr>
          <w:trHeight w:val="227"/>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2E788401" w14:textId="77777777" w:rsidR="00AE4EA8" w:rsidRPr="00E52750" w:rsidRDefault="00AE4EA8" w:rsidP="00AE4EA8">
            <w:pPr>
              <w:spacing w:before="0" w:after="0" w:line="240" w:lineRule="auto"/>
              <w:ind w:firstLine="0"/>
              <w:rPr>
                <w:rFonts w:asciiTheme="minorHAnsi" w:hAnsiTheme="minorHAnsi" w:cstheme="minorHAnsi"/>
                <w:sz w:val="18"/>
                <w:szCs w:val="18"/>
                <w:lang w:val="en-GB"/>
              </w:rPr>
            </w:pPr>
            <w:r w:rsidRPr="00E52750">
              <w:rPr>
                <w:rFonts w:asciiTheme="minorHAnsi" w:hAnsiTheme="minorHAnsi" w:cstheme="minorHAnsi"/>
                <w:b w:val="0"/>
                <w:sz w:val="18"/>
                <w:szCs w:val="18"/>
                <w:lang w:val="en-GB"/>
              </w:rPr>
              <w:t>Management</w:t>
            </w:r>
          </w:p>
        </w:tc>
        <w:tc>
          <w:tcPr>
            <w:tcW w:w="2410" w:type="dxa"/>
            <w:vAlign w:val="center"/>
          </w:tcPr>
          <w:p w14:paraId="606CEC1C" w14:textId="77777777" w:rsidR="00AE4EA8" w:rsidRPr="00E52750" w:rsidRDefault="00AE4EA8" w:rsidP="00AE4EA8">
            <w:pP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n-GB"/>
              </w:rPr>
            </w:pPr>
            <w:r w:rsidRPr="00E52750">
              <w:rPr>
                <w:rFonts w:asciiTheme="minorHAnsi" w:hAnsiTheme="minorHAnsi" w:cstheme="minorHAnsi"/>
                <w:color w:val="000000"/>
                <w:sz w:val="18"/>
                <w:szCs w:val="18"/>
                <w:lang w:val="en-GB"/>
              </w:rPr>
              <w:t>Economics and Management</w:t>
            </w:r>
          </w:p>
        </w:tc>
        <w:tc>
          <w:tcPr>
            <w:tcW w:w="1204" w:type="dxa"/>
            <w:vAlign w:val="center"/>
          </w:tcPr>
          <w:p w14:paraId="4DAACE87" w14:textId="324ACB12" w:rsidR="00AE4EA8" w:rsidRPr="00E52750" w:rsidRDefault="007C530D"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PT</w:t>
            </w:r>
          </w:p>
        </w:tc>
        <w:tc>
          <w:tcPr>
            <w:tcW w:w="1205" w:type="dxa"/>
            <w:vAlign w:val="center"/>
          </w:tcPr>
          <w:p w14:paraId="2CC20183" w14:textId="77777777"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PhD.</w:t>
            </w:r>
          </w:p>
        </w:tc>
        <w:tc>
          <w:tcPr>
            <w:tcW w:w="1205" w:type="dxa"/>
            <w:vAlign w:val="center"/>
          </w:tcPr>
          <w:p w14:paraId="29C0CAB8" w14:textId="77777777" w:rsidR="00AE4EA8" w:rsidRPr="00E52750" w:rsidRDefault="00AE4EA8"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5</w:t>
            </w:r>
          </w:p>
        </w:tc>
        <w:tc>
          <w:tcPr>
            <w:tcW w:w="1205" w:type="dxa"/>
            <w:vAlign w:val="center"/>
          </w:tcPr>
          <w:p w14:paraId="642DBD4C" w14:textId="4D195544" w:rsidR="00AE4EA8" w:rsidRPr="00E52750" w:rsidRDefault="00AF62A0" w:rsidP="00AE4EA8">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E52750">
              <w:rPr>
                <w:rFonts w:asciiTheme="minorHAnsi" w:hAnsiTheme="minorHAnsi" w:cstheme="minorHAnsi"/>
                <w:sz w:val="18"/>
                <w:szCs w:val="18"/>
                <w:lang w:val="en-GB"/>
              </w:rPr>
              <w:t>5</w:t>
            </w:r>
          </w:p>
        </w:tc>
      </w:tr>
    </w:tbl>
    <w:p w14:paraId="7F2410A4" w14:textId="06AE0AF3" w:rsidR="003F3E9D" w:rsidRPr="00E52750" w:rsidRDefault="007C530D" w:rsidP="003F3E9D">
      <w:pPr>
        <w:pStyle w:val="Zarkazkladnhotextu2"/>
        <w:spacing w:before="60"/>
        <w:ind w:left="0"/>
        <w:rPr>
          <w:rFonts w:asciiTheme="minorHAnsi" w:hAnsiTheme="minorHAnsi" w:cstheme="minorHAnsi"/>
          <w:i w:val="0"/>
          <w:szCs w:val="16"/>
          <w:lang w:val="en-GB"/>
        </w:rPr>
      </w:pPr>
      <w:r w:rsidRPr="00E52750">
        <w:rPr>
          <w:rFonts w:asciiTheme="minorHAnsi" w:hAnsiTheme="minorHAnsi" w:cstheme="minorHAnsi"/>
          <w:i w:val="0"/>
          <w:szCs w:val="16"/>
          <w:lang w:val="en-GB"/>
        </w:rPr>
        <w:t>FT</w:t>
      </w:r>
      <w:r w:rsidR="003F3E9D" w:rsidRPr="00E52750">
        <w:rPr>
          <w:rFonts w:asciiTheme="minorHAnsi" w:hAnsiTheme="minorHAnsi" w:cstheme="minorHAnsi"/>
          <w:i w:val="0"/>
          <w:szCs w:val="16"/>
          <w:lang w:val="en-GB"/>
        </w:rPr>
        <w:t xml:space="preserve"> – </w:t>
      </w:r>
      <w:r w:rsidRPr="00E52750">
        <w:rPr>
          <w:rFonts w:asciiTheme="minorHAnsi" w:hAnsiTheme="minorHAnsi" w:cstheme="minorHAnsi"/>
          <w:i w:val="0"/>
          <w:szCs w:val="16"/>
          <w:lang w:val="en-GB"/>
        </w:rPr>
        <w:t>full-time study; PT</w:t>
      </w:r>
      <w:r w:rsidR="003F3E9D" w:rsidRPr="00E52750">
        <w:rPr>
          <w:rFonts w:asciiTheme="minorHAnsi" w:hAnsiTheme="minorHAnsi" w:cstheme="minorHAnsi"/>
          <w:i w:val="0"/>
          <w:szCs w:val="16"/>
          <w:lang w:val="en-GB"/>
        </w:rPr>
        <w:t xml:space="preserve"> – </w:t>
      </w:r>
      <w:r w:rsidRPr="00E52750">
        <w:rPr>
          <w:rFonts w:asciiTheme="minorHAnsi" w:hAnsiTheme="minorHAnsi" w:cstheme="minorHAnsi"/>
          <w:i w:val="0"/>
          <w:szCs w:val="16"/>
          <w:lang w:val="en-GB"/>
        </w:rPr>
        <w:t>part-time stud</w:t>
      </w:r>
      <w:r w:rsidR="00EC47BF">
        <w:rPr>
          <w:rFonts w:asciiTheme="minorHAnsi" w:hAnsiTheme="minorHAnsi" w:cstheme="minorHAnsi"/>
          <w:i w:val="0"/>
          <w:szCs w:val="16"/>
          <w:lang w:val="en-GB"/>
        </w:rPr>
        <w:t>y</w:t>
      </w:r>
      <w:r w:rsidR="003F3E9D" w:rsidRPr="00E52750">
        <w:rPr>
          <w:rFonts w:asciiTheme="minorHAnsi" w:hAnsiTheme="minorHAnsi" w:cstheme="minorHAnsi"/>
          <w:i w:val="0"/>
          <w:szCs w:val="16"/>
          <w:lang w:val="en-GB"/>
        </w:rPr>
        <w:t xml:space="preserve">; </w:t>
      </w:r>
      <w:proofErr w:type="spellStart"/>
      <w:r w:rsidR="003F3E9D" w:rsidRPr="00E52750">
        <w:rPr>
          <w:rFonts w:asciiTheme="minorHAnsi" w:hAnsiTheme="minorHAnsi" w:cstheme="minorHAnsi"/>
          <w:i w:val="0"/>
          <w:szCs w:val="16"/>
          <w:lang w:val="en-GB"/>
        </w:rPr>
        <w:t>Bc</w:t>
      </w:r>
      <w:proofErr w:type="spellEnd"/>
      <w:r w:rsidR="003F3E9D" w:rsidRPr="00E52750">
        <w:rPr>
          <w:rFonts w:asciiTheme="minorHAnsi" w:hAnsiTheme="minorHAnsi" w:cstheme="minorHAnsi"/>
          <w:i w:val="0"/>
          <w:szCs w:val="16"/>
          <w:lang w:val="en-GB"/>
        </w:rPr>
        <w:t xml:space="preserve">. – </w:t>
      </w:r>
      <w:r w:rsidRPr="00E52750">
        <w:rPr>
          <w:rFonts w:asciiTheme="minorHAnsi" w:hAnsiTheme="minorHAnsi" w:cstheme="minorHAnsi"/>
          <w:i w:val="0"/>
          <w:szCs w:val="16"/>
          <w:lang w:val="en-GB"/>
        </w:rPr>
        <w:t>bachelor</w:t>
      </w:r>
      <w:r w:rsidR="003F3E9D" w:rsidRPr="00E52750">
        <w:rPr>
          <w:rFonts w:asciiTheme="minorHAnsi" w:hAnsiTheme="minorHAnsi" w:cstheme="minorHAnsi"/>
          <w:i w:val="0"/>
          <w:szCs w:val="16"/>
          <w:lang w:val="en-GB"/>
        </w:rPr>
        <w:t>; Mgr. – ma</w:t>
      </w:r>
      <w:r w:rsidRPr="00E52750">
        <w:rPr>
          <w:rFonts w:asciiTheme="minorHAnsi" w:hAnsiTheme="minorHAnsi" w:cstheme="minorHAnsi"/>
          <w:i w:val="0"/>
          <w:szCs w:val="16"/>
          <w:lang w:val="en-GB"/>
        </w:rPr>
        <w:t>ster</w:t>
      </w:r>
      <w:r w:rsidR="003F3E9D" w:rsidRPr="00E52750">
        <w:rPr>
          <w:rFonts w:asciiTheme="minorHAnsi" w:hAnsiTheme="minorHAnsi" w:cstheme="minorHAnsi"/>
          <w:i w:val="0"/>
          <w:szCs w:val="16"/>
          <w:lang w:val="en-GB"/>
        </w:rPr>
        <w:t xml:space="preserve">; </w:t>
      </w:r>
      <w:r w:rsidR="00D540A8" w:rsidRPr="00E52750">
        <w:rPr>
          <w:rFonts w:asciiTheme="minorHAnsi" w:hAnsiTheme="minorHAnsi" w:cstheme="minorHAnsi"/>
          <w:i w:val="0"/>
          <w:szCs w:val="16"/>
          <w:lang w:val="en-GB"/>
        </w:rPr>
        <w:t xml:space="preserve">Ing. – </w:t>
      </w:r>
      <w:r w:rsidRPr="00E52750">
        <w:rPr>
          <w:rFonts w:asciiTheme="minorHAnsi" w:hAnsiTheme="minorHAnsi" w:cstheme="minorHAnsi"/>
          <w:i w:val="0"/>
          <w:szCs w:val="16"/>
          <w:lang w:val="en-GB"/>
        </w:rPr>
        <w:t>engineer</w:t>
      </w:r>
      <w:r w:rsidR="00D540A8" w:rsidRPr="00E52750">
        <w:rPr>
          <w:rFonts w:asciiTheme="minorHAnsi" w:hAnsiTheme="minorHAnsi" w:cstheme="minorHAnsi"/>
          <w:i w:val="0"/>
          <w:szCs w:val="16"/>
          <w:lang w:val="en-GB"/>
        </w:rPr>
        <w:t xml:space="preserve">; </w:t>
      </w:r>
      <w:r w:rsidR="003F3E9D" w:rsidRPr="00E52750">
        <w:rPr>
          <w:rFonts w:asciiTheme="minorHAnsi" w:hAnsiTheme="minorHAnsi" w:cstheme="minorHAnsi"/>
          <w:i w:val="0"/>
          <w:szCs w:val="16"/>
          <w:lang w:val="en-GB"/>
        </w:rPr>
        <w:t xml:space="preserve">PhD. </w:t>
      </w:r>
      <w:r w:rsidR="00474270" w:rsidRPr="00E52750">
        <w:rPr>
          <w:rFonts w:asciiTheme="minorHAnsi" w:hAnsiTheme="minorHAnsi" w:cstheme="minorHAnsi"/>
          <w:i w:val="0"/>
          <w:szCs w:val="16"/>
          <w:lang w:val="en-GB"/>
        </w:rPr>
        <w:t>–</w:t>
      </w:r>
      <w:r w:rsidR="003F3E9D" w:rsidRPr="00E52750">
        <w:rPr>
          <w:rFonts w:asciiTheme="minorHAnsi" w:hAnsiTheme="minorHAnsi" w:cstheme="minorHAnsi"/>
          <w:i w:val="0"/>
          <w:szCs w:val="16"/>
          <w:lang w:val="en-GB"/>
        </w:rPr>
        <w:t xml:space="preserve"> </w:t>
      </w:r>
      <w:proofErr w:type="spellStart"/>
      <w:r w:rsidR="003F3E9D" w:rsidRPr="00E52750">
        <w:rPr>
          <w:rFonts w:asciiTheme="minorHAnsi" w:hAnsiTheme="minorHAnsi" w:cstheme="minorHAnsi"/>
          <w:i w:val="0"/>
          <w:szCs w:val="16"/>
          <w:lang w:val="en-GB"/>
        </w:rPr>
        <w:t>philosophiae</w:t>
      </w:r>
      <w:proofErr w:type="spellEnd"/>
      <w:r w:rsidR="003F3E9D" w:rsidRPr="00E52750">
        <w:rPr>
          <w:rFonts w:asciiTheme="minorHAnsi" w:hAnsiTheme="minorHAnsi" w:cstheme="minorHAnsi"/>
          <w:i w:val="0"/>
          <w:szCs w:val="16"/>
          <w:lang w:val="en-GB"/>
        </w:rPr>
        <w:t xml:space="preserve"> doctor</w:t>
      </w:r>
    </w:p>
    <w:p w14:paraId="259F4DFA" w14:textId="7755AC5B" w:rsidR="007F30EA" w:rsidRPr="00E52750" w:rsidRDefault="007C530D" w:rsidP="007F30EA">
      <w:pPr>
        <w:pStyle w:val="Zarkazkladnhotextu2"/>
        <w:ind w:left="0"/>
        <w:rPr>
          <w:i w:val="0"/>
          <w:color w:val="auto"/>
          <w:szCs w:val="16"/>
          <w:lang w:val="en-GB" w:eastAsia="sk-SK"/>
        </w:rPr>
      </w:pPr>
      <w:r w:rsidRPr="00E52750">
        <w:rPr>
          <w:i w:val="0"/>
          <w:color w:val="auto"/>
          <w:szCs w:val="16"/>
          <w:lang w:val="en-GB" w:eastAsia="sk-SK"/>
        </w:rPr>
        <w:t>*</w:t>
      </w:r>
      <w:r w:rsidRPr="00E52750">
        <w:rPr>
          <w:bCs/>
          <w:i w:val="0"/>
          <w:color w:val="auto"/>
          <w:szCs w:val="16"/>
          <w:lang w:val="en-GB" w:eastAsia="sk-SK"/>
        </w:rPr>
        <w:t>Note:</w:t>
      </w:r>
      <w:r w:rsidRPr="00E52750">
        <w:rPr>
          <w:i w:val="0"/>
          <w:color w:val="auto"/>
          <w:szCs w:val="16"/>
          <w:lang w:val="en-GB" w:eastAsia="sk-SK"/>
        </w:rPr>
        <w:t xml:space="preserve"> The number of admitted applicants to the full-time doctoral studies depends on the financial possibilities of the Faculty of Management and Business of the University of </w:t>
      </w:r>
      <w:proofErr w:type="spellStart"/>
      <w:r w:rsidRPr="00E52750">
        <w:rPr>
          <w:i w:val="0"/>
          <w:color w:val="auto"/>
          <w:szCs w:val="16"/>
          <w:lang w:val="en-GB" w:eastAsia="sk-SK"/>
        </w:rPr>
        <w:t>Prešov</w:t>
      </w:r>
      <w:proofErr w:type="spellEnd"/>
      <w:r w:rsidRPr="00E52750">
        <w:rPr>
          <w:i w:val="0"/>
          <w:color w:val="auto"/>
          <w:szCs w:val="16"/>
          <w:lang w:val="en-GB" w:eastAsia="sk-SK"/>
        </w:rPr>
        <w:t xml:space="preserve">. The </w:t>
      </w:r>
      <w:r w:rsidR="00EC47BF">
        <w:rPr>
          <w:i w:val="0"/>
          <w:color w:val="auto"/>
          <w:szCs w:val="16"/>
          <w:lang w:val="en-GB" w:eastAsia="sk-SK"/>
        </w:rPr>
        <w:t>f</w:t>
      </w:r>
      <w:r w:rsidRPr="00E52750">
        <w:rPr>
          <w:i w:val="0"/>
          <w:color w:val="auto"/>
          <w:szCs w:val="16"/>
          <w:lang w:val="en-GB" w:eastAsia="sk-SK"/>
        </w:rPr>
        <w:t>aculty aims to increase the number of admitted students at all levels of study and in all forms of study, both in Slovak and in English.</w:t>
      </w:r>
    </w:p>
    <w:p w14:paraId="496E7C85" w14:textId="760E31B6" w:rsidR="007C530D" w:rsidRPr="00E52750" w:rsidRDefault="007C530D" w:rsidP="007C530D">
      <w:pPr>
        <w:pStyle w:val="Normlnywebov"/>
        <w:rPr>
          <w:rFonts w:asciiTheme="minorHAnsi" w:hAnsiTheme="minorHAnsi" w:cstheme="minorHAnsi"/>
          <w:sz w:val="20"/>
          <w:szCs w:val="16"/>
          <w:lang w:val="en-GB" w:eastAsia="cs-CZ"/>
        </w:rPr>
      </w:pPr>
      <w:r w:rsidRPr="00E52750">
        <w:rPr>
          <w:rFonts w:asciiTheme="minorHAnsi" w:hAnsiTheme="minorHAnsi" w:cstheme="minorHAnsi"/>
          <w:sz w:val="20"/>
          <w:szCs w:val="16"/>
          <w:lang w:val="en-GB" w:eastAsia="cs-CZ"/>
        </w:rPr>
        <w:t xml:space="preserve">The </w:t>
      </w:r>
      <w:r w:rsidR="00EC47BF">
        <w:rPr>
          <w:rFonts w:asciiTheme="minorHAnsi" w:hAnsiTheme="minorHAnsi" w:cstheme="minorHAnsi"/>
          <w:sz w:val="20"/>
          <w:szCs w:val="16"/>
          <w:lang w:val="en-GB" w:eastAsia="cs-CZ"/>
        </w:rPr>
        <w:t>f</w:t>
      </w:r>
      <w:r w:rsidRPr="00E52750">
        <w:rPr>
          <w:rFonts w:asciiTheme="minorHAnsi" w:hAnsiTheme="minorHAnsi" w:cstheme="minorHAnsi"/>
          <w:sz w:val="20"/>
          <w:szCs w:val="16"/>
          <w:lang w:val="en-GB" w:eastAsia="cs-CZ"/>
        </w:rPr>
        <w:t>aculty reserves the right to:</w:t>
      </w:r>
    </w:p>
    <w:p w14:paraId="2EABE098" w14:textId="77777777" w:rsidR="007C530D" w:rsidRPr="00E52750" w:rsidRDefault="007C530D" w:rsidP="007C530D">
      <w:pPr>
        <w:pStyle w:val="Normlnywebov"/>
        <w:numPr>
          <w:ilvl w:val="0"/>
          <w:numId w:val="43"/>
        </w:numPr>
        <w:rPr>
          <w:rFonts w:asciiTheme="minorHAnsi" w:hAnsiTheme="minorHAnsi" w:cstheme="minorHAnsi"/>
          <w:sz w:val="20"/>
          <w:szCs w:val="16"/>
          <w:lang w:val="en-GB" w:eastAsia="cs-CZ"/>
        </w:rPr>
      </w:pPr>
      <w:r w:rsidRPr="00E52750">
        <w:rPr>
          <w:rFonts w:asciiTheme="minorHAnsi" w:hAnsiTheme="minorHAnsi" w:cstheme="minorHAnsi"/>
          <w:sz w:val="20"/>
          <w:szCs w:val="16"/>
          <w:lang w:val="en-GB" w:eastAsia="cs-CZ"/>
        </w:rPr>
        <w:lastRenderedPageBreak/>
        <w:t>Operatively increase the number of admitted applicants to those study programmes for which applicants show higher interest in the admission procedure in 2026, by reallocating quotas from study programmes with lower applicant interest.</w:t>
      </w:r>
    </w:p>
    <w:p w14:paraId="12D3FEBD" w14:textId="043891DC" w:rsidR="007C530D" w:rsidRPr="00E52750" w:rsidRDefault="00EC47BF" w:rsidP="007C530D">
      <w:pPr>
        <w:pStyle w:val="Normlnywebov"/>
        <w:numPr>
          <w:ilvl w:val="0"/>
          <w:numId w:val="43"/>
        </w:numPr>
        <w:rPr>
          <w:rFonts w:asciiTheme="minorHAnsi" w:hAnsiTheme="minorHAnsi" w:cstheme="minorHAnsi"/>
          <w:sz w:val="20"/>
          <w:szCs w:val="16"/>
          <w:lang w:val="en-GB" w:eastAsia="cs-CZ"/>
        </w:rPr>
      </w:pPr>
      <w:r>
        <w:rPr>
          <w:rFonts w:asciiTheme="minorHAnsi" w:hAnsiTheme="minorHAnsi" w:cstheme="minorHAnsi"/>
          <w:sz w:val="20"/>
          <w:szCs w:val="16"/>
          <w:lang w:val="en-GB" w:eastAsia="cs-CZ"/>
        </w:rPr>
        <w:t>Do n</w:t>
      </w:r>
      <w:r w:rsidR="007C530D" w:rsidRPr="00E52750">
        <w:rPr>
          <w:rFonts w:asciiTheme="minorHAnsi" w:hAnsiTheme="minorHAnsi" w:cstheme="minorHAnsi"/>
          <w:sz w:val="20"/>
          <w:szCs w:val="16"/>
          <w:lang w:val="en-GB" w:eastAsia="cs-CZ"/>
        </w:rPr>
        <w:t>ot open a study programme i</w:t>
      </w:r>
      <w:r>
        <w:rPr>
          <w:rFonts w:asciiTheme="minorHAnsi" w:hAnsiTheme="minorHAnsi" w:cstheme="minorHAnsi"/>
          <w:sz w:val="20"/>
          <w:szCs w:val="16"/>
          <w:lang w:val="en-GB" w:eastAsia="cs-CZ"/>
        </w:rPr>
        <w:t>f the number of enrolled students is insufficient</w:t>
      </w:r>
      <w:r w:rsidR="007C530D" w:rsidRPr="00E52750">
        <w:rPr>
          <w:rFonts w:asciiTheme="minorHAnsi" w:hAnsiTheme="minorHAnsi" w:cstheme="minorHAnsi"/>
          <w:sz w:val="20"/>
          <w:szCs w:val="16"/>
          <w:lang w:val="en-GB" w:eastAsia="cs-CZ"/>
        </w:rPr>
        <w:t>.</w:t>
      </w:r>
    </w:p>
    <w:p w14:paraId="69E05221" w14:textId="77777777" w:rsidR="007C530D" w:rsidRPr="00E52750" w:rsidRDefault="007C530D" w:rsidP="007C530D">
      <w:pPr>
        <w:pStyle w:val="Normlnywebov"/>
        <w:numPr>
          <w:ilvl w:val="0"/>
          <w:numId w:val="43"/>
        </w:numPr>
        <w:rPr>
          <w:rFonts w:asciiTheme="minorHAnsi" w:hAnsiTheme="minorHAnsi" w:cstheme="minorHAnsi"/>
          <w:sz w:val="20"/>
          <w:szCs w:val="16"/>
          <w:lang w:val="en-GB" w:eastAsia="cs-CZ"/>
        </w:rPr>
      </w:pPr>
      <w:r w:rsidRPr="00E52750">
        <w:rPr>
          <w:rFonts w:asciiTheme="minorHAnsi" w:hAnsiTheme="minorHAnsi" w:cstheme="minorHAnsi"/>
          <w:sz w:val="20"/>
          <w:szCs w:val="16"/>
          <w:lang w:val="en-GB" w:eastAsia="cs-CZ"/>
        </w:rPr>
        <w:t>The Dean of the Faculty has the right to change the rules of the admission procedure in the event of unforeseen and exceptional circumstances, with the consent of the Academic Senate of FMB PU.</w:t>
      </w:r>
    </w:p>
    <w:p w14:paraId="22CB06B6" w14:textId="21F26989" w:rsidR="00A77FEF" w:rsidRPr="00E52750" w:rsidRDefault="007C530D" w:rsidP="00B25D89">
      <w:pPr>
        <w:spacing w:before="120" w:after="0" w:line="240" w:lineRule="auto"/>
        <w:ind w:firstLine="0"/>
        <w:jc w:val="center"/>
        <w:rPr>
          <w:rFonts w:asciiTheme="minorHAnsi" w:hAnsiTheme="minorHAnsi" w:cstheme="minorHAnsi"/>
          <w:b/>
          <w:color w:val="8C3FC5"/>
          <w:sz w:val="24"/>
          <w:szCs w:val="22"/>
          <w:u w:val="single"/>
          <w:lang w:val="en-GB"/>
        </w:rPr>
      </w:pPr>
      <w:r w:rsidRPr="00E52750">
        <w:rPr>
          <w:rFonts w:asciiTheme="minorHAnsi" w:hAnsiTheme="minorHAnsi" w:cstheme="minorHAnsi"/>
          <w:b/>
          <w:color w:val="8C3FC5"/>
          <w:sz w:val="24"/>
          <w:szCs w:val="22"/>
          <w:u w:val="single"/>
          <w:lang w:val="en-GB"/>
        </w:rPr>
        <w:t>Admission Requirements for First-Cycle Studies (Bachelor</w:t>
      </w:r>
      <w:r w:rsidR="007F63FC">
        <w:rPr>
          <w:rFonts w:asciiTheme="minorHAnsi" w:hAnsiTheme="minorHAnsi" w:cstheme="minorHAnsi"/>
          <w:b/>
          <w:color w:val="8C3FC5"/>
          <w:sz w:val="24"/>
          <w:szCs w:val="22"/>
          <w:u w:val="single"/>
          <w:lang w:val="en-GB"/>
        </w:rPr>
        <w:t>'</w:t>
      </w:r>
      <w:r w:rsidRPr="00E52750">
        <w:rPr>
          <w:rFonts w:asciiTheme="minorHAnsi" w:hAnsiTheme="minorHAnsi" w:cstheme="minorHAnsi"/>
          <w:b/>
          <w:color w:val="8C3FC5"/>
          <w:sz w:val="24"/>
          <w:szCs w:val="22"/>
          <w:u w:val="single"/>
          <w:lang w:val="en-GB"/>
        </w:rPr>
        <w:t>s Studies):</w:t>
      </w:r>
    </w:p>
    <w:p w14:paraId="503105D3" w14:textId="77777777" w:rsidR="007C530D" w:rsidRPr="00E52750" w:rsidRDefault="007C530D" w:rsidP="00BE1908">
      <w:pPr>
        <w:pStyle w:val="Zarkazkladnhotextu2"/>
        <w:ind w:left="0"/>
        <w:rPr>
          <w:rFonts w:asciiTheme="minorHAnsi" w:hAnsiTheme="minorHAnsi" w:cstheme="minorHAnsi"/>
          <w:b/>
          <w:i w:val="0"/>
          <w:sz w:val="20"/>
          <w:szCs w:val="16"/>
          <w:lang w:val="en-GB"/>
        </w:rPr>
      </w:pPr>
    </w:p>
    <w:p w14:paraId="61CD3441" w14:textId="4D30476D" w:rsidR="00304F52" w:rsidRPr="00E52750" w:rsidRDefault="007C530D" w:rsidP="00BE1908">
      <w:pPr>
        <w:pStyle w:val="Zarkazkladnhotextu2"/>
        <w:ind w:left="0"/>
        <w:rPr>
          <w:rFonts w:asciiTheme="minorHAnsi" w:hAnsiTheme="minorHAnsi" w:cstheme="minorHAnsi"/>
          <w:b/>
          <w:i w:val="0"/>
          <w:sz w:val="20"/>
          <w:szCs w:val="16"/>
          <w:lang w:val="en-GB"/>
        </w:rPr>
      </w:pPr>
      <w:r w:rsidRPr="00E52750">
        <w:rPr>
          <w:rFonts w:asciiTheme="minorHAnsi" w:hAnsiTheme="minorHAnsi" w:cstheme="minorHAnsi"/>
          <w:b/>
          <w:i w:val="0"/>
          <w:sz w:val="20"/>
          <w:szCs w:val="16"/>
          <w:lang w:val="en-GB"/>
        </w:rPr>
        <w:t>The basic admission requirement for studies is the completion of secondary education or full vocational secondary education, including the school-leaving (</w:t>
      </w:r>
      <w:proofErr w:type="spellStart"/>
      <w:r w:rsidRPr="00E52750">
        <w:rPr>
          <w:rFonts w:asciiTheme="minorHAnsi" w:hAnsiTheme="minorHAnsi" w:cstheme="minorHAnsi"/>
          <w:b/>
          <w:i w:val="0"/>
          <w:sz w:val="20"/>
          <w:szCs w:val="16"/>
          <w:lang w:val="en-GB"/>
        </w:rPr>
        <w:t>maturita</w:t>
      </w:r>
      <w:proofErr w:type="spellEnd"/>
      <w:r w:rsidRPr="00E52750">
        <w:rPr>
          <w:rFonts w:asciiTheme="minorHAnsi" w:hAnsiTheme="minorHAnsi" w:cstheme="minorHAnsi"/>
          <w:b/>
          <w:i w:val="0"/>
          <w:sz w:val="20"/>
          <w:szCs w:val="16"/>
          <w:lang w:val="en-GB"/>
        </w:rPr>
        <w:t>) examination.</w:t>
      </w:r>
    </w:p>
    <w:p w14:paraId="4293B439" w14:textId="5A7AE475" w:rsidR="007C530D" w:rsidRPr="00E52750" w:rsidRDefault="007C530D" w:rsidP="00BE1908">
      <w:pPr>
        <w:pStyle w:val="Zarkazkladnhotextu2"/>
        <w:spacing w:before="240"/>
        <w:ind w:left="0"/>
        <w:rPr>
          <w:rFonts w:asciiTheme="minorHAnsi" w:hAnsiTheme="minorHAnsi" w:cstheme="minorHAnsi"/>
          <w:i w:val="0"/>
          <w:sz w:val="20"/>
          <w:szCs w:val="16"/>
          <w:lang w:val="en-GB"/>
        </w:rPr>
      </w:pPr>
      <w:r w:rsidRPr="00E52750">
        <w:rPr>
          <w:rFonts w:asciiTheme="minorHAnsi" w:hAnsiTheme="minorHAnsi" w:cstheme="minorHAnsi"/>
          <w:b/>
          <w:bCs/>
          <w:i w:val="0"/>
          <w:sz w:val="20"/>
          <w:szCs w:val="16"/>
          <w:lang w:val="en-GB"/>
        </w:rPr>
        <w:t xml:space="preserve">The admission procedure for </w:t>
      </w:r>
      <w:r w:rsidR="00523379">
        <w:rPr>
          <w:rFonts w:asciiTheme="minorHAnsi" w:hAnsiTheme="minorHAnsi" w:cstheme="minorHAnsi"/>
          <w:b/>
          <w:bCs/>
          <w:i w:val="0"/>
          <w:sz w:val="20"/>
          <w:szCs w:val="16"/>
          <w:lang w:val="en-GB"/>
        </w:rPr>
        <w:t>b</w:t>
      </w:r>
      <w:r w:rsidRPr="00E52750">
        <w:rPr>
          <w:rFonts w:asciiTheme="minorHAnsi" w:hAnsiTheme="minorHAnsi" w:cstheme="minorHAnsi"/>
          <w:b/>
          <w:bCs/>
          <w:i w:val="0"/>
          <w:sz w:val="20"/>
          <w:szCs w:val="16"/>
          <w:lang w:val="en-GB"/>
        </w:rPr>
        <w:t>achelor</w:t>
      </w:r>
      <w:r w:rsidR="007F63FC">
        <w:rPr>
          <w:rFonts w:asciiTheme="minorHAnsi" w:hAnsiTheme="minorHAnsi" w:cstheme="minorHAnsi"/>
          <w:b/>
          <w:bCs/>
          <w:i w:val="0"/>
          <w:sz w:val="20"/>
          <w:szCs w:val="16"/>
          <w:lang w:val="en-GB"/>
        </w:rPr>
        <w:t>'</w:t>
      </w:r>
      <w:r w:rsidRPr="00E52750">
        <w:rPr>
          <w:rFonts w:asciiTheme="minorHAnsi" w:hAnsiTheme="minorHAnsi" w:cstheme="minorHAnsi"/>
          <w:b/>
          <w:bCs/>
          <w:i w:val="0"/>
          <w:sz w:val="20"/>
          <w:szCs w:val="16"/>
          <w:lang w:val="en-GB"/>
        </w:rPr>
        <w:t>s studies is conducted</w:t>
      </w:r>
      <w:r w:rsidRPr="00E52750">
        <w:rPr>
          <w:rFonts w:asciiTheme="minorHAnsi" w:hAnsiTheme="minorHAnsi" w:cstheme="minorHAnsi"/>
          <w:b/>
          <w:i w:val="0"/>
          <w:sz w:val="20"/>
          <w:szCs w:val="16"/>
          <w:lang w:val="en-GB"/>
        </w:rPr>
        <w:t xml:space="preserve"> </w:t>
      </w:r>
      <w:r w:rsidRPr="00E52750">
        <w:rPr>
          <w:rFonts w:asciiTheme="minorHAnsi" w:hAnsiTheme="minorHAnsi" w:cstheme="minorHAnsi"/>
          <w:b/>
          <w:bCs/>
          <w:i w:val="0"/>
          <w:sz w:val="20"/>
          <w:szCs w:val="16"/>
          <w:u w:val="single"/>
          <w:lang w:val="en-GB"/>
        </w:rPr>
        <w:t>without an entrance examination</w:t>
      </w:r>
      <w:r w:rsidRPr="00E52750">
        <w:rPr>
          <w:rFonts w:asciiTheme="minorHAnsi" w:hAnsiTheme="minorHAnsi" w:cstheme="minorHAnsi"/>
          <w:b/>
          <w:i w:val="0"/>
          <w:sz w:val="20"/>
          <w:szCs w:val="16"/>
          <w:lang w:val="en-GB"/>
        </w:rPr>
        <w:t>.</w:t>
      </w:r>
      <w:r w:rsidRPr="00E52750">
        <w:rPr>
          <w:lang w:val="en-GB"/>
        </w:rPr>
        <w:t xml:space="preserve"> </w:t>
      </w:r>
      <w:r w:rsidRPr="00E52750">
        <w:rPr>
          <w:rFonts w:asciiTheme="minorHAnsi" w:hAnsiTheme="minorHAnsi" w:cstheme="minorHAnsi"/>
          <w:i w:val="0"/>
          <w:sz w:val="20"/>
          <w:szCs w:val="16"/>
          <w:lang w:val="en-GB"/>
        </w:rPr>
        <w:t xml:space="preserve">All applicants applying for studies at FMB PU are ranked in a </w:t>
      </w:r>
      <w:r w:rsidRPr="00E52750">
        <w:rPr>
          <w:rFonts w:asciiTheme="minorHAnsi" w:hAnsiTheme="minorHAnsi" w:cstheme="minorHAnsi"/>
          <w:bCs/>
          <w:i w:val="0"/>
          <w:sz w:val="20"/>
          <w:szCs w:val="16"/>
          <w:lang w:val="en-GB"/>
        </w:rPr>
        <w:t>single admission order</w:t>
      </w:r>
      <w:r w:rsidRPr="00E52750">
        <w:rPr>
          <w:rFonts w:asciiTheme="minorHAnsi" w:hAnsiTheme="minorHAnsi" w:cstheme="minorHAnsi"/>
          <w:i w:val="0"/>
          <w:sz w:val="20"/>
          <w:szCs w:val="16"/>
          <w:lang w:val="en-GB"/>
        </w:rPr>
        <w:t xml:space="preserve"> for the study programme they have applied for (each study programme has its own separate ranking). Applicants are admitted </w:t>
      </w:r>
      <w:r w:rsidRPr="00E52750">
        <w:rPr>
          <w:rFonts w:asciiTheme="minorHAnsi" w:hAnsiTheme="minorHAnsi" w:cstheme="minorHAnsi"/>
          <w:b/>
          <w:i w:val="0"/>
          <w:sz w:val="20"/>
          <w:szCs w:val="16"/>
          <w:lang w:val="en-GB"/>
        </w:rPr>
        <w:t>based on the results of their school-leaving (</w:t>
      </w:r>
      <w:proofErr w:type="spellStart"/>
      <w:r w:rsidRPr="00E52750">
        <w:rPr>
          <w:rFonts w:asciiTheme="minorHAnsi" w:hAnsiTheme="minorHAnsi" w:cstheme="minorHAnsi"/>
          <w:b/>
          <w:i w:val="0"/>
          <w:sz w:val="20"/>
          <w:szCs w:val="16"/>
          <w:lang w:val="en-GB"/>
        </w:rPr>
        <w:t>maturita</w:t>
      </w:r>
      <w:proofErr w:type="spellEnd"/>
      <w:r w:rsidRPr="00E52750">
        <w:rPr>
          <w:rFonts w:asciiTheme="minorHAnsi" w:hAnsiTheme="minorHAnsi" w:cstheme="minorHAnsi"/>
          <w:b/>
          <w:i w:val="0"/>
          <w:sz w:val="20"/>
          <w:szCs w:val="16"/>
          <w:lang w:val="en-GB"/>
        </w:rPr>
        <w:t>)</w:t>
      </w:r>
      <w:r w:rsidRPr="00E52750">
        <w:rPr>
          <w:rFonts w:asciiTheme="minorHAnsi" w:hAnsiTheme="minorHAnsi" w:cstheme="minorHAnsi"/>
          <w:i w:val="0"/>
          <w:sz w:val="20"/>
          <w:szCs w:val="16"/>
          <w:lang w:val="en-GB"/>
        </w:rPr>
        <w:t xml:space="preserve"> </w:t>
      </w:r>
      <w:r w:rsidRPr="00E52750">
        <w:rPr>
          <w:rFonts w:asciiTheme="minorHAnsi" w:hAnsiTheme="minorHAnsi" w:cstheme="minorHAnsi"/>
          <w:b/>
          <w:i w:val="0"/>
          <w:sz w:val="20"/>
          <w:szCs w:val="16"/>
          <w:lang w:val="en-GB"/>
        </w:rPr>
        <w:t>examination</w:t>
      </w:r>
      <w:r w:rsidRPr="00E52750">
        <w:rPr>
          <w:rFonts w:asciiTheme="minorHAnsi" w:hAnsiTheme="minorHAnsi" w:cstheme="minorHAnsi"/>
          <w:i w:val="0"/>
          <w:sz w:val="20"/>
          <w:szCs w:val="16"/>
          <w:lang w:val="en-GB"/>
        </w:rPr>
        <w:t xml:space="preserve"> and their assigned position in the admission ranking, within the limits set by the </w:t>
      </w:r>
      <w:r w:rsidR="00EC47BF">
        <w:rPr>
          <w:rFonts w:asciiTheme="minorHAnsi" w:hAnsiTheme="minorHAnsi" w:cstheme="minorHAnsi"/>
          <w:i w:val="0"/>
          <w:sz w:val="20"/>
          <w:szCs w:val="16"/>
          <w:lang w:val="en-GB"/>
        </w:rPr>
        <w:t>faculty's teaching capaci</w:t>
      </w:r>
      <w:r w:rsidRPr="00E52750">
        <w:rPr>
          <w:rFonts w:asciiTheme="minorHAnsi" w:hAnsiTheme="minorHAnsi" w:cstheme="minorHAnsi"/>
          <w:i w:val="0"/>
          <w:sz w:val="20"/>
          <w:szCs w:val="16"/>
          <w:lang w:val="en-GB"/>
        </w:rPr>
        <w:t>ty.</w:t>
      </w:r>
      <w:r w:rsidRPr="00E52750">
        <w:rPr>
          <w:rFonts w:asciiTheme="minorHAnsi" w:hAnsiTheme="minorHAnsi" w:cstheme="minorHAnsi"/>
          <w:i w:val="0"/>
          <w:sz w:val="20"/>
          <w:szCs w:val="16"/>
          <w:lang w:val="en-GB"/>
        </w:rPr>
        <w:br/>
        <w:t xml:space="preserve">The </w:t>
      </w:r>
      <w:r w:rsidR="00EC47BF">
        <w:rPr>
          <w:rFonts w:asciiTheme="minorHAnsi" w:hAnsiTheme="minorHAnsi" w:cstheme="minorHAnsi"/>
          <w:i w:val="0"/>
          <w:sz w:val="20"/>
          <w:szCs w:val="16"/>
          <w:lang w:val="en-GB"/>
        </w:rPr>
        <w:t xml:space="preserve">applicant's </w:t>
      </w:r>
      <w:r w:rsidR="00523379">
        <w:rPr>
          <w:rFonts w:asciiTheme="minorHAnsi" w:hAnsiTheme="minorHAnsi" w:cstheme="minorHAnsi"/>
          <w:i w:val="0"/>
          <w:sz w:val="20"/>
          <w:szCs w:val="16"/>
          <w:lang w:val="en-GB"/>
        </w:rPr>
        <w:t>final ranking position</w:t>
      </w:r>
      <w:r w:rsidR="00EC47BF">
        <w:rPr>
          <w:rFonts w:asciiTheme="minorHAnsi" w:hAnsiTheme="minorHAnsi" w:cstheme="minorHAnsi"/>
          <w:i w:val="0"/>
          <w:sz w:val="20"/>
          <w:szCs w:val="16"/>
          <w:lang w:val="en-GB"/>
        </w:rPr>
        <w:t xml:space="preserve"> is calculated according to a published algorithm</w:t>
      </w:r>
      <w:r w:rsidRPr="00E52750">
        <w:rPr>
          <w:rFonts w:asciiTheme="minorHAnsi" w:hAnsiTheme="minorHAnsi" w:cstheme="minorHAnsi"/>
          <w:i w:val="0"/>
          <w:sz w:val="20"/>
          <w:szCs w:val="16"/>
          <w:lang w:val="en-GB"/>
        </w:rPr>
        <w:t xml:space="preserve"> available on the faculty</w:t>
      </w:r>
      <w:r w:rsidR="007F63FC">
        <w:rPr>
          <w:rFonts w:asciiTheme="minorHAnsi" w:hAnsiTheme="minorHAnsi" w:cstheme="minorHAnsi"/>
          <w:i w:val="0"/>
          <w:sz w:val="20"/>
          <w:szCs w:val="16"/>
          <w:lang w:val="en-GB"/>
        </w:rPr>
        <w:t>'</w:t>
      </w:r>
      <w:r w:rsidRPr="00E52750">
        <w:rPr>
          <w:rFonts w:asciiTheme="minorHAnsi" w:hAnsiTheme="minorHAnsi" w:cstheme="minorHAnsi"/>
          <w:i w:val="0"/>
          <w:sz w:val="20"/>
          <w:szCs w:val="16"/>
          <w:lang w:val="en-GB"/>
        </w:rPr>
        <w:t xml:space="preserve">s website </w:t>
      </w:r>
      <w:r w:rsidRPr="00523379">
        <w:rPr>
          <w:rFonts w:asciiTheme="minorHAnsi" w:hAnsiTheme="minorHAnsi" w:cstheme="minorHAnsi"/>
          <w:i w:val="0"/>
          <w:color w:val="000000" w:themeColor="text1"/>
          <w:sz w:val="20"/>
          <w:szCs w:val="22"/>
          <w:lang w:val="en-GB"/>
        </w:rPr>
        <w:t>(</w:t>
      </w:r>
      <w:hyperlink r:id="rId12" w:history="1">
        <w:r w:rsidRPr="00523379">
          <w:rPr>
            <w:rStyle w:val="Hypertextovprepojenie"/>
            <w:rFonts w:asciiTheme="minorHAnsi" w:hAnsiTheme="minorHAnsi" w:cstheme="minorHAnsi"/>
            <w:i w:val="0"/>
            <w:sz w:val="20"/>
            <w:szCs w:val="22"/>
            <w:lang w:val="en-GB"/>
          </w:rPr>
          <w:t>https://www.unipo.sk/fakulta-manazmentu/informacie/uchadzaci/</w:t>
        </w:r>
      </w:hyperlink>
      <w:r w:rsidRPr="00523379">
        <w:rPr>
          <w:rFonts w:asciiTheme="minorHAnsi" w:hAnsiTheme="minorHAnsi" w:cstheme="minorHAnsi"/>
          <w:i w:val="0"/>
          <w:color w:val="000000" w:themeColor="text1"/>
          <w:sz w:val="20"/>
          <w:szCs w:val="22"/>
          <w:lang w:val="en-GB"/>
        </w:rPr>
        <w:t>).</w:t>
      </w:r>
    </w:p>
    <w:p w14:paraId="70508F23" w14:textId="77777777" w:rsidR="007C530D" w:rsidRPr="00E52750" w:rsidRDefault="007C530D" w:rsidP="007C530D">
      <w:pPr>
        <w:spacing w:before="100" w:beforeAutospacing="1" w:after="100" w:afterAutospacing="1" w:line="240" w:lineRule="auto"/>
        <w:ind w:firstLine="0"/>
        <w:jc w:val="left"/>
        <w:rPr>
          <w:rFonts w:asciiTheme="minorHAnsi" w:hAnsiTheme="minorHAnsi" w:cstheme="minorHAnsi"/>
          <w:sz w:val="20"/>
          <w:szCs w:val="22"/>
          <w:lang w:val="en-GB" w:eastAsia="cs-CZ"/>
        </w:rPr>
      </w:pPr>
      <w:r w:rsidRPr="00E52750">
        <w:rPr>
          <w:rFonts w:asciiTheme="minorHAnsi" w:hAnsiTheme="minorHAnsi" w:cstheme="minorHAnsi"/>
          <w:sz w:val="20"/>
          <w:szCs w:val="22"/>
          <w:lang w:val="en-GB" w:eastAsia="cs-CZ"/>
        </w:rPr>
        <w:t xml:space="preserve">Applicants </w:t>
      </w:r>
      <w:r w:rsidRPr="00E52750">
        <w:rPr>
          <w:rFonts w:asciiTheme="minorHAnsi" w:hAnsiTheme="minorHAnsi" w:cstheme="minorHAnsi"/>
          <w:b/>
          <w:sz w:val="20"/>
          <w:szCs w:val="22"/>
          <w:lang w:val="en-GB" w:eastAsia="cs-CZ"/>
        </w:rPr>
        <w:t>will be automatically admitted</w:t>
      </w:r>
      <w:r w:rsidRPr="00E52750">
        <w:rPr>
          <w:rFonts w:asciiTheme="minorHAnsi" w:hAnsiTheme="minorHAnsi" w:cstheme="minorHAnsi"/>
          <w:sz w:val="20"/>
          <w:szCs w:val="22"/>
          <w:lang w:val="en-GB" w:eastAsia="cs-CZ"/>
        </w:rPr>
        <w:t xml:space="preserve"> (outside the algorithm-based evaluation and ranking) if they meet any of the following conditions:</w:t>
      </w:r>
    </w:p>
    <w:p w14:paraId="6353EE72" w14:textId="796B451A" w:rsidR="007C530D" w:rsidRPr="00E52750" w:rsidRDefault="00EC47BF" w:rsidP="007C530D">
      <w:pPr>
        <w:pStyle w:val="Odsekzoznamu"/>
        <w:numPr>
          <w:ilvl w:val="0"/>
          <w:numId w:val="28"/>
        </w:numPr>
        <w:spacing w:before="100" w:beforeAutospacing="1" w:after="100" w:afterAutospacing="1" w:line="240" w:lineRule="auto"/>
        <w:jc w:val="left"/>
        <w:rPr>
          <w:rFonts w:asciiTheme="minorHAnsi" w:hAnsiTheme="minorHAnsi" w:cstheme="minorHAnsi"/>
          <w:sz w:val="20"/>
          <w:szCs w:val="22"/>
          <w:lang w:val="en-GB" w:eastAsia="cs-CZ"/>
        </w:rPr>
      </w:pPr>
      <w:r>
        <w:rPr>
          <w:rFonts w:asciiTheme="minorHAnsi" w:hAnsiTheme="minorHAnsi" w:cstheme="minorHAnsi"/>
          <w:sz w:val="20"/>
          <w:szCs w:val="22"/>
          <w:lang w:val="en-GB" w:eastAsia="cs-CZ"/>
        </w:rPr>
        <w:t>T</w:t>
      </w:r>
      <w:r w:rsidR="007C530D" w:rsidRPr="00E52750">
        <w:rPr>
          <w:rFonts w:asciiTheme="minorHAnsi" w:hAnsiTheme="minorHAnsi" w:cstheme="minorHAnsi"/>
          <w:sz w:val="20"/>
          <w:szCs w:val="22"/>
          <w:lang w:val="en-GB" w:eastAsia="cs-CZ"/>
        </w:rPr>
        <w:t>hey submitted a standard* application for studies and achieved an arithmetic average of grades on the school-leaving (</w:t>
      </w:r>
      <w:proofErr w:type="spellStart"/>
      <w:r w:rsidR="007C530D" w:rsidRPr="00E52750">
        <w:rPr>
          <w:rFonts w:asciiTheme="minorHAnsi" w:hAnsiTheme="minorHAnsi" w:cstheme="minorHAnsi"/>
          <w:sz w:val="20"/>
          <w:szCs w:val="22"/>
          <w:lang w:val="en-GB" w:eastAsia="cs-CZ"/>
        </w:rPr>
        <w:t>maturita</w:t>
      </w:r>
      <w:proofErr w:type="spellEnd"/>
      <w:r w:rsidR="007C530D" w:rsidRPr="00E52750">
        <w:rPr>
          <w:rFonts w:asciiTheme="minorHAnsi" w:hAnsiTheme="minorHAnsi" w:cstheme="minorHAnsi"/>
          <w:sz w:val="20"/>
          <w:szCs w:val="22"/>
          <w:lang w:val="en-GB" w:eastAsia="cs-CZ"/>
        </w:rPr>
        <w:t>) certificate lower than 1.5, regardless of the secondary school attended;</w:t>
      </w:r>
    </w:p>
    <w:p w14:paraId="1C082A12" w14:textId="75798427" w:rsidR="007C530D" w:rsidRPr="00E52750" w:rsidRDefault="00EC47BF" w:rsidP="007C530D">
      <w:pPr>
        <w:pStyle w:val="Odsekzoznamu"/>
        <w:numPr>
          <w:ilvl w:val="0"/>
          <w:numId w:val="28"/>
        </w:numPr>
        <w:spacing w:before="100" w:beforeAutospacing="1" w:after="100" w:afterAutospacing="1" w:line="240" w:lineRule="auto"/>
        <w:jc w:val="left"/>
        <w:rPr>
          <w:rFonts w:asciiTheme="minorHAnsi" w:hAnsiTheme="minorHAnsi" w:cstheme="minorHAnsi"/>
          <w:sz w:val="20"/>
          <w:szCs w:val="22"/>
          <w:lang w:val="en-GB" w:eastAsia="cs-CZ"/>
        </w:rPr>
      </w:pPr>
      <w:r>
        <w:rPr>
          <w:rFonts w:asciiTheme="minorHAnsi" w:hAnsiTheme="minorHAnsi" w:cstheme="minorHAnsi"/>
          <w:sz w:val="20"/>
          <w:szCs w:val="22"/>
          <w:lang w:val="en-GB" w:eastAsia="cs-CZ"/>
        </w:rPr>
        <w:t>T</w:t>
      </w:r>
      <w:r w:rsidR="007C530D" w:rsidRPr="00E52750">
        <w:rPr>
          <w:rFonts w:asciiTheme="minorHAnsi" w:hAnsiTheme="minorHAnsi" w:cstheme="minorHAnsi"/>
          <w:sz w:val="20"/>
          <w:szCs w:val="22"/>
          <w:lang w:val="en-GB" w:eastAsia="cs-CZ"/>
        </w:rPr>
        <w:t xml:space="preserve">hey submitted an application for studies and completed the optional SCIO test </w:t>
      </w:r>
      <w:r w:rsidR="007F63FC">
        <w:rPr>
          <w:rFonts w:asciiTheme="minorHAnsi" w:hAnsiTheme="minorHAnsi" w:cstheme="minorHAnsi"/>
          <w:sz w:val="20"/>
          <w:szCs w:val="22"/>
          <w:lang w:val="en-GB" w:eastAsia="cs-CZ"/>
        </w:rPr>
        <w:t>"</w:t>
      </w:r>
      <w:r w:rsidR="007C530D" w:rsidRPr="00E52750">
        <w:rPr>
          <w:rFonts w:asciiTheme="minorHAnsi" w:hAnsiTheme="minorHAnsi" w:cstheme="minorHAnsi"/>
          <w:sz w:val="20"/>
          <w:szCs w:val="22"/>
          <w:lang w:val="en-GB" w:eastAsia="cs-CZ"/>
        </w:rPr>
        <w:t>General Study Prerequisites</w:t>
      </w:r>
      <w:r w:rsidR="007F63FC">
        <w:rPr>
          <w:rFonts w:asciiTheme="minorHAnsi" w:hAnsiTheme="minorHAnsi" w:cstheme="minorHAnsi"/>
          <w:sz w:val="20"/>
          <w:szCs w:val="22"/>
          <w:lang w:val="en-GB" w:eastAsia="cs-CZ"/>
        </w:rPr>
        <w:t>"</w:t>
      </w:r>
      <w:r w:rsidR="007C530D" w:rsidRPr="00E52750">
        <w:rPr>
          <w:rFonts w:asciiTheme="minorHAnsi" w:hAnsiTheme="minorHAnsi" w:cstheme="minorHAnsi"/>
          <w:sz w:val="20"/>
          <w:szCs w:val="22"/>
          <w:lang w:val="en-GB" w:eastAsia="cs-CZ"/>
        </w:rPr>
        <w:t xml:space="preserve"> (</w:t>
      </w:r>
      <w:proofErr w:type="spellStart"/>
      <w:r w:rsidR="007C530D" w:rsidRPr="00E52750">
        <w:rPr>
          <w:rFonts w:asciiTheme="minorHAnsi" w:hAnsiTheme="minorHAnsi" w:cstheme="minorHAnsi"/>
          <w:sz w:val="20"/>
          <w:szCs w:val="22"/>
          <w:lang w:val="en-GB" w:eastAsia="cs-CZ"/>
        </w:rPr>
        <w:t>Všeobecné</w:t>
      </w:r>
      <w:proofErr w:type="spellEnd"/>
      <w:r w:rsidR="007C530D" w:rsidRPr="00E52750">
        <w:rPr>
          <w:rFonts w:asciiTheme="minorHAnsi" w:hAnsiTheme="minorHAnsi" w:cstheme="minorHAnsi"/>
          <w:sz w:val="20"/>
          <w:szCs w:val="22"/>
          <w:lang w:val="en-GB" w:eastAsia="cs-CZ"/>
        </w:rPr>
        <w:t xml:space="preserve"> </w:t>
      </w:r>
      <w:proofErr w:type="spellStart"/>
      <w:r w:rsidR="007C530D" w:rsidRPr="00E52750">
        <w:rPr>
          <w:rFonts w:asciiTheme="minorHAnsi" w:hAnsiTheme="minorHAnsi" w:cstheme="minorHAnsi"/>
          <w:sz w:val="20"/>
          <w:szCs w:val="22"/>
          <w:lang w:val="en-GB" w:eastAsia="cs-CZ"/>
        </w:rPr>
        <w:t>študijné</w:t>
      </w:r>
      <w:proofErr w:type="spellEnd"/>
      <w:r w:rsidR="007C530D" w:rsidRPr="00E52750">
        <w:rPr>
          <w:rFonts w:asciiTheme="minorHAnsi" w:hAnsiTheme="minorHAnsi" w:cstheme="minorHAnsi"/>
          <w:sz w:val="20"/>
          <w:szCs w:val="22"/>
          <w:lang w:val="en-GB" w:eastAsia="cs-CZ"/>
        </w:rPr>
        <w:t xml:space="preserve"> </w:t>
      </w:r>
      <w:proofErr w:type="spellStart"/>
      <w:r w:rsidR="007C530D" w:rsidRPr="00E52750">
        <w:rPr>
          <w:rFonts w:asciiTheme="minorHAnsi" w:hAnsiTheme="minorHAnsi" w:cstheme="minorHAnsi"/>
          <w:sz w:val="20"/>
          <w:szCs w:val="22"/>
          <w:lang w:val="en-GB" w:eastAsia="cs-CZ"/>
        </w:rPr>
        <w:t>predpoklady</w:t>
      </w:r>
      <w:proofErr w:type="spellEnd"/>
      <w:r w:rsidR="007C530D" w:rsidRPr="00E52750">
        <w:rPr>
          <w:rFonts w:asciiTheme="minorHAnsi" w:hAnsiTheme="minorHAnsi" w:cstheme="minorHAnsi"/>
          <w:sz w:val="20"/>
          <w:szCs w:val="22"/>
          <w:lang w:val="en-GB" w:eastAsia="cs-CZ"/>
        </w:rPr>
        <w:t xml:space="preserve"> / </w:t>
      </w:r>
      <w:proofErr w:type="spellStart"/>
      <w:r w:rsidR="007C530D" w:rsidRPr="00E52750">
        <w:rPr>
          <w:rFonts w:asciiTheme="minorHAnsi" w:hAnsiTheme="minorHAnsi" w:cstheme="minorHAnsi"/>
          <w:sz w:val="20"/>
          <w:szCs w:val="22"/>
          <w:lang w:val="en-GB" w:eastAsia="cs-CZ"/>
        </w:rPr>
        <w:t>Obecní</w:t>
      </w:r>
      <w:proofErr w:type="spellEnd"/>
      <w:r w:rsidR="007C530D" w:rsidRPr="00E52750">
        <w:rPr>
          <w:rFonts w:asciiTheme="minorHAnsi" w:hAnsiTheme="minorHAnsi" w:cstheme="minorHAnsi"/>
          <w:sz w:val="20"/>
          <w:szCs w:val="22"/>
          <w:lang w:val="en-GB" w:eastAsia="cs-CZ"/>
        </w:rPr>
        <w:t xml:space="preserve"> </w:t>
      </w:r>
      <w:proofErr w:type="spellStart"/>
      <w:r w:rsidR="007C530D" w:rsidRPr="00E52750">
        <w:rPr>
          <w:rFonts w:asciiTheme="minorHAnsi" w:hAnsiTheme="minorHAnsi" w:cstheme="minorHAnsi"/>
          <w:sz w:val="20"/>
          <w:szCs w:val="22"/>
          <w:lang w:val="en-GB" w:eastAsia="cs-CZ"/>
        </w:rPr>
        <w:t>studijní</w:t>
      </w:r>
      <w:proofErr w:type="spellEnd"/>
      <w:r w:rsidR="007C530D" w:rsidRPr="00E52750">
        <w:rPr>
          <w:rFonts w:asciiTheme="minorHAnsi" w:hAnsiTheme="minorHAnsi" w:cstheme="minorHAnsi"/>
          <w:sz w:val="20"/>
          <w:szCs w:val="22"/>
          <w:lang w:val="en-GB" w:eastAsia="cs-CZ"/>
        </w:rPr>
        <w:t xml:space="preserve"> </w:t>
      </w:r>
      <w:proofErr w:type="spellStart"/>
      <w:r w:rsidR="007C530D" w:rsidRPr="00E52750">
        <w:rPr>
          <w:rFonts w:asciiTheme="minorHAnsi" w:hAnsiTheme="minorHAnsi" w:cstheme="minorHAnsi"/>
          <w:sz w:val="20"/>
          <w:szCs w:val="22"/>
          <w:lang w:val="en-GB" w:eastAsia="cs-CZ"/>
        </w:rPr>
        <w:t>předpoklady</w:t>
      </w:r>
      <w:proofErr w:type="spellEnd"/>
      <w:r w:rsidR="007C530D" w:rsidRPr="00E52750">
        <w:rPr>
          <w:rFonts w:asciiTheme="minorHAnsi" w:hAnsiTheme="minorHAnsi" w:cstheme="minorHAnsi"/>
          <w:sz w:val="20"/>
          <w:szCs w:val="22"/>
          <w:lang w:val="en-GB" w:eastAsia="cs-CZ"/>
        </w:rPr>
        <w:t>) with an average percentile score of 50 or higher. Naturally, it is also necessary to submit proof of completed secondary education.</w:t>
      </w:r>
    </w:p>
    <w:p w14:paraId="75BDE825" w14:textId="77777777" w:rsidR="00DA7599" w:rsidRDefault="007C530D" w:rsidP="00DA7599">
      <w:pPr>
        <w:pStyle w:val="Normlnywebov"/>
        <w:spacing w:after="0" w:afterAutospacing="0"/>
        <w:jc w:val="both"/>
        <w:rPr>
          <w:rFonts w:asciiTheme="minorHAnsi" w:hAnsiTheme="minorHAnsi" w:cstheme="minorHAnsi"/>
          <w:sz w:val="20"/>
          <w:szCs w:val="20"/>
          <w:lang w:val="en-GB"/>
        </w:rPr>
      </w:pPr>
      <w:r w:rsidRPr="00E52750">
        <w:rPr>
          <w:rFonts w:asciiTheme="minorHAnsi" w:hAnsiTheme="minorHAnsi" w:cstheme="minorHAnsi"/>
          <w:sz w:val="20"/>
          <w:szCs w:val="20"/>
          <w:lang w:val="en-GB"/>
        </w:rPr>
        <w:t>In both of the above cases, if the applicant does not provide a grade in the Slovak language based on the school-leaving (</w:t>
      </w:r>
      <w:proofErr w:type="spellStart"/>
      <w:r w:rsidRPr="00E52750">
        <w:rPr>
          <w:rFonts w:asciiTheme="minorHAnsi" w:hAnsiTheme="minorHAnsi" w:cstheme="minorHAnsi"/>
          <w:sz w:val="20"/>
          <w:szCs w:val="20"/>
          <w:lang w:val="en-GB"/>
        </w:rPr>
        <w:t>maturita</w:t>
      </w:r>
      <w:proofErr w:type="spellEnd"/>
      <w:r w:rsidRPr="00E52750">
        <w:rPr>
          <w:rFonts w:asciiTheme="minorHAnsi" w:hAnsiTheme="minorHAnsi" w:cstheme="minorHAnsi"/>
          <w:sz w:val="20"/>
          <w:szCs w:val="20"/>
          <w:lang w:val="en-GB"/>
        </w:rPr>
        <w:t xml:space="preserve">) examination (applicable to applicants who completed secondary education abroad), he/she may be admitted </w:t>
      </w:r>
      <w:r w:rsidRPr="00E52750">
        <w:rPr>
          <w:rFonts w:asciiTheme="minorHAnsi" w:hAnsiTheme="minorHAnsi" w:cstheme="minorHAnsi"/>
          <w:bCs/>
          <w:sz w:val="20"/>
          <w:szCs w:val="20"/>
          <w:lang w:val="en-GB"/>
        </w:rPr>
        <w:t>only after successfully passing the language proficiency assessment</w:t>
      </w:r>
      <w:r w:rsidRPr="00E52750">
        <w:rPr>
          <w:rFonts w:asciiTheme="minorHAnsi" w:hAnsiTheme="minorHAnsi" w:cstheme="minorHAnsi"/>
          <w:sz w:val="20"/>
          <w:szCs w:val="20"/>
          <w:lang w:val="en-GB"/>
        </w:rPr>
        <w:t xml:space="preserve"> at the Faculty of Management and Business of the University of </w:t>
      </w:r>
      <w:proofErr w:type="spellStart"/>
      <w:r w:rsidRPr="00E52750">
        <w:rPr>
          <w:rFonts w:asciiTheme="minorHAnsi" w:hAnsiTheme="minorHAnsi" w:cstheme="minorHAnsi"/>
          <w:sz w:val="20"/>
          <w:szCs w:val="20"/>
          <w:lang w:val="en-GB"/>
        </w:rPr>
        <w:t>Prešov</w:t>
      </w:r>
      <w:proofErr w:type="spellEnd"/>
      <w:r w:rsidRPr="00E52750">
        <w:rPr>
          <w:rFonts w:asciiTheme="minorHAnsi" w:hAnsiTheme="minorHAnsi" w:cstheme="minorHAnsi"/>
          <w:sz w:val="20"/>
          <w:szCs w:val="20"/>
          <w:lang w:val="en-GB"/>
        </w:rPr>
        <w:t>.</w:t>
      </w:r>
    </w:p>
    <w:p w14:paraId="7A6E7A54" w14:textId="22B430B9" w:rsidR="00167A50" w:rsidRPr="00E52750" w:rsidRDefault="00167A50" w:rsidP="00DA7599">
      <w:pPr>
        <w:pStyle w:val="Normlnywebov"/>
        <w:jc w:val="both"/>
        <w:rPr>
          <w:rFonts w:asciiTheme="minorHAnsi" w:hAnsiTheme="minorHAnsi" w:cstheme="minorHAnsi"/>
          <w:sz w:val="20"/>
          <w:szCs w:val="20"/>
          <w:lang w:val="en-GB"/>
        </w:rPr>
      </w:pPr>
      <w:r w:rsidRPr="00E52750">
        <w:rPr>
          <w:rFonts w:asciiTheme="minorHAnsi" w:hAnsiTheme="minorHAnsi" w:cstheme="minorHAnsi"/>
          <w:i/>
          <w:sz w:val="20"/>
          <w:szCs w:val="22"/>
          <w:lang w:val="en-GB"/>
        </w:rPr>
        <w:t>*</w:t>
      </w:r>
      <w:r w:rsidR="00765E25" w:rsidRPr="00E52750">
        <w:rPr>
          <w:rFonts w:asciiTheme="minorHAnsi" w:hAnsiTheme="minorHAnsi" w:cstheme="minorHAnsi"/>
          <w:i/>
          <w:sz w:val="20"/>
          <w:szCs w:val="22"/>
          <w:lang w:val="en-GB"/>
        </w:rPr>
        <w:t xml:space="preserve">  </w:t>
      </w:r>
      <w:r w:rsidR="007C530D" w:rsidRPr="00E52750">
        <w:rPr>
          <w:rFonts w:asciiTheme="minorHAnsi" w:hAnsiTheme="minorHAnsi" w:cstheme="minorHAnsi"/>
          <w:sz w:val="20"/>
          <w:szCs w:val="20"/>
          <w:lang w:val="en-GB"/>
        </w:rPr>
        <w:t xml:space="preserve">   </w:t>
      </w:r>
      <w:r w:rsidR="007C530D" w:rsidRPr="00E52750">
        <w:rPr>
          <w:rFonts w:asciiTheme="minorHAnsi" w:hAnsiTheme="minorHAnsi" w:cstheme="minorHAnsi"/>
          <w:iCs/>
          <w:sz w:val="20"/>
          <w:szCs w:val="20"/>
          <w:lang w:val="en-GB"/>
        </w:rPr>
        <w:t xml:space="preserve">Applicants may be considered </w:t>
      </w:r>
      <w:r w:rsidR="007F63FC">
        <w:rPr>
          <w:rFonts w:asciiTheme="minorHAnsi" w:hAnsiTheme="minorHAnsi" w:cstheme="minorHAnsi"/>
          <w:iCs/>
          <w:sz w:val="20"/>
          <w:szCs w:val="20"/>
          <w:lang w:val="en-GB"/>
        </w:rPr>
        <w:t>"</w:t>
      </w:r>
      <w:r w:rsidR="007C530D" w:rsidRPr="00E52750">
        <w:rPr>
          <w:rFonts w:asciiTheme="minorHAnsi" w:hAnsiTheme="minorHAnsi" w:cstheme="minorHAnsi"/>
          <w:iCs/>
          <w:sz w:val="20"/>
          <w:szCs w:val="20"/>
          <w:lang w:val="en-GB"/>
        </w:rPr>
        <w:t>standardly enrolled</w:t>
      </w:r>
      <w:r w:rsidR="007F63FC">
        <w:rPr>
          <w:rFonts w:asciiTheme="minorHAnsi" w:hAnsiTheme="minorHAnsi" w:cstheme="minorHAnsi"/>
          <w:iCs/>
          <w:sz w:val="20"/>
          <w:szCs w:val="20"/>
          <w:lang w:val="en-GB"/>
        </w:rPr>
        <w:t>"</w:t>
      </w:r>
      <w:r w:rsidR="007C530D" w:rsidRPr="00E52750">
        <w:rPr>
          <w:rFonts w:asciiTheme="minorHAnsi" w:hAnsiTheme="minorHAnsi" w:cstheme="minorHAnsi"/>
          <w:iCs/>
          <w:sz w:val="20"/>
          <w:szCs w:val="20"/>
          <w:lang w:val="en-GB"/>
        </w:rPr>
        <w:t xml:space="preserve"> if, during the admission procedure, they submitted their school-leaving (</w:t>
      </w:r>
      <w:proofErr w:type="spellStart"/>
      <w:r w:rsidR="007C530D" w:rsidRPr="00E52750">
        <w:rPr>
          <w:rFonts w:asciiTheme="minorHAnsi" w:hAnsiTheme="minorHAnsi" w:cstheme="minorHAnsi"/>
          <w:iCs/>
          <w:sz w:val="20"/>
          <w:szCs w:val="20"/>
          <w:lang w:val="en-GB"/>
        </w:rPr>
        <w:t>maturita</w:t>
      </w:r>
      <w:proofErr w:type="spellEnd"/>
      <w:r w:rsidR="007C530D" w:rsidRPr="00E52750">
        <w:rPr>
          <w:rFonts w:asciiTheme="minorHAnsi" w:hAnsiTheme="minorHAnsi" w:cstheme="minorHAnsi"/>
          <w:iCs/>
          <w:sz w:val="20"/>
          <w:szCs w:val="20"/>
          <w:lang w:val="en-GB"/>
        </w:rPr>
        <w:t>) certificate containing specific grades for individual subjects, as well as the name of the secondary school completed.</w:t>
      </w:r>
    </w:p>
    <w:p w14:paraId="5D58670E" w14:textId="4BA73632" w:rsidR="005977F2" w:rsidRPr="00E52750" w:rsidRDefault="007C530D" w:rsidP="005977F2">
      <w:pPr>
        <w:pStyle w:val="Zarkazkladnhotextu2"/>
        <w:ind w:left="0"/>
        <w:rPr>
          <w:rFonts w:asciiTheme="minorHAnsi" w:hAnsiTheme="minorHAnsi" w:cstheme="minorHAnsi"/>
          <w:b/>
          <w:i w:val="0"/>
          <w:sz w:val="20"/>
          <w:szCs w:val="16"/>
          <w:lang w:val="en-GB"/>
        </w:rPr>
      </w:pPr>
      <w:r w:rsidRPr="00E52750">
        <w:rPr>
          <w:rFonts w:asciiTheme="minorHAnsi" w:hAnsiTheme="minorHAnsi" w:cstheme="minorHAnsi"/>
          <w:b/>
          <w:i w:val="0"/>
          <w:sz w:val="20"/>
          <w:szCs w:val="16"/>
          <w:u w:val="single"/>
          <w:lang w:val="en-GB"/>
        </w:rPr>
        <w:t>Required documents:</w:t>
      </w:r>
    </w:p>
    <w:p w14:paraId="23765B28" w14:textId="1C0B68CE" w:rsidR="005977F2" w:rsidRPr="00E52750" w:rsidRDefault="007C530D" w:rsidP="005977F2">
      <w:pPr>
        <w:pStyle w:val="Zarkazkladnhotextu2"/>
        <w:numPr>
          <w:ilvl w:val="0"/>
          <w:numId w:val="9"/>
        </w:numPr>
        <w:spacing w:before="60"/>
        <w:ind w:left="357"/>
        <w:rPr>
          <w:rFonts w:asciiTheme="minorHAnsi" w:hAnsiTheme="minorHAnsi" w:cstheme="minorHAnsi"/>
          <w:i w:val="0"/>
          <w:color w:val="auto"/>
          <w:sz w:val="20"/>
          <w:szCs w:val="16"/>
          <w:lang w:val="en-GB"/>
        </w:rPr>
      </w:pPr>
      <w:r w:rsidRPr="00E52750">
        <w:rPr>
          <w:rFonts w:asciiTheme="minorHAnsi" w:hAnsiTheme="minorHAnsi" w:cstheme="minorHAnsi"/>
          <w:b/>
          <w:i w:val="0"/>
          <w:color w:val="auto"/>
          <w:sz w:val="20"/>
          <w:szCs w:val="16"/>
          <w:lang w:val="en-GB"/>
        </w:rPr>
        <w:t>A duly and fully completed electronic application for studies</w:t>
      </w:r>
      <w:r w:rsidRPr="00E52750">
        <w:rPr>
          <w:lang w:val="en-GB"/>
        </w:rPr>
        <w:t xml:space="preserve"> </w:t>
      </w:r>
      <w:r w:rsidRPr="00E52750">
        <w:rPr>
          <w:rFonts w:asciiTheme="minorHAnsi" w:hAnsiTheme="minorHAnsi" w:cstheme="minorHAnsi"/>
          <w:i w:val="0"/>
          <w:color w:val="auto"/>
          <w:sz w:val="20"/>
          <w:szCs w:val="16"/>
          <w:lang w:val="en-GB"/>
        </w:rPr>
        <w:t xml:space="preserve">submitted through MAIS </w:t>
      </w:r>
      <w:r w:rsidRPr="00E52750">
        <w:rPr>
          <w:rFonts w:asciiTheme="minorHAnsi" w:hAnsiTheme="minorHAnsi" w:cstheme="minorHAnsi"/>
          <w:i w:val="0"/>
          <w:color w:val="auto"/>
          <w:sz w:val="20"/>
          <w:szCs w:val="22"/>
          <w:lang w:val="en-GB"/>
        </w:rPr>
        <w:t>(</w:t>
      </w:r>
      <w:hyperlink r:id="rId13" w:history="1">
        <w:r w:rsidRPr="00E52750">
          <w:rPr>
            <w:rStyle w:val="Hypertextovprepojenie"/>
            <w:rFonts w:asciiTheme="minorHAnsi" w:hAnsiTheme="minorHAnsi" w:cstheme="minorHAnsi"/>
            <w:i w:val="0"/>
            <w:sz w:val="20"/>
            <w:szCs w:val="22"/>
            <w:lang w:val="en-GB"/>
          </w:rPr>
          <w:t>https://www.unipo.sk/cvtpu/hlavne-sekcie/MAIS/intro/</w:t>
        </w:r>
      </w:hyperlink>
      <w:r w:rsidRPr="00E52750">
        <w:rPr>
          <w:rFonts w:asciiTheme="minorHAnsi" w:hAnsiTheme="minorHAnsi" w:cstheme="minorHAnsi"/>
          <w:i w:val="0"/>
          <w:color w:val="auto"/>
          <w:sz w:val="20"/>
          <w:szCs w:val="22"/>
          <w:lang w:val="en-GB"/>
        </w:rPr>
        <w:t>)</w:t>
      </w:r>
      <w:r w:rsidRPr="00E52750">
        <w:rPr>
          <w:rFonts w:asciiTheme="minorHAnsi" w:hAnsiTheme="minorHAnsi" w:cstheme="minorHAnsi"/>
          <w:i w:val="0"/>
          <w:color w:val="auto"/>
          <w:sz w:val="20"/>
          <w:szCs w:val="16"/>
          <w:lang w:val="en-GB"/>
        </w:rPr>
        <w:t>, including the attachments specified in the following points.</w:t>
      </w:r>
    </w:p>
    <w:p w14:paraId="0E93CF06" w14:textId="7A3F4AA6" w:rsidR="005977F2" w:rsidRPr="00E52750" w:rsidRDefault="007C530D" w:rsidP="00DA7599">
      <w:pPr>
        <w:pStyle w:val="Zarkazkladnhotextu2"/>
        <w:numPr>
          <w:ilvl w:val="0"/>
          <w:numId w:val="9"/>
        </w:numPr>
        <w:ind w:left="357"/>
        <w:rPr>
          <w:rFonts w:asciiTheme="minorHAnsi" w:hAnsiTheme="minorHAnsi" w:cstheme="minorHAnsi"/>
          <w:b/>
          <w:i w:val="0"/>
          <w:sz w:val="20"/>
          <w:szCs w:val="16"/>
          <w:lang w:val="en-GB"/>
        </w:rPr>
      </w:pPr>
      <w:r w:rsidRPr="00E52750">
        <w:rPr>
          <w:rFonts w:asciiTheme="minorHAnsi" w:hAnsiTheme="minorHAnsi" w:cstheme="minorHAnsi"/>
          <w:b/>
          <w:i w:val="0"/>
          <w:sz w:val="20"/>
          <w:szCs w:val="16"/>
          <w:lang w:val="en-GB"/>
        </w:rPr>
        <w:t>An officially certified copy of the school-leaving (</w:t>
      </w:r>
      <w:proofErr w:type="spellStart"/>
      <w:r w:rsidRPr="00E52750">
        <w:rPr>
          <w:rFonts w:asciiTheme="minorHAnsi" w:hAnsiTheme="minorHAnsi" w:cstheme="minorHAnsi"/>
          <w:b/>
          <w:i w:val="0"/>
          <w:sz w:val="20"/>
          <w:szCs w:val="16"/>
          <w:lang w:val="en-GB"/>
        </w:rPr>
        <w:t>maturita</w:t>
      </w:r>
      <w:proofErr w:type="spellEnd"/>
      <w:r w:rsidRPr="00E52750">
        <w:rPr>
          <w:rFonts w:asciiTheme="minorHAnsi" w:hAnsiTheme="minorHAnsi" w:cstheme="minorHAnsi"/>
          <w:b/>
          <w:i w:val="0"/>
          <w:sz w:val="20"/>
          <w:szCs w:val="16"/>
          <w:lang w:val="en-GB"/>
        </w:rPr>
        <w:t xml:space="preserve">) certificate, </w:t>
      </w:r>
      <w:r w:rsidRPr="00E52750">
        <w:rPr>
          <w:rFonts w:asciiTheme="minorHAnsi" w:hAnsiTheme="minorHAnsi" w:cstheme="minorHAnsi"/>
          <w:i w:val="0"/>
          <w:sz w:val="20"/>
          <w:szCs w:val="16"/>
          <w:lang w:val="en-GB"/>
        </w:rPr>
        <w:t>which must be sent by post or delivered in person to FMB PU</w:t>
      </w:r>
      <w:r w:rsidRPr="00E52750">
        <w:rPr>
          <w:rFonts w:asciiTheme="minorHAnsi" w:hAnsiTheme="minorHAnsi" w:cstheme="minorHAnsi"/>
          <w:b/>
          <w:i w:val="0"/>
          <w:sz w:val="20"/>
          <w:szCs w:val="16"/>
          <w:lang w:val="en-GB"/>
        </w:rPr>
        <w:t xml:space="preserve"> </w:t>
      </w:r>
      <w:r w:rsidRPr="00E52750">
        <w:rPr>
          <w:rFonts w:asciiTheme="minorHAnsi" w:hAnsiTheme="minorHAnsi" w:cstheme="minorHAnsi"/>
          <w:i w:val="0"/>
          <w:sz w:val="20"/>
          <w:szCs w:val="16"/>
          <w:lang w:val="en-GB"/>
        </w:rPr>
        <w:t>no later than</w:t>
      </w:r>
      <w:r w:rsidRPr="00E52750">
        <w:rPr>
          <w:rFonts w:asciiTheme="minorHAnsi" w:hAnsiTheme="minorHAnsi" w:cstheme="minorHAnsi"/>
          <w:b/>
          <w:i w:val="0"/>
          <w:sz w:val="20"/>
          <w:szCs w:val="16"/>
          <w:lang w:val="en-GB"/>
        </w:rPr>
        <w:t xml:space="preserve"> 17 June 2026.</w:t>
      </w:r>
    </w:p>
    <w:p w14:paraId="5779C337" w14:textId="51CFB105" w:rsidR="005977F2" w:rsidRPr="00E52750" w:rsidRDefault="007C530D" w:rsidP="005977F2">
      <w:pPr>
        <w:pStyle w:val="Zarkazkladnhotextu2"/>
        <w:numPr>
          <w:ilvl w:val="0"/>
          <w:numId w:val="20"/>
        </w:numPr>
        <w:spacing w:before="60"/>
        <w:rPr>
          <w:rFonts w:asciiTheme="minorHAnsi" w:hAnsiTheme="minorHAnsi" w:cstheme="minorHAnsi"/>
          <w:b/>
          <w:i w:val="0"/>
          <w:color w:val="auto"/>
          <w:sz w:val="20"/>
          <w:szCs w:val="16"/>
          <w:lang w:val="en-GB"/>
        </w:rPr>
      </w:pPr>
      <w:r w:rsidRPr="00E52750">
        <w:rPr>
          <w:rFonts w:asciiTheme="minorHAnsi" w:hAnsiTheme="minorHAnsi" w:cstheme="minorHAnsi"/>
          <w:i w:val="0"/>
          <w:color w:val="auto"/>
          <w:sz w:val="20"/>
          <w:szCs w:val="16"/>
          <w:lang w:val="en-GB"/>
        </w:rPr>
        <w:t>Applicants who complete the school-leaving (</w:t>
      </w:r>
      <w:proofErr w:type="spellStart"/>
      <w:r w:rsidRPr="00E52750">
        <w:rPr>
          <w:rFonts w:asciiTheme="minorHAnsi" w:hAnsiTheme="minorHAnsi" w:cstheme="minorHAnsi"/>
          <w:i w:val="0"/>
          <w:color w:val="auto"/>
          <w:sz w:val="20"/>
          <w:szCs w:val="16"/>
          <w:lang w:val="en-GB"/>
        </w:rPr>
        <w:t>maturita</w:t>
      </w:r>
      <w:proofErr w:type="spellEnd"/>
      <w:r w:rsidRPr="00E52750">
        <w:rPr>
          <w:rFonts w:asciiTheme="minorHAnsi" w:hAnsiTheme="minorHAnsi" w:cstheme="minorHAnsi"/>
          <w:i w:val="0"/>
          <w:color w:val="auto"/>
          <w:sz w:val="20"/>
          <w:szCs w:val="16"/>
          <w:lang w:val="en-GB"/>
        </w:rPr>
        <w:t xml:space="preserve">) examination in the academic year 2025/2026 must, </w:t>
      </w:r>
      <w:r w:rsidRPr="00E52750">
        <w:rPr>
          <w:rFonts w:asciiTheme="minorHAnsi" w:hAnsiTheme="minorHAnsi" w:cstheme="minorHAnsi"/>
          <w:b/>
          <w:i w:val="0"/>
          <w:color w:val="auto"/>
          <w:sz w:val="20"/>
          <w:szCs w:val="16"/>
          <w:lang w:val="en-GB"/>
        </w:rPr>
        <w:t>immediately after the examination</w:t>
      </w:r>
      <w:r w:rsidRPr="00E52750">
        <w:rPr>
          <w:rFonts w:asciiTheme="minorHAnsi" w:hAnsiTheme="minorHAnsi" w:cstheme="minorHAnsi"/>
          <w:i w:val="0"/>
          <w:color w:val="auto"/>
          <w:sz w:val="20"/>
          <w:szCs w:val="16"/>
          <w:lang w:val="en-GB"/>
        </w:rPr>
        <w:t xml:space="preserve">, send or personally </w:t>
      </w:r>
      <w:r w:rsidRPr="00E52750">
        <w:rPr>
          <w:rFonts w:asciiTheme="minorHAnsi" w:hAnsiTheme="minorHAnsi" w:cstheme="minorHAnsi"/>
          <w:b/>
          <w:i w:val="0"/>
          <w:color w:val="auto"/>
          <w:sz w:val="20"/>
          <w:szCs w:val="16"/>
          <w:lang w:val="en-GB"/>
        </w:rPr>
        <w:t>deliver to the address of FMB PU an officially certified copy of the school-leaving certificate</w:t>
      </w:r>
      <w:r w:rsidR="00EC47BF">
        <w:rPr>
          <w:rFonts w:asciiTheme="minorHAnsi" w:hAnsiTheme="minorHAnsi" w:cstheme="minorHAnsi"/>
          <w:b/>
          <w:i w:val="0"/>
          <w:color w:val="auto"/>
          <w:sz w:val="20"/>
          <w:szCs w:val="16"/>
          <w:lang w:val="en-GB"/>
        </w:rPr>
        <w:t>,</w:t>
      </w:r>
      <w:r w:rsidRPr="00E52750">
        <w:rPr>
          <w:rFonts w:asciiTheme="minorHAnsi" w:hAnsiTheme="minorHAnsi" w:cstheme="minorHAnsi"/>
          <w:b/>
          <w:i w:val="0"/>
          <w:color w:val="auto"/>
          <w:sz w:val="20"/>
          <w:szCs w:val="16"/>
          <w:lang w:val="en-GB"/>
        </w:rPr>
        <w:t xml:space="preserve"> including grades.</w:t>
      </w:r>
    </w:p>
    <w:p w14:paraId="7542EAFF" w14:textId="175FEC1E" w:rsidR="005977F2" w:rsidRPr="00E52750" w:rsidRDefault="007C530D" w:rsidP="005977F2">
      <w:pPr>
        <w:pStyle w:val="Zarkazkladnhotextu2"/>
        <w:numPr>
          <w:ilvl w:val="0"/>
          <w:numId w:val="20"/>
        </w:numPr>
        <w:spacing w:before="60"/>
        <w:rPr>
          <w:rFonts w:asciiTheme="minorHAnsi" w:hAnsiTheme="minorHAnsi" w:cstheme="minorHAnsi"/>
          <w:i w:val="0"/>
          <w:color w:val="7030A0"/>
          <w:sz w:val="20"/>
          <w:szCs w:val="16"/>
          <w:lang w:val="en-GB"/>
        </w:rPr>
      </w:pPr>
      <w:r w:rsidRPr="00E52750">
        <w:rPr>
          <w:rFonts w:asciiTheme="minorHAnsi" w:hAnsiTheme="minorHAnsi" w:cstheme="minorHAnsi"/>
          <w:i w:val="0"/>
          <w:sz w:val="20"/>
          <w:lang w:val="en-GB"/>
        </w:rPr>
        <w:t xml:space="preserve">Applicants who </w:t>
      </w:r>
      <w:r w:rsidRPr="00E52750">
        <w:rPr>
          <w:rFonts w:asciiTheme="minorHAnsi" w:hAnsiTheme="minorHAnsi" w:cstheme="minorHAnsi"/>
          <w:b/>
          <w:i w:val="0"/>
          <w:sz w:val="20"/>
          <w:lang w:val="en-GB"/>
        </w:rPr>
        <w:t>completed secondary education outside the territory of the Slovak Republic</w:t>
      </w:r>
      <w:r w:rsidRPr="00E52750">
        <w:rPr>
          <w:rFonts w:asciiTheme="minorHAnsi" w:hAnsiTheme="minorHAnsi" w:cstheme="minorHAnsi"/>
          <w:i w:val="0"/>
          <w:sz w:val="20"/>
          <w:lang w:val="en-GB"/>
        </w:rPr>
        <w:t xml:space="preserve"> are required to submit </w:t>
      </w:r>
      <w:r w:rsidRPr="00E52750">
        <w:rPr>
          <w:rFonts w:asciiTheme="minorHAnsi" w:hAnsiTheme="minorHAnsi" w:cstheme="minorHAnsi"/>
          <w:b/>
          <w:i w:val="0"/>
          <w:sz w:val="20"/>
          <w:lang w:val="en-GB"/>
        </w:rPr>
        <w:t>officially translated and certified documents</w:t>
      </w:r>
      <w:r w:rsidRPr="00E52750">
        <w:rPr>
          <w:rFonts w:asciiTheme="minorHAnsi" w:hAnsiTheme="minorHAnsi" w:cstheme="minorHAnsi"/>
          <w:i w:val="0"/>
          <w:sz w:val="20"/>
          <w:lang w:val="en-GB"/>
        </w:rPr>
        <w:t xml:space="preserve"> proving the completion of either full secondary education with a school-leaving (</w:t>
      </w:r>
      <w:proofErr w:type="spellStart"/>
      <w:r w:rsidRPr="00E52750">
        <w:rPr>
          <w:rFonts w:asciiTheme="minorHAnsi" w:hAnsiTheme="minorHAnsi" w:cstheme="minorHAnsi"/>
          <w:i w:val="0"/>
          <w:sz w:val="20"/>
          <w:lang w:val="en-GB"/>
        </w:rPr>
        <w:t>maturita</w:t>
      </w:r>
      <w:proofErr w:type="spellEnd"/>
      <w:r w:rsidRPr="00E52750">
        <w:rPr>
          <w:rFonts w:asciiTheme="minorHAnsi" w:hAnsiTheme="minorHAnsi" w:cstheme="minorHAnsi"/>
          <w:i w:val="0"/>
          <w:sz w:val="20"/>
          <w:lang w:val="en-GB"/>
        </w:rPr>
        <w:t>) examination or full vocational secondary education with a school-leaving (</w:t>
      </w:r>
      <w:proofErr w:type="spellStart"/>
      <w:r w:rsidRPr="00E52750">
        <w:rPr>
          <w:rFonts w:asciiTheme="minorHAnsi" w:hAnsiTheme="minorHAnsi" w:cstheme="minorHAnsi"/>
          <w:i w:val="0"/>
          <w:sz w:val="20"/>
          <w:lang w:val="en-GB"/>
        </w:rPr>
        <w:t>maturita</w:t>
      </w:r>
      <w:proofErr w:type="spellEnd"/>
      <w:r w:rsidRPr="00E52750">
        <w:rPr>
          <w:rFonts w:asciiTheme="minorHAnsi" w:hAnsiTheme="minorHAnsi" w:cstheme="minorHAnsi"/>
          <w:i w:val="0"/>
          <w:sz w:val="20"/>
          <w:lang w:val="en-GB"/>
        </w:rPr>
        <w:t xml:space="preserve">) examination, along with the </w:t>
      </w:r>
      <w:r w:rsidR="00EC47BF">
        <w:rPr>
          <w:rFonts w:asciiTheme="minorHAnsi" w:hAnsiTheme="minorHAnsi" w:cstheme="minorHAnsi"/>
          <w:b/>
          <w:i w:val="0"/>
          <w:sz w:val="20"/>
          <w:lang w:val="en-GB"/>
        </w:rPr>
        <w:t>d</w:t>
      </w:r>
      <w:r w:rsidRPr="00E52750">
        <w:rPr>
          <w:rFonts w:asciiTheme="minorHAnsi" w:hAnsiTheme="minorHAnsi" w:cstheme="minorHAnsi"/>
          <w:b/>
          <w:i w:val="0"/>
          <w:sz w:val="20"/>
          <w:lang w:val="en-GB"/>
        </w:rPr>
        <w:t xml:space="preserve">ecision on the </w:t>
      </w:r>
      <w:r w:rsidR="00E52750" w:rsidRPr="00E52750">
        <w:rPr>
          <w:rFonts w:asciiTheme="minorHAnsi" w:hAnsiTheme="minorHAnsi" w:cstheme="minorHAnsi"/>
          <w:b/>
          <w:i w:val="0"/>
          <w:sz w:val="20"/>
          <w:lang w:val="en-GB"/>
        </w:rPr>
        <w:t>r</w:t>
      </w:r>
      <w:r w:rsidRPr="00E52750">
        <w:rPr>
          <w:rFonts w:asciiTheme="minorHAnsi" w:hAnsiTheme="minorHAnsi" w:cstheme="minorHAnsi"/>
          <w:b/>
          <w:i w:val="0"/>
          <w:sz w:val="20"/>
          <w:lang w:val="en-GB"/>
        </w:rPr>
        <w:t xml:space="preserve">ecognition of </w:t>
      </w:r>
      <w:r w:rsidR="00E52750" w:rsidRPr="00E52750">
        <w:rPr>
          <w:rFonts w:asciiTheme="minorHAnsi" w:hAnsiTheme="minorHAnsi" w:cstheme="minorHAnsi"/>
          <w:b/>
          <w:i w:val="0"/>
          <w:sz w:val="20"/>
          <w:lang w:val="en-GB"/>
        </w:rPr>
        <w:t>e</w:t>
      </w:r>
      <w:r w:rsidRPr="00E52750">
        <w:rPr>
          <w:rFonts w:asciiTheme="minorHAnsi" w:hAnsiTheme="minorHAnsi" w:cstheme="minorHAnsi"/>
          <w:b/>
          <w:i w:val="0"/>
          <w:sz w:val="20"/>
          <w:lang w:val="en-GB"/>
        </w:rPr>
        <w:t xml:space="preserve">quivalence of </w:t>
      </w:r>
      <w:r w:rsidR="00E52750" w:rsidRPr="00E52750">
        <w:rPr>
          <w:rFonts w:asciiTheme="minorHAnsi" w:hAnsiTheme="minorHAnsi" w:cstheme="minorHAnsi"/>
          <w:b/>
          <w:i w:val="0"/>
          <w:sz w:val="20"/>
          <w:lang w:val="en-GB"/>
        </w:rPr>
        <w:t>e</w:t>
      </w:r>
      <w:r w:rsidRPr="00E52750">
        <w:rPr>
          <w:rFonts w:asciiTheme="minorHAnsi" w:hAnsiTheme="minorHAnsi" w:cstheme="minorHAnsi"/>
          <w:b/>
          <w:i w:val="0"/>
          <w:sz w:val="20"/>
          <w:lang w:val="en-GB"/>
        </w:rPr>
        <w:t xml:space="preserve">ducation </w:t>
      </w:r>
      <w:r w:rsidR="00E52750" w:rsidRPr="00E52750">
        <w:rPr>
          <w:rFonts w:asciiTheme="minorHAnsi" w:hAnsiTheme="minorHAnsi" w:cstheme="minorHAnsi"/>
          <w:b/>
          <w:i w:val="0"/>
          <w:sz w:val="20"/>
          <w:lang w:val="en-GB"/>
        </w:rPr>
        <w:t>d</w:t>
      </w:r>
      <w:r w:rsidRPr="00E52750">
        <w:rPr>
          <w:rFonts w:asciiTheme="minorHAnsi" w:hAnsiTheme="minorHAnsi" w:cstheme="minorHAnsi"/>
          <w:b/>
          <w:i w:val="0"/>
          <w:sz w:val="20"/>
          <w:lang w:val="en-GB"/>
        </w:rPr>
        <w:t xml:space="preserve">ocuments for the </w:t>
      </w:r>
      <w:r w:rsidR="00E52750" w:rsidRPr="00E52750">
        <w:rPr>
          <w:rFonts w:asciiTheme="minorHAnsi" w:hAnsiTheme="minorHAnsi" w:cstheme="minorHAnsi"/>
          <w:b/>
          <w:i w:val="0"/>
          <w:sz w:val="20"/>
          <w:lang w:val="en-GB"/>
        </w:rPr>
        <w:t>p</w:t>
      </w:r>
      <w:r w:rsidRPr="00E52750">
        <w:rPr>
          <w:rFonts w:asciiTheme="minorHAnsi" w:hAnsiTheme="minorHAnsi" w:cstheme="minorHAnsi"/>
          <w:b/>
          <w:i w:val="0"/>
          <w:sz w:val="20"/>
          <w:lang w:val="en-GB"/>
        </w:rPr>
        <w:t xml:space="preserve">urpose of </w:t>
      </w:r>
      <w:r w:rsidR="00E52750" w:rsidRPr="00E52750">
        <w:rPr>
          <w:rFonts w:asciiTheme="minorHAnsi" w:hAnsiTheme="minorHAnsi" w:cstheme="minorHAnsi"/>
          <w:b/>
          <w:i w:val="0"/>
          <w:sz w:val="20"/>
          <w:lang w:val="en-GB"/>
        </w:rPr>
        <w:t>c</w:t>
      </w:r>
      <w:r w:rsidRPr="00E52750">
        <w:rPr>
          <w:rFonts w:asciiTheme="minorHAnsi" w:hAnsiTheme="minorHAnsi" w:cstheme="minorHAnsi"/>
          <w:b/>
          <w:i w:val="0"/>
          <w:sz w:val="20"/>
          <w:lang w:val="en-GB"/>
        </w:rPr>
        <w:t xml:space="preserve">ontinuing </w:t>
      </w:r>
      <w:r w:rsidR="00E52750" w:rsidRPr="00E52750">
        <w:rPr>
          <w:rFonts w:asciiTheme="minorHAnsi" w:hAnsiTheme="minorHAnsi" w:cstheme="minorHAnsi"/>
          <w:b/>
          <w:i w:val="0"/>
          <w:sz w:val="20"/>
          <w:lang w:val="en-GB"/>
        </w:rPr>
        <w:t>s</w:t>
      </w:r>
      <w:r w:rsidRPr="00E52750">
        <w:rPr>
          <w:rFonts w:asciiTheme="minorHAnsi" w:hAnsiTheme="minorHAnsi" w:cstheme="minorHAnsi"/>
          <w:b/>
          <w:i w:val="0"/>
          <w:sz w:val="20"/>
          <w:lang w:val="en-GB"/>
        </w:rPr>
        <w:t>tudies</w:t>
      </w:r>
      <w:r w:rsidRPr="00E52750">
        <w:rPr>
          <w:rFonts w:asciiTheme="minorHAnsi" w:hAnsiTheme="minorHAnsi" w:cstheme="minorHAnsi"/>
          <w:i w:val="0"/>
          <w:sz w:val="20"/>
          <w:lang w:val="en-GB"/>
        </w:rPr>
        <w:t xml:space="preserve"> (so-called </w:t>
      </w:r>
      <w:proofErr w:type="spellStart"/>
      <w:r w:rsidRPr="00E52750">
        <w:rPr>
          <w:rFonts w:asciiTheme="minorHAnsi" w:hAnsiTheme="minorHAnsi" w:cstheme="minorHAnsi"/>
          <w:i w:val="0"/>
          <w:sz w:val="20"/>
          <w:lang w:val="en-GB"/>
        </w:rPr>
        <w:t>nostrification</w:t>
      </w:r>
      <w:proofErr w:type="spellEnd"/>
      <w:r w:rsidRPr="00E52750">
        <w:rPr>
          <w:rFonts w:asciiTheme="minorHAnsi" w:hAnsiTheme="minorHAnsi" w:cstheme="minorHAnsi"/>
          <w:i w:val="0"/>
          <w:sz w:val="20"/>
          <w:lang w:val="en-GB"/>
        </w:rPr>
        <w:t xml:space="preserve">), issued by the Regional School Office in the Slovak Republic </w:t>
      </w:r>
      <w:r w:rsidR="00E52750" w:rsidRPr="00E52750">
        <w:rPr>
          <w:rFonts w:asciiTheme="minorHAnsi" w:hAnsiTheme="minorHAnsi" w:cstheme="minorHAnsi"/>
          <w:i w:val="0"/>
          <w:sz w:val="20"/>
          <w:lang w:val="en-GB"/>
        </w:rPr>
        <w:t>( information from the Ministry of Education regarding the recognition of education documents is available at</w:t>
      </w:r>
      <w:r w:rsidRPr="00E52750">
        <w:rPr>
          <w:rFonts w:asciiTheme="minorHAnsi" w:hAnsiTheme="minorHAnsi" w:cstheme="minorHAnsi"/>
          <w:i w:val="0"/>
          <w:sz w:val="20"/>
          <w:lang w:val="en-GB"/>
        </w:rPr>
        <w:t xml:space="preserve">: </w:t>
      </w:r>
      <w:r w:rsidR="00E52750" w:rsidRPr="00E52750">
        <w:rPr>
          <w:rStyle w:val="Hypertextovprepojenie"/>
          <w:rFonts w:asciiTheme="minorHAnsi" w:hAnsiTheme="minorHAnsi" w:cstheme="minorHAnsi"/>
          <w:i w:val="0"/>
          <w:sz w:val="20"/>
          <w:lang w:val="en-GB"/>
        </w:rPr>
        <w:t>https://uznavanie.minedu.sk/en/navigator/</w:t>
      </w:r>
      <w:r w:rsidRPr="00E52750">
        <w:rPr>
          <w:rFonts w:asciiTheme="minorHAnsi" w:hAnsiTheme="minorHAnsi" w:cstheme="minorHAnsi"/>
          <w:i w:val="0"/>
          <w:sz w:val="20"/>
          <w:lang w:val="en-GB"/>
        </w:rPr>
        <w:t>.</w:t>
      </w:r>
    </w:p>
    <w:p w14:paraId="233E268F" w14:textId="5A30FB67" w:rsidR="005977F2" w:rsidRPr="00E52750" w:rsidRDefault="00E52750" w:rsidP="005977F2">
      <w:pPr>
        <w:pStyle w:val="Zarkazkladnhotextu2"/>
        <w:numPr>
          <w:ilvl w:val="0"/>
          <w:numId w:val="9"/>
        </w:numPr>
        <w:spacing w:before="60"/>
        <w:ind w:left="357"/>
        <w:rPr>
          <w:rFonts w:asciiTheme="minorHAnsi" w:hAnsiTheme="minorHAnsi" w:cstheme="minorHAnsi"/>
          <w:i w:val="0"/>
          <w:color w:val="auto"/>
          <w:sz w:val="20"/>
          <w:szCs w:val="16"/>
          <w:lang w:val="en-GB"/>
        </w:rPr>
      </w:pPr>
      <w:r w:rsidRPr="00E52750">
        <w:rPr>
          <w:rFonts w:asciiTheme="minorHAnsi" w:hAnsiTheme="minorHAnsi" w:cstheme="minorHAnsi"/>
          <w:b/>
          <w:i w:val="0"/>
          <w:color w:val="auto"/>
          <w:sz w:val="20"/>
          <w:szCs w:val="16"/>
          <w:lang w:val="en-GB"/>
        </w:rPr>
        <w:t xml:space="preserve">A structured curriculum vitae </w:t>
      </w:r>
      <w:r w:rsidRPr="00E52750">
        <w:rPr>
          <w:rFonts w:asciiTheme="minorHAnsi" w:hAnsiTheme="minorHAnsi" w:cstheme="minorHAnsi"/>
          <w:i w:val="0"/>
          <w:color w:val="auto"/>
          <w:sz w:val="20"/>
          <w:szCs w:val="16"/>
          <w:lang w:val="en-GB"/>
        </w:rPr>
        <w:t>(in the case of an electronic application, it must be uploaded as an attachment to the e-application).</w:t>
      </w:r>
    </w:p>
    <w:p w14:paraId="225A0169" w14:textId="7F44A4E1" w:rsidR="005977F2" w:rsidRPr="00E52750" w:rsidRDefault="00E52750" w:rsidP="005977F2">
      <w:pPr>
        <w:pStyle w:val="Zarkazkladnhotextu2"/>
        <w:numPr>
          <w:ilvl w:val="0"/>
          <w:numId w:val="9"/>
        </w:numPr>
        <w:spacing w:before="60"/>
        <w:ind w:left="357"/>
        <w:rPr>
          <w:rFonts w:asciiTheme="minorHAnsi" w:hAnsiTheme="minorHAnsi" w:cstheme="minorHAnsi"/>
          <w:i w:val="0"/>
          <w:color w:val="auto"/>
          <w:sz w:val="20"/>
          <w:szCs w:val="16"/>
          <w:lang w:val="en-GB"/>
        </w:rPr>
      </w:pPr>
      <w:r w:rsidRPr="00E52750">
        <w:rPr>
          <w:rFonts w:asciiTheme="minorHAnsi" w:hAnsiTheme="minorHAnsi" w:cstheme="minorHAnsi"/>
          <w:b/>
          <w:i w:val="0"/>
          <w:color w:val="auto"/>
          <w:sz w:val="20"/>
          <w:szCs w:val="16"/>
          <w:lang w:val="en-GB"/>
        </w:rPr>
        <w:t>Proof of payment of the admission procedure fee</w:t>
      </w:r>
      <w:r w:rsidRPr="00E52750">
        <w:rPr>
          <w:rFonts w:asciiTheme="minorHAnsi" w:hAnsiTheme="minorHAnsi" w:cstheme="minorHAnsi"/>
          <w:i w:val="0"/>
          <w:color w:val="auto"/>
          <w:sz w:val="20"/>
          <w:szCs w:val="16"/>
          <w:lang w:val="en-GB"/>
        </w:rPr>
        <w:t xml:space="preserve"> (in the case of an electronic application, it must be uploaded as an attachment to the e-application).</w:t>
      </w:r>
    </w:p>
    <w:p w14:paraId="71F4DB3B" w14:textId="2A0350EA" w:rsidR="005977F2" w:rsidRPr="00E52750" w:rsidRDefault="00E52750" w:rsidP="005977F2">
      <w:pPr>
        <w:pStyle w:val="Zarkazkladnhotextu2"/>
        <w:spacing w:before="120"/>
        <w:ind w:left="0"/>
        <w:rPr>
          <w:rFonts w:asciiTheme="minorHAnsi" w:hAnsiTheme="minorHAnsi" w:cstheme="minorHAnsi"/>
          <w:b/>
          <w:bCs/>
          <w:i w:val="0"/>
          <w:color w:val="auto"/>
          <w:sz w:val="20"/>
          <w:szCs w:val="16"/>
          <w:u w:val="single"/>
          <w:lang w:val="en-GB"/>
        </w:rPr>
      </w:pPr>
      <w:r w:rsidRPr="00E52750">
        <w:rPr>
          <w:rFonts w:asciiTheme="minorHAnsi" w:hAnsiTheme="minorHAnsi" w:cstheme="minorHAnsi"/>
          <w:b/>
          <w:bCs/>
          <w:i w:val="0"/>
          <w:color w:val="auto"/>
          <w:sz w:val="20"/>
          <w:szCs w:val="16"/>
          <w:u w:val="single"/>
          <w:lang w:val="en-GB"/>
        </w:rPr>
        <w:t>If all the required documents are not submitted by the specified deadline, the application will be placed into the 2</w:t>
      </w:r>
      <w:r w:rsidRPr="00E52750">
        <w:rPr>
          <w:rFonts w:asciiTheme="minorHAnsi" w:hAnsiTheme="minorHAnsi" w:cstheme="minorHAnsi"/>
          <w:b/>
          <w:bCs/>
          <w:i w:val="0"/>
          <w:color w:val="auto"/>
          <w:sz w:val="20"/>
          <w:szCs w:val="16"/>
          <w:u w:val="single"/>
          <w:vertAlign w:val="superscript"/>
          <w:lang w:val="en-GB"/>
        </w:rPr>
        <w:t>nd</w:t>
      </w:r>
      <w:r w:rsidRPr="00E52750">
        <w:rPr>
          <w:rFonts w:asciiTheme="minorHAnsi" w:hAnsiTheme="minorHAnsi" w:cstheme="minorHAnsi"/>
          <w:b/>
          <w:bCs/>
          <w:i w:val="0"/>
          <w:color w:val="auto"/>
          <w:sz w:val="20"/>
          <w:szCs w:val="16"/>
          <w:u w:val="single"/>
          <w:lang w:val="en-GB"/>
        </w:rPr>
        <w:t xml:space="preserve"> round of the admission procedure.</w:t>
      </w:r>
    </w:p>
    <w:p w14:paraId="2605BACC" w14:textId="075D3594" w:rsidR="006E0555" w:rsidRPr="00E52750" w:rsidRDefault="00E52750" w:rsidP="006E0555">
      <w:pPr>
        <w:pStyle w:val="Zarkazkladnhotextu2"/>
        <w:spacing w:before="120"/>
        <w:ind w:left="0"/>
        <w:rPr>
          <w:rFonts w:asciiTheme="minorHAnsi" w:hAnsiTheme="minorHAnsi" w:cstheme="minorHAnsi"/>
          <w:b/>
          <w:i w:val="0"/>
          <w:color w:val="7030A0"/>
          <w:sz w:val="20"/>
          <w:szCs w:val="16"/>
          <w:u w:val="single"/>
          <w:lang w:val="en-GB"/>
        </w:rPr>
      </w:pPr>
      <w:r w:rsidRPr="00E52750">
        <w:rPr>
          <w:rFonts w:asciiTheme="minorHAnsi" w:hAnsiTheme="minorHAnsi" w:cstheme="minorHAnsi"/>
          <w:i w:val="0"/>
          <w:sz w:val="20"/>
          <w:szCs w:val="16"/>
          <w:lang w:val="en-GB"/>
        </w:rPr>
        <w:lastRenderedPageBreak/>
        <w:t>If an applicant for a bachelor</w:t>
      </w:r>
      <w:r w:rsidR="007F63FC">
        <w:rPr>
          <w:rFonts w:asciiTheme="minorHAnsi" w:hAnsiTheme="minorHAnsi" w:cstheme="minorHAnsi"/>
          <w:i w:val="0"/>
          <w:sz w:val="20"/>
          <w:szCs w:val="16"/>
          <w:lang w:val="en-GB"/>
        </w:rPr>
        <w:t>'</w:t>
      </w:r>
      <w:r w:rsidRPr="00E52750">
        <w:rPr>
          <w:rFonts w:asciiTheme="minorHAnsi" w:hAnsiTheme="minorHAnsi" w:cstheme="minorHAnsi"/>
          <w:i w:val="0"/>
          <w:sz w:val="20"/>
          <w:szCs w:val="16"/>
          <w:lang w:val="en-GB"/>
        </w:rPr>
        <w:t xml:space="preserve">s degree </w:t>
      </w:r>
      <w:r w:rsidRPr="00E52750">
        <w:rPr>
          <w:rFonts w:asciiTheme="minorHAnsi" w:hAnsiTheme="minorHAnsi" w:cstheme="minorHAnsi"/>
          <w:b/>
          <w:i w:val="0"/>
          <w:sz w:val="20"/>
          <w:szCs w:val="16"/>
          <w:lang w:val="en-GB"/>
        </w:rPr>
        <w:t>does not present a school-leaving certificate (</w:t>
      </w:r>
      <w:proofErr w:type="spellStart"/>
      <w:r w:rsidRPr="00E52750">
        <w:rPr>
          <w:rFonts w:asciiTheme="minorHAnsi" w:hAnsiTheme="minorHAnsi" w:cstheme="minorHAnsi"/>
          <w:b/>
          <w:i w:val="0"/>
          <w:sz w:val="20"/>
          <w:szCs w:val="16"/>
          <w:lang w:val="en-GB"/>
        </w:rPr>
        <w:t>maturita</w:t>
      </w:r>
      <w:proofErr w:type="spellEnd"/>
      <w:r w:rsidRPr="00E52750">
        <w:rPr>
          <w:rFonts w:asciiTheme="minorHAnsi" w:hAnsiTheme="minorHAnsi" w:cstheme="minorHAnsi"/>
          <w:b/>
          <w:i w:val="0"/>
          <w:sz w:val="20"/>
          <w:szCs w:val="16"/>
          <w:lang w:val="en-GB"/>
        </w:rPr>
        <w:t xml:space="preserve"> certificate) that includes </w:t>
      </w:r>
      <w:r w:rsidR="00EC47BF">
        <w:rPr>
          <w:rFonts w:asciiTheme="minorHAnsi" w:hAnsiTheme="minorHAnsi" w:cstheme="minorHAnsi"/>
          <w:b/>
          <w:i w:val="0"/>
          <w:sz w:val="20"/>
          <w:szCs w:val="16"/>
          <w:lang w:val="en-GB"/>
        </w:rPr>
        <w:t xml:space="preserve">the </w:t>
      </w:r>
      <w:r w:rsidRPr="00E52750">
        <w:rPr>
          <w:rFonts w:asciiTheme="minorHAnsi" w:hAnsiTheme="minorHAnsi" w:cstheme="minorHAnsi"/>
          <w:b/>
          <w:i w:val="0"/>
          <w:sz w:val="20"/>
          <w:szCs w:val="16"/>
          <w:lang w:val="en-GB"/>
        </w:rPr>
        <w:t>Slovak language as one of the completed subjects</w:t>
      </w:r>
      <w:r w:rsidRPr="00E52750">
        <w:rPr>
          <w:rFonts w:asciiTheme="minorHAnsi" w:hAnsiTheme="minorHAnsi" w:cstheme="minorHAnsi"/>
          <w:i w:val="0"/>
          <w:sz w:val="20"/>
          <w:szCs w:val="16"/>
          <w:lang w:val="en-GB"/>
        </w:rPr>
        <w:t xml:space="preserve"> (this applies especially to international applicants), they </w:t>
      </w:r>
      <w:r w:rsidRPr="00E52750">
        <w:rPr>
          <w:rFonts w:asciiTheme="minorHAnsi" w:hAnsiTheme="minorHAnsi" w:cstheme="minorHAnsi"/>
          <w:b/>
          <w:i w:val="0"/>
          <w:sz w:val="20"/>
          <w:szCs w:val="16"/>
          <w:lang w:val="en-GB"/>
        </w:rPr>
        <w:t>are required to undergo a</w:t>
      </w:r>
      <w:r w:rsidRPr="00E52750">
        <w:rPr>
          <w:rFonts w:asciiTheme="minorHAnsi" w:hAnsiTheme="minorHAnsi" w:cstheme="minorHAnsi"/>
          <w:i w:val="0"/>
          <w:sz w:val="20"/>
          <w:szCs w:val="16"/>
          <w:lang w:val="en-GB"/>
        </w:rPr>
        <w:t xml:space="preserve"> </w:t>
      </w:r>
      <w:r w:rsidRPr="00E52750">
        <w:rPr>
          <w:rFonts w:asciiTheme="minorHAnsi" w:hAnsiTheme="minorHAnsi" w:cstheme="minorHAnsi"/>
          <w:b/>
          <w:i w:val="0"/>
          <w:color w:val="7030A0"/>
          <w:sz w:val="20"/>
          <w:szCs w:val="16"/>
          <w:u w:val="single"/>
          <w:lang w:val="en-GB"/>
        </w:rPr>
        <w:t>LANGUAGE PROFICIENCY ASSESSMENT</w:t>
      </w:r>
      <w:r w:rsidRPr="00E52750">
        <w:rPr>
          <w:rFonts w:asciiTheme="minorHAnsi" w:hAnsiTheme="minorHAnsi" w:cstheme="minorHAnsi"/>
          <w:i w:val="0"/>
          <w:sz w:val="20"/>
          <w:szCs w:val="16"/>
          <w:lang w:val="en-GB"/>
        </w:rPr>
        <w:t xml:space="preserve"> </w:t>
      </w:r>
      <w:r w:rsidRPr="00E52750">
        <w:rPr>
          <w:rFonts w:asciiTheme="minorHAnsi" w:hAnsiTheme="minorHAnsi" w:cstheme="minorHAnsi"/>
          <w:b/>
          <w:i w:val="0"/>
          <w:color w:val="7030A0"/>
          <w:sz w:val="20"/>
          <w:szCs w:val="16"/>
          <w:u w:val="single"/>
          <w:lang w:val="en-GB"/>
        </w:rPr>
        <w:t>at the faculty in order to study a bachelor</w:t>
      </w:r>
      <w:r w:rsidR="007F63FC">
        <w:rPr>
          <w:rFonts w:asciiTheme="minorHAnsi" w:hAnsiTheme="minorHAnsi" w:cstheme="minorHAnsi"/>
          <w:b/>
          <w:i w:val="0"/>
          <w:color w:val="7030A0"/>
          <w:sz w:val="20"/>
          <w:szCs w:val="16"/>
          <w:u w:val="single"/>
          <w:lang w:val="en-GB"/>
        </w:rPr>
        <w:t>'</w:t>
      </w:r>
      <w:r w:rsidRPr="00E52750">
        <w:rPr>
          <w:rFonts w:asciiTheme="minorHAnsi" w:hAnsiTheme="minorHAnsi" w:cstheme="minorHAnsi"/>
          <w:b/>
          <w:i w:val="0"/>
          <w:color w:val="7030A0"/>
          <w:sz w:val="20"/>
          <w:szCs w:val="16"/>
          <w:u w:val="single"/>
          <w:lang w:val="en-GB"/>
        </w:rPr>
        <w:t>s degree programme taught in Slovak.</w:t>
      </w:r>
    </w:p>
    <w:p w14:paraId="5E2F67E9" w14:textId="7A19FAF2" w:rsidR="0085772E" w:rsidRPr="00E52750" w:rsidRDefault="00E52750" w:rsidP="007811AE">
      <w:pPr>
        <w:pStyle w:val="Zarkazkladnhotextu2"/>
        <w:spacing w:before="120"/>
        <w:ind w:left="0"/>
        <w:rPr>
          <w:rFonts w:asciiTheme="minorHAnsi" w:hAnsiTheme="minorHAnsi" w:cstheme="minorHAnsi"/>
          <w:i w:val="0"/>
          <w:sz w:val="20"/>
          <w:szCs w:val="16"/>
          <w:lang w:val="en-GB"/>
        </w:rPr>
      </w:pPr>
      <w:r w:rsidRPr="00E52750">
        <w:rPr>
          <w:rFonts w:asciiTheme="minorHAnsi" w:hAnsiTheme="minorHAnsi" w:cstheme="minorHAnsi"/>
          <w:b/>
          <w:i w:val="0"/>
          <w:sz w:val="20"/>
          <w:szCs w:val="16"/>
          <w:lang w:val="en-GB"/>
        </w:rPr>
        <w:t>The verification of language proficiency required to study a degree programme in the Slovak language cannot be substituted by any Slovak language certificates</w:t>
      </w:r>
      <w:r w:rsidRPr="00E52750">
        <w:rPr>
          <w:rFonts w:asciiTheme="minorHAnsi" w:hAnsiTheme="minorHAnsi" w:cstheme="minorHAnsi"/>
          <w:i w:val="0"/>
          <w:sz w:val="20"/>
          <w:szCs w:val="16"/>
          <w:lang w:val="en-GB"/>
        </w:rPr>
        <w:t>. If the applicant does not pass the language proficiency assessment required for studying a degree programme in Slovak, they will not be admitted.</w:t>
      </w:r>
    </w:p>
    <w:p w14:paraId="1AF7BD62" w14:textId="0BBF274C" w:rsidR="00E52750" w:rsidRPr="00E52750" w:rsidRDefault="00E52750" w:rsidP="00E52750">
      <w:pPr>
        <w:pStyle w:val="Normlnywebov"/>
        <w:jc w:val="both"/>
        <w:rPr>
          <w:rFonts w:asciiTheme="minorHAnsi" w:hAnsiTheme="minorHAnsi" w:cstheme="minorHAnsi"/>
          <w:sz w:val="20"/>
          <w:szCs w:val="16"/>
          <w:lang w:val="en-GB"/>
        </w:rPr>
      </w:pPr>
      <w:r w:rsidRPr="00E52750">
        <w:rPr>
          <w:rFonts w:asciiTheme="minorHAnsi" w:hAnsiTheme="minorHAnsi" w:cstheme="minorHAnsi"/>
          <w:sz w:val="20"/>
          <w:szCs w:val="16"/>
          <w:lang w:val="en-GB"/>
        </w:rPr>
        <w:t>An applicant who does not present a standard school-leaving certificate (i.e., a certificate that includes specific grades for each subject and the name of the secondary school attended — this applies mainly to international applicants) is required to take a </w:t>
      </w:r>
      <w:r w:rsidRPr="00E52750">
        <w:rPr>
          <w:rFonts w:asciiTheme="minorHAnsi" w:hAnsiTheme="minorHAnsi" w:cstheme="minorHAnsi"/>
          <w:b/>
          <w:color w:val="7030A0"/>
          <w:sz w:val="20"/>
          <w:szCs w:val="16"/>
          <w:lang w:val="en-GB"/>
        </w:rPr>
        <w:t>DIFFERENTIAL TEST</w:t>
      </w:r>
      <w:r w:rsidRPr="00E52750">
        <w:rPr>
          <w:rFonts w:asciiTheme="minorHAnsi" w:hAnsiTheme="minorHAnsi" w:cstheme="minorHAnsi"/>
          <w:sz w:val="20"/>
          <w:szCs w:val="16"/>
          <w:lang w:val="en-GB"/>
        </w:rPr>
        <w:t xml:space="preserve">. This test serves as an assessment of general academic aptitude and is administered from a selected part of the core curriculum of Slovak grammar schools, specifically from the subject </w:t>
      </w:r>
      <w:r w:rsidRPr="00E52750">
        <w:rPr>
          <w:rFonts w:asciiTheme="minorHAnsi" w:hAnsiTheme="minorHAnsi" w:cstheme="minorHAnsi"/>
          <w:iCs/>
          <w:sz w:val="20"/>
          <w:szCs w:val="16"/>
          <w:lang w:val="en-GB"/>
        </w:rPr>
        <w:t>Civic Education – Fundamentals of Economics and Economic Theory</w:t>
      </w:r>
      <w:r w:rsidRPr="00E52750">
        <w:rPr>
          <w:rFonts w:asciiTheme="minorHAnsi" w:hAnsiTheme="minorHAnsi" w:cstheme="minorHAnsi"/>
          <w:sz w:val="20"/>
          <w:szCs w:val="16"/>
          <w:lang w:val="en-GB"/>
        </w:rPr>
        <w:t>. All topic areas of the Differential Test</w:t>
      </w:r>
      <w:r w:rsidR="00EC47BF">
        <w:rPr>
          <w:rFonts w:asciiTheme="minorHAnsi" w:hAnsiTheme="minorHAnsi" w:cstheme="minorHAnsi"/>
          <w:sz w:val="20"/>
          <w:szCs w:val="16"/>
          <w:lang w:val="en-GB"/>
        </w:rPr>
        <w:t>, based on the above-mentioned section of the core curriculum, will be published on the faculty's website in the Education/Information for Applicants section</w:t>
      </w:r>
      <w:r w:rsidRPr="00E52750">
        <w:rPr>
          <w:rFonts w:asciiTheme="minorHAnsi" w:hAnsiTheme="minorHAnsi" w:cstheme="minorHAnsi"/>
          <w:sz w:val="20"/>
          <w:szCs w:val="20"/>
          <w:lang w:val="en-GB"/>
        </w:rPr>
        <w:t xml:space="preserve"> (</w:t>
      </w:r>
      <w:hyperlink r:id="rId14" w:tgtFrame="_new" w:history="1">
        <w:r w:rsidRPr="00E52750">
          <w:rPr>
            <w:rStyle w:val="Hypertextovprepojenie"/>
            <w:rFonts w:asciiTheme="minorHAnsi" w:hAnsiTheme="minorHAnsi" w:cstheme="minorHAnsi"/>
            <w:sz w:val="20"/>
            <w:szCs w:val="20"/>
            <w:lang w:val="en-GB"/>
          </w:rPr>
          <w:t>https://www.unipo.sk/fakulta-manazmentu/informacie/uchadzaci/</w:t>
        </w:r>
      </w:hyperlink>
      <w:r w:rsidRPr="00E52750">
        <w:rPr>
          <w:rFonts w:asciiTheme="minorHAnsi" w:hAnsiTheme="minorHAnsi" w:cstheme="minorHAnsi"/>
          <w:sz w:val="20"/>
          <w:szCs w:val="20"/>
          <w:lang w:val="en-GB"/>
        </w:rPr>
        <w:t xml:space="preserve">). If the applicant completes the </w:t>
      </w:r>
      <w:r w:rsidR="00523379">
        <w:rPr>
          <w:rFonts w:asciiTheme="minorHAnsi" w:hAnsiTheme="minorHAnsi" w:cstheme="minorHAnsi"/>
          <w:sz w:val="20"/>
          <w:szCs w:val="20"/>
          <w:lang w:val="en-GB"/>
        </w:rPr>
        <w:t>d</w:t>
      </w:r>
      <w:r w:rsidRPr="00E52750">
        <w:rPr>
          <w:rFonts w:asciiTheme="minorHAnsi" w:hAnsiTheme="minorHAnsi" w:cstheme="minorHAnsi"/>
          <w:sz w:val="20"/>
          <w:szCs w:val="20"/>
          <w:lang w:val="en-GB"/>
        </w:rPr>
        <w:t>ifferent</w:t>
      </w:r>
      <w:r w:rsidRPr="00E52750">
        <w:rPr>
          <w:rFonts w:asciiTheme="minorHAnsi" w:hAnsiTheme="minorHAnsi" w:cstheme="minorHAnsi"/>
          <w:sz w:val="20"/>
          <w:szCs w:val="16"/>
          <w:lang w:val="en-GB"/>
        </w:rPr>
        <w:t xml:space="preserve">ial </w:t>
      </w:r>
      <w:r w:rsidR="00523379">
        <w:rPr>
          <w:rFonts w:asciiTheme="minorHAnsi" w:hAnsiTheme="minorHAnsi" w:cstheme="minorHAnsi"/>
          <w:sz w:val="20"/>
          <w:szCs w:val="16"/>
          <w:lang w:val="en-GB"/>
        </w:rPr>
        <w:t>t</w:t>
      </w:r>
      <w:r w:rsidRPr="00E52750">
        <w:rPr>
          <w:rFonts w:asciiTheme="minorHAnsi" w:hAnsiTheme="minorHAnsi" w:cstheme="minorHAnsi"/>
          <w:sz w:val="20"/>
          <w:szCs w:val="16"/>
          <w:lang w:val="en-GB"/>
        </w:rPr>
        <w:t>est and subsequently</w:t>
      </w:r>
      <w:r w:rsidR="00EC47BF">
        <w:rPr>
          <w:rFonts w:asciiTheme="minorHAnsi" w:hAnsiTheme="minorHAnsi" w:cstheme="minorHAnsi"/>
          <w:sz w:val="20"/>
          <w:szCs w:val="16"/>
          <w:lang w:val="en-GB"/>
        </w:rPr>
        <w:t>, within the specified deadline, submits</w:t>
      </w:r>
      <w:r w:rsidRPr="00E52750">
        <w:rPr>
          <w:rFonts w:asciiTheme="minorHAnsi" w:hAnsiTheme="minorHAnsi" w:cstheme="minorHAnsi"/>
          <w:sz w:val="20"/>
          <w:szCs w:val="16"/>
          <w:lang w:val="en-GB"/>
        </w:rPr>
        <w:t xml:space="preserve"> a school-leaving certificate that includes final examination grades, the submitted certificate will be taken into account for the purpose of determining the applicant</w:t>
      </w:r>
      <w:r w:rsidR="007F63FC">
        <w:rPr>
          <w:rFonts w:asciiTheme="minorHAnsi" w:hAnsiTheme="minorHAnsi" w:cstheme="minorHAnsi"/>
          <w:sz w:val="20"/>
          <w:szCs w:val="16"/>
          <w:lang w:val="en-GB"/>
        </w:rPr>
        <w:t>'</w:t>
      </w:r>
      <w:r w:rsidRPr="00E52750">
        <w:rPr>
          <w:rFonts w:asciiTheme="minorHAnsi" w:hAnsiTheme="minorHAnsi" w:cstheme="minorHAnsi"/>
          <w:sz w:val="20"/>
          <w:szCs w:val="16"/>
          <w:lang w:val="en-GB"/>
        </w:rPr>
        <w:t>s ranking for admission. Specific cases will be assessed individually by a committee established for this purpose.</w:t>
      </w:r>
    </w:p>
    <w:p w14:paraId="60557CE1" w14:textId="4C0009D6" w:rsidR="007412B7" w:rsidRPr="00E52750" w:rsidRDefault="00E52750" w:rsidP="007811AE">
      <w:pPr>
        <w:pStyle w:val="Zarkazkladnhotextu2"/>
        <w:spacing w:before="120"/>
        <w:ind w:left="0"/>
        <w:rPr>
          <w:rFonts w:asciiTheme="minorHAnsi" w:hAnsiTheme="minorHAnsi" w:cstheme="minorHAnsi"/>
          <w:b/>
          <w:i w:val="0"/>
          <w:color w:val="auto"/>
          <w:sz w:val="20"/>
          <w:szCs w:val="22"/>
          <w:lang w:val="en-GB"/>
        </w:rPr>
      </w:pPr>
      <w:r w:rsidRPr="00E52750">
        <w:rPr>
          <w:rFonts w:asciiTheme="minorHAnsi" w:hAnsiTheme="minorHAnsi" w:cstheme="minorHAnsi"/>
          <w:b/>
          <w:i w:val="0"/>
          <w:color w:val="auto"/>
          <w:sz w:val="20"/>
          <w:szCs w:val="22"/>
          <w:lang w:val="en-GB"/>
        </w:rPr>
        <w:t>The language proficiency assessment and the differential test may be taken by an applicant</w:t>
      </w:r>
      <w:r>
        <w:t xml:space="preserve"> </w:t>
      </w:r>
      <w:r w:rsidRPr="00E52750">
        <w:rPr>
          <w:rFonts w:asciiTheme="minorHAnsi" w:hAnsiTheme="minorHAnsi" w:cstheme="minorHAnsi"/>
          <w:b/>
          <w:i w:val="0"/>
          <w:color w:val="auto"/>
          <w:sz w:val="20"/>
          <w:szCs w:val="22"/>
          <w:lang w:val="en-GB"/>
        </w:rPr>
        <w:t>only once</w:t>
      </w:r>
      <w:r>
        <w:t xml:space="preserve"> </w:t>
      </w:r>
      <w:r w:rsidRPr="00E52750">
        <w:rPr>
          <w:rFonts w:asciiTheme="minorHAnsi" w:hAnsiTheme="minorHAnsi" w:cstheme="minorHAnsi"/>
          <w:i w:val="0"/>
          <w:color w:val="auto"/>
          <w:sz w:val="20"/>
          <w:szCs w:val="22"/>
          <w:lang w:val="en-GB"/>
        </w:rPr>
        <w:t xml:space="preserve">during the entire admission procedure for the academic </w:t>
      </w:r>
      <w:r w:rsidRPr="00523379">
        <w:rPr>
          <w:rFonts w:asciiTheme="minorHAnsi" w:hAnsiTheme="minorHAnsi" w:cstheme="minorHAnsi"/>
          <w:i w:val="0"/>
          <w:color w:val="auto"/>
          <w:sz w:val="20"/>
          <w:szCs w:val="22"/>
          <w:lang w:val="en-GB"/>
        </w:rPr>
        <w:t>year 202</w:t>
      </w:r>
      <w:r w:rsidR="00523379">
        <w:rPr>
          <w:rFonts w:asciiTheme="minorHAnsi" w:hAnsiTheme="minorHAnsi" w:cstheme="minorHAnsi"/>
          <w:i w:val="0"/>
          <w:color w:val="auto"/>
          <w:sz w:val="20"/>
          <w:szCs w:val="22"/>
          <w:lang w:val="en-GB"/>
        </w:rPr>
        <w:t>6</w:t>
      </w:r>
      <w:r w:rsidRPr="00523379">
        <w:rPr>
          <w:rFonts w:asciiTheme="minorHAnsi" w:hAnsiTheme="minorHAnsi" w:cstheme="minorHAnsi"/>
          <w:i w:val="0"/>
          <w:color w:val="auto"/>
          <w:sz w:val="20"/>
          <w:szCs w:val="22"/>
          <w:lang w:val="en-GB"/>
        </w:rPr>
        <w:t>/20</w:t>
      </w:r>
      <w:r w:rsidR="00523379">
        <w:rPr>
          <w:rFonts w:asciiTheme="minorHAnsi" w:hAnsiTheme="minorHAnsi" w:cstheme="minorHAnsi"/>
          <w:i w:val="0"/>
          <w:color w:val="auto"/>
          <w:sz w:val="20"/>
          <w:szCs w:val="22"/>
          <w:lang w:val="en-GB"/>
        </w:rPr>
        <w:t>27</w:t>
      </w:r>
      <w:r w:rsidRPr="00523379">
        <w:rPr>
          <w:rFonts w:asciiTheme="minorHAnsi" w:hAnsiTheme="minorHAnsi" w:cstheme="minorHAnsi"/>
          <w:i w:val="0"/>
          <w:color w:val="auto"/>
          <w:sz w:val="20"/>
          <w:szCs w:val="22"/>
          <w:lang w:val="en-GB"/>
        </w:rPr>
        <w:t xml:space="preserve"> (</w:t>
      </w:r>
      <w:r w:rsidRPr="00E52750">
        <w:rPr>
          <w:rFonts w:asciiTheme="minorHAnsi" w:hAnsiTheme="minorHAnsi" w:cstheme="minorHAnsi"/>
          <w:i w:val="0"/>
          <w:color w:val="auto"/>
          <w:sz w:val="20"/>
          <w:szCs w:val="22"/>
          <w:lang w:val="en-GB"/>
        </w:rPr>
        <w:t xml:space="preserve">even if the applicant applies for multiple study programmes), </w:t>
      </w:r>
      <w:r w:rsidRPr="00E52750">
        <w:rPr>
          <w:rFonts w:asciiTheme="minorHAnsi" w:hAnsiTheme="minorHAnsi" w:cstheme="minorHAnsi"/>
          <w:b/>
          <w:i w:val="0"/>
          <w:color w:val="auto"/>
          <w:sz w:val="20"/>
          <w:szCs w:val="22"/>
          <w:lang w:val="en-GB"/>
        </w:rPr>
        <w:t>and only on one of the following dates:</w:t>
      </w:r>
    </w:p>
    <w:p w14:paraId="2F53DAB8" w14:textId="3781150D" w:rsidR="000B10B4" w:rsidRPr="00E52750" w:rsidRDefault="00E52750" w:rsidP="000B10B4">
      <w:pPr>
        <w:pStyle w:val="Odsekzoznamu"/>
        <w:numPr>
          <w:ilvl w:val="0"/>
          <w:numId w:val="4"/>
        </w:numPr>
        <w:spacing w:before="0" w:after="0" w:line="240" w:lineRule="auto"/>
        <w:ind w:left="357" w:hanging="357"/>
        <w:contextualSpacing w:val="0"/>
        <w:rPr>
          <w:rFonts w:asciiTheme="minorHAnsi" w:hAnsiTheme="minorHAnsi" w:cstheme="minorHAnsi"/>
          <w:sz w:val="20"/>
          <w:szCs w:val="22"/>
          <w:lang w:val="en-GB"/>
        </w:rPr>
      </w:pPr>
      <w:r w:rsidRPr="00E52750">
        <w:rPr>
          <w:rFonts w:asciiTheme="minorHAnsi" w:hAnsiTheme="minorHAnsi" w:cstheme="minorHAnsi"/>
          <w:b/>
          <w:sz w:val="20"/>
          <w:szCs w:val="16"/>
          <w:lang w:val="en-GB"/>
        </w:rPr>
        <w:t xml:space="preserve">Dates for the language proficiency assessment for studying a </w:t>
      </w:r>
      <w:r w:rsidR="00523379">
        <w:rPr>
          <w:rFonts w:asciiTheme="minorHAnsi" w:hAnsiTheme="minorHAnsi" w:cstheme="minorHAnsi"/>
          <w:b/>
          <w:sz w:val="20"/>
          <w:szCs w:val="16"/>
          <w:lang w:val="en-GB"/>
        </w:rPr>
        <w:t>b</w:t>
      </w:r>
      <w:r w:rsidRPr="00E52750">
        <w:rPr>
          <w:rFonts w:asciiTheme="minorHAnsi" w:hAnsiTheme="minorHAnsi" w:cstheme="minorHAnsi"/>
          <w:b/>
          <w:sz w:val="20"/>
          <w:szCs w:val="16"/>
          <w:lang w:val="en-GB"/>
        </w:rPr>
        <w:t>achelor</w:t>
      </w:r>
      <w:r w:rsidR="007F63FC">
        <w:rPr>
          <w:rFonts w:asciiTheme="minorHAnsi" w:hAnsiTheme="minorHAnsi" w:cstheme="minorHAnsi"/>
          <w:b/>
          <w:sz w:val="20"/>
          <w:szCs w:val="16"/>
          <w:lang w:val="en-GB"/>
        </w:rPr>
        <w:t>'</w:t>
      </w:r>
      <w:r w:rsidRPr="00E52750">
        <w:rPr>
          <w:rFonts w:asciiTheme="minorHAnsi" w:hAnsiTheme="minorHAnsi" w:cstheme="minorHAnsi"/>
          <w:b/>
          <w:sz w:val="20"/>
          <w:szCs w:val="16"/>
          <w:lang w:val="en-GB"/>
        </w:rPr>
        <w:t>s degree programme in Slovak</w:t>
      </w:r>
      <w:r>
        <w:t xml:space="preserve"> </w:t>
      </w:r>
      <w:r w:rsidRPr="00E52750">
        <w:rPr>
          <w:rFonts w:asciiTheme="minorHAnsi" w:hAnsiTheme="minorHAnsi" w:cstheme="minorHAnsi"/>
          <w:sz w:val="20"/>
          <w:szCs w:val="22"/>
          <w:lang w:val="en-GB"/>
        </w:rPr>
        <w:t xml:space="preserve">(applies </w:t>
      </w:r>
      <w:r w:rsidRPr="00E52750">
        <w:rPr>
          <w:rFonts w:asciiTheme="minorHAnsi" w:hAnsiTheme="minorHAnsi" w:cstheme="minorHAnsi"/>
          <w:b/>
          <w:sz w:val="20"/>
          <w:szCs w:val="22"/>
          <w:lang w:val="en-GB"/>
        </w:rPr>
        <w:t xml:space="preserve">ONLY to </w:t>
      </w:r>
      <w:r>
        <w:rPr>
          <w:rFonts w:asciiTheme="minorHAnsi" w:hAnsiTheme="minorHAnsi" w:cstheme="minorHAnsi"/>
          <w:b/>
          <w:sz w:val="20"/>
          <w:szCs w:val="22"/>
          <w:lang w:val="en-GB"/>
        </w:rPr>
        <w:t xml:space="preserve">THOSE </w:t>
      </w:r>
      <w:r w:rsidR="00523379">
        <w:rPr>
          <w:rFonts w:asciiTheme="minorHAnsi" w:hAnsiTheme="minorHAnsi" w:cstheme="minorHAnsi"/>
          <w:sz w:val="20"/>
          <w:szCs w:val="22"/>
          <w:lang w:val="en-GB"/>
        </w:rPr>
        <w:t>b</w:t>
      </w:r>
      <w:r w:rsidRPr="00E52750">
        <w:rPr>
          <w:rFonts w:asciiTheme="minorHAnsi" w:hAnsiTheme="minorHAnsi" w:cstheme="minorHAnsi"/>
          <w:sz w:val="20"/>
          <w:szCs w:val="22"/>
          <w:lang w:val="en-GB"/>
        </w:rPr>
        <w:t>achelor</w:t>
      </w:r>
      <w:r w:rsidR="007F63FC">
        <w:rPr>
          <w:rFonts w:asciiTheme="minorHAnsi" w:hAnsiTheme="minorHAnsi" w:cstheme="minorHAnsi"/>
          <w:sz w:val="20"/>
          <w:szCs w:val="22"/>
          <w:lang w:val="en-GB"/>
        </w:rPr>
        <w:t>'</w:t>
      </w:r>
      <w:r w:rsidRPr="00E52750">
        <w:rPr>
          <w:rFonts w:asciiTheme="minorHAnsi" w:hAnsiTheme="minorHAnsi" w:cstheme="minorHAnsi"/>
          <w:sz w:val="20"/>
          <w:szCs w:val="22"/>
          <w:lang w:val="en-GB"/>
        </w:rPr>
        <w:t xml:space="preserve">s applicants who did </w:t>
      </w:r>
      <w:r w:rsidRPr="00E52750">
        <w:rPr>
          <w:rFonts w:asciiTheme="minorHAnsi" w:hAnsiTheme="minorHAnsi" w:cstheme="minorHAnsi"/>
          <w:b/>
          <w:sz w:val="20"/>
          <w:szCs w:val="22"/>
          <w:lang w:val="en-GB"/>
        </w:rPr>
        <w:t xml:space="preserve">NOT </w:t>
      </w:r>
      <w:r>
        <w:rPr>
          <w:rFonts w:asciiTheme="minorHAnsi" w:hAnsiTheme="minorHAnsi" w:cstheme="minorHAnsi"/>
          <w:b/>
          <w:sz w:val="20"/>
          <w:szCs w:val="22"/>
          <w:lang w:val="en-GB"/>
        </w:rPr>
        <w:t xml:space="preserve">COMPLETE </w:t>
      </w:r>
      <w:r w:rsidRPr="00E52750">
        <w:rPr>
          <w:rFonts w:asciiTheme="minorHAnsi" w:hAnsiTheme="minorHAnsi" w:cstheme="minorHAnsi"/>
          <w:sz w:val="20"/>
          <w:szCs w:val="22"/>
          <w:lang w:val="en-GB"/>
        </w:rPr>
        <w:t>the school-leaving (</w:t>
      </w:r>
      <w:proofErr w:type="spellStart"/>
      <w:r w:rsidRPr="00E52750">
        <w:rPr>
          <w:rFonts w:asciiTheme="minorHAnsi" w:hAnsiTheme="minorHAnsi" w:cstheme="minorHAnsi"/>
          <w:sz w:val="20"/>
          <w:szCs w:val="22"/>
          <w:lang w:val="en-GB"/>
        </w:rPr>
        <w:t>maturita</w:t>
      </w:r>
      <w:proofErr w:type="spellEnd"/>
      <w:r w:rsidRPr="00E52750">
        <w:rPr>
          <w:rFonts w:asciiTheme="minorHAnsi" w:hAnsiTheme="minorHAnsi" w:cstheme="minorHAnsi"/>
          <w:sz w:val="20"/>
          <w:szCs w:val="22"/>
          <w:lang w:val="en-GB"/>
        </w:rPr>
        <w:t>) examination in the Slovak language):</w:t>
      </w:r>
    </w:p>
    <w:p w14:paraId="27B2F1BB" w14:textId="2D04F6EE" w:rsidR="00E52750" w:rsidRPr="00E52750" w:rsidRDefault="00E52750" w:rsidP="00E52750">
      <w:pPr>
        <w:pStyle w:val="Odsekzoznamu"/>
        <w:numPr>
          <w:ilvl w:val="0"/>
          <w:numId w:val="15"/>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24 April 2026 a</w:t>
      </w:r>
      <w:r w:rsidR="006E0D33">
        <w:rPr>
          <w:rFonts w:asciiTheme="minorHAnsi" w:hAnsiTheme="minorHAnsi" w:cstheme="minorHAnsi"/>
          <w:sz w:val="20"/>
          <w:szCs w:val="22"/>
          <w:lang w:val="en-GB"/>
        </w:rPr>
        <w:t>fter</w:t>
      </w:r>
      <w:r w:rsidRPr="00E52750">
        <w:rPr>
          <w:rFonts w:asciiTheme="minorHAnsi" w:hAnsiTheme="minorHAnsi" w:cstheme="minorHAnsi"/>
          <w:sz w:val="20"/>
          <w:szCs w:val="22"/>
          <w:lang w:val="en-GB"/>
        </w:rPr>
        <w:t xml:space="preserve"> 11:00 a.m.</w:t>
      </w:r>
    </w:p>
    <w:p w14:paraId="16F0644F" w14:textId="2F461E43" w:rsidR="00E52750" w:rsidRPr="00E52750" w:rsidRDefault="00E52750" w:rsidP="00E52750">
      <w:pPr>
        <w:pStyle w:val="Odsekzoznamu"/>
        <w:numPr>
          <w:ilvl w:val="0"/>
          <w:numId w:val="15"/>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5 May 2026 a</w:t>
      </w:r>
      <w:r w:rsidR="006E0D33">
        <w:rPr>
          <w:rFonts w:asciiTheme="minorHAnsi" w:hAnsiTheme="minorHAnsi" w:cstheme="minorHAnsi"/>
          <w:sz w:val="20"/>
          <w:szCs w:val="22"/>
          <w:lang w:val="en-GB"/>
        </w:rPr>
        <w:t>fter</w:t>
      </w:r>
      <w:r w:rsidRPr="00E52750">
        <w:rPr>
          <w:rFonts w:asciiTheme="minorHAnsi" w:hAnsiTheme="minorHAnsi" w:cstheme="minorHAnsi"/>
          <w:sz w:val="20"/>
          <w:szCs w:val="22"/>
          <w:lang w:val="en-GB"/>
        </w:rPr>
        <w:t xml:space="preserve"> 11:00 a.m.</w:t>
      </w:r>
    </w:p>
    <w:p w14:paraId="1F44E838" w14:textId="6C4E5928" w:rsidR="00E52750" w:rsidRPr="00E52750" w:rsidRDefault="00E52750" w:rsidP="00E52750">
      <w:pPr>
        <w:pStyle w:val="Odsekzoznamu"/>
        <w:numPr>
          <w:ilvl w:val="0"/>
          <w:numId w:val="15"/>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22 May 2026 a</w:t>
      </w:r>
      <w:r w:rsidR="006E0D33">
        <w:rPr>
          <w:rFonts w:asciiTheme="minorHAnsi" w:hAnsiTheme="minorHAnsi" w:cstheme="minorHAnsi"/>
          <w:sz w:val="20"/>
          <w:szCs w:val="22"/>
          <w:lang w:val="en-GB"/>
        </w:rPr>
        <w:t>fter</w:t>
      </w:r>
      <w:r w:rsidRPr="00E52750">
        <w:rPr>
          <w:rFonts w:asciiTheme="minorHAnsi" w:hAnsiTheme="minorHAnsi" w:cstheme="minorHAnsi"/>
          <w:sz w:val="20"/>
          <w:szCs w:val="22"/>
          <w:lang w:val="en-GB"/>
        </w:rPr>
        <w:t xml:space="preserve"> 11:00 a.m.</w:t>
      </w:r>
    </w:p>
    <w:p w14:paraId="318D64B1" w14:textId="62B340A2" w:rsidR="00E52750" w:rsidRPr="006E0D33" w:rsidRDefault="00E52750" w:rsidP="006E0D33">
      <w:pPr>
        <w:pStyle w:val="Odsekzoznamu"/>
        <w:numPr>
          <w:ilvl w:val="0"/>
          <w:numId w:val="15"/>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10 June 2026 a</w:t>
      </w:r>
      <w:r w:rsidR="006E0D33">
        <w:rPr>
          <w:rFonts w:asciiTheme="minorHAnsi" w:hAnsiTheme="minorHAnsi" w:cstheme="minorHAnsi"/>
          <w:sz w:val="20"/>
          <w:szCs w:val="22"/>
          <w:lang w:val="en-GB"/>
        </w:rPr>
        <w:t>fter</w:t>
      </w:r>
      <w:r w:rsidRPr="006E0D33">
        <w:rPr>
          <w:rFonts w:asciiTheme="minorHAnsi" w:hAnsiTheme="minorHAnsi" w:cstheme="minorHAnsi"/>
          <w:sz w:val="20"/>
          <w:szCs w:val="22"/>
          <w:lang w:val="en-GB"/>
        </w:rPr>
        <w:t xml:space="preserve"> 11:00 a.m.</w:t>
      </w:r>
    </w:p>
    <w:p w14:paraId="0BC7CCDE" w14:textId="77777777" w:rsidR="00E52750" w:rsidRPr="00E52750" w:rsidRDefault="00E52750" w:rsidP="00E52750">
      <w:pPr>
        <w:pStyle w:val="Odsekzoznamu"/>
        <w:spacing w:before="60" w:after="0" w:line="240" w:lineRule="auto"/>
        <w:ind w:firstLine="0"/>
        <w:rPr>
          <w:rFonts w:asciiTheme="minorHAnsi" w:hAnsiTheme="minorHAnsi" w:cstheme="minorHAnsi"/>
          <w:sz w:val="20"/>
          <w:szCs w:val="22"/>
          <w:lang w:val="en-GB"/>
        </w:rPr>
      </w:pPr>
    </w:p>
    <w:p w14:paraId="2C564439" w14:textId="675F0DD1" w:rsidR="007D2D09" w:rsidRPr="00E52750" w:rsidRDefault="00E52750" w:rsidP="007D2D09">
      <w:pPr>
        <w:pStyle w:val="Odsekzoznamu"/>
        <w:numPr>
          <w:ilvl w:val="0"/>
          <w:numId w:val="4"/>
        </w:numPr>
        <w:spacing w:before="60" w:after="0" w:line="240" w:lineRule="auto"/>
        <w:ind w:left="357" w:hanging="357"/>
        <w:contextualSpacing w:val="0"/>
        <w:rPr>
          <w:rFonts w:asciiTheme="minorHAnsi" w:hAnsiTheme="minorHAnsi" w:cstheme="minorHAnsi"/>
          <w:sz w:val="20"/>
          <w:szCs w:val="22"/>
          <w:lang w:val="en-GB"/>
        </w:rPr>
      </w:pPr>
      <w:r w:rsidRPr="00E52750">
        <w:rPr>
          <w:rFonts w:asciiTheme="minorHAnsi" w:hAnsiTheme="minorHAnsi" w:cstheme="minorHAnsi"/>
          <w:b/>
          <w:sz w:val="20"/>
          <w:szCs w:val="22"/>
          <w:lang w:val="en-GB"/>
        </w:rPr>
        <w:t xml:space="preserve">Dates for the </w:t>
      </w:r>
      <w:r w:rsidR="00523379">
        <w:rPr>
          <w:rFonts w:asciiTheme="minorHAnsi" w:hAnsiTheme="minorHAnsi" w:cstheme="minorHAnsi"/>
          <w:b/>
          <w:sz w:val="20"/>
          <w:szCs w:val="22"/>
          <w:lang w:val="en-GB"/>
        </w:rPr>
        <w:t>d</w:t>
      </w:r>
      <w:r w:rsidRPr="00E52750">
        <w:rPr>
          <w:rFonts w:asciiTheme="minorHAnsi" w:hAnsiTheme="minorHAnsi" w:cstheme="minorHAnsi"/>
          <w:b/>
          <w:sz w:val="20"/>
          <w:szCs w:val="22"/>
          <w:lang w:val="en-GB"/>
        </w:rPr>
        <w:t xml:space="preserve">ifferential </w:t>
      </w:r>
      <w:r w:rsidR="00523379">
        <w:rPr>
          <w:rFonts w:asciiTheme="minorHAnsi" w:hAnsiTheme="minorHAnsi" w:cstheme="minorHAnsi"/>
          <w:b/>
          <w:sz w:val="20"/>
          <w:szCs w:val="22"/>
          <w:lang w:val="en-GB"/>
        </w:rPr>
        <w:t>t</w:t>
      </w:r>
      <w:r w:rsidRPr="00E52750">
        <w:rPr>
          <w:rFonts w:asciiTheme="minorHAnsi" w:hAnsiTheme="minorHAnsi" w:cstheme="minorHAnsi"/>
          <w:b/>
          <w:sz w:val="20"/>
          <w:szCs w:val="22"/>
          <w:lang w:val="en-GB"/>
        </w:rPr>
        <w:t xml:space="preserve">est for </w:t>
      </w:r>
      <w:r w:rsidR="00523379">
        <w:rPr>
          <w:rFonts w:asciiTheme="minorHAnsi" w:hAnsiTheme="minorHAnsi" w:cstheme="minorHAnsi"/>
          <w:b/>
          <w:sz w:val="20"/>
          <w:szCs w:val="22"/>
          <w:lang w:val="en-GB"/>
        </w:rPr>
        <w:t>b</w:t>
      </w:r>
      <w:r w:rsidRPr="00E52750">
        <w:rPr>
          <w:rFonts w:asciiTheme="minorHAnsi" w:hAnsiTheme="minorHAnsi" w:cstheme="minorHAnsi"/>
          <w:b/>
          <w:sz w:val="20"/>
          <w:szCs w:val="22"/>
          <w:lang w:val="en-GB"/>
        </w:rPr>
        <w:t>achelor</w:t>
      </w:r>
      <w:r w:rsidR="007F63FC">
        <w:rPr>
          <w:rFonts w:asciiTheme="minorHAnsi" w:hAnsiTheme="minorHAnsi" w:cstheme="minorHAnsi"/>
          <w:b/>
          <w:sz w:val="20"/>
          <w:szCs w:val="22"/>
          <w:lang w:val="en-GB"/>
        </w:rPr>
        <w:t>'</w:t>
      </w:r>
      <w:r w:rsidRPr="00E52750">
        <w:rPr>
          <w:rFonts w:asciiTheme="minorHAnsi" w:hAnsiTheme="minorHAnsi" w:cstheme="minorHAnsi"/>
          <w:b/>
          <w:sz w:val="20"/>
          <w:szCs w:val="22"/>
          <w:lang w:val="en-GB"/>
        </w:rPr>
        <w:t>s applicants</w:t>
      </w:r>
      <w:r w:rsidRPr="00E52750">
        <w:rPr>
          <w:rFonts w:asciiTheme="minorHAnsi" w:hAnsiTheme="minorHAnsi" w:cstheme="minorHAnsi"/>
          <w:sz w:val="20"/>
          <w:szCs w:val="22"/>
          <w:lang w:val="en-GB"/>
        </w:rPr>
        <w:t xml:space="preserve"> (applies </w:t>
      </w:r>
      <w:r w:rsidRPr="00E52750">
        <w:rPr>
          <w:rFonts w:asciiTheme="minorHAnsi" w:hAnsiTheme="minorHAnsi" w:cstheme="minorHAnsi"/>
          <w:b/>
          <w:sz w:val="20"/>
          <w:szCs w:val="22"/>
          <w:lang w:val="en-GB"/>
        </w:rPr>
        <w:t>ONLY TO THOSE</w:t>
      </w:r>
      <w:r w:rsidRPr="00E52750">
        <w:rPr>
          <w:rFonts w:asciiTheme="minorHAnsi" w:hAnsiTheme="minorHAnsi" w:cstheme="minorHAnsi"/>
          <w:sz w:val="20"/>
          <w:szCs w:val="22"/>
          <w:lang w:val="en-GB"/>
        </w:rPr>
        <w:t xml:space="preserve"> </w:t>
      </w:r>
      <w:r w:rsidRPr="00E52750">
        <w:rPr>
          <w:rFonts w:asciiTheme="minorHAnsi" w:hAnsiTheme="minorHAnsi" w:cstheme="minorHAnsi"/>
          <w:b/>
          <w:sz w:val="20"/>
          <w:szCs w:val="22"/>
          <w:lang w:val="en-GB"/>
        </w:rPr>
        <w:t>applicants</w:t>
      </w:r>
      <w:r w:rsidRPr="00E52750">
        <w:rPr>
          <w:rFonts w:asciiTheme="minorHAnsi" w:hAnsiTheme="minorHAnsi" w:cstheme="minorHAnsi"/>
          <w:sz w:val="20"/>
          <w:szCs w:val="22"/>
          <w:lang w:val="en-GB"/>
        </w:rPr>
        <w:t xml:space="preserve"> who submitted a school-leaving certificate in which the name of the secondary school is </w:t>
      </w:r>
      <w:r w:rsidRPr="00E52750">
        <w:rPr>
          <w:rFonts w:asciiTheme="minorHAnsi" w:hAnsiTheme="minorHAnsi" w:cstheme="minorHAnsi"/>
          <w:b/>
          <w:sz w:val="20"/>
          <w:szCs w:val="22"/>
          <w:lang w:val="en-GB"/>
        </w:rPr>
        <w:t>NOT INDICATED</w:t>
      </w:r>
      <w:r w:rsidRPr="00E52750">
        <w:rPr>
          <w:rFonts w:asciiTheme="minorHAnsi" w:hAnsiTheme="minorHAnsi" w:cstheme="minorHAnsi"/>
          <w:sz w:val="20"/>
          <w:szCs w:val="22"/>
          <w:lang w:val="en-GB"/>
        </w:rPr>
        <w:t xml:space="preserve"> and/or the certificate does </w:t>
      </w:r>
      <w:r w:rsidRPr="00E52750">
        <w:rPr>
          <w:rFonts w:asciiTheme="minorHAnsi" w:hAnsiTheme="minorHAnsi" w:cstheme="minorHAnsi"/>
          <w:b/>
          <w:sz w:val="20"/>
          <w:szCs w:val="22"/>
          <w:lang w:val="en-GB"/>
        </w:rPr>
        <w:t xml:space="preserve">NOT </w:t>
      </w:r>
      <w:r>
        <w:rPr>
          <w:rFonts w:asciiTheme="minorHAnsi" w:hAnsiTheme="minorHAnsi" w:cstheme="minorHAnsi"/>
          <w:b/>
          <w:sz w:val="20"/>
          <w:szCs w:val="22"/>
          <w:lang w:val="en-GB"/>
        </w:rPr>
        <w:t>INCLUDE GRADES</w:t>
      </w:r>
      <w:r w:rsidRPr="00E52750">
        <w:rPr>
          <w:rFonts w:asciiTheme="minorHAnsi" w:hAnsiTheme="minorHAnsi" w:cstheme="minorHAnsi"/>
          <w:sz w:val="20"/>
          <w:szCs w:val="22"/>
          <w:lang w:val="en-GB"/>
        </w:rPr>
        <w:t xml:space="preserve"> from the school-leaving examination):</w:t>
      </w:r>
    </w:p>
    <w:p w14:paraId="0A475760" w14:textId="77777777" w:rsidR="00E52750" w:rsidRPr="00E52750" w:rsidRDefault="00E52750" w:rsidP="00E52750">
      <w:pPr>
        <w:pStyle w:val="Odsekzoznamu"/>
        <w:numPr>
          <w:ilvl w:val="0"/>
          <w:numId w:val="37"/>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24 April 2026 at 9:00 a.m.</w:t>
      </w:r>
    </w:p>
    <w:p w14:paraId="6DEFB625" w14:textId="77777777" w:rsidR="00E52750" w:rsidRPr="00E52750" w:rsidRDefault="00E52750" w:rsidP="00E52750">
      <w:pPr>
        <w:pStyle w:val="Odsekzoznamu"/>
        <w:numPr>
          <w:ilvl w:val="0"/>
          <w:numId w:val="37"/>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5 May 2026 at 9:00 a.m.</w:t>
      </w:r>
    </w:p>
    <w:p w14:paraId="202B9318" w14:textId="77777777" w:rsidR="00E52750" w:rsidRPr="00E52750" w:rsidRDefault="00E52750" w:rsidP="00E52750">
      <w:pPr>
        <w:pStyle w:val="Odsekzoznamu"/>
        <w:numPr>
          <w:ilvl w:val="0"/>
          <w:numId w:val="37"/>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22 May 2026 at 9:00 a.m.</w:t>
      </w:r>
    </w:p>
    <w:p w14:paraId="42B6B7B1" w14:textId="77777777" w:rsidR="00E52750" w:rsidRPr="00E52750" w:rsidRDefault="00E52750" w:rsidP="00E52750">
      <w:pPr>
        <w:pStyle w:val="Odsekzoznamu"/>
        <w:numPr>
          <w:ilvl w:val="0"/>
          <w:numId w:val="37"/>
        </w:numPr>
        <w:spacing w:before="100" w:beforeAutospacing="1" w:after="100" w:afterAutospacing="1" w:line="240" w:lineRule="auto"/>
        <w:jc w:val="left"/>
        <w:rPr>
          <w:rFonts w:asciiTheme="minorHAnsi" w:hAnsiTheme="minorHAnsi" w:cstheme="minorHAnsi"/>
          <w:sz w:val="20"/>
          <w:szCs w:val="22"/>
          <w:lang w:val="en-GB"/>
        </w:rPr>
      </w:pPr>
      <w:r w:rsidRPr="00E52750">
        <w:rPr>
          <w:rFonts w:asciiTheme="minorHAnsi" w:hAnsiTheme="minorHAnsi" w:cstheme="minorHAnsi"/>
          <w:sz w:val="20"/>
          <w:szCs w:val="22"/>
          <w:lang w:val="en-GB"/>
        </w:rPr>
        <w:t>10 June 2026 at 9:00 a.m.</w:t>
      </w:r>
    </w:p>
    <w:p w14:paraId="7D3C663D" w14:textId="451CD8DC" w:rsidR="00A442AE" w:rsidRPr="00E52750" w:rsidRDefault="00E52750" w:rsidP="00A442AE">
      <w:pPr>
        <w:spacing w:before="60" w:after="0" w:line="240" w:lineRule="auto"/>
        <w:ind w:firstLine="0"/>
        <w:rPr>
          <w:rFonts w:asciiTheme="minorHAnsi" w:hAnsiTheme="minorHAnsi" w:cstheme="minorHAnsi"/>
          <w:sz w:val="20"/>
          <w:szCs w:val="22"/>
          <w:lang w:val="en-GB"/>
        </w:rPr>
      </w:pPr>
      <w:r w:rsidRPr="00E52750">
        <w:rPr>
          <w:rFonts w:asciiTheme="minorHAnsi" w:hAnsiTheme="minorHAnsi" w:cstheme="minorHAnsi"/>
          <w:sz w:val="20"/>
          <w:szCs w:val="22"/>
          <w:lang w:val="en-GB"/>
        </w:rPr>
        <w:t xml:space="preserve">If an applicant is required, </w:t>
      </w:r>
      <w:r w:rsidR="00EC47BF">
        <w:rPr>
          <w:rFonts w:asciiTheme="minorHAnsi" w:hAnsiTheme="minorHAnsi" w:cstheme="minorHAnsi"/>
          <w:sz w:val="20"/>
          <w:szCs w:val="22"/>
          <w:lang w:val="en-GB"/>
        </w:rPr>
        <w:t>under the admission procedure conditions, to take both tests (the Language Proficiency Assessment and the Differential Test), they may take both</w:t>
      </w:r>
      <w:r w:rsidRPr="00E52750">
        <w:rPr>
          <w:rFonts w:asciiTheme="minorHAnsi" w:hAnsiTheme="minorHAnsi" w:cstheme="minorHAnsi"/>
          <w:sz w:val="20"/>
          <w:szCs w:val="22"/>
          <w:lang w:val="en-GB"/>
        </w:rPr>
        <w:t xml:space="preserve"> on the same day.</w:t>
      </w:r>
    </w:p>
    <w:p w14:paraId="293A0EFE" w14:textId="3BB06454" w:rsidR="000B10B4" w:rsidRPr="00E52750" w:rsidRDefault="00E52750" w:rsidP="000B10B4">
      <w:pPr>
        <w:pStyle w:val="Zarkazkladnhotextu2"/>
        <w:spacing w:before="120"/>
        <w:ind w:left="0"/>
        <w:rPr>
          <w:rFonts w:asciiTheme="minorHAnsi" w:hAnsiTheme="minorHAnsi" w:cstheme="minorHAnsi"/>
          <w:i w:val="0"/>
          <w:color w:val="auto"/>
          <w:sz w:val="20"/>
          <w:szCs w:val="22"/>
          <w:lang w:val="en-GB"/>
        </w:rPr>
      </w:pPr>
      <w:r w:rsidRPr="00E52750">
        <w:rPr>
          <w:rFonts w:asciiTheme="minorHAnsi" w:hAnsiTheme="minorHAnsi" w:cstheme="minorHAnsi"/>
          <w:i w:val="0"/>
          <w:color w:val="auto"/>
          <w:sz w:val="20"/>
          <w:szCs w:val="22"/>
          <w:lang w:val="en-GB"/>
        </w:rPr>
        <w:t xml:space="preserve">The faculty will send the </w:t>
      </w:r>
      <w:r w:rsidRPr="00E52750">
        <w:rPr>
          <w:rFonts w:asciiTheme="minorHAnsi" w:hAnsiTheme="minorHAnsi" w:cstheme="minorHAnsi"/>
          <w:b/>
          <w:i w:val="0"/>
          <w:color w:val="auto"/>
          <w:sz w:val="20"/>
          <w:szCs w:val="22"/>
          <w:lang w:val="en-GB"/>
        </w:rPr>
        <w:t>invitation</w:t>
      </w:r>
      <w:r w:rsidRPr="00E52750">
        <w:rPr>
          <w:rFonts w:asciiTheme="minorHAnsi" w:hAnsiTheme="minorHAnsi" w:cstheme="minorHAnsi"/>
          <w:i w:val="0"/>
          <w:color w:val="auto"/>
          <w:sz w:val="20"/>
          <w:szCs w:val="22"/>
          <w:lang w:val="en-GB"/>
        </w:rPr>
        <w:t xml:space="preserve"> for both the Language Proficiency Assessment and the Differential Test to the applicant no later than 14 days before the scheduled date.</w:t>
      </w:r>
    </w:p>
    <w:p w14:paraId="1F3B0F01" w14:textId="77777777" w:rsidR="00C949FD" w:rsidRPr="00E52750" w:rsidRDefault="00C949FD" w:rsidP="00AC5CA7">
      <w:pPr>
        <w:pStyle w:val="Zarkazkladnhotextu2"/>
        <w:ind w:left="0"/>
        <w:rPr>
          <w:rFonts w:asciiTheme="minorHAnsi" w:hAnsiTheme="minorHAnsi" w:cstheme="minorHAnsi"/>
          <w:b/>
          <w:bCs/>
          <w:i w:val="0"/>
          <w:color w:val="auto"/>
          <w:sz w:val="20"/>
          <w:szCs w:val="22"/>
          <w:lang w:val="en-GB"/>
        </w:rPr>
      </w:pPr>
    </w:p>
    <w:p w14:paraId="0A4098A4" w14:textId="7FE404A5" w:rsidR="00E52750" w:rsidRPr="00E52750" w:rsidRDefault="00E52750" w:rsidP="000B10B4">
      <w:pPr>
        <w:spacing w:before="0" w:after="0" w:line="240" w:lineRule="auto"/>
        <w:ind w:firstLine="0"/>
        <w:rPr>
          <w:rFonts w:asciiTheme="minorHAnsi" w:hAnsiTheme="minorHAnsi" w:cstheme="minorHAnsi"/>
          <w:b/>
          <w:bCs/>
          <w:sz w:val="20"/>
          <w:szCs w:val="22"/>
          <w:lang w:val="en-GB" w:eastAsia="cs-CZ"/>
        </w:rPr>
      </w:pPr>
      <w:r w:rsidRPr="00E52750">
        <w:rPr>
          <w:rFonts w:asciiTheme="minorHAnsi" w:hAnsiTheme="minorHAnsi" w:cstheme="minorHAnsi"/>
          <w:b/>
          <w:bCs/>
          <w:sz w:val="20"/>
          <w:szCs w:val="22"/>
          <w:lang w:val="en-GB" w:eastAsia="cs-CZ"/>
        </w:rPr>
        <w:t>Applications from applicants who do not attend any of the above-mentioned dates will be placed in</w:t>
      </w:r>
      <w:r w:rsidR="00EC47BF">
        <w:rPr>
          <w:rFonts w:asciiTheme="minorHAnsi" w:hAnsiTheme="minorHAnsi" w:cstheme="minorHAnsi"/>
          <w:b/>
          <w:bCs/>
          <w:sz w:val="20"/>
          <w:szCs w:val="22"/>
          <w:lang w:val="en-GB" w:eastAsia="cs-CZ"/>
        </w:rPr>
        <w:t xml:space="preserve"> the 2</w:t>
      </w:r>
      <w:r w:rsidR="00EC47BF" w:rsidRPr="006E0D33">
        <w:rPr>
          <w:rFonts w:asciiTheme="minorHAnsi" w:hAnsiTheme="minorHAnsi" w:cstheme="minorHAnsi"/>
          <w:b/>
          <w:bCs/>
          <w:sz w:val="20"/>
          <w:szCs w:val="22"/>
          <w:vertAlign w:val="superscript"/>
          <w:lang w:val="en-GB" w:eastAsia="cs-CZ"/>
        </w:rPr>
        <w:t>nd</w:t>
      </w:r>
      <w:r w:rsidR="00EC47BF">
        <w:rPr>
          <w:rFonts w:asciiTheme="minorHAnsi" w:hAnsiTheme="minorHAnsi" w:cstheme="minorHAnsi"/>
          <w:b/>
          <w:bCs/>
          <w:sz w:val="20"/>
          <w:szCs w:val="22"/>
          <w:lang w:val="en-GB" w:eastAsia="cs-CZ"/>
        </w:rPr>
        <w:t xml:space="preserve"> round of the admission procedure, and the applicant will be notified electronically at</w:t>
      </w:r>
      <w:r w:rsidRPr="00E52750">
        <w:rPr>
          <w:rFonts w:asciiTheme="minorHAnsi" w:hAnsiTheme="minorHAnsi" w:cstheme="minorHAnsi"/>
          <w:b/>
          <w:bCs/>
          <w:sz w:val="20"/>
          <w:szCs w:val="22"/>
          <w:lang w:val="en-GB" w:eastAsia="cs-CZ"/>
        </w:rPr>
        <w:t xml:space="preserve"> their email address.</w:t>
      </w:r>
    </w:p>
    <w:p w14:paraId="4AA49EDA" w14:textId="77777777" w:rsidR="00E4683B" w:rsidRPr="00E52750" w:rsidRDefault="00E4683B" w:rsidP="007811AE">
      <w:pPr>
        <w:pStyle w:val="Zarkazkladnhotextu2"/>
        <w:ind w:left="0"/>
        <w:rPr>
          <w:rFonts w:asciiTheme="minorHAnsi" w:hAnsiTheme="minorHAnsi" w:cstheme="minorHAnsi"/>
          <w:b/>
          <w:bCs/>
          <w:i w:val="0"/>
          <w:color w:val="auto"/>
          <w:sz w:val="20"/>
          <w:szCs w:val="22"/>
          <w:lang w:val="en-GB"/>
        </w:rPr>
      </w:pPr>
    </w:p>
    <w:p w14:paraId="2803BA06" w14:textId="11DBFF59" w:rsidR="005A6027" w:rsidRPr="00E52750" w:rsidRDefault="00E52750" w:rsidP="007811AE">
      <w:pPr>
        <w:pStyle w:val="Zarkazkladnhotextu2"/>
        <w:spacing w:before="120"/>
        <w:ind w:left="0"/>
        <w:rPr>
          <w:rFonts w:asciiTheme="minorHAnsi" w:hAnsiTheme="minorHAnsi" w:cstheme="minorHAnsi"/>
          <w:b/>
          <w:i w:val="0"/>
          <w:color w:val="auto"/>
          <w:sz w:val="20"/>
          <w:szCs w:val="16"/>
          <w:u w:val="single"/>
          <w:lang w:val="en-GB"/>
        </w:rPr>
      </w:pPr>
      <w:r w:rsidRPr="00E52750">
        <w:rPr>
          <w:rFonts w:asciiTheme="minorHAnsi" w:hAnsiTheme="minorHAnsi" w:cstheme="minorHAnsi"/>
          <w:b/>
          <w:i w:val="0"/>
          <w:color w:val="auto"/>
          <w:sz w:val="20"/>
          <w:szCs w:val="16"/>
          <w:u w:val="single"/>
          <w:lang w:val="en-GB"/>
        </w:rPr>
        <w:t>Final information</w:t>
      </w:r>
      <w:r>
        <w:rPr>
          <w:rFonts w:asciiTheme="minorHAnsi" w:hAnsiTheme="minorHAnsi" w:cstheme="minorHAnsi"/>
          <w:b/>
          <w:i w:val="0"/>
          <w:color w:val="auto"/>
          <w:sz w:val="20"/>
          <w:szCs w:val="16"/>
          <w:u w:val="single"/>
          <w:lang w:val="en-GB"/>
        </w:rPr>
        <w:t>:</w:t>
      </w:r>
    </w:p>
    <w:p w14:paraId="56E67FD5" w14:textId="0FBF69E4" w:rsidR="00E52750" w:rsidRPr="00E52750" w:rsidRDefault="00E52750" w:rsidP="00E52750">
      <w:pPr>
        <w:pStyle w:val="Normlnywebov"/>
        <w:jc w:val="both"/>
        <w:rPr>
          <w:rFonts w:asciiTheme="minorHAnsi" w:hAnsiTheme="minorHAnsi" w:cstheme="minorHAnsi"/>
          <w:sz w:val="20"/>
          <w:szCs w:val="16"/>
          <w:lang w:val="en-GB"/>
        </w:rPr>
      </w:pPr>
      <w:r w:rsidRPr="00E52750">
        <w:rPr>
          <w:rFonts w:asciiTheme="minorHAnsi" w:hAnsiTheme="minorHAnsi" w:cstheme="minorHAnsi"/>
          <w:sz w:val="20"/>
          <w:szCs w:val="16"/>
          <w:lang w:val="en-GB"/>
        </w:rPr>
        <w:t>The deadlines for submitting applications for the respective study programmes are provided at the beginning of this document. The electronic application (or, if applicable, a paper application) must be fully completed, including all attachments, and submitted by the specified deadline. Applicants are asked to provide their own email address and telephone number in the application.</w:t>
      </w:r>
      <w:r>
        <w:rPr>
          <w:rFonts w:asciiTheme="minorHAnsi" w:hAnsiTheme="minorHAnsi" w:cstheme="minorHAnsi"/>
          <w:sz w:val="20"/>
          <w:szCs w:val="16"/>
          <w:lang w:val="en-GB"/>
        </w:rPr>
        <w:t xml:space="preserve"> </w:t>
      </w:r>
      <w:r w:rsidRPr="00E52750">
        <w:rPr>
          <w:rFonts w:asciiTheme="minorHAnsi" w:hAnsiTheme="minorHAnsi" w:cstheme="minorHAnsi"/>
          <w:sz w:val="20"/>
          <w:szCs w:val="16"/>
          <w:lang w:val="en-GB"/>
        </w:rPr>
        <w:t xml:space="preserve">If an applicant does not submit all required documents related to admission by 17 June 2026, their application will be placed into the </w:t>
      </w:r>
      <w:r>
        <w:rPr>
          <w:rFonts w:asciiTheme="minorHAnsi" w:hAnsiTheme="minorHAnsi" w:cstheme="minorHAnsi"/>
          <w:sz w:val="20"/>
          <w:szCs w:val="16"/>
          <w:lang w:val="en-GB"/>
        </w:rPr>
        <w:t>2</w:t>
      </w:r>
      <w:r w:rsidRPr="00E52750">
        <w:rPr>
          <w:rFonts w:asciiTheme="minorHAnsi" w:hAnsiTheme="minorHAnsi" w:cstheme="minorHAnsi"/>
          <w:sz w:val="20"/>
          <w:szCs w:val="16"/>
          <w:vertAlign w:val="superscript"/>
          <w:lang w:val="en-GB"/>
        </w:rPr>
        <w:t>nd</w:t>
      </w:r>
      <w:r>
        <w:rPr>
          <w:rFonts w:asciiTheme="minorHAnsi" w:hAnsiTheme="minorHAnsi" w:cstheme="minorHAnsi"/>
          <w:sz w:val="20"/>
          <w:szCs w:val="16"/>
          <w:lang w:val="en-GB"/>
        </w:rPr>
        <w:t xml:space="preserve"> </w:t>
      </w:r>
      <w:r w:rsidRPr="00E52750">
        <w:rPr>
          <w:rFonts w:asciiTheme="minorHAnsi" w:hAnsiTheme="minorHAnsi" w:cstheme="minorHAnsi"/>
          <w:sz w:val="20"/>
          <w:szCs w:val="16"/>
          <w:lang w:val="en-GB"/>
        </w:rPr>
        <w:t>round of the admission procedure. The administrative fee for the admission procedure must be paid by each applicant only once per application, either by bank transfer or by postal money order, and proof of payment must be electronically attached to the electronic application. No additional fee is required if the application is moved from the first to the second round.</w:t>
      </w:r>
    </w:p>
    <w:p w14:paraId="7A88F329" w14:textId="181EE799" w:rsidR="00E52750" w:rsidRPr="00E52750" w:rsidRDefault="00E52750" w:rsidP="00E52750">
      <w:pPr>
        <w:pStyle w:val="Normlnywebov"/>
        <w:jc w:val="both"/>
        <w:rPr>
          <w:rFonts w:asciiTheme="minorHAnsi" w:hAnsiTheme="minorHAnsi" w:cstheme="minorHAnsi"/>
          <w:sz w:val="20"/>
          <w:szCs w:val="16"/>
          <w:lang w:val="en-GB" w:eastAsia="cs-CZ"/>
        </w:rPr>
      </w:pPr>
      <w:r w:rsidRPr="00E52750">
        <w:rPr>
          <w:rFonts w:asciiTheme="minorHAnsi" w:hAnsiTheme="minorHAnsi" w:cstheme="minorHAnsi"/>
          <w:bCs/>
          <w:sz w:val="20"/>
          <w:szCs w:val="16"/>
          <w:lang w:val="en-GB" w:eastAsia="cs-CZ"/>
        </w:rPr>
        <w:t>The decision on the results of the admission procedure will be issued in writing within 30 days after verification of the fulfilment of the admission requirements (including legislative requirements).</w:t>
      </w:r>
    </w:p>
    <w:p w14:paraId="72E55DDC" w14:textId="5BBD6139" w:rsidR="00E52750" w:rsidRPr="00E52750" w:rsidRDefault="00E52750" w:rsidP="00E52750">
      <w:pPr>
        <w:pStyle w:val="Normlnywebov"/>
        <w:jc w:val="both"/>
        <w:rPr>
          <w:rFonts w:asciiTheme="minorHAnsi" w:hAnsiTheme="minorHAnsi" w:cstheme="minorHAnsi"/>
          <w:sz w:val="20"/>
          <w:szCs w:val="16"/>
          <w:lang w:val="en-GB" w:eastAsia="cs-CZ"/>
        </w:rPr>
      </w:pPr>
      <w:r w:rsidRPr="00E52750">
        <w:rPr>
          <w:rFonts w:asciiTheme="minorHAnsi" w:hAnsiTheme="minorHAnsi" w:cstheme="minorHAnsi"/>
          <w:bCs/>
          <w:sz w:val="20"/>
          <w:szCs w:val="16"/>
          <w:lang w:val="en-GB" w:eastAsia="cs-CZ"/>
        </w:rPr>
        <w:lastRenderedPageBreak/>
        <w:t xml:space="preserve">Admission to studies is decided by the </w:t>
      </w:r>
      <w:r w:rsidR="00523379">
        <w:rPr>
          <w:rFonts w:asciiTheme="minorHAnsi" w:hAnsiTheme="minorHAnsi" w:cstheme="minorHAnsi"/>
          <w:bCs/>
          <w:sz w:val="20"/>
          <w:szCs w:val="16"/>
          <w:lang w:val="en-GB" w:eastAsia="cs-CZ"/>
        </w:rPr>
        <w:t>d</w:t>
      </w:r>
      <w:r w:rsidRPr="00E52750">
        <w:rPr>
          <w:rFonts w:asciiTheme="minorHAnsi" w:hAnsiTheme="minorHAnsi" w:cstheme="minorHAnsi"/>
          <w:bCs/>
          <w:sz w:val="20"/>
          <w:szCs w:val="16"/>
          <w:lang w:val="en-GB" w:eastAsia="cs-CZ"/>
        </w:rPr>
        <w:t xml:space="preserve">ean of the </w:t>
      </w:r>
      <w:r>
        <w:rPr>
          <w:rFonts w:asciiTheme="minorHAnsi" w:hAnsiTheme="minorHAnsi" w:cstheme="minorHAnsi"/>
          <w:bCs/>
          <w:sz w:val="20"/>
          <w:szCs w:val="16"/>
          <w:lang w:val="en-GB" w:eastAsia="cs-CZ"/>
        </w:rPr>
        <w:t>f</w:t>
      </w:r>
      <w:r w:rsidRPr="00E52750">
        <w:rPr>
          <w:rFonts w:asciiTheme="minorHAnsi" w:hAnsiTheme="minorHAnsi" w:cstheme="minorHAnsi"/>
          <w:bCs/>
          <w:sz w:val="20"/>
          <w:szCs w:val="16"/>
          <w:lang w:val="en-GB" w:eastAsia="cs-CZ"/>
        </w:rPr>
        <w:t xml:space="preserve">aculty upon the proposal of the Admission Committee. The members of the Admission Committee are appointed by the </w:t>
      </w:r>
      <w:r w:rsidR="00523379">
        <w:rPr>
          <w:rFonts w:asciiTheme="minorHAnsi" w:hAnsiTheme="minorHAnsi" w:cstheme="minorHAnsi"/>
          <w:bCs/>
          <w:sz w:val="20"/>
          <w:szCs w:val="16"/>
          <w:lang w:val="en-GB" w:eastAsia="cs-CZ"/>
        </w:rPr>
        <w:t>d</w:t>
      </w:r>
      <w:r w:rsidRPr="00E52750">
        <w:rPr>
          <w:rFonts w:asciiTheme="minorHAnsi" w:hAnsiTheme="minorHAnsi" w:cstheme="minorHAnsi"/>
          <w:bCs/>
          <w:sz w:val="20"/>
          <w:szCs w:val="16"/>
          <w:lang w:val="en-GB" w:eastAsia="cs-CZ"/>
        </w:rPr>
        <w:t xml:space="preserve">ean of the </w:t>
      </w:r>
      <w:r>
        <w:rPr>
          <w:rFonts w:asciiTheme="minorHAnsi" w:hAnsiTheme="minorHAnsi" w:cstheme="minorHAnsi"/>
          <w:bCs/>
          <w:sz w:val="20"/>
          <w:szCs w:val="16"/>
          <w:lang w:val="en-GB" w:eastAsia="cs-CZ"/>
        </w:rPr>
        <w:t>f</w:t>
      </w:r>
      <w:r w:rsidRPr="00E52750">
        <w:rPr>
          <w:rFonts w:asciiTheme="minorHAnsi" w:hAnsiTheme="minorHAnsi" w:cstheme="minorHAnsi"/>
          <w:bCs/>
          <w:sz w:val="20"/>
          <w:szCs w:val="16"/>
          <w:lang w:val="en-GB" w:eastAsia="cs-CZ"/>
        </w:rPr>
        <w:t>aculty.</w:t>
      </w:r>
    </w:p>
    <w:p w14:paraId="644EA566" w14:textId="56AE424A" w:rsidR="00E52750" w:rsidRPr="00E52750" w:rsidRDefault="00E52750" w:rsidP="00E52750">
      <w:pPr>
        <w:pStyle w:val="Normlnywebov"/>
        <w:jc w:val="both"/>
        <w:rPr>
          <w:rFonts w:asciiTheme="minorHAnsi" w:hAnsiTheme="minorHAnsi" w:cstheme="minorHAnsi"/>
          <w:color w:val="000000"/>
          <w:sz w:val="20"/>
          <w:szCs w:val="16"/>
          <w:lang w:val="en-GB" w:eastAsia="cs-CZ"/>
        </w:rPr>
      </w:pPr>
      <w:r w:rsidRPr="00E52750">
        <w:rPr>
          <w:rFonts w:asciiTheme="minorHAnsi" w:hAnsiTheme="minorHAnsi" w:cstheme="minorHAnsi"/>
          <w:color w:val="000000"/>
          <w:sz w:val="20"/>
          <w:szCs w:val="16"/>
          <w:lang w:val="en-GB" w:eastAsia="cs-CZ"/>
        </w:rPr>
        <w:t>An applicant who receives a decision of non-admission may submit a request for</w:t>
      </w:r>
      <w:r>
        <w:rPr>
          <w:rFonts w:asciiTheme="minorHAnsi" w:hAnsiTheme="minorHAnsi" w:cstheme="minorHAnsi"/>
          <w:color w:val="000000"/>
          <w:sz w:val="20"/>
          <w:szCs w:val="16"/>
          <w:lang w:val="en-GB" w:eastAsia="cs-CZ"/>
        </w:rPr>
        <w:t xml:space="preserve"> a</w:t>
      </w:r>
      <w:r w:rsidRPr="00E52750">
        <w:rPr>
          <w:rFonts w:asciiTheme="minorHAnsi" w:hAnsiTheme="minorHAnsi" w:cstheme="minorHAnsi"/>
          <w:color w:val="000000"/>
          <w:sz w:val="20"/>
          <w:szCs w:val="16"/>
          <w:lang w:val="en-GB" w:eastAsia="cs-CZ"/>
        </w:rPr>
        <w:t xml:space="preserve"> review of this decision. The request must be submitted to the </w:t>
      </w:r>
      <w:r w:rsidR="00523379">
        <w:rPr>
          <w:rFonts w:asciiTheme="minorHAnsi" w:hAnsiTheme="minorHAnsi" w:cstheme="minorHAnsi"/>
          <w:color w:val="000000"/>
          <w:sz w:val="20"/>
          <w:szCs w:val="16"/>
          <w:lang w:val="en-GB" w:eastAsia="cs-CZ"/>
        </w:rPr>
        <w:t>d</w:t>
      </w:r>
      <w:r w:rsidRPr="00E52750">
        <w:rPr>
          <w:rFonts w:asciiTheme="minorHAnsi" w:hAnsiTheme="minorHAnsi" w:cstheme="minorHAnsi"/>
          <w:color w:val="000000"/>
          <w:sz w:val="20"/>
          <w:szCs w:val="16"/>
          <w:lang w:val="en-GB" w:eastAsia="cs-CZ"/>
        </w:rPr>
        <w:t xml:space="preserve">ean of the </w:t>
      </w:r>
      <w:r>
        <w:rPr>
          <w:rFonts w:asciiTheme="minorHAnsi" w:hAnsiTheme="minorHAnsi" w:cstheme="minorHAnsi"/>
          <w:color w:val="000000"/>
          <w:sz w:val="20"/>
          <w:szCs w:val="16"/>
          <w:lang w:val="en-GB" w:eastAsia="cs-CZ"/>
        </w:rPr>
        <w:t>f</w:t>
      </w:r>
      <w:r w:rsidRPr="00E52750">
        <w:rPr>
          <w:rFonts w:asciiTheme="minorHAnsi" w:hAnsiTheme="minorHAnsi" w:cstheme="minorHAnsi"/>
          <w:color w:val="000000"/>
          <w:sz w:val="20"/>
          <w:szCs w:val="16"/>
          <w:lang w:val="en-GB" w:eastAsia="cs-CZ"/>
        </w:rPr>
        <w:t>aculty within eight days from the date of delivery of the non-admission decision.</w:t>
      </w:r>
    </w:p>
    <w:p w14:paraId="115CA354" w14:textId="37C0BD00" w:rsidR="00E52750" w:rsidRPr="00E52750" w:rsidRDefault="00E52750" w:rsidP="00523379">
      <w:pPr>
        <w:pStyle w:val="Normlnywebov"/>
        <w:jc w:val="both"/>
        <w:rPr>
          <w:rFonts w:asciiTheme="minorHAnsi" w:hAnsiTheme="minorHAnsi" w:cstheme="minorHAnsi"/>
          <w:sz w:val="20"/>
          <w:szCs w:val="16"/>
          <w:lang w:val="en-GB" w:eastAsia="cs-CZ"/>
        </w:rPr>
      </w:pPr>
      <w:r w:rsidRPr="00E52750">
        <w:rPr>
          <w:rFonts w:asciiTheme="minorHAnsi" w:hAnsiTheme="minorHAnsi" w:cstheme="minorHAnsi"/>
          <w:color w:val="000000"/>
          <w:sz w:val="20"/>
          <w:szCs w:val="16"/>
          <w:lang w:val="en-GB" w:eastAsia="cs-CZ"/>
        </w:rPr>
        <w:t xml:space="preserve">Further information regarding the admission of applicants to </w:t>
      </w:r>
      <w:r w:rsidR="00523379">
        <w:rPr>
          <w:rFonts w:asciiTheme="minorHAnsi" w:hAnsiTheme="minorHAnsi" w:cstheme="minorHAnsi"/>
          <w:color w:val="000000"/>
          <w:sz w:val="20"/>
          <w:szCs w:val="16"/>
          <w:lang w:val="en-GB" w:eastAsia="cs-CZ"/>
        </w:rPr>
        <w:t>b</w:t>
      </w:r>
      <w:r w:rsidRPr="00E52750">
        <w:rPr>
          <w:rFonts w:asciiTheme="minorHAnsi" w:hAnsiTheme="minorHAnsi" w:cstheme="minorHAnsi"/>
          <w:color w:val="000000"/>
          <w:sz w:val="20"/>
          <w:szCs w:val="16"/>
          <w:lang w:val="en-GB" w:eastAsia="cs-CZ"/>
        </w:rPr>
        <w:t>achelor</w:t>
      </w:r>
      <w:r w:rsidR="007F63FC">
        <w:rPr>
          <w:rFonts w:asciiTheme="minorHAnsi" w:hAnsiTheme="minorHAnsi" w:cstheme="minorHAnsi"/>
          <w:color w:val="000000"/>
          <w:sz w:val="20"/>
          <w:szCs w:val="16"/>
          <w:lang w:val="en-GB" w:eastAsia="cs-CZ"/>
        </w:rPr>
        <w:t>'</w:t>
      </w:r>
      <w:r w:rsidRPr="00E52750">
        <w:rPr>
          <w:rFonts w:asciiTheme="minorHAnsi" w:hAnsiTheme="minorHAnsi" w:cstheme="minorHAnsi"/>
          <w:color w:val="000000"/>
          <w:sz w:val="20"/>
          <w:szCs w:val="16"/>
          <w:lang w:val="en-GB" w:eastAsia="cs-CZ"/>
        </w:rPr>
        <w:t xml:space="preserve">s studies will be published on the </w:t>
      </w:r>
      <w:r>
        <w:rPr>
          <w:rFonts w:asciiTheme="minorHAnsi" w:hAnsiTheme="minorHAnsi" w:cstheme="minorHAnsi"/>
          <w:color w:val="000000"/>
          <w:sz w:val="20"/>
          <w:szCs w:val="16"/>
          <w:lang w:val="en-GB" w:eastAsia="cs-CZ"/>
        </w:rPr>
        <w:t>f</w:t>
      </w:r>
      <w:r w:rsidRPr="00E52750">
        <w:rPr>
          <w:rFonts w:asciiTheme="minorHAnsi" w:hAnsiTheme="minorHAnsi" w:cstheme="minorHAnsi"/>
          <w:color w:val="000000"/>
          <w:sz w:val="20"/>
          <w:szCs w:val="16"/>
          <w:lang w:val="en-GB" w:eastAsia="cs-CZ"/>
        </w:rPr>
        <w:t>aculty</w:t>
      </w:r>
      <w:r w:rsidR="007F63FC">
        <w:rPr>
          <w:rFonts w:asciiTheme="minorHAnsi" w:hAnsiTheme="minorHAnsi" w:cstheme="minorHAnsi"/>
          <w:color w:val="000000"/>
          <w:sz w:val="20"/>
          <w:szCs w:val="16"/>
          <w:lang w:val="en-GB" w:eastAsia="cs-CZ"/>
        </w:rPr>
        <w:t>'</w:t>
      </w:r>
      <w:r w:rsidRPr="00E52750">
        <w:rPr>
          <w:rFonts w:asciiTheme="minorHAnsi" w:hAnsiTheme="minorHAnsi" w:cstheme="minorHAnsi"/>
          <w:color w:val="000000"/>
          <w:sz w:val="20"/>
          <w:szCs w:val="16"/>
          <w:lang w:val="en-GB" w:eastAsia="cs-CZ"/>
        </w:rPr>
        <w:t>s website</w:t>
      </w:r>
      <w:r w:rsidRPr="00E52750">
        <w:rPr>
          <w:rFonts w:asciiTheme="minorHAnsi" w:hAnsiTheme="minorHAnsi" w:cstheme="minorHAnsi"/>
          <w:b/>
          <w:bCs/>
          <w:sz w:val="20"/>
          <w:szCs w:val="16"/>
          <w:lang w:val="en-GB" w:eastAsia="cs-CZ"/>
        </w:rPr>
        <w:t xml:space="preserve"> </w:t>
      </w:r>
      <w:r w:rsidRPr="00523379">
        <w:rPr>
          <w:rFonts w:asciiTheme="minorHAnsi" w:hAnsiTheme="minorHAnsi" w:cstheme="minorHAnsi"/>
          <w:bCs/>
          <w:sz w:val="20"/>
          <w:szCs w:val="16"/>
          <w:lang w:val="en-GB" w:eastAsia="cs-CZ"/>
        </w:rPr>
        <w:t>(</w:t>
      </w:r>
      <w:hyperlink r:id="rId15" w:history="1">
        <w:r w:rsidR="00523379" w:rsidRPr="00523379">
          <w:rPr>
            <w:rStyle w:val="Hypertextovprepojenie"/>
            <w:rFonts w:asciiTheme="minorHAnsi" w:hAnsiTheme="minorHAnsi" w:cstheme="minorHAnsi"/>
            <w:sz w:val="20"/>
            <w:szCs w:val="20"/>
            <w:lang w:val="en-GB" w:eastAsia="cs-CZ"/>
          </w:rPr>
          <w:t>https://www.unipo.sk/fakulta-manazmentu-ekonomiky-a-obchodu</w:t>
        </w:r>
      </w:hyperlink>
      <w:r w:rsidR="00523379">
        <w:rPr>
          <w:rFonts w:asciiTheme="minorHAnsi" w:hAnsiTheme="minorHAnsi" w:cstheme="minorHAnsi"/>
          <w:sz w:val="20"/>
          <w:szCs w:val="20"/>
          <w:lang w:val="en-GB" w:eastAsia="cs-CZ"/>
        </w:rPr>
        <w:t xml:space="preserve"> or </w:t>
      </w:r>
      <w:r w:rsidR="00523379" w:rsidRPr="00523379">
        <w:rPr>
          <w:rStyle w:val="Hypertextovprepojenie"/>
          <w:rFonts w:asciiTheme="minorHAnsi" w:hAnsiTheme="minorHAnsi" w:cstheme="minorHAnsi"/>
          <w:sz w:val="20"/>
          <w:szCs w:val="20"/>
          <w:lang w:val="en-GB" w:eastAsia="cs-CZ"/>
        </w:rPr>
        <w:t>https://www.unipo.sk/en/faculty-of-management/study/admissionprocedure</w:t>
      </w:r>
      <w:r w:rsidRPr="00523379">
        <w:rPr>
          <w:rFonts w:asciiTheme="minorHAnsi" w:hAnsiTheme="minorHAnsi" w:cstheme="minorHAnsi"/>
          <w:bCs/>
          <w:sz w:val="20"/>
          <w:szCs w:val="16"/>
          <w:lang w:val="en-GB" w:eastAsia="cs-CZ"/>
        </w:rPr>
        <w:t>), which</w:t>
      </w:r>
      <w:r w:rsidRPr="00E52750">
        <w:rPr>
          <w:rFonts w:asciiTheme="minorHAnsi" w:hAnsiTheme="minorHAnsi" w:cstheme="minorHAnsi"/>
          <w:b/>
          <w:bCs/>
          <w:sz w:val="20"/>
          <w:szCs w:val="16"/>
          <w:lang w:val="en-GB" w:eastAsia="cs-CZ"/>
        </w:rPr>
        <w:t xml:space="preserve"> we recommend monitoring regularly.</w:t>
      </w:r>
    </w:p>
    <w:p w14:paraId="5B9F3142" w14:textId="4EB8A90E" w:rsidR="00E52750" w:rsidRPr="00E52750" w:rsidRDefault="00E52750" w:rsidP="00E52750">
      <w:pPr>
        <w:pStyle w:val="Normlnywebov"/>
        <w:jc w:val="both"/>
        <w:rPr>
          <w:rFonts w:asciiTheme="minorHAnsi" w:hAnsiTheme="minorHAnsi" w:cstheme="minorHAnsi"/>
          <w:bCs/>
          <w:sz w:val="20"/>
          <w:szCs w:val="16"/>
          <w:lang w:val="en-GB" w:eastAsia="cs-CZ"/>
        </w:rPr>
      </w:pPr>
      <w:r w:rsidRPr="00E52750">
        <w:rPr>
          <w:rFonts w:asciiTheme="minorHAnsi" w:hAnsiTheme="minorHAnsi" w:cstheme="minorHAnsi"/>
          <w:bCs/>
          <w:sz w:val="20"/>
          <w:szCs w:val="16"/>
          <w:lang w:val="en-GB" w:eastAsia="cs-CZ"/>
        </w:rPr>
        <w:t>Applicants with specific needs are advised to contact the coordinator for students with specific needs before submitting their application (more information is available on the faculty</w:t>
      </w:r>
      <w:r w:rsidR="007F63FC">
        <w:rPr>
          <w:rFonts w:asciiTheme="minorHAnsi" w:hAnsiTheme="minorHAnsi" w:cstheme="minorHAnsi"/>
          <w:bCs/>
          <w:sz w:val="20"/>
          <w:szCs w:val="16"/>
          <w:lang w:val="en-GB" w:eastAsia="cs-CZ"/>
        </w:rPr>
        <w:t>'</w:t>
      </w:r>
      <w:r w:rsidRPr="00E52750">
        <w:rPr>
          <w:rFonts w:asciiTheme="minorHAnsi" w:hAnsiTheme="minorHAnsi" w:cstheme="minorHAnsi"/>
          <w:bCs/>
          <w:sz w:val="20"/>
          <w:szCs w:val="16"/>
          <w:lang w:val="en-GB" w:eastAsia="cs-CZ"/>
        </w:rPr>
        <w:t xml:space="preserve">s website in </w:t>
      </w:r>
      <w:r w:rsidRPr="00523379">
        <w:rPr>
          <w:rFonts w:asciiTheme="minorHAnsi" w:hAnsiTheme="minorHAnsi" w:cstheme="minorHAnsi"/>
          <w:bCs/>
          <w:sz w:val="20"/>
          <w:szCs w:val="16"/>
          <w:lang w:val="en-GB" w:eastAsia="cs-CZ"/>
        </w:rPr>
        <w:t xml:space="preserve">the Education/Students with Specific Needs section: </w:t>
      </w:r>
      <w:hyperlink r:id="rId16" w:tgtFrame="_new" w:history="1">
        <w:r w:rsidRPr="00523379">
          <w:rPr>
            <w:rFonts w:asciiTheme="minorHAnsi" w:hAnsiTheme="minorHAnsi" w:cstheme="minorHAnsi"/>
            <w:bCs/>
            <w:sz w:val="20"/>
            <w:szCs w:val="16"/>
            <w:lang w:val="en-GB" w:eastAsia="cs-CZ"/>
          </w:rPr>
          <w:t>https://www.unipo.sk/fakulta-manazmentu-ekonomiky-a-obchodu/specifickymi-potrebami/</w:t>
        </w:r>
      </w:hyperlink>
      <w:r w:rsidRPr="00523379">
        <w:rPr>
          <w:rFonts w:asciiTheme="minorHAnsi" w:hAnsiTheme="minorHAnsi" w:cstheme="minorHAnsi"/>
          <w:bCs/>
          <w:sz w:val="20"/>
          <w:szCs w:val="16"/>
          <w:lang w:val="en-GB" w:eastAsia="cs-CZ"/>
        </w:rPr>
        <w:t>).</w:t>
      </w:r>
    </w:p>
    <w:p w14:paraId="6F22430F" w14:textId="1BF0A1B5" w:rsidR="00593A98" w:rsidRPr="00E52750" w:rsidRDefault="00E52750" w:rsidP="00593A98">
      <w:pPr>
        <w:spacing w:before="0" w:after="60" w:line="240" w:lineRule="auto"/>
        <w:ind w:firstLine="0"/>
        <w:rPr>
          <w:rFonts w:asciiTheme="minorHAnsi" w:hAnsiTheme="minorHAnsi" w:cstheme="minorHAnsi"/>
          <w:b/>
          <w:caps/>
          <w:color w:val="8C3FC5"/>
          <w:sz w:val="20"/>
          <w:szCs w:val="22"/>
          <w:lang w:val="en-GB"/>
        </w:rPr>
      </w:pPr>
      <w:r w:rsidRPr="00E52750">
        <w:rPr>
          <w:rFonts w:asciiTheme="minorHAnsi" w:hAnsiTheme="minorHAnsi" w:cstheme="minorHAnsi"/>
          <w:b/>
          <w:caps/>
          <w:color w:val="8C3FC5"/>
          <w:sz w:val="20"/>
          <w:szCs w:val="22"/>
          <w:lang w:val="en-GB"/>
        </w:rPr>
        <w:t>In case of any questions or uncertainties, please contact us:</w:t>
      </w:r>
    </w:p>
    <w:p w14:paraId="10737BE8" w14:textId="77777777" w:rsidR="00593A98" w:rsidRPr="00E52750" w:rsidRDefault="00593A98" w:rsidP="00593A98">
      <w:pPr>
        <w:spacing w:before="0" w:after="0" w:line="240" w:lineRule="auto"/>
        <w:ind w:firstLine="0"/>
        <w:rPr>
          <w:rFonts w:asciiTheme="minorHAnsi" w:hAnsiTheme="minorHAnsi" w:cstheme="minorHAnsi"/>
          <w:iCs/>
          <w:color w:val="000000"/>
          <w:sz w:val="20"/>
          <w:szCs w:val="22"/>
          <w:lang w:val="en-GB"/>
        </w:rPr>
      </w:pPr>
      <w:r w:rsidRPr="00E52750">
        <w:rPr>
          <w:rFonts w:asciiTheme="minorHAnsi" w:hAnsiTheme="minorHAnsi" w:cstheme="minorHAnsi"/>
          <w:b/>
          <w:iCs/>
          <w:color w:val="000000"/>
          <w:sz w:val="20"/>
          <w:szCs w:val="22"/>
          <w:lang w:val="en-GB"/>
        </w:rPr>
        <w:t>tel.:</w:t>
      </w:r>
      <w:r w:rsidRPr="00E52750">
        <w:rPr>
          <w:rFonts w:asciiTheme="minorHAnsi" w:hAnsiTheme="minorHAnsi" w:cstheme="minorHAnsi"/>
          <w:iCs/>
          <w:color w:val="000000"/>
          <w:sz w:val="20"/>
          <w:szCs w:val="22"/>
          <w:lang w:val="en-GB"/>
        </w:rPr>
        <w:t xml:space="preserve">  051/4880 580 </w:t>
      </w:r>
    </w:p>
    <w:p w14:paraId="396524A9" w14:textId="77777777" w:rsidR="00593A98" w:rsidRPr="00E52750" w:rsidRDefault="00593A98" w:rsidP="00593A98">
      <w:pPr>
        <w:spacing w:before="0" w:after="0" w:line="240" w:lineRule="auto"/>
        <w:rPr>
          <w:rFonts w:asciiTheme="minorHAnsi" w:hAnsiTheme="minorHAnsi" w:cstheme="minorHAnsi"/>
          <w:iCs/>
          <w:color w:val="000000"/>
          <w:sz w:val="20"/>
          <w:szCs w:val="22"/>
          <w:lang w:val="en-GB"/>
        </w:rPr>
      </w:pPr>
      <w:r w:rsidRPr="00E52750">
        <w:rPr>
          <w:rFonts w:asciiTheme="minorHAnsi" w:hAnsiTheme="minorHAnsi" w:cstheme="minorHAnsi"/>
          <w:iCs/>
          <w:color w:val="000000"/>
          <w:sz w:val="20"/>
          <w:szCs w:val="22"/>
          <w:lang w:val="en-GB"/>
        </w:rPr>
        <w:t xml:space="preserve">051/4880 585 </w:t>
      </w:r>
    </w:p>
    <w:p w14:paraId="783C35C4" w14:textId="77777777" w:rsidR="00593A98" w:rsidRPr="00E52750" w:rsidRDefault="00593A98" w:rsidP="00593A98">
      <w:pPr>
        <w:spacing w:before="60" w:after="0" w:line="240" w:lineRule="auto"/>
        <w:ind w:firstLine="0"/>
        <w:rPr>
          <w:rFonts w:asciiTheme="minorHAnsi" w:hAnsiTheme="minorHAnsi" w:cstheme="minorHAnsi"/>
          <w:iCs/>
          <w:color w:val="000000"/>
          <w:sz w:val="20"/>
          <w:szCs w:val="22"/>
          <w:lang w:val="en-GB"/>
        </w:rPr>
      </w:pPr>
      <w:r w:rsidRPr="00E52750">
        <w:rPr>
          <w:rFonts w:asciiTheme="minorHAnsi" w:hAnsiTheme="minorHAnsi" w:cstheme="minorHAnsi"/>
          <w:b/>
          <w:iCs/>
          <w:color w:val="000000"/>
          <w:sz w:val="20"/>
          <w:szCs w:val="22"/>
          <w:lang w:val="en-GB"/>
        </w:rPr>
        <w:t>e-mail:</w:t>
      </w:r>
      <w:r w:rsidRPr="00E52750">
        <w:rPr>
          <w:rFonts w:asciiTheme="minorHAnsi" w:hAnsiTheme="minorHAnsi" w:cstheme="minorHAnsi"/>
          <w:iCs/>
          <w:color w:val="000000"/>
          <w:sz w:val="20"/>
          <w:szCs w:val="22"/>
          <w:lang w:val="en-GB"/>
        </w:rPr>
        <w:t xml:space="preserve"> </w:t>
      </w:r>
      <w:r w:rsidRPr="00E52750">
        <w:rPr>
          <w:rFonts w:asciiTheme="minorHAnsi" w:hAnsiTheme="minorHAnsi" w:cstheme="minorHAnsi"/>
          <w:iCs/>
          <w:color w:val="000000"/>
          <w:sz w:val="20"/>
          <w:szCs w:val="22"/>
          <w:lang w:val="en-GB"/>
        </w:rPr>
        <w:tab/>
        <w:t>marcela.</w:t>
      </w:r>
      <w:hyperlink r:id="rId17" w:history="1">
        <w:r w:rsidRPr="00E52750">
          <w:rPr>
            <w:rStyle w:val="Hypertextovprepojenie"/>
            <w:rFonts w:asciiTheme="minorHAnsi" w:hAnsiTheme="minorHAnsi" w:cstheme="minorHAnsi"/>
            <w:iCs/>
            <w:color w:val="000000"/>
            <w:sz w:val="20"/>
            <w:szCs w:val="22"/>
            <w:u w:val="none"/>
            <w:lang w:val="en-GB"/>
          </w:rPr>
          <w:t>strisova@unipo.sk</w:t>
        </w:r>
      </w:hyperlink>
      <w:r w:rsidRPr="00E52750">
        <w:rPr>
          <w:rFonts w:asciiTheme="minorHAnsi" w:hAnsiTheme="minorHAnsi" w:cstheme="minorHAnsi"/>
          <w:iCs/>
          <w:color w:val="000000"/>
          <w:sz w:val="20"/>
          <w:szCs w:val="22"/>
          <w:lang w:val="en-GB"/>
        </w:rPr>
        <w:t xml:space="preserve"> </w:t>
      </w:r>
    </w:p>
    <w:p w14:paraId="38E7A042" w14:textId="6704B211" w:rsidR="00593A98" w:rsidRDefault="0016391E" w:rsidP="00593A98">
      <w:pPr>
        <w:spacing w:before="0" w:after="0" w:line="240" w:lineRule="auto"/>
        <w:ind w:firstLine="708"/>
        <w:rPr>
          <w:rFonts w:asciiTheme="minorHAnsi" w:hAnsiTheme="minorHAnsi" w:cstheme="minorHAnsi"/>
          <w:iCs/>
          <w:color w:val="000000"/>
          <w:sz w:val="20"/>
          <w:szCs w:val="22"/>
          <w:lang w:val="en-GB"/>
        </w:rPr>
      </w:pPr>
      <w:hyperlink r:id="rId18" w:history="1">
        <w:r w:rsidR="00593A98" w:rsidRPr="00E52750">
          <w:rPr>
            <w:rStyle w:val="Hypertextovprepojenie"/>
            <w:rFonts w:asciiTheme="minorHAnsi" w:hAnsiTheme="minorHAnsi" w:cstheme="minorHAnsi"/>
            <w:iCs/>
            <w:color w:val="000000"/>
            <w:sz w:val="20"/>
            <w:szCs w:val="22"/>
            <w:u w:val="none"/>
            <w:lang w:val="en-GB"/>
          </w:rPr>
          <w:t>mariana.dubravska@unipo.sk</w:t>
        </w:r>
      </w:hyperlink>
      <w:r w:rsidR="00593A98" w:rsidRPr="00E52750">
        <w:rPr>
          <w:rFonts w:asciiTheme="minorHAnsi" w:hAnsiTheme="minorHAnsi" w:cstheme="minorHAnsi"/>
          <w:iCs/>
          <w:color w:val="000000"/>
          <w:sz w:val="20"/>
          <w:szCs w:val="22"/>
          <w:lang w:val="en-GB"/>
        </w:rPr>
        <w:t xml:space="preserve"> </w:t>
      </w:r>
    </w:p>
    <w:p w14:paraId="3A302A8A" w14:textId="54D61E4B" w:rsidR="00137AD5" w:rsidRPr="00137AD5" w:rsidRDefault="00137AD5" w:rsidP="00593A98">
      <w:pPr>
        <w:spacing w:before="0" w:after="0" w:line="240" w:lineRule="auto"/>
        <w:ind w:firstLine="708"/>
        <w:rPr>
          <w:rStyle w:val="Hypertextovprepojenie"/>
          <w:color w:val="000000"/>
          <w:u w:val="none"/>
        </w:rPr>
      </w:pPr>
      <w:r w:rsidRPr="00137AD5">
        <w:rPr>
          <w:rStyle w:val="Hypertextovprepojenie"/>
          <w:rFonts w:asciiTheme="minorHAnsi" w:hAnsiTheme="minorHAnsi" w:cstheme="minorHAnsi"/>
          <w:iCs/>
          <w:color w:val="000000"/>
          <w:sz w:val="20"/>
          <w:szCs w:val="22"/>
          <w:u w:val="none"/>
          <w:lang w:val="en-GB"/>
        </w:rPr>
        <w:t>anna.tomkova@unipo.sk (coordinator for students with specific needs)</w:t>
      </w:r>
    </w:p>
    <w:p w14:paraId="74148689" w14:textId="77777777" w:rsidR="00E52750" w:rsidRPr="00E52750" w:rsidRDefault="00E52750" w:rsidP="00E52750">
      <w:pPr>
        <w:spacing w:before="60" w:after="0" w:line="240" w:lineRule="auto"/>
        <w:ind w:firstLine="0"/>
        <w:rPr>
          <w:rStyle w:val="Hypertextovprepojenie"/>
          <w:szCs w:val="22"/>
          <w:lang w:val="en-GB"/>
        </w:rPr>
      </w:pPr>
      <w:r w:rsidRPr="00E52750">
        <w:rPr>
          <w:rFonts w:asciiTheme="minorHAnsi" w:hAnsiTheme="minorHAnsi" w:cstheme="minorHAnsi"/>
          <w:b/>
          <w:sz w:val="20"/>
          <w:szCs w:val="22"/>
          <w:lang w:val="en-GB"/>
        </w:rPr>
        <w:t>Faculty website:</w:t>
      </w:r>
      <w:r w:rsidRPr="00E52750">
        <w:rPr>
          <w:rFonts w:asciiTheme="minorHAnsi" w:hAnsiTheme="minorHAnsi" w:cstheme="minorHAnsi"/>
          <w:sz w:val="20"/>
          <w:szCs w:val="22"/>
          <w:lang w:val="en-GB"/>
        </w:rPr>
        <w:t xml:space="preserve"> </w:t>
      </w:r>
      <w:r w:rsidRPr="00E52750">
        <w:rPr>
          <w:rStyle w:val="Hypertextovprepojenie"/>
          <w:rFonts w:asciiTheme="minorHAnsi" w:hAnsiTheme="minorHAnsi" w:cstheme="minorHAnsi"/>
          <w:sz w:val="20"/>
          <w:szCs w:val="22"/>
          <w:lang w:val="en-GB"/>
        </w:rPr>
        <w:t>https://www.unipo.sk/en/faculty-of-management-and-business</w:t>
      </w:r>
    </w:p>
    <w:p w14:paraId="52A8BB8D" w14:textId="2E2FE1E5" w:rsidR="00593A98" w:rsidRPr="00E52750" w:rsidRDefault="00593A98" w:rsidP="00593A98">
      <w:pPr>
        <w:spacing w:before="60" w:after="0" w:line="240" w:lineRule="auto"/>
        <w:ind w:firstLine="0"/>
        <w:rPr>
          <w:rFonts w:asciiTheme="minorHAnsi" w:hAnsiTheme="minorHAnsi" w:cstheme="minorHAnsi"/>
          <w:sz w:val="20"/>
          <w:szCs w:val="22"/>
          <w:lang w:val="en-GB"/>
        </w:rPr>
      </w:pPr>
    </w:p>
    <w:p w14:paraId="36D5FBE5" w14:textId="77777777" w:rsidR="007714A0" w:rsidRPr="00E52750" w:rsidRDefault="007714A0" w:rsidP="00C76186">
      <w:pPr>
        <w:spacing w:before="0" w:after="0" w:line="240" w:lineRule="auto"/>
        <w:ind w:firstLine="0"/>
        <w:rPr>
          <w:rFonts w:asciiTheme="minorHAnsi" w:hAnsiTheme="minorHAnsi" w:cstheme="minorHAnsi"/>
          <w:color w:val="000000" w:themeColor="text1"/>
          <w:sz w:val="20"/>
          <w:szCs w:val="22"/>
          <w:lang w:val="en-GB"/>
        </w:rPr>
      </w:pPr>
    </w:p>
    <w:p w14:paraId="4A2D48CC" w14:textId="63E41E67" w:rsidR="00B83BF9" w:rsidRPr="00E52750" w:rsidRDefault="00E52750" w:rsidP="00B25D89">
      <w:pPr>
        <w:spacing w:before="60" w:after="0" w:line="240" w:lineRule="auto"/>
        <w:ind w:firstLine="0"/>
        <w:jc w:val="center"/>
        <w:rPr>
          <w:rFonts w:asciiTheme="minorHAnsi" w:hAnsiTheme="minorHAnsi" w:cstheme="minorHAnsi"/>
          <w:b/>
          <w:color w:val="8C3FC5"/>
          <w:sz w:val="24"/>
          <w:szCs w:val="22"/>
          <w:u w:val="single"/>
          <w:lang w:val="en-GB"/>
        </w:rPr>
      </w:pPr>
      <w:r w:rsidRPr="00E52750">
        <w:rPr>
          <w:rFonts w:asciiTheme="minorHAnsi" w:hAnsiTheme="minorHAnsi" w:cstheme="minorHAnsi"/>
          <w:b/>
          <w:color w:val="8C3FC5"/>
          <w:sz w:val="24"/>
          <w:szCs w:val="22"/>
          <w:u w:val="single"/>
          <w:lang w:val="en-GB"/>
        </w:rPr>
        <w:t>Admission Requirements for Second-Cycle Studies (Master</w:t>
      </w:r>
      <w:r w:rsidR="007F63FC">
        <w:rPr>
          <w:rFonts w:asciiTheme="minorHAnsi" w:hAnsiTheme="minorHAnsi" w:cstheme="minorHAnsi"/>
          <w:b/>
          <w:color w:val="8C3FC5"/>
          <w:sz w:val="24"/>
          <w:szCs w:val="22"/>
          <w:u w:val="single"/>
          <w:lang w:val="en-GB"/>
        </w:rPr>
        <w:t>'</w:t>
      </w:r>
      <w:r w:rsidRPr="00E52750">
        <w:rPr>
          <w:rFonts w:asciiTheme="minorHAnsi" w:hAnsiTheme="minorHAnsi" w:cstheme="minorHAnsi"/>
          <w:b/>
          <w:color w:val="8C3FC5"/>
          <w:sz w:val="24"/>
          <w:szCs w:val="22"/>
          <w:u w:val="single"/>
          <w:lang w:val="en-GB"/>
        </w:rPr>
        <w:t>s and Engineering Studies):</w:t>
      </w:r>
    </w:p>
    <w:p w14:paraId="1630CF6F" w14:textId="5DC08421" w:rsidR="00E52750" w:rsidRPr="00E52750" w:rsidRDefault="00E52750" w:rsidP="00504DD0">
      <w:pPr>
        <w:pStyle w:val="Zarkazkladnhotextu2"/>
        <w:spacing w:before="120"/>
        <w:ind w:left="0"/>
        <w:rPr>
          <w:rFonts w:asciiTheme="minorHAnsi" w:hAnsiTheme="minorHAnsi" w:cstheme="minorHAnsi"/>
          <w:i w:val="0"/>
          <w:sz w:val="20"/>
          <w:szCs w:val="16"/>
          <w:lang w:val="en-GB"/>
        </w:rPr>
      </w:pPr>
      <w:r w:rsidRPr="00E52750">
        <w:rPr>
          <w:rFonts w:asciiTheme="minorHAnsi" w:hAnsiTheme="minorHAnsi" w:cstheme="minorHAnsi"/>
          <w:b/>
          <w:i w:val="0"/>
          <w:sz w:val="20"/>
          <w:szCs w:val="16"/>
          <w:lang w:val="en-GB"/>
        </w:rPr>
        <w:t>The basic requirement for admission to Master</w:t>
      </w:r>
      <w:r w:rsidR="007F63FC">
        <w:rPr>
          <w:rFonts w:asciiTheme="minorHAnsi" w:hAnsiTheme="minorHAnsi" w:cstheme="minorHAnsi"/>
          <w:b/>
          <w:i w:val="0"/>
          <w:sz w:val="20"/>
          <w:szCs w:val="16"/>
          <w:lang w:val="en-GB"/>
        </w:rPr>
        <w:t>'</w:t>
      </w:r>
      <w:r w:rsidRPr="00E52750">
        <w:rPr>
          <w:rFonts w:asciiTheme="minorHAnsi" w:hAnsiTheme="minorHAnsi" w:cstheme="minorHAnsi"/>
          <w:b/>
          <w:i w:val="0"/>
          <w:sz w:val="20"/>
          <w:szCs w:val="16"/>
          <w:lang w:val="en-GB"/>
        </w:rPr>
        <w:t>s and Engineering studies is the completion of first-cycle higher education (Bachelor</w:t>
      </w:r>
      <w:r w:rsidR="007F63FC">
        <w:rPr>
          <w:rFonts w:asciiTheme="minorHAnsi" w:hAnsiTheme="minorHAnsi" w:cstheme="minorHAnsi"/>
          <w:b/>
          <w:i w:val="0"/>
          <w:sz w:val="20"/>
          <w:szCs w:val="16"/>
          <w:lang w:val="en-GB"/>
        </w:rPr>
        <w:t>'</w:t>
      </w:r>
      <w:r w:rsidRPr="00E52750">
        <w:rPr>
          <w:rFonts w:asciiTheme="minorHAnsi" w:hAnsiTheme="minorHAnsi" w:cstheme="minorHAnsi"/>
          <w:b/>
          <w:i w:val="0"/>
          <w:sz w:val="20"/>
          <w:szCs w:val="16"/>
          <w:lang w:val="en-GB"/>
        </w:rPr>
        <w:t>s degree) concluded with a state examination.</w:t>
      </w:r>
      <w:r w:rsidRPr="00E52750">
        <w:rPr>
          <w:rFonts w:asciiTheme="minorHAnsi" w:hAnsiTheme="minorHAnsi" w:cstheme="minorHAnsi"/>
          <w:i w:val="0"/>
          <w:sz w:val="20"/>
          <w:szCs w:val="16"/>
          <w:lang w:val="en-GB"/>
        </w:rPr>
        <w:t xml:space="preserve"> (According to § 56, paragraph 3 of Act No. 131/2002 Coll. on Higher Education Institutions and on the Amendment and Supplementation of Certain Acts, the basic admission requirements for second-cycle study programmes are either first-cycle or second-cycle higher education, whereby the total number of credits obtained from the previous higher education, which led to the degree, and the number of credits required for the proper completion of the second-cycle study programme applied for must be at least 300 ECTS credits).</w:t>
      </w:r>
    </w:p>
    <w:p w14:paraId="5B61B325" w14:textId="2666F6AD" w:rsidR="00E52750" w:rsidRPr="00E52750" w:rsidRDefault="00E52750" w:rsidP="00794ED5">
      <w:pPr>
        <w:pStyle w:val="Zarkazkladnhotextu2"/>
        <w:spacing w:before="120"/>
        <w:ind w:left="0"/>
        <w:rPr>
          <w:rFonts w:asciiTheme="minorHAnsi" w:hAnsiTheme="minorHAnsi" w:cstheme="minorHAnsi"/>
          <w:i w:val="0"/>
          <w:color w:val="000000" w:themeColor="text1"/>
          <w:sz w:val="20"/>
          <w:szCs w:val="22"/>
          <w:lang w:val="en-GB"/>
        </w:rPr>
      </w:pPr>
      <w:r w:rsidRPr="00E52750">
        <w:rPr>
          <w:rFonts w:asciiTheme="minorHAnsi" w:hAnsiTheme="minorHAnsi" w:cstheme="minorHAnsi"/>
          <w:b/>
          <w:i w:val="0"/>
          <w:color w:val="000000" w:themeColor="text1"/>
          <w:sz w:val="20"/>
          <w:szCs w:val="22"/>
          <w:lang w:val="en-GB"/>
        </w:rPr>
        <w:t>The admission procedure for Master</w:t>
      </w:r>
      <w:r w:rsidR="007F63FC">
        <w:rPr>
          <w:rFonts w:asciiTheme="minorHAnsi" w:hAnsiTheme="minorHAnsi" w:cstheme="minorHAnsi"/>
          <w:b/>
          <w:i w:val="0"/>
          <w:color w:val="000000" w:themeColor="text1"/>
          <w:sz w:val="20"/>
          <w:szCs w:val="22"/>
          <w:lang w:val="en-GB"/>
        </w:rPr>
        <w:t>'</w:t>
      </w:r>
      <w:r w:rsidRPr="00E52750">
        <w:rPr>
          <w:rFonts w:asciiTheme="minorHAnsi" w:hAnsiTheme="minorHAnsi" w:cstheme="minorHAnsi"/>
          <w:b/>
          <w:i w:val="0"/>
          <w:color w:val="000000" w:themeColor="text1"/>
          <w:sz w:val="20"/>
          <w:szCs w:val="22"/>
          <w:lang w:val="en-GB"/>
        </w:rPr>
        <w:t xml:space="preserve">s and Engineering studies is conducted </w:t>
      </w:r>
      <w:r w:rsidRPr="00E52750">
        <w:rPr>
          <w:rFonts w:asciiTheme="minorHAnsi" w:hAnsiTheme="minorHAnsi" w:cstheme="minorHAnsi"/>
          <w:b/>
          <w:i w:val="0"/>
          <w:color w:val="000000" w:themeColor="text1"/>
          <w:sz w:val="20"/>
          <w:szCs w:val="22"/>
          <w:u w:val="single"/>
          <w:lang w:val="en-GB"/>
        </w:rPr>
        <w:t>without an entrance examination</w:t>
      </w:r>
      <w:r w:rsidRPr="00E52750">
        <w:rPr>
          <w:rFonts w:asciiTheme="minorHAnsi" w:hAnsiTheme="minorHAnsi" w:cstheme="minorHAnsi"/>
          <w:i w:val="0"/>
          <w:color w:val="000000" w:themeColor="text1"/>
          <w:sz w:val="20"/>
          <w:szCs w:val="22"/>
          <w:lang w:val="en-GB"/>
        </w:rPr>
        <w:t xml:space="preserve">. All applicants applying for studies at FMB PU are ranked in a single admission order for the study programme they have applied for (each study programme has its own separate ranking). The admission ranking is created </w:t>
      </w:r>
      <w:r w:rsidRPr="00523379">
        <w:rPr>
          <w:rFonts w:asciiTheme="minorHAnsi" w:hAnsiTheme="minorHAnsi" w:cstheme="minorHAnsi"/>
          <w:i w:val="0"/>
          <w:color w:val="000000" w:themeColor="text1"/>
          <w:sz w:val="20"/>
          <w:szCs w:val="22"/>
          <w:lang w:val="en-GB"/>
        </w:rPr>
        <w:t xml:space="preserve">based on the weighted average for the entire period of the </w:t>
      </w:r>
      <w:r w:rsidR="00523379" w:rsidRPr="00523379">
        <w:rPr>
          <w:rFonts w:asciiTheme="minorHAnsi" w:hAnsiTheme="minorHAnsi" w:cstheme="minorHAnsi"/>
          <w:i w:val="0"/>
          <w:color w:val="000000" w:themeColor="text1"/>
          <w:sz w:val="20"/>
          <w:szCs w:val="22"/>
          <w:lang w:val="en-GB"/>
        </w:rPr>
        <w:t>b</w:t>
      </w:r>
      <w:r w:rsidRPr="00523379">
        <w:rPr>
          <w:rFonts w:asciiTheme="minorHAnsi" w:hAnsiTheme="minorHAnsi" w:cstheme="minorHAnsi"/>
          <w:i w:val="0"/>
          <w:color w:val="000000" w:themeColor="text1"/>
          <w:sz w:val="20"/>
          <w:szCs w:val="22"/>
          <w:lang w:val="en-GB"/>
        </w:rPr>
        <w:t>achelor</w:t>
      </w:r>
      <w:r w:rsidR="007F63FC" w:rsidRPr="00523379">
        <w:rPr>
          <w:rFonts w:asciiTheme="minorHAnsi" w:hAnsiTheme="minorHAnsi" w:cstheme="minorHAnsi"/>
          <w:i w:val="0"/>
          <w:color w:val="000000" w:themeColor="text1"/>
          <w:sz w:val="20"/>
          <w:szCs w:val="22"/>
          <w:lang w:val="en-GB"/>
        </w:rPr>
        <w:t>'</w:t>
      </w:r>
      <w:r w:rsidRPr="00523379">
        <w:rPr>
          <w:rFonts w:asciiTheme="minorHAnsi" w:hAnsiTheme="minorHAnsi" w:cstheme="minorHAnsi"/>
          <w:i w:val="0"/>
          <w:color w:val="000000" w:themeColor="text1"/>
          <w:sz w:val="20"/>
          <w:szCs w:val="22"/>
          <w:lang w:val="en-GB"/>
        </w:rPr>
        <w:t>s studies, according to an algorithm published on the faculty</w:t>
      </w:r>
      <w:r w:rsidR="007F63FC" w:rsidRPr="00523379">
        <w:rPr>
          <w:rFonts w:asciiTheme="minorHAnsi" w:hAnsiTheme="minorHAnsi" w:cstheme="minorHAnsi"/>
          <w:i w:val="0"/>
          <w:color w:val="000000" w:themeColor="text1"/>
          <w:sz w:val="20"/>
          <w:szCs w:val="22"/>
          <w:lang w:val="en-GB"/>
        </w:rPr>
        <w:t>'</w:t>
      </w:r>
      <w:r w:rsidRPr="00523379">
        <w:rPr>
          <w:rFonts w:asciiTheme="minorHAnsi" w:hAnsiTheme="minorHAnsi" w:cstheme="minorHAnsi"/>
          <w:i w:val="0"/>
          <w:color w:val="000000" w:themeColor="text1"/>
          <w:sz w:val="20"/>
          <w:szCs w:val="22"/>
          <w:lang w:val="en-GB"/>
        </w:rPr>
        <w:t>s website (</w:t>
      </w:r>
      <w:hyperlink r:id="rId19" w:tgtFrame="_new" w:history="1">
        <w:r w:rsidRPr="00523379">
          <w:rPr>
            <w:rFonts w:asciiTheme="minorHAnsi" w:hAnsiTheme="minorHAnsi" w:cstheme="minorHAnsi"/>
            <w:i w:val="0"/>
            <w:color w:val="000000" w:themeColor="text1"/>
            <w:sz w:val="20"/>
            <w:szCs w:val="22"/>
            <w:u w:val="single"/>
            <w:lang w:val="en-GB"/>
          </w:rPr>
          <w:t>https://www.unipo.sk/fakulta-manazmentu/informacie/uchadzaci/</w:t>
        </w:r>
      </w:hyperlink>
      <w:r w:rsidRPr="00523379">
        <w:rPr>
          <w:rFonts w:asciiTheme="minorHAnsi" w:hAnsiTheme="minorHAnsi" w:cstheme="minorHAnsi"/>
          <w:i w:val="0"/>
          <w:color w:val="000000" w:themeColor="text1"/>
          <w:sz w:val="20"/>
          <w:szCs w:val="22"/>
          <w:lang w:val="en-GB"/>
        </w:rPr>
        <w:t>). Each applicant may be admitted according to their</w:t>
      </w:r>
      <w:r w:rsidRPr="00E52750">
        <w:rPr>
          <w:rFonts w:asciiTheme="minorHAnsi" w:hAnsiTheme="minorHAnsi" w:cstheme="minorHAnsi"/>
          <w:i w:val="0"/>
          <w:color w:val="000000" w:themeColor="text1"/>
          <w:sz w:val="20"/>
          <w:szCs w:val="22"/>
          <w:lang w:val="en-GB"/>
        </w:rPr>
        <w:t xml:space="preserve"> position in the admission ranking, within the limits of the </w:t>
      </w:r>
      <w:r>
        <w:rPr>
          <w:rFonts w:asciiTheme="minorHAnsi" w:hAnsiTheme="minorHAnsi" w:cstheme="minorHAnsi"/>
          <w:i w:val="0"/>
          <w:color w:val="000000" w:themeColor="text1"/>
          <w:sz w:val="20"/>
          <w:szCs w:val="22"/>
          <w:lang w:val="en-GB"/>
        </w:rPr>
        <w:t>f</w:t>
      </w:r>
      <w:r w:rsidRPr="00E52750">
        <w:rPr>
          <w:rFonts w:asciiTheme="minorHAnsi" w:hAnsiTheme="minorHAnsi" w:cstheme="minorHAnsi"/>
          <w:i w:val="0"/>
          <w:color w:val="000000" w:themeColor="text1"/>
          <w:sz w:val="20"/>
          <w:szCs w:val="22"/>
          <w:lang w:val="en-GB"/>
        </w:rPr>
        <w:t>aculty</w:t>
      </w:r>
      <w:r w:rsidR="007F63FC">
        <w:rPr>
          <w:rFonts w:asciiTheme="minorHAnsi" w:hAnsiTheme="minorHAnsi" w:cstheme="minorHAnsi"/>
          <w:i w:val="0"/>
          <w:color w:val="000000" w:themeColor="text1"/>
          <w:sz w:val="20"/>
          <w:szCs w:val="22"/>
          <w:lang w:val="en-GB"/>
        </w:rPr>
        <w:t>'</w:t>
      </w:r>
      <w:r w:rsidRPr="00E52750">
        <w:rPr>
          <w:rFonts w:asciiTheme="minorHAnsi" w:hAnsiTheme="minorHAnsi" w:cstheme="minorHAnsi"/>
          <w:i w:val="0"/>
          <w:color w:val="000000" w:themeColor="text1"/>
          <w:sz w:val="20"/>
          <w:szCs w:val="22"/>
          <w:lang w:val="en-GB"/>
        </w:rPr>
        <w:t>s capacity.</w:t>
      </w:r>
    </w:p>
    <w:p w14:paraId="782EA11C" w14:textId="2FE7A470" w:rsidR="00D45CCD" w:rsidRPr="00E52750" w:rsidRDefault="00D45CCD" w:rsidP="00794ED5">
      <w:pPr>
        <w:pStyle w:val="Zarkazkladnhotextu2"/>
        <w:spacing w:before="120"/>
        <w:ind w:left="0"/>
        <w:rPr>
          <w:rFonts w:asciiTheme="minorHAnsi" w:hAnsiTheme="minorHAnsi" w:cstheme="minorHAnsi"/>
          <w:i w:val="0"/>
          <w:sz w:val="20"/>
          <w:szCs w:val="16"/>
          <w:lang w:val="en-GB"/>
        </w:rPr>
      </w:pPr>
    </w:p>
    <w:p w14:paraId="649C1A80" w14:textId="72A766B3" w:rsidR="00D45CCD" w:rsidRPr="00E52750" w:rsidRDefault="00E52750" w:rsidP="00D45CCD">
      <w:pPr>
        <w:pStyle w:val="Zarkazkladnhotextu2"/>
        <w:ind w:left="0"/>
        <w:rPr>
          <w:rFonts w:asciiTheme="minorHAnsi" w:hAnsiTheme="minorHAnsi" w:cstheme="minorHAnsi"/>
          <w:b/>
          <w:i w:val="0"/>
          <w:sz w:val="20"/>
          <w:szCs w:val="16"/>
          <w:lang w:val="en-GB"/>
        </w:rPr>
      </w:pPr>
      <w:r w:rsidRPr="00E52750">
        <w:rPr>
          <w:rFonts w:asciiTheme="minorHAnsi" w:hAnsiTheme="minorHAnsi" w:cstheme="minorHAnsi"/>
          <w:b/>
          <w:i w:val="0"/>
          <w:sz w:val="20"/>
          <w:szCs w:val="16"/>
          <w:u w:val="single"/>
          <w:lang w:val="en-GB"/>
        </w:rPr>
        <w:t>Required Documents:</w:t>
      </w:r>
    </w:p>
    <w:p w14:paraId="29B11DC0" w14:textId="5A905B4D" w:rsidR="00D45CCD" w:rsidRPr="00E52750" w:rsidRDefault="00E52750" w:rsidP="00B07A0C">
      <w:pPr>
        <w:pStyle w:val="Zarkazkladnhotextu2"/>
        <w:numPr>
          <w:ilvl w:val="0"/>
          <w:numId w:val="19"/>
        </w:numPr>
        <w:spacing w:before="60"/>
        <w:rPr>
          <w:rFonts w:asciiTheme="minorHAnsi" w:hAnsiTheme="minorHAnsi" w:cstheme="minorHAnsi"/>
          <w:i w:val="0"/>
          <w:color w:val="auto"/>
          <w:sz w:val="20"/>
          <w:szCs w:val="22"/>
          <w:lang w:val="en-GB"/>
        </w:rPr>
      </w:pPr>
      <w:r w:rsidRPr="00E52750">
        <w:rPr>
          <w:rFonts w:asciiTheme="minorHAnsi" w:hAnsiTheme="minorHAnsi" w:cstheme="minorHAnsi"/>
          <w:b/>
          <w:i w:val="0"/>
          <w:color w:val="auto"/>
          <w:sz w:val="20"/>
          <w:szCs w:val="22"/>
          <w:lang w:val="en-GB"/>
        </w:rPr>
        <w:t xml:space="preserve">A duly and </w:t>
      </w:r>
      <w:r w:rsidRPr="00523379">
        <w:rPr>
          <w:rFonts w:asciiTheme="minorHAnsi" w:hAnsiTheme="minorHAnsi" w:cstheme="minorHAnsi"/>
          <w:b/>
          <w:i w:val="0"/>
          <w:color w:val="auto"/>
          <w:sz w:val="20"/>
          <w:szCs w:val="22"/>
          <w:lang w:val="en-GB"/>
        </w:rPr>
        <w:t>fully completed electronic application for studies</w:t>
      </w:r>
      <w:r w:rsidRPr="00523379">
        <w:rPr>
          <w:rFonts w:asciiTheme="minorHAnsi" w:hAnsiTheme="minorHAnsi" w:cstheme="minorHAnsi"/>
          <w:i w:val="0"/>
          <w:color w:val="auto"/>
          <w:sz w:val="20"/>
          <w:szCs w:val="22"/>
          <w:lang w:val="en-GB"/>
        </w:rPr>
        <w:t xml:space="preserve"> submitted through MAIS (</w:t>
      </w:r>
      <w:hyperlink r:id="rId20" w:history="1">
        <w:r w:rsidR="00523379" w:rsidRPr="00D726E9">
          <w:rPr>
            <w:rStyle w:val="Hypertextovprepojenie"/>
            <w:rFonts w:asciiTheme="minorHAnsi" w:hAnsiTheme="minorHAnsi" w:cstheme="minorHAnsi"/>
            <w:i w:val="0"/>
            <w:sz w:val="20"/>
            <w:szCs w:val="22"/>
            <w:lang w:val="en-GB"/>
          </w:rPr>
          <w:t>https://www.unipo.sk/cvtpu/hlavne-sekcie/MAIS/intro</w:t>
        </w:r>
      </w:hyperlink>
      <w:r w:rsidR="00523379" w:rsidRPr="00DA7599">
        <w:rPr>
          <w:rFonts w:asciiTheme="minorHAnsi" w:hAnsiTheme="minorHAnsi" w:cstheme="minorHAnsi"/>
          <w:i w:val="0"/>
          <w:color w:val="auto"/>
          <w:sz w:val="20"/>
          <w:szCs w:val="22"/>
          <w:lang w:val="en-GB"/>
        </w:rPr>
        <w:t xml:space="preserve"> or </w:t>
      </w:r>
      <w:hyperlink r:id="rId21" w:history="1">
        <w:r w:rsidR="00523379" w:rsidRPr="00523379">
          <w:rPr>
            <w:rStyle w:val="Hypertextovprepojenie"/>
            <w:rFonts w:asciiTheme="minorHAnsi" w:hAnsiTheme="minorHAnsi" w:cstheme="minorHAnsi"/>
            <w:i w:val="0"/>
            <w:sz w:val="20"/>
            <w:szCs w:val="22"/>
            <w:lang w:val="en-GB"/>
          </w:rPr>
          <w:t>https://www.unipo.sk/en/center-for-computing-technology/services/mais/mais-electronic-application</w:t>
        </w:r>
      </w:hyperlink>
      <w:r w:rsidR="00523379">
        <w:rPr>
          <w:rFonts w:asciiTheme="minorHAnsi" w:hAnsiTheme="minorHAnsi" w:cstheme="minorHAnsi"/>
          <w:i w:val="0"/>
          <w:color w:val="auto"/>
          <w:sz w:val="20"/>
          <w:szCs w:val="22"/>
          <w:u w:val="single"/>
          <w:lang w:val="en-GB"/>
        </w:rPr>
        <w:t>).</w:t>
      </w:r>
      <w:r w:rsidR="00523379" w:rsidRPr="00523379">
        <w:rPr>
          <w:rFonts w:asciiTheme="minorHAnsi" w:hAnsiTheme="minorHAnsi" w:cstheme="minorHAnsi"/>
          <w:i w:val="0"/>
          <w:color w:val="auto"/>
          <w:sz w:val="20"/>
          <w:szCs w:val="22"/>
          <w:lang w:val="en-GB"/>
        </w:rPr>
        <w:t xml:space="preserve"> </w:t>
      </w:r>
      <w:r w:rsidRPr="00E52750">
        <w:rPr>
          <w:rFonts w:asciiTheme="minorHAnsi" w:hAnsiTheme="minorHAnsi" w:cstheme="minorHAnsi"/>
          <w:i w:val="0"/>
          <w:color w:val="auto"/>
          <w:sz w:val="20"/>
          <w:szCs w:val="22"/>
          <w:lang w:val="en-GB"/>
        </w:rPr>
        <w:t>A paper application on the official form with the relevant attachments is also accepted. Applicants for Master</w:t>
      </w:r>
      <w:r w:rsidR="007F63FC">
        <w:rPr>
          <w:rFonts w:asciiTheme="minorHAnsi" w:hAnsiTheme="minorHAnsi" w:cstheme="minorHAnsi"/>
          <w:i w:val="0"/>
          <w:color w:val="auto"/>
          <w:sz w:val="20"/>
          <w:szCs w:val="22"/>
          <w:lang w:val="en-GB"/>
        </w:rPr>
        <w:t>'</w:t>
      </w:r>
      <w:r w:rsidRPr="00E52750">
        <w:rPr>
          <w:rFonts w:asciiTheme="minorHAnsi" w:hAnsiTheme="minorHAnsi" w:cstheme="minorHAnsi"/>
          <w:i w:val="0"/>
          <w:color w:val="auto"/>
          <w:sz w:val="20"/>
          <w:szCs w:val="22"/>
          <w:lang w:val="en-GB"/>
        </w:rPr>
        <w:t xml:space="preserve">s and Engineering studies at FMB PU are </w:t>
      </w:r>
      <w:r w:rsidR="00523379">
        <w:rPr>
          <w:rFonts w:asciiTheme="minorHAnsi" w:hAnsiTheme="minorHAnsi" w:cstheme="minorHAnsi"/>
          <w:i w:val="0"/>
          <w:color w:val="auto"/>
          <w:sz w:val="20"/>
          <w:szCs w:val="22"/>
          <w:lang w:val="en-GB"/>
        </w:rPr>
        <w:t>always requested to include information about the higher education institution where they</w:t>
      </w:r>
      <w:r w:rsidRPr="00E52750">
        <w:rPr>
          <w:rFonts w:asciiTheme="minorHAnsi" w:hAnsiTheme="minorHAnsi" w:cstheme="minorHAnsi"/>
          <w:i w:val="0"/>
          <w:color w:val="auto"/>
          <w:sz w:val="20"/>
          <w:szCs w:val="22"/>
          <w:lang w:val="en-GB"/>
        </w:rPr>
        <w:t xml:space="preserve"> completed or are completing their first-cycle higher education (Bachelor</w:t>
      </w:r>
      <w:r w:rsidR="007F63FC">
        <w:rPr>
          <w:rFonts w:asciiTheme="minorHAnsi" w:hAnsiTheme="minorHAnsi" w:cstheme="minorHAnsi"/>
          <w:i w:val="0"/>
          <w:color w:val="auto"/>
          <w:sz w:val="20"/>
          <w:szCs w:val="22"/>
          <w:lang w:val="en-GB"/>
        </w:rPr>
        <w:t>'</w:t>
      </w:r>
      <w:r w:rsidRPr="00E52750">
        <w:rPr>
          <w:rFonts w:asciiTheme="minorHAnsi" w:hAnsiTheme="minorHAnsi" w:cstheme="minorHAnsi"/>
          <w:i w:val="0"/>
          <w:color w:val="auto"/>
          <w:sz w:val="20"/>
          <w:szCs w:val="22"/>
          <w:lang w:val="en-GB"/>
        </w:rPr>
        <w:t>s degree).</w:t>
      </w:r>
    </w:p>
    <w:p w14:paraId="0ACF06A6" w14:textId="190EADB0" w:rsidR="00D45CCD" w:rsidRPr="00E52750" w:rsidRDefault="00E52750" w:rsidP="00D45CCD">
      <w:pPr>
        <w:pStyle w:val="Zarkazkladnhotextu2"/>
        <w:numPr>
          <w:ilvl w:val="0"/>
          <w:numId w:val="19"/>
        </w:numPr>
        <w:spacing w:before="60"/>
        <w:rPr>
          <w:rFonts w:asciiTheme="minorHAnsi" w:hAnsiTheme="minorHAnsi" w:cstheme="minorHAnsi"/>
          <w:i w:val="0"/>
          <w:sz w:val="20"/>
          <w:szCs w:val="16"/>
          <w:lang w:val="en-GB"/>
        </w:rPr>
      </w:pPr>
      <w:r w:rsidRPr="00E52750">
        <w:rPr>
          <w:rFonts w:asciiTheme="minorHAnsi" w:hAnsiTheme="minorHAnsi" w:cstheme="minorHAnsi"/>
          <w:b/>
          <w:i w:val="0"/>
          <w:sz w:val="20"/>
          <w:szCs w:val="16"/>
          <w:lang w:val="en-GB"/>
        </w:rPr>
        <w:t>An officially certified copy of the diploma and the state examination certificate</w:t>
      </w:r>
      <w:r w:rsidRPr="00E52750">
        <w:rPr>
          <w:rFonts w:asciiTheme="minorHAnsi" w:hAnsiTheme="minorHAnsi" w:cstheme="minorHAnsi"/>
          <w:i w:val="0"/>
          <w:sz w:val="20"/>
          <w:szCs w:val="16"/>
          <w:lang w:val="en-GB"/>
        </w:rPr>
        <w:t xml:space="preserve">, which must be sent by post or delivered in person to FMB PU (in the first round by </w:t>
      </w:r>
      <w:r w:rsidRPr="00E52750">
        <w:rPr>
          <w:rFonts w:asciiTheme="minorHAnsi" w:hAnsiTheme="minorHAnsi" w:cstheme="minorHAnsi"/>
          <w:b/>
          <w:i w:val="0"/>
          <w:sz w:val="20"/>
          <w:szCs w:val="16"/>
          <w:lang w:val="en-GB"/>
        </w:rPr>
        <w:t>1 July 2026</w:t>
      </w:r>
      <w:r w:rsidRPr="00E52750">
        <w:rPr>
          <w:rFonts w:asciiTheme="minorHAnsi" w:hAnsiTheme="minorHAnsi" w:cstheme="minorHAnsi"/>
          <w:i w:val="0"/>
          <w:sz w:val="20"/>
          <w:szCs w:val="16"/>
          <w:lang w:val="en-GB"/>
        </w:rPr>
        <w:t>).</w:t>
      </w:r>
    </w:p>
    <w:p w14:paraId="433ED51D" w14:textId="1E188B45" w:rsidR="00D45CCD" w:rsidRPr="00E52750" w:rsidRDefault="00E52750" w:rsidP="00D45CCD">
      <w:pPr>
        <w:pStyle w:val="Zarkazkladnhotextu2"/>
        <w:numPr>
          <w:ilvl w:val="0"/>
          <w:numId w:val="21"/>
        </w:numPr>
        <w:spacing w:before="60"/>
        <w:rPr>
          <w:rFonts w:asciiTheme="minorHAnsi" w:hAnsiTheme="minorHAnsi" w:cstheme="minorHAnsi"/>
          <w:i w:val="0"/>
          <w:color w:val="auto"/>
          <w:sz w:val="20"/>
          <w:szCs w:val="16"/>
          <w:lang w:val="en-GB"/>
        </w:rPr>
      </w:pPr>
      <w:r w:rsidRPr="00E52750">
        <w:rPr>
          <w:rFonts w:asciiTheme="minorHAnsi" w:hAnsiTheme="minorHAnsi" w:cstheme="minorHAnsi"/>
          <w:i w:val="0"/>
          <w:color w:val="auto"/>
          <w:sz w:val="20"/>
          <w:szCs w:val="16"/>
          <w:lang w:val="en-GB"/>
        </w:rPr>
        <w:t xml:space="preserve">An applicant who </w:t>
      </w:r>
      <w:r w:rsidRPr="00E52750">
        <w:rPr>
          <w:rFonts w:asciiTheme="minorHAnsi" w:hAnsiTheme="minorHAnsi" w:cstheme="minorHAnsi"/>
          <w:i w:val="0"/>
          <w:color w:val="auto"/>
          <w:sz w:val="20"/>
          <w:szCs w:val="16"/>
          <w:u w:val="single"/>
          <w:lang w:val="en-GB"/>
        </w:rPr>
        <w:t xml:space="preserve">has not completed their </w:t>
      </w:r>
      <w:r w:rsidR="00523379">
        <w:rPr>
          <w:rFonts w:asciiTheme="minorHAnsi" w:hAnsiTheme="minorHAnsi" w:cstheme="minorHAnsi"/>
          <w:i w:val="0"/>
          <w:color w:val="auto"/>
          <w:sz w:val="20"/>
          <w:szCs w:val="16"/>
          <w:u w:val="single"/>
          <w:lang w:val="en-GB"/>
        </w:rPr>
        <w:t>b</w:t>
      </w:r>
      <w:r w:rsidRPr="00E52750">
        <w:rPr>
          <w:rFonts w:asciiTheme="minorHAnsi" w:hAnsiTheme="minorHAnsi" w:cstheme="minorHAnsi"/>
          <w:i w:val="0"/>
          <w:color w:val="auto"/>
          <w:sz w:val="20"/>
          <w:szCs w:val="16"/>
          <w:u w:val="single"/>
          <w:lang w:val="en-GB"/>
        </w:rPr>
        <w:t>achelor</w:t>
      </w:r>
      <w:r w:rsidR="007F63FC">
        <w:rPr>
          <w:rFonts w:asciiTheme="minorHAnsi" w:hAnsiTheme="minorHAnsi" w:cstheme="minorHAnsi"/>
          <w:i w:val="0"/>
          <w:color w:val="auto"/>
          <w:sz w:val="20"/>
          <w:szCs w:val="16"/>
          <w:u w:val="single"/>
          <w:lang w:val="en-GB"/>
        </w:rPr>
        <w:t>'</w:t>
      </w:r>
      <w:r w:rsidRPr="00E52750">
        <w:rPr>
          <w:rFonts w:asciiTheme="minorHAnsi" w:hAnsiTheme="minorHAnsi" w:cstheme="minorHAnsi"/>
          <w:i w:val="0"/>
          <w:color w:val="auto"/>
          <w:sz w:val="20"/>
          <w:szCs w:val="16"/>
          <w:u w:val="single"/>
          <w:lang w:val="en-GB"/>
        </w:rPr>
        <w:t xml:space="preserve">s degree at FMB PU in </w:t>
      </w:r>
      <w:proofErr w:type="spellStart"/>
      <w:r w:rsidRPr="00E52750">
        <w:rPr>
          <w:rFonts w:asciiTheme="minorHAnsi" w:hAnsiTheme="minorHAnsi" w:cstheme="minorHAnsi"/>
          <w:i w:val="0"/>
          <w:color w:val="auto"/>
          <w:sz w:val="20"/>
          <w:szCs w:val="16"/>
          <w:u w:val="single"/>
          <w:lang w:val="en-GB"/>
        </w:rPr>
        <w:t>Prešov</w:t>
      </w:r>
      <w:proofErr w:type="spellEnd"/>
      <w:r w:rsidRPr="00E52750">
        <w:rPr>
          <w:rFonts w:asciiTheme="minorHAnsi" w:hAnsiTheme="minorHAnsi" w:cstheme="minorHAnsi"/>
          <w:i w:val="0"/>
          <w:color w:val="auto"/>
          <w:sz w:val="20"/>
          <w:szCs w:val="16"/>
          <w:lang w:val="en-GB"/>
        </w:rPr>
        <w:t xml:space="preserve"> must send</w:t>
      </w:r>
      <w:r w:rsidR="00523379">
        <w:rPr>
          <w:rFonts w:asciiTheme="minorHAnsi" w:hAnsiTheme="minorHAnsi" w:cstheme="minorHAnsi"/>
          <w:i w:val="0"/>
          <w:color w:val="auto"/>
          <w:sz w:val="20"/>
          <w:szCs w:val="16"/>
          <w:lang w:val="en-GB"/>
        </w:rPr>
        <w:t>, by post or personally deliver,</w:t>
      </w:r>
      <w:r w:rsidRPr="00E52750">
        <w:rPr>
          <w:rFonts w:asciiTheme="minorHAnsi" w:hAnsiTheme="minorHAnsi" w:cstheme="minorHAnsi"/>
          <w:i w:val="0"/>
          <w:color w:val="auto"/>
          <w:sz w:val="20"/>
          <w:szCs w:val="16"/>
          <w:lang w:val="en-GB"/>
        </w:rPr>
        <w:t xml:space="preserve"> an officially certified </w:t>
      </w:r>
      <w:r w:rsidRPr="00E52750">
        <w:rPr>
          <w:rFonts w:asciiTheme="minorHAnsi" w:hAnsiTheme="minorHAnsi" w:cstheme="minorHAnsi"/>
          <w:b/>
          <w:i w:val="0"/>
          <w:color w:val="auto"/>
          <w:sz w:val="20"/>
          <w:szCs w:val="16"/>
          <w:lang w:val="en-GB"/>
        </w:rPr>
        <w:t>transcript of records</w:t>
      </w:r>
      <w:r w:rsidRPr="00E52750">
        <w:rPr>
          <w:rFonts w:asciiTheme="minorHAnsi" w:hAnsiTheme="minorHAnsi" w:cstheme="minorHAnsi"/>
          <w:i w:val="0"/>
          <w:color w:val="auto"/>
          <w:sz w:val="20"/>
          <w:szCs w:val="16"/>
          <w:lang w:val="en-GB"/>
        </w:rPr>
        <w:t xml:space="preserve">, including the </w:t>
      </w:r>
      <w:r w:rsidR="00523379" w:rsidRPr="00523379">
        <w:rPr>
          <w:rFonts w:asciiTheme="minorHAnsi" w:hAnsiTheme="minorHAnsi" w:cstheme="minorHAnsi"/>
          <w:i w:val="0"/>
          <w:color w:val="auto"/>
          <w:sz w:val="20"/>
          <w:szCs w:val="16"/>
          <w:lang w:val="en-GB"/>
        </w:rPr>
        <w:t xml:space="preserve">weighted grade point average (GPA) </w:t>
      </w:r>
      <w:r w:rsidRPr="00E52750">
        <w:rPr>
          <w:rFonts w:asciiTheme="minorHAnsi" w:hAnsiTheme="minorHAnsi" w:cstheme="minorHAnsi"/>
          <w:i w:val="0"/>
          <w:color w:val="auto"/>
          <w:sz w:val="20"/>
          <w:szCs w:val="16"/>
          <w:lang w:val="en-GB"/>
        </w:rPr>
        <w:t xml:space="preserve">for the entire period of </w:t>
      </w:r>
      <w:r w:rsidR="00523379">
        <w:rPr>
          <w:rFonts w:asciiTheme="minorHAnsi" w:hAnsiTheme="minorHAnsi" w:cstheme="minorHAnsi"/>
          <w:i w:val="0"/>
          <w:color w:val="auto"/>
          <w:sz w:val="20"/>
          <w:szCs w:val="16"/>
          <w:lang w:val="en-GB"/>
        </w:rPr>
        <w:t>b</w:t>
      </w:r>
      <w:r w:rsidRPr="00E52750">
        <w:rPr>
          <w:rFonts w:asciiTheme="minorHAnsi" w:hAnsiTheme="minorHAnsi" w:cstheme="minorHAnsi"/>
          <w:i w:val="0"/>
          <w:color w:val="auto"/>
          <w:sz w:val="20"/>
          <w:szCs w:val="16"/>
          <w:lang w:val="en-GB"/>
        </w:rPr>
        <w:t>achelor</w:t>
      </w:r>
      <w:r w:rsidR="007F63FC">
        <w:rPr>
          <w:rFonts w:asciiTheme="minorHAnsi" w:hAnsiTheme="minorHAnsi" w:cstheme="minorHAnsi"/>
          <w:i w:val="0"/>
          <w:color w:val="auto"/>
          <w:sz w:val="20"/>
          <w:szCs w:val="16"/>
          <w:lang w:val="en-GB"/>
        </w:rPr>
        <w:t>'</w:t>
      </w:r>
      <w:r w:rsidRPr="00E52750">
        <w:rPr>
          <w:rFonts w:asciiTheme="minorHAnsi" w:hAnsiTheme="minorHAnsi" w:cstheme="minorHAnsi"/>
          <w:i w:val="0"/>
          <w:color w:val="auto"/>
          <w:sz w:val="20"/>
          <w:szCs w:val="16"/>
          <w:lang w:val="en-GB"/>
        </w:rPr>
        <w:t>s studies, as well as the grades from the state examination.</w:t>
      </w:r>
    </w:p>
    <w:p w14:paraId="5C8285F6" w14:textId="145060C8" w:rsidR="00D45CCD" w:rsidRPr="00E52750" w:rsidRDefault="00E52750" w:rsidP="00D45CCD">
      <w:pPr>
        <w:pStyle w:val="Zarkazkladnhotextu2"/>
        <w:numPr>
          <w:ilvl w:val="0"/>
          <w:numId w:val="21"/>
        </w:numPr>
        <w:spacing w:before="60"/>
        <w:rPr>
          <w:rFonts w:asciiTheme="minorHAnsi" w:hAnsiTheme="minorHAnsi" w:cstheme="minorHAnsi"/>
          <w:i w:val="0"/>
          <w:color w:val="auto"/>
          <w:sz w:val="20"/>
          <w:szCs w:val="16"/>
          <w:lang w:val="en-GB"/>
        </w:rPr>
      </w:pPr>
      <w:r w:rsidRPr="00E52750">
        <w:rPr>
          <w:rFonts w:asciiTheme="minorHAnsi" w:hAnsiTheme="minorHAnsi" w:cstheme="minorHAnsi"/>
          <w:i w:val="0"/>
          <w:color w:val="auto"/>
          <w:sz w:val="20"/>
          <w:szCs w:val="16"/>
          <w:lang w:val="en-GB"/>
        </w:rPr>
        <w:t xml:space="preserve">Applicants who </w:t>
      </w:r>
      <w:r w:rsidRPr="00E52750">
        <w:rPr>
          <w:rFonts w:asciiTheme="minorHAnsi" w:hAnsiTheme="minorHAnsi" w:cstheme="minorHAnsi"/>
          <w:i w:val="0"/>
          <w:color w:val="auto"/>
          <w:sz w:val="20"/>
          <w:szCs w:val="16"/>
          <w:u w:val="single"/>
          <w:lang w:val="en-GB"/>
        </w:rPr>
        <w:t>completed their first-cycle studies at a higher education institution outside the territory of the Slovak Republic</w:t>
      </w:r>
      <w:r w:rsidRPr="00E52750">
        <w:rPr>
          <w:rFonts w:asciiTheme="minorHAnsi" w:hAnsiTheme="minorHAnsi" w:cstheme="minorHAnsi"/>
          <w:i w:val="0"/>
          <w:color w:val="auto"/>
          <w:sz w:val="20"/>
          <w:szCs w:val="16"/>
          <w:lang w:val="en-GB"/>
        </w:rPr>
        <w:t xml:space="preserve"> (or the Czech Republic) are required to submit:</w:t>
      </w:r>
    </w:p>
    <w:p w14:paraId="165A12B3" w14:textId="39896C5B" w:rsidR="00D45CCD" w:rsidRPr="00E52750" w:rsidRDefault="00E52750" w:rsidP="00D45CCD">
      <w:pPr>
        <w:pStyle w:val="Zarkazkladnhotextu2"/>
        <w:numPr>
          <w:ilvl w:val="0"/>
          <w:numId w:val="22"/>
        </w:numPr>
        <w:spacing w:before="20"/>
        <w:ind w:left="1211"/>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 xml:space="preserve">The </w:t>
      </w:r>
      <w:r w:rsidR="001C0490">
        <w:rPr>
          <w:rFonts w:asciiTheme="minorHAnsi" w:hAnsiTheme="minorHAnsi" w:cstheme="minorHAnsi"/>
          <w:b/>
          <w:i w:val="0"/>
          <w:color w:val="auto"/>
          <w:sz w:val="20"/>
          <w:szCs w:val="16"/>
          <w:lang w:val="en-GB"/>
        </w:rPr>
        <w:t>d</w:t>
      </w:r>
      <w:r w:rsidRPr="001C0490">
        <w:rPr>
          <w:rFonts w:asciiTheme="minorHAnsi" w:hAnsiTheme="minorHAnsi" w:cstheme="minorHAnsi"/>
          <w:b/>
          <w:i w:val="0"/>
          <w:color w:val="auto"/>
          <w:sz w:val="20"/>
          <w:szCs w:val="16"/>
          <w:lang w:val="en-GB"/>
        </w:rPr>
        <w:t xml:space="preserve">ecision on the </w:t>
      </w:r>
      <w:r w:rsidR="001C0490">
        <w:rPr>
          <w:rFonts w:asciiTheme="minorHAnsi" w:hAnsiTheme="minorHAnsi" w:cstheme="minorHAnsi"/>
          <w:b/>
          <w:i w:val="0"/>
          <w:color w:val="auto"/>
          <w:sz w:val="20"/>
          <w:szCs w:val="16"/>
          <w:lang w:val="en-GB"/>
        </w:rPr>
        <w:t>r</w:t>
      </w:r>
      <w:r w:rsidRPr="001C0490">
        <w:rPr>
          <w:rFonts w:asciiTheme="minorHAnsi" w:hAnsiTheme="minorHAnsi" w:cstheme="minorHAnsi"/>
          <w:b/>
          <w:i w:val="0"/>
          <w:color w:val="auto"/>
          <w:sz w:val="20"/>
          <w:szCs w:val="16"/>
          <w:lang w:val="en-GB"/>
        </w:rPr>
        <w:t xml:space="preserve">ecognition of </w:t>
      </w:r>
      <w:r w:rsidR="00523379">
        <w:rPr>
          <w:rFonts w:asciiTheme="minorHAnsi" w:hAnsiTheme="minorHAnsi" w:cstheme="minorHAnsi"/>
          <w:b/>
          <w:i w:val="0"/>
          <w:color w:val="auto"/>
          <w:sz w:val="20"/>
          <w:szCs w:val="16"/>
          <w:lang w:val="en-GB"/>
        </w:rPr>
        <w:t xml:space="preserve">the </w:t>
      </w:r>
      <w:r w:rsidR="001C0490">
        <w:rPr>
          <w:rFonts w:asciiTheme="minorHAnsi" w:hAnsiTheme="minorHAnsi" w:cstheme="minorHAnsi"/>
          <w:b/>
          <w:i w:val="0"/>
          <w:color w:val="auto"/>
          <w:sz w:val="20"/>
          <w:szCs w:val="16"/>
          <w:lang w:val="en-GB"/>
        </w:rPr>
        <w:t>e</w:t>
      </w:r>
      <w:r w:rsidRPr="001C0490">
        <w:rPr>
          <w:rFonts w:asciiTheme="minorHAnsi" w:hAnsiTheme="minorHAnsi" w:cstheme="minorHAnsi"/>
          <w:b/>
          <w:i w:val="0"/>
          <w:color w:val="auto"/>
          <w:sz w:val="20"/>
          <w:szCs w:val="16"/>
          <w:lang w:val="en-GB"/>
        </w:rPr>
        <w:t xml:space="preserve">quivalence of </w:t>
      </w:r>
      <w:r w:rsidR="001C0490">
        <w:rPr>
          <w:rFonts w:asciiTheme="minorHAnsi" w:hAnsiTheme="minorHAnsi" w:cstheme="minorHAnsi"/>
          <w:b/>
          <w:i w:val="0"/>
          <w:color w:val="auto"/>
          <w:sz w:val="20"/>
          <w:szCs w:val="16"/>
          <w:lang w:val="en-GB"/>
        </w:rPr>
        <w:t>e</w:t>
      </w:r>
      <w:r w:rsidRPr="001C0490">
        <w:rPr>
          <w:rFonts w:asciiTheme="minorHAnsi" w:hAnsiTheme="minorHAnsi" w:cstheme="minorHAnsi"/>
          <w:b/>
          <w:i w:val="0"/>
          <w:color w:val="auto"/>
          <w:sz w:val="20"/>
          <w:szCs w:val="16"/>
          <w:lang w:val="en-GB"/>
        </w:rPr>
        <w:t xml:space="preserve">ducation </w:t>
      </w:r>
      <w:r w:rsidR="001C0490">
        <w:rPr>
          <w:rFonts w:asciiTheme="minorHAnsi" w:hAnsiTheme="minorHAnsi" w:cstheme="minorHAnsi"/>
          <w:b/>
          <w:i w:val="0"/>
          <w:color w:val="auto"/>
          <w:sz w:val="20"/>
          <w:szCs w:val="16"/>
          <w:lang w:val="en-GB"/>
        </w:rPr>
        <w:t>d</w:t>
      </w:r>
      <w:r w:rsidRPr="001C0490">
        <w:rPr>
          <w:rFonts w:asciiTheme="minorHAnsi" w:hAnsiTheme="minorHAnsi" w:cstheme="minorHAnsi"/>
          <w:b/>
          <w:i w:val="0"/>
          <w:color w:val="auto"/>
          <w:sz w:val="20"/>
          <w:szCs w:val="16"/>
          <w:lang w:val="en-GB"/>
        </w:rPr>
        <w:t>ocuments</w:t>
      </w:r>
      <w:r w:rsidRPr="001C0490">
        <w:rPr>
          <w:rFonts w:asciiTheme="minorHAnsi" w:hAnsiTheme="minorHAnsi" w:cstheme="minorHAnsi"/>
          <w:i w:val="0"/>
          <w:color w:val="auto"/>
          <w:sz w:val="20"/>
          <w:szCs w:val="16"/>
          <w:lang w:val="en-GB"/>
        </w:rPr>
        <w:t xml:space="preserve"> (so-called </w:t>
      </w:r>
      <w:proofErr w:type="spellStart"/>
      <w:r w:rsidRPr="001C0490">
        <w:rPr>
          <w:rFonts w:asciiTheme="minorHAnsi" w:hAnsiTheme="minorHAnsi" w:cstheme="minorHAnsi"/>
          <w:i w:val="0"/>
          <w:color w:val="auto"/>
          <w:sz w:val="20"/>
          <w:szCs w:val="16"/>
          <w:lang w:val="en-GB"/>
        </w:rPr>
        <w:t>nostrification</w:t>
      </w:r>
      <w:proofErr w:type="spellEnd"/>
      <w:r w:rsidRPr="001C0490">
        <w:rPr>
          <w:rFonts w:asciiTheme="minorHAnsi" w:hAnsiTheme="minorHAnsi" w:cstheme="minorHAnsi"/>
          <w:i w:val="0"/>
          <w:color w:val="auto"/>
          <w:sz w:val="20"/>
          <w:szCs w:val="16"/>
          <w:lang w:val="en-GB"/>
        </w:rPr>
        <w:t>)</w:t>
      </w:r>
      <w:r w:rsidR="00523379">
        <w:rPr>
          <w:rFonts w:asciiTheme="minorHAnsi" w:hAnsiTheme="minorHAnsi" w:cstheme="minorHAnsi"/>
          <w:i w:val="0"/>
          <w:color w:val="auto"/>
          <w:sz w:val="20"/>
          <w:szCs w:val="16"/>
          <w:lang w:val="en-GB"/>
        </w:rPr>
        <w:t xml:space="preserve"> -</w:t>
      </w:r>
      <w:r w:rsidRPr="001C0490">
        <w:rPr>
          <w:rFonts w:asciiTheme="minorHAnsi" w:hAnsiTheme="minorHAnsi" w:cstheme="minorHAnsi"/>
          <w:i w:val="0"/>
          <w:color w:val="auto"/>
          <w:sz w:val="20"/>
          <w:szCs w:val="16"/>
          <w:lang w:val="en-GB"/>
        </w:rPr>
        <w:t xml:space="preserve"> also officially certified. The </w:t>
      </w:r>
      <w:proofErr w:type="spellStart"/>
      <w:r w:rsidRPr="001C0490">
        <w:rPr>
          <w:rFonts w:asciiTheme="minorHAnsi" w:hAnsiTheme="minorHAnsi" w:cstheme="minorHAnsi"/>
          <w:i w:val="0"/>
          <w:color w:val="auto"/>
          <w:sz w:val="20"/>
          <w:szCs w:val="16"/>
          <w:lang w:val="en-GB"/>
        </w:rPr>
        <w:t>nostrification</w:t>
      </w:r>
      <w:proofErr w:type="spellEnd"/>
      <w:r w:rsidRPr="001C0490">
        <w:rPr>
          <w:rFonts w:asciiTheme="minorHAnsi" w:hAnsiTheme="minorHAnsi" w:cstheme="minorHAnsi"/>
          <w:i w:val="0"/>
          <w:color w:val="auto"/>
          <w:sz w:val="20"/>
          <w:szCs w:val="16"/>
          <w:lang w:val="en-GB"/>
        </w:rPr>
        <w:t xml:space="preserve"> must be requested from: (a) the relevant faculty in Slovakia that offers study programmes in the same or related fields as those indicated on the education document, or (b) the Ministry of Education, Science, Research and Sport (if there is no higher education institution in the Slovak Republic offering study programmes in the same or related fields as those indicated on the education document). More information is available at: </w:t>
      </w:r>
      <w:hyperlink r:id="rId22" w:anchor="UznStup" w:tgtFrame="_new" w:history="1">
        <w:r w:rsidRPr="001C0490">
          <w:rPr>
            <w:rStyle w:val="Hypertextovprepojenie"/>
            <w:rFonts w:asciiTheme="minorHAnsi" w:hAnsiTheme="minorHAnsi" w:cstheme="minorHAnsi"/>
            <w:i w:val="0"/>
            <w:sz w:val="20"/>
            <w:lang w:val="en-GB"/>
          </w:rPr>
          <w:t>https://www.minedu.sk/23276-sk/akademicke-uznavanie-</w:t>
        </w:r>
        <w:r w:rsidRPr="001C0490">
          <w:rPr>
            <w:rStyle w:val="Hypertextovprepojenie"/>
            <w:rFonts w:asciiTheme="minorHAnsi" w:hAnsiTheme="minorHAnsi" w:cstheme="minorHAnsi"/>
            <w:i w:val="0"/>
            <w:sz w:val="20"/>
            <w:lang w:val="en-GB"/>
          </w:rPr>
          <w:lastRenderedPageBreak/>
          <w:t>dokladov-o-vzdelani-a-stupna-vzdelania/#UznStup</w:t>
        </w:r>
      </w:hyperlink>
      <w:r w:rsidRPr="001C0490">
        <w:rPr>
          <w:rFonts w:asciiTheme="minorHAnsi" w:hAnsiTheme="minorHAnsi" w:cstheme="minorHAnsi"/>
          <w:i w:val="0"/>
          <w:color w:val="auto"/>
          <w:sz w:val="20"/>
          <w:szCs w:val="16"/>
          <w:lang w:val="en-GB"/>
        </w:rPr>
        <w:t xml:space="preserve"> and </w:t>
      </w:r>
      <w:hyperlink r:id="rId23" w:tgtFrame="_new" w:history="1">
        <w:r w:rsidRPr="001C0490">
          <w:rPr>
            <w:rStyle w:val="Hypertextovprepojenie"/>
            <w:rFonts w:asciiTheme="minorHAnsi" w:hAnsiTheme="minorHAnsi" w:cstheme="minorHAnsi"/>
            <w:i w:val="0"/>
            <w:sz w:val="20"/>
            <w:lang w:val="en-GB"/>
          </w:rPr>
          <w:t>https://www.minedu.sk/academic-recognition-of-diplomas/</w:t>
        </w:r>
      </w:hyperlink>
      <w:r w:rsidRPr="001C0490">
        <w:rPr>
          <w:rStyle w:val="Hypertextovprepojenie"/>
          <w:rFonts w:asciiTheme="minorHAnsi" w:hAnsiTheme="minorHAnsi" w:cstheme="minorHAnsi"/>
          <w:i w:val="0"/>
          <w:sz w:val="20"/>
          <w:lang w:val="en-GB"/>
        </w:rPr>
        <w:t>.</w:t>
      </w:r>
    </w:p>
    <w:p w14:paraId="188C18D3" w14:textId="5CAA5E53" w:rsidR="00D45CCD" w:rsidRPr="00E52750" w:rsidRDefault="001C0490" w:rsidP="00D45CCD">
      <w:pPr>
        <w:pStyle w:val="Zarkazkladnhotextu2"/>
        <w:numPr>
          <w:ilvl w:val="0"/>
          <w:numId w:val="22"/>
        </w:numPr>
        <w:spacing w:before="20"/>
        <w:ind w:left="1208" w:hanging="357"/>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 xml:space="preserve">Officially translated and certified documents proving the completion of first-cycle higher education: </w:t>
      </w:r>
      <w:r w:rsidRPr="001C0490">
        <w:rPr>
          <w:rFonts w:asciiTheme="minorHAnsi" w:hAnsiTheme="minorHAnsi" w:cstheme="minorHAnsi"/>
          <w:i w:val="0"/>
          <w:color w:val="auto"/>
          <w:sz w:val="20"/>
          <w:szCs w:val="16"/>
          <w:lang w:val="en-GB"/>
        </w:rPr>
        <w:t>diploma, state examination certificate, and transcript of records.</w:t>
      </w:r>
    </w:p>
    <w:p w14:paraId="51A1082E" w14:textId="2ACD6EB3" w:rsidR="00D45CCD" w:rsidRPr="00E52750" w:rsidRDefault="001C0490" w:rsidP="00D45CCD">
      <w:pPr>
        <w:pStyle w:val="Zarkazkladnhotextu2"/>
        <w:numPr>
          <w:ilvl w:val="0"/>
          <w:numId w:val="22"/>
        </w:numPr>
        <w:spacing w:before="20"/>
        <w:ind w:left="1208" w:hanging="357"/>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Apostille</w:t>
      </w:r>
      <w:r>
        <w:t xml:space="preserve"> – </w:t>
      </w:r>
      <w:r w:rsidRPr="001C0490">
        <w:rPr>
          <w:rFonts w:asciiTheme="minorHAnsi" w:hAnsiTheme="minorHAnsi" w:cstheme="minorHAnsi"/>
          <w:i w:val="0"/>
          <w:color w:val="auto"/>
          <w:sz w:val="20"/>
          <w:szCs w:val="16"/>
          <w:lang w:val="en-GB"/>
        </w:rPr>
        <w:t>for education documents issued in countries that are parties to the Convention Abolishing the Requirement of Legalisation for Foreign Public Documents of 5 October 1961 (so-called Hague Convention).</w:t>
      </w:r>
    </w:p>
    <w:p w14:paraId="29C3A906" w14:textId="0CC9663E" w:rsidR="00D45CCD" w:rsidRPr="00E52750" w:rsidRDefault="001C0490" w:rsidP="00D45CCD">
      <w:pPr>
        <w:pStyle w:val="Zarkazkladnhotextu2"/>
        <w:numPr>
          <w:ilvl w:val="0"/>
          <w:numId w:val="22"/>
        </w:numPr>
        <w:spacing w:before="20"/>
        <w:ind w:left="1208" w:hanging="357"/>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Legalisation/</w:t>
      </w:r>
      <w:proofErr w:type="spellStart"/>
      <w:r w:rsidRPr="001C0490">
        <w:rPr>
          <w:rFonts w:asciiTheme="minorHAnsi" w:hAnsiTheme="minorHAnsi" w:cstheme="minorHAnsi"/>
          <w:b/>
          <w:i w:val="0"/>
          <w:color w:val="auto"/>
          <w:sz w:val="20"/>
          <w:szCs w:val="16"/>
          <w:lang w:val="en-GB"/>
        </w:rPr>
        <w:t>Superlegalisation</w:t>
      </w:r>
      <w:proofErr w:type="spellEnd"/>
      <w:r>
        <w:t xml:space="preserve"> – </w:t>
      </w:r>
      <w:r w:rsidRPr="001C0490">
        <w:rPr>
          <w:rFonts w:asciiTheme="minorHAnsi" w:hAnsiTheme="minorHAnsi" w:cstheme="minorHAnsi"/>
          <w:i w:val="0"/>
          <w:color w:val="auto"/>
          <w:sz w:val="20"/>
          <w:szCs w:val="16"/>
          <w:lang w:val="en-GB"/>
        </w:rPr>
        <w:t>for education documents issued in countries that are not members of the Hague Convention.</w:t>
      </w:r>
    </w:p>
    <w:p w14:paraId="52381CA0" w14:textId="0C279A14" w:rsidR="00D45CCD" w:rsidRPr="00E52750" w:rsidRDefault="001C0490" w:rsidP="00D45CCD">
      <w:pPr>
        <w:pStyle w:val="Zarkazkladnhotextu2"/>
        <w:numPr>
          <w:ilvl w:val="0"/>
          <w:numId w:val="19"/>
        </w:numPr>
        <w:spacing w:before="60"/>
        <w:ind w:left="357"/>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A structured curriculum vitae</w:t>
      </w:r>
      <w:r>
        <w:t xml:space="preserve"> </w:t>
      </w:r>
      <w:r w:rsidRPr="001C0490">
        <w:rPr>
          <w:rFonts w:asciiTheme="minorHAnsi" w:hAnsiTheme="minorHAnsi" w:cstheme="minorHAnsi"/>
          <w:i w:val="0"/>
          <w:color w:val="auto"/>
          <w:sz w:val="20"/>
          <w:szCs w:val="16"/>
          <w:lang w:val="en-GB"/>
        </w:rPr>
        <w:t>(in the case of an electronic application, it must be uploaded as an attachment).</w:t>
      </w:r>
    </w:p>
    <w:p w14:paraId="4DAF10F9" w14:textId="68FFA557" w:rsidR="00D45CCD" w:rsidRPr="00E52750" w:rsidRDefault="001C0490" w:rsidP="00D45CCD">
      <w:pPr>
        <w:pStyle w:val="Zarkazkladnhotextu2"/>
        <w:numPr>
          <w:ilvl w:val="0"/>
          <w:numId w:val="19"/>
        </w:numPr>
        <w:spacing w:before="60"/>
        <w:ind w:left="357"/>
        <w:rPr>
          <w:rFonts w:asciiTheme="minorHAnsi" w:hAnsiTheme="minorHAnsi" w:cstheme="minorHAnsi"/>
          <w:i w:val="0"/>
          <w:color w:val="auto"/>
          <w:sz w:val="20"/>
          <w:szCs w:val="16"/>
          <w:lang w:val="en-GB"/>
        </w:rPr>
      </w:pPr>
      <w:r w:rsidRPr="001C0490">
        <w:rPr>
          <w:rFonts w:asciiTheme="minorHAnsi" w:hAnsiTheme="minorHAnsi" w:cstheme="minorHAnsi"/>
          <w:b/>
          <w:i w:val="0"/>
          <w:color w:val="auto"/>
          <w:sz w:val="20"/>
          <w:szCs w:val="16"/>
          <w:lang w:val="en-GB"/>
        </w:rPr>
        <w:t>Proof of payment of the admission procedure fee</w:t>
      </w:r>
      <w:r>
        <w:t xml:space="preserve"> </w:t>
      </w:r>
      <w:r w:rsidRPr="001C0490">
        <w:rPr>
          <w:rFonts w:asciiTheme="minorHAnsi" w:hAnsiTheme="minorHAnsi" w:cstheme="minorHAnsi"/>
          <w:i w:val="0"/>
          <w:color w:val="auto"/>
          <w:sz w:val="20"/>
          <w:szCs w:val="16"/>
          <w:lang w:val="en-GB"/>
        </w:rPr>
        <w:t>(in the case of an electronic application, it must be uploaded as an attachment).</w:t>
      </w:r>
    </w:p>
    <w:p w14:paraId="502AFB0B" w14:textId="4F188C2B" w:rsidR="00D45CCD" w:rsidRPr="00E52750" w:rsidRDefault="001C0490" w:rsidP="00D45CCD">
      <w:pPr>
        <w:pStyle w:val="Zarkazkladnhotextu2"/>
        <w:spacing w:before="120"/>
        <w:ind w:left="0"/>
        <w:rPr>
          <w:rFonts w:asciiTheme="minorHAnsi" w:hAnsiTheme="minorHAnsi" w:cstheme="minorHAnsi"/>
          <w:b/>
          <w:bCs/>
          <w:i w:val="0"/>
          <w:color w:val="auto"/>
          <w:sz w:val="20"/>
          <w:szCs w:val="16"/>
          <w:u w:val="single"/>
          <w:lang w:val="en-GB"/>
        </w:rPr>
      </w:pPr>
      <w:r w:rsidRPr="001C0490">
        <w:rPr>
          <w:rFonts w:asciiTheme="minorHAnsi" w:hAnsiTheme="minorHAnsi" w:cstheme="minorHAnsi"/>
          <w:b/>
          <w:bCs/>
          <w:i w:val="0"/>
          <w:color w:val="auto"/>
          <w:sz w:val="20"/>
          <w:szCs w:val="16"/>
          <w:u w:val="single"/>
          <w:lang w:val="en-GB"/>
        </w:rPr>
        <w:t xml:space="preserve">If the required documents are not submitted by 17 June 2026, the application will be placed into the </w:t>
      </w:r>
      <w:r>
        <w:rPr>
          <w:rFonts w:asciiTheme="minorHAnsi" w:hAnsiTheme="minorHAnsi" w:cstheme="minorHAnsi"/>
          <w:b/>
          <w:bCs/>
          <w:i w:val="0"/>
          <w:color w:val="auto"/>
          <w:sz w:val="20"/>
          <w:szCs w:val="16"/>
          <w:u w:val="single"/>
          <w:lang w:val="en-GB"/>
        </w:rPr>
        <w:t>2</w:t>
      </w:r>
      <w:r w:rsidRPr="001C0490">
        <w:rPr>
          <w:rFonts w:asciiTheme="minorHAnsi" w:hAnsiTheme="minorHAnsi" w:cstheme="minorHAnsi"/>
          <w:b/>
          <w:bCs/>
          <w:i w:val="0"/>
          <w:color w:val="auto"/>
          <w:sz w:val="20"/>
          <w:szCs w:val="16"/>
          <w:u w:val="single"/>
          <w:vertAlign w:val="superscript"/>
          <w:lang w:val="en-GB"/>
        </w:rPr>
        <w:t>nd</w:t>
      </w:r>
      <w:r>
        <w:rPr>
          <w:rFonts w:asciiTheme="minorHAnsi" w:hAnsiTheme="minorHAnsi" w:cstheme="minorHAnsi"/>
          <w:b/>
          <w:bCs/>
          <w:i w:val="0"/>
          <w:color w:val="auto"/>
          <w:sz w:val="20"/>
          <w:szCs w:val="16"/>
          <w:u w:val="single"/>
          <w:lang w:val="en-GB"/>
        </w:rPr>
        <w:t xml:space="preserve"> </w:t>
      </w:r>
      <w:r w:rsidRPr="001C0490">
        <w:rPr>
          <w:rFonts w:asciiTheme="minorHAnsi" w:hAnsiTheme="minorHAnsi" w:cstheme="minorHAnsi"/>
          <w:b/>
          <w:bCs/>
          <w:i w:val="0"/>
          <w:color w:val="auto"/>
          <w:sz w:val="20"/>
          <w:szCs w:val="16"/>
          <w:u w:val="single"/>
          <w:lang w:val="en-GB"/>
        </w:rPr>
        <w:t>round of the admission procedure.</w:t>
      </w:r>
    </w:p>
    <w:p w14:paraId="408BF67C" w14:textId="77777777" w:rsidR="00D45CCD" w:rsidRPr="00E52750" w:rsidRDefault="00D45CCD" w:rsidP="00794ED5">
      <w:pPr>
        <w:pStyle w:val="Zarkazkladnhotextu2"/>
        <w:spacing w:before="120"/>
        <w:ind w:left="0"/>
        <w:rPr>
          <w:rFonts w:asciiTheme="minorHAnsi" w:hAnsiTheme="minorHAnsi" w:cstheme="minorHAnsi"/>
          <w:i w:val="0"/>
          <w:sz w:val="20"/>
          <w:szCs w:val="16"/>
          <w:lang w:val="en-GB"/>
        </w:rPr>
      </w:pPr>
    </w:p>
    <w:p w14:paraId="28B9F6FA" w14:textId="7ADCBEDF" w:rsidR="00D45CCD" w:rsidRPr="00E52750" w:rsidRDefault="001C0490" w:rsidP="00D45CCD">
      <w:pPr>
        <w:pStyle w:val="Zarkazkladnhotextu2"/>
        <w:ind w:left="0"/>
        <w:rPr>
          <w:rFonts w:asciiTheme="minorHAnsi" w:hAnsiTheme="minorHAnsi" w:cstheme="minorHAnsi"/>
          <w:i w:val="0"/>
          <w:color w:val="000000" w:themeColor="text1"/>
          <w:sz w:val="20"/>
          <w:szCs w:val="22"/>
          <w:lang w:val="en-GB"/>
        </w:rPr>
      </w:pPr>
      <w:r w:rsidRPr="001C0490">
        <w:rPr>
          <w:rFonts w:asciiTheme="minorHAnsi" w:hAnsiTheme="minorHAnsi" w:cstheme="minorHAnsi"/>
          <w:i w:val="0"/>
          <w:color w:val="000000" w:themeColor="text1"/>
          <w:sz w:val="20"/>
          <w:szCs w:val="22"/>
          <w:lang w:val="en-GB"/>
        </w:rPr>
        <w:t xml:space="preserve">If an applicant has not completed their </w:t>
      </w:r>
      <w:r w:rsidR="00523379">
        <w:rPr>
          <w:rFonts w:asciiTheme="minorHAnsi" w:hAnsiTheme="minorHAnsi" w:cstheme="minorHAnsi"/>
          <w:i w:val="0"/>
          <w:color w:val="000000" w:themeColor="text1"/>
          <w:sz w:val="20"/>
          <w:szCs w:val="22"/>
          <w:lang w:val="en-GB"/>
        </w:rPr>
        <w:t>b</w:t>
      </w:r>
      <w:r w:rsidRPr="001C0490">
        <w:rPr>
          <w:rFonts w:asciiTheme="minorHAnsi" w:hAnsiTheme="minorHAnsi" w:cstheme="minorHAnsi"/>
          <w:i w:val="0"/>
          <w:color w:val="000000" w:themeColor="text1"/>
          <w:sz w:val="20"/>
          <w:szCs w:val="22"/>
          <w:lang w:val="en-GB"/>
        </w:rPr>
        <w:t>achelor</w:t>
      </w:r>
      <w:r w:rsidR="007F63FC">
        <w:rPr>
          <w:rFonts w:asciiTheme="minorHAnsi" w:hAnsiTheme="minorHAnsi" w:cstheme="minorHAnsi"/>
          <w:i w:val="0"/>
          <w:color w:val="000000" w:themeColor="text1"/>
          <w:sz w:val="20"/>
          <w:szCs w:val="22"/>
          <w:lang w:val="en-GB"/>
        </w:rPr>
        <w:t>'</w:t>
      </w:r>
      <w:r w:rsidRPr="001C0490">
        <w:rPr>
          <w:rFonts w:asciiTheme="minorHAnsi" w:hAnsiTheme="minorHAnsi" w:cstheme="minorHAnsi"/>
          <w:i w:val="0"/>
          <w:color w:val="000000" w:themeColor="text1"/>
          <w:sz w:val="20"/>
          <w:szCs w:val="22"/>
          <w:lang w:val="en-GB"/>
        </w:rPr>
        <w:t>s studies in Slovak and/or does not present a school-leaving (</w:t>
      </w:r>
      <w:proofErr w:type="spellStart"/>
      <w:r w:rsidRPr="001C0490">
        <w:rPr>
          <w:rFonts w:asciiTheme="minorHAnsi" w:hAnsiTheme="minorHAnsi" w:cstheme="minorHAnsi"/>
          <w:i w:val="0"/>
          <w:color w:val="000000" w:themeColor="text1"/>
          <w:sz w:val="20"/>
          <w:szCs w:val="22"/>
          <w:lang w:val="en-GB"/>
        </w:rPr>
        <w:t>maturita</w:t>
      </w:r>
      <w:proofErr w:type="spellEnd"/>
      <w:r w:rsidRPr="001C0490">
        <w:rPr>
          <w:rFonts w:asciiTheme="minorHAnsi" w:hAnsiTheme="minorHAnsi" w:cstheme="minorHAnsi"/>
          <w:i w:val="0"/>
          <w:color w:val="000000" w:themeColor="text1"/>
          <w:sz w:val="20"/>
          <w:szCs w:val="22"/>
          <w:lang w:val="en-GB"/>
        </w:rPr>
        <w:t xml:space="preserve">) certificate with a grade in the Slovak language, they are required to undergo </w:t>
      </w:r>
      <w:r w:rsidRPr="001C0490">
        <w:rPr>
          <w:rFonts w:asciiTheme="minorHAnsi" w:hAnsiTheme="minorHAnsi" w:cstheme="minorHAnsi"/>
          <w:b/>
          <w:i w:val="0"/>
          <w:color w:val="7030A0"/>
          <w:sz w:val="20"/>
          <w:szCs w:val="22"/>
          <w:lang w:val="en-GB"/>
        </w:rPr>
        <w:t>a language proficiency assessment for studying a degree programme in Slovak</w:t>
      </w:r>
      <w:r w:rsidRPr="001C0490">
        <w:rPr>
          <w:rFonts w:asciiTheme="minorHAnsi" w:hAnsiTheme="minorHAnsi" w:cstheme="minorHAnsi"/>
          <w:i w:val="0"/>
          <w:color w:val="000000" w:themeColor="text1"/>
          <w:sz w:val="20"/>
          <w:szCs w:val="22"/>
          <w:lang w:val="en-GB"/>
        </w:rPr>
        <w:t xml:space="preserve">. </w:t>
      </w:r>
      <w:r w:rsidRPr="001C0490">
        <w:rPr>
          <w:rFonts w:asciiTheme="minorHAnsi" w:hAnsiTheme="minorHAnsi" w:cstheme="minorHAnsi"/>
          <w:b/>
          <w:i w:val="0"/>
          <w:sz w:val="20"/>
          <w:szCs w:val="16"/>
          <w:lang w:val="en-GB"/>
        </w:rPr>
        <w:t>The language proficiency assessment for studying a degree programme in Slovak cannot be substituted by any Slovak language certificates.</w:t>
      </w:r>
      <w:r w:rsidRPr="001C0490">
        <w:rPr>
          <w:rFonts w:asciiTheme="minorHAnsi" w:hAnsiTheme="minorHAnsi" w:cstheme="minorHAnsi"/>
          <w:i w:val="0"/>
          <w:color w:val="000000" w:themeColor="text1"/>
          <w:sz w:val="20"/>
          <w:szCs w:val="22"/>
          <w:lang w:val="en-GB"/>
        </w:rPr>
        <w:t xml:space="preserve"> If the applicant does not pass the language proficiency assessment, they will not be admitted.</w:t>
      </w:r>
    </w:p>
    <w:p w14:paraId="6D8A146F" w14:textId="6EDC53E7" w:rsidR="008E61BA" w:rsidRPr="001C0490" w:rsidRDefault="001C0490" w:rsidP="008E61BA">
      <w:pPr>
        <w:spacing w:before="120" w:after="0" w:line="240" w:lineRule="auto"/>
        <w:ind w:firstLine="0"/>
        <w:rPr>
          <w:rFonts w:asciiTheme="minorHAnsi" w:hAnsiTheme="minorHAnsi" w:cstheme="minorHAnsi"/>
          <w:b/>
          <w:sz w:val="20"/>
          <w:szCs w:val="22"/>
          <w:lang w:val="en-GB"/>
        </w:rPr>
      </w:pPr>
      <w:r w:rsidRPr="001C0490">
        <w:rPr>
          <w:rFonts w:asciiTheme="minorHAnsi" w:hAnsiTheme="minorHAnsi" w:cstheme="minorHAnsi"/>
          <w:sz w:val="20"/>
          <w:szCs w:val="22"/>
          <w:lang w:val="en-GB"/>
        </w:rPr>
        <w:t xml:space="preserve">In the case of a graduate who completed a study programme in a field other than Economics and Management (completed in the Slovak Republic) or in the case of graduates of any study programme in a field other than Economics &amp; Management (completed abroad outside the Slovak Republic, or also in the Slovak Republic), or who has not completed studies in a related study programme, the applicant is required to take a </w:t>
      </w:r>
      <w:r w:rsidR="00523379" w:rsidRPr="00523379">
        <w:rPr>
          <w:rFonts w:asciiTheme="minorHAnsi" w:hAnsiTheme="minorHAnsi" w:cstheme="minorHAnsi"/>
          <w:b/>
          <w:sz w:val="20"/>
          <w:szCs w:val="22"/>
          <w:lang w:val="en-GB"/>
        </w:rPr>
        <w:t>d</w:t>
      </w:r>
      <w:r w:rsidRPr="001C0490">
        <w:rPr>
          <w:rFonts w:asciiTheme="minorHAnsi" w:hAnsiTheme="minorHAnsi" w:cstheme="minorHAnsi"/>
          <w:b/>
          <w:sz w:val="20"/>
          <w:szCs w:val="22"/>
          <w:lang w:val="en-GB"/>
        </w:rPr>
        <w:t xml:space="preserve">ifferential </w:t>
      </w:r>
      <w:r w:rsidR="00523379">
        <w:rPr>
          <w:rFonts w:asciiTheme="minorHAnsi" w:hAnsiTheme="minorHAnsi" w:cstheme="minorHAnsi"/>
          <w:b/>
          <w:sz w:val="20"/>
          <w:szCs w:val="22"/>
          <w:lang w:val="en-GB"/>
        </w:rPr>
        <w:t>t</w:t>
      </w:r>
      <w:r w:rsidRPr="001C0490">
        <w:rPr>
          <w:rFonts w:asciiTheme="minorHAnsi" w:hAnsiTheme="minorHAnsi" w:cstheme="minorHAnsi"/>
          <w:b/>
          <w:sz w:val="20"/>
          <w:szCs w:val="22"/>
          <w:lang w:val="en-GB"/>
        </w:rPr>
        <w:t xml:space="preserve">est based on selected sections of the </w:t>
      </w:r>
      <w:r w:rsidR="00523379">
        <w:rPr>
          <w:rFonts w:asciiTheme="minorHAnsi" w:hAnsiTheme="minorHAnsi" w:cstheme="minorHAnsi"/>
          <w:b/>
          <w:sz w:val="20"/>
          <w:szCs w:val="22"/>
          <w:lang w:val="en-GB"/>
        </w:rPr>
        <w:t>b</w:t>
      </w:r>
      <w:r w:rsidRPr="001C0490">
        <w:rPr>
          <w:rFonts w:asciiTheme="minorHAnsi" w:hAnsiTheme="minorHAnsi" w:cstheme="minorHAnsi"/>
          <w:b/>
          <w:sz w:val="20"/>
          <w:szCs w:val="22"/>
          <w:lang w:val="en-GB"/>
        </w:rPr>
        <w:t>achelor</w:t>
      </w:r>
      <w:r w:rsidR="007F63FC">
        <w:rPr>
          <w:rFonts w:asciiTheme="minorHAnsi" w:hAnsiTheme="minorHAnsi" w:cstheme="minorHAnsi"/>
          <w:b/>
          <w:sz w:val="20"/>
          <w:szCs w:val="22"/>
          <w:lang w:val="en-GB"/>
        </w:rPr>
        <w:t>'</w:t>
      </w:r>
      <w:r w:rsidRPr="001C0490">
        <w:rPr>
          <w:rFonts w:asciiTheme="minorHAnsi" w:hAnsiTheme="minorHAnsi" w:cstheme="minorHAnsi"/>
          <w:b/>
          <w:sz w:val="20"/>
          <w:szCs w:val="22"/>
          <w:lang w:val="en-GB"/>
        </w:rPr>
        <w:t>s state examination conducted</w:t>
      </w:r>
      <w:r w:rsidRPr="001C0490">
        <w:rPr>
          <w:rFonts w:asciiTheme="minorHAnsi" w:hAnsiTheme="minorHAnsi" w:cstheme="minorHAnsi"/>
          <w:sz w:val="20"/>
          <w:szCs w:val="22"/>
          <w:lang w:val="en-GB"/>
        </w:rPr>
        <w:t xml:space="preserve"> at FMB PU. The </w:t>
      </w:r>
      <w:r w:rsidR="00523379">
        <w:rPr>
          <w:rFonts w:asciiTheme="minorHAnsi" w:hAnsiTheme="minorHAnsi" w:cstheme="minorHAnsi"/>
          <w:sz w:val="20"/>
          <w:szCs w:val="22"/>
          <w:lang w:val="en-GB"/>
        </w:rPr>
        <w:t>d</w:t>
      </w:r>
      <w:r w:rsidRPr="001C0490">
        <w:rPr>
          <w:rFonts w:asciiTheme="minorHAnsi" w:hAnsiTheme="minorHAnsi" w:cstheme="minorHAnsi"/>
          <w:sz w:val="20"/>
          <w:szCs w:val="22"/>
          <w:lang w:val="en-GB"/>
        </w:rPr>
        <w:t xml:space="preserve">ifferential </w:t>
      </w:r>
      <w:r w:rsidR="00523379">
        <w:rPr>
          <w:rFonts w:asciiTheme="minorHAnsi" w:hAnsiTheme="minorHAnsi" w:cstheme="minorHAnsi"/>
          <w:sz w:val="20"/>
          <w:szCs w:val="22"/>
          <w:lang w:val="en-GB"/>
        </w:rPr>
        <w:t>t</w:t>
      </w:r>
      <w:r w:rsidRPr="001C0490">
        <w:rPr>
          <w:rFonts w:asciiTheme="minorHAnsi" w:hAnsiTheme="minorHAnsi" w:cstheme="minorHAnsi"/>
          <w:sz w:val="20"/>
          <w:szCs w:val="22"/>
          <w:lang w:val="en-GB"/>
        </w:rPr>
        <w:t xml:space="preserve">est will cover the following subject areas: </w:t>
      </w:r>
      <w:r w:rsidRPr="001C0490">
        <w:rPr>
          <w:rFonts w:asciiTheme="minorHAnsi" w:hAnsiTheme="minorHAnsi" w:cstheme="minorHAnsi"/>
          <w:b/>
          <w:sz w:val="20"/>
          <w:szCs w:val="22"/>
          <w:lang w:val="en-GB"/>
        </w:rPr>
        <w:t>Macroeconomics and Microeconomics – selected topics, Management – selected topics, Marketing – selected topics.</w:t>
      </w:r>
    </w:p>
    <w:p w14:paraId="3CB8812B" w14:textId="5013D5CB" w:rsidR="001C0490" w:rsidRPr="001C0490" w:rsidRDefault="001C0490" w:rsidP="00AE4EA8">
      <w:pPr>
        <w:spacing w:before="0" w:after="0" w:line="240" w:lineRule="auto"/>
        <w:ind w:firstLine="0"/>
        <w:rPr>
          <w:rFonts w:asciiTheme="minorHAnsi" w:hAnsiTheme="minorHAnsi" w:cstheme="minorHAnsi"/>
          <w:color w:val="000000" w:themeColor="text1"/>
          <w:sz w:val="20"/>
          <w:szCs w:val="22"/>
          <w:lang w:val="en-GB"/>
        </w:rPr>
      </w:pPr>
      <w:r w:rsidRPr="001C0490">
        <w:rPr>
          <w:rFonts w:asciiTheme="minorHAnsi" w:hAnsiTheme="minorHAnsi" w:cstheme="minorHAnsi"/>
          <w:color w:val="000000" w:themeColor="text1"/>
          <w:sz w:val="20"/>
          <w:szCs w:val="22"/>
          <w:lang w:val="en-GB"/>
        </w:rPr>
        <w:t xml:space="preserve">The topics will be published on the </w:t>
      </w:r>
      <w:r>
        <w:rPr>
          <w:rFonts w:asciiTheme="minorHAnsi" w:hAnsiTheme="minorHAnsi" w:cstheme="minorHAnsi"/>
          <w:color w:val="000000" w:themeColor="text1"/>
          <w:sz w:val="20"/>
          <w:szCs w:val="22"/>
          <w:lang w:val="en-GB"/>
        </w:rPr>
        <w:t>f</w:t>
      </w:r>
      <w:r w:rsidRPr="001C0490">
        <w:rPr>
          <w:rFonts w:asciiTheme="minorHAnsi" w:hAnsiTheme="minorHAnsi" w:cstheme="minorHAnsi"/>
          <w:color w:val="000000" w:themeColor="text1"/>
          <w:sz w:val="20"/>
          <w:szCs w:val="22"/>
          <w:lang w:val="en-GB"/>
        </w:rPr>
        <w:t>aculty</w:t>
      </w:r>
      <w:r w:rsidR="007F63FC">
        <w:rPr>
          <w:rFonts w:asciiTheme="minorHAnsi" w:hAnsiTheme="minorHAnsi" w:cstheme="minorHAnsi"/>
          <w:color w:val="000000" w:themeColor="text1"/>
          <w:sz w:val="20"/>
          <w:szCs w:val="22"/>
          <w:lang w:val="en-GB"/>
        </w:rPr>
        <w:t>'</w:t>
      </w:r>
      <w:r w:rsidRPr="001C0490">
        <w:rPr>
          <w:rFonts w:asciiTheme="minorHAnsi" w:hAnsiTheme="minorHAnsi" w:cstheme="minorHAnsi"/>
          <w:color w:val="000000" w:themeColor="text1"/>
          <w:sz w:val="20"/>
          <w:szCs w:val="22"/>
          <w:lang w:val="en-GB"/>
        </w:rPr>
        <w:t>s website (</w:t>
      </w:r>
      <w:hyperlink r:id="rId24" w:tgtFrame="_new" w:history="1">
        <w:r w:rsidRPr="001C0490">
          <w:rPr>
            <w:rStyle w:val="Hypertextovprepojenie"/>
            <w:rFonts w:asciiTheme="minorHAnsi" w:hAnsiTheme="minorHAnsi" w:cstheme="minorHAnsi"/>
            <w:sz w:val="20"/>
            <w:szCs w:val="20"/>
            <w:lang w:val="en-GB"/>
          </w:rPr>
          <w:t>https://www.unipo.sk/fakulta-manazmentu/informacie/uchadzaci/</w:t>
        </w:r>
      </w:hyperlink>
      <w:r w:rsidR="00523379" w:rsidRPr="00523379">
        <w:rPr>
          <w:rStyle w:val="Hypertextovprepojenie"/>
          <w:rFonts w:asciiTheme="minorHAnsi" w:hAnsiTheme="minorHAnsi" w:cstheme="minorHAnsi"/>
          <w:sz w:val="20"/>
          <w:szCs w:val="20"/>
          <w:u w:val="none"/>
          <w:lang w:val="en-GB"/>
        </w:rPr>
        <w:t xml:space="preserve"> </w:t>
      </w:r>
      <w:r w:rsidR="00523379" w:rsidRPr="00523379">
        <w:rPr>
          <w:rStyle w:val="Hypertextovprepojenie"/>
          <w:rFonts w:asciiTheme="minorHAnsi" w:hAnsiTheme="minorHAnsi" w:cstheme="minorHAnsi"/>
          <w:color w:val="auto"/>
          <w:sz w:val="20"/>
          <w:szCs w:val="20"/>
          <w:u w:val="none"/>
          <w:lang w:val="en-GB"/>
        </w:rPr>
        <w:t xml:space="preserve">or </w:t>
      </w:r>
      <w:r w:rsidR="00523379" w:rsidRPr="00523379">
        <w:rPr>
          <w:rStyle w:val="Hypertextovprepojenie"/>
          <w:rFonts w:asciiTheme="minorHAnsi" w:hAnsiTheme="minorHAnsi" w:cstheme="minorHAnsi"/>
          <w:sz w:val="20"/>
          <w:szCs w:val="20"/>
          <w:lang w:val="en-GB"/>
        </w:rPr>
        <w:t>https://www.unipo.sk/en/faculty-of-management/study/admissionprocedure</w:t>
      </w:r>
      <w:r w:rsidRPr="001C0490">
        <w:rPr>
          <w:rFonts w:asciiTheme="minorHAnsi" w:hAnsiTheme="minorHAnsi" w:cstheme="minorHAnsi"/>
          <w:color w:val="000000" w:themeColor="text1"/>
          <w:sz w:val="20"/>
          <w:szCs w:val="22"/>
          <w:lang w:val="en-GB"/>
        </w:rPr>
        <w:t xml:space="preserve">). Based on the grade obtained in the </w:t>
      </w:r>
      <w:r w:rsidR="00523379">
        <w:rPr>
          <w:rFonts w:asciiTheme="minorHAnsi" w:hAnsiTheme="minorHAnsi" w:cstheme="minorHAnsi"/>
          <w:color w:val="000000" w:themeColor="text1"/>
          <w:sz w:val="20"/>
          <w:szCs w:val="22"/>
          <w:lang w:val="en-GB"/>
        </w:rPr>
        <w:t>d</w:t>
      </w:r>
      <w:r w:rsidRPr="001C0490">
        <w:rPr>
          <w:rFonts w:asciiTheme="minorHAnsi" w:hAnsiTheme="minorHAnsi" w:cstheme="minorHAnsi"/>
          <w:color w:val="000000" w:themeColor="text1"/>
          <w:sz w:val="20"/>
          <w:szCs w:val="22"/>
          <w:lang w:val="en-GB"/>
        </w:rPr>
        <w:t xml:space="preserve">ifferential </w:t>
      </w:r>
      <w:r w:rsidR="00523379">
        <w:rPr>
          <w:rFonts w:asciiTheme="minorHAnsi" w:hAnsiTheme="minorHAnsi" w:cstheme="minorHAnsi"/>
          <w:color w:val="000000" w:themeColor="text1"/>
          <w:sz w:val="20"/>
          <w:szCs w:val="22"/>
          <w:lang w:val="en-GB"/>
        </w:rPr>
        <w:t>t</w:t>
      </w:r>
      <w:r w:rsidRPr="001C0490">
        <w:rPr>
          <w:rFonts w:asciiTheme="minorHAnsi" w:hAnsiTheme="minorHAnsi" w:cstheme="minorHAnsi"/>
          <w:color w:val="000000" w:themeColor="text1"/>
          <w:sz w:val="20"/>
          <w:szCs w:val="22"/>
          <w:lang w:val="en-GB"/>
        </w:rPr>
        <w:t xml:space="preserve">est, each applicant is assigned a position in the combined admission ranking for each respective study programme (together with other applicants evaluated according to the grades from their </w:t>
      </w:r>
      <w:r w:rsidR="00523379">
        <w:rPr>
          <w:rFonts w:asciiTheme="minorHAnsi" w:hAnsiTheme="minorHAnsi" w:cstheme="minorHAnsi"/>
          <w:color w:val="000000" w:themeColor="text1"/>
          <w:sz w:val="20"/>
          <w:szCs w:val="22"/>
          <w:lang w:val="en-GB"/>
        </w:rPr>
        <w:t>b</w:t>
      </w:r>
      <w:r w:rsidRPr="001C0490">
        <w:rPr>
          <w:rFonts w:asciiTheme="minorHAnsi" w:hAnsiTheme="minorHAnsi" w:cstheme="minorHAnsi"/>
          <w:color w:val="000000" w:themeColor="text1"/>
          <w:sz w:val="20"/>
          <w:szCs w:val="22"/>
          <w:lang w:val="en-GB"/>
        </w:rPr>
        <w:t>achelor</w:t>
      </w:r>
      <w:r w:rsidR="007F63FC">
        <w:rPr>
          <w:rFonts w:asciiTheme="minorHAnsi" w:hAnsiTheme="minorHAnsi" w:cstheme="minorHAnsi"/>
          <w:color w:val="000000" w:themeColor="text1"/>
          <w:sz w:val="20"/>
          <w:szCs w:val="22"/>
          <w:lang w:val="en-GB"/>
        </w:rPr>
        <w:t>'</w:t>
      </w:r>
      <w:r w:rsidRPr="001C0490">
        <w:rPr>
          <w:rFonts w:asciiTheme="minorHAnsi" w:hAnsiTheme="minorHAnsi" w:cstheme="minorHAnsi"/>
          <w:color w:val="000000" w:themeColor="text1"/>
          <w:sz w:val="20"/>
          <w:szCs w:val="22"/>
          <w:lang w:val="en-GB"/>
        </w:rPr>
        <w:t>s state examination). Specific or non-standard cases will be assessed individually by a committee established for this purpose.</w:t>
      </w:r>
    </w:p>
    <w:p w14:paraId="40071A69" w14:textId="434C3078" w:rsidR="00D45CCD" w:rsidRPr="001C0490" w:rsidRDefault="001C0490" w:rsidP="00D45CCD">
      <w:pPr>
        <w:pStyle w:val="Zarkazkladnhotextu2"/>
        <w:spacing w:before="120"/>
        <w:ind w:left="0"/>
        <w:rPr>
          <w:rFonts w:asciiTheme="minorHAnsi" w:hAnsiTheme="minorHAnsi" w:cstheme="minorHAnsi"/>
          <w:b/>
          <w:i w:val="0"/>
          <w:color w:val="auto"/>
          <w:sz w:val="20"/>
          <w:szCs w:val="22"/>
          <w:lang w:val="en-GB"/>
        </w:rPr>
      </w:pPr>
      <w:r w:rsidRPr="001C0490">
        <w:rPr>
          <w:rFonts w:asciiTheme="minorHAnsi" w:hAnsiTheme="minorHAnsi" w:cstheme="minorHAnsi"/>
          <w:i w:val="0"/>
          <w:color w:val="auto"/>
          <w:sz w:val="20"/>
          <w:szCs w:val="22"/>
          <w:lang w:val="en-GB"/>
        </w:rPr>
        <w:t>During the entire admission procedure for the academic year 2026/2027,</w:t>
      </w:r>
      <w:r w:rsidRPr="001C0490">
        <w:rPr>
          <w:rFonts w:asciiTheme="minorHAnsi" w:hAnsiTheme="minorHAnsi" w:cstheme="minorHAnsi"/>
          <w:b/>
          <w:i w:val="0"/>
          <w:color w:val="auto"/>
          <w:sz w:val="20"/>
          <w:szCs w:val="22"/>
          <w:lang w:val="en-GB"/>
        </w:rPr>
        <w:t xml:space="preserve"> an applicant may take</w:t>
      </w:r>
      <w:r w:rsidRPr="001C0490">
        <w:rPr>
          <w:rFonts w:asciiTheme="minorHAnsi" w:hAnsiTheme="minorHAnsi" w:cstheme="minorHAnsi"/>
          <w:i w:val="0"/>
          <w:color w:val="auto"/>
          <w:sz w:val="20"/>
          <w:szCs w:val="22"/>
          <w:lang w:val="en-GB"/>
        </w:rPr>
        <w:t xml:space="preserve"> </w:t>
      </w:r>
      <w:r w:rsidRPr="001C0490">
        <w:rPr>
          <w:rFonts w:asciiTheme="minorHAnsi" w:hAnsiTheme="minorHAnsi" w:cstheme="minorHAnsi"/>
          <w:b/>
          <w:i w:val="0"/>
          <w:color w:val="auto"/>
          <w:sz w:val="20"/>
          <w:szCs w:val="22"/>
          <w:lang w:val="en-GB"/>
        </w:rPr>
        <w:t xml:space="preserve">the </w:t>
      </w:r>
      <w:r w:rsidR="00523379">
        <w:rPr>
          <w:rFonts w:asciiTheme="minorHAnsi" w:hAnsiTheme="minorHAnsi" w:cstheme="minorHAnsi"/>
          <w:b/>
          <w:i w:val="0"/>
          <w:color w:val="auto"/>
          <w:sz w:val="20"/>
          <w:szCs w:val="22"/>
          <w:lang w:val="en-GB"/>
        </w:rPr>
        <w:t>l</w:t>
      </w:r>
      <w:r w:rsidRPr="001C0490">
        <w:rPr>
          <w:rFonts w:asciiTheme="minorHAnsi" w:hAnsiTheme="minorHAnsi" w:cstheme="minorHAnsi"/>
          <w:b/>
          <w:i w:val="0"/>
          <w:color w:val="auto"/>
          <w:sz w:val="20"/>
          <w:szCs w:val="22"/>
          <w:lang w:val="en-GB"/>
        </w:rPr>
        <w:t xml:space="preserve">anguage </w:t>
      </w:r>
      <w:r w:rsidR="00523379">
        <w:rPr>
          <w:rFonts w:asciiTheme="minorHAnsi" w:hAnsiTheme="minorHAnsi" w:cstheme="minorHAnsi"/>
          <w:b/>
          <w:i w:val="0"/>
          <w:color w:val="auto"/>
          <w:sz w:val="20"/>
          <w:szCs w:val="22"/>
          <w:lang w:val="en-GB"/>
        </w:rPr>
        <w:t>p</w:t>
      </w:r>
      <w:r w:rsidRPr="001C0490">
        <w:rPr>
          <w:rFonts w:asciiTheme="minorHAnsi" w:hAnsiTheme="minorHAnsi" w:cstheme="minorHAnsi"/>
          <w:b/>
          <w:i w:val="0"/>
          <w:color w:val="auto"/>
          <w:sz w:val="20"/>
          <w:szCs w:val="22"/>
          <w:lang w:val="en-GB"/>
        </w:rPr>
        <w:t xml:space="preserve">roficiency </w:t>
      </w:r>
      <w:r w:rsidR="00523379">
        <w:rPr>
          <w:rFonts w:asciiTheme="minorHAnsi" w:hAnsiTheme="minorHAnsi" w:cstheme="minorHAnsi"/>
          <w:b/>
          <w:i w:val="0"/>
          <w:color w:val="auto"/>
          <w:sz w:val="20"/>
          <w:szCs w:val="22"/>
          <w:lang w:val="en-GB"/>
        </w:rPr>
        <w:t>a</w:t>
      </w:r>
      <w:r w:rsidRPr="001C0490">
        <w:rPr>
          <w:rFonts w:asciiTheme="minorHAnsi" w:hAnsiTheme="minorHAnsi" w:cstheme="minorHAnsi"/>
          <w:b/>
          <w:i w:val="0"/>
          <w:color w:val="auto"/>
          <w:sz w:val="20"/>
          <w:szCs w:val="22"/>
          <w:lang w:val="en-GB"/>
        </w:rPr>
        <w:t xml:space="preserve">ssessment and the </w:t>
      </w:r>
      <w:r w:rsidR="00523379">
        <w:rPr>
          <w:rFonts w:asciiTheme="minorHAnsi" w:hAnsiTheme="minorHAnsi" w:cstheme="minorHAnsi"/>
          <w:b/>
          <w:i w:val="0"/>
          <w:color w:val="auto"/>
          <w:sz w:val="20"/>
          <w:szCs w:val="22"/>
          <w:lang w:val="en-GB"/>
        </w:rPr>
        <w:t>d</w:t>
      </w:r>
      <w:r w:rsidRPr="001C0490">
        <w:rPr>
          <w:rFonts w:asciiTheme="minorHAnsi" w:hAnsiTheme="minorHAnsi" w:cstheme="minorHAnsi"/>
          <w:b/>
          <w:i w:val="0"/>
          <w:color w:val="auto"/>
          <w:sz w:val="20"/>
          <w:szCs w:val="22"/>
          <w:lang w:val="en-GB"/>
        </w:rPr>
        <w:t xml:space="preserve">ifferential </w:t>
      </w:r>
      <w:r w:rsidR="00523379">
        <w:rPr>
          <w:rFonts w:asciiTheme="minorHAnsi" w:hAnsiTheme="minorHAnsi" w:cstheme="minorHAnsi"/>
          <w:b/>
          <w:i w:val="0"/>
          <w:color w:val="auto"/>
          <w:sz w:val="20"/>
          <w:szCs w:val="22"/>
          <w:lang w:val="en-GB"/>
        </w:rPr>
        <w:t>t</w:t>
      </w:r>
      <w:r w:rsidRPr="001C0490">
        <w:rPr>
          <w:rFonts w:asciiTheme="minorHAnsi" w:hAnsiTheme="minorHAnsi" w:cstheme="minorHAnsi"/>
          <w:b/>
          <w:i w:val="0"/>
          <w:color w:val="auto"/>
          <w:sz w:val="20"/>
          <w:szCs w:val="22"/>
          <w:lang w:val="en-GB"/>
        </w:rPr>
        <w:t>est only once</w:t>
      </w:r>
      <w:r w:rsidRPr="001C0490">
        <w:rPr>
          <w:rFonts w:asciiTheme="minorHAnsi" w:hAnsiTheme="minorHAnsi" w:cstheme="minorHAnsi"/>
          <w:i w:val="0"/>
          <w:color w:val="auto"/>
          <w:sz w:val="20"/>
          <w:szCs w:val="22"/>
          <w:lang w:val="en-GB"/>
        </w:rPr>
        <w:t xml:space="preserve"> (even if they submit applications for multiple study programmes), </w:t>
      </w:r>
      <w:r w:rsidRPr="001C0490">
        <w:rPr>
          <w:rFonts w:asciiTheme="minorHAnsi" w:hAnsiTheme="minorHAnsi" w:cstheme="minorHAnsi"/>
          <w:b/>
          <w:i w:val="0"/>
          <w:color w:val="auto"/>
          <w:sz w:val="20"/>
          <w:szCs w:val="22"/>
          <w:lang w:val="en-GB"/>
        </w:rPr>
        <w:t>and only on one of the scheduled dates:</w:t>
      </w:r>
    </w:p>
    <w:p w14:paraId="6B8D12B2" w14:textId="575C995D" w:rsidR="00D45CCD" w:rsidRPr="00E52750" w:rsidRDefault="001C0490" w:rsidP="00D43309">
      <w:pPr>
        <w:pStyle w:val="Odsekzoznamu"/>
        <w:numPr>
          <w:ilvl w:val="0"/>
          <w:numId w:val="4"/>
        </w:numPr>
        <w:spacing w:before="0" w:line="240" w:lineRule="auto"/>
        <w:ind w:left="357" w:hanging="357"/>
        <w:contextualSpacing w:val="0"/>
        <w:rPr>
          <w:rFonts w:asciiTheme="minorHAnsi" w:hAnsiTheme="minorHAnsi" w:cstheme="minorHAnsi"/>
          <w:sz w:val="20"/>
          <w:szCs w:val="22"/>
          <w:lang w:val="en-GB"/>
        </w:rPr>
      </w:pPr>
      <w:r w:rsidRPr="001C0490">
        <w:rPr>
          <w:rFonts w:asciiTheme="minorHAnsi" w:hAnsiTheme="minorHAnsi" w:cstheme="minorHAnsi"/>
          <w:b/>
          <w:sz w:val="20"/>
          <w:szCs w:val="22"/>
          <w:lang w:val="en-GB"/>
        </w:rPr>
        <w:t xml:space="preserve">Dates for the Language Proficiency Assessment for studying a </w:t>
      </w:r>
      <w:r w:rsidR="00523379">
        <w:rPr>
          <w:rFonts w:asciiTheme="minorHAnsi" w:hAnsiTheme="minorHAnsi" w:cstheme="minorHAnsi"/>
          <w:b/>
          <w:sz w:val="20"/>
          <w:szCs w:val="22"/>
          <w:lang w:val="en-GB"/>
        </w:rPr>
        <w:t>b</w:t>
      </w:r>
      <w:r w:rsidRPr="001C0490">
        <w:rPr>
          <w:rFonts w:asciiTheme="minorHAnsi" w:hAnsiTheme="minorHAnsi" w:cstheme="minorHAnsi"/>
          <w:b/>
          <w:sz w:val="20"/>
          <w:szCs w:val="22"/>
          <w:lang w:val="en-GB"/>
        </w:rPr>
        <w:t>achelor</w:t>
      </w:r>
      <w:r w:rsidR="007F63FC">
        <w:rPr>
          <w:rFonts w:asciiTheme="minorHAnsi" w:hAnsiTheme="minorHAnsi" w:cstheme="minorHAnsi"/>
          <w:b/>
          <w:sz w:val="20"/>
          <w:szCs w:val="22"/>
          <w:lang w:val="en-GB"/>
        </w:rPr>
        <w:t>'</w:t>
      </w:r>
      <w:r w:rsidRPr="001C0490">
        <w:rPr>
          <w:rFonts w:asciiTheme="minorHAnsi" w:hAnsiTheme="minorHAnsi" w:cstheme="minorHAnsi"/>
          <w:b/>
          <w:sz w:val="20"/>
          <w:szCs w:val="22"/>
          <w:lang w:val="en-GB"/>
        </w:rPr>
        <w:t>s degree programme in Slovak</w:t>
      </w:r>
      <w:r w:rsidRPr="001C0490">
        <w:rPr>
          <w:rFonts w:asciiTheme="minorHAnsi" w:hAnsiTheme="minorHAnsi" w:cstheme="minorHAnsi"/>
          <w:sz w:val="20"/>
          <w:szCs w:val="22"/>
          <w:lang w:val="en-GB"/>
        </w:rPr>
        <w:t xml:space="preserve"> (applies </w:t>
      </w:r>
      <w:r w:rsidRPr="001C0490">
        <w:rPr>
          <w:rFonts w:asciiTheme="minorHAnsi" w:hAnsiTheme="minorHAnsi" w:cstheme="minorHAnsi"/>
          <w:b/>
          <w:sz w:val="20"/>
          <w:szCs w:val="22"/>
          <w:lang w:val="en-GB"/>
        </w:rPr>
        <w:t>ONLY</w:t>
      </w:r>
      <w:r w:rsidRPr="001C0490">
        <w:rPr>
          <w:rFonts w:asciiTheme="minorHAnsi" w:hAnsiTheme="minorHAnsi" w:cstheme="minorHAnsi"/>
          <w:sz w:val="20"/>
          <w:szCs w:val="22"/>
          <w:lang w:val="en-GB"/>
        </w:rPr>
        <w:t xml:space="preserve"> to applicants for Master</w:t>
      </w:r>
      <w:r w:rsidR="007F63FC">
        <w:rPr>
          <w:rFonts w:asciiTheme="minorHAnsi" w:hAnsiTheme="minorHAnsi" w:cstheme="minorHAnsi"/>
          <w:sz w:val="20"/>
          <w:szCs w:val="22"/>
          <w:lang w:val="en-GB"/>
        </w:rPr>
        <w:t>'</w:t>
      </w:r>
      <w:r w:rsidRPr="001C0490">
        <w:rPr>
          <w:rFonts w:asciiTheme="minorHAnsi" w:hAnsiTheme="minorHAnsi" w:cstheme="minorHAnsi"/>
          <w:sz w:val="20"/>
          <w:szCs w:val="22"/>
          <w:lang w:val="en-GB"/>
        </w:rPr>
        <w:t xml:space="preserve">s or Engineering studies who </w:t>
      </w:r>
      <w:r w:rsidRPr="001C0490">
        <w:rPr>
          <w:rFonts w:asciiTheme="minorHAnsi" w:hAnsiTheme="minorHAnsi" w:cstheme="minorHAnsi"/>
          <w:b/>
          <w:sz w:val="20"/>
          <w:szCs w:val="22"/>
          <w:lang w:val="en-GB"/>
        </w:rPr>
        <w:t>DID</w:t>
      </w:r>
      <w:r w:rsidRPr="001C0490">
        <w:rPr>
          <w:rFonts w:asciiTheme="minorHAnsi" w:hAnsiTheme="minorHAnsi" w:cstheme="minorHAnsi"/>
          <w:sz w:val="20"/>
          <w:szCs w:val="22"/>
          <w:lang w:val="en-GB"/>
        </w:rPr>
        <w:t xml:space="preserve"> </w:t>
      </w:r>
      <w:r w:rsidRPr="001C0490">
        <w:rPr>
          <w:rFonts w:asciiTheme="minorHAnsi" w:hAnsiTheme="minorHAnsi" w:cstheme="minorHAnsi"/>
          <w:b/>
          <w:sz w:val="20"/>
          <w:szCs w:val="22"/>
          <w:lang w:val="en-GB"/>
        </w:rPr>
        <w:t>NOT COMPLETE</w:t>
      </w:r>
      <w:r w:rsidRPr="001C0490">
        <w:rPr>
          <w:rFonts w:asciiTheme="minorHAnsi" w:hAnsiTheme="minorHAnsi" w:cstheme="minorHAnsi"/>
          <w:sz w:val="20"/>
          <w:szCs w:val="22"/>
          <w:lang w:val="en-GB"/>
        </w:rPr>
        <w:t xml:space="preserve"> their Bachelor</w:t>
      </w:r>
      <w:r w:rsidR="007F63FC">
        <w:rPr>
          <w:rFonts w:asciiTheme="minorHAnsi" w:hAnsiTheme="minorHAnsi" w:cstheme="minorHAnsi"/>
          <w:sz w:val="20"/>
          <w:szCs w:val="22"/>
          <w:lang w:val="en-GB"/>
        </w:rPr>
        <w:t>'</w:t>
      </w:r>
      <w:r w:rsidRPr="001C0490">
        <w:rPr>
          <w:rFonts w:asciiTheme="minorHAnsi" w:hAnsiTheme="minorHAnsi" w:cstheme="minorHAnsi"/>
          <w:sz w:val="20"/>
          <w:szCs w:val="22"/>
          <w:lang w:val="en-GB"/>
        </w:rPr>
        <w:t xml:space="preserve">s studies in </w:t>
      </w:r>
      <w:r w:rsidRPr="001C0490">
        <w:rPr>
          <w:rFonts w:asciiTheme="minorHAnsi" w:hAnsiTheme="minorHAnsi" w:cstheme="minorHAnsi"/>
          <w:b/>
          <w:sz w:val="20"/>
          <w:szCs w:val="22"/>
          <w:lang w:val="en-GB"/>
        </w:rPr>
        <w:t>SLOVAK</w:t>
      </w:r>
      <w:r w:rsidRPr="001C0490">
        <w:rPr>
          <w:rFonts w:asciiTheme="minorHAnsi" w:hAnsiTheme="minorHAnsi" w:cstheme="minorHAnsi"/>
          <w:sz w:val="20"/>
          <w:szCs w:val="22"/>
          <w:lang w:val="en-GB"/>
        </w:rPr>
        <w:t xml:space="preserve"> and/or did not take the school-leaving (</w:t>
      </w:r>
      <w:proofErr w:type="spellStart"/>
      <w:r w:rsidRPr="001C0490">
        <w:rPr>
          <w:rFonts w:asciiTheme="minorHAnsi" w:hAnsiTheme="minorHAnsi" w:cstheme="minorHAnsi"/>
          <w:sz w:val="20"/>
          <w:szCs w:val="22"/>
          <w:lang w:val="en-GB"/>
        </w:rPr>
        <w:t>maturita</w:t>
      </w:r>
      <w:proofErr w:type="spellEnd"/>
      <w:r w:rsidRPr="001C0490">
        <w:rPr>
          <w:rFonts w:asciiTheme="minorHAnsi" w:hAnsiTheme="minorHAnsi" w:cstheme="minorHAnsi"/>
          <w:sz w:val="20"/>
          <w:szCs w:val="22"/>
          <w:lang w:val="en-GB"/>
        </w:rPr>
        <w:t>) examination in Slovak):</w:t>
      </w:r>
    </w:p>
    <w:p w14:paraId="24BD9BDA" w14:textId="77777777" w:rsidR="001C0490" w:rsidRPr="001C0490" w:rsidRDefault="001C0490" w:rsidP="001C0490">
      <w:pPr>
        <w:pStyle w:val="Odsekzoznamu"/>
        <w:numPr>
          <w:ilvl w:val="0"/>
          <w:numId w:val="40"/>
        </w:numPr>
        <w:spacing w:before="60" w:after="0" w:line="240" w:lineRule="auto"/>
        <w:ind w:firstLine="66"/>
        <w:rPr>
          <w:rFonts w:asciiTheme="minorHAnsi" w:hAnsiTheme="minorHAnsi" w:cstheme="minorHAnsi"/>
          <w:sz w:val="20"/>
          <w:szCs w:val="22"/>
          <w:lang w:val="en-GB"/>
        </w:rPr>
      </w:pPr>
      <w:r w:rsidRPr="001C0490">
        <w:rPr>
          <w:rFonts w:asciiTheme="minorHAnsi" w:hAnsiTheme="minorHAnsi" w:cstheme="minorHAnsi"/>
          <w:sz w:val="20"/>
          <w:szCs w:val="22"/>
          <w:lang w:val="en-GB"/>
        </w:rPr>
        <w:t>24 April 2026 after 11:00 a.m.</w:t>
      </w:r>
    </w:p>
    <w:p w14:paraId="31450140" w14:textId="77777777" w:rsidR="001C0490" w:rsidRPr="001C0490" w:rsidRDefault="001C0490" w:rsidP="001C0490">
      <w:pPr>
        <w:pStyle w:val="Odsekzoznamu"/>
        <w:numPr>
          <w:ilvl w:val="0"/>
          <w:numId w:val="40"/>
        </w:numPr>
        <w:spacing w:before="60" w:after="0" w:line="240" w:lineRule="auto"/>
        <w:ind w:firstLine="66"/>
        <w:rPr>
          <w:rFonts w:asciiTheme="minorHAnsi" w:hAnsiTheme="minorHAnsi" w:cstheme="minorHAnsi"/>
          <w:sz w:val="20"/>
          <w:szCs w:val="22"/>
          <w:lang w:val="en-GB"/>
        </w:rPr>
      </w:pPr>
      <w:r w:rsidRPr="001C0490">
        <w:rPr>
          <w:rFonts w:asciiTheme="minorHAnsi" w:hAnsiTheme="minorHAnsi" w:cstheme="minorHAnsi"/>
          <w:sz w:val="20"/>
          <w:szCs w:val="22"/>
          <w:lang w:val="en-GB"/>
        </w:rPr>
        <w:t>5 May 2026 after 11:00 a.m.</w:t>
      </w:r>
    </w:p>
    <w:p w14:paraId="259D88E7" w14:textId="77777777" w:rsidR="001C0490" w:rsidRPr="001C0490" w:rsidRDefault="001C0490" w:rsidP="001C0490">
      <w:pPr>
        <w:pStyle w:val="Odsekzoznamu"/>
        <w:numPr>
          <w:ilvl w:val="0"/>
          <w:numId w:val="40"/>
        </w:numPr>
        <w:spacing w:before="60" w:after="0" w:line="240" w:lineRule="auto"/>
        <w:ind w:firstLine="66"/>
        <w:rPr>
          <w:rFonts w:asciiTheme="minorHAnsi" w:hAnsiTheme="minorHAnsi" w:cstheme="minorHAnsi"/>
          <w:sz w:val="20"/>
          <w:szCs w:val="22"/>
          <w:lang w:val="en-GB"/>
        </w:rPr>
      </w:pPr>
      <w:r w:rsidRPr="001C0490">
        <w:rPr>
          <w:rFonts w:asciiTheme="minorHAnsi" w:hAnsiTheme="minorHAnsi" w:cstheme="minorHAnsi"/>
          <w:sz w:val="20"/>
          <w:szCs w:val="22"/>
          <w:lang w:val="en-GB"/>
        </w:rPr>
        <w:t>22 May 2026 after 11:00 a.m.</w:t>
      </w:r>
    </w:p>
    <w:p w14:paraId="18E4110B" w14:textId="77777777" w:rsidR="001C0490" w:rsidRPr="00E52750" w:rsidRDefault="001C0490" w:rsidP="001C0490">
      <w:pPr>
        <w:pStyle w:val="Odsekzoznamu"/>
        <w:numPr>
          <w:ilvl w:val="0"/>
          <w:numId w:val="40"/>
        </w:numPr>
        <w:spacing w:before="60" w:after="0" w:line="240" w:lineRule="auto"/>
        <w:ind w:firstLine="66"/>
        <w:rPr>
          <w:rFonts w:asciiTheme="minorHAnsi" w:hAnsiTheme="minorHAnsi" w:cstheme="minorHAnsi"/>
          <w:sz w:val="20"/>
          <w:szCs w:val="22"/>
          <w:lang w:val="en-GB"/>
        </w:rPr>
      </w:pPr>
      <w:r w:rsidRPr="001C0490">
        <w:rPr>
          <w:rFonts w:asciiTheme="minorHAnsi" w:hAnsiTheme="minorHAnsi" w:cstheme="minorHAnsi"/>
          <w:sz w:val="20"/>
          <w:szCs w:val="22"/>
          <w:lang w:val="en-GB"/>
        </w:rPr>
        <w:t>10 June 2026 after 11:00 a.m.</w:t>
      </w:r>
    </w:p>
    <w:p w14:paraId="7068D86F" w14:textId="5B5EF74F" w:rsidR="00D45CCD" w:rsidRPr="00DA7599" w:rsidRDefault="001C0490" w:rsidP="00D45CCD">
      <w:pPr>
        <w:pStyle w:val="Odsekzoznamu"/>
        <w:numPr>
          <w:ilvl w:val="0"/>
          <w:numId w:val="4"/>
        </w:numPr>
        <w:spacing w:before="60" w:after="0" w:line="240" w:lineRule="auto"/>
        <w:ind w:left="357" w:hanging="357"/>
        <w:contextualSpacing w:val="0"/>
        <w:rPr>
          <w:rFonts w:asciiTheme="minorHAnsi" w:hAnsiTheme="minorHAnsi" w:cstheme="minorHAnsi"/>
          <w:sz w:val="20"/>
          <w:szCs w:val="22"/>
          <w:lang w:val="en-GB"/>
        </w:rPr>
      </w:pPr>
      <w:r w:rsidRPr="001C0490">
        <w:rPr>
          <w:rFonts w:asciiTheme="minorHAnsi" w:hAnsiTheme="minorHAnsi" w:cstheme="minorHAnsi"/>
          <w:b/>
          <w:sz w:val="20"/>
          <w:szCs w:val="22"/>
          <w:lang w:val="en-GB"/>
        </w:rPr>
        <w:t>Dates of the differential test for applicants to master</w:t>
      </w:r>
      <w:r w:rsidR="007F63FC">
        <w:rPr>
          <w:rFonts w:asciiTheme="minorHAnsi" w:hAnsiTheme="minorHAnsi" w:cstheme="minorHAnsi"/>
          <w:b/>
          <w:sz w:val="20"/>
          <w:szCs w:val="22"/>
          <w:lang w:val="en-GB"/>
        </w:rPr>
        <w:t>'</w:t>
      </w:r>
      <w:r w:rsidRPr="001C0490">
        <w:rPr>
          <w:rFonts w:asciiTheme="minorHAnsi" w:hAnsiTheme="minorHAnsi" w:cstheme="minorHAnsi"/>
          <w:b/>
          <w:sz w:val="20"/>
          <w:szCs w:val="22"/>
          <w:lang w:val="en-GB"/>
        </w:rPr>
        <w:t>s or engineering study programmes</w:t>
      </w:r>
      <w:r w:rsidRPr="001C0490">
        <w:rPr>
          <w:rFonts w:asciiTheme="minorHAnsi" w:hAnsiTheme="minorHAnsi" w:cstheme="minorHAnsi"/>
          <w:sz w:val="20"/>
          <w:szCs w:val="22"/>
          <w:lang w:val="en-GB"/>
        </w:rPr>
        <w:t xml:space="preserve"> (applies </w:t>
      </w:r>
      <w:r w:rsidRPr="001C0490">
        <w:rPr>
          <w:rFonts w:asciiTheme="minorHAnsi" w:hAnsiTheme="minorHAnsi" w:cstheme="minorHAnsi"/>
          <w:b/>
          <w:sz w:val="20"/>
          <w:szCs w:val="22"/>
          <w:lang w:val="en-GB"/>
        </w:rPr>
        <w:t>ONLY TO THOSE</w:t>
      </w:r>
      <w:r w:rsidRPr="001C0490">
        <w:rPr>
          <w:rFonts w:asciiTheme="minorHAnsi" w:hAnsiTheme="minorHAnsi" w:cstheme="minorHAnsi"/>
          <w:sz w:val="20"/>
          <w:szCs w:val="22"/>
          <w:lang w:val="en-GB"/>
        </w:rPr>
        <w:t xml:space="preserve"> applicants who completed a bachelor</w:t>
      </w:r>
      <w:r w:rsidR="007F63FC">
        <w:rPr>
          <w:rFonts w:asciiTheme="minorHAnsi" w:hAnsiTheme="minorHAnsi" w:cstheme="minorHAnsi"/>
          <w:sz w:val="20"/>
          <w:szCs w:val="22"/>
          <w:lang w:val="en-GB"/>
        </w:rPr>
        <w:t>'</w:t>
      </w:r>
      <w:r w:rsidRPr="001C0490">
        <w:rPr>
          <w:rFonts w:asciiTheme="minorHAnsi" w:hAnsiTheme="minorHAnsi" w:cstheme="minorHAnsi"/>
          <w:sz w:val="20"/>
          <w:szCs w:val="22"/>
          <w:lang w:val="en-GB"/>
        </w:rPr>
        <w:t xml:space="preserve">s degree programme in a field of study other </w:t>
      </w:r>
      <w:r w:rsidRPr="00DA7599">
        <w:rPr>
          <w:rFonts w:asciiTheme="minorHAnsi" w:hAnsiTheme="minorHAnsi" w:cstheme="minorHAnsi"/>
          <w:sz w:val="20"/>
          <w:szCs w:val="22"/>
          <w:lang w:val="en-GB"/>
        </w:rPr>
        <w:t>than Economics and Management / Economics &amp; Management):</w:t>
      </w:r>
    </w:p>
    <w:p w14:paraId="584061A6" w14:textId="44E64439" w:rsidR="007B4D0F" w:rsidRPr="00E52750" w:rsidRDefault="00D43309" w:rsidP="007B4D0F">
      <w:pPr>
        <w:pStyle w:val="Odsekzoznamu"/>
        <w:numPr>
          <w:ilvl w:val="0"/>
          <w:numId w:val="40"/>
        </w:numPr>
        <w:spacing w:before="60" w:after="0" w:line="240" w:lineRule="auto"/>
        <w:ind w:firstLine="66"/>
        <w:contextualSpacing w:val="0"/>
        <w:rPr>
          <w:rFonts w:asciiTheme="minorHAnsi" w:hAnsiTheme="minorHAnsi" w:cstheme="minorHAnsi"/>
          <w:sz w:val="20"/>
          <w:szCs w:val="22"/>
          <w:lang w:val="en-GB"/>
        </w:rPr>
      </w:pPr>
      <w:r w:rsidRPr="00D43309">
        <w:rPr>
          <w:rFonts w:asciiTheme="minorHAnsi" w:hAnsiTheme="minorHAnsi" w:cstheme="minorHAnsi"/>
          <w:sz w:val="20"/>
          <w:szCs w:val="22"/>
          <w:lang w:val="en-GB"/>
        </w:rPr>
        <w:t>24 April 2026, 9:00 a.m.</w:t>
      </w:r>
    </w:p>
    <w:p w14:paraId="6A3D90A7" w14:textId="77777777" w:rsidR="00D43309" w:rsidRDefault="00D43309" w:rsidP="007B4D0F">
      <w:pPr>
        <w:pStyle w:val="Odsekzoznamu"/>
        <w:numPr>
          <w:ilvl w:val="0"/>
          <w:numId w:val="40"/>
        </w:numPr>
        <w:spacing w:before="60" w:after="0" w:line="240" w:lineRule="auto"/>
        <w:ind w:firstLine="66"/>
        <w:rPr>
          <w:rFonts w:asciiTheme="minorHAnsi" w:hAnsiTheme="minorHAnsi" w:cstheme="minorHAnsi"/>
          <w:sz w:val="20"/>
          <w:szCs w:val="22"/>
          <w:lang w:val="en-GB"/>
        </w:rPr>
      </w:pPr>
      <w:r w:rsidRPr="00D43309">
        <w:rPr>
          <w:rFonts w:asciiTheme="minorHAnsi" w:hAnsiTheme="minorHAnsi" w:cstheme="minorHAnsi"/>
          <w:sz w:val="20"/>
          <w:szCs w:val="22"/>
          <w:lang w:val="en-GB"/>
        </w:rPr>
        <w:t>5 May 2026, 9:00 a.m.</w:t>
      </w:r>
    </w:p>
    <w:p w14:paraId="0AF170D1" w14:textId="23FD0775" w:rsidR="007B4D0F" w:rsidRDefault="00D43309" w:rsidP="007B4D0F">
      <w:pPr>
        <w:pStyle w:val="Odsekzoznamu"/>
        <w:numPr>
          <w:ilvl w:val="0"/>
          <w:numId w:val="40"/>
        </w:numPr>
        <w:spacing w:before="60" w:after="0" w:line="240" w:lineRule="auto"/>
        <w:ind w:firstLine="66"/>
        <w:rPr>
          <w:rFonts w:asciiTheme="minorHAnsi" w:hAnsiTheme="minorHAnsi" w:cstheme="minorHAnsi"/>
          <w:sz w:val="20"/>
          <w:szCs w:val="22"/>
          <w:lang w:val="en-GB"/>
        </w:rPr>
      </w:pPr>
      <w:r w:rsidRPr="00D43309">
        <w:rPr>
          <w:rFonts w:asciiTheme="minorHAnsi" w:hAnsiTheme="minorHAnsi" w:cstheme="minorHAnsi"/>
          <w:sz w:val="20"/>
          <w:szCs w:val="22"/>
          <w:lang w:val="en-GB"/>
        </w:rPr>
        <w:t>22 May 2026, 9:00 a.m.</w:t>
      </w:r>
    </w:p>
    <w:p w14:paraId="28F67694" w14:textId="6C038F47" w:rsidR="00D43309" w:rsidRPr="00D43309" w:rsidRDefault="00D43309" w:rsidP="00D43309">
      <w:pPr>
        <w:pStyle w:val="Odsekzoznamu"/>
        <w:numPr>
          <w:ilvl w:val="0"/>
          <w:numId w:val="40"/>
        </w:numPr>
        <w:spacing w:before="60" w:after="0" w:line="240" w:lineRule="auto"/>
        <w:ind w:firstLine="66"/>
        <w:rPr>
          <w:rFonts w:asciiTheme="minorHAnsi" w:hAnsiTheme="minorHAnsi" w:cstheme="minorHAnsi"/>
          <w:sz w:val="20"/>
          <w:szCs w:val="22"/>
          <w:lang w:val="en-GB"/>
        </w:rPr>
      </w:pPr>
      <w:r w:rsidRPr="00D43309">
        <w:rPr>
          <w:rFonts w:asciiTheme="minorHAnsi" w:hAnsiTheme="minorHAnsi" w:cstheme="minorHAnsi"/>
          <w:sz w:val="20"/>
          <w:szCs w:val="22"/>
          <w:lang w:val="en-GB"/>
        </w:rPr>
        <w:t>10 June 2026, 9:00 a.m.</w:t>
      </w:r>
    </w:p>
    <w:p w14:paraId="3BDF56DB" w14:textId="77777777" w:rsidR="007B4D0F" w:rsidRPr="00E52750" w:rsidRDefault="007B4D0F" w:rsidP="007B4D0F">
      <w:pPr>
        <w:pStyle w:val="Odsekzoznamu"/>
        <w:spacing w:before="60" w:after="0" w:line="240" w:lineRule="auto"/>
        <w:ind w:left="426" w:firstLine="0"/>
        <w:rPr>
          <w:rFonts w:asciiTheme="minorHAnsi" w:hAnsiTheme="minorHAnsi" w:cstheme="minorHAnsi"/>
          <w:sz w:val="20"/>
          <w:szCs w:val="22"/>
          <w:lang w:val="en-GB"/>
        </w:rPr>
      </w:pPr>
    </w:p>
    <w:p w14:paraId="345B7311" w14:textId="1566B964" w:rsidR="007B4D0F" w:rsidRPr="00E52750" w:rsidRDefault="007F63FC" w:rsidP="007B4D0F">
      <w:pPr>
        <w:spacing w:before="60" w:after="0" w:line="240" w:lineRule="auto"/>
        <w:ind w:firstLine="0"/>
        <w:rPr>
          <w:rFonts w:asciiTheme="minorHAnsi" w:hAnsiTheme="minorHAnsi" w:cstheme="minorHAnsi"/>
          <w:sz w:val="20"/>
          <w:szCs w:val="22"/>
          <w:lang w:val="en-GB"/>
        </w:rPr>
      </w:pPr>
      <w:r w:rsidRPr="007F63FC">
        <w:rPr>
          <w:rFonts w:asciiTheme="minorHAnsi" w:hAnsiTheme="minorHAnsi" w:cstheme="minorHAnsi"/>
          <w:sz w:val="20"/>
          <w:szCs w:val="22"/>
          <w:lang w:val="en-GB"/>
        </w:rPr>
        <w:t>If an applicant is required, according to the admission conditions, to take both tests (Language Proficiency Assessment and Differential Test), they may take them on the same day.</w:t>
      </w:r>
    </w:p>
    <w:p w14:paraId="716E8F3F" w14:textId="42D08006" w:rsidR="00D45CCD" w:rsidRPr="00E52750" w:rsidRDefault="007F63FC" w:rsidP="007F63FC">
      <w:pPr>
        <w:pStyle w:val="Zarkazkladnhotextu2"/>
        <w:spacing w:before="120"/>
        <w:ind w:left="0"/>
        <w:jc w:val="left"/>
        <w:rPr>
          <w:rFonts w:asciiTheme="minorHAnsi" w:hAnsiTheme="minorHAnsi" w:cstheme="minorHAnsi"/>
          <w:i w:val="0"/>
          <w:color w:val="auto"/>
          <w:sz w:val="20"/>
          <w:szCs w:val="22"/>
          <w:lang w:val="en-GB"/>
        </w:rPr>
      </w:pPr>
      <w:r w:rsidRPr="007F63FC">
        <w:rPr>
          <w:rFonts w:asciiTheme="minorHAnsi" w:hAnsiTheme="minorHAnsi" w:cstheme="minorHAnsi"/>
          <w:i w:val="0"/>
          <w:color w:val="auto"/>
          <w:sz w:val="20"/>
          <w:szCs w:val="22"/>
          <w:lang w:val="en-GB" w:eastAsia="sk-SK"/>
        </w:rPr>
        <w:t xml:space="preserve">The </w:t>
      </w:r>
      <w:r>
        <w:rPr>
          <w:rFonts w:asciiTheme="minorHAnsi" w:hAnsiTheme="minorHAnsi" w:cstheme="minorHAnsi"/>
          <w:i w:val="0"/>
          <w:color w:val="auto"/>
          <w:sz w:val="20"/>
          <w:szCs w:val="22"/>
          <w:lang w:val="en-GB" w:eastAsia="sk-SK"/>
        </w:rPr>
        <w:t>f</w:t>
      </w:r>
      <w:r w:rsidRPr="007F63FC">
        <w:rPr>
          <w:rFonts w:asciiTheme="minorHAnsi" w:hAnsiTheme="minorHAnsi" w:cstheme="minorHAnsi"/>
          <w:i w:val="0"/>
          <w:color w:val="auto"/>
          <w:sz w:val="20"/>
          <w:szCs w:val="22"/>
          <w:lang w:val="en-GB" w:eastAsia="sk-SK"/>
        </w:rPr>
        <w:t xml:space="preserve">aculty will send an </w:t>
      </w:r>
      <w:r w:rsidRPr="007F63FC">
        <w:rPr>
          <w:rFonts w:asciiTheme="minorHAnsi" w:hAnsiTheme="minorHAnsi" w:cstheme="minorHAnsi"/>
          <w:b/>
          <w:i w:val="0"/>
          <w:color w:val="auto"/>
          <w:sz w:val="20"/>
          <w:szCs w:val="22"/>
          <w:lang w:val="en-GB" w:eastAsia="sk-SK"/>
        </w:rPr>
        <w:t xml:space="preserve">invitation </w:t>
      </w:r>
      <w:r w:rsidRPr="007F63FC">
        <w:rPr>
          <w:rFonts w:asciiTheme="minorHAnsi" w:hAnsiTheme="minorHAnsi" w:cstheme="minorHAnsi"/>
          <w:i w:val="0"/>
          <w:color w:val="auto"/>
          <w:sz w:val="20"/>
          <w:szCs w:val="22"/>
          <w:lang w:val="en-GB" w:eastAsia="sk-SK"/>
        </w:rPr>
        <w:t>for the Language Proficiency Assessment and the Differential Test to the applicant no later than 14 days before the scheduled date, electronically to the applicant</w:t>
      </w:r>
      <w:r>
        <w:rPr>
          <w:rFonts w:asciiTheme="minorHAnsi" w:hAnsiTheme="minorHAnsi" w:cstheme="minorHAnsi"/>
          <w:i w:val="0"/>
          <w:color w:val="auto"/>
          <w:sz w:val="20"/>
          <w:szCs w:val="22"/>
          <w:lang w:val="en-GB" w:eastAsia="sk-SK"/>
        </w:rPr>
        <w:t>'</w:t>
      </w:r>
      <w:r w:rsidRPr="007F63FC">
        <w:rPr>
          <w:rFonts w:asciiTheme="minorHAnsi" w:hAnsiTheme="minorHAnsi" w:cstheme="minorHAnsi"/>
          <w:i w:val="0"/>
          <w:color w:val="auto"/>
          <w:sz w:val="20"/>
          <w:szCs w:val="22"/>
          <w:lang w:val="en-GB" w:eastAsia="sk-SK"/>
        </w:rPr>
        <w:t>s email address.</w:t>
      </w:r>
      <w:r w:rsidRPr="007F63FC">
        <w:rPr>
          <w:rFonts w:asciiTheme="minorHAnsi" w:hAnsiTheme="minorHAnsi" w:cstheme="minorHAnsi"/>
          <w:i w:val="0"/>
          <w:color w:val="auto"/>
          <w:sz w:val="20"/>
          <w:szCs w:val="22"/>
          <w:lang w:val="en-GB" w:eastAsia="sk-SK"/>
        </w:rPr>
        <w:br/>
      </w:r>
    </w:p>
    <w:p w14:paraId="251FBD82" w14:textId="7B0F66BC" w:rsidR="00D45CCD" w:rsidRPr="007F63FC" w:rsidRDefault="007F63FC" w:rsidP="00D45CCD">
      <w:pPr>
        <w:pStyle w:val="Zarkazkladnhotextu2"/>
        <w:spacing w:before="120"/>
        <w:ind w:left="0"/>
        <w:rPr>
          <w:rFonts w:asciiTheme="minorHAnsi" w:hAnsiTheme="minorHAnsi" w:cstheme="minorHAnsi"/>
          <w:b/>
          <w:i w:val="0"/>
          <w:color w:val="auto"/>
          <w:sz w:val="20"/>
          <w:szCs w:val="22"/>
          <w:lang w:val="en-GB" w:eastAsia="sk-SK"/>
        </w:rPr>
      </w:pPr>
      <w:r w:rsidRPr="007F63FC">
        <w:rPr>
          <w:rFonts w:asciiTheme="minorHAnsi" w:hAnsiTheme="minorHAnsi" w:cstheme="minorHAnsi"/>
          <w:b/>
          <w:i w:val="0"/>
          <w:color w:val="auto"/>
          <w:sz w:val="20"/>
          <w:szCs w:val="22"/>
          <w:lang w:val="en-GB" w:eastAsia="sk-SK"/>
        </w:rPr>
        <w:t xml:space="preserve">Applications of applicants who do not attend any of the </w:t>
      </w:r>
      <w:r>
        <w:rPr>
          <w:rFonts w:asciiTheme="minorHAnsi" w:hAnsiTheme="minorHAnsi" w:cstheme="minorHAnsi"/>
          <w:b/>
          <w:i w:val="0"/>
          <w:color w:val="auto"/>
          <w:sz w:val="20"/>
          <w:szCs w:val="22"/>
          <w:lang w:val="en-GB" w:eastAsia="sk-SK"/>
        </w:rPr>
        <w:t>dates mentioned above</w:t>
      </w:r>
      <w:r w:rsidRPr="007F63FC">
        <w:rPr>
          <w:rFonts w:asciiTheme="minorHAnsi" w:hAnsiTheme="minorHAnsi" w:cstheme="minorHAnsi"/>
          <w:b/>
          <w:i w:val="0"/>
          <w:color w:val="auto"/>
          <w:sz w:val="20"/>
          <w:szCs w:val="22"/>
          <w:lang w:val="en-GB" w:eastAsia="sk-SK"/>
        </w:rPr>
        <w:t xml:space="preserve"> will be placed in the </w:t>
      </w:r>
      <w:proofErr w:type="gramStart"/>
      <w:r>
        <w:rPr>
          <w:rFonts w:asciiTheme="minorHAnsi" w:hAnsiTheme="minorHAnsi" w:cstheme="minorHAnsi"/>
          <w:b/>
          <w:i w:val="0"/>
          <w:color w:val="auto"/>
          <w:sz w:val="20"/>
          <w:szCs w:val="22"/>
          <w:lang w:val="en-GB" w:eastAsia="sk-SK"/>
        </w:rPr>
        <w:t>2</w:t>
      </w:r>
      <w:r w:rsidRPr="007F63FC">
        <w:rPr>
          <w:rFonts w:asciiTheme="minorHAnsi" w:hAnsiTheme="minorHAnsi" w:cstheme="minorHAnsi"/>
          <w:b/>
          <w:i w:val="0"/>
          <w:color w:val="auto"/>
          <w:sz w:val="20"/>
          <w:szCs w:val="22"/>
          <w:vertAlign w:val="superscript"/>
          <w:lang w:val="en-GB" w:eastAsia="sk-SK"/>
        </w:rPr>
        <w:t>nd</w:t>
      </w:r>
      <w:r>
        <w:rPr>
          <w:rFonts w:asciiTheme="minorHAnsi" w:hAnsiTheme="minorHAnsi" w:cstheme="minorHAnsi"/>
          <w:b/>
          <w:i w:val="0"/>
          <w:color w:val="auto"/>
          <w:sz w:val="20"/>
          <w:szCs w:val="22"/>
          <w:lang w:val="en-GB" w:eastAsia="sk-SK"/>
        </w:rPr>
        <w:t xml:space="preserve"> </w:t>
      </w:r>
      <w:r w:rsidRPr="007F63FC">
        <w:rPr>
          <w:rFonts w:asciiTheme="minorHAnsi" w:hAnsiTheme="minorHAnsi" w:cstheme="minorHAnsi"/>
          <w:b/>
          <w:i w:val="0"/>
          <w:color w:val="auto"/>
          <w:sz w:val="20"/>
          <w:szCs w:val="22"/>
          <w:lang w:val="en-GB" w:eastAsia="sk-SK"/>
        </w:rPr>
        <w:t xml:space="preserve"> round</w:t>
      </w:r>
      <w:proofErr w:type="gramEnd"/>
      <w:r w:rsidRPr="007F63FC">
        <w:rPr>
          <w:rFonts w:asciiTheme="minorHAnsi" w:hAnsiTheme="minorHAnsi" w:cstheme="minorHAnsi"/>
          <w:b/>
          <w:i w:val="0"/>
          <w:color w:val="auto"/>
          <w:sz w:val="20"/>
          <w:szCs w:val="22"/>
          <w:lang w:val="en-GB" w:eastAsia="sk-SK"/>
        </w:rPr>
        <w:t xml:space="preserve"> of the admission procedure.</w:t>
      </w:r>
    </w:p>
    <w:p w14:paraId="0CE41FBF" w14:textId="3DC36BD2" w:rsidR="00883375" w:rsidRPr="007F63FC" w:rsidRDefault="00883375" w:rsidP="00883375">
      <w:pPr>
        <w:pStyle w:val="Zarkazkladnhotextu2"/>
        <w:ind w:left="0"/>
        <w:rPr>
          <w:rFonts w:asciiTheme="minorHAnsi" w:hAnsiTheme="minorHAnsi" w:cstheme="minorHAnsi"/>
          <w:i w:val="0"/>
          <w:color w:val="auto"/>
          <w:sz w:val="20"/>
          <w:szCs w:val="22"/>
          <w:lang w:val="en-GB" w:eastAsia="sk-SK"/>
        </w:rPr>
      </w:pPr>
    </w:p>
    <w:p w14:paraId="5EA9DF8F" w14:textId="27DD5AEA" w:rsidR="00AF62A0" w:rsidRPr="007F63FC" w:rsidRDefault="007F63FC" w:rsidP="00A202EB">
      <w:pPr>
        <w:spacing w:before="60" w:after="0" w:line="240" w:lineRule="auto"/>
        <w:ind w:firstLine="0"/>
        <w:jc w:val="center"/>
        <w:rPr>
          <w:rFonts w:asciiTheme="minorHAnsi" w:hAnsiTheme="minorHAnsi" w:cs="Calibri"/>
          <w:b/>
          <w:color w:val="8C3FC5"/>
          <w:sz w:val="24"/>
          <w:szCs w:val="22"/>
          <w:u w:val="single"/>
          <w:lang w:val="en-GB"/>
        </w:rPr>
      </w:pPr>
      <w:r w:rsidRPr="007F63FC">
        <w:rPr>
          <w:rFonts w:asciiTheme="minorHAnsi" w:hAnsiTheme="minorHAnsi" w:cs="Calibri"/>
          <w:b/>
          <w:color w:val="8C3FC5"/>
          <w:sz w:val="24"/>
          <w:szCs w:val="22"/>
          <w:u w:val="single"/>
          <w:lang w:val="en-GB"/>
        </w:rPr>
        <w:lastRenderedPageBreak/>
        <w:t>Admission Conditions for Third-Cycle Studies (Doctoral Studies):</w:t>
      </w:r>
    </w:p>
    <w:p w14:paraId="56BF112B" w14:textId="77777777" w:rsidR="00A202EB" w:rsidRPr="00E52750" w:rsidRDefault="00A202EB" w:rsidP="00A202EB">
      <w:pPr>
        <w:spacing w:before="60" w:after="0" w:line="240" w:lineRule="auto"/>
        <w:ind w:firstLine="0"/>
        <w:jc w:val="center"/>
        <w:rPr>
          <w:rFonts w:asciiTheme="minorHAnsi" w:hAnsiTheme="minorHAnsi" w:cs="Calibri"/>
          <w:b/>
          <w:color w:val="8C3FC5"/>
          <w:sz w:val="24"/>
          <w:szCs w:val="22"/>
          <w:lang w:val="en-GB"/>
        </w:rPr>
      </w:pPr>
    </w:p>
    <w:p w14:paraId="35F26CCE" w14:textId="1629CCF4" w:rsidR="00AF62A0" w:rsidRPr="00E52750" w:rsidRDefault="007F63FC" w:rsidP="00AF62A0">
      <w:pPr>
        <w:spacing w:before="120" w:after="0" w:line="240" w:lineRule="auto"/>
        <w:ind w:firstLine="0"/>
        <w:rPr>
          <w:rFonts w:asciiTheme="minorHAnsi" w:hAnsiTheme="minorHAnsi" w:cs="Calibri"/>
          <w:sz w:val="20"/>
          <w:szCs w:val="16"/>
          <w:lang w:val="en-GB" w:eastAsia="cs-CZ"/>
        </w:rPr>
      </w:pPr>
      <w:r w:rsidRPr="007F63FC">
        <w:rPr>
          <w:rFonts w:asciiTheme="minorHAnsi" w:hAnsiTheme="minorHAnsi" w:cs="Calibri"/>
          <w:b/>
          <w:sz w:val="20"/>
          <w:szCs w:val="16"/>
          <w:lang w:val="en-GB" w:eastAsia="cs-CZ"/>
        </w:rPr>
        <w:t>The basic condition for admission to doctoral studies is the completion of second-cycle (Master</w:t>
      </w:r>
      <w:r>
        <w:rPr>
          <w:rFonts w:asciiTheme="minorHAnsi" w:hAnsiTheme="minorHAnsi" w:cs="Calibri"/>
          <w:b/>
          <w:sz w:val="20"/>
          <w:szCs w:val="16"/>
          <w:lang w:val="en-GB" w:eastAsia="cs-CZ"/>
        </w:rPr>
        <w:t>'</w:t>
      </w:r>
      <w:r w:rsidRPr="007F63FC">
        <w:rPr>
          <w:rFonts w:asciiTheme="minorHAnsi" w:hAnsiTheme="minorHAnsi" w:cs="Calibri"/>
          <w:b/>
          <w:sz w:val="20"/>
          <w:szCs w:val="16"/>
          <w:lang w:val="en-GB" w:eastAsia="cs-CZ"/>
        </w:rPr>
        <w:t>s)</w:t>
      </w:r>
      <w:r w:rsidRPr="007F63FC">
        <w:rPr>
          <w:rFonts w:asciiTheme="minorHAnsi" w:hAnsiTheme="minorHAnsi" w:cs="Calibri"/>
          <w:sz w:val="20"/>
          <w:szCs w:val="16"/>
          <w:lang w:val="en-GB" w:eastAsia="cs-CZ"/>
        </w:rPr>
        <w:t xml:space="preserve"> </w:t>
      </w:r>
      <w:r w:rsidRPr="007F63FC">
        <w:rPr>
          <w:rFonts w:asciiTheme="minorHAnsi" w:hAnsiTheme="minorHAnsi" w:cs="Calibri"/>
          <w:b/>
          <w:sz w:val="20"/>
          <w:szCs w:val="16"/>
          <w:lang w:val="en-GB" w:eastAsia="cs-CZ"/>
        </w:rPr>
        <w:t>higher education</w:t>
      </w:r>
      <w:r w:rsidRPr="007F63FC">
        <w:rPr>
          <w:rFonts w:asciiTheme="minorHAnsi" w:hAnsiTheme="minorHAnsi" w:cs="Calibri"/>
          <w:sz w:val="20"/>
          <w:szCs w:val="16"/>
          <w:lang w:val="en-GB" w:eastAsia="cs-CZ"/>
        </w:rPr>
        <w:t xml:space="preserve"> (§ 56, paragraph 4, Act No. 131/2002 Coll. on Higher Education and on the Amendment and Supplementation of Certain Acts).</w:t>
      </w:r>
    </w:p>
    <w:p w14:paraId="3044FE58" w14:textId="70119A10" w:rsidR="00AF62A0" w:rsidRPr="00E52750" w:rsidRDefault="007F63FC" w:rsidP="00AF62A0">
      <w:pPr>
        <w:spacing w:before="120" w:after="0" w:line="240" w:lineRule="auto"/>
        <w:ind w:firstLine="0"/>
        <w:rPr>
          <w:rFonts w:asciiTheme="minorHAnsi" w:hAnsiTheme="minorHAnsi" w:cs="Calibri"/>
          <w:color w:val="000000"/>
          <w:sz w:val="20"/>
          <w:szCs w:val="16"/>
          <w:lang w:val="en-GB" w:eastAsia="cs-CZ"/>
        </w:rPr>
      </w:pPr>
      <w:r w:rsidRPr="007F63FC">
        <w:rPr>
          <w:rFonts w:asciiTheme="minorHAnsi" w:hAnsiTheme="minorHAnsi" w:cs="Calibri"/>
          <w:color w:val="000000"/>
          <w:sz w:val="20"/>
          <w:szCs w:val="16"/>
          <w:lang w:val="en-GB" w:eastAsia="cs-CZ"/>
        </w:rPr>
        <w:t xml:space="preserve">Detailed information about doctoral studies can be found on the </w:t>
      </w:r>
      <w:r w:rsidR="00EC47BF">
        <w:rPr>
          <w:rFonts w:asciiTheme="minorHAnsi" w:hAnsiTheme="minorHAnsi" w:cs="Calibri"/>
          <w:color w:val="000000"/>
          <w:sz w:val="20"/>
          <w:szCs w:val="16"/>
          <w:lang w:val="en-GB" w:eastAsia="cs-CZ"/>
        </w:rPr>
        <w:t>f</w:t>
      </w:r>
      <w:r w:rsidRPr="007F63FC">
        <w:rPr>
          <w:rFonts w:asciiTheme="minorHAnsi" w:hAnsiTheme="minorHAnsi" w:cs="Calibri"/>
          <w:color w:val="000000"/>
          <w:sz w:val="20"/>
          <w:szCs w:val="16"/>
          <w:lang w:val="en-GB" w:eastAsia="cs-CZ"/>
        </w:rPr>
        <w:t>aculty</w:t>
      </w:r>
      <w:r>
        <w:rPr>
          <w:rFonts w:asciiTheme="minorHAnsi" w:hAnsiTheme="minorHAnsi" w:cs="Calibri"/>
          <w:color w:val="000000"/>
          <w:sz w:val="20"/>
          <w:szCs w:val="16"/>
          <w:lang w:val="en-GB" w:eastAsia="cs-CZ"/>
        </w:rPr>
        <w:t>'</w:t>
      </w:r>
      <w:r w:rsidRPr="007F63FC">
        <w:rPr>
          <w:rFonts w:asciiTheme="minorHAnsi" w:hAnsiTheme="minorHAnsi" w:cs="Calibri"/>
          <w:color w:val="000000"/>
          <w:sz w:val="20"/>
          <w:szCs w:val="16"/>
          <w:lang w:val="en-GB" w:eastAsia="cs-CZ"/>
        </w:rPr>
        <w:t>s website in the Science and Research section (</w:t>
      </w:r>
      <w:hyperlink r:id="rId25" w:tgtFrame="_new" w:history="1">
        <w:r w:rsidRPr="007F63FC">
          <w:rPr>
            <w:rFonts w:asciiTheme="minorHAnsi" w:hAnsiTheme="minorHAnsi" w:cs="Calibri"/>
            <w:color w:val="0563C1" w:themeColor="hyperlink"/>
            <w:sz w:val="20"/>
            <w:szCs w:val="16"/>
            <w:u w:val="single"/>
            <w:lang w:val="en-GB" w:eastAsia="cs-CZ"/>
          </w:rPr>
          <w:t>https://www.unipo.sk/fakulta-manazmentu/veda-a-vyskum/doktorandske/</w:t>
        </w:r>
      </w:hyperlink>
      <w:r w:rsidRPr="007F63FC">
        <w:rPr>
          <w:rFonts w:asciiTheme="minorHAnsi" w:hAnsiTheme="minorHAnsi" w:cs="Calibri"/>
          <w:color w:val="000000"/>
          <w:sz w:val="20"/>
          <w:szCs w:val="16"/>
          <w:lang w:val="en-GB" w:eastAsia="cs-CZ"/>
        </w:rPr>
        <w:t>). Applicants are advised to monitor this website regularly due to possible operational updates.</w:t>
      </w:r>
    </w:p>
    <w:p w14:paraId="61DE31D6" w14:textId="77777777" w:rsidR="00AF62A0" w:rsidRPr="00E52750" w:rsidRDefault="00AF62A0" w:rsidP="00AF62A0">
      <w:pPr>
        <w:spacing w:before="0" w:after="0" w:line="240" w:lineRule="auto"/>
        <w:ind w:firstLine="0"/>
        <w:rPr>
          <w:rFonts w:asciiTheme="minorHAnsi" w:hAnsiTheme="minorHAnsi" w:cs="Calibri"/>
          <w:b/>
          <w:color w:val="000000"/>
          <w:sz w:val="20"/>
          <w:szCs w:val="16"/>
          <w:u w:val="single"/>
          <w:lang w:val="en-GB" w:eastAsia="cs-CZ"/>
        </w:rPr>
      </w:pPr>
    </w:p>
    <w:p w14:paraId="242ABD9A" w14:textId="7EF2262C" w:rsidR="00AF62A0" w:rsidRPr="007F63FC" w:rsidRDefault="007F63FC" w:rsidP="00AF62A0">
      <w:pPr>
        <w:spacing w:before="0" w:after="0" w:line="240" w:lineRule="auto"/>
        <w:ind w:firstLine="0"/>
        <w:rPr>
          <w:rFonts w:asciiTheme="minorHAnsi" w:hAnsiTheme="minorHAnsi" w:cs="Calibri"/>
          <w:b/>
          <w:color w:val="000000"/>
          <w:sz w:val="20"/>
          <w:szCs w:val="16"/>
          <w:u w:val="single"/>
          <w:lang w:val="en-GB" w:eastAsia="cs-CZ"/>
        </w:rPr>
      </w:pPr>
      <w:r w:rsidRPr="007F63FC">
        <w:rPr>
          <w:rFonts w:asciiTheme="minorHAnsi" w:hAnsiTheme="minorHAnsi" w:cs="Calibri"/>
          <w:b/>
          <w:color w:val="000000"/>
          <w:sz w:val="20"/>
          <w:szCs w:val="16"/>
          <w:u w:val="single"/>
          <w:lang w:val="en-GB" w:eastAsia="cs-CZ"/>
        </w:rPr>
        <w:t>Required Documents:</w:t>
      </w:r>
    </w:p>
    <w:p w14:paraId="16B89524" w14:textId="51C30AED" w:rsidR="00AF62A0" w:rsidRPr="007F63FC" w:rsidRDefault="007F63FC" w:rsidP="00AF62A0">
      <w:pPr>
        <w:numPr>
          <w:ilvl w:val="0"/>
          <w:numId w:val="26"/>
        </w:numPr>
        <w:spacing w:before="60" w:after="0" w:line="240" w:lineRule="auto"/>
        <w:rPr>
          <w:rFonts w:asciiTheme="minorHAnsi" w:hAnsiTheme="minorHAnsi" w:cs="Calibri"/>
          <w:sz w:val="20"/>
          <w:szCs w:val="22"/>
          <w:lang w:val="en-GB" w:eastAsia="cs-CZ"/>
        </w:rPr>
      </w:pPr>
      <w:r w:rsidRPr="007F63FC">
        <w:rPr>
          <w:rFonts w:asciiTheme="minorHAnsi" w:hAnsiTheme="minorHAnsi" w:cs="Calibri"/>
          <w:b/>
          <w:sz w:val="20"/>
          <w:szCs w:val="22"/>
          <w:lang w:val="en-GB" w:eastAsia="cs-CZ"/>
        </w:rPr>
        <w:t xml:space="preserve">A properly and fully completed application for </w:t>
      </w:r>
      <w:r w:rsidRPr="00523379">
        <w:rPr>
          <w:rFonts w:asciiTheme="minorHAnsi" w:hAnsiTheme="minorHAnsi" w:cs="Calibri"/>
          <w:b/>
          <w:sz w:val="20"/>
          <w:szCs w:val="22"/>
          <w:lang w:val="en-GB" w:eastAsia="cs-CZ"/>
        </w:rPr>
        <w:t>study</w:t>
      </w:r>
      <w:r w:rsidRPr="00523379">
        <w:rPr>
          <w:rFonts w:asciiTheme="minorHAnsi" w:hAnsiTheme="minorHAnsi" w:cs="Calibri"/>
          <w:sz w:val="20"/>
          <w:szCs w:val="22"/>
          <w:lang w:val="en-GB" w:eastAsia="cs-CZ"/>
        </w:rPr>
        <w:t>, submitted electronically via MAIS (</w:t>
      </w:r>
      <w:hyperlink r:id="rId26" w:history="1">
        <w:r w:rsidRPr="00523379">
          <w:rPr>
            <w:rFonts w:asciiTheme="minorHAnsi" w:hAnsiTheme="minorHAnsi" w:cs="Calibri"/>
            <w:color w:val="0563C1" w:themeColor="hyperlink"/>
            <w:sz w:val="20"/>
            <w:szCs w:val="22"/>
            <w:u w:val="single"/>
            <w:lang w:val="en-GB" w:eastAsia="cs-CZ"/>
          </w:rPr>
          <w:t>https://www.unipo.sk/cvtpu/hlavne-sekcie/MAIS/intro/</w:t>
        </w:r>
      </w:hyperlink>
      <w:r w:rsidR="00523379" w:rsidRPr="00523379">
        <w:rPr>
          <w:rFonts w:asciiTheme="minorHAnsi" w:hAnsiTheme="minorHAnsi" w:cs="Calibri"/>
          <w:sz w:val="20"/>
          <w:szCs w:val="22"/>
          <w:lang w:val="en-GB" w:eastAsia="cs-CZ"/>
        </w:rPr>
        <w:t xml:space="preserve"> or </w:t>
      </w:r>
      <w:hyperlink r:id="rId27" w:history="1">
        <w:r w:rsidR="00523379" w:rsidRPr="00523379">
          <w:rPr>
            <w:rStyle w:val="Hypertextovprepojenie"/>
            <w:rFonts w:asciiTheme="minorHAnsi" w:hAnsiTheme="minorHAnsi" w:cs="Calibri"/>
            <w:sz w:val="20"/>
            <w:szCs w:val="22"/>
            <w:lang w:val="en-GB" w:eastAsia="cs-CZ"/>
          </w:rPr>
          <w:t>https://www.unipo.sk/en/center-for-computing-technology/services/mais/mais-electronic-application</w:t>
        </w:r>
      </w:hyperlink>
      <w:r w:rsidR="00523379">
        <w:rPr>
          <w:rFonts w:asciiTheme="minorHAnsi" w:hAnsiTheme="minorHAnsi" w:cs="Calibri"/>
          <w:sz w:val="20"/>
          <w:szCs w:val="22"/>
          <w:lang w:val="en-GB" w:eastAsia="cs-CZ"/>
        </w:rPr>
        <w:t xml:space="preserve">) </w:t>
      </w:r>
      <w:proofErr w:type="spellStart"/>
      <w:r w:rsidRPr="007F63FC">
        <w:rPr>
          <w:rFonts w:asciiTheme="minorHAnsi" w:hAnsiTheme="minorHAnsi" w:cs="Calibri"/>
          <w:sz w:val="20"/>
          <w:szCs w:val="22"/>
          <w:lang w:val="en-GB" w:eastAsia="cs-CZ"/>
        </w:rPr>
        <w:t>or</w:t>
      </w:r>
      <w:proofErr w:type="spellEnd"/>
      <w:r w:rsidRPr="007F63FC">
        <w:rPr>
          <w:rFonts w:asciiTheme="minorHAnsi" w:hAnsiTheme="minorHAnsi" w:cs="Calibri"/>
          <w:sz w:val="20"/>
          <w:szCs w:val="22"/>
          <w:lang w:val="en-GB" w:eastAsia="cs-CZ"/>
        </w:rPr>
        <w:t xml:space="preserve"> as a </w:t>
      </w:r>
      <w:r w:rsidRPr="007F63FC">
        <w:rPr>
          <w:rFonts w:asciiTheme="minorHAnsi" w:hAnsiTheme="minorHAnsi" w:cs="Calibri"/>
          <w:b/>
          <w:sz w:val="20"/>
          <w:szCs w:val="22"/>
          <w:lang w:val="en-GB" w:eastAsia="cs-CZ"/>
        </w:rPr>
        <w:t>paper application</w:t>
      </w:r>
      <w:r w:rsidRPr="007F63FC">
        <w:rPr>
          <w:rFonts w:asciiTheme="minorHAnsi" w:hAnsiTheme="minorHAnsi" w:cs="Calibri"/>
          <w:sz w:val="20"/>
          <w:szCs w:val="22"/>
          <w:lang w:val="en-GB" w:eastAsia="cs-CZ"/>
        </w:rPr>
        <w:t xml:space="preserve"> sent to the </w:t>
      </w:r>
      <w:r w:rsidR="00EC47BF">
        <w:rPr>
          <w:rFonts w:asciiTheme="minorHAnsi" w:hAnsiTheme="minorHAnsi" w:cs="Calibri"/>
          <w:sz w:val="20"/>
          <w:szCs w:val="22"/>
          <w:lang w:val="en-GB" w:eastAsia="cs-CZ"/>
        </w:rPr>
        <w:t>f</w:t>
      </w:r>
      <w:r w:rsidRPr="007F63FC">
        <w:rPr>
          <w:rFonts w:asciiTheme="minorHAnsi" w:hAnsiTheme="minorHAnsi" w:cs="Calibri"/>
          <w:sz w:val="20"/>
          <w:szCs w:val="22"/>
          <w:lang w:val="en-GB" w:eastAsia="cs-CZ"/>
        </w:rPr>
        <w:t>aculty</w:t>
      </w:r>
      <w:r w:rsidR="008D1829">
        <w:rPr>
          <w:rFonts w:asciiTheme="minorHAnsi" w:hAnsiTheme="minorHAnsi" w:cs="Calibri"/>
          <w:sz w:val="20"/>
          <w:szCs w:val="22"/>
          <w:lang w:val="en-GB" w:eastAsia="cs-CZ"/>
        </w:rPr>
        <w:t>'</w:t>
      </w:r>
      <w:r w:rsidRPr="007F63FC">
        <w:rPr>
          <w:rFonts w:asciiTheme="minorHAnsi" w:hAnsiTheme="minorHAnsi" w:cs="Calibri"/>
          <w:sz w:val="20"/>
          <w:szCs w:val="22"/>
          <w:lang w:val="en-GB" w:eastAsia="cs-CZ"/>
        </w:rPr>
        <w:t xml:space="preserve">s address, including the attachments listed in the following points. When submitting an electronic application via MAIS, the application must also be printed, signed by hand, and sent by post to the </w:t>
      </w:r>
      <w:r w:rsidR="00EC47BF">
        <w:rPr>
          <w:rFonts w:asciiTheme="minorHAnsi" w:hAnsiTheme="minorHAnsi" w:cs="Calibri"/>
          <w:sz w:val="20"/>
          <w:szCs w:val="22"/>
          <w:lang w:val="en-GB" w:eastAsia="cs-CZ"/>
        </w:rPr>
        <w:t>f</w:t>
      </w:r>
      <w:r w:rsidRPr="007F63FC">
        <w:rPr>
          <w:rFonts w:asciiTheme="minorHAnsi" w:hAnsiTheme="minorHAnsi" w:cs="Calibri"/>
          <w:sz w:val="20"/>
          <w:szCs w:val="22"/>
          <w:lang w:val="en-GB" w:eastAsia="cs-CZ"/>
        </w:rPr>
        <w:t>aculty</w:t>
      </w:r>
      <w:r w:rsidR="008D1829">
        <w:rPr>
          <w:rFonts w:asciiTheme="minorHAnsi" w:hAnsiTheme="minorHAnsi" w:cs="Calibri"/>
          <w:sz w:val="20"/>
          <w:szCs w:val="22"/>
          <w:lang w:val="en-GB" w:eastAsia="cs-CZ"/>
        </w:rPr>
        <w:t>'</w:t>
      </w:r>
      <w:r w:rsidRPr="007F63FC">
        <w:rPr>
          <w:rFonts w:asciiTheme="minorHAnsi" w:hAnsiTheme="minorHAnsi" w:cs="Calibri"/>
          <w:sz w:val="20"/>
          <w:szCs w:val="22"/>
          <w:lang w:val="en-GB" w:eastAsia="cs-CZ"/>
        </w:rPr>
        <w:t>s address.</w:t>
      </w:r>
    </w:p>
    <w:p w14:paraId="423E3189" w14:textId="619E4C16" w:rsidR="00AF62A0" w:rsidRPr="00E52750" w:rsidRDefault="007F63FC" w:rsidP="00AF62A0">
      <w:pPr>
        <w:spacing w:before="60" w:after="0" w:line="240" w:lineRule="auto"/>
        <w:ind w:left="360" w:firstLine="0"/>
        <w:rPr>
          <w:rFonts w:asciiTheme="minorHAnsi" w:hAnsiTheme="minorHAnsi" w:cs="Calibri"/>
          <w:sz w:val="20"/>
          <w:szCs w:val="16"/>
          <w:lang w:val="en-GB" w:eastAsia="cs-CZ"/>
        </w:rPr>
      </w:pPr>
      <w:r w:rsidRPr="007F63FC">
        <w:rPr>
          <w:rFonts w:asciiTheme="minorHAnsi" w:hAnsiTheme="minorHAnsi" w:cs="Calibri"/>
          <w:b/>
          <w:sz w:val="20"/>
          <w:szCs w:val="16"/>
          <w:lang w:val="en-GB" w:eastAsia="cs-CZ"/>
        </w:rPr>
        <w:t>The application for doctoral studies</w:t>
      </w:r>
      <w:r w:rsidRPr="007F63FC">
        <w:rPr>
          <w:rFonts w:asciiTheme="minorHAnsi" w:hAnsiTheme="minorHAnsi" w:cs="Calibri"/>
          <w:sz w:val="20"/>
          <w:szCs w:val="16"/>
          <w:lang w:val="en-GB" w:eastAsia="cs-CZ"/>
        </w:rPr>
        <w:t xml:space="preserve"> must be submitted to the Faculty of Management and Business together with all attachments and proof of payment of the admission fee (€50) for the admission procedure:</w:t>
      </w:r>
    </w:p>
    <w:p w14:paraId="66FF3C18" w14:textId="6824A1FE" w:rsidR="00AF62A0" w:rsidRPr="00E52750" w:rsidRDefault="007F63FC" w:rsidP="00AF62A0">
      <w:pPr>
        <w:numPr>
          <w:ilvl w:val="0"/>
          <w:numId w:val="34"/>
        </w:numPr>
        <w:spacing w:before="60" w:after="0" w:line="240" w:lineRule="auto"/>
        <w:rPr>
          <w:rFonts w:asciiTheme="minorHAnsi" w:hAnsiTheme="minorHAnsi" w:cs="Calibri"/>
          <w:sz w:val="20"/>
          <w:szCs w:val="16"/>
          <w:lang w:val="en-GB" w:eastAsia="cs-CZ"/>
        </w:rPr>
      </w:pPr>
      <w:r w:rsidRPr="007F63FC">
        <w:rPr>
          <w:rFonts w:asciiTheme="minorHAnsi" w:hAnsiTheme="minorHAnsi" w:cs="Calibri"/>
          <w:b/>
          <w:sz w:val="20"/>
          <w:szCs w:val="16"/>
          <w:lang w:val="en-GB" w:eastAsia="cs-CZ"/>
        </w:rPr>
        <w:t xml:space="preserve">by 31 May 2026 for the </w:t>
      </w:r>
      <w:r>
        <w:rPr>
          <w:rFonts w:asciiTheme="minorHAnsi" w:hAnsiTheme="minorHAnsi" w:cs="Calibri"/>
          <w:b/>
          <w:sz w:val="20"/>
          <w:szCs w:val="16"/>
          <w:lang w:val="en-GB" w:eastAsia="cs-CZ"/>
        </w:rPr>
        <w:t>1</w:t>
      </w:r>
      <w:r w:rsidRPr="007F63FC">
        <w:rPr>
          <w:rFonts w:asciiTheme="minorHAnsi" w:hAnsiTheme="minorHAnsi" w:cs="Calibri"/>
          <w:b/>
          <w:sz w:val="20"/>
          <w:szCs w:val="16"/>
          <w:vertAlign w:val="superscript"/>
          <w:lang w:val="en-GB" w:eastAsia="cs-CZ"/>
        </w:rPr>
        <w:t>st</w:t>
      </w:r>
      <w:r>
        <w:rPr>
          <w:rFonts w:asciiTheme="minorHAnsi" w:hAnsiTheme="minorHAnsi" w:cs="Calibri"/>
          <w:b/>
          <w:sz w:val="20"/>
          <w:szCs w:val="16"/>
          <w:lang w:val="en-GB" w:eastAsia="cs-CZ"/>
        </w:rPr>
        <w:t xml:space="preserve"> </w:t>
      </w:r>
      <w:r w:rsidRPr="007F63FC">
        <w:rPr>
          <w:rFonts w:asciiTheme="minorHAnsi" w:hAnsiTheme="minorHAnsi" w:cs="Calibri"/>
          <w:b/>
          <w:sz w:val="20"/>
          <w:szCs w:val="16"/>
          <w:lang w:val="en-GB" w:eastAsia="cs-CZ"/>
        </w:rPr>
        <w:t xml:space="preserve"> round of the admission procedure</w:t>
      </w:r>
    </w:p>
    <w:p w14:paraId="68B15110" w14:textId="3D597408" w:rsidR="00AF62A0" w:rsidRPr="007F63FC" w:rsidRDefault="007F63FC" w:rsidP="00AF62A0">
      <w:pPr>
        <w:numPr>
          <w:ilvl w:val="0"/>
          <w:numId w:val="34"/>
        </w:numPr>
        <w:spacing w:before="60" w:after="0" w:line="240" w:lineRule="auto"/>
        <w:rPr>
          <w:rFonts w:asciiTheme="minorHAnsi" w:hAnsiTheme="minorHAnsi" w:cs="Calibri"/>
          <w:b/>
          <w:sz w:val="20"/>
          <w:szCs w:val="16"/>
          <w:lang w:val="en-GB" w:eastAsia="cs-CZ"/>
        </w:rPr>
      </w:pPr>
      <w:r w:rsidRPr="007F63FC">
        <w:rPr>
          <w:rFonts w:asciiTheme="minorHAnsi" w:hAnsiTheme="minorHAnsi" w:cs="Calibri"/>
          <w:b/>
          <w:sz w:val="20"/>
          <w:szCs w:val="16"/>
          <w:lang w:val="en-GB" w:eastAsia="cs-CZ"/>
        </w:rPr>
        <w:t xml:space="preserve">by 15 August 2026 for the </w:t>
      </w:r>
      <w:r>
        <w:rPr>
          <w:rFonts w:asciiTheme="minorHAnsi" w:hAnsiTheme="minorHAnsi" w:cs="Calibri"/>
          <w:b/>
          <w:sz w:val="20"/>
          <w:szCs w:val="16"/>
          <w:lang w:val="en-GB" w:eastAsia="cs-CZ"/>
        </w:rPr>
        <w:t>2</w:t>
      </w:r>
      <w:r w:rsidRPr="007F63FC">
        <w:rPr>
          <w:rFonts w:asciiTheme="minorHAnsi" w:hAnsiTheme="minorHAnsi" w:cs="Calibri"/>
          <w:b/>
          <w:sz w:val="20"/>
          <w:szCs w:val="16"/>
          <w:vertAlign w:val="superscript"/>
          <w:lang w:val="en-GB" w:eastAsia="cs-CZ"/>
        </w:rPr>
        <w:t>nd</w:t>
      </w:r>
      <w:r>
        <w:rPr>
          <w:rFonts w:asciiTheme="minorHAnsi" w:hAnsiTheme="minorHAnsi" w:cs="Calibri"/>
          <w:b/>
          <w:sz w:val="20"/>
          <w:szCs w:val="16"/>
          <w:lang w:val="en-GB" w:eastAsia="cs-CZ"/>
        </w:rPr>
        <w:t xml:space="preserve"> </w:t>
      </w:r>
      <w:r w:rsidRPr="007F63FC">
        <w:rPr>
          <w:rFonts w:asciiTheme="minorHAnsi" w:hAnsiTheme="minorHAnsi" w:cs="Calibri"/>
          <w:b/>
          <w:sz w:val="20"/>
          <w:szCs w:val="16"/>
          <w:lang w:val="en-GB" w:eastAsia="cs-CZ"/>
        </w:rPr>
        <w:t xml:space="preserve"> round of the admission procedure</w:t>
      </w:r>
    </w:p>
    <w:p w14:paraId="757FC5AD" w14:textId="207877F2" w:rsidR="00AF62A0" w:rsidRPr="00E52750" w:rsidRDefault="008D1829" w:rsidP="00AF62A0">
      <w:pPr>
        <w:numPr>
          <w:ilvl w:val="0"/>
          <w:numId w:val="26"/>
        </w:numPr>
        <w:spacing w:before="120" w:after="0" w:line="240" w:lineRule="auto"/>
        <w:ind w:left="357" w:hanging="357"/>
        <w:rPr>
          <w:rFonts w:asciiTheme="minorHAnsi" w:hAnsiTheme="minorHAnsi" w:cs="Calibri"/>
          <w:sz w:val="20"/>
          <w:szCs w:val="20"/>
          <w:lang w:val="en-GB"/>
        </w:rPr>
      </w:pPr>
      <w:r w:rsidRPr="008D1829">
        <w:rPr>
          <w:rFonts w:asciiTheme="minorHAnsi" w:hAnsiTheme="minorHAnsi" w:cs="Calibri"/>
          <w:sz w:val="20"/>
          <w:szCs w:val="20"/>
          <w:lang w:val="en-GB"/>
        </w:rPr>
        <w:t>Professional Curriculum Vitae (CV),</w:t>
      </w:r>
    </w:p>
    <w:p w14:paraId="41CF6925" w14:textId="5C7F90AC" w:rsidR="00AF62A0" w:rsidRPr="00E52750" w:rsidRDefault="008D1829" w:rsidP="00AF62A0">
      <w:pPr>
        <w:numPr>
          <w:ilvl w:val="0"/>
          <w:numId w:val="26"/>
        </w:numPr>
        <w:spacing w:before="120" w:after="0" w:line="240" w:lineRule="auto"/>
        <w:ind w:left="357" w:hanging="357"/>
        <w:rPr>
          <w:rFonts w:asciiTheme="minorHAnsi" w:hAnsiTheme="minorHAnsi" w:cs="Calibri"/>
          <w:sz w:val="20"/>
          <w:szCs w:val="20"/>
          <w:lang w:val="en-GB"/>
        </w:rPr>
      </w:pPr>
      <w:r>
        <w:rPr>
          <w:rFonts w:asciiTheme="minorHAnsi" w:hAnsiTheme="minorHAnsi" w:cs="Calibri"/>
          <w:sz w:val="20"/>
          <w:szCs w:val="20"/>
          <w:lang w:val="en-GB"/>
        </w:rPr>
        <w:t>D</w:t>
      </w:r>
      <w:r w:rsidRPr="008D1829">
        <w:rPr>
          <w:rFonts w:asciiTheme="minorHAnsi" w:hAnsiTheme="minorHAnsi" w:cs="Calibri"/>
          <w:sz w:val="20"/>
          <w:szCs w:val="20"/>
          <w:lang w:val="en-GB"/>
        </w:rPr>
        <w:t>issertation research project proposal, including a summary in English,</w:t>
      </w:r>
    </w:p>
    <w:p w14:paraId="4D018E7A" w14:textId="0F70850C" w:rsidR="00AF62A0" w:rsidRPr="00E52750" w:rsidRDefault="008D1829" w:rsidP="00AF62A0">
      <w:pPr>
        <w:numPr>
          <w:ilvl w:val="0"/>
          <w:numId w:val="26"/>
        </w:numPr>
        <w:spacing w:before="120" w:after="0" w:line="240" w:lineRule="auto"/>
        <w:ind w:left="357" w:hanging="357"/>
        <w:rPr>
          <w:rFonts w:asciiTheme="minorHAnsi" w:hAnsiTheme="minorHAnsi" w:cs="Calibri"/>
          <w:sz w:val="20"/>
          <w:szCs w:val="20"/>
          <w:lang w:val="en-GB"/>
        </w:rPr>
      </w:pPr>
      <w:r w:rsidRPr="008D1829">
        <w:rPr>
          <w:rFonts w:asciiTheme="minorHAnsi" w:hAnsiTheme="minorHAnsi" w:cs="Calibri"/>
          <w:sz w:val="20"/>
          <w:szCs w:val="20"/>
          <w:lang w:val="en-GB"/>
        </w:rPr>
        <w:t>A list of published and unpublished works</w:t>
      </w:r>
    </w:p>
    <w:p w14:paraId="4FC3B696" w14:textId="2E81E31A" w:rsidR="00AF62A0" w:rsidRPr="00E52750" w:rsidRDefault="008D1829" w:rsidP="00AF62A0">
      <w:pPr>
        <w:widowControl w:val="0"/>
        <w:numPr>
          <w:ilvl w:val="0"/>
          <w:numId w:val="26"/>
        </w:numPr>
        <w:autoSpaceDE w:val="0"/>
        <w:autoSpaceDN w:val="0"/>
        <w:adjustRightInd w:val="0"/>
        <w:spacing w:before="120" w:after="0" w:line="240" w:lineRule="auto"/>
        <w:ind w:left="357" w:hanging="357"/>
        <w:rPr>
          <w:rFonts w:asciiTheme="minorHAnsi" w:hAnsiTheme="minorHAnsi" w:cs="Calibri"/>
          <w:sz w:val="20"/>
          <w:szCs w:val="20"/>
          <w:lang w:val="en-GB"/>
        </w:rPr>
      </w:pPr>
      <w:r w:rsidRPr="008D1829">
        <w:rPr>
          <w:rFonts w:asciiTheme="minorHAnsi" w:hAnsiTheme="minorHAnsi" w:cs="Calibri"/>
          <w:sz w:val="20"/>
          <w:szCs w:val="20"/>
          <w:lang w:val="en-GB"/>
        </w:rPr>
        <w:t>Documents demonstrating the applicant</w:t>
      </w:r>
      <w:r>
        <w:rPr>
          <w:rFonts w:asciiTheme="minorHAnsi" w:hAnsiTheme="minorHAnsi" w:cs="Calibri"/>
          <w:sz w:val="20"/>
          <w:szCs w:val="20"/>
          <w:lang w:val="en-GB"/>
        </w:rPr>
        <w:t>'</w:t>
      </w:r>
      <w:r w:rsidRPr="008D1829">
        <w:rPr>
          <w:rFonts w:asciiTheme="minorHAnsi" w:hAnsiTheme="minorHAnsi" w:cs="Calibri"/>
          <w:sz w:val="20"/>
          <w:szCs w:val="20"/>
          <w:lang w:val="en-GB"/>
        </w:rPr>
        <w:t>s competencies (e.g., certificates of completed courses, language certificates, proof of passed language exams, etc.),</w:t>
      </w:r>
    </w:p>
    <w:p w14:paraId="22407149" w14:textId="6858A6D8" w:rsidR="00AF62A0" w:rsidRPr="00E52750" w:rsidRDefault="008D1829" w:rsidP="00AF62A0">
      <w:pPr>
        <w:numPr>
          <w:ilvl w:val="0"/>
          <w:numId w:val="26"/>
        </w:numPr>
        <w:spacing w:before="60" w:after="0" w:line="240" w:lineRule="auto"/>
        <w:rPr>
          <w:rFonts w:asciiTheme="minorHAnsi" w:hAnsiTheme="minorHAnsi" w:cs="Calibri"/>
          <w:color w:val="7030A0"/>
          <w:sz w:val="20"/>
          <w:szCs w:val="16"/>
          <w:lang w:val="en-GB" w:eastAsia="cs-CZ"/>
        </w:rPr>
      </w:pPr>
      <w:r w:rsidRPr="008D1829">
        <w:rPr>
          <w:rFonts w:asciiTheme="minorHAnsi" w:hAnsiTheme="minorHAnsi" w:cs="Calibri"/>
          <w:b/>
          <w:color w:val="000000"/>
          <w:sz w:val="20"/>
          <w:szCs w:val="16"/>
          <w:lang w:val="en-GB" w:eastAsia="cs-CZ"/>
        </w:rPr>
        <w:t>An officially certified copy of the diploma and the state examination certificate,</w:t>
      </w:r>
      <w:r w:rsidRPr="008D1829">
        <w:rPr>
          <w:rFonts w:asciiTheme="minorHAnsi" w:hAnsiTheme="minorHAnsi" w:cs="Calibri"/>
          <w:color w:val="000000"/>
          <w:sz w:val="20"/>
          <w:szCs w:val="16"/>
          <w:lang w:val="en-GB" w:eastAsia="cs-CZ"/>
        </w:rPr>
        <w:t xml:space="preserve"> which must be sent by post or delivered in person to FM</w:t>
      </w:r>
      <w:r>
        <w:rPr>
          <w:rFonts w:asciiTheme="minorHAnsi" w:hAnsiTheme="minorHAnsi" w:cs="Calibri"/>
          <w:color w:val="000000"/>
          <w:sz w:val="20"/>
          <w:szCs w:val="16"/>
          <w:lang w:val="en-GB" w:eastAsia="cs-CZ"/>
        </w:rPr>
        <w:t>B</w:t>
      </w:r>
      <w:r w:rsidRPr="008D1829">
        <w:rPr>
          <w:rFonts w:asciiTheme="minorHAnsi" w:hAnsiTheme="minorHAnsi" w:cs="Calibri"/>
          <w:color w:val="000000"/>
          <w:sz w:val="20"/>
          <w:szCs w:val="16"/>
          <w:lang w:val="en-GB" w:eastAsia="cs-CZ"/>
        </w:rPr>
        <w:t xml:space="preserve"> PU.</w:t>
      </w:r>
    </w:p>
    <w:p w14:paraId="1D46BA5D" w14:textId="6DB566DD" w:rsidR="00AF62A0" w:rsidRPr="008D1829" w:rsidRDefault="008D1829" w:rsidP="00AF62A0">
      <w:pPr>
        <w:spacing w:before="60" w:after="0" w:line="240" w:lineRule="auto"/>
        <w:ind w:left="360" w:firstLine="0"/>
        <w:rPr>
          <w:rFonts w:asciiTheme="minorHAnsi" w:hAnsiTheme="minorHAnsi" w:cs="Calibri"/>
          <w:sz w:val="20"/>
          <w:szCs w:val="16"/>
          <w:lang w:val="en-GB" w:eastAsia="cs-CZ"/>
        </w:rPr>
      </w:pPr>
      <w:r w:rsidRPr="008D1829">
        <w:rPr>
          <w:rFonts w:asciiTheme="minorHAnsi" w:hAnsiTheme="minorHAnsi" w:cs="Calibri"/>
          <w:sz w:val="20"/>
          <w:szCs w:val="16"/>
          <w:lang w:val="en-GB" w:eastAsia="cs-CZ"/>
        </w:rPr>
        <w:t xml:space="preserve">Applicants who </w:t>
      </w:r>
      <w:r w:rsidRPr="008D1829">
        <w:rPr>
          <w:rFonts w:asciiTheme="minorHAnsi" w:hAnsiTheme="minorHAnsi" w:cs="Calibri"/>
          <w:sz w:val="20"/>
          <w:szCs w:val="16"/>
          <w:u w:val="single"/>
          <w:lang w:val="en-GB" w:eastAsia="cs-CZ"/>
        </w:rPr>
        <w:t>completed their second-cycle university studies at a higher education institution outside the Slovak Republic</w:t>
      </w:r>
      <w:r w:rsidRPr="008D1829">
        <w:rPr>
          <w:rFonts w:asciiTheme="minorHAnsi" w:hAnsiTheme="minorHAnsi" w:cs="Calibri"/>
          <w:sz w:val="20"/>
          <w:szCs w:val="16"/>
          <w:lang w:val="en-GB" w:eastAsia="cs-CZ"/>
        </w:rPr>
        <w:t xml:space="preserve"> (or the Czech Republic) are also required to submit:</w:t>
      </w:r>
    </w:p>
    <w:p w14:paraId="3D684825" w14:textId="48AEBF5E" w:rsidR="00AF62A0" w:rsidRPr="00E52750" w:rsidRDefault="008D1829" w:rsidP="008D1829">
      <w:pPr>
        <w:numPr>
          <w:ilvl w:val="0"/>
          <w:numId w:val="30"/>
        </w:numPr>
        <w:spacing w:before="20" w:after="0" w:line="240" w:lineRule="auto"/>
        <w:jc w:val="left"/>
        <w:rPr>
          <w:rFonts w:asciiTheme="minorHAnsi" w:hAnsiTheme="minorHAnsi" w:cs="Calibri"/>
          <w:sz w:val="20"/>
          <w:szCs w:val="16"/>
          <w:lang w:val="en-GB" w:eastAsia="cs-CZ"/>
        </w:rPr>
      </w:pPr>
      <w:r w:rsidRPr="008D1829">
        <w:rPr>
          <w:rFonts w:asciiTheme="minorHAnsi" w:hAnsiTheme="minorHAnsi" w:cs="Calibri"/>
          <w:b/>
          <w:bCs/>
          <w:sz w:val="20"/>
          <w:szCs w:val="16"/>
          <w:lang w:val="en-GB" w:eastAsia="cs-CZ"/>
        </w:rPr>
        <w:t xml:space="preserve">A decision on the recognition of </w:t>
      </w:r>
      <w:r w:rsidR="00523379">
        <w:rPr>
          <w:rFonts w:asciiTheme="minorHAnsi" w:hAnsiTheme="minorHAnsi" w:cs="Calibri"/>
          <w:b/>
          <w:bCs/>
          <w:sz w:val="20"/>
          <w:szCs w:val="16"/>
          <w:lang w:val="en-GB" w:eastAsia="cs-CZ"/>
        </w:rPr>
        <w:t xml:space="preserve">the </w:t>
      </w:r>
      <w:r w:rsidRPr="008D1829">
        <w:rPr>
          <w:rFonts w:asciiTheme="minorHAnsi" w:hAnsiTheme="minorHAnsi" w:cs="Calibri"/>
          <w:b/>
          <w:bCs/>
          <w:sz w:val="20"/>
          <w:szCs w:val="16"/>
          <w:lang w:val="en-GB" w:eastAsia="cs-CZ"/>
        </w:rPr>
        <w:t xml:space="preserve">equivalence of educational documents (so-called </w:t>
      </w:r>
      <w:proofErr w:type="spellStart"/>
      <w:r w:rsidRPr="008D1829">
        <w:rPr>
          <w:rFonts w:asciiTheme="minorHAnsi" w:hAnsiTheme="minorHAnsi" w:cs="Calibri"/>
          <w:b/>
          <w:bCs/>
          <w:sz w:val="20"/>
          <w:szCs w:val="16"/>
          <w:lang w:val="en-GB" w:eastAsia="cs-CZ"/>
        </w:rPr>
        <w:t>nostrification</w:t>
      </w:r>
      <w:proofErr w:type="spellEnd"/>
      <w:r w:rsidRPr="008D1829">
        <w:rPr>
          <w:rFonts w:asciiTheme="minorHAnsi" w:hAnsiTheme="minorHAnsi" w:cs="Calibri"/>
          <w:b/>
          <w:bCs/>
          <w:sz w:val="20"/>
          <w:szCs w:val="16"/>
          <w:lang w:val="en-GB" w:eastAsia="cs-CZ"/>
        </w:rPr>
        <w:t>).</w:t>
      </w:r>
      <w:r>
        <w:rPr>
          <w:rFonts w:asciiTheme="minorHAnsi" w:hAnsiTheme="minorHAnsi" w:cs="Calibri"/>
          <w:b/>
          <w:bCs/>
          <w:sz w:val="20"/>
          <w:szCs w:val="16"/>
          <w:lang w:val="en-GB" w:eastAsia="cs-CZ"/>
        </w:rPr>
        <w:t xml:space="preserve"> </w:t>
      </w:r>
      <w:proofErr w:type="spellStart"/>
      <w:r w:rsidRPr="008D1829">
        <w:rPr>
          <w:rFonts w:asciiTheme="minorHAnsi" w:hAnsiTheme="minorHAnsi" w:cs="Calibri"/>
          <w:sz w:val="20"/>
          <w:szCs w:val="16"/>
          <w:lang w:val="en-GB" w:eastAsia="cs-CZ"/>
        </w:rPr>
        <w:t>Nostrification</w:t>
      </w:r>
      <w:proofErr w:type="spellEnd"/>
      <w:r w:rsidRPr="008D1829">
        <w:rPr>
          <w:rFonts w:asciiTheme="minorHAnsi" w:hAnsiTheme="minorHAnsi" w:cs="Calibri"/>
          <w:sz w:val="20"/>
          <w:szCs w:val="16"/>
          <w:lang w:val="en-GB" w:eastAsia="cs-CZ"/>
        </w:rPr>
        <w:t xml:space="preserve"> </w:t>
      </w:r>
      <w:r>
        <w:rPr>
          <w:rFonts w:asciiTheme="minorHAnsi" w:hAnsiTheme="minorHAnsi" w:cs="Calibri"/>
          <w:sz w:val="20"/>
          <w:szCs w:val="16"/>
          <w:lang w:val="en-GB" w:eastAsia="cs-CZ"/>
        </w:rPr>
        <w:t>m</w:t>
      </w:r>
      <w:r w:rsidRPr="008D1829">
        <w:rPr>
          <w:rFonts w:asciiTheme="minorHAnsi" w:hAnsiTheme="minorHAnsi" w:cs="Calibri"/>
          <w:sz w:val="20"/>
          <w:szCs w:val="16"/>
          <w:lang w:val="en-GB" w:eastAsia="cs-CZ"/>
        </w:rPr>
        <w:t>ust be requested from:</w:t>
      </w:r>
      <w:r>
        <w:rPr>
          <w:rFonts w:asciiTheme="minorHAnsi" w:hAnsiTheme="minorHAnsi" w:cs="Calibri"/>
          <w:sz w:val="20"/>
          <w:szCs w:val="16"/>
          <w:lang w:val="en-GB" w:eastAsia="cs-CZ"/>
        </w:rPr>
        <w:t xml:space="preserve"> </w:t>
      </w:r>
      <w:r w:rsidRPr="008D1829">
        <w:rPr>
          <w:rFonts w:asciiTheme="minorHAnsi" w:hAnsiTheme="minorHAnsi" w:cs="Calibri"/>
          <w:sz w:val="20"/>
          <w:szCs w:val="16"/>
          <w:lang w:val="en-GB" w:eastAsia="cs-CZ"/>
        </w:rPr>
        <w:t>(a) the relevant faculty in Slovakia that offers study programmes in the same or related field of study as indicated on the foreign educational document, or</w:t>
      </w:r>
      <w:r>
        <w:rPr>
          <w:rFonts w:asciiTheme="minorHAnsi" w:hAnsiTheme="minorHAnsi" w:cs="Calibri"/>
          <w:sz w:val="20"/>
          <w:szCs w:val="16"/>
          <w:lang w:val="en-GB" w:eastAsia="cs-CZ"/>
        </w:rPr>
        <w:t xml:space="preserve"> </w:t>
      </w:r>
      <w:r w:rsidRPr="008D1829">
        <w:rPr>
          <w:rFonts w:asciiTheme="minorHAnsi" w:hAnsiTheme="minorHAnsi" w:cs="Calibri"/>
          <w:sz w:val="20"/>
          <w:szCs w:val="16"/>
          <w:lang w:val="en-GB" w:eastAsia="cs-CZ"/>
        </w:rPr>
        <w:t>(b) the Ministry of Education, Science, Research and Sport of the Slovak Republic (if there is no higher education institution in Slovakia that offers study programmes in the same or a related field of study as stated on the document).</w:t>
      </w:r>
      <w:r w:rsidRPr="008D1829">
        <w:rPr>
          <w:rFonts w:asciiTheme="minorHAnsi" w:hAnsiTheme="minorHAnsi" w:cs="Calibri"/>
          <w:sz w:val="20"/>
          <w:szCs w:val="16"/>
          <w:lang w:val="en-GB" w:eastAsia="cs-CZ"/>
        </w:rPr>
        <w:br/>
        <w:t xml:space="preserve">More information is available at: </w:t>
      </w:r>
      <w:hyperlink r:id="rId28" w:anchor="UznStup" w:history="1">
        <w:r w:rsidRPr="00E52750">
          <w:rPr>
            <w:rFonts w:asciiTheme="minorHAnsi" w:hAnsiTheme="minorHAnsi" w:cs="Calibri"/>
            <w:color w:val="0563C1" w:themeColor="hyperlink"/>
            <w:sz w:val="20"/>
            <w:szCs w:val="16"/>
            <w:u w:val="single"/>
            <w:lang w:val="en-GB" w:eastAsia="cs-CZ"/>
          </w:rPr>
          <w:t>https://www.minedu.sk/23276-sk/akademicke-uznavanie-dokladov-o-vzdelani-a-stupna-vzdelania/#UznStup</w:t>
        </w:r>
      </w:hyperlink>
      <w:r>
        <w:rPr>
          <w:rFonts w:asciiTheme="minorHAnsi" w:hAnsiTheme="minorHAnsi" w:cs="Calibri"/>
          <w:color w:val="0563C1" w:themeColor="hyperlink"/>
          <w:sz w:val="20"/>
          <w:szCs w:val="16"/>
          <w:u w:val="single"/>
          <w:lang w:val="en-GB" w:eastAsia="cs-CZ"/>
        </w:rPr>
        <w:t xml:space="preserve"> </w:t>
      </w:r>
      <w:r w:rsidRPr="008D1829">
        <w:rPr>
          <w:rFonts w:asciiTheme="minorHAnsi" w:hAnsiTheme="minorHAnsi" w:cs="Calibri"/>
          <w:sz w:val="20"/>
          <w:szCs w:val="16"/>
          <w:lang w:val="en-GB" w:eastAsia="cs-CZ"/>
        </w:rPr>
        <w:t xml:space="preserve">and </w:t>
      </w:r>
      <w:hyperlink r:id="rId29" w:history="1">
        <w:r w:rsidRPr="00E52750">
          <w:rPr>
            <w:rFonts w:asciiTheme="minorHAnsi" w:hAnsiTheme="minorHAnsi" w:cs="Calibri"/>
            <w:color w:val="0563C1" w:themeColor="hyperlink"/>
            <w:sz w:val="20"/>
            <w:szCs w:val="16"/>
            <w:u w:val="single"/>
            <w:lang w:val="en-GB" w:eastAsia="cs-CZ"/>
          </w:rPr>
          <w:t>https://www.minedu.sk/academic-recognition-of-diplomas/</w:t>
        </w:r>
      </w:hyperlink>
      <w:r w:rsidRPr="008D1829">
        <w:rPr>
          <w:rFonts w:asciiTheme="minorHAnsi" w:hAnsiTheme="minorHAnsi" w:cs="Calibri"/>
          <w:sz w:val="20"/>
          <w:szCs w:val="16"/>
          <w:lang w:val="en-GB" w:eastAsia="cs-CZ"/>
        </w:rPr>
        <w:t>.</w:t>
      </w:r>
    </w:p>
    <w:p w14:paraId="64A47C6B" w14:textId="14487998" w:rsidR="00AF62A0" w:rsidRPr="00E52750" w:rsidRDefault="008D1829" w:rsidP="00AF62A0">
      <w:pPr>
        <w:numPr>
          <w:ilvl w:val="0"/>
          <w:numId w:val="30"/>
        </w:numPr>
        <w:spacing w:before="20" w:after="0" w:line="240" w:lineRule="auto"/>
        <w:rPr>
          <w:rFonts w:asciiTheme="minorHAnsi" w:hAnsiTheme="minorHAnsi" w:cs="Calibri"/>
          <w:sz w:val="20"/>
          <w:szCs w:val="16"/>
          <w:lang w:val="en-GB" w:eastAsia="cs-CZ"/>
        </w:rPr>
      </w:pPr>
      <w:r w:rsidRPr="008D1829">
        <w:rPr>
          <w:rFonts w:asciiTheme="minorHAnsi" w:hAnsiTheme="minorHAnsi" w:cs="Calibri"/>
          <w:b/>
          <w:sz w:val="20"/>
          <w:szCs w:val="16"/>
          <w:lang w:val="en-GB" w:eastAsia="cs-CZ"/>
        </w:rPr>
        <w:t xml:space="preserve">Officially translated and certified copies of documents proving completion of second-cycle higher education: </w:t>
      </w:r>
      <w:r w:rsidRPr="008D1829">
        <w:rPr>
          <w:rFonts w:asciiTheme="minorHAnsi" w:hAnsiTheme="minorHAnsi" w:cs="Calibri"/>
          <w:sz w:val="20"/>
          <w:szCs w:val="16"/>
          <w:lang w:val="en-GB" w:eastAsia="cs-CZ"/>
        </w:rPr>
        <w:t>the diploma and the state examination certificate.</w:t>
      </w:r>
    </w:p>
    <w:p w14:paraId="3C2A9102" w14:textId="6EBCADB3" w:rsidR="00AF62A0" w:rsidRDefault="00AF62A0" w:rsidP="00523379">
      <w:pPr>
        <w:numPr>
          <w:ilvl w:val="0"/>
          <w:numId w:val="30"/>
        </w:numPr>
        <w:spacing w:before="20" w:after="0" w:line="240" w:lineRule="auto"/>
        <w:rPr>
          <w:rFonts w:asciiTheme="minorHAnsi" w:hAnsiTheme="minorHAnsi" w:cs="Calibri"/>
          <w:sz w:val="20"/>
          <w:szCs w:val="16"/>
          <w:lang w:val="en-GB" w:eastAsia="cs-CZ"/>
        </w:rPr>
      </w:pPr>
      <w:r w:rsidRPr="008D1829">
        <w:rPr>
          <w:rFonts w:asciiTheme="minorHAnsi" w:hAnsiTheme="minorHAnsi" w:cs="Calibri"/>
          <w:b/>
          <w:sz w:val="20"/>
          <w:szCs w:val="16"/>
          <w:lang w:val="en-GB" w:eastAsia="cs-CZ"/>
        </w:rPr>
        <w:t>Apostille</w:t>
      </w:r>
      <w:r w:rsidRPr="008D1829">
        <w:rPr>
          <w:rFonts w:asciiTheme="minorHAnsi" w:hAnsiTheme="minorHAnsi" w:cs="Calibri"/>
          <w:sz w:val="20"/>
          <w:szCs w:val="16"/>
          <w:lang w:val="en-GB" w:eastAsia="cs-CZ"/>
        </w:rPr>
        <w:t xml:space="preserve"> – </w:t>
      </w:r>
      <w:r w:rsidR="008D1829" w:rsidRPr="008D1829">
        <w:rPr>
          <w:rFonts w:asciiTheme="minorHAnsi" w:hAnsiTheme="minorHAnsi" w:cs="Calibri"/>
          <w:sz w:val="20"/>
          <w:szCs w:val="16"/>
          <w:lang w:val="en-GB" w:eastAsia="cs-CZ"/>
        </w:rPr>
        <w:t xml:space="preserve">required for educational documents issued in countries that are contracting parties to the Hague Convention of 5 October 1961 Abolishing the Requirement of Legalisation for Foreign Public Documents (the </w:t>
      </w:r>
      <w:r w:rsidR="00EC47BF">
        <w:rPr>
          <w:rFonts w:asciiTheme="minorHAnsi" w:hAnsiTheme="minorHAnsi" w:cs="Calibri"/>
          <w:sz w:val="20"/>
          <w:szCs w:val="16"/>
          <w:lang w:val="en-GB" w:eastAsia="cs-CZ"/>
        </w:rPr>
        <w:t>"</w:t>
      </w:r>
      <w:r w:rsidR="008D1829" w:rsidRPr="008D1829">
        <w:rPr>
          <w:rFonts w:asciiTheme="minorHAnsi" w:hAnsiTheme="minorHAnsi" w:cs="Calibri"/>
          <w:sz w:val="20"/>
          <w:szCs w:val="16"/>
          <w:lang w:val="en-GB" w:eastAsia="cs-CZ"/>
        </w:rPr>
        <w:t>Hague Convention</w:t>
      </w:r>
      <w:r w:rsidR="00EC47BF">
        <w:rPr>
          <w:rFonts w:asciiTheme="minorHAnsi" w:hAnsiTheme="minorHAnsi" w:cs="Calibri"/>
          <w:sz w:val="20"/>
          <w:szCs w:val="16"/>
          <w:lang w:val="en-GB" w:eastAsia="cs-CZ"/>
        </w:rPr>
        <w:t>"</w:t>
      </w:r>
      <w:r w:rsidR="008D1829" w:rsidRPr="008D1829">
        <w:rPr>
          <w:rFonts w:asciiTheme="minorHAnsi" w:hAnsiTheme="minorHAnsi" w:cs="Calibri"/>
          <w:sz w:val="20"/>
          <w:szCs w:val="16"/>
          <w:lang w:val="en-GB" w:eastAsia="cs-CZ"/>
        </w:rPr>
        <w:t>).</w:t>
      </w:r>
    </w:p>
    <w:p w14:paraId="0609447F" w14:textId="77C702DF" w:rsidR="008D1829" w:rsidRPr="004D23DE" w:rsidRDefault="008D1829" w:rsidP="00B21247">
      <w:pPr>
        <w:pStyle w:val="Odsekzoznamu"/>
        <w:numPr>
          <w:ilvl w:val="0"/>
          <w:numId w:val="30"/>
        </w:numPr>
        <w:spacing w:before="100" w:beforeAutospacing="1" w:after="0" w:line="240" w:lineRule="auto"/>
        <w:jc w:val="left"/>
        <w:rPr>
          <w:rFonts w:asciiTheme="minorHAnsi" w:hAnsiTheme="minorHAnsi" w:cs="Calibri"/>
          <w:sz w:val="20"/>
          <w:szCs w:val="16"/>
          <w:lang w:val="en-GB" w:eastAsia="cs-CZ"/>
        </w:rPr>
      </w:pPr>
      <w:r w:rsidRPr="008D1829">
        <w:rPr>
          <w:rFonts w:asciiTheme="minorHAnsi" w:hAnsiTheme="minorHAnsi" w:cs="Calibri"/>
          <w:b/>
          <w:sz w:val="20"/>
          <w:szCs w:val="16"/>
          <w:lang w:val="en-GB" w:eastAsia="cs-CZ"/>
        </w:rPr>
        <w:t>Legalisation/</w:t>
      </w:r>
      <w:proofErr w:type="spellStart"/>
      <w:r w:rsidRPr="008D1829">
        <w:rPr>
          <w:rFonts w:asciiTheme="minorHAnsi" w:hAnsiTheme="minorHAnsi" w:cs="Calibri"/>
          <w:b/>
          <w:sz w:val="20"/>
          <w:szCs w:val="16"/>
          <w:lang w:val="en-GB" w:eastAsia="cs-CZ"/>
        </w:rPr>
        <w:t>superlegalisation</w:t>
      </w:r>
      <w:proofErr w:type="spellEnd"/>
      <w:r w:rsidRPr="008D1829">
        <w:rPr>
          <w:rFonts w:asciiTheme="minorHAnsi" w:hAnsiTheme="minorHAnsi" w:cs="Calibri"/>
          <w:sz w:val="20"/>
          <w:szCs w:val="16"/>
          <w:lang w:val="en-GB" w:eastAsia="cs-CZ"/>
        </w:rPr>
        <w:t xml:space="preserve"> (</w:t>
      </w:r>
      <w:proofErr w:type="spellStart"/>
      <w:r w:rsidRPr="008D1829">
        <w:rPr>
          <w:rFonts w:asciiTheme="minorHAnsi" w:hAnsiTheme="minorHAnsi" w:cs="Calibri"/>
          <w:sz w:val="20"/>
          <w:szCs w:val="16"/>
          <w:lang w:val="en-GB" w:eastAsia="cs-CZ"/>
        </w:rPr>
        <w:t>nostrification</w:t>
      </w:r>
      <w:proofErr w:type="spellEnd"/>
      <w:r w:rsidRPr="008D1829">
        <w:rPr>
          <w:rFonts w:asciiTheme="minorHAnsi" w:hAnsiTheme="minorHAnsi" w:cs="Calibri"/>
          <w:sz w:val="20"/>
          <w:szCs w:val="16"/>
          <w:lang w:val="en-GB" w:eastAsia="cs-CZ"/>
        </w:rPr>
        <w:t>) – required for educational documents issued in countries that are not contracting parties to the Hague Convention.</w:t>
      </w:r>
    </w:p>
    <w:p w14:paraId="4809C062" w14:textId="1721AEAC" w:rsidR="00AF62A0" w:rsidRDefault="004D23DE" w:rsidP="00D43309">
      <w:pPr>
        <w:numPr>
          <w:ilvl w:val="0"/>
          <w:numId w:val="26"/>
        </w:numPr>
        <w:spacing w:after="0" w:line="240" w:lineRule="auto"/>
        <w:ind w:left="357"/>
        <w:rPr>
          <w:rFonts w:asciiTheme="minorHAnsi" w:hAnsiTheme="minorHAnsi" w:cs="Calibri"/>
          <w:sz w:val="20"/>
          <w:szCs w:val="16"/>
          <w:lang w:val="en-GB" w:eastAsia="cs-CZ"/>
        </w:rPr>
      </w:pPr>
      <w:r w:rsidRPr="004D23DE">
        <w:rPr>
          <w:rFonts w:asciiTheme="minorHAnsi" w:hAnsiTheme="minorHAnsi" w:cs="Calibri"/>
          <w:b/>
          <w:sz w:val="20"/>
          <w:szCs w:val="16"/>
          <w:lang w:val="en-GB" w:eastAsia="cs-CZ"/>
        </w:rPr>
        <w:t xml:space="preserve">Proof of payment of the admission procedure fee of 50 </w:t>
      </w:r>
      <w:r w:rsidRPr="008D1829">
        <w:rPr>
          <w:rFonts w:asciiTheme="minorHAnsi" w:hAnsiTheme="minorHAnsi" w:cs="Calibri"/>
          <w:sz w:val="20"/>
          <w:szCs w:val="16"/>
          <w:lang w:val="en-GB" w:eastAsia="cs-CZ"/>
        </w:rPr>
        <w:t>EUR (may be uploaded as an attachment to the e-application).</w:t>
      </w:r>
    </w:p>
    <w:p w14:paraId="39265475" w14:textId="77777777" w:rsidR="00AF62A0" w:rsidRPr="00E52750" w:rsidRDefault="00AF62A0" w:rsidP="00AF62A0">
      <w:pPr>
        <w:spacing w:before="0" w:after="0" w:line="240" w:lineRule="auto"/>
        <w:ind w:firstLine="0"/>
        <w:rPr>
          <w:rFonts w:asciiTheme="minorHAnsi" w:hAnsiTheme="minorHAnsi" w:cs="Calibri"/>
          <w:b/>
          <w:sz w:val="20"/>
          <w:szCs w:val="16"/>
          <w:u w:val="single"/>
          <w:lang w:val="en-GB" w:eastAsia="cs-CZ"/>
        </w:rPr>
      </w:pPr>
    </w:p>
    <w:p w14:paraId="0E82D2B7" w14:textId="2E35B93A" w:rsidR="00AF62A0" w:rsidRPr="00E52750" w:rsidRDefault="00B21247" w:rsidP="00AF62A0">
      <w:pPr>
        <w:tabs>
          <w:tab w:val="num" w:pos="709"/>
        </w:tabs>
        <w:spacing w:before="120" w:after="0" w:line="240" w:lineRule="auto"/>
        <w:ind w:firstLine="0"/>
        <w:rPr>
          <w:rFonts w:asciiTheme="minorHAnsi" w:hAnsiTheme="minorHAnsi" w:cs="Calibri"/>
          <w:sz w:val="20"/>
          <w:szCs w:val="20"/>
          <w:lang w:val="en-GB" w:eastAsia="cs-CZ"/>
        </w:rPr>
      </w:pPr>
      <w:r w:rsidRPr="00B21247">
        <w:rPr>
          <w:rFonts w:asciiTheme="minorHAnsi" w:hAnsiTheme="minorHAnsi" w:cs="Calibri"/>
          <w:sz w:val="20"/>
          <w:szCs w:val="20"/>
          <w:lang w:val="en-GB" w:eastAsia="cs-CZ"/>
        </w:rPr>
        <w:t>Applicants for doctoral studies (in the 1</w:t>
      </w:r>
      <w:r w:rsidRPr="00B21247">
        <w:rPr>
          <w:rFonts w:asciiTheme="minorHAnsi" w:hAnsiTheme="minorHAnsi" w:cs="Calibri"/>
          <w:sz w:val="20"/>
          <w:szCs w:val="20"/>
          <w:vertAlign w:val="superscript"/>
          <w:lang w:val="en-GB" w:eastAsia="cs-CZ"/>
        </w:rPr>
        <w:t>st</w:t>
      </w:r>
      <w:r w:rsidRPr="00B21247">
        <w:rPr>
          <w:rFonts w:asciiTheme="minorHAnsi" w:hAnsiTheme="minorHAnsi" w:cs="Calibri"/>
          <w:sz w:val="20"/>
          <w:szCs w:val="20"/>
          <w:lang w:val="en-GB" w:eastAsia="cs-CZ"/>
        </w:rPr>
        <w:t xml:space="preserve"> round of the admission procedure) in the full-time form of study who will complete their second-cycle higher education (Master</w:t>
      </w:r>
      <w:r w:rsidR="00EC47BF">
        <w:rPr>
          <w:rFonts w:asciiTheme="minorHAnsi" w:hAnsiTheme="minorHAnsi" w:cs="Calibri"/>
          <w:sz w:val="20"/>
          <w:szCs w:val="20"/>
          <w:lang w:val="en-GB" w:eastAsia="cs-CZ"/>
        </w:rPr>
        <w:t>'</w:t>
      </w:r>
      <w:r w:rsidRPr="00B21247">
        <w:rPr>
          <w:rFonts w:asciiTheme="minorHAnsi" w:hAnsiTheme="minorHAnsi" w:cs="Calibri"/>
          <w:sz w:val="20"/>
          <w:szCs w:val="20"/>
          <w:lang w:val="en-GB" w:eastAsia="cs-CZ"/>
        </w:rPr>
        <w:t xml:space="preserve">s or Engineer level) with the state examination in the academic year 2025/2026 are required to submit their application (in the same way as all other applicants) </w:t>
      </w:r>
      <w:r w:rsidRPr="00B21247">
        <w:rPr>
          <w:rFonts w:asciiTheme="minorHAnsi" w:hAnsiTheme="minorHAnsi" w:cs="Calibri"/>
          <w:b/>
          <w:sz w:val="20"/>
          <w:szCs w:val="20"/>
          <w:lang w:val="en-GB" w:eastAsia="cs-CZ"/>
        </w:rPr>
        <w:t>by 31 May 2026</w:t>
      </w:r>
      <w:r w:rsidRPr="00B21247">
        <w:rPr>
          <w:rFonts w:asciiTheme="minorHAnsi" w:hAnsiTheme="minorHAnsi" w:cs="Calibri"/>
          <w:sz w:val="20"/>
          <w:szCs w:val="20"/>
          <w:lang w:val="en-GB" w:eastAsia="cs-CZ"/>
        </w:rPr>
        <w:t xml:space="preserve"> and must submit the officially certified documents proving the successful completion of second-cycle higher education no later than </w:t>
      </w:r>
      <w:r w:rsidRPr="00B21247">
        <w:rPr>
          <w:rFonts w:asciiTheme="minorHAnsi" w:hAnsiTheme="minorHAnsi" w:cs="Calibri"/>
          <w:b/>
          <w:sz w:val="20"/>
          <w:szCs w:val="20"/>
          <w:lang w:val="en-GB" w:eastAsia="cs-CZ"/>
        </w:rPr>
        <w:t>19 June 2026</w:t>
      </w:r>
      <w:r w:rsidRPr="00B21247">
        <w:rPr>
          <w:rFonts w:asciiTheme="minorHAnsi" w:hAnsiTheme="minorHAnsi" w:cs="Calibri"/>
          <w:sz w:val="20"/>
          <w:szCs w:val="20"/>
          <w:lang w:val="en-GB" w:eastAsia="cs-CZ"/>
        </w:rPr>
        <w:t>.</w:t>
      </w:r>
    </w:p>
    <w:p w14:paraId="4BDA7186" w14:textId="1C107566" w:rsidR="00AF62A0" w:rsidRPr="00E52750" w:rsidRDefault="00B21247" w:rsidP="00AF62A0">
      <w:pPr>
        <w:tabs>
          <w:tab w:val="num" w:pos="709"/>
        </w:tabs>
        <w:spacing w:before="120" w:after="0" w:line="240" w:lineRule="auto"/>
        <w:ind w:firstLine="0"/>
        <w:rPr>
          <w:rFonts w:asciiTheme="minorHAnsi" w:hAnsiTheme="minorHAnsi" w:cs="Calibri"/>
          <w:sz w:val="20"/>
          <w:szCs w:val="20"/>
          <w:lang w:val="en-GB" w:eastAsia="cs-CZ"/>
        </w:rPr>
      </w:pPr>
      <w:r w:rsidRPr="00B21247">
        <w:rPr>
          <w:rFonts w:asciiTheme="minorHAnsi" w:hAnsiTheme="minorHAnsi" w:cs="Calibri"/>
          <w:sz w:val="20"/>
          <w:szCs w:val="20"/>
          <w:lang w:val="en-GB" w:eastAsia="cs-CZ"/>
        </w:rPr>
        <w:t>An applicant for study at the Faculty of Management</w:t>
      </w:r>
      <w:r>
        <w:rPr>
          <w:rFonts w:asciiTheme="minorHAnsi" w:hAnsiTheme="minorHAnsi" w:cs="Calibri"/>
          <w:sz w:val="20"/>
          <w:szCs w:val="20"/>
          <w:lang w:val="en-GB" w:eastAsia="cs-CZ"/>
        </w:rPr>
        <w:t xml:space="preserve"> </w:t>
      </w:r>
      <w:r w:rsidRPr="00B21247">
        <w:rPr>
          <w:rFonts w:asciiTheme="minorHAnsi" w:hAnsiTheme="minorHAnsi" w:cs="Calibri"/>
          <w:sz w:val="20"/>
          <w:szCs w:val="20"/>
          <w:lang w:val="en-GB" w:eastAsia="cs-CZ"/>
        </w:rPr>
        <w:t>and Business may submit more than one application to the faculty – this applies both to different study programmes and to different forms of study.</w:t>
      </w:r>
    </w:p>
    <w:p w14:paraId="1642009E" w14:textId="4FFAF238" w:rsidR="00AF62A0" w:rsidRPr="00B21247" w:rsidRDefault="00B21247" w:rsidP="00AF62A0">
      <w:pPr>
        <w:tabs>
          <w:tab w:val="num" w:pos="709"/>
        </w:tabs>
        <w:spacing w:before="120" w:after="0" w:line="240" w:lineRule="auto"/>
        <w:ind w:firstLine="0"/>
        <w:rPr>
          <w:rFonts w:asciiTheme="minorHAnsi" w:hAnsiTheme="minorHAnsi" w:cs="Calibri"/>
          <w:sz w:val="20"/>
          <w:szCs w:val="20"/>
          <w:lang w:val="en-GB" w:eastAsia="cs-CZ"/>
        </w:rPr>
      </w:pPr>
      <w:r w:rsidRPr="00B21247">
        <w:rPr>
          <w:rFonts w:asciiTheme="minorHAnsi" w:hAnsiTheme="minorHAnsi" w:cs="Calibri"/>
          <w:sz w:val="20"/>
          <w:szCs w:val="20"/>
          <w:lang w:val="en-GB" w:eastAsia="cs-CZ"/>
        </w:rPr>
        <w:t>If an applicant does not meet all of the above admission requirements, they will be excluded from the admission procedure. Applications submitted after the deadline or without the required documentation will not be accepted by the faculty.</w:t>
      </w:r>
    </w:p>
    <w:p w14:paraId="7D1E6631" w14:textId="0B52E711" w:rsidR="00AF62A0" w:rsidRPr="00E52750" w:rsidRDefault="00B21247" w:rsidP="00B21247">
      <w:pPr>
        <w:spacing w:before="120" w:after="0" w:line="240" w:lineRule="auto"/>
        <w:ind w:firstLine="0"/>
        <w:rPr>
          <w:rFonts w:asciiTheme="minorHAnsi" w:hAnsiTheme="minorHAnsi" w:cs="Calibri"/>
          <w:sz w:val="20"/>
          <w:szCs w:val="20"/>
          <w:lang w:val="en-GB"/>
        </w:rPr>
      </w:pPr>
      <w:r w:rsidRPr="00B21247">
        <w:rPr>
          <w:rFonts w:asciiTheme="minorHAnsi" w:hAnsiTheme="minorHAnsi" w:cs="Calibri"/>
          <w:sz w:val="20"/>
          <w:szCs w:val="20"/>
          <w:lang w:val="en-GB"/>
        </w:rPr>
        <w:t xml:space="preserve">The expected date of the entrance examination in the first round of the admission procedure is within the period from </w:t>
      </w:r>
      <w:r w:rsidRPr="00D025BB">
        <w:rPr>
          <w:rFonts w:asciiTheme="minorHAnsi" w:hAnsiTheme="minorHAnsi" w:cs="Calibri"/>
          <w:b/>
          <w:sz w:val="20"/>
          <w:szCs w:val="20"/>
          <w:lang w:val="en-GB"/>
        </w:rPr>
        <w:t>22 June 2026 to 10 July 2026</w:t>
      </w:r>
      <w:r w:rsidRPr="00B21247">
        <w:rPr>
          <w:rFonts w:asciiTheme="minorHAnsi" w:hAnsiTheme="minorHAnsi" w:cs="Calibri"/>
          <w:sz w:val="20"/>
          <w:szCs w:val="20"/>
          <w:lang w:val="en-GB"/>
        </w:rPr>
        <w:t>. The exact date, a</w:t>
      </w:r>
      <w:r w:rsidR="00523379">
        <w:rPr>
          <w:rFonts w:asciiTheme="minorHAnsi" w:hAnsiTheme="minorHAnsi" w:cs="Calibri"/>
          <w:sz w:val="20"/>
          <w:szCs w:val="20"/>
          <w:lang w:val="en-GB"/>
        </w:rPr>
        <w:t xml:space="preserve">ddress, and room where the entrance examination before the committee will take place </w:t>
      </w:r>
      <w:r w:rsidR="00523379">
        <w:rPr>
          <w:rFonts w:asciiTheme="minorHAnsi" w:hAnsiTheme="minorHAnsi" w:cs="Calibri"/>
          <w:sz w:val="20"/>
          <w:szCs w:val="20"/>
          <w:lang w:val="en-GB"/>
        </w:rPr>
        <w:lastRenderedPageBreak/>
        <w:t>will be specified to applicants after their applications have been registered and after the application deadline</w:t>
      </w:r>
      <w:r w:rsidRPr="00B21247">
        <w:rPr>
          <w:rFonts w:asciiTheme="minorHAnsi" w:hAnsiTheme="minorHAnsi" w:cs="Calibri"/>
          <w:sz w:val="20"/>
          <w:szCs w:val="20"/>
          <w:lang w:val="en-GB"/>
        </w:rPr>
        <w:t xml:space="preserve"> for doctoral studies</w:t>
      </w:r>
      <w:r>
        <w:t>.</w:t>
      </w:r>
    </w:p>
    <w:p w14:paraId="124359DE" w14:textId="547F0681" w:rsidR="00AF62A0" w:rsidRPr="00D025BB" w:rsidRDefault="00D025BB" w:rsidP="007C5B73">
      <w:pPr>
        <w:spacing w:before="120" w:after="0" w:line="240" w:lineRule="auto"/>
        <w:ind w:firstLine="0"/>
        <w:rPr>
          <w:rFonts w:asciiTheme="minorHAnsi" w:hAnsiTheme="minorHAnsi" w:cs="Calibri"/>
          <w:b/>
          <w:bCs/>
          <w:sz w:val="20"/>
          <w:szCs w:val="20"/>
          <w:lang w:val="en-GB"/>
        </w:rPr>
      </w:pPr>
      <w:r w:rsidRPr="00D025BB">
        <w:rPr>
          <w:rFonts w:asciiTheme="minorHAnsi" w:hAnsiTheme="minorHAnsi" w:cs="Calibri"/>
          <w:b/>
          <w:bCs/>
          <w:sz w:val="20"/>
          <w:szCs w:val="20"/>
          <w:lang w:val="en-GB"/>
        </w:rPr>
        <w:t>The applicant selects the topic of their future dissertation (announced by the respective supervisor) from the published list when applying for doctoral studies. The dissertation topics will be published by 31 March 2026.</w:t>
      </w:r>
    </w:p>
    <w:p w14:paraId="3CDB5B10" w14:textId="668C8624" w:rsidR="00AF62A0" w:rsidRPr="00E52750" w:rsidRDefault="00D025BB" w:rsidP="007C5B73">
      <w:pPr>
        <w:spacing w:before="120" w:after="0" w:line="240" w:lineRule="auto"/>
        <w:ind w:firstLine="0"/>
        <w:rPr>
          <w:rFonts w:asciiTheme="minorHAnsi" w:hAnsiTheme="minorHAnsi" w:cs="Calibri"/>
          <w:b/>
          <w:bCs/>
          <w:sz w:val="20"/>
          <w:szCs w:val="20"/>
          <w:lang w:val="en-GB"/>
        </w:rPr>
      </w:pPr>
      <w:r w:rsidRPr="00D025BB">
        <w:rPr>
          <w:rFonts w:asciiTheme="minorHAnsi" w:hAnsiTheme="minorHAnsi" w:cs="Calibri"/>
          <w:b/>
          <w:bCs/>
          <w:sz w:val="20"/>
          <w:szCs w:val="20"/>
          <w:lang w:val="en-GB"/>
        </w:rPr>
        <w:t xml:space="preserve">Information about the offered dissertation topics, </w:t>
      </w:r>
      <w:r w:rsidRPr="00523379">
        <w:rPr>
          <w:rFonts w:asciiTheme="minorHAnsi" w:hAnsiTheme="minorHAnsi" w:cs="Calibri"/>
          <w:b/>
          <w:bCs/>
          <w:sz w:val="20"/>
          <w:szCs w:val="20"/>
          <w:lang w:val="en-GB"/>
        </w:rPr>
        <w:t>supervisors, and the study regulations can be found on the website of the Faculty of Management</w:t>
      </w:r>
      <w:r w:rsidR="007C5B73" w:rsidRPr="00523379">
        <w:rPr>
          <w:rFonts w:asciiTheme="minorHAnsi" w:hAnsiTheme="minorHAnsi" w:cs="Calibri"/>
          <w:b/>
          <w:bCs/>
          <w:sz w:val="20"/>
          <w:szCs w:val="20"/>
          <w:lang w:val="en-GB"/>
        </w:rPr>
        <w:t xml:space="preserve"> </w:t>
      </w:r>
      <w:r w:rsidRPr="00523379">
        <w:rPr>
          <w:rFonts w:asciiTheme="minorHAnsi" w:hAnsiTheme="minorHAnsi" w:cs="Calibri"/>
          <w:b/>
          <w:bCs/>
          <w:sz w:val="20"/>
          <w:szCs w:val="20"/>
          <w:lang w:val="en-GB"/>
        </w:rPr>
        <w:t xml:space="preserve">and Business of the University of </w:t>
      </w:r>
      <w:proofErr w:type="spellStart"/>
      <w:r w:rsidRPr="00523379">
        <w:rPr>
          <w:rFonts w:asciiTheme="minorHAnsi" w:hAnsiTheme="minorHAnsi" w:cs="Calibri"/>
          <w:b/>
          <w:bCs/>
          <w:sz w:val="20"/>
          <w:szCs w:val="20"/>
          <w:lang w:val="en-GB"/>
        </w:rPr>
        <w:t>Prešov</w:t>
      </w:r>
      <w:proofErr w:type="spellEnd"/>
      <w:r w:rsidRPr="00523379">
        <w:rPr>
          <w:rFonts w:asciiTheme="minorHAnsi" w:hAnsiTheme="minorHAnsi" w:cs="Calibri"/>
          <w:b/>
          <w:bCs/>
          <w:sz w:val="20"/>
          <w:szCs w:val="20"/>
          <w:lang w:val="en-GB"/>
        </w:rPr>
        <w:t xml:space="preserve"> at </w:t>
      </w:r>
      <w:r w:rsidR="00523379" w:rsidRPr="00523379">
        <w:rPr>
          <w:rFonts w:asciiTheme="minorHAnsi" w:hAnsiTheme="minorHAnsi" w:cs="Calibri"/>
          <w:b/>
          <w:bCs/>
          <w:sz w:val="20"/>
          <w:szCs w:val="20"/>
          <w:lang w:val="en-GB"/>
        </w:rPr>
        <w:t>https://www.unipo.sk/en/faculty-of-management/science-and-research/phd-study</w:t>
      </w:r>
      <w:r w:rsidRPr="00523379">
        <w:rPr>
          <w:rFonts w:asciiTheme="minorHAnsi" w:hAnsiTheme="minorHAnsi" w:cs="Calibri"/>
          <w:b/>
          <w:bCs/>
          <w:sz w:val="20"/>
          <w:szCs w:val="20"/>
          <w:lang w:val="en-GB"/>
        </w:rPr>
        <w:t>, as well as at the Department for Science, Research and Doctoral Studies of the Faculty of Management</w:t>
      </w:r>
      <w:r w:rsidR="00EC47BF" w:rsidRPr="00523379">
        <w:rPr>
          <w:rFonts w:asciiTheme="minorHAnsi" w:hAnsiTheme="minorHAnsi" w:cs="Calibri"/>
          <w:b/>
          <w:bCs/>
          <w:sz w:val="20"/>
          <w:szCs w:val="20"/>
          <w:lang w:val="en-GB"/>
        </w:rPr>
        <w:t xml:space="preserve"> </w:t>
      </w:r>
      <w:r w:rsidRPr="00523379">
        <w:rPr>
          <w:rFonts w:asciiTheme="minorHAnsi" w:hAnsiTheme="minorHAnsi" w:cs="Calibri"/>
          <w:b/>
          <w:bCs/>
          <w:sz w:val="20"/>
          <w:szCs w:val="20"/>
          <w:lang w:val="en-GB"/>
        </w:rPr>
        <w:t xml:space="preserve">and Business of the University of </w:t>
      </w:r>
      <w:proofErr w:type="spellStart"/>
      <w:r w:rsidRPr="00523379">
        <w:rPr>
          <w:rFonts w:asciiTheme="minorHAnsi" w:hAnsiTheme="minorHAnsi" w:cs="Calibri"/>
          <w:b/>
          <w:bCs/>
          <w:sz w:val="20"/>
          <w:szCs w:val="20"/>
          <w:lang w:val="en-GB"/>
        </w:rPr>
        <w:t>Prešov</w:t>
      </w:r>
      <w:proofErr w:type="spellEnd"/>
      <w:r w:rsidRPr="00523379">
        <w:rPr>
          <w:rFonts w:asciiTheme="minorHAnsi" w:hAnsiTheme="minorHAnsi" w:cs="Calibri"/>
          <w:b/>
          <w:bCs/>
          <w:sz w:val="20"/>
          <w:szCs w:val="20"/>
          <w:lang w:val="en-GB"/>
        </w:rPr>
        <w:t>.</w:t>
      </w:r>
    </w:p>
    <w:p w14:paraId="46413E3E" w14:textId="77777777" w:rsidR="00AF62A0" w:rsidRPr="00E52750" w:rsidRDefault="00AF62A0" w:rsidP="00AF62A0">
      <w:pPr>
        <w:spacing w:before="0" w:after="0" w:line="240" w:lineRule="auto"/>
        <w:ind w:firstLine="360"/>
        <w:rPr>
          <w:rFonts w:asciiTheme="minorHAnsi" w:hAnsiTheme="minorHAnsi" w:cs="Calibri"/>
          <w:sz w:val="20"/>
          <w:szCs w:val="20"/>
          <w:lang w:val="en-GB"/>
        </w:rPr>
      </w:pPr>
    </w:p>
    <w:p w14:paraId="4FFDAAA9" w14:textId="65F6C622" w:rsidR="00AF62A0" w:rsidRPr="00E52750" w:rsidRDefault="007C5B73" w:rsidP="007C5B73">
      <w:pPr>
        <w:spacing w:before="0" w:after="0" w:line="240" w:lineRule="auto"/>
        <w:ind w:firstLine="0"/>
        <w:rPr>
          <w:rFonts w:asciiTheme="minorHAnsi" w:hAnsiTheme="minorHAnsi" w:cs="Calibri"/>
          <w:sz w:val="20"/>
          <w:szCs w:val="20"/>
          <w:lang w:val="en-GB"/>
        </w:rPr>
      </w:pPr>
      <w:r w:rsidRPr="007C5B73">
        <w:rPr>
          <w:rFonts w:asciiTheme="minorHAnsi" w:hAnsiTheme="minorHAnsi" w:cs="Calibri"/>
          <w:sz w:val="20"/>
          <w:szCs w:val="20"/>
          <w:lang w:val="en-GB"/>
        </w:rPr>
        <w:t>The admission procedure</w:t>
      </w:r>
      <w:r w:rsidR="00523379">
        <w:rPr>
          <w:rFonts w:asciiTheme="minorHAnsi" w:hAnsiTheme="minorHAnsi" w:cs="Calibri"/>
          <w:sz w:val="20"/>
          <w:szCs w:val="20"/>
          <w:lang w:val="en-GB"/>
        </w:rPr>
        <w:t>, in the form of an interview, is conducted</w:t>
      </w:r>
      <w:r w:rsidRPr="007C5B73">
        <w:rPr>
          <w:rFonts w:asciiTheme="minorHAnsi" w:hAnsiTheme="minorHAnsi" w:cs="Calibri"/>
          <w:sz w:val="20"/>
          <w:szCs w:val="20"/>
          <w:lang w:val="en-GB"/>
        </w:rPr>
        <w:t xml:space="preserve"> before a committee. In accordance with the legal requirements, applicants take an oral examination in the following areas, in which demonstrating adequate knowledge and preparedness is a condition for admission (or for determining the applicant</w:t>
      </w:r>
      <w:r w:rsidR="00EC47BF">
        <w:rPr>
          <w:rFonts w:asciiTheme="minorHAnsi" w:hAnsiTheme="minorHAnsi" w:cs="Calibri"/>
          <w:sz w:val="20"/>
          <w:szCs w:val="20"/>
          <w:lang w:val="en-GB"/>
        </w:rPr>
        <w:t>'</w:t>
      </w:r>
      <w:r w:rsidRPr="007C5B73">
        <w:rPr>
          <w:rFonts w:asciiTheme="minorHAnsi" w:hAnsiTheme="minorHAnsi" w:cs="Calibri"/>
          <w:sz w:val="20"/>
          <w:szCs w:val="20"/>
          <w:lang w:val="en-GB"/>
        </w:rPr>
        <w:t>s position in the admission ranking):</w:t>
      </w:r>
    </w:p>
    <w:p w14:paraId="518902F0" w14:textId="77777777" w:rsidR="00AF62A0" w:rsidRPr="00E52750" w:rsidRDefault="00AF62A0" w:rsidP="00AF62A0">
      <w:pPr>
        <w:spacing w:before="0" w:after="0" w:line="240" w:lineRule="auto"/>
        <w:ind w:firstLine="708"/>
        <w:rPr>
          <w:rFonts w:asciiTheme="minorHAnsi" w:hAnsiTheme="minorHAnsi" w:cs="Calibri"/>
          <w:sz w:val="20"/>
          <w:szCs w:val="20"/>
          <w:lang w:val="en-GB"/>
        </w:rPr>
      </w:pPr>
    </w:p>
    <w:p w14:paraId="1042A076" w14:textId="6EFDAF92" w:rsidR="00AF62A0" w:rsidRPr="00E52750" w:rsidRDefault="007C5B73" w:rsidP="00AF62A0">
      <w:pPr>
        <w:numPr>
          <w:ilvl w:val="0"/>
          <w:numId w:val="33"/>
        </w:numPr>
        <w:spacing w:before="120" w:after="0" w:line="240" w:lineRule="auto"/>
        <w:ind w:left="714" w:hanging="357"/>
        <w:rPr>
          <w:rFonts w:asciiTheme="minorHAnsi" w:hAnsiTheme="minorHAnsi" w:cs="Calibri"/>
          <w:b/>
          <w:sz w:val="20"/>
          <w:szCs w:val="20"/>
          <w:lang w:val="en-GB"/>
        </w:rPr>
      </w:pPr>
      <w:r w:rsidRPr="007C5B73">
        <w:rPr>
          <w:rFonts w:asciiTheme="minorHAnsi" w:hAnsiTheme="minorHAnsi" w:cs="Calibri"/>
          <w:b/>
          <w:sz w:val="20"/>
          <w:szCs w:val="20"/>
          <w:lang w:val="en-GB"/>
        </w:rPr>
        <w:t>Methodology and methods of scientific research</w:t>
      </w:r>
      <w:r>
        <w:rPr>
          <w:rFonts w:asciiTheme="minorHAnsi" w:hAnsiTheme="minorHAnsi" w:cs="Calibri"/>
          <w:b/>
          <w:sz w:val="20"/>
          <w:szCs w:val="20"/>
          <w:lang w:val="en-GB"/>
        </w:rPr>
        <w:t>,</w:t>
      </w:r>
    </w:p>
    <w:p w14:paraId="6712783A" w14:textId="5AFDB0C3" w:rsidR="00AF62A0" w:rsidRPr="00E52750" w:rsidRDefault="007C5B73" w:rsidP="00AF62A0">
      <w:pPr>
        <w:numPr>
          <w:ilvl w:val="0"/>
          <w:numId w:val="33"/>
        </w:numPr>
        <w:spacing w:before="120" w:after="0" w:line="240" w:lineRule="auto"/>
        <w:rPr>
          <w:rFonts w:asciiTheme="minorHAnsi" w:hAnsiTheme="minorHAnsi" w:cs="Calibri"/>
          <w:b/>
          <w:sz w:val="20"/>
          <w:szCs w:val="20"/>
          <w:lang w:val="en-GB"/>
        </w:rPr>
      </w:pPr>
      <w:r w:rsidRPr="007C5B73">
        <w:rPr>
          <w:rFonts w:asciiTheme="minorHAnsi" w:hAnsiTheme="minorHAnsi" w:cs="Calibri"/>
          <w:b/>
          <w:sz w:val="20"/>
          <w:szCs w:val="20"/>
          <w:lang w:val="en-GB"/>
        </w:rPr>
        <w:t>English language at an advanced level</w:t>
      </w:r>
    </w:p>
    <w:p w14:paraId="0C5E0462" w14:textId="77777777" w:rsidR="007C5B73" w:rsidRPr="007C5B73" w:rsidRDefault="007C5B73" w:rsidP="00AF62A0">
      <w:pPr>
        <w:numPr>
          <w:ilvl w:val="0"/>
          <w:numId w:val="33"/>
        </w:numPr>
        <w:spacing w:before="120" w:after="0" w:line="240" w:lineRule="auto"/>
        <w:rPr>
          <w:rFonts w:asciiTheme="minorHAnsi" w:hAnsiTheme="minorHAnsi" w:cs="Calibri"/>
          <w:b/>
          <w:sz w:val="20"/>
          <w:szCs w:val="20"/>
          <w:lang w:val="en-GB"/>
        </w:rPr>
      </w:pPr>
      <w:r w:rsidRPr="007C5B73">
        <w:rPr>
          <w:rFonts w:asciiTheme="minorHAnsi" w:hAnsiTheme="minorHAnsi" w:cs="Calibri"/>
          <w:b/>
          <w:sz w:val="20"/>
          <w:szCs w:val="20"/>
          <w:lang w:val="en-GB"/>
        </w:rPr>
        <w:t>Management, marketing, and economics</w:t>
      </w:r>
    </w:p>
    <w:p w14:paraId="3E1E04BA" w14:textId="154354A7" w:rsidR="00AF62A0" w:rsidRPr="007C5B73" w:rsidRDefault="007C5B73" w:rsidP="00AF62A0">
      <w:pPr>
        <w:numPr>
          <w:ilvl w:val="0"/>
          <w:numId w:val="33"/>
        </w:numPr>
        <w:spacing w:before="120" w:after="0" w:line="240" w:lineRule="auto"/>
        <w:rPr>
          <w:rFonts w:asciiTheme="minorHAnsi" w:hAnsiTheme="minorHAnsi" w:cs="Calibri"/>
          <w:b/>
          <w:sz w:val="20"/>
          <w:szCs w:val="20"/>
          <w:lang w:val="en-GB"/>
        </w:rPr>
      </w:pPr>
      <w:r w:rsidRPr="007C5B73">
        <w:rPr>
          <w:rFonts w:asciiTheme="minorHAnsi" w:hAnsiTheme="minorHAnsi" w:cs="Calibri"/>
          <w:b/>
          <w:sz w:val="20"/>
          <w:szCs w:val="20"/>
          <w:lang w:val="en-GB"/>
        </w:rPr>
        <w:t>Defen</w:t>
      </w:r>
      <w:r w:rsidR="00523379">
        <w:rPr>
          <w:rFonts w:asciiTheme="minorHAnsi" w:hAnsiTheme="minorHAnsi" w:cs="Calibri"/>
          <w:b/>
          <w:sz w:val="20"/>
          <w:szCs w:val="20"/>
          <w:lang w:val="en-GB"/>
        </w:rPr>
        <w:t>c</w:t>
      </w:r>
      <w:r w:rsidRPr="007C5B73">
        <w:rPr>
          <w:rFonts w:asciiTheme="minorHAnsi" w:hAnsiTheme="minorHAnsi" w:cs="Calibri"/>
          <w:b/>
          <w:sz w:val="20"/>
          <w:szCs w:val="20"/>
          <w:lang w:val="en-GB"/>
        </w:rPr>
        <w:t>e of the research project in the chosen dissertation topic (the applicant submits their research project together with the application as an attachment)</w:t>
      </w:r>
    </w:p>
    <w:p w14:paraId="20A83BF3" w14:textId="77777777" w:rsidR="00AF62A0" w:rsidRPr="00E52750" w:rsidRDefault="00AF62A0" w:rsidP="00AF62A0">
      <w:pPr>
        <w:spacing w:before="0" w:after="0" w:line="240" w:lineRule="auto"/>
        <w:ind w:left="283" w:firstLine="0"/>
        <w:rPr>
          <w:rFonts w:asciiTheme="minorHAnsi" w:hAnsiTheme="minorHAnsi" w:cs="Calibri"/>
          <w:sz w:val="20"/>
          <w:szCs w:val="20"/>
          <w:lang w:val="en-GB"/>
        </w:rPr>
      </w:pPr>
    </w:p>
    <w:p w14:paraId="0F45FE41" w14:textId="28405534" w:rsidR="007C5B73" w:rsidRPr="007C5B73" w:rsidRDefault="007C5B73" w:rsidP="007C5B73">
      <w:pPr>
        <w:spacing w:before="0" w:after="0" w:line="240" w:lineRule="auto"/>
        <w:ind w:left="283" w:firstLine="0"/>
        <w:rPr>
          <w:rFonts w:asciiTheme="minorHAnsi" w:hAnsiTheme="minorHAnsi" w:cs="Calibri"/>
          <w:sz w:val="20"/>
          <w:szCs w:val="20"/>
          <w:lang w:val="en-GB"/>
        </w:rPr>
      </w:pPr>
      <w:r w:rsidRPr="007C5B73">
        <w:rPr>
          <w:rFonts w:asciiTheme="minorHAnsi" w:hAnsiTheme="minorHAnsi" w:cs="Calibri"/>
          <w:sz w:val="20"/>
          <w:szCs w:val="20"/>
          <w:lang w:val="en-GB"/>
        </w:rPr>
        <w:t xml:space="preserve">An applicant can be admitted only if the </w:t>
      </w:r>
      <w:r w:rsidR="00523379">
        <w:rPr>
          <w:rFonts w:asciiTheme="minorHAnsi" w:hAnsiTheme="minorHAnsi" w:cs="Calibri"/>
          <w:sz w:val="20"/>
          <w:szCs w:val="20"/>
          <w:lang w:val="en-GB"/>
        </w:rPr>
        <w:t>committee examination results in the four specified areas are</w:t>
      </w:r>
      <w:r w:rsidRPr="007C5B73">
        <w:rPr>
          <w:rFonts w:asciiTheme="minorHAnsi" w:hAnsiTheme="minorHAnsi" w:cs="Calibri"/>
          <w:sz w:val="20"/>
          <w:szCs w:val="20"/>
          <w:lang w:val="en-GB"/>
        </w:rPr>
        <w:t xml:space="preserve"> </w:t>
      </w:r>
      <w:r w:rsidR="00EC47BF">
        <w:rPr>
          <w:rFonts w:asciiTheme="minorHAnsi" w:hAnsiTheme="minorHAnsi" w:cs="Calibri"/>
          <w:sz w:val="20"/>
          <w:szCs w:val="20"/>
          <w:lang w:val="en-GB"/>
        </w:rPr>
        <w:t>"</w:t>
      </w:r>
      <w:r w:rsidRPr="007C5B73">
        <w:rPr>
          <w:rFonts w:asciiTheme="minorHAnsi" w:hAnsiTheme="minorHAnsi" w:cs="Calibri"/>
          <w:sz w:val="20"/>
          <w:szCs w:val="20"/>
          <w:lang w:val="en-GB"/>
        </w:rPr>
        <w:t>passed.</w:t>
      </w:r>
      <w:r w:rsidR="00EC47BF">
        <w:rPr>
          <w:rFonts w:asciiTheme="minorHAnsi" w:hAnsiTheme="minorHAnsi" w:cs="Calibri"/>
          <w:sz w:val="20"/>
          <w:szCs w:val="20"/>
          <w:lang w:val="en-GB"/>
        </w:rPr>
        <w:t>"</w:t>
      </w:r>
      <w:r w:rsidRPr="007C5B73">
        <w:rPr>
          <w:rFonts w:asciiTheme="minorHAnsi" w:hAnsiTheme="minorHAnsi" w:cs="Calibri"/>
          <w:sz w:val="20"/>
          <w:szCs w:val="20"/>
          <w:lang w:val="en-GB"/>
        </w:rPr>
        <w:t xml:space="preserve"> Admission is based on the applicant</w:t>
      </w:r>
      <w:r w:rsidR="00EC47BF">
        <w:rPr>
          <w:rFonts w:asciiTheme="minorHAnsi" w:hAnsiTheme="minorHAnsi" w:cs="Calibri"/>
          <w:sz w:val="20"/>
          <w:szCs w:val="20"/>
          <w:lang w:val="en-GB"/>
        </w:rPr>
        <w:t>'</w:t>
      </w:r>
      <w:r w:rsidRPr="007C5B73">
        <w:rPr>
          <w:rFonts w:asciiTheme="minorHAnsi" w:hAnsiTheme="minorHAnsi" w:cs="Calibri"/>
          <w:sz w:val="20"/>
          <w:szCs w:val="20"/>
          <w:lang w:val="en-GB"/>
        </w:rPr>
        <w:t>s ranking as determined by the examination committee.</w:t>
      </w:r>
    </w:p>
    <w:p w14:paraId="79541AD6" w14:textId="2A967110" w:rsidR="00000C87" w:rsidRPr="00E52750" w:rsidRDefault="00000C87" w:rsidP="00AF62A0">
      <w:pPr>
        <w:spacing w:before="0" w:after="0" w:line="240" w:lineRule="auto"/>
        <w:ind w:firstLine="0"/>
        <w:rPr>
          <w:rFonts w:asciiTheme="minorHAnsi" w:hAnsiTheme="minorHAnsi" w:cs="Calibri"/>
          <w:b/>
          <w:color w:val="000000"/>
          <w:sz w:val="20"/>
          <w:szCs w:val="16"/>
          <w:u w:val="single"/>
          <w:lang w:val="en-GB" w:eastAsia="cs-CZ"/>
        </w:rPr>
      </w:pPr>
    </w:p>
    <w:p w14:paraId="57ADA22C" w14:textId="3B334F45" w:rsidR="00000C87" w:rsidRPr="00E52750" w:rsidRDefault="00000C87" w:rsidP="00AF62A0">
      <w:pPr>
        <w:spacing w:before="0" w:after="0" w:line="240" w:lineRule="auto"/>
        <w:ind w:firstLine="0"/>
        <w:rPr>
          <w:rFonts w:asciiTheme="minorHAnsi" w:hAnsiTheme="minorHAnsi" w:cs="Calibri"/>
          <w:b/>
          <w:color w:val="000000"/>
          <w:sz w:val="20"/>
          <w:szCs w:val="16"/>
          <w:u w:val="single"/>
          <w:lang w:val="en-GB" w:eastAsia="cs-CZ"/>
        </w:rPr>
      </w:pPr>
    </w:p>
    <w:p w14:paraId="0C09F80D" w14:textId="2E4FDFE0" w:rsidR="00000C87" w:rsidRPr="007C5B73" w:rsidRDefault="007C5B73" w:rsidP="00000C87">
      <w:pPr>
        <w:pStyle w:val="Zarkazkladnhotextu2"/>
        <w:spacing w:before="120"/>
        <w:ind w:left="0"/>
        <w:jc w:val="center"/>
        <w:rPr>
          <w:rFonts w:asciiTheme="minorHAnsi" w:hAnsiTheme="minorHAnsi" w:cstheme="minorHAnsi"/>
          <w:b/>
          <w:i w:val="0"/>
          <w:color w:val="8C3FC5"/>
          <w:sz w:val="26"/>
          <w:szCs w:val="26"/>
          <w:lang w:val="en-GB"/>
        </w:rPr>
      </w:pPr>
      <w:r w:rsidRPr="007C5B73">
        <w:rPr>
          <w:rFonts w:asciiTheme="minorHAnsi" w:hAnsiTheme="minorHAnsi" w:cstheme="minorHAnsi"/>
          <w:b/>
          <w:i w:val="0"/>
          <w:color w:val="8C3FC5"/>
          <w:sz w:val="26"/>
          <w:szCs w:val="26"/>
          <w:lang w:val="en-GB"/>
        </w:rPr>
        <w:t>Additional Information for Applicants to Study Program</w:t>
      </w:r>
      <w:r>
        <w:rPr>
          <w:rFonts w:asciiTheme="minorHAnsi" w:hAnsiTheme="minorHAnsi" w:cstheme="minorHAnsi"/>
          <w:b/>
          <w:i w:val="0"/>
          <w:color w:val="8C3FC5"/>
          <w:sz w:val="26"/>
          <w:szCs w:val="26"/>
          <w:lang w:val="en-GB"/>
        </w:rPr>
        <w:t>mes</w:t>
      </w:r>
      <w:r w:rsidRPr="007C5B73">
        <w:rPr>
          <w:rFonts w:asciiTheme="minorHAnsi" w:hAnsiTheme="minorHAnsi" w:cstheme="minorHAnsi"/>
          <w:b/>
          <w:i w:val="0"/>
          <w:color w:val="8C3FC5"/>
          <w:sz w:val="26"/>
          <w:szCs w:val="26"/>
          <w:lang w:val="en-GB"/>
        </w:rPr>
        <w:t xml:space="preserve"> in </w:t>
      </w:r>
      <w:r w:rsidRPr="007C5B73">
        <w:rPr>
          <w:rFonts w:asciiTheme="minorHAnsi" w:hAnsiTheme="minorHAnsi" w:cstheme="minorHAnsi"/>
          <w:b/>
          <w:i w:val="0"/>
          <w:color w:val="8C3FC5"/>
          <w:sz w:val="26"/>
          <w:szCs w:val="26"/>
          <w:u w:val="single"/>
          <w:lang w:val="en-GB"/>
        </w:rPr>
        <w:t>ENGLISH</w:t>
      </w:r>
      <w:r w:rsidRPr="007C5B73">
        <w:rPr>
          <w:rFonts w:asciiTheme="minorHAnsi" w:hAnsiTheme="minorHAnsi" w:cstheme="minorHAnsi"/>
          <w:b/>
          <w:i w:val="0"/>
          <w:color w:val="8C3FC5"/>
          <w:sz w:val="26"/>
          <w:szCs w:val="26"/>
          <w:lang w:val="en-GB"/>
        </w:rPr>
        <w:t>:</w:t>
      </w:r>
    </w:p>
    <w:p w14:paraId="42D240BC" w14:textId="77777777" w:rsidR="00D43309" w:rsidRDefault="00D43309" w:rsidP="00000C87">
      <w:pPr>
        <w:pStyle w:val="Zarkazkladnhotextu2"/>
        <w:spacing w:before="120"/>
        <w:ind w:left="0"/>
        <w:jc w:val="center"/>
        <w:rPr>
          <w:rFonts w:asciiTheme="minorHAnsi" w:hAnsiTheme="minorHAnsi" w:cstheme="minorHAnsi"/>
          <w:b/>
          <w:i w:val="0"/>
          <w:color w:val="7030A0"/>
          <w:sz w:val="24"/>
          <w:szCs w:val="24"/>
          <w:lang w:val="en-GB"/>
        </w:rPr>
      </w:pPr>
    </w:p>
    <w:p w14:paraId="7652210A" w14:textId="6CCE5651" w:rsidR="00000C87" w:rsidRPr="00D43309" w:rsidRDefault="00D43309" w:rsidP="00000C87">
      <w:pPr>
        <w:pStyle w:val="Zarkazkladnhotextu2"/>
        <w:spacing w:before="120"/>
        <w:ind w:left="0"/>
        <w:jc w:val="center"/>
        <w:rPr>
          <w:rFonts w:asciiTheme="minorHAnsi" w:hAnsiTheme="minorHAnsi" w:cstheme="minorHAnsi"/>
          <w:b/>
          <w:i w:val="0"/>
          <w:color w:val="7030A0"/>
          <w:sz w:val="24"/>
          <w:szCs w:val="24"/>
          <w:lang w:val="en-GB"/>
        </w:rPr>
      </w:pPr>
      <w:r w:rsidRPr="00D43309">
        <w:rPr>
          <w:rFonts w:asciiTheme="minorHAnsi" w:hAnsiTheme="minorHAnsi" w:cstheme="minorHAnsi"/>
          <w:b/>
          <w:i w:val="0"/>
          <w:color w:val="7030A0"/>
          <w:sz w:val="24"/>
          <w:szCs w:val="24"/>
          <w:lang w:val="en-GB"/>
        </w:rPr>
        <w:t>Bachelor</w:t>
      </w:r>
      <w:r>
        <w:rPr>
          <w:rFonts w:asciiTheme="minorHAnsi" w:hAnsiTheme="minorHAnsi" w:cstheme="minorHAnsi"/>
          <w:b/>
          <w:i w:val="0"/>
          <w:color w:val="7030A0"/>
          <w:sz w:val="24"/>
          <w:szCs w:val="24"/>
          <w:lang w:val="en-GB"/>
        </w:rPr>
        <w:t>'</w:t>
      </w:r>
      <w:r w:rsidRPr="00D43309">
        <w:rPr>
          <w:rFonts w:asciiTheme="minorHAnsi" w:hAnsiTheme="minorHAnsi" w:cstheme="minorHAnsi"/>
          <w:b/>
          <w:i w:val="0"/>
          <w:color w:val="7030A0"/>
          <w:sz w:val="24"/>
          <w:szCs w:val="24"/>
          <w:lang w:val="en-GB"/>
        </w:rPr>
        <w:t xml:space="preserve">s Study Programmes </w:t>
      </w:r>
      <w:r w:rsidRPr="00D43309">
        <w:rPr>
          <w:rFonts w:asciiTheme="minorHAnsi" w:hAnsiTheme="minorHAnsi" w:cstheme="minorHAnsi"/>
          <w:b/>
          <w:i w:val="0"/>
          <w:color w:val="7030A0"/>
          <w:sz w:val="24"/>
          <w:szCs w:val="24"/>
          <w:u w:val="single"/>
          <w:lang w:val="en-GB"/>
        </w:rPr>
        <w:t>in English</w:t>
      </w:r>
      <w:r w:rsidRPr="00D43309">
        <w:rPr>
          <w:rFonts w:asciiTheme="minorHAnsi" w:hAnsiTheme="minorHAnsi" w:cstheme="minorHAnsi"/>
          <w:b/>
          <w:i w:val="0"/>
          <w:color w:val="7030A0"/>
          <w:sz w:val="24"/>
          <w:szCs w:val="24"/>
          <w:lang w:val="en-GB"/>
        </w:rPr>
        <w:t xml:space="preserve"> at FMB PU</w:t>
      </w:r>
    </w:p>
    <w:p w14:paraId="47CA66F5" w14:textId="77777777" w:rsidR="00000C87" w:rsidRPr="00E52750" w:rsidRDefault="00000C87" w:rsidP="00000C87">
      <w:pPr>
        <w:pStyle w:val="Zarkazkladnhotextu2"/>
        <w:spacing w:before="120"/>
        <w:ind w:left="0"/>
        <w:jc w:val="center"/>
        <w:rPr>
          <w:rFonts w:asciiTheme="minorHAnsi" w:hAnsiTheme="minorHAnsi" w:cstheme="minorHAnsi"/>
          <w:b/>
          <w:i w:val="0"/>
          <w:color w:val="8C3FC5"/>
          <w:sz w:val="20"/>
          <w:szCs w:val="16"/>
          <w:lang w:val="en-GB"/>
        </w:rPr>
      </w:pPr>
    </w:p>
    <w:p w14:paraId="3ADC9541" w14:textId="67B5075D" w:rsidR="00000C87" w:rsidRPr="00E52750" w:rsidRDefault="00D43309" w:rsidP="00000C87">
      <w:pPr>
        <w:pStyle w:val="Zarkazkladnhotextu2"/>
        <w:numPr>
          <w:ilvl w:val="0"/>
          <w:numId w:val="42"/>
        </w:numPr>
        <w:spacing w:before="60"/>
        <w:rPr>
          <w:rFonts w:asciiTheme="minorHAnsi" w:hAnsiTheme="minorHAnsi" w:cstheme="minorHAnsi"/>
          <w:i w:val="0"/>
          <w:color w:val="auto"/>
          <w:sz w:val="20"/>
          <w:szCs w:val="16"/>
          <w:lang w:val="en-GB"/>
        </w:rPr>
      </w:pPr>
      <w:r w:rsidRPr="00D43309">
        <w:rPr>
          <w:rFonts w:asciiTheme="minorHAnsi" w:hAnsiTheme="minorHAnsi" w:cstheme="minorHAnsi"/>
          <w:i w:val="0"/>
          <w:color w:val="auto"/>
          <w:sz w:val="20"/>
          <w:szCs w:val="16"/>
          <w:lang w:val="en-GB"/>
        </w:rPr>
        <w:t xml:space="preserve">The applicant fills in the published application form in English, titled </w:t>
      </w:r>
      <w:r>
        <w:rPr>
          <w:rFonts w:asciiTheme="minorHAnsi" w:hAnsiTheme="minorHAnsi" w:cstheme="minorHAnsi"/>
          <w:i w:val="0"/>
          <w:color w:val="auto"/>
          <w:sz w:val="20"/>
          <w:szCs w:val="16"/>
          <w:lang w:val="en-GB"/>
        </w:rPr>
        <w:t>"</w:t>
      </w:r>
      <w:r w:rsidRPr="00D43309">
        <w:rPr>
          <w:rFonts w:asciiTheme="minorHAnsi" w:hAnsiTheme="minorHAnsi" w:cstheme="minorHAnsi"/>
          <w:i w:val="0"/>
          <w:color w:val="auto"/>
          <w:sz w:val="20"/>
          <w:szCs w:val="16"/>
          <w:lang w:val="en-GB"/>
        </w:rPr>
        <w:t>An Application Form for Bachelor</w:t>
      </w:r>
      <w:r>
        <w:rPr>
          <w:rFonts w:asciiTheme="minorHAnsi" w:hAnsiTheme="minorHAnsi" w:cstheme="minorHAnsi"/>
          <w:i w:val="0"/>
          <w:color w:val="auto"/>
          <w:sz w:val="20"/>
          <w:szCs w:val="16"/>
          <w:lang w:val="en-GB"/>
        </w:rPr>
        <w:t>'</w:t>
      </w:r>
      <w:r w:rsidRPr="00D43309">
        <w:rPr>
          <w:rFonts w:asciiTheme="minorHAnsi" w:hAnsiTheme="minorHAnsi" w:cstheme="minorHAnsi"/>
          <w:i w:val="0"/>
          <w:color w:val="auto"/>
          <w:sz w:val="20"/>
          <w:szCs w:val="16"/>
          <w:lang w:val="en-GB"/>
        </w:rPr>
        <w:t>s Study in English</w:t>
      </w:r>
      <w:r>
        <w:rPr>
          <w:rFonts w:asciiTheme="minorHAnsi" w:hAnsiTheme="minorHAnsi" w:cstheme="minorHAnsi"/>
          <w:i w:val="0"/>
          <w:color w:val="auto"/>
          <w:sz w:val="20"/>
          <w:szCs w:val="16"/>
          <w:lang w:val="en-GB"/>
        </w:rPr>
        <w:t>"</w:t>
      </w:r>
      <w:r w:rsidRPr="00D43309">
        <w:rPr>
          <w:rFonts w:asciiTheme="minorHAnsi" w:hAnsiTheme="minorHAnsi" w:cstheme="minorHAnsi"/>
          <w:i w:val="0"/>
          <w:color w:val="auto"/>
          <w:sz w:val="20"/>
          <w:szCs w:val="16"/>
          <w:lang w:val="en-GB"/>
        </w:rPr>
        <w:t xml:space="preserve"> (</w:t>
      </w:r>
      <w:hyperlink r:id="rId30" w:tgtFrame="_new" w:history="1">
        <w:r w:rsidRPr="00D43309">
          <w:rPr>
            <w:rFonts w:asciiTheme="minorHAnsi" w:hAnsiTheme="minorHAnsi" w:cstheme="minorHAnsi"/>
            <w:i w:val="0"/>
            <w:color w:val="auto"/>
            <w:sz w:val="20"/>
            <w:szCs w:val="16"/>
            <w:lang w:val="en-GB"/>
          </w:rPr>
          <w:t>https://www.unipo.sk/en/faculty-of-management/study/admissionprocedure/</w:t>
        </w:r>
      </w:hyperlink>
    </w:p>
    <w:p w14:paraId="3B56A6B2" w14:textId="0CB8412A" w:rsidR="00000C87" w:rsidRPr="0072647C" w:rsidRDefault="00B42FD7" w:rsidP="00000C87">
      <w:pPr>
        <w:pStyle w:val="Zarkazkladnhotextu2"/>
        <w:numPr>
          <w:ilvl w:val="0"/>
          <w:numId w:val="42"/>
        </w:numPr>
        <w:spacing w:before="120"/>
        <w:rPr>
          <w:rFonts w:asciiTheme="minorHAnsi" w:hAnsiTheme="minorHAnsi" w:cstheme="minorHAnsi"/>
          <w:i w:val="0"/>
          <w:color w:val="auto"/>
          <w:sz w:val="20"/>
          <w:szCs w:val="16"/>
          <w:lang w:val="en-GB"/>
        </w:rPr>
      </w:pPr>
      <w:r w:rsidRPr="00153F2D">
        <w:rPr>
          <w:rFonts w:asciiTheme="minorHAnsi" w:hAnsiTheme="minorHAnsi" w:cstheme="minorHAnsi"/>
          <w:bCs/>
          <w:i w:val="0"/>
          <w:color w:val="auto"/>
          <w:sz w:val="20"/>
          <w:szCs w:val="16"/>
          <w:lang w:val="en-GB"/>
        </w:rPr>
        <w:t xml:space="preserve">The admission procedure for </w:t>
      </w:r>
      <w:r w:rsidR="00523379">
        <w:rPr>
          <w:rFonts w:asciiTheme="minorHAnsi" w:hAnsiTheme="minorHAnsi" w:cstheme="minorHAnsi"/>
          <w:bCs/>
          <w:i w:val="0"/>
          <w:color w:val="auto"/>
          <w:sz w:val="20"/>
          <w:szCs w:val="16"/>
          <w:lang w:val="en-GB"/>
        </w:rPr>
        <w:t>b</w:t>
      </w:r>
      <w:r w:rsidRPr="00153F2D">
        <w:rPr>
          <w:rFonts w:asciiTheme="minorHAnsi" w:hAnsiTheme="minorHAnsi" w:cstheme="minorHAnsi"/>
          <w:bCs/>
          <w:i w:val="0"/>
          <w:color w:val="auto"/>
          <w:sz w:val="20"/>
          <w:szCs w:val="16"/>
          <w:lang w:val="en-GB"/>
        </w:rPr>
        <w:t>achelor</w:t>
      </w:r>
      <w:r w:rsidR="00EC47BF">
        <w:rPr>
          <w:rFonts w:asciiTheme="minorHAnsi" w:hAnsiTheme="minorHAnsi" w:cstheme="minorHAnsi"/>
          <w:bCs/>
          <w:i w:val="0"/>
          <w:color w:val="auto"/>
          <w:sz w:val="20"/>
          <w:szCs w:val="16"/>
          <w:lang w:val="en-GB"/>
        </w:rPr>
        <w:t>'</w:t>
      </w:r>
      <w:r w:rsidRPr="00153F2D">
        <w:rPr>
          <w:rFonts w:asciiTheme="minorHAnsi" w:hAnsiTheme="minorHAnsi" w:cstheme="minorHAnsi"/>
          <w:bCs/>
          <w:i w:val="0"/>
          <w:color w:val="auto"/>
          <w:sz w:val="20"/>
          <w:szCs w:val="16"/>
          <w:lang w:val="en-GB"/>
        </w:rPr>
        <w:t>s study program</w:t>
      </w:r>
      <w:r w:rsidR="00153F2D">
        <w:rPr>
          <w:rFonts w:asciiTheme="minorHAnsi" w:hAnsiTheme="minorHAnsi" w:cstheme="minorHAnsi"/>
          <w:bCs/>
          <w:i w:val="0"/>
          <w:color w:val="auto"/>
          <w:sz w:val="20"/>
          <w:szCs w:val="16"/>
          <w:lang w:val="en-GB"/>
        </w:rPr>
        <w:t>me</w:t>
      </w:r>
      <w:r w:rsidRPr="00153F2D">
        <w:rPr>
          <w:rFonts w:asciiTheme="minorHAnsi" w:hAnsiTheme="minorHAnsi" w:cstheme="minorHAnsi"/>
          <w:bCs/>
          <w:i w:val="0"/>
          <w:color w:val="auto"/>
          <w:sz w:val="20"/>
          <w:szCs w:val="16"/>
          <w:lang w:val="en-GB"/>
        </w:rPr>
        <w:t>s in English at the FM</w:t>
      </w:r>
      <w:r w:rsidR="00153F2D">
        <w:rPr>
          <w:rFonts w:asciiTheme="minorHAnsi" w:hAnsiTheme="minorHAnsi" w:cstheme="minorHAnsi"/>
          <w:bCs/>
          <w:i w:val="0"/>
          <w:color w:val="auto"/>
          <w:sz w:val="20"/>
          <w:szCs w:val="16"/>
          <w:lang w:val="en-GB"/>
        </w:rPr>
        <w:t>B</w:t>
      </w:r>
      <w:r w:rsidRPr="00153F2D">
        <w:rPr>
          <w:rFonts w:asciiTheme="minorHAnsi" w:hAnsiTheme="minorHAnsi" w:cstheme="minorHAnsi"/>
          <w:bCs/>
          <w:i w:val="0"/>
          <w:color w:val="auto"/>
          <w:sz w:val="20"/>
          <w:szCs w:val="16"/>
          <w:lang w:val="en-GB"/>
        </w:rPr>
        <w:t xml:space="preserve"> PU is conducted according to the same relevant rules and analogous prescribed processes as the above-mentioned admission procedure for </w:t>
      </w:r>
      <w:r w:rsidR="00523379">
        <w:rPr>
          <w:rFonts w:asciiTheme="minorHAnsi" w:hAnsiTheme="minorHAnsi" w:cstheme="minorHAnsi"/>
          <w:bCs/>
          <w:i w:val="0"/>
          <w:color w:val="auto"/>
          <w:sz w:val="20"/>
          <w:szCs w:val="16"/>
          <w:lang w:val="en-GB"/>
        </w:rPr>
        <w:t>b</w:t>
      </w:r>
      <w:r w:rsidRPr="00153F2D">
        <w:rPr>
          <w:rFonts w:asciiTheme="minorHAnsi" w:hAnsiTheme="minorHAnsi" w:cstheme="minorHAnsi"/>
          <w:bCs/>
          <w:i w:val="0"/>
          <w:color w:val="auto"/>
          <w:sz w:val="20"/>
          <w:szCs w:val="16"/>
          <w:lang w:val="en-GB"/>
        </w:rPr>
        <w:t>achelor</w:t>
      </w:r>
      <w:r w:rsidR="00EC47BF">
        <w:rPr>
          <w:rFonts w:asciiTheme="minorHAnsi" w:hAnsiTheme="minorHAnsi" w:cstheme="minorHAnsi"/>
          <w:bCs/>
          <w:i w:val="0"/>
          <w:color w:val="auto"/>
          <w:sz w:val="20"/>
          <w:szCs w:val="16"/>
          <w:lang w:val="en-GB"/>
        </w:rPr>
        <w:t>'</w:t>
      </w:r>
      <w:r w:rsidRPr="00153F2D">
        <w:rPr>
          <w:rFonts w:asciiTheme="minorHAnsi" w:hAnsiTheme="minorHAnsi" w:cstheme="minorHAnsi"/>
          <w:bCs/>
          <w:i w:val="0"/>
          <w:color w:val="auto"/>
          <w:sz w:val="20"/>
          <w:szCs w:val="16"/>
          <w:lang w:val="en-GB"/>
        </w:rPr>
        <w:t>s study program</w:t>
      </w:r>
      <w:r w:rsidR="00153F2D">
        <w:rPr>
          <w:rFonts w:asciiTheme="minorHAnsi" w:hAnsiTheme="minorHAnsi" w:cstheme="minorHAnsi"/>
          <w:bCs/>
          <w:i w:val="0"/>
          <w:color w:val="auto"/>
          <w:sz w:val="20"/>
          <w:szCs w:val="16"/>
          <w:lang w:val="en-GB"/>
        </w:rPr>
        <w:t>mes</w:t>
      </w:r>
      <w:r w:rsidRPr="00153F2D">
        <w:rPr>
          <w:rFonts w:asciiTheme="minorHAnsi" w:hAnsiTheme="minorHAnsi" w:cstheme="minorHAnsi"/>
          <w:bCs/>
          <w:i w:val="0"/>
          <w:color w:val="auto"/>
          <w:sz w:val="20"/>
          <w:szCs w:val="16"/>
          <w:lang w:val="en-GB"/>
        </w:rPr>
        <w:t xml:space="preserve"> in the Slovak language at the FM</w:t>
      </w:r>
      <w:r w:rsidR="00153F2D">
        <w:rPr>
          <w:rFonts w:asciiTheme="minorHAnsi" w:hAnsiTheme="minorHAnsi" w:cstheme="minorHAnsi"/>
          <w:bCs/>
          <w:i w:val="0"/>
          <w:color w:val="auto"/>
          <w:sz w:val="20"/>
          <w:szCs w:val="16"/>
          <w:lang w:val="en-GB"/>
        </w:rPr>
        <w:t>B</w:t>
      </w:r>
      <w:r w:rsidRPr="00153F2D">
        <w:rPr>
          <w:rFonts w:asciiTheme="minorHAnsi" w:hAnsiTheme="minorHAnsi" w:cstheme="minorHAnsi"/>
          <w:bCs/>
          <w:i w:val="0"/>
          <w:color w:val="auto"/>
          <w:sz w:val="20"/>
          <w:szCs w:val="16"/>
          <w:lang w:val="en-GB"/>
        </w:rPr>
        <w:t xml:space="preserve"> PU (see the admission requirements above). The only difference is that the verification of language competence—if required for a given applicant—does not concern the verification of competence to study in the Slovak language, but exclusively the verification of competence to study the study program</w:t>
      </w:r>
      <w:r w:rsidR="007C5DBF">
        <w:rPr>
          <w:rFonts w:asciiTheme="minorHAnsi" w:hAnsiTheme="minorHAnsi" w:cstheme="minorHAnsi"/>
          <w:bCs/>
          <w:i w:val="0"/>
          <w:color w:val="auto"/>
          <w:sz w:val="20"/>
          <w:szCs w:val="16"/>
          <w:lang w:val="en-GB"/>
        </w:rPr>
        <w:t>me</w:t>
      </w:r>
      <w:r w:rsidRPr="00B42FD7">
        <w:rPr>
          <w:rFonts w:asciiTheme="minorHAnsi" w:hAnsiTheme="minorHAnsi" w:cstheme="minorHAnsi"/>
          <w:b/>
          <w:bCs/>
          <w:i w:val="0"/>
          <w:color w:val="auto"/>
          <w:sz w:val="20"/>
          <w:szCs w:val="16"/>
          <w:lang w:val="en-GB"/>
        </w:rPr>
        <w:t xml:space="preserve"> in the English language.</w:t>
      </w:r>
      <w:r w:rsidR="0072647C">
        <w:rPr>
          <w:rFonts w:asciiTheme="minorHAnsi" w:hAnsiTheme="minorHAnsi" w:cstheme="minorHAnsi"/>
          <w:b/>
          <w:bCs/>
          <w:i w:val="0"/>
          <w:color w:val="auto"/>
          <w:sz w:val="20"/>
          <w:szCs w:val="16"/>
          <w:lang w:val="en-GB"/>
        </w:rPr>
        <w:t xml:space="preserve"> </w:t>
      </w:r>
      <w:r w:rsidR="0072647C" w:rsidRPr="0072647C">
        <w:rPr>
          <w:rFonts w:asciiTheme="minorHAnsi" w:hAnsiTheme="minorHAnsi" w:cstheme="minorHAnsi"/>
          <w:bCs/>
          <w:i w:val="0"/>
          <w:color w:val="auto"/>
          <w:sz w:val="20"/>
          <w:szCs w:val="16"/>
          <w:lang w:val="en-GB"/>
        </w:rPr>
        <w:t>The difference is also that every applicant is required to take a DIFFERENTIAL TEST, which serves as a test of general study prerequisites from a selected part of the basic curriculum in the subject Civics – Fundamentals of Economics and Economy. All topic areas of the differential test from the above-mentioned selected part of the basic curriculum will be published on the faculty’s website in the section Study/Admission procedure (</w:t>
      </w:r>
      <w:r w:rsidR="008D77AD" w:rsidRPr="008D77AD">
        <w:rPr>
          <w:rFonts w:asciiTheme="minorHAnsi" w:hAnsiTheme="minorHAnsi" w:cstheme="minorHAnsi"/>
          <w:i w:val="0"/>
          <w:color w:val="auto"/>
          <w:sz w:val="20"/>
          <w:szCs w:val="16"/>
        </w:rPr>
        <w:t>https://www.unipo.sk/en/faculty-of-management/study/admissionprocedure</w:t>
      </w:r>
      <w:r w:rsidR="0072647C" w:rsidRPr="008D77AD">
        <w:rPr>
          <w:rFonts w:asciiTheme="minorHAnsi" w:hAnsiTheme="minorHAnsi" w:cstheme="minorHAnsi"/>
          <w:bCs/>
          <w:i w:val="0"/>
          <w:color w:val="auto"/>
          <w:sz w:val="20"/>
          <w:szCs w:val="16"/>
          <w:lang w:val="en-GB"/>
        </w:rPr>
        <w:t>).</w:t>
      </w:r>
    </w:p>
    <w:p w14:paraId="0645CA77" w14:textId="0974D44D" w:rsidR="00000C87" w:rsidRPr="00E52750" w:rsidRDefault="007C5DBF" w:rsidP="00000C87">
      <w:pPr>
        <w:pStyle w:val="Zarkazkladnhotextu2"/>
        <w:numPr>
          <w:ilvl w:val="0"/>
          <w:numId w:val="24"/>
        </w:numPr>
        <w:spacing w:before="60"/>
        <w:ind w:left="709" w:hanging="283"/>
        <w:rPr>
          <w:rFonts w:asciiTheme="minorHAnsi" w:hAnsiTheme="minorHAnsi" w:cstheme="minorHAnsi"/>
          <w:i w:val="0"/>
          <w:color w:val="auto"/>
          <w:sz w:val="20"/>
          <w:szCs w:val="16"/>
          <w:lang w:val="en-GB"/>
        </w:rPr>
      </w:pPr>
      <w:r w:rsidRPr="007C5DBF">
        <w:rPr>
          <w:rFonts w:asciiTheme="minorHAnsi" w:hAnsiTheme="minorHAnsi" w:cstheme="minorHAnsi"/>
          <w:i w:val="0"/>
          <w:color w:val="auto"/>
          <w:sz w:val="20"/>
          <w:szCs w:val="16"/>
          <w:lang w:val="en-GB"/>
        </w:rPr>
        <w:t xml:space="preserve">In the case of an applicant who completed secondary education outside the territory of the Slovak Republic, it is necessary to submit an officially certified and translated decision on the recognition of equivalence of educational documents (so-called </w:t>
      </w:r>
      <w:proofErr w:type="spellStart"/>
      <w:r w:rsidRPr="007C5DBF">
        <w:rPr>
          <w:rFonts w:asciiTheme="minorHAnsi" w:hAnsiTheme="minorHAnsi" w:cstheme="minorHAnsi"/>
          <w:i w:val="0"/>
          <w:color w:val="auto"/>
          <w:sz w:val="20"/>
          <w:szCs w:val="16"/>
          <w:lang w:val="en-GB"/>
        </w:rPr>
        <w:t>nostrification</w:t>
      </w:r>
      <w:proofErr w:type="spellEnd"/>
      <w:r w:rsidRPr="007C5DBF">
        <w:rPr>
          <w:rFonts w:asciiTheme="minorHAnsi" w:hAnsiTheme="minorHAnsi" w:cstheme="minorHAnsi"/>
          <w:i w:val="0"/>
          <w:color w:val="auto"/>
          <w:sz w:val="20"/>
          <w:szCs w:val="16"/>
          <w:lang w:val="en-GB"/>
        </w:rPr>
        <w:t>) (explained in more detail in the text above).</w:t>
      </w:r>
    </w:p>
    <w:p w14:paraId="3E74FBDD" w14:textId="7A72DB31" w:rsidR="00000C87" w:rsidRPr="00E52750" w:rsidRDefault="007C5DBF" w:rsidP="00000C87">
      <w:pPr>
        <w:pStyle w:val="Zarkazkladnhotextu2"/>
        <w:numPr>
          <w:ilvl w:val="0"/>
          <w:numId w:val="24"/>
        </w:numPr>
        <w:spacing w:before="60"/>
        <w:ind w:left="709" w:hanging="283"/>
        <w:rPr>
          <w:rFonts w:asciiTheme="minorHAnsi" w:hAnsiTheme="minorHAnsi" w:cstheme="minorHAnsi"/>
          <w:i w:val="0"/>
          <w:color w:val="auto"/>
          <w:sz w:val="20"/>
          <w:szCs w:val="16"/>
          <w:lang w:val="en-GB"/>
        </w:rPr>
      </w:pPr>
      <w:r w:rsidRPr="007C5DBF">
        <w:rPr>
          <w:rFonts w:asciiTheme="minorHAnsi" w:hAnsiTheme="minorHAnsi" w:cstheme="minorHAnsi"/>
          <w:i w:val="0"/>
          <w:color w:val="auto"/>
          <w:sz w:val="20"/>
          <w:szCs w:val="16"/>
          <w:lang w:val="en-GB"/>
        </w:rPr>
        <w:t>The obligation to undergo verification of language competence to study the study program</w:t>
      </w:r>
      <w:r>
        <w:rPr>
          <w:rFonts w:asciiTheme="minorHAnsi" w:hAnsiTheme="minorHAnsi" w:cstheme="minorHAnsi"/>
          <w:i w:val="0"/>
          <w:color w:val="auto"/>
          <w:sz w:val="20"/>
          <w:szCs w:val="16"/>
          <w:lang w:val="en-GB"/>
        </w:rPr>
        <w:t>me</w:t>
      </w:r>
      <w:r w:rsidRPr="007C5DBF">
        <w:rPr>
          <w:rFonts w:asciiTheme="minorHAnsi" w:hAnsiTheme="minorHAnsi" w:cstheme="minorHAnsi"/>
          <w:i w:val="0"/>
          <w:color w:val="auto"/>
          <w:sz w:val="20"/>
          <w:szCs w:val="16"/>
          <w:lang w:val="en-GB"/>
        </w:rPr>
        <w:t xml:space="preserve"> in English applies to:</w:t>
      </w:r>
    </w:p>
    <w:p w14:paraId="28EF35D0" w14:textId="6BF33529" w:rsidR="00000C87" w:rsidRPr="00E52750" w:rsidRDefault="007C5DBF" w:rsidP="00000C87">
      <w:pPr>
        <w:pStyle w:val="Zarkazkladnhotextu2"/>
        <w:numPr>
          <w:ilvl w:val="0"/>
          <w:numId w:val="25"/>
        </w:numPr>
        <w:spacing w:before="60"/>
        <w:ind w:left="993" w:hanging="283"/>
        <w:rPr>
          <w:rFonts w:asciiTheme="minorHAnsi" w:hAnsiTheme="minorHAnsi" w:cstheme="minorHAnsi"/>
          <w:i w:val="0"/>
          <w:color w:val="auto"/>
          <w:sz w:val="20"/>
          <w:szCs w:val="16"/>
          <w:lang w:val="en-GB"/>
        </w:rPr>
      </w:pPr>
      <w:r w:rsidRPr="007C5DBF">
        <w:rPr>
          <w:rFonts w:asciiTheme="minorHAnsi" w:hAnsiTheme="minorHAnsi" w:cstheme="minorHAnsi"/>
          <w:i w:val="0"/>
          <w:color w:val="auto"/>
          <w:sz w:val="20"/>
          <w:szCs w:val="16"/>
          <w:lang w:val="en-GB"/>
        </w:rPr>
        <w:t>an applicant who has not completed secondary school studies in the English language, including the grade in English on the school-leaving certificate,</w:t>
      </w:r>
    </w:p>
    <w:p w14:paraId="7BF02EF2" w14:textId="5132D678" w:rsidR="00000C87" w:rsidRPr="00E52750" w:rsidRDefault="007C5DBF" w:rsidP="00000C87">
      <w:pPr>
        <w:pStyle w:val="Zarkazkladnhotextu2"/>
        <w:numPr>
          <w:ilvl w:val="0"/>
          <w:numId w:val="25"/>
        </w:numPr>
        <w:spacing w:before="60"/>
        <w:ind w:left="993" w:hanging="283"/>
        <w:rPr>
          <w:rFonts w:asciiTheme="minorHAnsi" w:hAnsiTheme="minorHAnsi" w:cstheme="minorHAnsi"/>
          <w:i w:val="0"/>
          <w:color w:val="auto"/>
          <w:sz w:val="20"/>
          <w:szCs w:val="16"/>
          <w:lang w:val="en-GB"/>
        </w:rPr>
      </w:pPr>
      <w:r w:rsidRPr="007C5DBF">
        <w:rPr>
          <w:rFonts w:asciiTheme="minorHAnsi" w:hAnsiTheme="minorHAnsi" w:cstheme="minorHAnsi"/>
          <w:i w:val="0"/>
          <w:color w:val="auto"/>
          <w:sz w:val="20"/>
          <w:szCs w:val="16"/>
          <w:lang w:val="en-GB"/>
        </w:rPr>
        <w:t>an applicant who does not present the prescribed certificate proving English language proficiency at the required level of at least B2 – upper-intermediate (the achieved level must be demonstrated by a diploma or certificate, e.g., TOEFL, IELTS, etc.).</w:t>
      </w:r>
    </w:p>
    <w:p w14:paraId="4845F792" w14:textId="015D2572" w:rsidR="00000C87" w:rsidRDefault="007C5DBF" w:rsidP="00000C87">
      <w:pPr>
        <w:pStyle w:val="Zarkazkladnhotextu2"/>
        <w:numPr>
          <w:ilvl w:val="0"/>
          <w:numId w:val="24"/>
        </w:numPr>
        <w:spacing w:before="60"/>
        <w:ind w:left="709" w:hanging="283"/>
        <w:rPr>
          <w:rFonts w:asciiTheme="minorHAnsi" w:hAnsiTheme="minorHAnsi" w:cstheme="minorHAnsi"/>
          <w:i w:val="0"/>
          <w:color w:val="auto"/>
          <w:sz w:val="20"/>
          <w:szCs w:val="16"/>
          <w:lang w:val="en-GB"/>
        </w:rPr>
      </w:pPr>
      <w:r w:rsidRPr="007C5DBF">
        <w:rPr>
          <w:rFonts w:asciiTheme="minorHAnsi" w:hAnsiTheme="minorHAnsi" w:cstheme="minorHAnsi"/>
          <w:i w:val="0"/>
          <w:color w:val="auto"/>
          <w:sz w:val="20"/>
          <w:szCs w:val="16"/>
          <w:lang w:val="en-GB"/>
        </w:rPr>
        <w:t>The dates and method of conducting the verification of language competence to study the study program</w:t>
      </w:r>
      <w:r>
        <w:rPr>
          <w:rFonts w:asciiTheme="minorHAnsi" w:hAnsiTheme="minorHAnsi" w:cstheme="minorHAnsi"/>
          <w:i w:val="0"/>
          <w:color w:val="auto"/>
          <w:sz w:val="20"/>
          <w:szCs w:val="16"/>
          <w:lang w:val="en-GB"/>
        </w:rPr>
        <w:t>me</w:t>
      </w:r>
      <w:r w:rsidRPr="007C5DBF">
        <w:rPr>
          <w:rFonts w:asciiTheme="minorHAnsi" w:hAnsiTheme="minorHAnsi" w:cstheme="minorHAnsi"/>
          <w:i w:val="0"/>
          <w:color w:val="auto"/>
          <w:sz w:val="20"/>
          <w:szCs w:val="16"/>
          <w:lang w:val="en-GB"/>
        </w:rPr>
        <w:t xml:space="preserve"> in English </w:t>
      </w:r>
      <w:r w:rsidR="008D77AD" w:rsidRPr="008D77AD">
        <w:rPr>
          <w:rFonts w:asciiTheme="minorHAnsi" w:hAnsiTheme="minorHAnsi" w:cstheme="minorHAnsi"/>
          <w:i w:val="0"/>
          <w:color w:val="auto"/>
          <w:sz w:val="20"/>
          <w:szCs w:val="16"/>
          <w:lang w:val="en-GB"/>
        </w:rPr>
        <w:t xml:space="preserve">as well as the differential test </w:t>
      </w:r>
      <w:r w:rsidRPr="007C5DBF">
        <w:rPr>
          <w:rFonts w:asciiTheme="minorHAnsi" w:hAnsiTheme="minorHAnsi" w:cstheme="minorHAnsi"/>
          <w:i w:val="0"/>
          <w:color w:val="auto"/>
          <w:sz w:val="20"/>
          <w:szCs w:val="16"/>
          <w:lang w:val="en-GB"/>
        </w:rPr>
        <w:t>(physical attendance/online) will be communicated to applicants in due time to the email address specified in the application.</w:t>
      </w:r>
      <w:r w:rsidR="008D77AD">
        <w:rPr>
          <w:rFonts w:asciiTheme="minorHAnsi" w:hAnsiTheme="minorHAnsi" w:cstheme="minorHAnsi"/>
          <w:i w:val="0"/>
          <w:color w:val="auto"/>
          <w:sz w:val="20"/>
          <w:szCs w:val="16"/>
          <w:lang w:val="en-GB"/>
        </w:rPr>
        <w:t xml:space="preserve"> </w:t>
      </w:r>
    </w:p>
    <w:p w14:paraId="791EFA3C" w14:textId="4BAAE0F3" w:rsidR="00D43309" w:rsidRDefault="00D43309" w:rsidP="00000C87">
      <w:pPr>
        <w:pStyle w:val="Zarkazkladnhotextu2"/>
        <w:numPr>
          <w:ilvl w:val="0"/>
          <w:numId w:val="24"/>
        </w:numPr>
        <w:spacing w:before="60"/>
        <w:ind w:left="709" w:hanging="283"/>
        <w:rPr>
          <w:rFonts w:asciiTheme="minorHAnsi" w:hAnsiTheme="minorHAnsi" w:cstheme="minorHAnsi"/>
          <w:i w:val="0"/>
          <w:color w:val="auto"/>
          <w:sz w:val="20"/>
          <w:szCs w:val="16"/>
          <w:lang w:val="en-GB"/>
        </w:rPr>
      </w:pPr>
      <w:r>
        <w:rPr>
          <w:rFonts w:asciiTheme="minorHAnsi" w:hAnsiTheme="minorHAnsi" w:cstheme="minorHAnsi"/>
          <w:i w:val="0"/>
          <w:color w:val="auto"/>
          <w:sz w:val="20"/>
          <w:szCs w:val="16"/>
          <w:lang w:val="en-GB"/>
        </w:rPr>
        <w:t xml:space="preserve">Specific cases will be assessed individually by a committee established for this purpose. </w:t>
      </w:r>
    </w:p>
    <w:p w14:paraId="084E6CB8" w14:textId="26E85FB7" w:rsidR="00D43309" w:rsidRDefault="00D43309" w:rsidP="00000C87">
      <w:pPr>
        <w:pStyle w:val="Zarkazkladnhotextu2"/>
        <w:spacing w:before="120"/>
        <w:ind w:left="0"/>
        <w:jc w:val="center"/>
        <w:rPr>
          <w:rFonts w:asciiTheme="minorHAnsi" w:hAnsiTheme="minorHAnsi" w:cstheme="minorHAnsi"/>
          <w:i w:val="0"/>
          <w:color w:val="auto"/>
          <w:sz w:val="20"/>
          <w:szCs w:val="16"/>
          <w:lang w:val="en-GB"/>
        </w:rPr>
      </w:pPr>
    </w:p>
    <w:p w14:paraId="3BACBCA8" w14:textId="11C36BC8" w:rsidR="00D43309" w:rsidRDefault="00D43309" w:rsidP="00000C87">
      <w:pPr>
        <w:pStyle w:val="Zarkazkladnhotextu2"/>
        <w:spacing w:before="120"/>
        <w:ind w:left="0"/>
        <w:jc w:val="center"/>
        <w:rPr>
          <w:rFonts w:asciiTheme="minorHAnsi" w:hAnsiTheme="minorHAnsi" w:cstheme="minorHAnsi"/>
          <w:i w:val="0"/>
          <w:color w:val="auto"/>
          <w:sz w:val="20"/>
          <w:szCs w:val="16"/>
          <w:lang w:val="en-GB"/>
        </w:rPr>
      </w:pPr>
    </w:p>
    <w:p w14:paraId="110AA4D6" w14:textId="77777777" w:rsidR="006E0D33" w:rsidRDefault="006E0D33" w:rsidP="00000C87">
      <w:pPr>
        <w:pStyle w:val="Zarkazkladnhotextu2"/>
        <w:spacing w:before="120"/>
        <w:ind w:left="0"/>
        <w:jc w:val="center"/>
        <w:rPr>
          <w:rFonts w:asciiTheme="minorHAnsi" w:hAnsiTheme="minorHAnsi" w:cstheme="minorHAnsi"/>
          <w:i w:val="0"/>
          <w:color w:val="auto"/>
          <w:sz w:val="20"/>
          <w:szCs w:val="16"/>
          <w:lang w:val="en-GB"/>
        </w:rPr>
      </w:pPr>
    </w:p>
    <w:p w14:paraId="0DC748DA" w14:textId="7EA12D29" w:rsidR="00000C87" w:rsidRPr="00E52750" w:rsidRDefault="007F63FC" w:rsidP="00000C87">
      <w:pPr>
        <w:pStyle w:val="Zarkazkladnhotextu2"/>
        <w:spacing w:before="120"/>
        <w:ind w:left="0"/>
        <w:jc w:val="center"/>
        <w:rPr>
          <w:rFonts w:asciiTheme="minorHAnsi" w:hAnsiTheme="minorHAnsi" w:cstheme="minorHAnsi"/>
          <w:b/>
          <w:i w:val="0"/>
          <w:color w:val="7030A0"/>
          <w:sz w:val="24"/>
          <w:szCs w:val="24"/>
          <w:lang w:val="en-GB"/>
        </w:rPr>
      </w:pPr>
      <w:r w:rsidRPr="007F63FC">
        <w:rPr>
          <w:rFonts w:asciiTheme="minorHAnsi" w:hAnsiTheme="minorHAnsi" w:cstheme="minorHAnsi"/>
          <w:b/>
          <w:i w:val="0"/>
          <w:color w:val="7030A0"/>
          <w:sz w:val="24"/>
          <w:szCs w:val="24"/>
          <w:lang w:val="en-GB"/>
        </w:rPr>
        <w:t>Master</w:t>
      </w:r>
      <w:r>
        <w:rPr>
          <w:rFonts w:asciiTheme="minorHAnsi" w:hAnsiTheme="minorHAnsi" w:cstheme="minorHAnsi"/>
          <w:b/>
          <w:i w:val="0"/>
          <w:color w:val="7030A0"/>
          <w:sz w:val="24"/>
          <w:szCs w:val="24"/>
          <w:lang w:val="en-GB"/>
        </w:rPr>
        <w:t>'</w:t>
      </w:r>
      <w:r w:rsidRPr="007F63FC">
        <w:rPr>
          <w:rFonts w:asciiTheme="minorHAnsi" w:hAnsiTheme="minorHAnsi" w:cstheme="minorHAnsi"/>
          <w:b/>
          <w:i w:val="0"/>
          <w:color w:val="7030A0"/>
          <w:sz w:val="24"/>
          <w:szCs w:val="24"/>
          <w:lang w:val="en-GB"/>
        </w:rPr>
        <w:t xml:space="preserve">s and Engineering Study Programmes in </w:t>
      </w:r>
      <w:r w:rsidRPr="007F63FC">
        <w:rPr>
          <w:rFonts w:asciiTheme="minorHAnsi" w:hAnsiTheme="minorHAnsi" w:cstheme="minorHAnsi"/>
          <w:b/>
          <w:i w:val="0"/>
          <w:color w:val="7030A0"/>
          <w:sz w:val="24"/>
          <w:szCs w:val="24"/>
          <w:u w:val="single"/>
          <w:lang w:val="en-GB"/>
        </w:rPr>
        <w:t>English</w:t>
      </w:r>
      <w:r w:rsidRPr="007F63FC">
        <w:rPr>
          <w:rFonts w:asciiTheme="minorHAnsi" w:hAnsiTheme="minorHAnsi" w:cstheme="minorHAnsi"/>
          <w:b/>
          <w:i w:val="0"/>
          <w:color w:val="7030A0"/>
          <w:sz w:val="24"/>
          <w:szCs w:val="24"/>
          <w:lang w:val="en-GB"/>
        </w:rPr>
        <w:t xml:space="preserve"> at FMB PU</w:t>
      </w:r>
    </w:p>
    <w:p w14:paraId="31427F7B" w14:textId="77777777" w:rsidR="00000C87" w:rsidRPr="007F63FC" w:rsidRDefault="00000C87" w:rsidP="00000C87">
      <w:pPr>
        <w:pStyle w:val="Zarkazkladnhotextu2"/>
        <w:spacing w:before="120"/>
        <w:ind w:left="0"/>
        <w:jc w:val="center"/>
        <w:rPr>
          <w:rFonts w:asciiTheme="minorHAnsi" w:hAnsiTheme="minorHAnsi" w:cstheme="minorHAnsi"/>
          <w:b/>
          <w:i w:val="0"/>
          <w:color w:val="7030A0"/>
          <w:sz w:val="24"/>
          <w:szCs w:val="24"/>
          <w:lang w:val="en-GB"/>
        </w:rPr>
      </w:pPr>
    </w:p>
    <w:p w14:paraId="5F215292" w14:textId="0F7A20FF" w:rsidR="00000C87" w:rsidRPr="007F63FC" w:rsidRDefault="007F63FC" w:rsidP="00000C87">
      <w:pPr>
        <w:pStyle w:val="Zarkazkladnhotextu2"/>
        <w:numPr>
          <w:ilvl w:val="0"/>
          <w:numId w:val="24"/>
        </w:numPr>
        <w:spacing w:before="60"/>
        <w:ind w:hanging="357"/>
        <w:rPr>
          <w:rStyle w:val="Hypertextovprepojenie"/>
        </w:rPr>
      </w:pPr>
      <w:r w:rsidRPr="007F63FC">
        <w:rPr>
          <w:rFonts w:asciiTheme="minorHAnsi" w:hAnsiTheme="minorHAnsi" w:cstheme="minorHAnsi"/>
          <w:i w:val="0"/>
          <w:color w:val="auto"/>
          <w:sz w:val="20"/>
          <w:szCs w:val="16"/>
          <w:lang w:val="en-GB"/>
        </w:rPr>
        <w:t xml:space="preserve">The applicant fills in the published application form in English, </w:t>
      </w:r>
      <w:r w:rsidR="008D1829">
        <w:rPr>
          <w:rFonts w:asciiTheme="minorHAnsi" w:hAnsiTheme="minorHAnsi" w:cstheme="minorHAnsi"/>
          <w:i w:val="0"/>
          <w:color w:val="auto"/>
          <w:sz w:val="20"/>
          <w:szCs w:val="16"/>
          <w:lang w:val="en-GB"/>
        </w:rPr>
        <w:t>"</w:t>
      </w:r>
      <w:r w:rsidRPr="007F63FC">
        <w:rPr>
          <w:rFonts w:asciiTheme="minorHAnsi" w:hAnsiTheme="minorHAnsi" w:cstheme="minorHAnsi"/>
          <w:i w:val="0"/>
          <w:color w:val="auto"/>
          <w:sz w:val="20"/>
          <w:szCs w:val="16"/>
          <w:lang w:val="en-GB"/>
        </w:rPr>
        <w:t>An Application Form for Master</w:t>
      </w:r>
      <w:r w:rsidR="008D1829">
        <w:rPr>
          <w:rFonts w:asciiTheme="minorHAnsi" w:hAnsiTheme="minorHAnsi" w:cstheme="minorHAnsi"/>
          <w:i w:val="0"/>
          <w:color w:val="auto"/>
          <w:sz w:val="20"/>
          <w:szCs w:val="16"/>
          <w:lang w:val="en-GB"/>
        </w:rPr>
        <w:t>'</w:t>
      </w:r>
      <w:r w:rsidRPr="007F63FC">
        <w:rPr>
          <w:rFonts w:asciiTheme="minorHAnsi" w:hAnsiTheme="minorHAnsi" w:cstheme="minorHAnsi"/>
          <w:i w:val="0"/>
          <w:color w:val="auto"/>
          <w:sz w:val="20"/>
          <w:szCs w:val="16"/>
          <w:lang w:val="en-GB"/>
        </w:rPr>
        <w:t>s Study in English</w:t>
      </w:r>
      <w:r w:rsidR="008D1829">
        <w:rPr>
          <w:rFonts w:asciiTheme="minorHAnsi" w:hAnsiTheme="minorHAnsi" w:cstheme="minorHAnsi"/>
          <w:i w:val="0"/>
          <w:color w:val="auto"/>
          <w:sz w:val="20"/>
          <w:szCs w:val="16"/>
          <w:lang w:val="en-GB"/>
        </w:rPr>
        <w:t>"</w:t>
      </w:r>
      <w:r>
        <w:t xml:space="preserve"> </w:t>
      </w:r>
      <w:r w:rsidRPr="007F63FC">
        <w:rPr>
          <w:rStyle w:val="Hypertextovprepojenie"/>
          <w:rFonts w:asciiTheme="minorHAnsi" w:hAnsiTheme="minorHAnsi" w:cstheme="minorHAnsi"/>
          <w:i w:val="0"/>
          <w:sz w:val="20"/>
          <w:szCs w:val="16"/>
          <w:lang w:val="en-GB"/>
        </w:rPr>
        <w:t>(</w:t>
      </w:r>
      <w:hyperlink r:id="rId31" w:tgtFrame="_new" w:history="1">
        <w:r w:rsidRPr="007F63FC">
          <w:rPr>
            <w:rStyle w:val="Hypertextovprepojenie"/>
            <w:rFonts w:asciiTheme="minorHAnsi" w:hAnsiTheme="minorHAnsi" w:cstheme="minorHAnsi"/>
            <w:i w:val="0"/>
            <w:sz w:val="20"/>
            <w:szCs w:val="16"/>
            <w:lang w:val="en-GB"/>
          </w:rPr>
          <w:t>https://www.unipo.sk/en/faculty-of-management/study/admissionprocedure/</w:t>
        </w:r>
      </w:hyperlink>
      <w:r w:rsidRPr="007F63FC">
        <w:rPr>
          <w:rStyle w:val="Hypertextovprepojenie"/>
          <w:rFonts w:asciiTheme="minorHAnsi" w:hAnsiTheme="minorHAnsi" w:cstheme="minorHAnsi"/>
          <w:i w:val="0"/>
          <w:sz w:val="20"/>
          <w:szCs w:val="16"/>
          <w:lang w:val="en-GB"/>
        </w:rPr>
        <w:t>).</w:t>
      </w:r>
    </w:p>
    <w:p w14:paraId="1C69906B" w14:textId="3CD9EFFB" w:rsidR="00000C87" w:rsidRPr="00E52750" w:rsidRDefault="007F63FC" w:rsidP="00000C87">
      <w:pPr>
        <w:pStyle w:val="Zarkazkladnhotextu2"/>
        <w:numPr>
          <w:ilvl w:val="0"/>
          <w:numId w:val="24"/>
        </w:numPr>
        <w:spacing w:before="60"/>
        <w:ind w:hanging="357"/>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 xml:space="preserve">In the case of an applicant who completed first-cycle higher education at a university outside the Slovak Republic, it is necessary to provide an officially certified and translated </w:t>
      </w:r>
      <w:r w:rsidR="00EC47BF">
        <w:rPr>
          <w:rFonts w:asciiTheme="minorHAnsi" w:hAnsiTheme="minorHAnsi" w:cstheme="minorHAnsi"/>
          <w:i w:val="0"/>
          <w:color w:val="auto"/>
          <w:sz w:val="20"/>
          <w:szCs w:val="16"/>
          <w:lang w:val="en-GB"/>
        </w:rPr>
        <w:t>d</w:t>
      </w:r>
      <w:r w:rsidRPr="007F63FC">
        <w:rPr>
          <w:rFonts w:asciiTheme="minorHAnsi" w:hAnsiTheme="minorHAnsi" w:cstheme="minorHAnsi"/>
          <w:i w:val="0"/>
          <w:color w:val="auto"/>
          <w:sz w:val="20"/>
          <w:szCs w:val="16"/>
          <w:lang w:val="en-GB"/>
        </w:rPr>
        <w:t xml:space="preserve">ecision on the Recognition of Equivalence of Education Documents (so-called </w:t>
      </w:r>
      <w:proofErr w:type="spellStart"/>
      <w:r w:rsidRPr="007F63FC">
        <w:rPr>
          <w:rFonts w:asciiTheme="minorHAnsi" w:hAnsiTheme="minorHAnsi" w:cstheme="minorHAnsi"/>
          <w:i w:val="0"/>
          <w:color w:val="auto"/>
          <w:sz w:val="20"/>
          <w:szCs w:val="16"/>
          <w:lang w:val="en-GB"/>
        </w:rPr>
        <w:t>nostrification</w:t>
      </w:r>
      <w:proofErr w:type="spellEnd"/>
      <w:r w:rsidRPr="007F63FC">
        <w:rPr>
          <w:rFonts w:asciiTheme="minorHAnsi" w:hAnsiTheme="minorHAnsi" w:cstheme="minorHAnsi"/>
          <w:i w:val="0"/>
          <w:color w:val="auto"/>
          <w:sz w:val="20"/>
          <w:szCs w:val="16"/>
          <w:lang w:val="en-GB"/>
        </w:rPr>
        <w:t>) (explained in more detail above).</w:t>
      </w:r>
    </w:p>
    <w:p w14:paraId="18D6297F" w14:textId="170FD151" w:rsidR="00000C87" w:rsidRPr="00E52750" w:rsidRDefault="007F63FC" w:rsidP="00000C87">
      <w:pPr>
        <w:pStyle w:val="Zarkazkladnhotextu2"/>
        <w:numPr>
          <w:ilvl w:val="0"/>
          <w:numId w:val="24"/>
        </w:numPr>
        <w:spacing w:before="60"/>
        <w:ind w:hanging="357"/>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The obligation to complete a Language Proficiency Assessment for studying a programme in English applies to:</w:t>
      </w:r>
    </w:p>
    <w:p w14:paraId="6B02B1B2" w14:textId="1EE30442" w:rsidR="00000C87" w:rsidRPr="00E52750" w:rsidRDefault="007F63FC" w:rsidP="00000C87">
      <w:pPr>
        <w:pStyle w:val="Zarkazkladnhotextu2"/>
        <w:numPr>
          <w:ilvl w:val="0"/>
          <w:numId w:val="25"/>
        </w:numPr>
        <w:spacing w:before="60"/>
        <w:ind w:hanging="357"/>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 xml:space="preserve">an applicant who has not completed a </w:t>
      </w:r>
      <w:r w:rsidR="00523379">
        <w:rPr>
          <w:rFonts w:asciiTheme="minorHAnsi" w:hAnsiTheme="minorHAnsi" w:cstheme="minorHAnsi"/>
          <w:i w:val="0"/>
          <w:color w:val="auto"/>
          <w:sz w:val="20"/>
          <w:szCs w:val="16"/>
          <w:lang w:val="en-GB"/>
        </w:rPr>
        <w:t>b</w:t>
      </w:r>
      <w:r w:rsidRPr="007F63FC">
        <w:rPr>
          <w:rFonts w:asciiTheme="minorHAnsi" w:hAnsiTheme="minorHAnsi" w:cstheme="minorHAnsi"/>
          <w:i w:val="0"/>
          <w:color w:val="auto"/>
          <w:sz w:val="20"/>
          <w:szCs w:val="16"/>
          <w:lang w:val="en-GB"/>
        </w:rPr>
        <w:t>achelor</w:t>
      </w:r>
      <w:r w:rsidR="008D1829">
        <w:rPr>
          <w:rFonts w:asciiTheme="minorHAnsi" w:hAnsiTheme="minorHAnsi" w:cstheme="minorHAnsi"/>
          <w:i w:val="0"/>
          <w:color w:val="auto"/>
          <w:sz w:val="20"/>
          <w:szCs w:val="16"/>
          <w:lang w:val="en-GB"/>
        </w:rPr>
        <w:t>'</w:t>
      </w:r>
      <w:r w:rsidRPr="007F63FC">
        <w:rPr>
          <w:rFonts w:asciiTheme="minorHAnsi" w:hAnsiTheme="minorHAnsi" w:cstheme="minorHAnsi"/>
          <w:i w:val="0"/>
          <w:color w:val="auto"/>
          <w:sz w:val="20"/>
          <w:szCs w:val="16"/>
          <w:lang w:val="en-GB"/>
        </w:rPr>
        <w:t>s degree programme in English</w:t>
      </w:r>
    </w:p>
    <w:p w14:paraId="6167DB38" w14:textId="6D722DF9" w:rsidR="00000C87" w:rsidRPr="008D77AD" w:rsidRDefault="007F63FC" w:rsidP="00000C87">
      <w:pPr>
        <w:pStyle w:val="Zarkazkladnhotextu2"/>
        <w:numPr>
          <w:ilvl w:val="0"/>
          <w:numId w:val="25"/>
        </w:numPr>
        <w:spacing w:before="60"/>
        <w:ind w:hanging="357"/>
        <w:rPr>
          <w:rFonts w:asciiTheme="minorHAnsi" w:hAnsiTheme="minorHAnsi" w:cstheme="minorHAnsi"/>
          <w:i w:val="0"/>
          <w:sz w:val="20"/>
          <w:szCs w:val="16"/>
          <w:lang w:val="en-GB"/>
        </w:rPr>
      </w:pPr>
      <w:r w:rsidRPr="007F63FC">
        <w:rPr>
          <w:rFonts w:asciiTheme="minorHAnsi" w:hAnsiTheme="minorHAnsi" w:cstheme="minorHAnsi"/>
          <w:i w:val="0"/>
          <w:color w:val="auto"/>
          <w:sz w:val="20"/>
          <w:szCs w:val="16"/>
          <w:lang w:val="en-GB"/>
        </w:rPr>
        <w:t>an applicant who does not provide the required certificate of English language proficiency at a minimum B2 – Upper-Intermediate level (the achieved level must be proven by a diploma or certificate, e.g., TOEFL, IELTS, etc.).</w:t>
      </w:r>
    </w:p>
    <w:p w14:paraId="00875978" w14:textId="38C3EA45" w:rsidR="008D77AD" w:rsidRPr="008D77AD" w:rsidRDefault="008D77AD" w:rsidP="008D77AD">
      <w:pPr>
        <w:pStyle w:val="Zarkazkladnhotextu2"/>
        <w:numPr>
          <w:ilvl w:val="0"/>
          <w:numId w:val="24"/>
        </w:numPr>
        <w:spacing w:before="60"/>
        <w:rPr>
          <w:rFonts w:asciiTheme="minorHAnsi" w:hAnsiTheme="minorHAnsi" w:cstheme="minorHAnsi"/>
          <w:i w:val="0"/>
          <w:color w:val="auto"/>
          <w:sz w:val="20"/>
          <w:szCs w:val="16"/>
          <w:lang w:val="en-GB"/>
        </w:rPr>
      </w:pPr>
      <w:r w:rsidRPr="008D77AD">
        <w:rPr>
          <w:rFonts w:asciiTheme="minorHAnsi" w:hAnsiTheme="minorHAnsi" w:cstheme="minorHAnsi"/>
          <w:i w:val="0"/>
          <w:color w:val="auto"/>
          <w:sz w:val="20"/>
          <w:szCs w:val="16"/>
          <w:lang w:val="en-GB"/>
        </w:rPr>
        <w:t>Each applicant is required to take a differential test from selected areas of the bachelor’s degree state exam conducted at FM</w:t>
      </w:r>
      <w:r>
        <w:rPr>
          <w:rFonts w:asciiTheme="minorHAnsi" w:hAnsiTheme="minorHAnsi" w:cstheme="minorHAnsi"/>
          <w:i w:val="0"/>
          <w:color w:val="auto"/>
          <w:sz w:val="20"/>
          <w:szCs w:val="16"/>
          <w:lang w:val="en-GB"/>
        </w:rPr>
        <w:t>B</w:t>
      </w:r>
      <w:r w:rsidRPr="008D77AD">
        <w:rPr>
          <w:rFonts w:asciiTheme="minorHAnsi" w:hAnsiTheme="minorHAnsi" w:cstheme="minorHAnsi"/>
          <w:i w:val="0"/>
          <w:color w:val="auto"/>
          <w:sz w:val="20"/>
          <w:szCs w:val="16"/>
          <w:lang w:val="en-GB"/>
        </w:rPr>
        <w:t xml:space="preserve"> </w:t>
      </w:r>
      <w:r>
        <w:rPr>
          <w:rFonts w:asciiTheme="minorHAnsi" w:hAnsiTheme="minorHAnsi" w:cstheme="minorHAnsi"/>
          <w:i w:val="0"/>
          <w:color w:val="auto"/>
          <w:sz w:val="20"/>
          <w:szCs w:val="16"/>
          <w:lang w:val="en-GB"/>
        </w:rPr>
        <w:t>UP</w:t>
      </w:r>
      <w:r w:rsidRPr="008D77AD">
        <w:rPr>
          <w:rFonts w:asciiTheme="minorHAnsi" w:hAnsiTheme="minorHAnsi" w:cstheme="minorHAnsi"/>
          <w:i w:val="0"/>
          <w:color w:val="auto"/>
          <w:sz w:val="20"/>
          <w:szCs w:val="16"/>
          <w:lang w:val="en-GB"/>
        </w:rPr>
        <w:t>. The differential test will cover topics from the following subjects: Macroeconomics and Microeconomics – selected sections, Management – selected sections, Marketing – selected sections. The topics will be published on the faculty’s website in the Study/Admission procedure section (https://www.unipo.sk/en/faculty-of-management/study/admissionprocedure</w:t>
      </w:r>
    </w:p>
    <w:p w14:paraId="6851E05D" w14:textId="2AECB4EB" w:rsidR="00000C87" w:rsidRDefault="007F63FC" w:rsidP="00000C87">
      <w:pPr>
        <w:pStyle w:val="Zarkazkladnhotextu2"/>
        <w:numPr>
          <w:ilvl w:val="0"/>
          <w:numId w:val="24"/>
        </w:numPr>
        <w:spacing w:before="60"/>
        <w:ind w:hanging="357"/>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The dates and method of the Language Proficiency Assessment for studying a programme in English</w:t>
      </w:r>
      <w:r w:rsidR="008D77AD">
        <w:rPr>
          <w:rFonts w:asciiTheme="minorHAnsi" w:hAnsiTheme="minorHAnsi" w:cstheme="minorHAnsi"/>
          <w:i w:val="0"/>
          <w:color w:val="auto"/>
          <w:sz w:val="20"/>
          <w:szCs w:val="16"/>
          <w:lang w:val="en-GB"/>
        </w:rPr>
        <w:t xml:space="preserve"> and a differential test</w:t>
      </w:r>
      <w:r w:rsidRPr="007F63FC">
        <w:rPr>
          <w:rFonts w:asciiTheme="minorHAnsi" w:hAnsiTheme="minorHAnsi" w:cstheme="minorHAnsi"/>
          <w:i w:val="0"/>
          <w:color w:val="auto"/>
          <w:sz w:val="20"/>
          <w:szCs w:val="16"/>
          <w:lang w:val="en-GB"/>
        </w:rPr>
        <w:t xml:space="preserve"> (in-person/online) will be communicated to applicants </w:t>
      </w:r>
      <w:r w:rsidR="00DA7599" w:rsidRPr="00DA7599">
        <w:rPr>
          <w:rFonts w:asciiTheme="minorHAnsi" w:hAnsiTheme="minorHAnsi" w:cstheme="minorHAnsi"/>
          <w:i w:val="0"/>
          <w:color w:val="auto"/>
          <w:sz w:val="20"/>
          <w:szCs w:val="16"/>
          <w:lang w:val="en-GB"/>
        </w:rPr>
        <w:t>on time</w:t>
      </w:r>
      <w:r w:rsidRPr="00DA7599">
        <w:rPr>
          <w:rFonts w:asciiTheme="minorHAnsi" w:hAnsiTheme="minorHAnsi" w:cstheme="minorHAnsi"/>
          <w:i w:val="0"/>
          <w:color w:val="auto"/>
          <w:sz w:val="20"/>
          <w:szCs w:val="16"/>
          <w:lang w:val="en-GB"/>
        </w:rPr>
        <w:t xml:space="preserve"> via</w:t>
      </w:r>
      <w:r w:rsidRPr="007F63FC">
        <w:rPr>
          <w:rFonts w:asciiTheme="minorHAnsi" w:hAnsiTheme="minorHAnsi" w:cstheme="minorHAnsi"/>
          <w:i w:val="0"/>
          <w:color w:val="auto"/>
          <w:sz w:val="20"/>
          <w:szCs w:val="16"/>
          <w:lang w:val="en-GB"/>
        </w:rPr>
        <w:t xml:space="preserve"> the email address provided in the application.</w:t>
      </w:r>
    </w:p>
    <w:p w14:paraId="281934A4" w14:textId="40C564BF" w:rsidR="00000C87" w:rsidRPr="00E52750" w:rsidRDefault="007F63FC" w:rsidP="00000C87">
      <w:pPr>
        <w:pStyle w:val="Zarkazkladnhotextu2"/>
        <w:numPr>
          <w:ilvl w:val="0"/>
          <w:numId w:val="24"/>
        </w:numPr>
        <w:spacing w:before="60"/>
        <w:ind w:hanging="357"/>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Specific cases will be assessed separately by a committee established for this purpose.</w:t>
      </w:r>
    </w:p>
    <w:p w14:paraId="6A053DC9" w14:textId="77777777" w:rsidR="00000C87" w:rsidRPr="00E52750" w:rsidRDefault="00000C87" w:rsidP="00000C87">
      <w:pPr>
        <w:pStyle w:val="Zarkazkladnhotextu2"/>
        <w:ind w:left="357"/>
        <w:rPr>
          <w:rFonts w:asciiTheme="minorHAnsi" w:hAnsiTheme="minorHAnsi" w:cstheme="minorHAnsi"/>
          <w:i w:val="0"/>
          <w:color w:val="auto"/>
          <w:sz w:val="20"/>
          <w:szCs w:val="16"/>
          <w:lang w:val="en-GB"/>
        </w:rPr>
      </w:pPr>
    </w:p>
    <w:p w14:paraId="360CCEFE" w14:textId="246DA6DD" w:rsidR="00000C87" w:rsidRPr="00E52750" w:rsidRDefault="00000C87" w:rsidP="00AF62A0">
      <w:pPr>
        <w:spacing w:before="0" w:after="0" w:line="240" w:lineRule="auto"/>
        <w:ind w:firstLine="0"/>
        <w:rPr>
          <w:rFonts w:asciiTheme="minorHAnsi" w:hAnsiTheme="minorHAnsi" w:cs="Calibri"/>
          <w:b/>
          <w:color w:val="000000"/>
          <w:sz w:val="20"/>
          <w:szCs w:val="16"/>
          <w:u w:val="single"/>
          <w:lang w:val="en-GB" w:eastAsia="cs-CZ"/>
        </w:rPr>
      </w:pPr>
    </w:p>
    <w:p w14:paraId="779E80F3" w14:textId="0F7D8BA3" w:rsidR="00000C87" w:rsidRPr="00E52750" w:rsidRDefault="007F63FC" w:rsidP="00000C87">
      <w:pPr>
        <w:pStyle w:val="Zarkazkladnhotextu2"/>
        <w:spacing w:before="120"/>
        <w:ind w:left="0"/>
        <w:jc w:val="center"/>
        <w:rPr>
          <w:rFonts w:asciiTheme="minorHAnsi" w:hAnsiTheme="minorHAnsi" w:cstheme="minorHAnsi"/>
          <w:b/>
          <w:i w:val="0"/>
          <w:color w:val="7030A0"/>
          <w:sz w:val="24"/>
          <w:szCs w:val="24"/>
          <w:lang w:val="en-GB"/>
        </w:rPr>
      </w:pPr>
      <w:r w:rsidRPr="007F63FC">
        <w:rPr>
          <w:rFonts w:asciiTheme="minorHAnsi" w:hAnsiTheme="minorHAnsi" w:cstheme="minorHAnsi"/>
          <w:b/>
          <w:i w:val="0"/>
          <w:color w:val="7030A0"/>
          <w:sz w:val="24"/>
          <w:szCs w:val="24"/>
          <w:lang w:val="en-GB"/>
        </w:rPr>
        <w:t xml:space="preserve">Doctoral Study Programme in </w:t>
      </w:r>
      <w:r w:rsidRPr="007F63FC">
        <w:rPr>
          <w:rFonts w:asciiTheme="minorHAnsi" w:hAnsiTheme="minorHAnsi" w:cstheme="minorHAnsi"/>
          <w:b/>
          <w:i w:val="0"/>
          <w:color w:val="7030A0"/>
          <w:sz w:val="24"/>
          <w:szCs w:val="24"/>
          <w:u w:val="single"/>
          <w:lang w:val="en-GB"/>
        </w:rPr>
        <w:t>English</w:t>
      </w:r>
      <w:r w:rsidRPr="007F63FC">
        <w:rPr>
          <w:rFonts w:asciiTheme="minorHAnsi" w:hAnsiTheme="minorHAnsi" w:cstheme="minorHAnsi"/>
          <w:b/>
          <w:i w:val="0"/>
          <w:color w:val="7030A0"/>
          <w:sz w:val="24"/>
          <w:szCs w:val="24"/>
          <w:lang w:val="en-GB"/>
        </w:rPr>
        <w:t xml:space="preserve"> at FMB PU</w:t>
      </w:r>
    </w:p>
    <w:p w14:paraId="49590841" w14:textId="77777777" w:rsidR="00000C87" w:rsidRPr="00E52750" w:rsidRDefault="00000C87" w:rsidP="00AF62A0">
      <w:pPr>
        <w:spacing w:before="0" w:after="0" w:line="240" w:lineRule="auto"/>
        <w:ind w:firstLine="0"/>
        <w:rPr>
          <w:rFonts w:asciiTheme="minorHAnsi" w:hAnsiTheme="minorHAnsi" w:cs="Calibri"/>
          <w:b/>
          <w:color w:val="000000"/>
          <w:sz w:val="20"/>
          <w:szCs w:val="16"/>
          <w:u w:val="single"/>
          <w:lang w:val="en-GB" w:eastAsia="cs-CZ"/>
        </w:rPr>
      </w:pPr>
    </w:p>
    <w:p w14:paraId="6C8A38F3" w14:textId="53B10F7F" w:rsidR="00AF62A0" w:rsidRPr="00E52750" w:rsidRDefault="007F63FC" w:rsidP="00AF62A0">
      <w:pPr>
        <w:numPr>
          <w:ilvl w:val="0"/>
          <w:numId w:val="24"/>
        </w:numPr>
        <w:spacing w:before="60" w:after="0" w:line="240" w:lineRule="auto"/>
        <w:ind w:hanging="357"/>
        <w:rPr>
          <w:rFonts w:asciiTheme="minorHAnsi" w:hAnsiTheme="minorHAnsi" w:cs="Calibri"/>
          <w:sz w:val="20"/>
          <w:szCs w:val="16"/>
          <w:lang w:val="en-GB" w:eastAsia="cs-CZ"/>
        </w:rPr>
      </w:pPr>
      <w:r w:rsidRPr="007F63FC">
        <w:rPr>
          <w:rFonts w:asciiTheme="minorHAnsi" w:hAnsiTheme="minorHAnsi" w:cs="Calibri"/>
          <w:sz w:val="20"/>
          <w:szCs w:val="16"/>
          <w:lang w:val="en-GB" w:eastAsia="cs-CZ"/>
        </w:rPr>
        <w:t xml:space="preserve">The applicant fills in the published application form in English, </w:t>
      </w:r>
      <w:r>
        <w:rPr>
          <w:rFonts w:asciiTheme="minorHAnsi" w:hAnsiTheme="minorHAnsi" w:cs="Calibri"/>
          <w:sz w:val="20"/>
          <w:szCs w:val="16"/>
          <w:lang w:val="en-GB" w:eastAsia="cs-CZ"/>
        </w:rPr>
        <w:t>"</w:t>
      </w:r>
      <w:r w:rsidRPr="007F63FC">
        <w:rPr>
          <w:rFonts w:asciiTheme="minorHAnsi" w:hAnsiTheme="minorHAnsi" w:cs="Calibri"/>
          <w:sz w:val="20"/>
          <w:szCs w:val="16"/>
          <w:lang w:val="en-GB" w:eastAsia="cs-CZ"/>
        </w:rPr>
        <w:t>An Application Form for Doctoral Study in English</w:t>
      </w:r>
      <w:r>
        <w:rPr>
          <w:rFonts w:asciiTheme="minorHAnsi" w:hAnsiTheme="minorHAnsi" w:cs="Calibri"/>
          <w:sz w:val="20"/>
          <w:szCs w:val="16"/>
          <w:lang w:val="en-GB" w:eastAsia="cs-CZ"/>
        </w:rPr>
        <w:t>"</w:t>
      </w:r>
      <w:r w:rsidRPr="007F63FC">
        <w:rPr>
          <w:rFonts w:asciiTheme="minorHAnsi" w:hAnsiTheme="minorHAnsi" w:cs="Calibri"/>
          <w:sz w:val="20"/>
          <w:szCs w:val="16"/>
          <w:lang w:val="en-GB" w:eastAsia="cs-CZ"/>
        </w:rPr>
        <w:t xml:space="preserve"> (</w:t>
      </w:r>
      <w:hyperlink r:id="rId32" w:tgtFrame="_new" w:history="1">
        <w:r w:rsidRPr="007F63FC">
          <w:rPr>
            <w:rFonts w:asciiTheme="minorHAnsi" w:hAnsiTheme="minorHAnsi" w:cs="Calibri"/>
            <w:color w:val="5B9BD5" w:themeColor="accent1"/>
            <w:sz w:val="20"/>
            <w:szCs w:val="16"/>
            <w:u w:val="single"/>
            <w:lang w:val="en-GB" w:eastAsia="cs-CZ"/>
          </w:rPr>
          <w:t>https://www.unipo.sk/en/faculty-of-management/study/admissionprocedure/</w:t>
        </w:r>
      </w:hyperlink>
      <w:r w:rsidRPr="007F63FC">
        <w:rPr>
          <w:rFonts w:asciiTheme="minorHAnsi" w:hAnsiTheme="minorHAnsi" w:cs="Calibri"/>
          <w:sz w:val="20"/>
          <w:szCs w:val="16"/>
          <w:lang w:val="en-GB" w:eastAsia="cs-CZ"/>
        </w:rPr>
        <w:t>).</w:t>
      </w:r>
    </w:p>
    <w:p w14:paraId="0DB7B5AC" w14:textId="74BCBAF5" w:rsidR="00AF62A0" w:rsidRPr="00E52750" w:rsidRDefault="007F63FC" w:rsidP="00AF62A0">
      <w:pPr>
        <w:numPr>
          <w:ilvl w:val="0"/>
          <w:numId w:val="24"/>
        </w:numPr>
        <w:spacing w:before="60" w:after="0" w:line="240" w:lineRule="auto"/>
        <w:ind w:hanging="357"/>
        <w:rPr>
          <w:rFonts w:asciiTheme="minorHAnsi" w:hAnsiTheme="minorHAnsi" w:cs="Calibri"/>
          <w:sz w:val="20"/>
          <w:szCs w:val="16"/>
          <w:lang w:val="en-GB" w:eastAsia="cs-CZ"/>
        </w:rPr>
      </w:pPr>
      <w:r w:rsidRPr="007F63FC">
        <w:rPr>
          <w:rFonts w:asciiTheme="minorHAnsi" w:hAnsiTheme="minorHAnsi" w:cs="Calibri"/>
          <w:sz w:val="20"/>
          <w:szCs w:val="16"/>
          <w:lang w:val="en-GB" w:eastAsia="cs-CZ"/>
        </w:rPr>
        <w:t xml:space="preserve">In the case of an applicant who completed second-cycle studies at a higher education institution outside the Slovak Republic, it is necessary to provide the </w:t>
      </w:r>
      <w:r w:rsidR="00EC47BF">
        <w:rPr>
          <w:rFonts w:asciiTheme="minorHAnsi" w:hAnsiTheme="minorHAnsi" w:cs="Calibri"/>
          <w:sz w:val="20"/>
          <w:szCs w:val="16"/>
          <w:lang w:val="en-GB" w:eastAsia="cs-CZ"/>
        </w:rPr>
        <w:t>d</w:t>
      </w:r>
      <w:r w:rsidRPr="007F63FC">
        <w:rPr>
          <w:rFonts w:asciiTheme="minorHAnsi" w:hAnsiTheme="minorHAnsi" w:cs="Calibri"/>
          <w:sz w:val="20"/>
          <w:szCs w:val="16"/>
          <w:lang w:val="en-GB" w:eastAsia="cs-CZ"/>
        </w:rPr>
        <w:t xml:space="preserve">ecision on the Recognition of Equivalence of Education Documents (so-called </w:t>
      </w:r>
      <w:proofErr w:type="spellStart"/>
      <w:r w:rsidRPr="007F63FC">
        <w:rPr>
          <w:rFonts w:asciiTheme="minorHAnsi" w:hAnsiTheme="minorHAnsi" w:cs="Calibri"/>
          <w:sz w:val="20"/>
          <w:szCs w:val="16"/>
          <w:lang w:val="en-GB" w:eastAsia="cs-CZ"/>
        </w:rPr>
        <w:t>nostrification</w:t>
      </w:r>
      <w:proofErr w:type="spellEnd"/>
      <w:r w:rsidRPr="007F63FC">
        <w:rPr>
          <w:rFonts w:asciiTheme="minorHAnsi" w:hAnsiTheme="minorHAnsi" w:cs="Calibri"/>
          <w:sz w:val="20"/>
          <w:szCs w:val="16"/>
          <w:lang w:val="en-GB" w:eastAsia="cs-CZ"/>
        </w:rPr>
        <w:t>) (as explained in detail above).</w:t>
      </w:r>
    </w:p>
    <w:p w14:paraId="5BC13078" w14:textId="5D73E529" w:rsidR="00AF62A0" w:rsidRPr="00E52750" w:rsidRDefault="007F63FC" w:rsidP="00AF62A0">
      <w:pPr>
        <w:numPr>
          <w:ilvl w:val="0"/>
          <w:numId w:val="24"/>
        </w:numPr>
        <w:spacing w:before="60" w:after="0" w:line="240" w:lineRule="auto"/>
        <w:ind w:hanging="357"/>
        <w:rPr>
          <w:rFonts w:asciiTheme="minorHAnsi" w:hAnsiTheme="minorHAnsi" w:cs="Calibri"/>
          <w:sz w:val="20"/>
          <w:szCs w:val="16"/>
          <w:lang w:val="en-GB" w:eastAsia="cs-CZ"/>
        </w:rPr>
      </w:pPr>
      <w:r w:rsidRPr="007F63FC">
        <w:rPr>
          <w:rFonts w:asciiTheme="minorHAnsi" w:hAnsiTheme="minorHAnsi" w:cs="Calibri"/>
          <w:sz w:val="20"/>
          <w:szCs w:val="16"/>
          <w:lang w:val="en-GB" w:eastAsia="cs-CZ"/>
        </w:rPr>
        <w:t xml:space="preserve">The same conditions apply to applicants for the </w:t>
      </w:r>
      <w:r w:rsidRPr="007F63FC">
        <w:rPr>
          <w:rFonts w:asciiTheme="minorHAnsi" w:hAnsiTheme="minorHAnsi" w:cs="Calibri"/>
          <w:b/>
          <w:color w:val="8C3FC5"/>
          <w:sz w:val="20"/>
          <w:szCs w:val="16"/>
          <w:lang w:val="en-GB" w:eastAsia="cs-CZ"/>
        </w:rPr>
        <w:t xml:space="preserve">Doctoral study </w:t>
      </w:r>
      <w:r w:rsidRPr="007F63FC">
        <w:rPr>
          <w:rFonts w:asciiTheme="minorHAnsi" w:hAnsiTheme="minorHAnsi" w:cs="Calibri"/>
          <w:b/>
          <w:color w:val="8C3FC5"/>
          <w:sz w:val="20"/>
          <w:szCs w:val="16"/>
          <w:u w:val="single"/>
          <w:lang w:val="en-GB" w:eastAsia="cs-CZ"/>
        </w:rPr>
        <w:t>programme in English</w:t>
      </w:r>
      <w:r w:rsidRPr="007F63FC">
        <w:rPr>
          <w:rFonts w:asciiTheme="minorHAnsi" w:hAnsiTheme="minorHAnsi" w:cs="Calibri"/>
          <w:sz w:val="20"/>
          <w:szCs w:val="16"/>
          <w:lang w:val="en-GB" w:eastAsia="cs-CZ"/>
        </w:rPr>
        <w:t xml:space="preserve"> as those specified for applicants to the Doctoral study programme in Slovak, </w:t>
      </w:r>
      <w:r w:rsidRPr="007F63FC">
        <w:rPr>
          <w:rFonts w:asciiTheme="minorHAnsi" w:hAnsiTheme="minorHAnsi" w:cs="Calibri"/>
          <w:b/>
          <w:color w:val="8C3FC5"/>
          <w:sz w:val="20"/>
          <w:szCs w:val="16"/>
          <w:lang w:val="en-GB" w:eastAsia="cs-CZ"/>
        </w:rPr>
        <w:t>including the admission interview before the Examination Committee, with two specific differences</w:t>
      </w:r>
      <w:r w:rsidRPr="007F63FC">
        <w:rPr>
          <w:rFonts w:asciiTheme="minorHAnsi" w:hAnsiTheme="minorHAnsi" w:cs="Calibri"/>
          <w:sz w:val="20"/>
          <w:szCs w:val="16"/>
          <w:lang w:val="en-GB" w:eastAsia="cs-CZ"/>
        </w:rPr>
        <w:t>:</w:t>
      </w:r>
    </w:p>
    <w:p w14:paraId="1D6D5326" w14:textId="33DC2152" w:rsidR="00AF62A0" w:rsidRPr="00E52750" w:rsidRDefault="007F63FC" w:rsidP="00AF62A0">
      <w:pPr>
        <w:numPr>
          <w:ilvl w:val="1"/>
          <w:numId w:val="35"/>
        </w:numPr>
        <w:spacing w:before="60" w:after="0" w:line="240" w:lineRule="auto"/>
        <w:rPr>
          <w:rFonts w:asciiTheme="minorHAnsi" w:hAnsiTheme="minorHAnsi" w:cs="Calibri"/>
          <w:sz w:val="20"/>
          <w:szCs w:val="16"/>
          <w:lang w:val="en-GB" w:eastAsia="cs-CZ"/>
        </w:rPr>
      </w:pPr>
      <w:r w:rsidRPr="007F63FC">
        <w:rPr>
          <w:rFonts w:asciiTheme="minorHAnsi" w:hAnsiTheme="minorHAnsi" w:cs="Calibri"/>
          <w:sz w:val="20"/>
          <w:szCs w:val="16"/>
          <w:lang w:val="en-GB" w:eastAsia="cs-CZ"/>
        </w:rPr>
        <w:t xml:space="preserve">The </w:t>
      </w:r>
      <w:r w:rsidRPr="007F63FC">
        <w:rPr>
          <w:rFonts w:asciiTheme="minorHAnsi" w:hAnsiTheme="minorHAnsi" w:cs="Calibri"/>
          <w:b/>
          <w:sz w:val="20"/>
          <w:szCs w:val="16"/>
          <w:lang w:val="en-GB" w:eastAsia="cs-CZ"/>
        </w:rPr>
        <w:t xml:space="preserve">entire admission interview </w:t>
      </w:r>
      <w:r w:rsidRPr="007F63FC">
        <w:rPr>
          <w:rFonts w:asciiTheme="minorHAnsi" w:hAnsiTheme="minorHAnsi" w:cs="Calibri"/>
          <w:sz w:val="20"/>
          <w:szCs w:val="16"/>
          <w:lang w:val="en-GB" w:eastAsia="cs-CZ"/>
        </w:rPr>
        <w:t>before the Examination Committee is conducted exclusively in English</w:t>
      </w:r>
    </w:p>
    <w:p w14:paraId="061B8D55" w14:textId="0C065C64" w:rsidR="00AF62A0" w:rsidRPr="007F63FC" w:rsidRDefault="007F63FC" w:rsidP="00AF62A0">
      <w:pPr>
        <w:numPr>
          <w:ilvl w:val="1"/>
          <w:numId w:val="35"/>
        </w:numPr>
        <w:spacing w:before="60" w:after="0" w:line="240" w:lineRule="auto"/>
        <w:rPr>
          <w:rFonts w:asciiTheme="minorHAnsi" w:hAnsiTheme="minorHAnsi" w:cs="Calibri"/>
          <w:sz w:val="20"/>
          <w:szCs w:val="20"/>
          <w:lang w:val="en-GB" w:eastAsia="cs-CZ"/>
        </w:rPr>
      </w:pPr>
      <w:r w:rsidRPr="007F63FC">
        <w:rPr>
          <w:rFonts w:asciiTheme="minorHAnsi" w:hAnsiTheme="minorHAnsi" w:cs="Calibri"/>
          <w:b/>
          <w:sz w:val="20"/>
          <w:szCs w:val="20"/>
          <w:lang w:val="en-GB" w:eastAsia="cs-CZ"/>
        </w:rPr>
        <w:t>All evaluated documents</w:t>
      </w:r>
      <w:r w:rsidRPr="007F63FC">
        <w:rPr>
          <w:rFonts w:asciiTheme="minorHAnsi" w:hAnsiTheme="minorHAnsi" w:cs="Calibri"/>
          <w:sz w:val="20"/>
          <w:szCs w:val="20"/>
          <w:lang w:val="en-GB" w:eastAsia="cs-CZ"/>
        </w:rPr>
        <w:t xml:space="preserve">, including the </w:t>
      </w:r>
      <w:r w:rsidRPr="007F63FC">
        <w:rPr>
          <w:rFonts w:asciiTheme="minorHAnsi" w:hAnsiTheme="minorHAnsi" w:cs="Calibri"/>
          <w:b/>
          <w:sz w:val="20"/>
          <w:szCs w:val="20"/>
          <w:lang w:val="en-GB" w:eastAsia="cs-CZ"/>
        </w:rPr>
        <w:t xml:space="preserve">research project </w:t>
      </w:r>
      <w:r w:rsidRPr="007F63FC">
        <w:rPr>
          <w:rFonts w:asciiTheme="minorHAnsi" w:hAnsiTheme="minorHAnsi" w:cs="Calibri"/>
          <w:sz w:val="20"/>
          <w:szCs w:val="20"/>
          <w:lang w:val="en-GB" w:eastAsia="cs-CZ"/>
        </w:rPr>
        <w:t>in the chosen dissertation topic and other attachments to the application, must be submitted exclusively in English</w:t>
      </w:r>
      <w:r w:rsidR="00AF62A0" w:rsidRPr="007F63FC">
        <w:rPr>
          <w:rFonts w:asciiTheme="minorHAnsi" w:hAnsiTheme="minorHAnsi" w:cs="Calibri"/>
          <w:sz w:val="20"/>
          <w:szCs w:val="20"/>
          <w:lang w:val="en-GB" w:eastAsia="cs-CZ"/>
        </w:rPr>
        <w:t xml:space="preserve">  </w:t>
      </w:r>
    </w:p>
    <w:p w14:paraId="27D39BD9" w14:textId="13AA3701" w:rsidR="00AF62A0" w:rsidRPr="00E52750" w:rsidRDefault="00AF62A0" w:rsidP="00AF62A0">
      <w:pPr>
        <w:spacing w:before="0" w:after="0" w:line="240" w:lineRule="auto"/>
        <w:ind w:firstLine="0"/>
        <w:rPr>
          <w:rFonts w:asciiTheme="minorHAnsi" w:hAnsiTheme="minorHAnsi" w:cs="Calibri"/>
          <w:b/>
          <w:color w:val="000000"/>
          <w:sz w:val="20"/>
          <w:szCs w:val="16"/>
          <w:u w:val="single"/>
          <w:lang w:val="en-GB" w:eastAsia="cs-CZ"/>
        </w:rPr>
      </w:pPr>
    </w:p>
    <w:p w14:paraId="325CEF4B" w14:textId="12029F54" w:rsidR="000D4039" w:rsidRPr="00E52750" w:rsidRDefault="007F63FC" w:rsidP="000D4039">
      <w:pPr>
        <w:pStyle w:val="Zarkazkladnhotextu2"/>
        <w:ind w:left="0"/>
        <w:rPr>
          <w:rFonts w:asciiTheme="minorHAnsi" w:hAnsiTheme="minorHAnsi" w:cstheme="minorHAnsi"/>
          <w:b/>
          <w:i w:val="0"/>
          <w:sz w:val="20"/>
          <w:szCs w:val="16"/>
          <w:u w:val="single"/>
          <w:lang w:val="en-GB"/>
        </w:rPr>
      </w:pPr>
      <w:r w:rsidRPr="007F63FC">
        <w:rPr>
          <w:rFonts w:asciiTheme="minorHAnsi" w:hAnsiTheme="minorHAnsi" w:cstheme="minorHAnsi"/>
          <w:b/>
          <w:i w:val="0"/>
          <w:sz w:val="20"/>
          <w:szCs w:val="16"/>
          <w:u w:val="single"/>
          <w:lang w:val="en-GB"/>
        </w:rPr>
        <w:t>Final Information and Notices</w:t>
      </w:r>
      <w:r>
        <w:rPr>
          <w:rFonts w:asciiTheme="minorHAnsi" w:hAnsiTheme="minorHAnsi" w:cstheme="minorHAnsi"/>
          <w:b/>
          <w:i w:val="0"/>
          <w:sz w:val="20"/>
          <w:szCs w:val="16"/>
          <w:u w:val="single"/>
          <w:lang w:val="en-GB"/>
        </w:rPr>
        <w:t>:</w:t>
      </w:r>
    </w:p>
    <w:p w14:paraId="18F33A74" w14:textId="77777777" w:rsidR="007F63FC" w:rsidRDefault="007F63FC" w:rsidP="007F63FC">
      <w:pPr>
        <w:pStyle w:val="Normlnywebov"/>
        <w:jc w:val="both"/>
        <w:rPr>
          <w:rFonts w:asciiTheme="minorHAnsi" w:hAnsiTheme="minorHAnsi" w:cstheme="minorHAnsi"/>
          <w:sz w:val="20"/>
          <w:szCs w:val="16"/>
          <w:lang w:val="en-GB"/>
        </w:rPr>
      </w:pPr>
      <w:r w:rsidRPr="00E52750">
        <w:rPr>
          <w:rFonts w:asciiTheme="minorHAnsi" w:hAnsiTheme="minorHAnsi" w:cstheme="minorHAnsi"/>
          <w:sz w:val="20"/>
          <w:szCs w:val="16"/>
          <w:lang w:val="en-GB"/>
        </w:rPr>
        <w:t xml:space="preserve">The deadlines for submitting applications for the respective study programmes are provided at the beginning of this document. </w:t>
      </w:r>
    </w:p>
    <w:p w14:paraId="2A357A70" w14:textId="3AB97710" w:rsidR="000A4A90" w:rsidRPr="00E52750" w:rsidRDefault="007F63FC" w:rsidP="000D4039">
      <w:pPr>
        <w:pStyle w:val="Zarkazkladnhotextu2"/>
        <w:spacing w:before="120"/>
        <w:ind w:left="0"/>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 xml:space="preserve">The electronic application must be fully completed, including all attachments, and submitted by the specified deadline. Applicants are asked to provide their own email address and telephone number in the application. </w:t>
      </w:r>
    </w:p>
    <w:p w14:paraId="001F4F4C" w14:textId="02BA8032" w:rsidR="000A4A90" w:rsidRPr="00E52750" w:rsidRDefault="007F63FC" w:rsidP="000D4039">
      <w:pPr>
        <w:pStyle w:val="Zarkazkladnhotextu2"/>
        <w:spacing w:before="120"/>
        <w:ind w:left="0"/>
        <w:rPr>
          <w:rFonts w:asciiTheme="minorHAnsi" w:hAnsiTheme="minorHAnsi" w:cs="Calibri"/>
          <w:i w:val="0"/>
          <w:color w:val="auto"/>
          <w:sz w:val="20"/>
          <w:szCs w:val="16"/>
          <w:lang w:val="en-GB"/>
        </w:rPr>
      </w:pPr>
      <w:r w:rsidRPr="007F63FC">
        <w:rPr>
          <w:rFonts w:asciiTheme="minorHAnsi" w:hAnsiTheme="minorHAnsi" w:cs="Calibri"/>
          <w:i w:val="0"/>
          <w:color w:val="auto"/>
          <w:sz w:val="20"/>
          <w:szCs w:val="16"/>
          <w:lang w:val="en-GB"/>
        </w:rPr>
        <w:t>In the case of a paper application, it must be submitted fully completed, including all required attachments, by the specified deadline.</w:t>
      </w:r>
    </w:p>
    <w:p w14:paraId="4FB5D90A" w14:textId="4AFF193C" w:rsidR="007F63FC" w:rsidRPr="007F63FC" w:rsidRDefault="007F63FC" w:rsidP="007F63FC">
      <w:pPr>
        <w:pStyle w:val="Zarkazkladnhotextu2"/>
        <w:spacing w:before="120"/>
        <w:ind w:left="0"/>
        <w:rPr>
          <w:rFonts w:asciiTheme="minorHAnsi" w:hAnsiTheme="minorHAnsi" w:cs="Calibri"/>
          <w:i w:val="0"/>
          <w:color w:val="auto"/>
          <w:sz w:val="20"/>
          <w:szCs w:val="16"/>
          <w:lang w:val="en-GB"/>
        </w:rPr>
      </w:pPr>
      <w:r w:rsidRPr="007F63FC">
        <w:rPr>
          <w:rFonts w:asciiTheme="minorHAnsi" w:hAnsiTheme="minorHAnsi" w:cs="Calibri"/>
          <w:i w:val="0"/>
          <w:color w:val="auto"/>
          <w:sz w:val="20"/>
          <w:szCs w:val="16"/>
          <w:lang w:val="en-GB"/>
        </w:rPr>
        <w:t>Applicants</w:t>
      </w:r>
      <w:r>
        <w:t xml:space="preserve"> </w:t>
      </w:r>
      <w:r w:rsidRPr="007F63FC">
        <w:rPr>
          <w:rFonts w:asciiTheme="minorHAnsi" w:hAnsiTheme="minorHAnsi" w:cs="Calibri"/>
          <w:i w:val="0"/>
          <w:color w:val="auto"/>
          <w:sz w:val="20"/>
          <w:szCs w:val="16"/>
          <w:lang w:val="en-GB"/>
        </w:rPr>
        <w:t>are strongly advised to provide their own email address and telephone number in the application.</w:t>
      </w:r>
    </w:p>
    <w:p w14:paraId="014B1A00" w14:textId="38B8D3FB" w:rsidR="007F63FC" w:rsidRPr="007F63FC" w:rsidRDefault="007F63FC" w:rsidP="007F63FC">
      <w:pPr>
        <w:pStyle w:val="Normlnywebov"/>
        <w:jc w:val="both"/>
        <w:rPr>
          <w:rFonts w:asciiTheme="minorHAnsi" w:hAnsiTheme="minorHAnsi" w:cstheme="minorHAnsi"/>
          <w:sz w:val="20"/>
          <w:szCs w:val="16"/>
          <w:lang w:val="en-GB"/>
        </w:rPr>
      </w:pPr>
      <w:r w:rsidRPr="007F63FC">
        <w:rPr>
          <w:rFonts w:asciiTheme="minorHAnsi" w:hAnsiTheme="minorHAnsi" w:cstheme="minorHAnsi"/>
          <w:sz w:val="20"/>
          <w:szCs w:val="16"/>
          <w:lang w:val="en-GB" w:eastAsia="cs-CZ"/>
        </w:rPr>
        <w:t>Applicants shall pay the administrative fee for the admission procedure by bank transfer or postal money order. Proof of payment must be attached to the electronic application (either electronically or in paper form).</w:t>
      </w:r>
      <w:r>
        <w:rPr>
          <w:rFonts w:asciiTheme="minorHAnsi" w:hAnsiTheme="minorHAnsi" w:cstheme="minorHAnsi"/>
          <w:sz w:val="20"/>
          <w:szCs w:val="16"/>
          <w:lang w:val="en-GB" w:eastAsia="cs-CZ"/>
        </w:rPr>
        <w:t xml:space="preserve"> </w:t>
      </w:r>
      <w:r w:rsidRPr="007F63FC">
        <w:rPr>
          <w:rFonts w:asciiTheme="minorHAnsi" w:hAnsiTheme="minorHAnsi" w:cstheme="minorHAnsi"/>
          <w:sz w:val="20"/>
          <w:szCs w:val="16"/>
          <w:lang w:val="en-GB"/>
        </w:rPr>
        <w:t>In the case of doctoral studies, self-funding applicants are admitted on the basis of a contract, in accordance with the applicable legal regulations.</w:t>
      </w:r>
    </w:p>
    <w:p w14:paraId="7C9CD712" w14:textId="52BCF7D1" w:rsidR="000D4039" w:rsidRPr="00E52750" w:rsidRDefault="007F63FC" w:rsidP="000D4039">
      <w:pPr>
        <w:pStyle w:val="Zarkazkladnhotextu2"/>
        <w:spacing w:before="120"/>
        <w:ind w:left="0"/>
        <w:rPr>
          <w:rFonts w:asciiTheme="minorHAnsi" w:hAnsiTheme="minorHAnsi" w:cstheme="minorHAnsi"/>
          <w:i w:val="0"/>
          <w:color w:val="auto"/>
          <w:sz w:val="20"/>
          <w:szCs w:val="16"/>
          <w:lang w:val="en-GB"/>
        </w:rPr>
      </w:pPr>
      <w:r w:rsidRPr="007F63FC">
        <w:rPr>
          <w:rFonts w:asciiTheme="minorHAnsi" w:hAnsiTheme="minorHAnsi" w:cstheme="minorHAnsi"/>
          <w:i w:val="0"/>
          <w:color w:val="auto"/>
          <w:sz w:val="20"/>
          <w:szCs w:val="16"/>
          <w:lang w:val="en-GB"/>
        </w:rPr>
        <w:t>The decision on the results of the admission procedure will be issued in writing no later than 30 days after verification of the fulfilment of the conditions (including legislative requirements) for admission to study.</w:t>
      </w:r>
    </w:p>
    <w:p w14:paraId="27F3B7F0" w14:textId="18D5F674" w:rsidR="000D4039" w:rsidRPr="00E52750" w:rsidRDefault="007F63FC" w:rsidP="000D4039">
      <w:pPr>
        <w:pStyle w:val="Zarkazkladnhotextu2"/>
        <w:spacing w:before="120"/>
        <w:ind w:left="0"/>
        <w:rPr>
          <w:rFonts w:asciiTheme="minorHAnsi" w:hAnsiTheme="minorHAnsi" w:cstheme="minorHAnsi"/>
          <w:i w:val="0"/>
          <w:sz w:val="20"/>
          <w:szCs w:val="16"/>
          <w:lang w:val="en-GB"/>
        </w:rPr>
      </w:pPr>
      <w:r w:rsidRPr="007F63FC">
        <w:rPr>
          <w:rFonts w:asciiTheme="minorHAnsi" w:hAnsiTheme="minorHAnsi" w:cstheme="minorHAnsi"/>
          <w:i w:val="0"/>
          <w:color w:val="auto"/>
          <w:sz w:val="20"/>
          <w:szCs w:val="16"/>
          <w:lang w:val="en-GB"/>
        </w:rPr>
        <w:lastRenderedPageBreak/>
        <w:t xml:space="preserve">Admission to study is decided by the </w:t>
      </w:r>
      <w:r w:rsidR="00523379">
        <w:rPr>
          <w:rFonts w:asciiTheme="minorHAnsi" w:hAnsiTheme="minorHAnsi" w:cstheme="minorHAnsi"/>
          <w:i w:val="0"/>
          <w:color w:val="auto"/>
          <w:sz w:val="20"/>
          <w:szCs w:val="16"/>
          <w:lang w:val="en-GB"/>
        </w:rPr>
        <w:t>d</w:t>
      </w:r>
      <w:r w:rsidRPr="007F63FC">
        <w:rPr>
          <w:rFonts w:asciiTheme="minorHAnsi" w:hAnsiTheme="minorHAnsi" w:cstheme="minorHAnsi"/>
          <w:i w:val="0"/>
          <w:color w:val="auto"/>
          <w:sz w:val="20"/>
          <w:szCs w:val="16"/>
          <w:lang w:val="en-GB"/>
        </w:rPr>
        <w:t xml:space="preserve">ean of the faculty based on the recommendation of the Admission Committee. The members of the Admission Committee are appointed by the </w:t>
      </w:r>
      <w:r w:rsidR="00523379">
        <w:rPr>
          <w:rFonts w:asciiTheme="minorHAnsi" w:hAnsiTheme="minorHAnsi" w:cstheme="minorHAnsi"/>
          <w:i w:val="0"/>
          <w:color w:val="auto"/>
          <w:sz w:val="20"/>
          <w:szCs w:val="16"/>
          <w:lang w:val="en-GB"/>
        </w:rPr>
        <w:t>d</w:t>
      </w:r>
      <w:r w:rsidRPr="007F63FC">
        <w:rPr>
          <w:rFonts w:asciiTheme="minorHAnsi" w:hAnsiTheme="minorHAnsi" w:cstheme="minorHAnsi"/>
          <w:i w:val="0"/>
          <w:color w:val="auto"/>
          <w:sz w:val="20"/>
          <w:szCs w:val="16"/>
          <w:lang w:val="en-GB"/>
        </w:rPr>
        <w:t>ean of the faculty.</w:t>
      </w:r>
    </w:p>
    <w:p w14:paraId="4BE44954" w14:textId="5CBCE807" w:rsidR="000D4039" w:rsidRPr="00E52750" w:rsidRDefault="007F63FC" w:rsidP="007F63FC">
      <w:pPr>
        <w:pStyle w:val="Zarkazkladnhotextu2"/>
        <w:spacing w:before="120"/>
        <w:ind w:left="0"/>
        <w:rPr>
          <w:rFonts w:asciiTheme="minorHAnsi" w:hAnsiTheme="minorHAnsi" w:cstheme="minorHAnsi"/>
          <w:i w:val="0"/>
          <w:sz w:val="20"/>
          <w:szCs w:val="16"/>
          <w:lang w:val="en-GB"/>
        </w:rPr>
      </w:pPr>
      <w:r w:rsidRPr="007F63FC">
        <w:rPr>
          <w:rFonts w:asciiTheme="minorHAnsi" w:hAnsiTheme="minorHAnsi" w:cstheme="minorHAnsi"/>
          <w:i w:val="0"/>
          <w:sz w:val="20"/>
          <w:szCs w:val="16"/>
          <w:lang w:val="en-GB"/>
        </w:rPr>
        <w:t>An applicant who receives a decision of non-admission may submit a request for a review of this decision.</w:t>
      </w:r>
      <w:r>
        <w:rPr>
          <w:rFonts w:asciiTheme="minorHAnsi" w:hAnsiTheme="minorHAnsi" w:cstheme="minorHAnsi"/>
          <w:i w:val="0"/>
          <w:sz w:val="20"/>
          <w:szCs w:val="16"/>
          <w:lang w:val="en-GB"/>
        </w:rPr>
        <w:t xml:space="preserve"> </w:t>
      </w:r>
      <w:r w:rsidRPr="007F63FC">
        <w:rPr>
          <w:rFonts w:asciiTheme="minorHAnsi" w:hAnsiTheme="minorHAnsi" w:cstheme="minorHAnsi"/>
          <w:i w:val="0"/>
          <w:sz w:val="20"/>
          <w:szCs w:val="16"/>
          <w:lang w:val="en-GB"/>
        </w:rPr>
        <w:t xml:space="preserve">The request must be submitted to the </w:t>
      </w:r>
      <w:r w:rsidR="00523379">
        <w:rPr>
          <w:rFonts w:asciiTheme="minorHAnsi" w:hAnsiTheme="minorHAnsi" w:cstheme="minorHAnsi"/>
          <w:i w:val="0"/>
          <w:sz w:val="20"/>
          <w:szCs w:val="16"/>
          <w:lang w:val="en-GB"/>
        </w:rPr>
        <w:t>d</w:t>
      </w:r>
      <w:r w:rsidRPr="007F63FC">
        <w:rPr>
          <w:rFonts w:asciiTheme="minorHAnsi" w:hAnsiTheme="minorHAnsi" w:cstheme="minorHAnsi"/>
          <w:i w:val="0"/>
          <w:sz w:val="20"/>
          <w:szCs w:val="16"/>
          <w:lang w:val="en-GB"/>
        </w:rPr>
        <w:t xml:space="preserve">ean of the </w:t>
      </w:r>
      <w:r w:rsidR="00523379">
        <w:rPr>
          <w:rFonts w:asciiTheme="minorHAnsi" w:hAnsiTheme="minorHAnsi" w:cstheme="minorHAnsi"/>
          <w:i w:val="0"/>
          <w:sz w:val="20"/>
          <w:szCs w:val="16"/>
          <w:lang w:val="en-GB"/>
        </w:rPr>
        <w:t>f</w:t>
      </w:r>
      <w:r w:rsidRPr="007F63FC">
        <w:rPr>
          <w:rFonts w:asciiTheme="minorHAnsi" w:hAnsiTheme="minorHAnsi" w:cstheme="minorHAnsi"/>
          <w:i w:val="0"/>
          <w:sz w:val="20"/>
          <w:szCs w:val="16"/>
          <w:lang w:val="en-GB"/>
        </w:rPr>
        <w:t>aculty within eight days from the date of delivery of the non-admission decision.</w:t>
      </w:r>
    </w:p>
    <w:p w14:paraId="0FDDFEE0" w14:textId="01D7B908" w:rsidR="000D4039" w:rsidRPr="00E52750" w:rsidRDefault="007F63FC" w:rsidP="000D4039">
      <w:pPr>
        <w:pStyle w:val="Zarkazkladnhotextu2"/>
        <w:spacing w:before="120"/>
        <w:ind w:left="0"/>
        <w:rPr>
          <w:rFonts w:asciiTheme="minorHAnsi" w:hAnsiTheme="minorHAnsi" w:cstheme="minorHAnsi"/>
          <w:i w:val="0"/>
          <w:sz w:val="20"/>
          <w:szCs w:val="16"/>
          <w:lang w:val="en-GB"/>
        </w:rPr>
      </w:pPr>
      <w:r w:rsidRPr="007F63FC">
        <w:rPr>
          <w:rFonts w:asciiTheme="minorHAnsi" w:hAnsiTheme="minorHAnsi" w:cstheme="minorHAnsi"/>
          <w:i w:val="0"/>
          <w:sz w:val="20"/>
          <w:szCs w:val="16"/>
          <w:lang w:val="en-GB"/>
        </w:rPr>
        <w:t>Further information regarding the admission of applicants to Master</w:t>
      </w:r>
      <w:r>
        <w:rPr>
          <w:rFonts w:asciiTheme="minorHAnsi" w:hAnsiTheme="minorHAnsi" w:cstheme="minorHAnsi"/>
          <w:i w:val="0"/>
          <w:sz w:val="20"/>
          <w:szCs w:val="16"/>
          <w:lang w:val="en-GB"/>
        </w:rPr>
        <w:t>'</w:t>
      </w:r>
      <w:r w:rsidRPr="007F63FC">
        <w:rPr>
          <w:rFonts w:asciiTheme="minorHAnsi" w:hAnsiTheme="minorHAnsi" w:cstheme="minorHAnsi"/>
          <w:i w:val="0"/>
          <w:sz w:val="20"/>
          <w:szCs w:val="16"/>
          <w:lang w:val="en-GB"/>
        </w:rPr>
        <w:t xml:space="preserve">s and Engineering studies will be published on the </w:t>
      </w:r>
      <w:r w:rsidR="00EC47BF">
        <w:rPr>
          <w:rFonts w:asciiTheme="minorHAnsi" w:hAnsiTheme="minorHAnsi" w:cstheme="minorHAnsi"/>
          <w:i w:val="0"/>
          <w:sz w:val="20"/>
          <w:szCs w:val="16"/>
          <w:lang w:val="en-GB"/>
        </w:rPr>
        <w:t>f</w:t>
      </w:r>
      <w:r w:rsidRPr="007F63FC">
        <w:rPr>
          <w:rFonts w:asciiTheme="minorHAnsi" w:hAnsiTheme="minorHAnsi" w:cstheme="minorHAnsi"/>
          <w:i w:val="0"/>
          <w:sz w:val="20"/>
          <w:szCs w:val="16"/>
          <w:lang w:val="en-GB"/>
        </w:rPr>
        <w:t>aculty</w:t>
      </w:r>
      <w:r>
        <w:rPr>
          <w:rFonts w:asciiTheme="minorHAnsi" w:hAnsiTheme="minorHAnsi" w:cstheme="minorHAnsi"/>
          <w:i w:val="0"/>
          <w:sz w:val="20"/>
          <w:szCs w:val="16"/>
          <w:lang w:val="en-GB"/>
        </w:rPr>
        <w:t>'</w:t>
      </w:r>
      <w:r w:rsidRPr="007F63FC">
        <w:rPr>
          <w:rFonts w:asciiTheme="minorHAnsi" w:hAnsiTheme="minorHAnsi" w:cstheme="minorHAnsi"/>
          <w:i w:val="0"/>
          <w:sz w:val="20"/>
          <w:szCs w:val="16"/>
          <w:lang w:val="en-GB"/>
        </w:rPr>
        <w:t xml:space="preserve">s website </w:t>
      </w:r>
      <w:r w:rsidRPr="00DA7599">
        <w:rPr>
          <w:rFonts w:asciiTheme="minorHAnsi" w:hAnsiTheme="minorHAnsi" w:cstheme="minorHAnsi"/>
          <w:i w:val="0"/>
          <w:sz w:val="20"/>
          <w:szCs w:val="16"/>
          <w:lang w:val="en-GB"/>
        </w:rPr>
        <w:t>(</w:t>
      </w:r>
      <w:hyperlink r:id="rId33" w:tgtFrame="_new" w:history="1">
        <w:r w:rsidRPr="00DA7599">
          <w:rPr>
            <w:rStyle w:val="Hypertextovprepojenie"/>
            <w:rFonts w:asciiTheme="minorHAnsi" w:hAnsiTheme="minorHAnsi" w:cstheme="minorHAnsi"/>
            <w:i w:val="0"/>
            <w:sz w:val="20"/>
            <w:lang w:val="en-GB"/>
          </w:rPr>
          <w:t>https://www.unipo.sk/fakulta-manazmentu-ekonomiky-a-obchodu</w:t>
        </w:r>
      </w:hyperlink>
      <w:r w:rsidR="00DA7599" w:rsidRPr="00DA7599">
        <w:rPr>
          <w:rStyle w:val="Hypertextovprepojenie"/>
          <w:rFonts w:asciiTheme="minorHAnsi" w:hAnsiTheme="minorHAnsi" w:cstheme="minorHAnsi"/>
          <w:i w:val="0"/>
          <w:sz w:val="20"/>
          <w:u w:val="none"/>
          <w:lang w:val="en-GB"/>
        </w:rPr>
        <w:t xml:space="preserve"> or </w:t>
      </w:r>
      <w:r w:rsidR="00DA7599" w:rsidRPr="00DA7599">
        <w:rPr>
          <w:rStyle w:val="Hypertextovprepojenie"/>
          <w:rFonts w:asciiTheme="minorHAnsi" w:hAnsiTheme="minorHAnsi" w:cstheme="minorHAnsi"/>
          <w:i w:val="0"/>
          <w:sz w:val="20"/>
          <w:lang w:val="en-GB"/>
        </w:rPr>
        <w:t>https://www.unipo.sk/en/faculty-of-management/study</w:t>
      </w:r>
      <w:r w:rsidRPr="00DA7599">
        <w:rPr>
          <w:rFonts w:asciiTheme="minorHAnsi" w:hAnsiTheme="minorHAnsi" w:cstheme="minorHAnsi"/>
          <w:i w:val="0"/>
          <w:sz w:val="20"/>
          <w:szCs w:val="16"/>
          <w:lang w:val="en-GB"/>
        </w:rPr>
        <w:t xml:space="preserve">), which we </w:t>
      </w:r>
      <w:r w:rsidRPr="00DA7599">
        <w:rPr>
          <w:rFonts w:asciiTheme="minorHAnsi" w:hAnsiTheme="minorHAnsi" w:cstheme="minorHAnsi"/>
          <w:b/>
          <w:i w:val="0"/>
          <w:sz w:val="20"/>
          <w:szCs w:val="16"/>
          <w:lang w:val="en-GB"/>
        </w:rPr>
        <w:t>recommend monitoring regularly</w:t>
      </w:r>
      <w:r w:rsidRPr="00DA7599">
        <w:rPr>
          <w:rFonts w:asciiTheme="minorHAnsi" w:hAnsiTheme="minorHAnsi" w:cstheme="minorHAnsi"/>
          <w:i w:val="0"/>
          <w:sz w:val="20"/>
          <w:szCs w:val="16"/>
          <w:lang w:val="en-GB"/>
        </w:rPr>
        <w:t>.</w:t>
      </w:r>
    </w:p>
    <w:p w14:paraId="0B08912B" w14:textId="014815CF" w:rsidR="007F63FC" w:rsidRPr="00E52750" w:rsidRDefault="007F63FC" w:rsidP="007F63FC">
      <w:pPr>
        <w:pStyle w:val="Normlnywebov"/>
        <w:jc w:val="both"/>
        <w:rPr>
          <w:rFonts w:asciiTheme="minorHAnsi" w:hAnsiTheme="minorHAnsi" w:cstheme="minorHAnsi"/>
          <w:bCs/>
          <w:sz w:val="20"/>
          <w:szCs w:val="16"/>
          <w:lang w:val="en-GB" w:eastAsia="cs-CZ"/>
        </w:rPr>
      </w:pPr>
      <w:r w:rsidRPr="00E52750">
        <w:rPr>
          <w:rFonts w:asciiTheme="minorHAnsi" w:hAnsiTheme="minorHAnsi" w:cstheme="minorHAnsi"/>
          <w:bCs/>
          <w:sz w:val="20"/>
          <w:szCs w:val="16"/>
          <w:lang w:val="en-GB" w:eastAsia="cs-CZ"/>
        </w:rPr>
        <w:t>Applicants with specific needs are advised to contact the coordinator for students with specific needs before submitting their application (more information is available on the faculty</w:t>
      </w:r>
      <w:r>
        <w:rPr>
          <w:rFonts w:asciiTheme="minorHAnsi" w:hAnsiTheme="minorHAnsi" w:cstheme="minorHAnsi"/>
          <w:bCs/>
          <w:sz w:val="20"/>
          <w:szCs w:val="16"/>
          <w:lang w:val="en-GB" w:eastAsia="cs-CZ"/>
        </w:rPr>
        <w:t>'</w:t>
      </w:r>
      <w:r w:rsidRPr="00E52750">
        <w:rPr>
          <w:rFonts w:asciiTheme="minorHAnsi" w:hAnsiTheme="minorHAnsi" w:cstheme="minorHAnsi"/>
          <w:bCs/>
          <w:sz w:val="20"/>
          <w:szCs w:val="16"/>
          <w:lang w:val="en-GB" w:eastAsia="cs-CZ"/>
        </w:rPr>
        <w:t xml:space="preserve">s website in the Education/Students with Specific Needs section: </w:t>
      </w:r>
      <w:hyperlink r:id="rId34" w:tgtFrame="_new" w:history="1">
        <w:r w:rsidRPr="007F63FC">
          <w:rPr>
            <w:rStyle w:val="Hypertextovprepojenie"/>
            <w:rFonts w:asciiTheme="minorHAnsi" w:hAnsiTheme="minorHAnsi" w:cstheme="minorHAnsi"/>
            <w:sz w:val="20"/>
            <w:szCs w:val="20"/>
          </w:rPr>
          <w:t>https://www.unipo.sk/fakulta-manazmentu-ekonomiky-a-obchodu/specifickymi-potrebami/</w:t>
        </w:r>
      </w:hyperlink>
      <w:r w:rsidRPr="00E52750">
        <w:rPr>
          <w:rFonts w:asciiTheme="minorHAnsi" w:hAnsiTheme="minorHAnsi" w:cstheme="minorHAnsi"/>
          <w:bCs/>
          <w:sz w:val="20"/>
          <w:szCs w:val="16"/>
          <w:lang w:val="en-GB" w:eastAsia="cs-CZ"/>
        </w:rPr>
        <w:t>).</w:t>
      </w:r>
    </w:p>
    <w:p w14:paraId="0CEC12DB" w14:textId="30E220B3" w:rsidR="000D4039" w:rsidRPr="00E52750" w:rsidRDefault="007C530D" w:rsidP="000D4039">
      <w:pPr>
        <w:spacing w:before="0" w:after="60" w:line="240" w:lineRule="auto"/>
        <w:ind w:firstLine="0"/>
        <w:rPr>
          <w:rFonts w:asciiTheme="minorHAnsi" w:hAnsiTheme="minorHAnsi" w:cstheme="minorHAnsi"/>
          <w:b/>
          <w:caps/>
          <w:color w:val="8C3FC5"/>
          <w:sz w:val="20"/>
          <w:szCs w:val="22"/>
          <w:lang w:val="en-GB"/>
        </w:rPr>
      </w:pPr>
      <w:r w:rsidRPr="00E52750">
        <w:rPr>
          <w:rFonts w:asciiTheme="minorHAnsi" w:hAnsiTheme="minorHAnsi" w:cstheme="minorHAnsi"/>
          <w:b/>
          <w:caps/>
          <w:color w:val="8C3FC5"/>
          <w:sz w:val="20"/>
          <w:szCs w:val="22"/>
          <w:lang w:val="en-GB"/>
        </w:rPr>
        <w:t>In case of any questions or uncertainties, please contact us:</w:t>
      </w:r>
    </w:p>
    <w:p w14:paraId="579C1F5E" w14:textId="77777777" w:rsidR="000D4039" w:rsidRPr="00E52750" w:rsidRDefault="000D4039" w:rsidP="000D4039">
      <w:pPr>
        <w:spacing w:before="0" w:after="0" w:line="240" w:lineRule="auto"/>
        <w:ind w:firstLine="0"/>
        <w:rPr>
          <w:rFonts w:asciiTheme="minorHAnsi" w:hAnsiTheme="minorHAnsi" w:cstheme="minorHAnsi"/>
          <w:iCs/>
          <w:color w:val="000000"/>
          <w:sz w:val="20"/>
          <w:szCs w:val="22"/>
          <w:lang w:val="en-GB"/>
        </w:rPr>
      </w:pPr>
      <w:r w:rsidRPr="00E52750">
        <w:rPr>
          <w:rFonts w:asciiTheme="minorHAnsi" w:hAnsiTheme="minorHAnsi" w:cstheme="minorHAnsi"/>
          <w:b/>
          <w:iCs/>
          <w:color w:val="000000"/>
          <w:sz w:val="20"/>
          <w:szCs w:val="22"/>
          <w:lang w:val="en-GB"/>
        </w:rPr>
        <w:t>tel.:</w:t>
      </w:r>
      <w:r w:rsidRPr="00E52750">
        <w:rPr>
          <w:rFonts w:asciiTheme="minorHAnsi" w:hAnsiTheme="minorHAnsi" w:cstheme="minorHAnsi"/>
          <w:iCs/>
          <w:color w:val="000000"/>
          <w:sz w:val="20"/>
          <w:szCs w:val="22"/>
          <w:lang w:val="en-GB"/>
        </w:rPr>
        <w:t xml:space="preserve">  051/4880 580 </w:t>
      </w:r>
    </w:p>
    <w:p w14:paraId="1B6C41C0" w14:textId="77777777" w:rsidR="000D4039" w:rsidRPr="00E52750" w:rsidRDefault="000D4039" w:rsidP="000D4039">
      <w:pPr>
        <w:spacing w:before="0" w:after="0" w:line="240" w:lineRule="auto"/>
        <w:rPr>
          <w:rFonts w:asciiTheme="minorHAnsi" w:hAnsiTheme="minorHAnsi" w:cstheme="minorHAnsi"/>
          <w:iCs/>
          <w:color w:val="000000"/>
          <w:sz w:val="20"/>
          <w:szCs w:val="22"/>
          <w:lang w:val="en-GB"/>
        </w:rPr>
      </w:pPr>
      <w:r w:rsidRPr="00E52750">
        <w:rPr>
          <w:rFonts w:asciiTheme="minorHAnsi" w:hAnsiTheme="minorHAnsi" w:cstheme="minorHAnsi"/>
          <w:iCs/>
          <w:color w:val="000000"/>
          <w:sz w:val="20"/>
          <w:szCs w:val="22"/>
          <w:lang w:val="en-GB"/>
        </w:rPr>
        <w:t xml:space="preserve">051/4880 585 </w:t>
      </w:r>
    </w:p>
    <w:p w14:paraId="679C3CF2" w14:textId="78AAE7C9" w:rsidR="00AB4AE0" w:rsidRPr="00E52750" w:rsidRDefault="000D4039" w:rsidP="00AB4AE0">
      <w:pPr>
        <w:spacing w:before="0" w:after="0" w:line="240" w:lineRule="auto"/>
        <w:ind w:firstLine="0"/>
        <w:rPr>
          <w:rFonts w:asciiTheme="minorHAnsi" w:hAnsiTheme="minorHAnsi" w:cstheme="minorHAnsi"/>
          <w:iCs/>
          <w:color w:val="000000"/>
          <w:sz w:val="20"/>
          <w:szCs w:val="22"/>
          <w:lang w:val="en-GB"/>
        </w:rPr>
      </w:pPr>
      <w:r w:rsidRPr="00E52750">
        <w:rPr>
          <w:rFonts w:asciiTheme="minorHAnsi" w:hAnsiTheme="minorHAnsi" w:cstheme="minorHAnsi"/>
          <w:b/>
          <w:iCs/>
          <w:color w:val="000000"/>
          <w:sz w:val="20"/>
          <w:szCs w:val="22"/>
          <w:lang w:val="en-GB"/>
        </w:rPr>
        <w:t>email:</w:t>
      </w:r>
      <w:r w:rsidRPr="00E52750">
        <w:rPr>
          <w:rFonts w:asciiTheme="minorHAnsi" w:hAnsiTheme="minorHAnsi" w:cstheme="minorHAnsi"/>
          <w:iCs/>
          <w:color w:val="000000"/>
          <w:sz w:val="20"/>
          <w:szCs w:val="22"/>
          <w:lang w:val="en-GB"/>
        </w:rPr>
        <w:t xml:space="preserve"> </w:t>
      </w:r>
      <w:r w:rsidRPr="00E52750">
        <w:rPr>
          <w:rFonts w:asciiTheme="minorHAnsi" w:hAnsiTheme="minorHAnsi" w:cstheme="minorHAnsi"/>
          <w:iCs/>
          <w:color w:val="000000"/>
          <w:sz w:val="20"/>
          <w:szCs w:val="22"/>
          <w:lang w:val="en-GB"/>
        </w:rPr>
        <w:tab/>
      </w:r>
      <w:r w:rsidR="007C530D" w:rsidRPr="00E52750">
        <w:rPr>
          <w:rFonts w:asciiTheme="minorHAnsi" w:hAnsiTheme="minorHAnsi" w:cstheme="minorHAnsi"/>
          <w:iCs/>
          <w:sz w:val="20"/>
          <w:szCs w:val="22"/>
          <w:lang w:val="en-GB"/>
        </w:rPr>
        <w:t>Applications for Bachelor</w:t>
      </w:r>
      <w:r w:rsidR="007F63FC">
        <w:rPr>
          <w:rFonts w:asciiTheme="minorHAnsi" w:hAnsiTheme="minorHAnsi" w:cstheme="minorHAnsi"/>
          <w:iCs/>
          <w:sz w:val="20"/>
          <w:szCs w:val="22"/>
          <w:lang w:val="en-GB"/>
        </w:rPr>
        <w:t>'</w:t>
      </w:r>
      <w:r w:rsidR="007C530D" w:rsidRPr="00E52750">
        <w:rPr>
          <w:rFonts w:asciiTheme="minorHAnsi" w:hAnsiTheme="minorHAnsi" w:cstheme="minorHAnsi"/>
          <w:iCs/>
          <w:sz w:val="20"/>
          <w:szCs w:val="22"/>
          <w:lang w:val="en-GB"/>
        </w:rPr>
        <w:t>s and Master</w:t>
      </w:r>
      <w:r w:rsidR="007F63FC">
        <w:rPr>
          <w:rFonts w:asciiTheme="minorHAnsi" w:hAnsiTheme="minorHAnsi" w:cstheme="minorHAnsi"/>
          <w:iCs/>
          <w:sz w:val="20"/>
          <w:szCs w:val="22"/>
          <w:lang w:val="en-GB"/>
        </w:rPr>
        <w:t>'</w:t>
      </w:r>
      <w:r w:rsidR="007C530D" w:rsidRPr="00E52750">
        <w:rPr>
          <w:rFonts w:asciiTheme="minorHAnsi" w:hAnsiTheme="minorHAnsi" w:cstheme="minorHAnsi"/>
          <w:iCs/>
          <w:sz w:val="20"/>
          <w:szCs w:val="22"/>
          <w:lang w:val="en-GB"/>
        </w:rPr>
        <w:t>s studies:</w:t>
      </w:r>
      <w:r w:rsidR="007C530D" w:rsidRPr="00E52750">
        <w:rPr>
          <w:lang w:val="en-GB"/>
        </w:rPr>
        <w:t xml:space="preserve"> </w:t>
      </w:r>
      <w:hyperlink r:id="rId35" w:history="1">
        <w:r w:rsidR="00D43309" w:rsidRPr="0065606F">
          <w:rPr>
            <w:rStyle w:val="Hypertextovprepojenie"/>
            <w:rFonts w:asciiTheme="minorHAnsi" w:hAnsiTheme="minorHAnsi" w:cstheme="minorHAnsi"/>
            <w:iCs/>
            <w:sz w:val="20"/>
            <w:szCs w:val="22"/>
            <w:lang w:val="en-GB"/>
          </w:rPr>
          <w:t>marcela.strisova@unipo.sk</w:t>
        </w:r>
      </w:hyperlink>
      <w:r w:rsidR="00AB4AE0" w:rsidRPr="00E52750">
        <w:rPr>
          <w:rFonts w:asciiTheme="minorHAnsi" w:hAnsiTheme="minorHAnsi" w:cstheme="minorHAnsi"/>
          <w:iCs/>
          <w:sz w:val="20"/>
          <w:szCs w:val="22"/>
          <w:lang w:val="en-GB"/>
        </w:rPr>
        <w:t xml:space="preserve">, </w:t>
      </w:r>
      <w:hyperlink r:id="rId36" w:history="1">
        <w:r w:rsidR="00AB4AE0" w:rsidRPr="00E52750">
          <w:rPr>
            <w:rStyle w:val="Hypertextovprepojenie"/>
            <w:rFonts w:asciiTheme="minorHAnsi" w:hAnsiTheme="minorHAnsi" w:cstheme="minorHAnsi"/>
            <w:iCs/>
            <w:sz w:val="20"/>
            <w:szCs w:val="22"/>
            <w:lang w:val="en-GB"/>
          </w:rPr>
          <w:t>mariana.dubravska@unipo.sk</w:t>
        </w:r>
      </w:hyperlink>
      <w:r w:rsidR="00AB4AE0" w:rsidRPr="00E52750">
        <w:rPr>
          <w:rFonts w:asciiTheme="minorHAnsi" w:hAnsiTheme="minorHAnsi" w:cstheme="minorHAnsi"/>
          <w:iCs/>
          <w:sz w:val="20"/>
          <w:szCs w:val="22"/>
          <w:lang w:val="en-GB"/>
        </w:rPr>
        <w:t xml:space="preserve"> </w:t>
      </w:r>
      <w:r w:rsidR="00AB4AE0" w:rsidRPr="00E52750">
        <w:rPr>
          <w:rFonts w:asciiTheme="minorHAnsi" w:hAnsiTheme="minorHAnsi" w:cstheme="minorHAnsi"/>
          <w:iCs/>
          <w:color w:val="000000"/>
          <w:sz w:val="20"/>
          <w:szCs w:val="22"/>
          <w:lang w:val="en-GB"/>
        </w:rPr>
        <w:t xml:space="preserve"> </w:t>
      </w:r>
    </w:p>
    <w:p w14:paraId="175FDAFB" w14:textId="59F4A228" w:rsidR="000D4039" w:rsidRDefault="007C530D" w:rsidP="000D4039">
      <w:pPr>
        <w:spacing w:before="0" w:after="0" w:line="240" w:lineRule="auto"/>
        <w:ind w:firstLine="708"/>
        <w:rPr>
          <w:rFonts w:asciiTheme="minorHAnsi" w:hAnsiTheme="minorHAnsi" w:cstheme="minorHAnsi"/>
          <w:iCs/>
          <w:color w:val="000000"/>
          <w:sz w:val="20"/>
          <w:szCs w:val="22"/>
          <w:lang w:val="en-GB"/>
        </w:rPr>
      </w:pPr>
      <w:r w:rsidRPr="00E52750">
        <w:rPr>
          <w:rFonts w:asciiTheme="minorHAnsi" w:hAnsiTheme="minorHAnsi" w:cstheme="minorHAnsi"/>
          <w:iCs/>
          <w:sz w:val="20"/>
          <w:szCs w:val="22"/>
          <w:lang w:val="en-GB"/>
        </w:rPr>
        <w:t>Applications for PhD studies:</w:t>
      </w:r>
      <w:r w:rsidRPr="00E52750">
        <w:rPr>
          <w:lang w:val="en-GB"/>
        </w:rPr>
        <w:t xml:space="preserve"> </w:t>
      </w:r>
      <w:hyperlink r:id="rId37" w:history="1">
        <w:r w:rsidR="00AB4AE0" w:rsidRPr="00E52750">
          <w:rPr>
            <w:rStyle w:val="Hypertextovprepojenie"/>
            <w:rFonts w:asciiTheme="minorHAnsi" w:hAnsiTheme="minorHAnsi" w:cstheme="minorHAnsi"/>
            <w:sz w:val="20"/>
            <w:szCs w:val="20"/>
            <w:lang w:val="en-GB"/>
          </w:rPr>
          <w:t>danka.foltinova@unipo.sk</w:t>
        </w:r>
      </w:hyperlink>
      <w:r w:rsidR="00AB4AE0" w:rsidRPr="00E52750">
        <w:rPr>
          <w:rFonts w:asciiTheme="minorHAnsi" w:hAnsiTheme="minorHAnsi" w:cstheme="minorHAnsi"/>
          <w:iCs/>
          <w:sz w:val="20"/>
          <w:szCs w:val="20"/>
          <w:lang w:val="en-GB"/>
        </w:rPr>
        <w:t>,</w:t>
      </w:r>
      <w:r w:rsidR="00AB4AE0" w:rsidRPr="00E52750">
        <w:rPr>
          <w:rFonts w:asciiTheme="minorHAnsi" w:hAnsiTheme="minorHAnsi" w:cstheme="minorHAnsi"/>
          <w:iCs/>
          <w:sz w:val="20"/>
          <w:szCs w:val="22"/>
          <w:lang w:val="en-GB"/>
        </w:rPr>
        <w:t xml:space="preserve"> </w:t>
      </w:r>
      <w:hyperlink r:id="rId38" w:history="1">
        <w:r w:rsidR="00AB4AE0" w:rsidRPr="00E52750">
          <w:rPr>
            <w:rStyle w:val="Hypertextovprepojenie"/>
            <w:rFonts w:asciiTheme="minorHAnsi" w:hAnsiTheme="minorHAnsi" w:cstheme="minorHAnsi"/>
            <w:iCs/>
            <w:sz w:val="20"/>
            <w:szCs w:val="22"/>
            <w:lang w:val="en-GB"/>
          </w:rPr>
          <w:t>richard.fedorko@unipo.sk</w:t>
        </w:r>
      </w:hyperlink>
      <w:r w:rsidR="000D4039" w:rsidRPr="00E52750">
        <w:rPr>
          <w:rFonts w:asciiTheme="minorHAnsi" w:hAnsiTheme="minorHAnsi" w:cstheme="minorHAnsi"/>
          <w:iCs/>
          <w:color w:val="000000"/>
          <w:sz w:val="20"/>
          <w:szCs w:val="22"/>
          <w:lang w:val="en-GB"/>
        </w:rPr>
        <w:t xml:space="preserve"> </w:t>
      </w:r>
    </w:p>
    <w:p w14:paraId="18FDC182" w14:textId="7C959B9F" w:rsidR="008D77AD" w:rsidRPr="00E52750" w:rsidRDefault="008D77AD" w:rsidP="000D4039">
      <w:pPr>
        <w:spacing w:before="0" w:after="0" w:line="240" w:lineRule="auto"/>
        <w:ind w:firstLine="708"/>
        <w:rPr>
          <w:rFonts w:asciiTheme="minorHAnsi" w:hAnsiTheme="minorHAnsi" w:cstheme="minorHAnsi"/>
          <w:iCs/>
          <w:color w:val="000000"/>
          <w:sz w:val="20"/>
          <w:szCs w:val="22"/>
          <w:lang w:val="en-GB"/>
        </w:rPr>
      </w:pPr>
      <w:r>
        <w:rPr>
          <w:rFonts w:asciiTheme="minorHAnsi" w:hAnsiTheme="minorHAnsi" w:cstheme="minorHAnsi"/>
          <w:iCs/>
          <w:color w:val="000000"/>
          <w:sz w:val="20"/>
          <w:szCs w:val="22"/>
          <w:lang w:val="en-GB"/>
        </w:rPr>
        <w:t xml:space="preserve">Coordinator for students with specific needs: </w:t>
      </w:r>
      <w:r w:rsidRPr="008D77AD">
        <w:rPr>
          <w:rFonts w:asciiTheme="minorHAnsi" w:hAnsiTheme="minorHAnsi" w:cstheme="minorHAnsi"/>
          <w:iCs/>
          <w:color w:val="2E74B5" w:themeColor="accent1" w:themeShade="BF"/>
          <w:sz w:val="20"/>
          <w:szCs w:val="22"/>
          <w:u w:val="single"/>
        </w:rPr>
        <w:t>anna.tomkova@unipo.sk</w:t>
      </w:r>
    </w:p>
    <w:p w14:paraId="2FD8600E" w14:textId="5625849A" w:rsidR="00E723E0" w:rsidRPr="00E52750" w:rsidRDefault="007C530D" w:rsidP="00AF62A0">
      <w:pPr>
        <w:spacing w:before="60" w:after="0" w:line="240" w:lineRule="auto"/>
        <w:ind w:firstLine="0"/>
        <w:rPr>
          <w:rStyle w:val="Hypertextovprepojenie"/>
          <w:szCs w:val="22"/>
          <w:lang w:val="en-GB"/>
        </w:rPr>
      </w:pPr>
      <w:r w:rsidRPr="00E52750">
        <w:rPr>
          <w:rFonts w:asciiTheme="minorHAnsi" w:hAnsiTheme="minorHAnsi" w:cstheme="minorHAnsi"/>
          <w:b/>
          <w:sz w:val="20"/>
          <w:szCs w:val="22"/>
          <w:lang w:val="en-GB"/>
        </w:rPr>
        <w:t>Faculty website</w:t>
      </w:r>
      <w:r w:rsidR="000D4039" w:rsidRPr="00E52750">
        <w:rPr>
          <w:rFonts w:asciiTheme="minorHAnsi" w:hAnsiTheme="minorHAnsi" w:cstheme="minorHAnsi"/>
          <w:b/>
          <w:sz w:val="20"/>
          <w:szCs w:val="22"/>
          <w:lang w:val="en-GB"/>
        </w:rPr>
        <w:t>:</w:t>
      </w:r>
      <w:r w:rsidR="000D4039" w:rsidRPr="00E52750">
        <w:rPr>
          <w:rFonts w:asciiTheme="minorHAnsi" w:hAnsiTheme="minorHAnsi" w:cstheme="minorHAnsi"/>
          <w:sz w:val="20"/>
          <w:szCs w:val="22"/>
          <w:lang w:val="en-GB"/>
        </w:rPr>
        <w:t xml:space="preserve"> </w:t>
      </w:r>
      <w:r w:rsidRPr="00E52750">
        <w:rPr>
          <w:rStyle w:val="Hypertextovprepojenie"/>
          <w:rFonts w:asciiTheme="minorHAnsi" w:hAnsiTheme="minorHAnsi" w:cstheme="minorHAnsi"/>
          <w:sz w:val="20"/>
          <w:szCs w:val="22"/>
          <w:lang w:val="en-GB"/>
        </w:rPr>
        <w:t>https://www.unipo.sk/en/faculty-of-management-and-business</w:t>
      </w:r>
    </w:p>
    <w:sectPr w:rsidR="00E723E0" w:rsidRPr="00E52750" w:rsidSect="00584192">
      <w:footerReference w:type="default" r:id="rId3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16960" w14:textId="77777777" w:rsidR="0016391E" w:rsidRDefault="0016391E" w:rsidP="00FA0717">
      <w:pPr>
        <w:spacing w:before="0" w:after="0" w:line="240" w:lineRule="auto"/>
      </w:pPr>
      <w:r>
        <w:separator/>
      </w:r>
    </w:p>
  </w:endnote>
  <w:endnote w:type="continuationSeparator" w:id="0">
    <w:p w14:paraId="46DD8995" w14:textId="77777777" w:rsidR="0016391E" w:rsidRDefault="0016391E" w:rsidP="00FA07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731341"/>
      <w:docPartObj>
        <w:docPartGallery w:val="Page Numbers (Bottom of Page)"/>
        <w:docPartUnique/>
      </w:docPartObj>
    </w:sdtPr>
    <w:sdtEndPr/>
    <w:sdtContent>
      <w:p w14:paraId="7117D256" w14:textId="1F8A8D84" w:rsidR="00DA7599" w:rsidRDefault="00DA7599">
        <w:pPr>
          <w:pStyle w:val="Pta"/>
          <w:jc w:val="center"/>
        </w:pPr>
        <w:r w:rsidRPr="00FA0717">
          <w:rPr>
            <w:rFonts w:asciiTheme="majorHAnsi" w:hAnsiTheme="majorHAnsi" w:cstheme="majorHAnsi"/>
            <w:sz w:val="20"/>
          </w:rPr>
          <w:fldChar w:fldCharType="begin"/>
        </w:r>
        <w:r w:rsidRPr="00FA0717">
          <w:rPr>
            <w:rFonts w:asciiTheme="majorHAnsi" w:hAnsiTheme="majorHAnsi" w:cstheme="majorHAnsi"/>
            <w:sz w:val="20"/>
          </w:rPr>
          <w:instrText>PAGE   \* MERGEFORMAT</w:instrText>
        </w:r>
        <w:r w:rsidRPr="00FA0717">
          <w:rPr>
            <w:rFonts w:asciiTheme="majorHAnsi" w:hAnsiTheme="majorHAnsi" w:cstheme="majorHAnsi"/>
            <w:sz w:val="20"/>
          </w:rPr>
          <w:fldChar w:fldCharType="separate"/>
        </w:r>
        <w:r w:rsidR="00660541">
          <w:rPr>
            <w:rFonts w:asciiTheme="majorHAnsi" w:hAnsiTheme="majorHAnsi" w:cstheme="majorHAnsi"/>
            <w:noProof/>
            <w:sz w:val="20"/>
          </w:rPr>
          <w:t>8</w:t>
        </w:r>
        <w:r w:rsidRPr="00FA0717">
          <w:rPr>
            <w:rFonts w:asciiTheme="majorHAnsi" w:hAnsiTheme="majorHAnsi" w:cstheme="majorHAnsi"/>
            <w:sz w:val="20"/>
          </w:rPr>
          <w:fldChar w:fldCharType="end"/>
        </w:r>
      </w:p>
    </w:sdtContent>
  </w:sdt>
  <w:p w14:paraId="39ED2188" w14:textId="77777777" w:rsidR="00DA7599" w:rsidRDefault="00DA75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1B784" w14:textId="77777777" w:rsidR="0016391E" w:rsidRDefault="0016391E" w:rsidP="00FA0717">
      <w:pPr>
        <w:spacing w:before="0" w:after="0" w:line="240" w:lineRule="auto"/>
      </w:pPr>
      <w:r>
        <w:separator/>
      </w:r>
    </w:p>
  </w:footnote>
  <w:footnote w:type="continuationSeparator" w:id="0">
    <w:p w14:paraId="38757E48" w14:textId="77777777" w:rsidR="0016391E" w:rsidRDefault="0016391E" w:rsidP="00FA071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3E1"/>
    <w:multiLevelType w:val="hybridMultilevel"/>
    <w:tmpl w:val="B7F00B8A"/>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5664A19"/>
    <w:multiLevelType w:val="hybridMultilevel"/>
    <w:tmpl w:val="CA5832E6"/>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64E1672"/>
    <w:multiLevelType w:val="hybridMultilevel"/>
    <w:tmpl w:val="8F38D496"/>
    <w:lvl w:ilvl="0" w:tplc="041B0005">
      <w:start w:val="1"/>
      <w:numFmt w:val="bullet"/>
      <w:lvlText w:val=""/>
      <w:lvlJc w:val="left"/>
      <w:pPr>
        <w:ind w:left="644" w:hanging="360"/>
      </w:pPr>
      <w:rPr>
        <w:rFonts w:ascii="Wingdings" w:hAnsi="Wingding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09F413E8"/>
    <w:multiLevelType w:val="multilevel"/>
    <w:tmpl w:val="DD326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45DDA"/>
    <w:multiLevelType w:val="hybridMultilevel"/>
    <w:tmpl w:val="89E6AC8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372DEF"/>
    <w:multiLevelType w:val="hybridMultilevel"/>
    <w:tmpl w:val="DB945484"/>
    <w:lvl w:ilvl="0" w:tplc="041B000B">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1540727F"/>
    <w:multiLevelType w:val="hybridMultilevel"/>
    <w:tmpl w:val="739EFB8E"/>
    <w:lvl w:ilvl="0" w:tplc="041B000B">
      <w:start w:val="1"/>
      <w:numFmt w:val="bullet"/>
      <w:lvlText w:val=""/>
      <w:lvlJc w:val="left"/>
      <w:pPr>
        <w:ind w:left="786" w:hanging="360"/>
      </w:pPr>
      <w:rPr>
        <w:rFonts w:ascii="Wingdings" w:hAnsi="Wingdings" w:hint="default"/>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15DE0A96"/>
    <w:multiLevelType w:val="hybridMultilevel"/>
    <w:tmpl w:val="FCA033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6D7202"/>
    <w:multiLevelType w:val="hybridMultilevel"/>
    <w:tmpl w:val="0C8A8B32"/>
    <w:lvl w:ilvl="0" w:tplc="44BAE228">
      <w:start w:val="1"/>
      <w:numFmt w:val="bullet"/>
      <w:lvlText w:val="➤"/>
      <w:lvlJc w:val="left"/>
      <w:pPr>
        <w:ind w:left="720" w:hanging="360"/>
      </w:pPr>
      <w:rPr>
        <w:rFonts w:ascii="MS Gothic" w:eastAsia="MS Gothic" w:hAnsi="MS Gothic"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A9665F"/>
    <w:multiLevelType w:val="hybridMultilevel"/>
    <w:tmpl w:val="26D649F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761C6A"/>
    <w:multiLevelType w:val="hybridMultilevel"/>
    <w:tmpl w:val="394C9CB0"/>
    <w:lvl w:ilvl="0" w:tplc="971CA638">
      <w:start w:val="1"/>
      <w:numFmt w:val="bullet"/>
      <w:lvlText w:val="➤"/>
      <w:lvlJc w:val="left"/>
      <w:pPr>
        <w:ind w:left="786" w:hanging="360"/>
      </w:pPr>
      <w:rPr>
        <w:rFonts w:ascii="MS Gothic" w:eastAsia="MS Gothic" w:hAnsi="MS Gothic" w:hint="eastAsia"/>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2269513C"/>
    <w:multiLevelType w:val="hybridMultilevel"/>
    <w:tmpl w:val="6EC873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3BD459B"/>
    <w:multiLevelType w:val="multilevel"/>
    <w:tmpl w:val="FFD8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27739"/>
    <w:multiLevelType w:val="hybridMultilevel"/>
    <w:tmpl w:val="436E2A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2D9E34D2"/>
    <w:multiLevelType w:val="hybridMultilevel"/>
    <w:tmpl w:val="35E03C4C"/>
    <w:lvl w:ilvl="0" w:tplc="6BF29CEC">
      <w:start w:val="1"/>
      <w:numFmt w:val="bullet"/>
      <w:lvlText w:val="-"/>
      <w:lvlJc w:val="left"/>
      <w:pPr>
        <w:ind w:left="1070" w:hanging="360"/>
      </w:pPr>
      <w:rPr>
        <w:rFonts w:ascii="Arial" w:hAnsi="Arial" w:hint="default"/>
      </w:rPr>
    </w:lvl>
    <w:lvl w:ilvl="1" w:tplc="041B0003" w:tentative="1">
      <w:start w:val="1"/>
      <w:numFmt w:val="bullet"/>
      <w:lvlText w:val="o"/>
      <w:lvlJc w:val="left"/>
      <w:pPr>
        <w:ind w:left="1790" w:hanging="360"/>
      </w:pPr>
      <w:rPr>
        <w:rFonts w:ascii="Courier New" w:hAnsi="Courier New" w:cs="Courier New" w:hint="default"/>
      </w:rPr>
    </w:lvl>
    <w:lvl w:ilvl="2" w:tplc="041B0005">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15" w15:restartNumberingAfterBreak="0">
    <w:nsid w:val="2E5C33F2"/>
    <w:multiLevelType w:val="hybridMultilevel"/>
    <w:tmpl w:val="6DCA809A"/>
    <w:lvl w:ilvl="0" w:tplc="8A58C1EE">
      <w:start w:val="1"/>
      <w:numFmt w:val="lowerLetter"/>
      <w:lvlText w:val="%1)"/>
      <w:lvlJc w:val="left"/>
      <w:pPr>
        <w:tabs>
          <w:tab w:val="num" w:pos="720"/>
        </w:tabs>
        <w:ind w:left="720" w:hanging="360"/>
      </w:pPr>
      <w:rPr>
        <w:i w:val="0"/>
      </w:rPr>
    </w:lvl>
    <w:lvl w:ilvl="1" w:tplc="041B0017">
      <w:start w:val="1"/>
      <w:numFmt w:val="lowerLetter"/>
      <w:lvlText w:val="%2)"/>
      <w:lvlJc w:val="left"/>
      <w:pPr>
        <w:tabs>
          <w:tab w:val="num" w:pos="1440"/>
        </w:tabs>
        <w:ind w:left="1440" w:hanging="360"/>
      </w:pPr>
      <w:rPr>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34990434"/>
    <w:multiLevelType w:val="hybridMultilevel"/>
    <w:tmpl w:val="52062606"/>
    <w:lvl w:ilvl="0" w:tplc="4B905ED4">
      <w:start w:val="80"/>
      <w:numFmt w:val="bullet"/>
      <w:lvlText w:val="-"/>
      <w:lvlJc w:val="left"/>
      <w:pPr>
        <w:ind w:left="720" w:hanging="360"/>
      </w:pPr>
      <w:rPr>
        <w:rFonts w:ascii="Calibri" w:eastAsia="Times New Roman" w:hAnsi="Calibri"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8473525"/>
    <w:multiLevelType w:val="hybridMultilevel"/>
    <w:tmpl w:val="360823B4"/>
    <w:lvl w:ilvl="0" w:tplc="041B000B">
      <w:start w:val="1"/>
      <w:numFmt w:val="bullet"/>
      <w:lvlText w:val=""/>
      <w:lvlJc w:val="left"/>
      <w:pPr>
        <w:ind w:left="786" w:hanging="360"/>
      </w:pPr>
      <w:rPr>
        <w:rFonts w:ascii="Wingdings" w:hAnsi="Wingdings" w:hint="default"/>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3FFE26A8"/>
    <w:multiLevelType w:val="hybridMultilevel"/>
    <w:tmpl w:val="AC46833C"/>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02D4C06"/>
    <w:multiLevelType w:val="hybridMultilevel"/>
    <w:tmpl w:val="A5CC300A"/>
    <w:lvl w:ilvl="0" w:tplc="041B0001">
      <w:start w:val="1"/>
      <w:numFmt w:val="bullet"/>
      <w:lvlText w:val=""/>
      <w:lvlJc w:val="left"/>
      <w:pPr>
        <w:ind w:left="360" w:hanging="360"/>
      </w:pPr>
      <w:rPr>
        <w:rFonts w:ascii="Symbol" w:hAnsi="Symbol" w:hint="default"/>
      </w:rPr>
    </w:lvl>
    <w:lvl w:ilvl="1" w:tplc="041B000B">
      <w:start w:val="1"/>
      <w:numFmt w:val="bullet"/>
      <w:lvlText w:val=""/>
      <w:lvlJc w:val="left"/>
      <w:pPr>
        <w:ind w:left="1080" w:hanging="360"/>
      </w:pPr>
      <w:rPr>
        <w:rFonts w:ascii="Wingdings" w:hAnsi="Wingdings"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0525A50"/>
    <w:multiLevelType w:val="hybridMultilevel"/>
    <w:tmpl w:val="DEE0CFF2"/>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61C5B63"/>
    <w:multiLevelType w:val="hybridMultilevel"/>
    <w:tmpl w:val="9A88DE24"/>
    <w:lvl w:ilvl="0" w:tplc="39D29F7A">
      <w:start w:val="80"/>
      <w:numFmt w:val="bullet"/>
      <w:lvlText w:val="-"/>
      <w:lvlJc w:val="left"/>
      <w:pPr>
        <w:ind w:left="720" w:hanging="360"/>
      </w:pPr>
      <w:rPr>
        <w:rFonts w:ascii="Calibri" w:eastAsia="Times New Roman" w:hAnsi="Calibri" w:cs="Calibri" w:hint="default"/>
        <w:b/>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6600308"/>
    <w:multiLevelType w:val="hybridMultilevel"/>
    <w:tmpl w:val="0FD0E06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76D647A"/>
    <w:multiLevelType w:val="hybridMultilevel"/>
    <w:tmpl w:val="969C7A8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77F276B"/>
    <w:multiLevelType w:val="hybridMultilevel"/>
    <w:tmpl w:val="F4DAFFE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826B2B"/>
    <w:multiLevelType w:val="hybridMultilevel"/>
    <w:tmpl w:val="4FD4FBEC"/>
    <w:lvl w:ilvl="0" w:tplc="041B000B">
      <w:start w:val="1"/>
      <w:numFmt w:val="bullet"/>
      <w:lvlText w:val=""/>
      <w:lvlJc w:val="left"/>
      <w:pPr>
        <w:ind w:left="717" w:hanging="360"/>
      </w:pPr>
      <w:rPr>
        <w:rFonts w:ascii="Wingdings" w:hAnsi="Wingdings" w:hint="default"/>
      </w:rPr>
    </w:lvl>
    <w:lvl w:ilvl="1" w:tplc="041B0003">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26" w15:restartNumberingAfterBreak="0">
    <w:nsid w:val="49156592"/>
    <w:multiLevelType w:val="hybridMultilevel"/>
    <w:tmpl w:val="A83218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4FE4324F"/>
    <w:multiLevelType w:val="hybridMultilevel"/>
    <w:tmpl w:val="7730F6B0"/>
    <w:lvl w:ilvl="0" w:tplc="041B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004"/>
        </w:tabs>
        <w:ind w:left="1004" w:hanging="360"/>
      </w:pPr>
    </w:lvl>
    <w:lvl w:ilvl="2" w:tplc="04050005">
      <w:start w:val="1"/>
      <w:numFmt w:val="decimal"/>
      <w:lvlText w:val="%3."/>
      <w:lvlJc w:val="left"/>
      <w:pPr>
        <w:tabs>
          <w:tab w:val="num" w:pos="1724"/>
        </w:tabs>
        <w:ind w:left="1724" w:hanging="360"/>
      </w:pPr>
    </w:lvl>
    <w:lvl w:ilvl="3" w:tplc="04050001">
      <w:start w:val="1"/>
      <w:numFmt w:val="decimal"/>
      <w:lvlText w:val="%4."/>
      <w:lvlJc w:val="left"/>
      <w:pPr>
        <w:tabs>
          <w:tab w:val="num" w:pos="2444"/>
        </w:tabs>
        <w:ind w:left="2444" w:hanging="360"/>
      </w:pPr>
    </w:lvl>
    <w:lvl w:ilvl="4" w:tplc="04050003">
      <w:start w:val="1"/>
      <w:numFmt w:val="decimal"/>
      <w:lvlText w:val="%5."/>
      <w:lvlJc w:val="left"/>
      <w:pPr>
        <w:tabs>
          <w:tab w:val="num" w:pos="3164"/>
        </w:tabs>
        <w:ind w:left="3164" w:hanging="360"/>
      </w:pPr>
    </w:lvl>
    <w:lvl w:ilvl="5" w:tplc="04050005">
      <w:start w:val="1"/>
      <w:numFmt w:val="decimal"/>
      <w:lvlText w:val="%6."/>
      <w:lvlJc w:val="left"/>
      <w:pPr>
        <w:tabs>
          <w:tab w:val="num" w:pos="3884"/>
        </w:tabs>
        <w:ind w:left="3884" w:hanging="360"/>
      </w:pPr>
    </w:lvl>
    <w:lvl w:ilvl="6" w:tplc="04050001">
      <w:start w:val="1"/>
      <w:numFmt w:val="decimal"/>
      <w:lvlText w:val="%7."/>
      <w:lvlJc w:val="left"/>
      <w:pPr>
        <w:tabs>
          <w:tab w:val="num" w:pos="4604"/>
        </w:tabs>
        <w:ind w:left="4604" w:hanging="360"/>
      </w:pPr>
    </w:lvl>
    <w:lvl w:ilvl="7" w:tplc="04050003">
      <w:start w:val="1"/>
      <w:numFmt w:val="decimal"/>
      <w:lvlText w:val="%8."/>
      <w:lvlJc w:val="left"/>
      <w:pPr>
        <w:tabs>
          <w:tab w:val="num" w:pos="5324"/>
        </w:tabs>
        <w:ind w:left="5324" w:hanging="360"/>
      </w:pPr>
    </w:lvl>
    <w:lvl w:ilvl="8" w:tplc="04050005">
      <w:start w:val="1"/>
      <w:numFmt w:val="decimal"/>
      <w:lvlText w:val="%9."/>
      <w:lvlJc w:val="left"/>
      <w:pPr>
        <w:tabs>
          <w:tab w:val="num" w:pos="6044"/>
        </w:tabs>
        <w:ind w:left="6044" w:hanging="360"/>
      </w:pPr>
    </w:lvl>
  </w:abstractNum>
  <w:abstractNum w:abstractNumId="28" w15:restartNumberingAfterBreak="0">
    <w:nsid w:val="52D15230"/>
    <w:multiLevelType w:val="hybridMultilevel"/>
    <w:tmpl w:val="EF645A5C"/>
    <w:lvl w:ilvl="0" w:tplc="041B0005">
      <w:start w:val="1"/>
      <w:numFmt w:val="bullet"/>
      <w:lvlText w:val=""/>
      <w:lvlJc w:val="left"/>
      <w:pPr>
        <w:tabs>
          <w:tab w:val="num" w:pos="786"/>
        </w:tabs>
        <w:ind w:left="786" w:hanging="360"/>
      </w:pPr>
      <w:rPr>
        <w:rFonts w:ascii="Wingdings" w:hAnsi="Wingdings" w:hint="default"/>
      </w:rPr>
    </w:lvl>
    <w:lvl w:ilvl="1" w:tplc="DAC656B8">
      <w:start w:val="1"/>
      <w:numFmt w:val="bullet"/>
      <w:lvlText w:val="-"/>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cs="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cs="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6F8317D"/>
    <w:multiLevelType w:val="hybridMultilevel"/>
    <w:tmpl w:val="971CA14A"/>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0" w15:restartNumberingAfterBreak="0">
    <w:nsid w:val="598B7DD7"/>
    <w:multiLevelType w:val="hybridMultilevel"/>
    <w:tmpl w:val="D7CC4FE0"/>
    <w:lvl w:ilvl="0" w:tplc="44BAE228">
      <w:start w:val="1"/>
      <w:numFmt w:val="bullet"/>
      <w:lvlText w:val="➤"/>
      <w:lvlJc w:val="left"/>
      <w:pPr>
        <w:ind w:left="720" w:hanging="360"/>
      </w:pPr>
      <w:rPr>
        <w:rFonts w:ascii="MS Gothic" w:eastAsia="MS Gothic" w:hAnsi="MS Gothic"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9EF6D8F"/>
    <w:multiLevelType w:val="hybridMultilevel"/>
    <w:tmpl w:val="AF7A6A62"/>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DA66E06"/>
    <w:multiLevelType w:val="hybridMultilevel"/>
    <w:tmpl w:val="4DD8E5CC"/>
    <w:lvl w:ilvl="0" w:tplc="041B000B">
      <w:start w:val="1"/>
      <w:numFmt w:val="bullet"/>
      <w:lvlText w:val=""/>
      <w:lvlJc w:val="left"/>
      <w:pPr>
        <w:ind w:left="1211" w:hanging="360"/>
      </w:pPr>
      <w:rPr>
        <w:rFonts w:ascii="Wingdings" w:hAnsi="Wingding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3" w15:restartNumberingAfterBreak="0">
    <w:nsid w:val="60B95329"/>
    <w:multiLevelType w:val="hybridMultilevel"/>
    <w:tmpl w:val="A6CC4F52"/>
    <w:lvl w:ilvl="0" w:tplc="6DD4BE32">
      <w:start w:val="1"/>
      <w:numFmt w:val="bullet"/>
      <w:lvlText w:val=""/>
      <w:lvlJc w:val="left"/>
      <w:pPr>
        <w:ind w:left="360" w:hanging="360"/>
      </w:pPr>
      <w:rPr>
        <w:rFonts w:ascii="Symbol" w:hAnsi="Symbol" w:hint="default"/>
        <w:color w:val="auto"/>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62C15D1A"/>
    <w:multiLevelType w:val="hybridMultilevel"/>
    <w:tmpl w:val="0F4ACB12"/>
    <w:lvl w:ilvl="0" w:tplc="041B0005">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5" w15:restartNumberingAfterBreak="0">
    <w:nsid w:val="67377417"/>
    <w:multiLevelType w:val="hybridMultilevel"/>
    <w:tmpl w:val="EB5A8E24"/>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A72612"/>
    <w:multiLevelType w:val="hybridMultilevel"/>
    <w:tmpl w:val="CE32E8D0"/>
    <w:lvl w:ilvl="0" w:tplc="2ECA6ADA">
      <w:start w:val="1"/>
      <w:numFmt w:val="bullet"/>
      <w:pStyle w:val="Milan"/>
      <w:lvlText w:val=""/>
      <w:lvlJc w:val="left"/>
      <w:pPr>
        <w:tabs>
          <w:tab w:val="num" w:pos="720"/>
        </w:tabs>
        <w:ind w:left="72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70900615"/>
    <w:multiLevelType w:val="hybridMultilevel"/>
    <w:tmpl w:val="EC82D382"/>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74A701F2"/>
    <w:multiLevelType w:val="hybridMultilevel"/>
    <w:tmpl w:val="973C82F8"/>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6352F3A"/>
    <w:multiLevelType w:val="hybridMultilevel"/>
    <w:tmpl w:val="2060816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76A01FB6"/>
    <w:multiLevelType w:val="hybridMultilevel"/>
    <w:tmpl w:val="B7F00B8A"/>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797208C"/>
    <w:multiLevelType w:val="hybridMultilevel"/>
    <w:tmpl w:val="A2B8F10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8622124"/>
    <w:multiLevelType w:val="hybridMultilevel"/>
    <w:tmpl w:val="B7F00B8A"/>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9B27818"/>
    <w:multiLevelType w:val="hybridMultilevel"/>
    <w:tmpl w:val="176CF0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EB37F26"/>
    <w:multiLevelType w:val="hybridMultilevel"/>
    <w:tmpl w:val="65D88BF8"/>
    <w:lvl w:ilvl="0" w:tplc="44BAE228">
      <w:start w:val="1"/>
      <w:numFmt w:val="bullet"/>
      <w:lvlText w:val="➤"/>
      <w:lvlJc w:val="left"/>
      <w:pPr>
        <w:ind w:left="360" w:hanging="360"/>
      </w:pPr>
      <w:rPr>
        <w:rFonts w:ascii="MS Gothic" w:eastAsia="MS Gothic" w:hAnsi="MS Gothic" w:hint="eastAsia"/>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9"/>
  </w:num>
  <w:num w:numId="4">
    <w:abstractNumId w:val="13"/>
  </w:num>
  <w:num w:numId="5">
    <w:abstractNumId w:val="26"/>
  </w:num>
  <w:num w:numId="6">
    <w:abstractNumId w:val="28"/>
  </w:num>
  <w:num w:numId="7">
    <w:abstractNumId w:val="37"/>
  </w:num>
  <w:num w:numId="8">
    <w:abstractNumId w:val="14"/>
  </w:num>
  <w:num w:numId="9">
    <w:abstractNumId w:val="42"/>
  </w:num>
  <w:num w:numId="10">
    <w:abstractNumId w:val="10"/>
  </w:num>
  <w:num w:numId="11">
    <w:abstractNumId w:val="8"/>
  </w:num>
  <w:num w:numId="12">
    <w:abstractNumId w:val="30"/>
  </w:num>
  <w:num w:numId="13">
    <w:abstractNumId w:val="44"/>
  </w:num>
  <w:num w:numId="14">
    <w:abstractNumId w:val="4"/>
  </w:num>
  <w:num w:numId="15">
    <w:abstractNumId w:val="43"/>
  </w:num>
  <w:num w:numId="16">
    <w:abstractNumId w:val="41"/>
  </w:num>
  <w:num w:numId="17">
    <w:abstractNumId w:val="35"/>
  </w:num>
  <w:num w:numId="18">
    <w:abstractNumId w:val="23"/>
  </w:num>
  <w:num w:numId="19">
    <w:abstractNumId w:val="0"/>
  </w:num>
  <w:num w:numId="20">
    <w:abstractNumId w:val="17"/>
  </w:num>
  <w:num w:numId="21">
    <w:abstractNumId w:val="6"/>
  </w:num>
  <w:num w:numId="22">
    <w:abstractNumId w:val="34"/>
  </w:num>
  <w:num w:numId="23">
    <w:abstractNumId w:val="22"/>
  </w:num>
  <w:num w:numId="24">
    <w:abstractNumId w:val="33"/>
  </w:num>
  <w:num w:numId="25">
    <w:abstractNumId w:val="5"/>
  </w:num>
  <w:num w:numId="26">
    <w:abstractNumId w:val="40"/>
  </w:num>
  <w:num w:numId="27">
    <w:abstractNumId w:val="20"/>
  </w:num>
  <w:num w:numId="28">
    <w:abstractNumId w:val="31"/>
  </w:num>
  <w:num w:numId="29">
    <w:abstractNumId w:val="32"/>
  </w:num>
  <w:num w:numId="30">
    <w:abstractNumId w:val="2"/>
  </w:num>
  <w:num w:numId="31">
    <w:abstractNumId w:val="21"/>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9"/>
  </w:num>
  <w:num w:numId="36">
    <w:abstractNumId w:val="7"/>
  </w:num>
  <w:num w:numId="37">
    <w:abstractNumId w:val="25"/>
  </w:num>
  <w:num w:numId="38">
    <w:abstractNumId w:val="27"/>
  </w:num>
  <w:num w:numId="39">
    <w:abstractNumId w:val="18"/>
  </w:num>
  <w:num w:numId="40">
    <w:abstractNumId w:val="38"/>
  </w:num>
  <w:num w:numId="41">
    <w:abstractNumId w:val="24"/>
  </w:num>
  <w:num w:numId="42">
    <w:abstractNumId w:val="11"/>
  </w:num>
  <w:num w:numId="43">
    <w:abstractNumId w:val="3"/>
  </w:num>
  <w:num w:numId="44">
    <w:abstractNumId w:val="12"/>
  </w:num>
  <w:num w:numId="45">
    <w:abstractNumId w:val="39"/>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QytjCytDA3NTcA0ko6SsGpxcWZ+XkgBZa1ACBVQz8sAAAA"/>
  </w:docVars>
  <w:rsids>
    <w:rsidRoot w:val="00C01174"/>
    <w:rsid w:val="00000C87"/>
    <w:rsid w:val="00003FF8"/>
    <w:rsid w:val="00004DBF"/>
    <w:rsid w:val="000101F8"/>
    <w:rsid w:val="00010F07"/>
    <w:rsid w:val="00014F55"/>
    <w:rsid w:val="00017DCE"/>
    <w:rsid w:val="000214BC"/>
    <w:rsid w:val="000229DF"/>
    <w:rsid w:val="00025050"/>
    <w:rsid w:val="00042DD4"/>
    <w:rsid w:val="00044F94"/>
    <w:rsid w:val="00053A1B"/>
    <w:rsid w:val="00054B3A"/>
    <w:rsid w:val="00056666"/>
    <w:rsid w:val="00057699"/>
    <w:rsid w:val="00057F84"/>
    <w:rsid w:val="00062E12"/>
    <w:rsid w:val="00066FAB"/>
    <w:rsid w:val="00067D20"/>
    <w:rsid w:val="0007225F"/>
    <w:rsid w:val="00076142"/>
    <w:rsid w:val="00081D6D"/>
    <w:rsid w:val="0009148F"/>
    <w:rsid w:val="00092244"/>
    <w:rsid w:val="000A0CF5"/>
    <w:rsid w:val="000A1F59"/>
    <w:rsid w:val="000A28FA"/>
    <w:rsid w:val="000A383E"/>
    <w:rsid w:val="000A4A90"/>
    <w:rsid w:val="000A63AD"/>
    <w:rsid w:val="000A734B"/>
    <w:rsid w:val="000B0742"/>
    <w:rsid w:val="000B10B4"/>
    <w:rsid w:val="000B3854"/>
    <w:rsid w:val="000C1385"/>
    <w:rsid w:val="000C3706"/>
    <w:rsid w:val="000D4039"/>
    <w:rsid w:val="000D7CD9"/>
    <w:rsid w:val="000E5C58"/>
    <w:rsid w:val="000E65E9"/>
    <w:rsid w:val="000F6AA3"/>
    <w:rsid w:val="00107A2B"/>
    <w:rsid w:val="0011794C"/>
    <w:rsid w:val="00124B29"/>
    <w:rsid w:val="00130A53"/>
    <w:rsid w:val="0013277E"/>
    <w:rsid w:val="00137AD5"/>
    <w:rsid w:val="00140513"/>
    <w:rsid w:val="00140FC2"/>
    <w:rsid w:val="001437DB"/>
    <w:rsid w:val="001505FA"/>
    <w:rsid w:val="00153F2D"/>
    <w:rsid w:val="00155455"/>
    <w:rsid w:val="0016391E"/>
    <w:rsid w:val="00163CB0"/>
    <w:rsid w:val="00164423"/>
    <w:rsid w:val="00166173"/>
    <w:rsid w:val="00167A50"/>
    <w:rsid w:val="0017359D"/>
    <w:rsid w:val="00192E00"/>
    <w:rsid w:val="001940F9"/>
    <w:rsid w:val="001979F2"/>
    <w:rsid w:val="001A0EC3"/>
    <w:rsid w:val="001A3242"/>
    <w:rsid w:val="001A490A"/>
    <w:rsid w:val="001A72E6"/>
    <w:rsid w:val="001B2905"/>
    <w:rsid w:val="001B48F0"/>
    <w:rsid w:val="001C0490"/>
    <w:rsid w:val="001C225E"/>
    <w:rsid w:val="001C6D91"/>
    <w:rsid w:val="001C748F"/>
    <w:rsid w:val="001D00A2"/>
    <w:rsid w:val="001D23C6"/>
    <w:rsid w:val="001D2655"/>
    <w:rsid w:val="001D303E"/>
    <w:rsid w:val="001D64FA"/>
    <w:rsid w:val="001F4897"/>
    <w:rsid w:val="001F6E41"/>
    <w:rsid w:val="00201BA2"/>
    <w:rsid w:val="00205077"/>
    <w:rsid w:val="00213B8E"/>
    <w:rsid w:val="00213BD9"/>
    <w:rsid w:val="00225CC0"/>
    <w:rsid w:val="00227EE9"/>
    <w:rsid w:val="00235B11"/>
    <w:rsid w:val="0024339D"/>
    <w:rsid w:val="00245DC9"/>
    <w:rsid w:val="00246558"/>
    <w:rsid w:val="00251A00"/>
    <w:rsid w:val="00252C6C"/>
    <w:rsid w:val="002547CE"/>
    <w:rsid w:val="00256A71"/>
    <w:rsid w:val="00261D4D"/>
    <w:rsid w:val="00264589"/>
    <w:rsid w:val="0026531D"/>
    <w:rsid w:val="00271803"/>
    <w:rsid w:val="00272BD9"/>
    <w:rsid w:val="00277F5F"/>
    <w:rsid w:val="0029384E"/>
    <w:rsid w:val="00295C6D"/>
    <w:rsid w:val="00296370"/>
    <w:rsid w:val="002A2A02"/>
    <w:rsid w:val="002B6BCB"/>
    <w:rsid w:val="002C6AD7"/>
    <w:rsid w:val="002D0096"/>
    <w:rsid w:val="002D227E"/>
    <w:rsid w:val="002D2355"/>
    <w:rsid w:val="002D3D09"/>
    <w:rsid w:val="002D3F2E"/>
    <w:rsid w:val="002D6CAD"/>
    <w:rsid w:val="002E08B4"/>
    <w:rsid w:val="002E3145"/>
    <w:rsid w:val="002E4DFC"/>
    <w:rsid w:val="002E53A6"/>
    <w:rsid w:val="002F2177"/>
    <w:rsid w:val="002F2608"/>
    <w:rsid w:val="00302238"/>
    <w:rsid w:val="00304F52"/>
    <w:rsid w:val="0030777E"/>
    <w:rsid w:val="00311F3A"/>
    <w:rsid w:val="00313F29"/>
    <w:rsid w:val="00316386"/>
    <w:rsid w:val="00316DD4"/>
    <w:rsid w:val="00317A95"/>
    <w:rsid w:val="0033010C"/>
    <w:rsid w:val="00330372"/>
    <w:rsid w:val="00330913"/>
    <w:rsid w:val="00342248"/>
    <w:rsid w:val="00344FF0"/>
    <w:rsid w:val="00345B06"/>
    <w:rsid w:val="00356688"/>
    <w:rsid w:val="00363446"/>
    <w:rsid w:val="003640E8"/>
    <w:rsid w:val="00371DB3"/>
    <w:rsid w:val="00376812"/>
    <w:rsid w:val="00376FE5"/>
    <w:rsid w:val="00383250"/>
    <w:rsid w:val="00385017"/>
    <w:rsid w:val="003953FF"/>
    <w:rsid w:val="003B1839"/>
    <w:rsid w:val="003B360B"/>
    <w:rsid w:val="003B3679"/>
    <w:rsid w:val="003C386E"/>
    <w:rsid w:val="003C6014"/>
    <w:rsid w:val="003D2DFA"/>
    <w:rsid w:val="003E0091"/>
    <w:rsid w:val="003E0561"/>
    <w:rsid w:val="003E2CB0"/>
    <w:rsid w:val="003E4509"/>
    <w:rsid w:val="003E60ED"/>
    <w:rsid w:val="003E7D77"/>
    <w:rsid w:val="003F3E9D"/>
    <w:rsid w:val="003F6D84"/>
    <w:rsid w:val="004020DD"/>
    <w:rsid w:val="00405A42"/>
    <w:rsid w:val="00414553"/>
    <w:rsid w:val="00416CEB"/>
    <w:rsid w:val="00422A79"/>
    <w:rsid w:val="004232BF"/>
    <w:rsid w:val="00430182"/>
    <w:rsid w:val="00436512"/>
    <w:rsid w:val="00437EAE"/>
    <w:rsid w:val="00440AFB"/>
    <w:rsid w:val="00444146"/>
    <w:rsid w:val="00444B8F"/>
    <w:rsid w:val="0044657D"/>
    <w:rsid w:val="00446DCE"/>
    <w:rsid w:val="0045065B"/>
    <w:rsid w:val="00452F2A"/>
    <w:rsid w:val="00455DB6"/>
    <w:rsid w:val="004569A1"/>
    <w:rsid w:val="00473763"/>
    <w:rsid w:val="00474270"/>
    <w:rsid w:val="004773FE"/>
    <w:rsid w:val="00483800"/>
    <w:rsid w:val="00485407"/>
    <w:rsid w:val="00495905"/>
    <w:rsid w:val="00496877"/>
    <w:rsid w:val="004A7D7F"/>
    <w:rsid w:val="004B3CDC"/>
    <w:rsid w:val="004B4C70"/>
    <w:rsid w:val="004B7C99"/>
    <w:rsid w:val="004C1AC6"/>
    <w:rsid w:val="004D0C46"/>
    <w:rsid w:val="004D1777"/>
    <w:rsid w:val="004D23DE"/>
    <w:rsid w:val="004D35D6"/>
    <w:rsid w:val="004D460F"/>
    <w:rsid w:val="004D777D"/>
    <w:rsid w:val="004E0FDE"/>
    <w:rsid w:val="004E55CD"/>
    <w:rsid w:val="004F7D5E"/>
    <w:rsid w:val="005004A6"/>
    <w:rsid w:val="00501E51"/>
    <w:rsid w:val="00504DD0"/>
    <w:rsid w:val="0050700D"/>
    <w:rsid w:val="00513189"/>
    <w:rsid w:val="00520E41"/>
    <w:rsid w:val="00523379"/>
    <w:rsid w:val="00526EFF"/>
    <w:rsid w:val="00533412"/>
    <w:rsid w:val="00535324"/>
    <w:rsid w:val="0053733A"/>
    <w:rsid w:val="00541DC6"/>
    <w:rsid w:val="00544128"/>
    <w:rsid w:val="00552582"/>
    <w:rsid w:val="00554257"/>
    <w:rsid w:val="00560790"/>
    <w:rsid w:val="0056641D"/>
    <w:rsid w:val="0057792C"/>
    <w:rsid w:val="00581FE6"/>
    <w:rsid w:val="005839C0"/>
    <w:rsid w:val="00584192"/>
    <w:rsid w:val="00593A98"/>
    <w:rsid w:val="00593FF9"/>
    <w:rsid w:val="005977F2"/>
    <w:rsid w:val="005A02E0"/>
    <w:rsid w:val="005A26F8"/>
    <w:rsid w:val="005A32E5"/>
    <w:rsid w:val="005A6027"/>
    <w:rsid w:val="005A74F4"/>
    <w:rsid w:val="005A7FC6"/>
    <w:rsid w:val="005B1BFE"/>
    <w:rsid w:val="005D1E55"/>
    <w:rsid w:val="005D265B"/>
    <w:rsid w:val="005D32BC"/>
    <w:rsid w:val="005D399A"/>
    <w:rsid w:val="005E2284"/>
    <w:rsid w:val="005E5463"/>
    <w:rsid w:val="005F1A5A"/>
    <w:rsid w:val="006000A3"/>
    <w:rsid w:val="0060286C"/>
    <w:rsid w:val="0060542E"/>
    <w:rsid w:val="00616716"/>
    <w:rsid w:val="00616A01"/>
    <w:rsid w:val="006208DA"/>
    <w:rsid w:val="006226DC"/>
    <w:rsid w:val="00622A80"/>
    <w:rsid w:val="00633570"/>
    <w:rsid w:val="0063678C"/>
    <w:rsid w:val="00637883"/>
    <w:rsid w:val="00640926"/>
    <w:rsid w:val="006422F6"/>
    <w:rsid w:val="00643ECE"/>
    <w:rsid w:val="006511E5"/>
    <w:rsid w:val="00655695"/>
    <w:rsid w:val="00660541"/>
    <w:rsid w:val="00662C8D"/>
    <w:rsid w:val="00664CFE"/>
    <w:rsid w:val="006679F0"/>
    <w:rsid w:val="0067346D"/>
    <w:rsid w:val="0067595A"/>
    <w:rsid w:val="006846E8"/>
    <w:rsid w:val="00690A4F"/>
    <w:rsid w:val="006A11CE"/>
    <w:rsid w:val="006A363C"/>
    <w:rsid w:val="006B305D"/>
    <w:rsid w:val="006B72E2"/>
    <w:rsid w:val="006C69DF"/>
    <w:rsid w:val="006C73CC"/>
    <w:rsid w:val="006D568E"/>
    <w:rsid w:val="006D5805"/>
    <w:rsid w:val="006E0555"/>
    <w:rsid w:val="006E0D33"/>
    <w:rsid w:val="006E22CC"/>
    <w:rsid w:val="006E43E7"/>
    <w:rsid w:val="006E6787"/>
    <w:rsid w:val="006F2C42"/>
    <w:rsid w:val="006F5AAF"/>
    <w:rsid w:val="00701C30"/>
    <w:rsid w:val="00707255"/>
    <w:rsid w:val="00707E3E"/>
    <w:rsid w:val="00710054"/>
    <w:rsid w:val="00713130"/>
    <w:rsid w:val="00715C8E"/>
    <w:rsid w:val="007161A7"/>
    <w:rsid w:val="007202BC"/>
    <w:rsid w:val="007238CD"/>
    <w:rsid w:val="0072451B"/>
    <w:rsid w:val="00724DB0"/>
    <w:rsid w:val="0072647C"/>
    <w:rsid w:val="007307B0"/>
    <w:rsid w:val="00736050"/>
    <w:rsid w:val="007412B7"/>
    <w:rsid w:val="0075192E"/>
    <w:rsid w:val="00755301"/>
    <w:rsid w:val="0076056F"/>
    <w:rsid w:val="0076309B"/>
    <w:rsid w:val="00765E25"/>
    <w:rsid w:val="00766852"/>
    <w:rsid w:val="007714A0"/>
    <w:rsid w:val="00772783"/>
    <w:rsid w:val="00780010"/>
    <w:rsid w:val="007811AE"/>
    <w:rsid w:val="00786766"/>
    <w:rsid w:val="00793AF5"/>
    <w:rsid w:val="00794ED5"/>
    <w:rsid w:val="007A233B"/>
    <w:rsid w:val="007A2D84"/>
    <w:rsid w:val="007A6CB1"/>
    <w:rsid w:val="007B13B7"/>
    <w:rsid w:val="007B4D0F"/>
    <w:rsid w:val="007B655A"/>
    <w:rsid w:val="007C530D"/>
    <w:rsid w:val="007C5B73"/>
    <w:rsid w:val="007C5DBF"/>
    <w:rsid w:val="007D27FF"/>
    <w:rsid w:val="007D2D09"/>
    <w:rsid w:val="007E182A"/>
    <w:rsid w:val="007E1BD3"/>
    <w:rsid w:val="007E5050"/>
    <w:rsid w:val="007E56DC"/>
    <w:rsid w:val="007F30EA"/>
    <w:rsid w:val="007F327F"/>
    <w:rsid w:val="007F3799"/>
    <w:rsid w:val="007F63FC"/>
    <w:rsid w:val="00800551"/>
    <w:rsid w:val="0080138C"/>
    <w:rsid w:val="00815415"/>
    <w:rsid w:val="00822A71"/>
    <w:rsid w:val="00834564"/>
    <w:rsid w:val="00836E6F"/>
    <w:rsid w:val="0084319D"/>
    <w:rsid w:val="0085772E"/>
    <w:rsid w:val="00883375"/>
    <w:rsid w:val="0088527F"/>
    <w:rsid w:val="00891BE4"/>
    <w:rsid w:val="00894B26"/>
    <w:rsid w:val="008A2102"/>
    <w:rsid w:val="008A26EA"/>
    <w:rsid w:val="008A3406"/>
    <w:rsid w:val="008B4E8B"/>
    <w:rsid w:val="008C482D"/>
    <w:rsid w:val="008C5674"/>
    <w:rsid w:val="008D1829"/>
    <w:rsid w:val="008D18D7"/>
    <w:rsid w:val="008D27FA"/>
    <w:rsid w:val="008D2AAA"/>
    <w:rsid w:val="008D77AD"/>
    <w:rsid w:val="008E1C2A"/>
    <w:rsid w:val="008E6048"/>
    <w:rsid w:val="008E61BA"/>
    <w:rsid w:val="008F47EE"/>
    <w:rsid w:val="00907DE8"/>
    <w:rsid w:val="00912DA5"/>
    <w:rsid w:val="00915990"/>
    <w:rsid w:val="00922C9E"/>
    <w:rsid w:val="00926CEE"/>
    <w:rsid w:val="009319B2"/>
    <w:rsid w:val="00935041"/>
    <w:rsid w:val="009444A5"/>
    <w:rsid w:val="0094514B"/>
    <w:rsid w:val="00945572"/>
    <w:rsid w:val="0095337F"/>
    <w:rsid w:val="00960C1E"/>
    <w:rsid w:val="00966681"/>
    <w:rsid w:val="00971052"/>
    <w:rsid w:val="009804EB"/>
    <w:rsid w:val="00983D32"/>
    <w:rsid w:val="00984E94"/>
    <w:rsid w:val="00986322"/>
    <w:rsid w:val="009911FF"/>
    <w:rsid w:val="009916DF"/>
    <w:rsid w:val="00994F95"/>
    <w:rsid w:val="00995BEC"/>
    <w:rsid w:val="009966E9"/>
    <w:rsid w:val="009A0436"/>
    <w:rsid w:val="009A3AFF"/>
    <w:rsid w:val="009A4CC9"/>
    <w:rsid w:val="009A5D89"/>
    <w:rsid w:val="009B3DC5"/>
    <w:rsid w:val="009B6C51"/>
    <w:rsid w:val="009B7135"/>
    <w:rsid w:val="009D477E"/>
    <w:rsid w:val="009D58A7"/>
    <w:rsid w:val="009D6970"/>
    <w:rsid w:val="009E578F"/>
    <w:rsid w:val="00A00410"/>
    <w:rsid w:val="00A02B9A"/>
    <w:rsid w:val="00A05783"/>
    <w:rsid w:val="00A061DD"/>
    <w:rsid w:val="00A134B8"/>
    <w:rsid w:val="00A143DA"/>
    <w:rsid w:val="00A202EB"/>
    <w:rsid w:val="00A27244"/>
    <w:rsid w:val="00A27547"/>
    <w:rsid w:val="00A424D4"/>
    <w:rsid w:val="00A442AE"/>
    <w:rsid w:val="00A44A89"/>
    <w:rsid w:val="00A4599C"/>
    <w:rsid w:val="00A5780E"/>
    <w:rsid w:val="00A6216F"/>
    <w:rsid w:val="00A7326B"/>
    <w:rsid w:val="00A77332"/>
    <w:rsid w:val="00A77FEF"/>
    <w:rsid w:val="00A8176D"/>
    <w:rsid w:val="00A870E6"/>
    <w:rsid w:val="00A903E6"/>
    <w:rsid w:val="00A925E9"/>
    <w:rsid w:val="00AA3CE8"/>
    <w:rsid w:val="00AA519B"/>
    <w:rsid w:val="00AA58F6"/>
    <w:rsid w:val="00AB4AE0"/>
    <w:rsid w:val="00AB6C93"/>
    <w:rsid w:val="00AC1AF3"/>
    <w:rsid w:val="00AC5CA7"/>
    <w:rsid w:val="00AD4286"/>
    <w:rsid w:val="00AD619F"/>
    <w:rsid w:val="00AE4EA8"/>
    <w:rsid w:val="00AE53D7"/>
    <w:rsid w:val="00AF0101"/>
    <w:rsid w:val="00AF11C3"/>
    <w:rsid w:val="00AF1FE6"/>
    <w:rsid w:val="00AF4976"/>
    <w:rsid w:val="00AF62A0"/>
    <w:rsid w:val="00AF6552"/>
    <w:rsid w:val="00AF6E66"/>
    <w:rsid w:val="00B02D92"/>
    <w:rsid w:val="00B07A0C"/>
    <w:rsid w:val="00B10314"/>
    <w:rsid w:val="00B10C49"/>
    <w:rsid w:val="00B120B4"/>
    <w:rsid w:val="00B13F91"/>
    <w:rsid w:val="00B21247"/>
    <w:rsid w:val="00B23197"/>
    <w:rsid w:val="00B25D89"/>
    <w:rsid w:val="00B26FE0"/>
    <w:rsid w:val="00B30AC8"/>
    <w:rsid w:val="00B42393"/>
    <w:rsid w:val="00B42FD7"/>
    <w:rsid w:val="00B4501B"/>
    <w:rsid w:val="00B4752C"/>
    <w:rsid w:val="00B54157"/>
    <w:rsid w:val="00B56EC0"/>
    <w:rsid w:val="00B6566B"/>
    <w:rsid w:val="00B81B7D"/>
    <w:rsid w:val="00B830AF"/>
    <w:rsid w:val="00B83BF9"/>
    <w:rsid w:val="00B851CC"/>
    <w:rsid w:val="00B86685"/>
    <w:rsid w:val="00B92470"/>
    <w:rsid w:val="00B93AD8"/>
    <w:rsid w:val="00B97EBE"/>
    <w:rsid w:val="00BA0274"/>
    <w:rsid w:val="00BA3B83"/>
    <w:rsid w:val="00BA67DE"/>
    <w:rsid w:val="00BA714C"/>
    <w:rsid w:val="00BB2099"/>
    <w:rsid w:val="00BB2D86"/>
    <w:rsid w:val="00BB3614"/>
    <w:rsid w:val="00BB6D88"/>
    <w:rsid w:val="00BC16E6"/>
    <w:rsid w:val="00BC3856"/>
    <w:rsid w:val="00BD0A9C"/>
    <w:rsid w:val="00BE0F44"/>
    <w:rsid w:val="00BE1908"/>
    <w:rsid w:val="00BE2B88"/>
    <w:rsid w:val="00BE3F4E"/>
    <w:rsid w:val="00BE5FD5"/>
    <w:rsid w:val="00BE6967"/>
    <w:rsid w:val="00BF134D"/>
    <w:rsid w:val="00C01174"/>
    <w:rsid w:val="00C10B16"/>
    <w:rsid w:val="00C1136E"/>
    <w:rsid w:val="00C16D84"/>
    <w:rsid w:val="00C23051"/>
    <w:rsid w:val="00C23B49"/>
    <w:rsid w:val="00C36E10"/>
    <w:rsid w:val="00C372A4"/>
    <w:rsid w:val="00C44C0F"/>
    <w:rsid w:val="00C46931"/>
    <w:rsid w:val="00C539B2"/>
    <w:rsid w:val="00C63DCD"/>
    <w:rsid w:val="00C6426C"/>
    <w:rsid w:val="00C65B25"/>
    <w:rsid w:val="00C76186"/>
    <w:rsid w:val="00C76D2A"/>
    <w:rsid w:val="00C82F05"/>
    <w:rsid w:val="00C949FD"/>
    <w:rsid w:val="00CA3F5D"/>
    <w:rsid w:val="00CA7F7C"/>
    <w:rsid w:val="00CB1E1F"/>
    <w:rsid w:val="00CC0A27"/>
    <w:rsid w:val="00CC2795"/>
    <w:rsid w:val="00CC597A"/>
    <w:rsid w:val="00CC7178"/>
    <w:rsid w:val="00CD20D2"/>
    <w:rsid w:val="00CE0379"/>
    <w:rsid w:val="00CE29DD"/>
    <w:rsid w:val="00CE2AD6"/>
    <w:rsid w:val="00CE71FC"/>
    <w:rsid w:val="00D00361"/>
    <w:rsid w:val="00D025BB"/>
    <w:rsid w:val="00D077AA"/>
    <w:rsid w:val="00D1059D"/>
    <w:rsid w:val="00D232C1"/>
    <w:rsid w:val="00D3213F"/>
    <w:rsid w:val="00D3429E"/>
    <w:rsid w:val="00D34A62"/>
    <w:rsid w:val="00D34FFE"/>
    <w:rsid w:val="00D3522E"/>
    <w:rsid w:val="00D352E1"/>
    <w:rsid w:val="00D43309"/>
    <w:rsid w:val="00D45CCD"/>
    <w:rsid w:val="00D47021"/>
    <w:rsid w:val="00D51660"/>
    <w:rsid w:val="00D51D5F"/>
    <w:rsid w:val="00D540A8"/>
    <w:rsid w:val="00D545CE"/>
    <w:rsid w:val="00D573EE"/>
    <w:rsid w:val="00D577F1"/>
    <w:rsid w:val="00D61984"/>
    <w:rsid w:val="00D70405"/>
    <w:rsid w:val="00D7304B"/>
    <w:rsid w:val="00D74A45"/>
    <w:rsid w:val="00D755D9"/>
    <w:rsid w:val="00D76E46"/>
    <w:rsid w:val="00D872F0"/>
    <w:rsid w:val="00D90DB7"/>
    <w:rsid w:val="00D92A4B"/>
    <w:rsid w:val="00D95104"/>
    <w:rsid w:val="00D96C46"/>
    <w:rsid w:val="00DA7599"/>
    <w:rsid w:val="00DB1F12"/>
    <w:rsid w:val="00DB3EED"/>
    <w:rsid w:val="00DC1FB0"/>
    <w:rsid w:val="00DD3256"/>
    <w:rsid w:val="00DD37C8"/>
    <w:rsid w:val="00DD4B02"/>
    <w:rsid w:val="00DD525D"/>
    <w:rsid w:val="00DE2BE4"/>
    <w:rsid w:val="00DF1510"/>
    <w:rsid w:val="00DF43D1"/>
    <w:rsid w:val="00DF506B"/>
    <w:rsid w:val="00E00AFD"/>
    <w:rsid w:val="00E00EFF"/>
    <w:rsid w:val="00E070F8"/>
    <w:rsid w:val="00E1116E"/>
    <w:rsid w:val="00E21D43"/>
    <w:rsid w:val="00E22844"/>
    <w:rsid w:val="00E24844"/>
    <w:rsid w:val="00E25A32"/>
    <w:rsid w:val="00E3126A"/>
    <w:rsid w:val="00E314DC"/>
    <w:rsid w:val="00E35EEF"/>
    <w:rsid w:val="00E444E9"/>
    <w:rsid w:val="00E45D08"/>
    <w:rsid w:val="00E4683B"/>
    <w:rsid w:val="00E52750"/>
    <w:rsid w:val="00E53263"/>
    <w:rsid w:val="00E5506C"/>
    <w:rsid w:val="00E562D3"/>
    <w:rsid w:val="00E636C5"/>
    <w:rsid w:val="00E66FB4"/>
    <w:rsid w:val="00E71416"/>
    <w:rsid w:val="00E723E0"/>
    <w:rsid w:val="00E74149"/>
    <w:rsid w:val="00E758B5"/>
    <w:rsid w:val="00E82ECF"/>
    <w:rsid w:val="00E8425D"/>
    <w:rsid w:val="00E8689B"/>
    <w:rsid w:val="00E914AB"/>
    <w:rsid w:val="00E963F8"/>
    <w:rsid w:val="00EA3E12"/>
    <w:rsid w:val="00EB79DC"/>
    <w:rsid w:val="00EC1DCB"/>
    <w:rsid w:val="00EC44E7"/>
    <w:rsid w:val="00EC47BF"/>
    <w:rsid w:val="00EC6C41"/>
    <w:rsid w:val="00EC7C5E"/>
    <w:rsid w:val="00ED1DAE"/>
    <w:rsid w:val="00EE6F51"/>
    <w:rsid w:val="00F01EED"/>
    <w:rsid w:val="00F040D4"/>
    <w:rsid w:val="00F04B7F"/>
    <w:rsid w:val="00F13960"/>
    <w:rsid w:val="00F1558E"/>
    <w:rsid w:val="00F21BCC"/>
    <w:rsid w:val="00F221A4"/>
    <w:rsid w:val="00F30D15"/>
    <w:rsid w:val="00F32EF1"/>
    <w:rsid w:val="00F3348E"/>
    <w:rsid w:val="00F35F8C"/>
    <w:rsid w:val="00F44F8F"/>
    <w:rsid w:val="00F53A17"/>
    <w:rsid w:val="00F559DA"/>
    <w:rsid w:val="00F560A8"/>
    <w:rsid w:val="00F57291"/>
    <w:rsid w:val="00F600A1"/>
    <w:rsid w:val="00F63716"/>
    <w:rsid w:val="00F649E4"/>
    <w:rsid w:val="00F65B4B"/>
    <w:rsid w:val="00F67314"/>
    <w:rsid w:val="00F67BAA"/>
    <w:rsid w:val="00F72095"/>
    <w:rsid w:val="00F81EA6"/>
    <w:rsid w:val="00F87A44"/>
    <w:rsid w:val="00F96C9A"/>
    <w:rsid w:val="00FA0057"/>
    <w:rsid w:val="00FA0717"/>
    <w:rsid w:val="00FA1E04"/>
    <w:rsid w:val="00FB306C"/>
    <w:rsid w:val="00FC2965"/>
    <w:rsid w:val="00FC4704"/>
    <w:rsid w:val="00FC4786"/>
    <w:rsid w:val="00FD1454"/>
    <w:rsid w:val="00FD6C6E"/>
    <w:rsid w:val="00FE7C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8319"/>
  <w15:chartTrackingRefBased/>
  <w15:docId w15:val="{F923136E-3DBD-4B62-B375-518DE188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2750"/>
    <w:pPr>
      <w:spacing w:before="40" w:after="40" w:line="300" w:lineRule="atLeast"/>
      <w:ind w:firstLine="425"/>
      <w:jc w:val="both"/>
    </w:pPr>
    <w:rPr>
      <w:rFonts w:ascii="Times New Roman" w:eastAsia="Times New Roman" w:hAnsi="Times New Roman" w:cs="Times New Roman"/>
      <w:szCs w:val="24"/>
      <w:lang w:eastAsia="sk-SK"/>
    </w:rPr>
  </w:style>
  <w:style w:type="paragraph" w:styleId="Nadpis2">
    <w:name w:val="heading 2"/>
    <w:basedOn w:val="Normlny"/>
    <w:next w:val="Normlny"/>
    <w:link w:val="Nadpis2Char"/>
    <w:unhideWhenUsed/>
    <w:qFormat/>
    <w:rsid w:val="00C1136E"/>
    <w:pPr>
      <w:keepNext/>
      <w:tabs>
        <w:tab w:val="left" w:pos="5954"/>
      </w:tabs>
      <w:spacing w:before="60" w:after="0" w:line="240" w:lineRule="atLeast"/>
      <w:ind w:firstLine="0"/>
      <w:jc w:val="left"/>
      <w:outlineLvl w:val="1"/>
    </w:pPr>
    <w:rPr>
      <w:b/>
      <w:sz w:val="1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B1BFE"/>
    <w:rPr>
      <w:color w:val="0563C1" w:themeColor="hyperlink"/>
      <w:u w:val="single"/>
    </w:rPr>
  </w:style>
  <w:style w:type="character" w:customStyle="1" w:styleId="Nadpis2Char">
    <w:name w:val="Nadpis 2 Char"/>
    <w:basedOn w:val="Predvolenpsmoodseku"/>
    <w:link w:val="Nadpis2"/>
    <w:rsid w:val="00C1136E"/>
    <w:rPr>
      <w:rFonts w:ascii="Times New Roman" w:eastAsia="Times New Roman" w:hAnsi="Times New Roman" w:cs="Times New Roman"/>
      <w:b/>
      <w:sz w:val="18"/>
      <w:szCs w:val="20"/>
      <w:lang w:eastAsia="cs-CZ"/>
    </w:rPr>
  </w:style>
  <w:style w:type="table" w:styleId="Mriekatabuky">
    <w:name w:val="Table Grid"/>
    <w:basedOn w:val="Normlnatabuka"/>
    <w:uiPriority w:val="39"/>
    <w:rsid w:val="004A7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560A8"/>
    <w:pPr>
      <w:ind w:left="720"/>
      <w:contextualSpacing/>
    </w:pPr>
  </w:style>
  <w:style w:type="character" w:styleId="Vrazn">
    <w:name w:val="Strong"/>
    <w:basedOn w:val="Predvolenpsmoodseku"/>
    <w:uiPriority w:val="22"/>
    <w:qFormat/>
    <w:rsid w:val="00330913"/>
    <w:rPr>
      <w:b/>
      <w:bCs/>
    </w:rPr>
  </w:style>
  <w:style w:type="paragraph" w:styleId="Textbubliny">
    <w:name w:val="Balloon Text"/>
    <w:basedOn w:val="Normlny"/>
    <w:link w:val="TextbublinyChar"/>
    <w:uiPriority w:val="99"/>
    <w:semiHidden/>
    <w:unhideWhenUsed/>
    <w:rsid w:val="00AA3CE8"/>
    <w:pPr>
      <w:spacing w:before="0"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3CE8"/>
    <w:rPr>
      <w:rFonts w:ascii="Segoe UI" w:eastAsia="Times New Roman" w:hAnsi="Segoe UI" w:cs="Segoe UI"/>
      <w:sz w:val="18"/>
      <w:szCs w:val="18"/>
      <w:lang w:eastAsia="sk-SK"/>
    </w:rPr>
  </w:style>
  <w:style w:type="paragraph" w:styleId="Zarkazkladnhotextu2">
    <w:name w:val="Body Text Indent 2"/>
    <w:basedOn w:val="Normlny"/>
    <w:link w:val="Zarkazkladnhotextu2Char"/>
    <w:rsid w:val="00DB3EED"/>
    <w:pPr>
      <w:spacing w:before="0" w:after="0" w:line="240" w:lineRule="auto"/>
      <w:ind w:left="284" w:firstLine="0"/>
    </w:pPr>
    <w:rPr>
      <w:i/>
      <w:color w:val="000000"/>
      <w:sz w:val="16"/>
      <w:szCs w:val="20"/>
      <w:lang w:eastAsia="cs-CZ"/>
    </w:rPr>
  </w:style>
  <w:style w:type="character" w:customStyle="1" w:styleId="Zarkazkladnhotextu2Char">
    <w:name w:val="Zarážka základného textu 2 Char"/>
    <w:basedOn w:val="Predvolenpsmoodseku"/>
    <w:link w:val="Zarkazkladnhotextu2"/>
    <w:rsid w:val="00DB3EED"/>
    <w:rPr>
      <w:rFonts w:ascii="Times New Roman" w:eastAsia="Times New Roman" w:hAnsi="Times New Roman" w:cs="Times New Roman"/>
      <w:i/>
      <w:color w:val="000000"/>
      <w:sz w:val="16"/>
      <w:szCs w:val="20"/>
      <w:lang w:eastAsia="cs-CZ"/>
    </w:rPr>
  </w:style>
  <w:style w:type="table" w:styleId="Obyajntabuka1">
    <w:name w:val="Plain Table 1"/>
    <w:basedOn w:val="Normlnatabuka"/>
    <w:uiPriority w:val="41"/>
    <w:rsid w:val="00960C1E"/>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lavika">
    <w:name w:val="header"/>
    <w:basedOn w:val="Normlny"/>
    <w:link w:val="HlavikaChar"/>
    <w:uiPriority w:val="99"/>
    <w:unhideWhenUsed/>
    <w:rsid w:val="00FA0717"/>
    <w:pPr>
      <w:tabs>
        <w:tab w:val="center" w:pos="4536"/>
        <w:tab w:val="right" w:pos="9072"/>
      </w:tabs>
      <w:spacing w:before="0" w:after="0" w:line="240" w:lineRule="auto"/>
    </w:pPr>
  </w:style>
  <w:style w:type="character" w:customStyle="1" w:styleId="HlavikaChar">
    <w:name w:val="Hlavička Char"/>
    <w:basedOn w:val="Predvolenpsmoodseku"/>
    <w:link w:val="Hlavika"/>
    <w:uiPriority w:val="99"/>
    <w:rsid w:val="00FA0717"/>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FA0717"/>
    <w:pPr>
      <w:tabs>
        <w:tab w:val="center" w:pos="4536"/>
        <w:tab w:val="right" w:pos="9072"/>
      </w:tabs>
      <w:spacing w:before="0" w:after="0" w:line="240" w:lineRule="auto"/>
    </w:pPr>
  </w:style>
  <w:style w:type="character" w:customStyle="1" w:styleId="PtaChar">
    <w:name w:val="Päta Char"/>
    <w:basedOn w:val="Predvolenpsmoodseku"/>
    <w:link w:val="Pta"/>
    <w:uiPriority w:val="99"/>
    <w:rsid w:val="00FA0717"/>
    <w:rPr>
      <w:rFonts w:ascii="Times New Roman" w:eastAsia="Times New Roman" w:hAnsi="Times New Roman" w:cs="Times New Roman"/>
      <w:szCs w:val="24"/>
      <w:lang w:eastAsia="sk-SK"/>
    </w:rPr>
  </w:style>
  <w:style w:type="character" w:styleId="PouitHypertextovPrepojenie">
    <w:name w:val="FollowedHyperlink"/>
    <w:basedOn w:val="Predvolenpsmoodseku"/>
    <w:uiPriority w:val="99"/>
    <w:semiHidden/>
    <w:unhideWhenUsed/>
    <w:rsid w:val="00D545CE"/>
    <w:rPr>
      <w:color w:val="954F72" w:themeColor="followedHyperlink"/>
      <w:u w:val="single"/>
    </w:rPr>
  </w:style>
  <w:style w:type="character" w:customStyle="1" w:styleId="Nevyrieenzmienka1">
    <w:name w:val="Nevyriešená zmienka1"/>
    <w:basedOn w:val="Predvolenpsmoodseku"/>
    <w:uiPriority w:val="99"/>
    <w:semiHidden/>
    <w:unhideWhenUsed/>
    <w:rsid w:val="00894B26"/>
    <w:rPr>
      <w:color w:val="605E5C"/>
      <w:shd w:val="clear" w:color="auto" w:fill="E1DFDD"/>
    </w:rPr>
  </w:style>
  <w:style w:type="paragraph" w:styleId="Zarkazkladnhotextu">
    <w:name w:val="Body Text Indent"/>
    <w:basedOn w:val="Normlny"/>
    <w:link w:val="ZarkazkladnhotextuChar"/>
    <w:uiPriority w:val="99"/>
    <w:semiHidden/>
    <w:unhideWhenUsed/>
    <w:rsid w:val="00E963F8"/>
    <w:pPr>
      <w:spacing w:after="120"/>
      <w:ind w:left="283"/>
    </w:pPr>
  </w:style>
  <w:style w:type="character" w:customStyle="1" w:styleId="ZarkazkladnhotextuChar">
    <w:name w:val="Zarážka základného textu Char"/>
    <w:basedOn w:val="Predvolenpsmoodseku"/>
    <w:link w:val="Zarkazkladnhotextu"/>
    <w:uiPriority w:val="99"/>
    <w:semiHidden/>
    <w:rsid w:val="00E963F8"/>
    <w:rPr>
      <w:rFonts w:ascii="Times New Roman" w:eastAsia="Times New Roman" w:hAnsi="Times New Roman" w:cs="Times New Roman"/>
      <w:szCs w:val="24"/>
      <w:lang w:eastAsia="sk-SK"/>
    </w:rPr>
  </w:style>
  <w:style w:type="paragraph" w:styleId="Zkladntext3">
    <w:name w:val="Body Text 3"/>
    <w:basedOn w:val="Normlny"/>
    <w:link w:val="Zkladntext3Char"/>
    <w:uiPriority w:val="99"/>
    <w:semiHidden/>
    <w:unhideWhenUsed/>
    <w:rsid w:val="00E963F8"/>
    <w:pPr>
      <w:spacing w:after="120"/>
    </w:pPr>
    <w:rPr>
      <w:sz w:val="16"/>
      <w:szCs w:val="16"/>
    </w:rPr>
  </w:style>
  <w:style w:type="character" w:customStyle="1" w:styleId="Zkladntext3Char">
    <w:name w:val="Základný text 3 Char"/>
    <w:basedOn w:val="Predvolenpsmoodseku"/>
    <w:link w:val="Zkladntext3"/>
    <w:uiPriority w:val="99"/>
    <w:semiHidden/>
    <w:rsid w:val="00E963F8"/>
    <w:rPr>
      <w:rFonts w:ascii="Times New Roman" w:eastAsia="Times New Roman" w:hAnsi="Times New Roman" w:cs="Times New Roman"/>
      <w:sz w:val="16"/>
      <w:szCs w:val="16"/>
      <w:lang w:eastAsia="sk-SK"/>
    </w:rPr>
  </w:style>
  <w:style w:type="paragraph" w:customStyle="1" w:styleId="Milan">
    <w:name w:val="Milan"/>
    <w:basedOn w:val="Normlny"/>
    <w:autoRedefine/>
    <w:rsid w:val="00E963F8"/>
    <w:pPr>
      <w:widowControl w:val="0"/>
      <w:numPr>
        <w:numId w:val="32"/>
      </w:numPr>
      <w:autoSpaceDE w:val="0"/>
      <w:autoSpaceDN w:val="0"/>
      <w:adjustRightInd w:val="0"/>
      <w:spacing w:before="0" w:after="0" w:line="240" w:lineRule="auto"/>
    </w:pPr>
    <w:rPr>
      <w:sz w:val="24"/>
    </w:rPr>
  </w:style>
  <w:style w:type="character" w:customStyle="1" w:styleId="UnresolvedMention">
    <w:name w:val="Unresolved Mention"/>
    <w:basedOn w:val="Predvolenpsmoodseku"/>
    <w:uiPriority w:val="99"/>
    <w:semiHidden/>
    <w:unhideWhenUsed/>
    <w:rsid w:val="00AB4AE0"/>
    <w:rPr>
      <w:color w:val="605E5C"/>
      <w:shd w:val="clear" w:color="auto" w:fill="E1DFDD"/>
    </w:rPr>
  </w:style>
  <w:style w:type="paragraph" w:styleId="Normlnywebov">
    <w:name w:val="Normal (Web)"/>
    <w:basedOn w:val="Normlny"/>
    <w:uiPriority w:val="99"/>
    <w:unhideWhenUsed/>
    <w:rsid w:val="00BA714C"/>
    <w:pPr>
      <w:spacing w:before="100" w:beforeAutospacing="1" w:after="100" w:afterAutospacing="1" w:line="240" w:lineRule="auto"/>
      <w:ind w:firstLine="0"/>
      <w:jc w:val="left"/>
    </w:pPr>
    <w:rPr>
      <w:sz w:val="24"/>
    </w:rPr>
  </w:style>
  <w:style w:type="character" w:styleId="Zvraznenie">
    <w:name w:val="Emphasis"/>
    <w:basedOn w:val="Predvolenpsmoodseku"/>
    <w:uiPriority w:val="20"/>
    <w:qFormat/>
    <w:rsid w:val="007C5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5475">
      <w:bodyDiv w:val="1"/>
      <w:marLeft w:val="0"/>
      <w:marRight w:val="0"/>
      <w:marTop w:val="0"/>
      <w:marBottom w:val="0"/>
      <w:divBdr>
        <w:top w:val="none" w:sz="0" w:space="0" w:color="auto"/>
        <w:left w:val="none" w:sz="0" w:space="0" w:color="auto"/>
        <w:bottom w:val="none" w:sz="0" w:space="0" w:color="auto"/>
        <w:right w:val="none" w:sz="0" w:space="0" w:color="auto"/>
      </w:divBdr>
    </w:div>
    <w:div w:id="39401207">
      <w:bodyDiv w:val="1"/>
      <w:marLeft w:val="0"/>
      <w:marRight w:val="0"/>
      <w:marTop w:val="0"/>
      <w:marBottom w:val="0"/>
      <w:divBdr>
        <w:top w:val="none" w:sz="0" w:space="0" w:color="auto"/>
        <w:left w:val="none" w:sz="0" w:space="0" w:color="auto"/>
        <w:bottom w:val="none" w:sz="0" w:space="0" w:color="auto"/>
        <w:right w:val="none" w:sz="0" w:space="0" w:color="auto"/>
      </w:divBdr>
    </w:div>
    <w:div w:id="152835574">
      <w:bodyDiv w:val="1"/>
      <w:marLeft w:val="0"/>
      <w:marRight w:val="0"/>
      <w:marTop w:val="0"/>
      <w:marBottom w:val="0"/>
      <w:divBdr>
        <w:top w:val="none" w:sz="0" w:space="0" w:color="auto"/>
        <w:left w:val="none" w:sz="0" w:space="0" w:color="auto"/>
        <w:bottom w:val="none" w:sz="0" w:space="0" w:color="auto"/>
        <w:right w:val="none" w:sz="0" w:space="0" w:color="auto"/>
      </w:divBdr>
    </w:div>
    <w:div w:id="226496624">
      <w:bodyDiv w:val="1"/>
      <w:marLeft w:val="0"/>
      <w:marRight w:val="0"/>
      <w:marTop w:val="0"/>
      <w:marBottom w:val="0"/>
      <w:divBdr>
        <w:top w:val="none" w:sz="0" w:space="0" w:color="auto"/>
        <w:left w:val="none" w:sz="0" w:space="0" w:color="auto"/>
        <w:bottom w:val="none" w:sz="0" w:space="0" w:color="auto"/>
        <w:right w:val="none" w:sz="0" w:space="0" w:color="auto"/>
      </w:divBdr>
    </w:div>
    <w:div w:id="414088748">
      <w:bodyDiv w:val="1"/>
      <w:marLeft w:val="0"/>
      <w:marRight w:val="0"/>
      <w:marTop w:val="0"/>
      <w:marBottom w:val="0"/>
      <w:divBdr>
        <w:top w:val="none" w:sz="0" w:space="0" w:color="auto"/>
        <w:left w:val="none" w:sz="0" w:space="0" w:color="auto"/>
        <w:bottom w:val="none" w:sz="0" w:space="0" w:color="auto"/>
        <w:right w:val="none" w:sz="0" w:space="0" w:color="auto"/>
      </w:divBdr>
    </w:div>
    <w:div w:id="559483773">
      <w:bodyDiv w:val="1"/>
      <w:marLeft w:val="0"/>
      <w:marRight w:val="0"/>
      <w:marTop w:val="0"/>
      <w:marBottom w:val="0"/>
      <w:divBdr>
        <w:top w:val="none" w:sz="0" w:space="0" w:color="auto"/>
        <w:left w:val="none" w:sz="0" w:space="0" w:color="auto"/>
        <w:bottom w:val="none" w:sz="0" w:space="0" w:color="auto"/>
        <w:right w:val="none" w:sz="0" w:space="0" w:color="auto"/>
      </w:divBdr>
    </w:div>
    <w:div w:id="628627944">
      <w:bodyDiv w:val="1"/>
      <w:marLeft w:val="0"/>
      <w:marRight w:val="0"/>
      <w:marTop w:val="0"/>
      <w:marBottom w:val="0"/>
      <w:divBdr>
        <w:top w:val="none" w:sz="0" w:space="0" w:color="auto"/>
        <w:left w:val="none" w:sz="0" w:space="0" w:color="auto"/>
        <w:bottom w:val="none" w:sz="0" w:space="0" w:color="auto"/>
        <w:right w:val="none" w:sz="0" w:space="0" w:color="auto"/>
      </w:divBdr>
    </w:div>
    <w:div w:id="652829121">
      <w:bodyDiv w:val="1"/>
      <w:marLeft w:val="0"/>
      <w:marRight w:val="0"/>
      <w:marTop w:val="0"/>
      <w:marBottom w:val="0"/>
      <w:divBdr>
        <w:top w:val="none" w:sz="0" w:space="0" w:color="auto"/>
        <w:left w:val="none" w:sz="0" w:space="0" w:color="auto"/>
        <w:bottom w:val="none" w:sz="0" w:space="0" w:color="auto"/>
        <w:right w:val="none" w:sz="0" w:space="0" w:color="auto"/>
      </w:divBdr>
    </w:div>
    <w:div w:id="676738216">
      <w:bodyDiv w:val="1"/>
      <w:marLeft w:val="0"/>
      <w:marRight w:val="0"/>
      <w:marTop w:val="0"/>
      <w:marBottom w:val="0"/>
      <w:divBdr>
        <w:top w:val="none" w:sz="0" w:space="0" w:color="auto"/>
        <w:left w:val="none" w:sz="0" w:space="0" w:color="auto"/>
        <w:bottom w:val="none" w:sz="0" w:space="0" w:color="auto"/>
        <w:right w:val="none" w:sz="0" w:space="0" w:color="auto"/>
      </w:divBdr>
    </w:div>
    <w:div w:id="779035113">
      <w:bodyDiv w:val="1"/>
      <w:marLeft w:val="0"/>
      <w:marRight w:val="0"/>
      <w:marTop w:val="0"/>
      <w:marBottom w:val="0"/>
      <w:divBdr>
        <w:top w:val="none" w:sz="0" w:space="0" w:color="auto"/>
        <w:left w:val="none" w:sz="0" w:space="0" w:color="auto"/>
        <w:bottom w:val="none" w:sz="0" w:space="0" w:color="auto"/>
        <w:right w:val="none" w:sz="0" w:space="0" w:color="auto"/>
      </w:divBdr>
    </w:div>
    <w:div w:id="797844287">
      <w:bodyDiv w:val="1"/>
      <w:marLeft w:val="0"/>
      <w:marRight w:val="0"/>
      <w:marTop w:val="0"/>
      <w:marBottom w:val="0"/>
      <w:divBdr>
        <w:top w:val="none" w:sz="0" w:space="0" w:color="auto"/>
        <w:left w:val="none" w:sz="0" w:space="0" w:color="auto"/>
        <w:bottom w:val="none" w:sz="0" w:space="0" w:color="auto"/>
        <w:right w:val="none" w:sz="0" w:space="0" w:color="auto"/>
      </w:divBdr>
    </w:div>
    <w:div w:id="929314767">
      <w:bodyDiv w:val="1"/>
      <w:marLeft w:val="0"/>
      <w:marRight w:val="0"/>
      <w:marTop w:val="0"/>
      <w:marBottom w:val="0"/>
      <w:divBdr>
        <w:top w:val="none" w:sz="0" w:space="0" w:color="auto"/>
        <w:left w:val="none" w:sz="0" w:space="0" w:color="auto"/>
        <w:bottom w:val="none" w:sz="0" w:space="0" w:color="auto"/>
        <w:right w:val="none" w:sz="0" w:space="0" w:color="auto"/>
      </w:divBdr>
    </w:div>
    <w:div w:id="996030963">
      <w:bodyDiv w:val="1"/>
      <w:marLeft w:val="0"/>
      <w:marRight w:val="0"/>
      <w:marTop w:val="0"/>
      <w:marBottom w:val="0"/>
      <w:divBdr>
        <w:top w:val="none" w:sz="0" w:space="0" w:color="auto"/>
        <w:left w:val="none" w:sz="0" w:space="0" w:color="auto"/>
        <w:bottom w:val="none" w:sz="0" w:space="0" w:color="auto"/>
        <w:right w:val="none" w:sz="0" w:space="0" w:color="auto"/>
      </w:divBdr>
      <w:divsChild>
        <w:div w:id="2087261263">
          <w:marLeft w:val="0"/>
          <w:marRight w:val="0"/>
          <w:marTop w:val="0"/>
          <w:marBottom w:val="0"/>
          <w:divBdr>
            <w:top w:val="none" w:sz="0" w:space="0" w:color="auto"/>
            <w:left w:val="none" w:sz="0" w:space="0" w:color="auto"/>
            <w:bottom w:val="none" w:sz="0" w:space="0" w:color="auto"/>
            <w:right w:val="none" w:sz="0" w:space="0" w:color="auto"/>
          </w:divBdr>
        </w:div>
      </w:divsChild>
    </w:div>
    <w:div w:id="1032849478">
      <w:bodyDiv w:val="1"/>
      <w:marLeft w:val="0"/>
      <w:marRight w:val="0"/>
      <w:marTop w:val="0"/>
      <w:marBottom w:val="0"/>
      <w:divBdr>
        <w:top w:val="none" w:sz="0" w:space="0" w:color="auto"/>
        <w:left w:val="none" w:sz="0" w:space="0" w:color="auto"/>
        <w:bottom w:val="none" w:sz="0" w:space="0" w:color="auto"/>
        <w:right w:val="none" w:sz="0" w:space="0" w:color="auto"/>
      </w:divBdr>
    </w:div>
    <w:div w:id="1159346806">
      <w:bodyDiv w:val="1"/>
      <w:marLeft w:val="0"/>
      <w:marRight w:val="0"/>
      <w:marTop w:val="0"/>
      <w:marBottom w:val="0"/>
      <w:divBdr>
        <w:top w:val="none" w:sz="0" w:space="0" w:color="auto"/>
        <w:left w:val="none" w:sz="0" w:space="0" w:color="auto"/>
        <w:bottom w:val="none" w:sz="0" w:space="0" w:color="auto"/>
        <w:right w:val="none" w:sz="0" w:space="0" w:color="auto"/>
      </w:divBdr>
      <w:divsChild>
        <w:div w:id="464813723">
          <w:marLeft w:val="0"/>
          <w:marRight w:val="0"/>
          <w:marTop w:val="0"/>
          <w:marBottom w:val="0"/>
          <w:divBdr>
            <w:top w:val="none" w:sz="0" w:space="0" w:color="auto"/>
            <w:left w:val="none" w:sz="0" w:space="0" w:color="auto"/>
            <w:bottom w:val="none" w:sz="0" w:space="0" w:color="auto"/>
            <w:right w:val="none" w:sz="0" w:space="0" w:color="auto"/>
          </w:divBdr>
        </w:div>
        <w:div w:id="762067570">
          <w:marLeft w:val="0"/>
          <w:marRight w:val="0"/>
          <w:marTop w:val="0"/>
          <w:marBottom w:val="0"/>
          <w:divBdr>
            <w:top w:val="none" w:sz="0" w:space="0" w:color="auto"/>
            <w:left w:val="none" w:sz="0" w:space="0" w:color="auto"/>
            <w:bottom w:val="none" w:sz="0" w:space="0" w:color="auto"/>
            <w:right w:val="none" w:sz="0" w:space="0" w:color="auto"/>
          </w:divBdr>
        </w:div>
      </w:divsChild>
    </w:div>
    <w:div w:id="1169641655">
      <w:bodyDiv w:val="1"/>
      <w:marLeft w:val="0"/>
      <w:marRight w:val="0"/>
      <w:marTop w:val="0"/>
      <w:marBottom w:val="0"/>
      <w:divBdr>
        <w:top w:val="none" w:sz="0" w:space="0" w:color="auto"/>
        <w:left w:val="none" w:sz="0" w:space="0" w:color="auto"/>
        <w:bottom w:val="none" w:sz="0" w:space="0" w:color="auto"/>
        <w:right w:val="none" w:sz="0" w:space="0" w:color="auto"/>
      </w:divBdr>
    </w:div>
    <w:div w:id="1565527857">
      <w:bodyDiv w:val="1"/>
      <w:marLeft w:val="0"/>
      <w:marRight w:val="0"/>
      <w:marTop w:val="0"/>
      <w:marBottom w:val="0"/>
      <w:divBdr>
        <w:top w:val="none" w:sz="0" w:space="0" w:color="auto"/>
        <w:left w:val="none" w:sz="0" w:space="0" w:color="auto"/>
        <w:bottom w:val="none" w:sz="0" w:space="0" w:color="auto"/>
        <w:right w:val="none" w:sz="0" w:space="0" w:color="auto"/>
      </w:divBdr>
    </w:div>
    <w:div w:id="1670062681">
      <w:bodyDiv w:val="1"/>
      <w:marLeft w:val="0"/>
      <w:marRight w:val="0"/>
      <w:marTop w:val="0"/>
      <w:marBottom w:val="0"/>
      <w:divBdr>
        <w:top w:val="none" w:sz="0" w:space="0" w:color="auto"/>
        <w:left w:val="none" w:sz="0" w:space="0" w:color="auto"/>
        <w:bottom w:val="none" w:sz="0" w:space="0" w:color="auto"/>
        <w:right w:val="none" w:sz="0" w:space="0" w:color="auto"/>
      </w:divBdr>
      <w:divsChild>
        <w:div w:id="972254675">
          <w:marLeft w:val="0"/>
          <w:marRight w:val="0"/>
          <w:marTop w:val="0"/>
          <w:marBottom w:val="0"/>
          <w:divBdr>
            <w:top w:val="none" w:sz="0" w:space="0" w:color="auto"/>
            <w:left w:val="none" w:sz="0" w:space="0" w:color="auto"/>
            <w:bottom w:val="none" w:sz="0" w:space="0" w:color="auto"/>
            <w:right w:val="none" w:sz="0" w:space="0" w:color="auto"/>
          </w:divBdr>
        </w:div>
      </w:divsChild>
    </w:div>
    <w:div w:id="1853451612">
      <w:bodyDiv w:val="1"/>
      <w:marLeft w:val="0"/>
      <w:marRight w:val="0"/>
      <w:marTop w:val="0"/>
      <w:marBottom w:val="0"/>
      <w:divBdr>
        <w:top w:val="none" w:sz="0" w:space="0" w:color="auto"/>
        <w:left w:val="none" w:sz="0" w:space="0" w:color="auto"/>
        <w:bottom w:val="none" w:sz="0" w:space="0" w:color="auto"/>
        <w:right w:val="none" w:sz="0" w:space="0" w:color="auto"/>
      </w:divBdr>
    </w:div>
    <w:div w:id="1853757914">
      <w:bodyDiv w:val="1"/>
      <w:marLeft w:val="0"/>
      <w:marRight w:val="0"/>
      <w:marTop w:val="0"/>
      <w:marBottom w:val="0"/>
      <w:divBdr>
        <w:top w:val="none" w:sz="0" w:space="0" w:color="auto"/>
        <w:left w:val="none" w:sz="0" w:space="0" w:color="auto"/>
        <w:bottom w:val="none" w:sz="0" w:space="0" w:color="auto"/>
        <w:right w:val="none" w:sz="0" w:space="0" w:color="auto"/>
      </w:divBdr>
    </w:div>
    <w:div w:id="1921064746">
      <w:bodyDiv w:val="1"/>
      <w:marLeft w:val="0"/>
      <w:marRight w:val="0"/>
      <w:marTop w:val="0"/>
      <w:marBottom w:val="0"/>
      <w:divBdr>
        <w:top w:val="none" w:sz="0" w:space="0" w:color="auto"/>
        <w:left w:val="none" w:sz="0" w:space="0" w:color="auto"/>
        <w:bottom w:val="none" w:sz="0" w:space="0" w:color="auto"/>
        <w:right w:val="none" w:sz="0" w:space="0" w:color="auto"/>
      </w:divBdr>
    </w:div>
    <w:div w:id="1943683514">
      <w:bodyDiv w:val="1"/>
      <w:marLeft w:val="0"/>
      <w:marRight w:val="0"/>
      <w:marTop w:val="0"/>
      <w:marBottom w:val="0"/>
      <w:divBdr>
        <w:top w:val="none" w:sz="0" w:space="0" w:color="auto"/>
        <w:left w:val="none" w:sz="0" w:space="0" w:color="auto"/>
        <w:bottom w:val="none" w:sz="0" w:space="0" w:color="auto"/>
        <w:right w:val="none" w:sz="0" w:space="0" w:color="auto"/>
      </w:divBdr>
    </w:div>
    <w:div w:id="19907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po.sk/cvtpu/hlavne-sekcie/MAIS/intro/" TargetMode="External"/><Relationship Id="rId18" Type="http://schemas.openxmlformats.org/officeDocument/2006/relationships/hyperlink" Target="mailto:juraj.tej@unipo.sk" TargetMode="External"/><Relationship Id="rId26" Type="http://schemas.openxmlformats.org/officeDocument/2006/relationships/hyperlink" Target="https://www.unipo.sk/cvtpu/hlavne-sekcie/MAIS/intro/" TargetMode="External"/><Relationship Id="rId39" Type="http://schemas.openxmlformats.org/officeDocument/2006/relationships/footer" Target="footer1.xml"/><Relationship Id="rId21" Type="http://schemas.openxmlformats.org/officeDocument/2006/relationships/hyperlink" Target="https://www.unipo.sk/en/center-for-computing-technology/services/mais/mais-electronic-application" TargetMode="External"/><Relationship Id="rId34" Type="http://schemas.openxmlformats.org/officeDocument/2006/relationships/hyperlink" Target="https://www.unipo.sk/fakulta-manazmentu-ekonomiky-a-obchodu/specifickymi-potrebam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ipo.sk/fakulta-manazmentu-ekonomiky-a-obchodu/specifickymi-potrebami/" TargetMode="External"/><Relationship Id="rId20" Type="http://schemas.openxmlformats.org/officeDocument/2006/relationships/hyperlink" Target="https://www.unipo.sk/cvtpu/hlavne-sekcie/MAIS/intro" TargetMode="External"/><Relationship Id="rId29" Type="http://schemas.openxmlformats.org/officeDocument/2006/relationships/hyperlink" Target="https://www.minedu.sk/academic-recognition-of-diplom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po.sk/fakulta-manazmentu/informacie/uchadzaci/?utm_source=chatgpt.com" TargetMode="External"/><Relationship Id="rId24" Type="http://schemas.openxmlformats.org/officeDocument/2006/relationships/hyperlink" Target="https://www.unipo.sk/fakulta-manazmentu/informacie/uchadzaci/?utm_source=chatgpt.com" TargetMode="External"/><Relationship Id="rId32" Type="http://schemas.openxmlformats.org/officeDocument/2006/relationships/hyperlink" Target="https://www.unipo.sk/en/faculty-of-management/study/admissionprocedure/" TargetMode="External"/><Relationship Id="rId37" Type="http://schemas.openxmlformats.org/officeDocument/2006/relationships/hyperlink" Target="mailto:danka.foltinova@unipo.s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ipo.sk/fakulta-manazmentu-ekonomiky-a-obchodu/" TargetMode="External"/><Relationship Id="rId23" Type="http://schemas.openxmlformats.org/officeDocument/2006/relationships/hyperlink" Target="https://www.minedu.sk/academic-recognition-of-diplomas/" TargetMode="External"/><Relationship Id="rId28" Type="http://schemas.openxmlformats.org/officeDocument/2006/relationships/hyperlink" Target="https://www.minedu.sk/23276-sk/akademicke-uznavanie-dokladov-o-vzdelani-a-stupna-vzdelania/" TargetMode="External"/><Relationship Id="rId36" Type="http://schemas.openxmlformats.org/officeDocument/2006/relationships/hyperlink" Target="mailto:mariana.dubravska@unipo.sk" TargetMode="External"/><Relationship Id="rId10" Type="http://schemas.openxmlformats.org/officeDocument/2006/relationships/hyperlink" Target="https://www.unipo.sk/vzdelavanie/vnutorne-predpisy/" TargetMode="External"/><Relationship Id="rId19" Type="http://schemas.openxmlformats.org/officeDocument/2006/relationships/hyperlink" Target="https://www.unipo.sk/fakulta-manazmentu/informacie/uchadzaci/?utm_source=chatgpt.com" TargetMode="External"/><Relationship Id="rId31" Type="http://schemas.openxmlformats.org/officeDocument/2006/relationships/hyperlink" Target="https://www.unipo.sk/en/faculty-of-management/study/admissionprocedure/" TargetMode="External"/><Relationship Id="rId4" Type="http://schemas.openxmlformats.org/officeDocument/2006/relationships/settings" Target="settings.xml"/><Relationship Id="rId9" Type="http://schemas.openxmlformats.org/officeDocument/2006/relationships/hyperlink" Target="https://www.unipo.sk/cvtpu/hlavne-sekcie/MAIS/intro/" TargetMode="External"/><Relationship Id="rId14" Type="http://schemas.openxmlformats.org/officeDocument/2006/relationships/hyperlink" Target="https://www.unipo.sk/fakulta-manazmentu/informacie/uchadzaci/?utm_source=chatgpt.com" TargetMode="External"/><Relationship Id="rId22" Type="http://schemas.openxmlformats.org/officeDocument/2006/relationships/hyperlink" Target="https://www.minedu.sk/23276-sk/akademicke-uznavanie-dokladov-o-vzdelani-a-stupna-vzdelania/" TargetMode="External"/><Relationship Id="rId27" Type="http://schemas.openxmlformats.org/officeDocument/2006/relationships/hyperlink" Target="https://www.unipo.sk/en/center-for-computing-technology/services/mais/mais-electronic-application" TargetMode="External"/><Relationship Id="rId30" Type="http://schemas.openxmlformats.org/officeDocument/2006/relationships/hyperlink" Target="https://www.unipo.sk/en/faculty-of-management/study/admissionprocedure/" TargetMode="External"/><Relationship Id="rId35" Type="http://schemas.openxmlformats.org/officeDocument/2006/relationships/hyperlink" Target="mailto:marcela.strisova@unipo.sk"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unipo.sk/fakulta-manazmentu/informacie/uchadzaci/" TargetMode="External"/><Relationship Id="rId17" Type="http://schemas.openxmlformats.org/officeDocument/2006/relationships/hyperlink" Target="mailto:strisova@unipo.sk" TargetMode="External"/><Relationship Id="rId25" Type="http://schemas.openxmlformats.org/officeDocument/2006/relationships/hyperlink" Target="https://www.unipo.sk/fakulta-manazmentu/veda-a-vyskum/doktorandske/" TargetMode="External"/><Relationship Id="rId33" Type="http://schemas.openxmlformats.org/officeDocument/2006/relationships/hyperlink" Target="https://www.unipo.sk/fakulta-manazmentu-ekonomiky-a-obchodu" TargetMode="External"/><Relationship Id="rId38" Type="http://schemas.openxmlformats.org/officeDocument/2006/relationships/hyperlink" Target="mailto:richard.fedorko@unip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BA4EED44-15F0-460E-9E0E-4AAA05AD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6148</Words>
  <Characters>35046</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ali-taha</dc:creator>
  <cp:keywords/>
  <dc:description/>
  <cp:lastModifiedBy>palkova</cp:lastModifiedBy>
  <cp:revision>4</cp:revision>
  <cp:lastPrinted>2025-12-16T11:45:00Z</cp:lastPrinted>
  <dcterms:created xsi:type="dcterms:W3CDTF">2026-04-07T09:07:00Z</dcterms:created>
  <dcterms:modified xsi:type="dcterms:W3CDTF">2026-06-03T08:33:00Z</dcterms:modified>
</cp:coreProperties>
</file>