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Y="3241"/>
        <w:tblW w:w="8886" w:type="dxa"/>
        <w:tblLayout w:type="fixed"/>
        <w:tblLook w:val="01E0" w:firstRow="1" w:lastRow="1" w:firstColumn="1" w:lastColumn="1" w:noHBand="0" w:noVBand="0"/>
      </w:tblPr>
      <w:tblGrid>
        <w:gridCol w:w="475"/>
        <w:gridCol w:w="1545"/>
        <w:gridCol w:w="2402"/>
        <w:gridCol w:w="4464"/>
      </w:tblGrid>
      <w:tr w:rsidR="002D5020" w:rsidTr="002D5020">
        <w:trPr>
          <w:trHeight w:val="841"/>
        </w:trPr>
        <w:tc>
          <w:tcPr>
            <w:tcW w:w="475" w:type="dxa"/>
            <w:shd w:val="clear" w:color="auto" w:fill="DBE5F1" w:themeFill="accent1" w:themeFillTint="33"/>
          </w:tcPr>
          <w:p w:rsidR="002D5020" w:rsidRDefault="002D5020" w:rsidP="002D502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D5020" w:rsidRPr="00D11D92" w:rsidRDefault="002D5020" w:rsidP="002D50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:rsidR="002D5020" w:rsidRPr="00D11D92" w:rsidRDefault="002D5020" w:rsidP="002D50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Číslo projektu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:rsidR="002D5020" w:rsidRPr="00D11D92" w:rsidRDefault="002D5020" w:rsidP="002D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Vedúci projektu</w:t>
            </w:r>
          </w:p>
        </w:tc>
        <w:tc>
          <w:tcPr>
            <w:tcW w:w="4464" w:type="dxa"/>
            <w:shd w:val="clear" w:color="auto" w:fill="DBE5F1" w:themeFill="accent1" w:themeFillTint="33"/>
          </w:tcPr>
          <w:p w:rsidR="002D5020" w:rsidRPr="00D11D92" w:rsidRDefault="002D5020" w:rsidP="002D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D92">
              <w:rPr>
                <w:rFonts w:ascii="Times New Roman" w:hAnsi="Times New Roman" w:cs="Times New Roman"/>
                <w:b/>
              </w:rPr>
              <w:t>Názov projektu</w:t>
            </w:r>
          </w:p>
        </w:tc>
      </w:tr>
      <w:tr w:rsidR="002D5020" w:rsidTr="002D5020">
        <w:trPr>
          <w:trHeight w:val="1835"/>
        </w:trPr>
        <w:tc>
          <w:tcPr>
            <w:tcW w:w="47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GAMA/16/1</w:t>
            </w:r>
          </w:p>
        </w:tc>
        <w:tc>
          <w:tcPr>
            <w:tcW w:w="2402" w:type="dxa"/>
          </w:tcPr>
          <w:p w:rsidR="002D5020" w:rsidRPr="002D5020" w:rsidRDefault="002D5020" w:rsidP="002D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Petra </w:t>
            </w:r>
            <w:proofErr w:type="spellStart"/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>Vašaničová</w:t>
            </w:r>
            <w:proofErr w:type="spellEnd"/>
          </w:p>
        </w:tc>
        <w:tc>
          <w:tcPr>
            <w:tcW w:w="4464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Analýza zvolených ukazovateľov projektového manažmentu a manažmentu cestovného ruchu aplikáciou lineárnych a vybraných nelineárnych regresných modelov</w:t>
            </w:r>
          </w:p>
        </w:tc>
      </w:tr>
      <w:tr w:rsidR="002D5020" w:rsidTr="002D5020">
        <w:trPr>
          <w:trHeight w:val="1036"/>
        </w:trPr>
        <w:tc>
          <w:tcPr>
            <w:tcW w:w="47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5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GAMA/16/2</w:t>
            </w:r>
          </w:p>
        </w:tc>
        <w:tc>
          <w:tcPr>
            <w:tcW w:w="2402" w:type="dxa"/>
          </w:tcPr>
          <w:p w:rsidR="002D5020" w:rsidRPr="002D5020" w:rsidRDefault="002D5020" w:rsidP="002D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Tomáš </w:t>
            </w:r>
            <w:proofErr w:type="spellStart"/>
            <w:r w:rsidRPr="002D5020">
              <w:rPr>
                <w:rFonts w:ascii="Times New Roman" w:hAnsi="Times New Roman" w:cs="Times New Roman"/>
                <w:b/>
                <w:sz w:val="24"/>
                <w:szCs w:val="24"/>
              </w:rPr>
              <w:t>Bačinský</w:t>
            </w:r>
            <w:proofErr w:type="spellEnd"/>
          </w:p>
        </w:tc>
        <w:tc>
          <w:tcPr>
            <w:tcW w:w="4464" w:type="dxa"/>
          </w:tcPr>
          <w:p w:rsidR="002D5020" w:rsidRPr="002D5020" w:rsidRDefault="002D5020" w:rsidP="002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0">
              <w:rPr>
                <w:rFonts w:ascii="Times New Roman" w:hAnsi="Times New Roman" w:cs="Times New Roman"/>
                <w:sz w:val="24"/>
                <w:szCs w:val="24"/>
              </w:rPr>
              <w:t>Využitie paralelných výpočtových systémov na efektívne vyčíslenie matematických modelov v ekonómii a manažmente</w:t>
            </w:r>
          </w:p>
        </w:tc>
      </w:tr>
    </w:tbl>
    <w:p w:rsidR="00DC1CAD" w:rsidRDefault="00DC1CAD" w:rsidP="00DC1CA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Úspešne ukončené projekty GAMA 201</w:t>
      </w:r>
      <w:r>
        <w:rPr>
          <w:rFonts w:cs="Times New Roman"/>
          <w:b/>
          <w:sz w:val="28"/>
          <w:szCs w:val="28"/>
        </w:rPr>
        <w:t>6</w:t>
      </w:r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Pr="002D5020" w:rsidRDefault="002D5020" w:rsidP="002D5020">
      <w:pPr>
        <w:spacing w:after="0" w:line="240" w:lineRule="auto"/>
        <w:jc w:val="center"/>
        <w:rPr>
          <w:b/>
          <w:sz w:val="28"/>
          <w:szCs w:val="28"/>
        </w:rPr>
      </w:pPr>
    </w:p>
    <w:p w:rsidR="002D5020" w:rsidRDefault="002D5020" w:rsidP="002D5020">
      <w:pPr>
        <w:rPr>
          <w:rFonts w:cs="Times New Roman"/>
          <w:b/>
        </w:rPr>
      </w:pPr>
    </w:p>
    <w:p w:rsidR="002D5020" w:rsidRPr="000C0035" w:rsidRDefault="002D5020" w:rsidP="002D5020">
      <w:pPr>
        <w:rPr>
          <w:rFonts w:cs="Times New Roman"/>
          <w:b/>
        </w:rPr>
      </w:pPr>
    </w:p>
    <w:p w:rsidR="000D11FF" w:rsidRDefault="000D11FF"/>
    <w:sectPr w:rsidR="000D11FF" w:rsidSect="002D50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20"/>
    <w:rsid w:val="000D11FF"/>
    <w:rsid w:val="002D5020"/>
    <w:rsid w:val="00D23D9C"/>
    <w:rsid w:val="00D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D5020"/>
    <w:rPr>
      <w:rFonts w:ascii="Calibri" w:eastAsia="Calibri" w:hAnsi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5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D5020"/>
    <w:rPr>
      <w:rFonts w:ascii="Calibri" w:eastAsia="Calibri" w:hAnsi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benkova</dc:creator>
  <cp:lastModifiedBy>benkova</cp:lastModifiedBy>
  <cp:revision>3</cp:revision>
  <dcterms:created xsi:type="dcterms:W3CDTF">2017-03-27T07:26:00Z</dcterms:created>
  <dcterms:modified xsi:type="dcterms:W3CDTF">2017-03-27T07:27:00Z</dcterms:modified>
</cp:coreProperties>
</file>