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4A" w:rsidRPr="006768B7" w:rsidRDefault="00D4784A" w:rsidP="00D4784A">
      <w:pPr>
        <w:pStyle w:val="Normlnywebov"/>
        <w:jc w:val="center"/>
        <w:rPr>
          <w:rStyle w:val="Siln"/>
          <w:rFonts w:ascii="Arial" w:hAnsi="Arial" w:cs="Arial"/>
          <w:b w:val="0"/>
          <w:caps/>
          <w:color w:val="000000"/>
          <w:lang w:val="sk-SK"/>
        </w:rPr>
      </w:pPr>
      <w:bookmarkStart w:id="0" w:name="_GoBack"/>
      <w:bookmarkEnd w:id="0"/>
      <w:r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Suma ročnéh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o školného</w:t>
      </w:r>
      <w:r w:rsidR="00940812">
        <w:rPr>
          <w:rStyle w:val="Siln"/>
          <w:rFonts w:ascii="Arial" w:hAnsi="Arial" w:cs="Arial"/>
          <w:b w:val="0"/>
          <w:caps/>
          <w:color w:val="000000"/>
          <w:lang w:val="sk-SK"/>
        </w:rPr>
        <w:t xml:space="preserve"> A Poplatkov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 xml:space="preserve"> na akademický rok 2020</w:t>
      </w:r>
      <w:r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/20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21</w:t>
      </w:r>
    </w:p>
    <w:p w:rsidR="00D4784A" w:rsidRPr="006768B7" w:rsidRDefault="00D4784A" w:rsidP="00D4784A">
      <w:pPr>
        <w:pStyle w:val="Normlnywebov"/>
        <w:jc w:val="both"/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</w:pP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V súlade s Opatrením Ministerstva školstva, vedy, výskumu a športu Slovenskej republiky, ktorým  sa ustanovuje suma maximálneho ročného školného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a poplatkov na akademický rok 2020</w:t>
      </w: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/20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21</w:t>
      </w: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pre študijné programy v externej forme štúdia uskutočňované na verejných vysokých školách a štátnych vysokých školách (a prílohy k opatreniu č. 2017-4747/12608:1-15AA),  uverejňujeme sumy ročného školného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a poplatkov</w:t>
      </w: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932"/>
        <w:gridCol w:w="142"/>
        <w:gridCol w:w="2552"/>
      </w:tblGrid>
      <w:tr w:rsidR="00861A2D" w:rsidRPr="006768B7" w:rsidTr="0001725B">
        <w:tc>
          <w:tcPr>
            <w:tcW w:w="25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Študijný program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spacing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Ročné školné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="0001725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a poplatky 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v akad. roku 2020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/20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21</w:t>
            </w:r>
          </w:p>
          <w:p w:rsidR="00D4784A" w:rsidRPr="006768B7" w:rsidRDefault="00D4784A" w:rsidP="00D621BB">
            <w:pPr>
              <w:pStyle w:val="Normlnywebov"/>
              <w:spacing w:before="0" w:beforeAutospacing="0"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Cena v €</w:t>
            </w:r>
          </w:p>
        </w:tc>
      </w:tr>
      <w:tr w:rsidR="004640D7" w:rsidRPr="006768B7" w:rsidTr="0001725B"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0D7" w:rsidRPr="006768B7" w:rsidRDefault="004640D7" w:rsidP="00D621BB">
            <w:pPr>
              <w:pStyle w:val="Normlnywebov"/>
              <w:spacing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  <w:t>v slovenskom jazyku</w:t>
            </w:r>
          </w:p>
        </w:tc>
      </w:tr>
      <w:tr w:rsidR="008624EF" w:rsidRPr="006768B7" w:rsidTr="0001725B"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4640D7">
            <w:pPr>
              <w:pStyle w:val="Normlnywebov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stupeň štúdia – bakalárske štúdium  </w:t>
            </w:r>
            <w:r w:rsidR="004640D7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4640D7" w:rsidRPr="006768B7" w:rsidRDefault="004640D7" w:rsidP="004640D7">
            <w:pPr>
              <w:pStyle w:val="Normlnywebov"/>
              <w:tabs>
                <w:tab w:val="left" w:pos="313"/>
              </w:tabs>
              <w:spacing w:line="276" w:lineRule="auto"/>
              <w:ind w:left="389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B0498E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B0498E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Ekonómia a 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anažment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7108D2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6</w:t>
            </w:r>
            <w:r w:rsidR="008624EF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90 €</w:t>
            </w:r>
          </w:p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01725B">
        <w:tc>
          <w:tcPr>
            <w:tcW w:w="2547" w:type="dxa"/>
            <w:vMerge/>
            <w:shd w:val="clear" w:color="auto" w:fill="E5DFEC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E5DFEC"/>
            <w:vAlign w:val="center"/>
          </w:tcPr>
          <w:p w:rsidR="008624EF" w:rsidRPr="00940812" w:rsidRDefault="008624EF" w:rsidP="00B0498E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</w:pP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Pr="00940812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Environmentálny manažment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v študijnom odbore </w:t>
            </w:r>
            <w:r w:rsidR="00B0498E"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>Ekologické a environmentálne vedy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 </w:t>
            </w:r>
          </w:p>
        </w:tc>
        <w:tc>
          <w:tcPr>
            <w:tcW w:w="2552" w:type="dxa"/>
            <w:vMerge/>
            <w:shd w:val="clear" w:color="auto" w:fill="E5DFEC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01725B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940812" w:rsidRDefault="008624EF" w:rsidP="00B0498E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</w:pP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Pr="00940812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Turizmus, hotelierstvo a kúpeľníctvo 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v študijnom odbore </w:t>
            </w:r>
            <w:r w:rsidR="00B0498E"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>Ekonómia a manažment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01725B">
        <w:tc>
          <w:tcPr>
            <w:tcW w:w="2547" w:type="dxa"/>
            <w:vMerge w:val="restart"/>
            <w:shd w:val="clear" w:color="auto" w:fill="CCC0D9"/>
            <w:vAlign w:val="center"/>
          </w:tcPr>
          <w:p w:rsidR="008624EF" w:rsidRPr="006768B7" w:rsidRDefault="008624EF" w:rsidP="00861A2D">
            <w:pPr>
              <w:pStyle w:val="Normlnywebov"/>
              <w:numPr>
                <w:ilvl w:val="0"/>
                <w:numId w:val="9"/>
              </w:numPr>
              <w:spacing w:after="0" w:afterAutospacing="0"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 – magisterské  štúdium</w:t>
            </w:r>
            <w:r w:rsidR="004640D7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8624EF" w:rsidRPr="006768B7" w:rsidRDefault="008624EF" w:rsidP="00861A2D">
            <w:pPr>
              <w:pStyle w:val="Normlnywebov"/>
              <w:spacing w:before="0" w:beforeAutospacing="0" w:after="0" w:afterAutospacing="0" w:line="276" w:lineRule="auto"/>
              <w:ind w:left="389"/>
              <w:rPr>
                <w:rStyle w:val="Siln"/>
                <w:rFonts w:ascii="Arial" w:hAnsi="Arial" w:cs="Arial"/>
                <w:i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B0498E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vMerge w:val="restart"/>
            <w:shd w:val="clear" w:color="auto" w:fill="CCC0D9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  <w:p w:rsidR="008624EF" w:rsidRPr="006768B7" w:rsidRDefault="007108D2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7</w:t>
            </w:r>
            <w:r w:rsidR="008624EF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90 €</w:t>
            </w:r>
          </w:p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01725B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8624EF" w:rsidRPr="00940812" w:rsidRDefault="008624EF" w:rsidP="00B0498E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Pr="00940812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Environmentálny manažment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v študijnom odbore  </w:t>
            </w:r>
            <w:r w:rsidR="00B0498E"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Ekologické a environmentálne vedy 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716BF2" w:rsidRPr="006768B7" w:rsidTr="0001725B">
        <w:trPr>
          <w:trHeight w:val="659"/>
        </w:trPr>
        <w:tc>
          <w:tcPr>
            <w:tcW w:w="2547" w:type="dxa"/>
            <w:vMerge w:val="restart"/>
            <w:shd w:val="clear" w:color="auto" w:fill="B2A1C7"/>
            <w:vAlign w:val="center"/>
          </w:tcPr>
          <w:p w:rsidR="00716BF2" w:rsidRPr="006768B7" w:rsidRDefault="00716BF2" w:rsidP="00861A2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 – doktorandské štúdium</w:t>
            </w:r>
            <w:r w:rsidR="004640D7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716BF2" w:rsidRPr="006768B7" w:rsidRDefault="00716BF2" w:rsidP="00861A2D">
            <w:pPr>
              <w:pStyle w:val="Normlnywebov"/>
              <w:spacing w:before="0" w:beforeAutospacing="0" w:after="0" w:afterAutospacing="0" w:line="276" w:lineRule="auto"/>
              <w:ind w:left="389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B2A1C7"/>
            <w:vAlign w:val="center"/>
          </w:tcPr>
          <w:p w:rsidR="00716BF2" w:rsidRPr="006768B7" w:rsidRDefault="00716BF2" w:rsidP="00D621BB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Manažment  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v študijnom odbore </w:t>
            </w:r>
            <w:r w:rsidR="00B0498E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vMerge w:val="restart"/>
            <w:shd w:val="clear" w:color="auto" w:fill="B2A1C7"/>
            <w:vAlign w:val="center"/>
          </w:tcPr>
          <w:p w:rsidR="00716BF2" w:rsidRPr="006768B7" w:rsidRDefault="0001725B" w:rsidP="0001725B">
            <w:pPr>
              <w:pStyle w:val="Normlnywebov"/>
              <w:spacing w:line="276" w:lineRule="auto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              </w:t>
            </w:r>
            <w:r w:rsidR="00716BF2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1.490 €</w:t>
            </w:r>
          </w:p>
        </w:tc>
      </w:tr>
      <w:tr w:rsidR="00716BF2" w:rsidRPr="006768B7" w:rsidTr="0001725B">
        <w:trPr>
          <w:trHeight w:val="742"/>
        </w:trPr>
        <w:tc>
          <w:tcPr>
            <w:tcW w:w="2547" w:type="dxa"/>
            <w:vMerge/>
            <w:shd w:val="clear" w:color="auto" w:fill="B2A1C7"/>
            <w:vAlign w:val="center"/>
          </w:tcPr>
          <w:p w:rsidR="00716BF2" w:rsidRPr="006768B7" w:rsidRDefault="00716BF2" w:rsidP="00861A2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B2A1C7"/>
            <w:vAlign w:val="center"/>
          </w:tcPr>
          <w:p w:rsidR="00716BF2" w:rsidRPr="006768B7" w:rsidRDefault="00716BF2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Environmentálny 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v študijnom odbore </w:t>
            </w:r>
            <w:r w:rsidR="00B0498E" w:rsidRPr="006768B7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Ekologické a environmentálne vedy  </w:t>
            </w:r>
          </w:p>
        </w:tc>
        <w:tc>
          <w:tcPr>
            <w:tcW w:w="2552" w:type="dxa"/>
            <w:vMerge/>
            <w:shd w:val="clear" w:color="auto" w:fill="B2A1C7"/>
            <w:vAlign w:val="center"/>
          </w:tcPr>
          <w:p w:rsidR="00716BF2" w:rsidRPr="006768B7" w:rsidRDefault="00716BF2" w:rsidP="0001725B">
            <w:pPr>
              <w:pStyle w:val="Normlnywebov"/>
              <w:spacing w:line="276" w:lineRule="auto"/>
              <w:ind w:left="-108" w:right="-10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4640D7" w:rsidRPr="006768B7" w:rsidTr="0001725B">
        <w:trPr>
          <w:trHeight w:val="290"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640D7" w:rsidRPr="006768B7" w:rsidRDefault="004640D7" w:rsidP="0001725B">
            <w:pPr>
              <w:pStyle w:val="Normlnywebov"/>
              <w:spacing w:line="276" w:lineRule="auto"/>
              <w:ind w:left="-108" w:right="-10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  <w:t>v anglickom jazyku</w:t>
            </w:r>
          </w:p>
        </w:tc>
      </w:tr>
      <w:tr w:rsidR="00D4784A" w:rsidRPr="006768B7" w:rsidTr="0001725B">
        <w:trPr>
          <w:trHeight w:val="10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1A2D" w:rsidRPr="006768B7" w:rsidRDefault="00D4784A" w:rsidP="00861A2D">
            <w:pPr>
              <w:pStyle w:val="Normlnywebov"/>
              <w:numPr>
                <w:ilvl w:val="0"/>
                <w:numId w:val="6"/>
              </w:numPr>
              <w:spacing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 – bakalárske štúdium</w:t>
            </w:r>
            <w:r w:rsidR="00A923CA" w:rsidRPr="00A923CA">
              <w:rPr>
                <w:rStyle w:val="Siln"/>
                <w:rFonts w:ascii="Arial" w:hAnsi="Arial" w:cs="Arial"/>
                <w:color w:val="FF0000"/>
                <w:lang w:val="sk-SK"/>
              </w:rPr>
              <w:t>*</w:t>
            </w:r>
            <w:r w:rsidR="00BC7F44" w:rsidRPr="00A923CA">
              <w:rPr>
                <w:rStyle w:val="Siln"/>
                <w:rFonts w:ascii="Arial" w:hAnsi="Arial" w:cs="Arial"/>
                <w:b w:val="0"/>
                <w:color w:val="FF0000"/>
                <w:lang w:val="sk-SK"/>
              </w:rPr>
              <w:t xml:space="preserve"> </w:t>
            </w:r>
          </w:p>
          <w:p w:rsidR="00D4784A" w:rsidRPr="006768B7" w:rsidRDefault="00D4784A" w:rsidP="00BC7F44">
            <w:pPr>
              <w:pStyle w:val="Normlnywebov"/>
              <w:spacing w:before="0" w:before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4784A" w:rsidRPr="00940812" w:rsidRDefault="00861A2D" w:rsidP="00940812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A923CA"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4784A" w:rsidRPr="006768B7" w:rsidRDefault="00861A2D" w:rsidP="0001725B">
            <w:pPr>
              <w:pStyle w:val="Normlnywebov"/>
              <w:spacing w:line="276" w:lineRule="auto"/>
              <w:ind w:left="-250" w:right="-108"/>
              <w:jc w:val="center"/>
              <w:rPr>
                <w:rStyle w:val="Siln"/>
                <w:bCs w:val="0"/>
                <w:sz w:val="20"/>
                <w:szCs w:val="20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1.000 €</w:t>
            </w:r>
          </w:p>
        </w:tc>
      </w:tr>
      <w:tr w:rsidR="004640D7" w:rsidRPr="006768B7" w:rsidTr="0001725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4640D7">
            <w:pPr>
              <w:pStyle w:val="Normlnywebov"/>
              <w:spacing w:after="0" w:afterAutospacing="0" w:line="276" w:lineRule="auto"/>
              <w:ind w:left="360" w:hanging="360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2. stupeň štúdia – magisterské štúdium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A923CA"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01725B">
            <w:pPr>
              <w:pStyle w:val="Normlnywebov"/>
              <w:spacing w:line="276" w:lineRule="auto"/>
              <w:ind w:left="-250" w:right="-10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2.000 €</w:t>
            </w:r>
            <w:r w:rsidR="0001725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A923CA" w:rsidRPr="006768B7" w:rsidTr="00F13F78">
        <w:trPr>
          <w:trHeight w:val="48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861A2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stupeň štúdia – doktorandské štúdium</w:t>
            </w:r>
          </w:p>
          <w:p w:rsidR="00A923CA" w:rsidRPr="006768B7" w:rsidRDefault="00A923CA" w:rsidP="00861A2D">
            <w:pPr>
              <w:pStyle w:val="Normlnywebov"/>
              <w:spacing w:before="0" w:beforeAutospacing="0"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01725B">
            <w:pPr>
              <w:pStyle w:val="Normlnywebov"/>
              <w:spacing w:line="276" w:lineRule="auto"/>
              <w:ind w:left="-250" w:right="-108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       </w:t>
            </w: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       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3.000 €</w:t>
            </w:r>
          </w:p>
        </w:tc>
      </w:tr>
      <w:tr w:rsidR="00A923CA" w:rsidRPr="006768B7" w:rsidTr="00F13F78">
        <w:trPr>
          <w:trHeight w:val="4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861A2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A923CA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Environmentálny manažment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 študijnom odbore </w:t>
            </w:r>
            <w:r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Ekologické a environmentálne vedy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01725B">
            <w:pPr>
              <w:pStyle w:val="Normlnywebov"/>
              <w:spacing w:line="276" w:lineRule="auto"/>
              <w:ind w:left="-250" w:right="-108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A923CA" w:rsidRPr="006768B7" w:rsidTr="00A11DBC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3CA" w:rsidRPr="007108D2" w:rsidRDefault="00A923CA" w:rsidP="0001725B">
            <w:pPr>
              <w:pStyle w:val="Normlnywebov"/>
              <w:spacing w:after="0" w:afterAutospacing="0"/>
              <w:ind w:left="8" w:hanging="8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Poplatok od uchádzačov o štúdium I. a II. stupňa za materiálne zabezpečenie prijímacieho konania:</w:t>
            </w:r>
          </w:p>
          <w:p w:rsidR="00A923CA" w:rsidRPr="007108D2" w:rsidRDefault="00A923CA" w:rsidP="0001725B">
            <w:pPr>
              <w:pStyle w:val="Normlnywebov"/>
              <w:numPr>
                <w:ilvl w:val="0"/>
                <w:numId w:val="13"/>
              </w:numPr>
              <w:spacing w:before="0" w:beforeAutospacing="0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tlačená prihláška</w:t>
            </w:r>
          </w:p>
          <w:p w:rsidR="00A923CA" w:rsidRPr="007108D2" w:rsidRDefault="00A923CA" w:rsidP="0001725B">
            <w:pPr>
              <w:pStyle w:val="Normlnywebov"/>
              <w:numPr>
                <w:ilvl w:val="0"/>
                <w:numId w:val="13"/>
              </w:numPr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elektronická prihláška</w:t>
            </w:r>
          </w:p>
          <w:p w:rsidR="00A923CA" w:rsidRPr="007108D2" w:rsidRDefault="00A923CA" w:rsidP="0001725B">
            <w:pPr>
              <w:pStyle w:val="Normlnywebov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Poplatok od uchádzačov o štúdium III. stupňa za materiálne zabezpečenie prijímacieho 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</w:t>
            </w:r>
          </w:p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30€</w:t>
            </w: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br/>
              <w:t xml:space="preserve">               20€</w:t>
            </w:r>
          </w:p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50€</w:t>
            </w:r>
          </w:p>
        </w:tc>
      </w:tr>
    </w:tbl>
    <w:p w:rsidR="00D4784A" w:rsidRDefault="005A12EF" w:rsidP="006768B7">
      <w:pPr>
        <w:spacing w:after="0"/>
        <w:rPr>
          <w:rStyle w:val="Siln"/>
          <w:rFonts w:ascii="Arial" w:hAnsi="Arial" w:cs="Arial"/>
          <w:color w:val="000000"/>
          <w:sz w:val="20"/>
          <w:szCs w:val="20"/>
        </w:rPr>
      </w:pPr>
      <w:r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Pozn.: výška školného sa týka študentov, ktorí budú prijatí na štúdium v akad. roku </w:t>
      </w:r>
      <w:r w:rsidR="006768B7">
        <w:rPr>
          <w:rStyle w:val="Siln"/>
          <w:rFonts w:ascii="Arial" w:hAnsi="Arial" w:cs="Arial"/>
          <w:b w:val="0"/>
          <w:color w:val="000000"/>
          <w:sz w:val="20"/>
          <w:szCs w:val="20"/>
        </w:rPr>
        <w:t>2020</w:t>
      </w:r>
      <w:r w:rsidR="00D4784A"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>/20</w:t>
      </w:r>
      <w:r w:rsidR="006768B7">
        <w:rPr>
          <w:rStyle w:val="Siln"/>
          <w:rFonts w:ascii="Arial" w:hAnsi="Arial" w:cs="Arial"/>
          <w:b w:val="0"/>
          <w:color w:val="000000"/>
          <w:sz w:val="20"/>
          <w:szCs w:val="20"/>
        </w:rPr>
        <w:t>21</w:t>
      </w:r>
      <w:r w:rsidR="00D4784A"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a táto horná hranica platí pre celú dĺžku štúdia</w:t>
      </w:r>
      <w:r w:rsidR="006768B7"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40812" w:rsidRPr="00A923CA" w:rsidRDefault="00A923CA" w:rsidP="00A923CA">
      <w:pPr>
        <w:spacing w:after="0"/>
        <w:rPr>
          <w:rStyle w:val="Siln"/>
          <w:rFonts w:ascii="Arial" w:hAnsi="Arial" w:cs="Arial"/>
          <w:b w:val="0"/>
          <w:color w:val="FF0000"/>
          <w:sz w:val="20"/>
          <w:szCs w:val="20"/>
        </w:rPr>
      </w:pPr>
      <w:r w:rsidRPr="00A923CA">
        <w:rPr>
          <w:rStyle w:val="Siln"/>
          <w:rFonts w:ascii="Arial" w:hAnsi="Arial" w:cs="Arial"/>
          <w:b w:val="0"/>
          <w:color w:val="FF0000"/>
          <w:sz w:val="24"/>
          <w:szCs w:val="24"/>
        </w:rPr>
        <w:t>*</w:t>
      </w:r>
      <w:r w:rsidRPr="00A923CA">
        <w:rPr>
          <w:rStyle w:val="Siln"/>
          <w:rFonts w:ascii="Arial" w:hAnsi="Arial" w:cs="Arial"/>
          <w:b w:val="0"/>
          <w:color w:val="FF0000"/>
          <w:sz w:val="20"/>
          <w:szCs w:val="20"/>
        </w:rPr>
        <w:t xml:space="preserve">V akademickom roku 2020/2021 sa </w:t>
      </w:r>
      <w:r>
        <w:rPr>
          <w:rStyle w:val="Siln"/>
          <w:rFonts w:ascii="Arial" w:hAnsi="Arial" w:cs="Arial"/>
          <w:b w:val="0"/>
          <w:color w:val="FF0000"/>
          <w:sz w:val="20"/>
          <w:szCs w:val="20"/>
        </w:rPr>
        <w:t xml:space="preserve">bakalárske študijné programy v anglickom jazyku neotvárajú </w:t>
      </w:r>
    </w:p>
    <w:p w:rsidR="006768B7" w:rsidRPr="007108D2" w:rsidRDefault="007108D2" w:rsidP="006768B7">
      <w:pPr>
        <w:spacing w:after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</w:rPr>
        <w:t>Š</w:t>
      </w:r>
      <w:r w:rsidR="006768B7" w:rsidRPr="006768B7">
        <w:rPr>
          <w:rStyle w:val="Siln"/>
          <w:rFonts w:ascii="Arial" w:hAnsi="Arial" w:cs="Arial"/>
          <w:b w:val="0"/>
          <w:color w:val="000000"/>
        </w:rPr>
        <w:t>túdium v dennej forme štúdia realizované v slovenskom jazyku je</w:t>
      </w:r>
      <w:r w:rsidR="006768B7" w:rsidRPr="006768B7">
        <w:rPr>
          <w:rStyle w:val="Siln"/>
          <w:rFonts w:ascii="Arial" w:hAnsi="Arial" w:cs="Arial"/>
          <w:color w:val="000000"/>
        </w:rPr>
        <w:t xml:space="preserve"> bezplatné</w:t>
      </w:r>
      <w:r w:rsidRPr="007108D2">
        <w:rPr>
          <w:rStyle w:val="Siln"/>
          <w:rFonts w:ascii="Arial" w:hAnsi="Arial" w:cs="Arial"/>
          <w:b w:val="0"/>
          <w:color w:val="000000"/>
        </w:rPr>
        <w:t>.</w:t>
      </w:r>
    </w:p>
    <w:p w:rsidR="004640D7" w:rsidRPr="006768B7" w:rsidRDefault="006768B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Ostatné výšky školného</w:t>
      </w:r>
      <w:r w:rsidR="0001725B">
        <w:rPr>
          <w:rStyle w:val="Siln"/>
          <w:rFonts w:ascii="Arial" w:hAnsi="Arial" w:cs="Arial"/>
          <w:color w:val="000000"/>
          <w:sz w:val="20"/>
          <w:szCs w:val="20"/>
        </w:rPr>
        <w:t xml:space="preserve"> a poplatkov</w:t>
      </w: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sú zahrnuté v Cenníku školného a poplatkov spojených so štúdiom na akademický rok 2020/2021 schváleného AS PU dňa 09.12.2019.</w:t>
      </w:r>
    </w:p>
    <w:p w:rsidR="000C422C" w:rsidRPr="000C422C" w:rsidRDefault="007108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Zverejni</w:t>
      </w:r>
      <w:r w:rsidR="006768B7">
        <w:rPr>
          <w:rFonts w:ascii="Times New Roman" w:hAnsi="Times New Roman"/>
          <w:sz w:val="20"/>
          <w:szCs w:val="20"/>
        </w:rPr>
        <w:t>: 28. 1. 2020</w:t>
      </w:r>
      <w:r w:rsidR="000C422C">
        <w:rPr>
          <w:rFonts w:ascii="Times New Roman" w:hAnsi="Times New Roman"/>
          <w:sz w:val="20"/>
          <w:szCs w:val="20"/>
        </w:rPr>
        <w:t xml:space="preserve"> prodekan pre vzdelávanie</w:t>
      </w:r>
    </w:p>
    <w:sectPr w:rsidR="000C422C" w:rsidRPr="000C422C" w:rsidSect="0067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128"/>
    <w:multiLevelType w:val="hybridMultilevel"/>
    <w:tmpl w:val="C270B31C"/>
    <w:lvl w:ilvl="0" w:tplc="A7E6C37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9" w:hanging="360"/>
      </w:pPr>
    </w:lvl>
    <w:lvl w:ilvl="2" w:tplc="041B001B" w:tentative="1">
      <w:start w:val="1"/>
      <w:numFmt w:val="lowerRoman"/>
      <w:lvlText w:val="%3."/>
      <w:lvlJc w:val="right"/>
      <w:pPr>
        <w:ind w:left="1829" w:hanging="180"/>
      </w:pPr>
    </w:lvl>
    <w:lvl w:ilvl="3" w:tplc="041B000F" w:tentative="1">
      <w:start w:val="1"/>
      <w:numFmt w:val="decimal"/>
      <w:lvlText w:val="%4."/>
      <w:lvlJc w:val="left"/>
      <w:pPr>
        <w:ind w:left="2549" w:hanging="360"/>
      </w:pPr>
    </w:lvl>
    <w:lvl w:ilvl="4" w:tplc="041B0019" w:tentative="1">
      <w:start w:val="1"/>
      <w:numFmt w:val="lowerLetter"/>
      <w:lvlText w:val="%5."/>
      <w:lvlJc w:val="left"/>
      <w:pPr>
        <w:ind w:left="3269" w:hanging="360"/>
      </w:pPr>
    </w:lvl>
    <w:lvl w:ilvl="5" w:tplc="041B001B" w:tentative="1">
      <w:start w:val="1"/>
      <w:numFmt w:val="lowerRoman"/>
      <w:lvlText w:val="%6."/>
      <w:lvlJc w:val="right"/>
      <w:pPr>
        <w:ind w:left="3989" w:hanging="180"/>
      </w:pPr>
    </w:lvl>
    <w:lvl w:ilvl="6" w:tplc="041B000F" w:tentative="1">
      <w:start w:val="1"/>
      <w:numFmt w:val="decimal"/>
      <w:lvlText w:val="%7."/>
      <w:lvlJc w:val="left"/>
      <w:pPr>
        <w:ind w:left="4709" w:hanging="360"/>
      </w:pPr>
    </w:lvl>
    <w:lvl w:ilvl="7" w:tplc="041B0019" w:tentative="1">
      <w:start w:val="1"/>
      <w:numFmt w:val="lowerLetter"/>
      <w:lvlText w:val="%8."/>
      <w:lvlJc w:val="left"/>
      <w:pPr>
        <w:ind w:left="5429" w:hanging="360"/>
      </w:pPr>
    </w:lvl>
    <w:lvl w:ilvl="8" w:tplc="041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17F6BD5"/>
    <w:multiLevelType w:val="hybridMultilevel"/>
    <w:tmpl w:val="122C62F4"/>
    <w:lvl w:ilvl="0" w:tplc="8E501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7E73"/>
    <w:multiLevelType w:val="hybridMultilevel"/>
    <w:tmpl w:val="72FA4366"/>
    <w:lvl w:ilvl="0" w:tplc="2D240B08">
      <w:start w:val="6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04DB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CDF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3026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23C"/>
    <w:multiLevelType w:val="hybridMultilevel"/>
    <w:tmpl w:val="58729FA6"/>
    <w:lvl w:ilvl="0" w:tplc="67164C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71BE4"/>
    <w:multiLevelType w:val="hybridMultilevel"/>
    <w:tmpl w:val="A54AA1F2"/>
    <w:lvl w:ilvl="0" w:tplc="4AE80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D47CC"/>
    <w:multiLevelType w:val="hybridMultilevel"/>
    <w:tmpl w:val="71F2F5D2"/>
    <w:lvl w:ilvl="0" w:tplc="7F6CE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7725B"/>
    <w:multiLevelType w:val="hybridMultilevel"/>
    <w:tmpl w:val="DF44D780"/>
    <w:lvl w:ilvl="0" w:tplc="1A7207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77725"/>
    <w:multiLevelType w:val="hybridMultilevel"/>
    <w:tmpl w:val="BA70F9EA"/>
    <w:lvl w:ilvl="0" w:tplc="3BF8E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C34C9"/>
    <w:multiLevelType w:val="hybridMultilevel"/>
    <w:tmpl w:val="F5381D9E"/>
    <w:lvl w:ilvl="0" w:tplc="8F0C3A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371C7"/>
    <w:multiLevelType w:val="hybridMultilevel"/>
    <w:tmpl w:val="48C05556"/>
    <w:lvl w:ilvl="0" w:tplc="59C66392">
      <w:start w:val="5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E3EFF"/>
    <w:multiLevelType w:val="hybridMultilevel"/>
    <w:tmpl w:val="122C62F4"/>
    <w:lvl w:ilvl="0" w:tplc="8E501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4A"/>
    <w:rsid w:val="0001725B"/>
    <w:rsid w:val="000C422C"/>
    <w:rsid w:val="00252EC9"/>
    <w:rsid w:val="00413EB9"/>
    <w:rsid w:val="00417FE1"/>
    <w:rsid w:val="0046255F"/>
    <w:rsid w:val="004640D7"/>
    <w:rsid w:val="00481510"/>
    <w:rsid w:val="005A12EF"/>
    <w:rsid w:val="005A6E89"/>
    <w:rsid w:val="005C53F9"/>
    <w:rsid w:val="006768B7"/>
    <w:rsid w:val="007108D2"/>
    <w:rsid w:val="00716BF2"/>
    <w:rsid w:val="00721365"/>
    <w:rsid w:val="007835DF"/>
    <w:rsid w:val="007E6AF1"/>
    <w:rsid w:val="007F2106"/>
    <w:rsid w:val="00807B1C"/>
    <w:rsid w:val="00861A2D"/>
    <w:rsid w:val="008624EF"/>
    <w:rsid w:val="008A5AB0"/>
    <w:rsid w:val="00940812"/>
    <w:rsid w:val="00A3680D"/>
    <w:rsid w:val="00A923CA"/>
    <w:rsid w:val="00B0498E"/>
    <w:rsid w:val="00B61ACF"/>
    <w:rsid w:val="00BC7F44"/>
    <w:rsid w:val="00C07EA6"/>
    <w:rsid w:val="00D25EA5"/>
    <w:rsid w:val="00D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4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qFormat/>
    <w:rsid w:val="00D4784A"/>
    <w:rPr>
      <w:b/>
      <w:bCs/>
    </w:rPr>
  </w:style>
  <w:style w:type="paragraph" w:styleId="Odsekzoznamu">
    <w:name w:val="List Paragraph"/>
    <w:basedOn w:val="Normlny"/>
    <w:uiPriority w:val="34"/>
    <w:qFormat/>
    <w:rsid w:val="00A9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4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qFormat/>
    <w:rsid w:val="00D4784A"/>
    <w:rPr>
      <w:b/>
      <w:bCs/>
    </w:rPr>
  </w:style>
  <w:style w:type="paragraph" w:styleId="Odsekzoznamu">
    <w:name w:val="List Paragraph"/>
    <w:basedOn w:val="Normlny"/>
    <w:uiPriority w:val="34"/>
    <w:qFormat/>
    <w:rsid w:val="00A9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</dc:creator>
  <cp:lastModifiedBy>sekretariat</cp:lastModifiedBy>
  <cp:revision>2</cp:revision>
  <cp:lastPrinted>2019-12-13T10:35:00Z</cp:lastPrinted>
  <dcterms:created xsi:type="dcterms:W3CDTF">2021-02-01T12:39:00Z</dcterms:created>
  <dcterms:modified xsi:type="dcterms:W3CDTF">2021-02-01T12:39:00Z</dcterms:modified>
</cp:coreProperties>
</file>