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8574B6" w14:textId="77777777" w:rsidR="008747EF" w:rsidRPr="00003B09" w:rsidRDefault="00220D9D" w:rsidP="00220D9D">
      <w:pPr>
        <w:spacing w:before="0" w:after="60" w:line="240" w:lineRule="auto"/>
        <w:ind w:firstLine="0"/>
        <w:jc w:val="center"/>
        <w:rPr>
          <w:rFonts w:asciiTheme="minorHAnsi" w:hAnsiTheme="minorHAnsi" w:cstheme="minorHAnsi"/>
          <w:b/>
          <w:caps/>
          <w:sz w:val="28"/>
          <w:szCs w:val="28"/>
        </w:rPr>
      </w:pPr>
      <w:r w:rsidRPr="00003B09">
        <w:rPr>
          <w:rFonts w:asciiTheme="minorHAnsi" w:hAnsiTheme="minorHAnsi" w:cstheme="minorHAnsi"/>
          <w:b/>
          <w:caps/>
          <w:sz w:val="28"/>
          <w:szCs w:val="28"/>
        </w:rPr>
        <w:t xml:space="preserve">Súhrnné informácie a pokyny k prijímaciemu konaniu a podávaniu prihlášky na </w:t>
      </w:r>
      <w:r w:rsidR="005904F9" w:rsidRPr="00003B09">
        <w:rPr>
          <w:rFonts w:asciiTheme="minorHAnsi" w:hAnsiTheme="minorHAnsi" w:cstheme="minorHAnsi"/>
          <w:b/>
          <w:caps/>
          <w:sz w:val="28"/>
          <w:szCs w:val="28"/>
        </w:rPr>
        <w:t xml:space="preserve">bakalárske </w:t>
      </w:r>
      <w:r w:rsidRPr="00003B09">
        <w:rPr>
          <w:rFonts w:asciiTheme="minorHAnsi" w:hAnsiTheme="minorHAnsi" w:cstheme="minorHAnsi"/>
          <w:b/>
          <w:caps/>
          <w:sz w:val="28"/>
          <w:szCs w:val="28"/>
        </w:rPr>
        <w:t xml:space="preserve">štúdium </w:t>
      </w:r>
    </w:p>
    <w:p w14:paraId="06DB6394" w14:textId="77777777" w:rsidR="00220D9D" w:rsidRPr="003006E9" w:rsidRDefault="00220D9D" w:rsidP="003006E9">
      <w:pPr>
        <w:spacing w:before="0" w:after="60" w:line="240" w:lineRule="auto"/>
        <w:ind w:firstLine="0"/>
        <w:jc w:val="center"/>
        <w:rPr>
          <w:rFonts w:asciiTheme="minorHAnsi" w:hAnsiTheme="minorHAnsi" w:cstheme="minorHAnsi"/>
          <w:caps/>
          <w:sz w:val="24"/>
        </w:rPr>
      </w:pPr>
      <w:r w:rsidRPr="003006E9">
        <w:rPr>
          <w:rFonts w:asciiTheme="minorHAnsi" w:hAnsiTheme="minorHAnsi" w:cstheme="minorHAnsi"/>
          <w:caps/>
          <w:sz w:val="24"/>
        </w:rPr>
        <w:t xml:space="preserve">pre uchádzačov, ktorí absolvovali strednú školu </w:t>
      </w:r>
      <w:r w:rsidRPr="003006E9">
        <w:rPr>
          <w:rFonts w:asciiTheme="minorHAnsi" w:hAnsiTheme="minorHAnsi" w:cstheme="minorHAnsi"/>
          <w:b/>
          <w:caps/>
          <w:sz w:val="24"/>
        </w:rPr>
        <w:t>v Slovenskej republike</w:t>
      </w:r>
    </w:p>
    <w:tbl>
      <w:tblPr>
        <w:tblStyle w:val="Mriekatabuky"/>
        <w:tblW w:w="11057" w:type="dxa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403"/>
        <w:gridCol w:w="7654"/>
      </w:tblGrid>
      <w:tr w:rsidR="005B7FF9" w:rsidRPr="001E77E0" w14:paraId="5E065718" w14:textId="77777777" w:rsidTr="00D13194">
        <w:trPr>
          <w:trHeight w:val="243"/>
        </w:trPr>
        <w:tc>
          <w:tcPr>
            <w:tcW w:w="1105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4C6E7" w:themeFill="accent5" w:themeFillTint="66"/>
          </w:tcPr>
          <w:p w14:paraId="2987E91A" w14:textId="77777777" w:rsidR="005B7FF9" w:rsidRPr="001E77E0" w:rsidRDefault="00114105" w:rsidP="00757680">
            <w:pPr>
              <w:spacing w:before="0" w:after="0" w:line="240" w:lineRule="auto"/>
              <w:ind w:firstLine="0"/>
              <w:jc w:val="left"/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</w:pPr>
            <w:r w:rsidRPr="001E77E0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Základné informácie o pr</w:t>
            </w:r>
            <w:r w:rsidR="00757680" w:rsidRPr="001E77E0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i</w:t>
            </w:r>
            <w:r w:rsidRPr="001E77E0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jímacom konaní</w:t>
            </w:r>
          </w:p>
        </w:tc>
      </w:tr>
      <w:tr w:rsidR="00110257" w:rsidRPr="001E77E0" w14:paraId="3399E823" w14:textId="77777777" w:rsidTr="00930A74">
        <w:trPr>
          <w:trHeight w:val="3164"/>
        </w:trPr>
        <w:tc>
          <w:tcPr>
            <w:tcW w:w="1105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33BC896" w14:textId="77777777" w:rsidR="00B05753" w:rsidRDefault="00B05753" w:rsidP="00B05753">
            <w:pPr>
              <w:pStyle w:val="Zarkazkladnhotextu2"/>
              <w:ind w:left="0"/>
              <w:rPr>
                <w:rFonts w:asciiTheme="minorHAnsi" w:hAnsiTheme="minorHAnsi" w:cstheme="minorHAnsi"/>
                <w:i w:val="0"/>
                <w:color w:val="000000" w:themeColor="text1"/>
                <w:sz w:val="20"/>
                <w:szCs w:val="22"/>
              </w:rPr>
            </w:pPr>
            <w:r w:rsidRPr="001B2905">
              <w:rPr>
                <w:rFonts w:asciiTheme="minorHAnsi" w:hAnsiTheme="minorHAnsi" w:cstheme="minorHAnsi"/>
                <w:b/>
                <w:i w:val="0"/>
                <w:sz w:val="20"/>
                <w:szCs w:val="16"/>
              </w:rPr>
              <w:t xml:space="preserve">Prijímacie konanie na bakalárske štúdium sa koná </w:t>
            </w:r>
            <w:r w:rsidRPr="00BD0A9C">
              <w:rPr>
                <w:rFonts w:asciiTheme="minorHAnsi" w:hAnsiTheme="minorHAnsi" w:cstheme="minorHAnsi"/>
                <w:b/>
                <w:i w:val="0"/>
                <w:sz w:val="20"/>
                <w:szCs w:val="16"/>
                <w:u w:val="single"/>
              </w:rPr>
              <w:t>bez prijímacej skúšky</w:t>
            </w:r>
            <w:r>
              <w:rPr>
                <w:rFonts w:asciiTheme="minorHAnsi" w:hAnsiTheme="minorHAnsi" w:cstheme="minorHAnsi"/>
                <w:i w:val="0"/>
                <w:sz w:val="20"/>
                <w:szCs w:val="16"/>
              </w:rPr>
              <w:t>.</w:t>
            </w:r>
            <w:r w:rsidRPr="001B2905">
              <w:rPr>
                <w:rFonts w:asciiTheme="minorHAnsi" w:hAnsiTheme="minorHAnsi" w:cstheme="minorHAnsi"/>
                <w:i w:val="0"/>
                <w:sz w:val="20"/>
                <w:szCs w:val="16"/>
              </w:rPr>
              <w:t xml:space="preserve"> Všetci uchádzači, ktorí sa hlásia</w:t>
            </w:r>
            <w:r w:rsidRPr="00304F52">
              <w:rPr>
                <w:rFonts w:asciiTheme="minorHAnsi" w:hAnsiTheme="minorHAnsi" w:cstheme="minorHAnsi"/>
                <w:i w:val="0"/>
                <w:color w:val="000000" w:themeColor="text1"/>
                <w:sz w:val="20"/>
                <w:szCs w:val="22"/>
              </w:rPr>
              <w:t xml:space="preserve"> na štúdium na FMEO</w:t>
            </w:r>
            <w:r>
              <w:rPr>
                <w:rFonts w:asciiTheme="minorHAnsi" w:hAnsiTheme="minorHAnsi" w:cstheme="minorHAnsi"/>
                <w:i w:val="0"/>
                <w:color w:val="000000" w:themeColor="text1"/>
                <w:sz w:val="20"/>
                <w:szCs w:val="22"/>
              </w:rPr>
              <w:t xml:space="preserve"> PU</w:t>
            </w:r>
            <w:r w:rsidRPr="00304F52">
              <w:rPr>
                <w:rFonts w:asciiTheme="minorHAnsi" w:hAnsiTheme="minorHAnsi" w:cstheme="minorHAnsi"/>
                <w:i w:val="0"/>
                <w:color w:val="000000" w:themeColor="text1"/>
                <w:sz w:val="20"/>
                <w:szCs w:val="22"/>
              </w:rPr>
              <w:t xml:space="preserve">, sú zoradení do poradia pre prijatie na príslušný študijný program, na ktorý sa prihlásili (poradie je pre každý daný študijný program vždy iba jedno) a </w:t>
            </w:r>
            <w:r>
              <w:rPr>
                <w:rFonts w:asciiTheme="minorHAnsi" w:hAnsiTheme="minorHAnsi" w:cstheme="minorHAnsi"/>
                <w:i w:val="0"/>
                <w:color w:val="000000" w:themeColor="text1"/>
                <w:sz w:val="20"/>
                <w:szCs w:val="22"/>
              </w:rPr>
              <w:t>budú</w:t>
            </w:r>
            <w:r w:rsidRPr="00304F52">
              <w:rPr>
                <w:rFonts w:asciiTheme="minorHAnsi" w:hAnsiTheme="minorHAnsi" w:cstheme="minorHAnsi"/>
                <w:i w:val="0"/>
                <w:color w:val="000000" w:themeColor="text1"/>
                <w:sz w:val="20"/>
                <w:szCs w:val="22"/>
              </w:rPr>
              <w:t xml:space="preserve"> </w:t>
            </w:r>
            <w:r w:rsidRPr="0080138C">
              <w:rPr>
                <w:rFonts w:asciiTheme="minorHAnsi" w:hAnsiTheme="minorHAnsi" w:cstheme="minorHAnsi"/>
                <w:i w:val="0"/>
                <w:color w:val="auto"/>
                <w:sz w:val="20"/>
                <w:szCs w:val="22"/>
              </w:rPr>
              <w:t xml:space="preserve">prijatí </w:t>
            </w:r>
            <w:r w:rsidRPr="0080138C">
              <w:rPr>
                <w:rFonts w:asciiTheme="minorHAnsi" w:hAnsiTheme="minorHAnsi" w:cstheme="minorHAnsi"/>
                <w:b/>
                <w:i w:val="0"/>
                <w:color w:val="auto"/>
                <w:sz w:val="20"/>
                <w:szCs w:val="22"/>
              </w:rPr>
              <w:t xml:space="preserve">na základe svojich výsledkov na maturitnom vysvedčení </w:t>
            </w:r>
            <w:r w:rsidRPr="0080138C">
              <w:rPr>
                <w:rFonts w:asciiTheme="minorHAnsi" w:hAnsiTheme="minorHAnsi" w:cstheme="minorHAnsi"/>
                <w:i w:val="0"/>
                <w:color w:val="auto"/>
                <w:sz w:val="20"/>
                <w:szCs w:val="22"/>
              </w:rPr>
              <w:t xml:space="preserve"> </w:t>
            </w:r>
            <w:r w:rsidRPr="00304F52">
              <w:rPr>
                <w:rFonts w:asciiTheme="minorHAnsi" w:hAnsiTheme="minorHAnsi" w:cstheme="minorHAnsi"/>
                <w:i w:val="0"/>
                <w:color w:val="000000" w:themeColor="text1"/>
                <w:sz w:val="20"/>
                <w:szCs w:val="22"/>
              </w:rPr>
              <w:t xml:space="preserve">a na základe toho priradenej pozície v poradí pre prijatie, a to v rámci limitov daných vyučovacími kapacitami fakulty. Celková pozícia uchádzača vo výslednom poradí je vypočítaná </w:t>
            </w:r>
            <w:r w:rsidRPr="00304F52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  <w:szCs w:val="22"/>
              </w:rPr>
              <w:t>na základe stanoveného algoritmu</w:t>
            </w:r>
            <w:r w:rsidRPr="00304F52">
              <w:rPr>
                <w:rFonts w:asciiTheme="minorHAnsi" w:hAnsiTheme="minorHAnsi" w:cstheme="minorHAnsi"/>
                <w:i w:val="0"/>
                <w:color w:val="000000" w:themeColor="text1"/>
                <w:sz w:val="20"/>
                <w:szCs w:val="22"/>
              </w:rPr>
              <w:t>, ktorý je zverejnený na webovom sídle fakulty (</w:t>
            </w:r>
            <w:hyperlink r:id="rId6" w:history="1">
              <w:r w:rsidRPr="00304F52">
                <w:rPr>
                  <w:rStyle w:val="Hypertextovprepojenie"/>
                  <w:rFonts w:asciiTheme="minorHAnsi" w:hAnsiTheme="minorHAnsi" w:cstheme="minorHAnsi"/>
                  <w:i w:val="0"/>
                  <w:sz w:val="20"/>
                  <w:szCs w:val="22"/>
                </w:rPr>
                <w:t>https://www.unipo.sk/fakulta-manazmentu/informacie/uchadzaci/</w:t>
              </w:r>
            </w:hyperlink>
            <w:r w:rsidRPr="00304F52">
              <w:rPr>
                <w:rFonts w:asciiTheme="minorHAnsi" w:hAnsiTheme="minorHAnsi" w:cstheme="minorHAnsi"/>
                <w:i w:val="0"/>
                <w:color w:val="000000" w:themeColor="text1"/>
                <w:sz w:val="20"/>
                <w:szCs w:val="22"/>
              </w:rPr>
              <w:t>).</w:t>
            </w:r>
          </w:p>
          <w:p w14:paraId="0D4BB0A0" w14:textId="77777777" w:rsidR="00930A74" w:rsidRDefault="00930A74" w:rsidP="00930A74">
            <w:pPr>
              <w:pStyle w:val="Zarkazkladnhotextu2"/>
              <w:spacing w:before="120"/>
              <w:ind w:left="0"/>
              <w:rPr>
                <w:rFonts w:asciiTheme="minorHAnsi" w:hAnsiTheme="minorHAnsi" w:cstheme="minorHAnsi"/>
                <w:b/>
                <w:i w:val="0"/>
                <w:color w:val="auto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b/>
                <w:i w:val="0"/>
                <w:color w:val="auto"/>
                <w:sz w:val="20"/>
                <w:szCs w:val="22"/>
              </w:rPr>
              <w:t>Automaticky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szCs w:val="22"/>
              </w:rPr>
              <w:t xml:space="preserve"> (mimo vyhodnocovania a vytvárania poradia vzorcami algoritmu) </w:t>
            </w:r>
            <w:r>
              <w:rPr>
                <w:rFonts w:asciiTheme="minorHAnsi" w:hAnsiTheme="minorHAnsi" w:cstheme="minorHAnsi"/>
                <w:b/>
                <w:i w:val="0"/>
                <w:color w:val="auto"/>
                <w:sz w:val="20"/>
                <w:szCs w:val="22"/>
              </w:rPr>
              <w:t xml:space="preserve">budú prijatí všetci 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szCs w:val="22"/>
              </w:rPr>
              <w:t>tí uchádzači, ktorí:</w:t>
            </w:r>
          </w:p>
          <w:p w14:paraId="2BC3931D" w14:textId="3825574A" w:rsidR="00930A74" w:rsidRDefault="00930A74" w:rsidP="00930A74">
            <w:pPr>
              <w:pStyle w:val="Zarkazkladnhotextu2"/>
              <w:numPr>
                <w:ilvl w:val="0"/>
                <w:numId w:val="7"/>
              </w:numPr>
              <w:rPr>
                <w:rFonts w:asciiTheme="minorHAnsi" w:hAnsiTheme="minorHAnsi" w:cstheme="minorHAnsi"/>
                <w:i w:val="0"/>
                <w:color w:val="auto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szCs w:val="22"/>
              </w:rPr>
              <w:t xml:space="preserve">boli štandardne* prihlásení na štúdium a dosiahli na </w:t>
            </w:r>
            <w:r w:rsidR="00B05753">
              <w:rPr>
                <w:rFonts w:asciiTheme="minorHAnsi" w:hAnsiTheme="minorHAnsi" w:cstheme="minorHAnsi"/>
                <w:i w:val="0"/>
                <w:color w:val="auto"/>
                <w:sz w:val="20"/>
                <w:szCs w:val="22"/>
              </w:rPr>
              <w:t>gymnáziu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szCs w:val="22"/>
              </w:rPr>
              <w:t xml:space="preserve"> aritmetický priemer známok z maturitného vysvedčenia </w:t>
            </w:r>
            <w:r w:rsidR="00B05753">
              <w:rPr>
                <w:rFonts w:asciiTheme="minorHAnsi" w:hAnsiTheme="minorHAnsi" w:cstheme="minorHAnsi"/>
                <w:i w:val="0"/>
                <w:color w:val="auto"/>
                <w:sz w:val="20"/>
                <w:szCs w:val="22"/>
              </w:rPr>
              <w:t>rovný 1,0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szCs w:val="22"/>
              </w:rPr>
              <w:t xml:space="preserve">; </w:t>
            </w:r>
          </w:p>
          <w:p w14:paraId="073C6922" w14:textId="6F8C7CA4" w:rsidR="00110257" w:rsidRPr="00930A74" w:rsidRDefault="00930A74" w:rsidP="00930A74">
            <w:pPr>
              <w:pStyle w:val="Zarkazkladnhotextu2"/>
              <w:numPr>
                <w:ilvl w:val="0"/>
                <w:numId w:val="7"/>
              </w:numPr>
              <w:ind w:left="357" w:hanging="357"/>
              <w:rPr>
                <w:rFonts w:asciiTheme="minorHAnsi" w:hAnsiTheme="minorHAnsi" w:cstheme="minorHAnsi"/>
                <w:i w:val="0"/>
                <w:color w:val="auto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szCs w:val="22"/>
              </w:rPr>
              <w:t xml:space="preserve">boli prihlásení na štúdium a vykonali nepovinný test SCIO (viac na www.scio.cz) „Všeobecné študijné predpoklady“ (resp. Obecní </w:t>
            </w:r>
            <w:proofErr w:type="spellStart"/>
            <w:r>
              <w:rPr>
                <w:rFonts w:asciiTheme="minorHAnsi" w:hAnsiTheme="minorHAnsi" w:cstheme="minorHAnsi"/>
                <w:i w:val="0"/>
                <w:color w:val="auto"/>
                <w:sz w:val="20"/>
                <w:szCs w:val="22"/>
              </w:rPr>
              <w:t>studijní</w:t>
            </w:r>
            <w:proofErr w:type="spellEnd"/>
            <w:r>
              <w:rPr>
                <w:rFonts w:asciiTheme="minorHAnsi" w:hAnsiTheme="minorHAnsi" w:cstheme="minorHAnsi"/>
                <w:i w:val="0"/>
                <w:color w:val="auto"/>
                <w:sz w:val="20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 w:val="0"/>
                <w:color w:val="auto"/>
                <w:sz w:val="20"/>
                <w:szCs w:val="22"/>
              </w:rPr>
              <w:t>předpoklady</w:t>
            </w:r>
            <w:proofErr w:type="spellEnd"/>
            <w:r>
              <w:rPr>
                <w:rFonts w:asciiTheme="minorHAnsi" w:hAnsiTheme="minorHAnsi" w:cstheme="minorHAnsi"/>
                <w:i w:val="0"/>
                <w:color w:val="auto"/>
                <w:sz w:val="20"/>
                <w:szCs w:val="22"/>
              </w:rPr>
              <w:t xml:space="preserve">), kde dosiahli aritmetický priemer </w:t>
            </w:r>
            <w:proofErr w:type="spellStart"/>
            <w:r>
              <w:rPr>
                <w:rFonts w:asciiTheme="minorHAnsi" w:hAnsiTheme="minorHAnsi" w:cstheme="minorHAnsi"/>
                <w:i w:val="0"/>
                <w:color w:val="auto"/>
                <w:sz w:val="20"/>
                <w:szCs w:val="22"/>
              </w:rPr>
              <w:t>percentilov</w:t>
            </w:r>
            <w:proofErr w:type="spellEnd"/>
            <w:r>
              <w:rPr>
                <w:rFonts w:asciiTheme="minorHAnsi" w:hAnsiTheme="minorHAnsi" w:cstheme="minorHAnsi"/>
                <w:i w:val="0"/>
                <w:color w:val="auto"/>
                <w:sz w:val="20"/>
                <w:szCs w:val="22"/>
              </w:rPr>
              <w:t xml:space="preserve"> rovný 50 alebo vyšší. Prirodzene, zároveň je potrebné predložiť doklad o absolvovaní stredoškolského vzdelania. </w:t>
            </w:r>
          </w:p>
        </w:tc>
      </w:tr>
      <w:tr w:rsidR="00AC4B7C" w:rsidRPr="001E77E0" w14:paraId="5AC32C02" w14:textId="77777777" w:rsidTr="00D13194">
        <w:trPr>
          <w:trHeight w:val="243"/>
        </w:trPr>
        <w:tc>
          <w:tcPr>
            <w:tcW w:w="11057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B4C6E7" w:themeFill="accent5" w:themeFillTint="66"/>
          </w:tcPr>
          <w:p w14:paraId="326B55B1" w14:textId="77777777" w:rsidR="00AC4B7C" w:rsidRPr="001E77E0" w:rsidRDefault="006257F0" w:rsidP="003A663A">
            <w:pPr>
              <w:spacing w:before="0" w:after="0" w:line="240" w:lineRule="auto"/>
              <w:ind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 xml:space="preserve"> </w:t>
            </w:r>
            <w:r w:rsidR="00AC4B7C" w:rsidRPr="001E77E0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Termíny</w:t>
            </w:r>
          </w:p>
        </w:tc>
      </w:tr>
      <w:tr w:rsidR="00AC4B7C" w:rsidRPr="001E77E0" w14:paraId="657D481F" w14:textId="77777777" w:rsidTr="00D13194">
        <w:trPr>
          <w:trHeight w:val="237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</w:tcBorders>
          </w:tcPr>
          <w:p w14:paraId="0C7C3839" w14:textId="77777777" w:rsidR="00AC4B7C" w:rsidRPr="001E77E0" w:rsidRDefault="00AC4B7C" w:rsidP="003A663A">
            <w:pPr>
              <w:spacing w:before="0" w:after="0" w:line="240" w:lineRule="auto"/>
              <w:ind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1E77E0">
              <w:rPr>
                <w:rFonts w:asciiTheme="minorHAnsi" w:hAnsiTheme="minorHAnsi" w:cstheme="minorHAnsi"/>
                <w:b/>
                <w:sz w:val="20"/>
                <w:szCs w:val="20"/>
              </w:rPr>
              <w:t>Termíny podania prihlášky: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</w:tcBorders>
          </w:tcPr>
          <w:p w14:paraId="1485A0FA" w14:textId="2C5DF1ED" w:rsidR="00AC4B7C" w:rsidRPr="001E77E0" w:rsidRDefault="00AC4B7C" w:rsidP="00403564">
            <w:pPr>
              <w:spacing w:before="0" w:after="0" w:line="240" w:lineRule="auto"/>
              <w:ind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1E77E0">
              <w:rPr>
                <w:rFonts w:asciiTheme="minorHAnsi" w:hAnsiTheme="minorHAnsi" w:cstheme="minorHAnsi"/>
                <w:sz w:val="20"/>
                <w:szCs w:val="20"/>
              </w:rPr>
              <w:t xml:space="preserve">do </w:t>
            </w:r>
            <w:r w:rsidR="00B05753">
              <w:rPr>
                <w:rFonts w:asciiTheme="minorHAnsi" w:hAnsiTheme="minorHAnsi" w:cstheme="minorHAnsi"/>
                <w:sz w:val="20"/>
                <w:szCs w:val="20"/>
              </w:rPr>
              <w:t>31</w:t>
            </w:r>
            <w:r w:rsidR="00F56133">
              <w:rPr>
                <w:rFonts w:asciiTheme="minorHAnsi" w:hAnsiTheme="minorHAnsi" w:cstheme="minorHAnsi"/>
                <w:sz w:val="20"/>
                <w:szCs w:val="20"/>
              </w:rPr>
              <w:t>.0</w:t>
            </w:r>
            <w:r w:rsidR="00B05753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bookmarkStart w:id="0" w:name="_GoBack"/>
            <w:bookmarkEnd w:id="0"/>
            <w:r w:rsidR="00F56133">
              <w:rPr>
                <w:rFonts w:asciiTheme="minorHAnsi" w:hAnsiTheme="minorHAnsi" w:cstheme="minorHAnsi"/>
                <w:sz w:val="20"/>
                <w:szCs w:val="20"/>
              </w:rPr>
              <w:t>.202</w:t>
            </w:r>
            <w:r w:rsidR="00B05753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</w:tr>
      <w:tr w:rsidR="00AC4B7C" w:rsidRPr="001E77E0" w14:paraId="33CA251F" w14:textId="77777777" w:rsidTr="00D13194">
        <w:trPr>
          <w:trHeight w:val="480"/>
        </w:trPr>
        <w:tc>
          <w:tcPr>
            <w:tcW w:w="3403" w:type="dxa"/>
            <w:tcBorders>
              <w:top w:val="single" w:sz="4" w:space="0" w:color="auto"/>
              <w:bottom w:val="single" w:sz="12" w:space="0" w:color="auto"/>
            </w:tcBorders>
          </w:tcPr>
          <w:p w14:paraId="1244BB09" w14:textId="77777777" w:rsidR="00AC4B7C" w:rsidRPr="001E77E0" w:rsidRDefault="00AC4B7C" w:rsidP="003A663A">
            <w:pPr>
              <w:spacing w:before="0" w:after="0" w:line="240" w:lineRule="auto"/>
              <w:ind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1E77E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Termín na doručenie úradne overenej kópie </w:t>
            </w:r>
            <w:r w:rsidRPr="001663EE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maturitného vysvedčenia</w:t>
            </w:r>
            <w:r w:rsidR="00762198" w:rsidRPr="001E77E0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  <w:r w:rsidRPr="001E77E0">
              <w:rPr>
                <w:rFonts w:asciiTheme="minorHAnsi" w:hAnsiTheme="minorHAnsi" w:cstheme="minorHAnsi"/>
                <w:color w:val="7030A0"/>
                <w:sz w:val="20"/>
                <w:szCs w:val="20"/>
              </w:rPr>
              <w:t xml:space="preserve"> 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12" w:space="0" w:color="auto"/>
            </w:tcBorders>
          </w:tcPr>
          <w:p w14:paraId="71C7FFB7" w14:textId="77777777" w:rsidR="00AC4B7C" w:rsidRPr="00454533" w:rsidRDefault="00AC4B7C" w:rsidP="003A663A">
            <w:pPr>
              <w:spacing w:before="0" w:after="0" w:line="240" w:lineRule="auto"/>
              <w:ind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626B12">
              <w:rPr>
                <w:rFonts w:asciiTheme="minorHAnsi" w:hAnsiTheme="minorHAnsi" w:cstheme="minorHAnsi"/>
                <w:b/>
                <w:sz w:val="20"/>
                <w:szCs w:val="20"/>
              </w:rPr>
              <w:t>bezodkladne</w:t>
            </w:r>
            <w:r w:rsidRPr="001E77E0">
              <w:rPr>
                <w:rFonts w:asciiTheme="minorHAnsi" w:hAnsiTheme="minorHAnsi" w:cstheme="minorHAnsi"/>
                <w:sz w:val="20"/>
                <w:szCs w:val="20"/>
              </w:rPr>
              <w:t xml:space="preserve"> po maturitnej </w:t>
            </w:r>
            <w:r w:rsidRPr="00454533">
              <w:rPr>
                <w:rFonts w:asciiTheme="minorHAnsi" w:hAnsiTheme="minorHAnsi" w:cstheme="minorHAnsi"/>
                <w:sz w:val="20"/>
                <w:szCs w:val="20"/>
              </w:rPr>
              <w:t>skúške</w:t>
            </w:r>
            <w:r w:rsidR="00DE4FB3" w:rsidRPr="00454533">
              <w:rPr>
                <w:rFonts w:asciiTheme="minorHAnsi" w:hAnsiTheme="minorHAnsi" w:cstheme="minorHAnsi"/>
                <w:sz w:val="20"/>
                <w:szCs w:val="20"/>
              </w:rPr>
              <w:t xml:space="preserve"> (je podmienkou pre zaradenie do poradia </w:t>
            </w:r>
            <w:r w:rsidR="00DE4FB3" w:rsidRPr="00C20395">
              <w:rPr>
                <w:rFonts w:asciiTheme="minorHAnsi" w:hAnsiTheme="minorHAnsi" w:cstheme="minorHAnsi"/>
                <w:b/>
                <w:sz w:val="20"/>
                <w:szCs w:val="20"/>
              </w:rPr>
              <w:t>pre prijatie</w:t>
            </w:r>
            <w:r w:rsidR="00DE4FB3" w:rsidRPr="00454533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  <w:p w14:paraId="20A9F935" w14:textId="55B55F15" w:rsidR="00AC4B7C" w:rsidRPr="00626B12" w:rsidRDefault="00AC4B7C" w:rsidP="003A663A">
            <w:pPr>
              <w:spacing w:before="0" w:after="0" w:line="240" w:lineRule="auto"/>
              <w:ind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26B1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najneskôr do </w:t>
            </w:r>
            <w:r w:rsidR="00DB4ACF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  <w:r w:rsidR="00B05753">
              <w:rPr>
                <w:rFonts w:asciiTheme="minorHAnsi" w:hAnsiTheme="minorHAnsi" w:cstheme="minorHAnsi"/>
                <w:b/>
                <w:sz w:val="20"/>
                <w:szCs w:val="20"/>
              </w:rPr>
              <w:t>8</w:t>
            </w:r>
            <w:r w:rsidRPr="00626B12">
              <w:rPr>
                <w:rFonts w:asciiTheme="minorHAnsi" w:hAnsiTheme="minorHAnsi" w:cstheme="minorHAnsi"/>
                <w:b/>
                <w:sz w:val="20"/>
                <w:szCs w:val="20"/>
              </w:rPr>
              <w:t>.06.202</w:t>
            </w:r>
            <w:r w:rsidR="00B05753">
              <w:rPr>
                <w:rFonts w:asciiTheme="minorHAnsi" w:hAnsiTheme="minorHAnsi" w:cstheme="minorHAnsi"/>
                <w:b/>
                <w:sz w:val="20"/>
                <w:szCs w:val="20"/>
              </w:rPr>
              <w:t>7</w:t>
            </w:r>
          </w:p>
        </w:tc>
      </w:tr>
      <w:tr w:rsidR="00AC4B7C" w:rsidRPr="001E77E0" w14:paraId="07D5AF15" w14:textId="77777777" w:rsidTr="00D13194">
        <w:trPr>
          <w:trHeight w:val="243"/>
        </w:trPr>
        <w:tc>
          <w:tcPr>
            <w:tcW w:w="11057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B4C6E7" w:themeFill="accent5" w:themeFillTint="66"/>
          </w:tcPr>
          <w:p w14:paraId="6CFED8F2" w14:textId="77777777" w:rsidR="00AC4B7C" w:rsidRPr="001E77E0" w:rsidRDefault="00AC4B7C" w:rsidP="003A663A">
            <w:pPr>
              <w:spacing w:before="0" w:after="0" w:line="240" w:lineRule="auto"/>
              <w:ind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1E77E0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Kontaktné údaje</w:t>
            </w:r>
          </w:p>
        </w:tc>
      </w:tr>
      <w:tr w:rsidR="00AC4B7C" w:rsidRPr="001E77E0" w14:paraId="5C6C6F34" w14:textId="77777777" w:rsidTr="00D13194">
        <w:trPr>
          <w:trHeight w:val="961"/>
        </w:trPr>
        <w:tc>
          <w:tcPr>
            <w:tcW w:w="3403" w:type="dxa"/>
            <w:tcBorders>
              <w:top w:val="single" w:sz="4" w:space="0" w:color="auto"/>
              <w:bottom w:val="single" w:sz="12" w:space="0" w:color="auto"/>
            </w:tcBorders>
          </w:tcPr>
          <w:p w14:paraId="2BAA7326" w14:textId="77777777" w:rsidR="00AC4B7C" w:rsidRPr="001E77E0" w:rsidRDefault="00AC4B7C" w:rsidP="003A663A">
            <w:pPr>
              <w:spacing w:before="0" w:after="0" w:line="240" w:lineRule="auto"/>
              <w:ind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E77E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Adresa fakulty: 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12" w:space="0" w:color="auto"/>
            </w:tcBorders>
          </w:tcPr>
          <w:p w14:paraId="45104D53" w14:textId="77777777" w:rsidR="00AC4B7C" w:rsidRPr="001E77E0" w:rsidRDefault="00AC4B7C" w:rsidP="003A663A">
            <w:pPr>
              <w:spacing w:before="0" w:after="0" w:line="240" w:lineRule="auto"/>
              <w:ind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1E77E0">
              <w:rPr>
                <w:rFonts w:asciiTheme="minorHAnsi" w:hAnsiTheme="minorHAnsi" w:cstheme="minorHAnsi"/>
                <w:sz w:val="20"/>
                <w:szCs w:val="20"/>
              </w:rPr>
              <w:t xml:space="preserve">Prešovská univerzita v Prešove </w:t>
            </w:r>
          </w:p>
          <w:p w14:paraId="1D733ECC" w14:textId="77777777" w:rsidR="00AC4B7C" w:rsidRPr="001E77E0" w:rsidRDefault="00AC4B7C" w:rsidP="003A663A">
            <w:pPr>
              <w:spacing w:before="0" w:after="0" w:line="240" w:lineRule="auto"/>
              <w:ind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1E77E0">
              <w:rPr>
                <w:rFonts w:asciiTheme="minorHAnsi" w:hAnsiTheme="minorHAnsi" w:cstheme="minorHAnsi"/>
                <w:sz w:val="20"/>
                <w:szCs w:val="20"/>
              </w:rPr>
              <w:t xml:space="preserve">Fakulta manažmentu, ekonomiky a obchodu </w:t>
            </w:r>
          </w:p>
          <w:p w14:paraId="693CE32F" w14:textId="77777777" w:rsidR="00621BAF" w:rsidRDefault="00AC4B7C" w:rsidP="00621BAF">
            <w:pPr>
              <w:spacing w:before="0" w:after="0" w:line="240" w:lineRule="auto"/>
              <w:ind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1E77E0">
              <w:rPr>
                <w:rFonts w:asciiTheme="minorHAnsi" w:hAnsiTheme="minorHAnsi" w:cstheme="minorHAnsi"/>
                <w:sz w:val="20"/>
                <w:szCs w:val="20"/>
              </w:rPr>
              <w:t>Konštantínova 16</w:t>
            </w:r>
            <w:r w:rsidR="00621BAF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</w:p>
          <w:p w14:paraId="5FE4826D" w14:textId="77777777" w:rsidR="00AC4B7C" w:rsidRPr="001E77E0" w:rsidRDefault="00AC4B7C" w:rsidP="00621BAF">
            <w:pPr>
              <w:spacing w:before="0" w:after="0" w:line="240" w:lineRule="auto"/>
              <w:ind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1E77E0">
              <w:rPr>
                <w:rFonts w:asciiTheme="minorHAnsi" w:hAnsiTheme="minorHAnsi" w:cstheme="minorHAnsi"/>
                <w:sz w:val="20"/>
                <w:szCs w:val="20"/>
              </w:rPr>
              <w:t>080 01  Prešov</w:t>
            </w:r>
          </w:p>
        </w:tc>
      </w:tr>
      <w:tr w:rsidR="00DD727F" w:rsidRPr="001E77E0" w14:paraId="7688DF64" w14:textId="77777777" w:rsidTr="00D13194">
        <w:trPr>
          <w:trHeight w:val="243"/>
        </w:trPr>
        <w:tc>
          <w:tcPr>
            <w:tcW w:w="11057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B4C6E7" w:themeFill="accent5" w:themeFillTint="66"/>
          </w:tcPr>
          <w:p w14:paraId="46F31567" w14:textId="77777777" w:rsidR="00DD727F" w:rsidRPr="00FC1E84" w:rsidRDefault="00DD727F" w:rsidP="003A663A">
            <w:pPr>
              <w:spacing w:before="0" w:after="0" w:line="240" w:lineRule="auto"/>
              <w:ind w:firstLine="0"/>
              <w:jc w:val="left"/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</w:pPr>
            <w:r w:rsidRPr="00FC1E84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Prihláška na štúdium</w:t>
            </w:r>
          </w:p>
        </w:tc>
      </w:tr>
      <w:tr w:rsidR="00762B8A" w:rsidRPr="001E77E0" w14:paraId="10A820C5" w14:textId="77777777" w:rsidTr="00D13194">
        <w:trPr>
          <w:trHeight w:val="825"/>
        </w:trPr>
        <w:tc>
          <w:tcPr>
            <w:tcW w:w="3403" w:type="dxa"/>
            <w:tcBorders>
              <w:top w:val="single" w:sz="4" w:space="0" w:color="auto"/>
              <w:bottom w:val="single" w:sz="12" w:space="0" w:color="auto"/>
            </w:tcBorders>
          </w:tcPr>
          <w:p w14:paraId="7BEEEA66" w14:textId="77777777" w:rsidR="00762B8A" w:rsidRPr="00FC1E84" w:rsidRDefault="001F5C68" w:rsidP="003A663A">
            <w:pPr>
              <w:spacing w:before="0" w:after="0" w:line="240" w:lineRule="auto"/>
              <w:ind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C1E8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Spôsob podávania prihlášky: </w:t>
            </w:r>
          </w:p>
          <w:p w14:paraId="17A33AA0" w14:textId="77777777" w:rsidR="00D16EE2" w:rsidRPr="00FC1E84" w:rsidRDefault="00D16EE2" w:rsidP="00D16EE2">
            <w:pPr>
              <w:spacing w:before="0" w:after="0" w:line="240" w:lineRule="auto"/>
              <w:ind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FC1E84">
              <w:rPr>
                <w:rFonts w:asciiTheme="minorHAnsi" w:hAnsiTheme="minorHAnsi" w:cstheme="minorHAnsi"/>
                <w:sz w:val="20"/>
                <w:szCs w:val="20"/>
              </w:rPr>
              <w:t>Prihlášku je možné podať niektorým</w:t>
            </w:r>
            <w:r w:rsidR="00621BAF" w:rsidRPr="00FC1E8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C1E84">
              <w:rPr>
                <w:rFonts w:asciiTheme="minorHAnsi" w:hAnsiTheme="minorHAnsi" w:cstheme="minorHAnsi"/>
                <w:sz w:val="20"/>
                <w:szCs w:val="20"/>
              </w:rPr>
              <w:t>z uvedených spôsobov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12" w:space="0" w:color="auto"/>
            </w:tcBorders>
          </w:tcPr>
          <w:p w14:paraId="6C0CD16E" w14:textId="77777777" w:rsidR="00C20395" w:rsidRPr="00FC1E84" w:rsidRDefault="00C20395" w:rsidP="00873E75">
            <w:pPr>
              <w:pStyle w:val="Odsekzoznamu"/>
              <w:numPr>
                <w:ilvl w:val="0"/>
                <w:numId w:val="6"/>
              </w:numPr>
              <w:spacing w:before="0" w:after="0" w:line="240" w:lineRule="auto"/>
              <w:ind w:left="174" w:hanging="142"/>
              <w:contextualSpacing w:val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FC1E84">
              <w:rPr>
                <w:rFonts w:asciiTheme="minorHAnsi" w:hAnsiTheme="minorHAnsi" w:cstheme="minorHAnsi"/>
                <w:sz w:val="20"/>
                <w:szCs w:val="20"/>
              </w:rPr>
              <w:t>elektronicky - cez systém MAIS (</w:t>
            </w:r>
            <w:hyperlink r:id="rId7" w:history="1">
              <w:r w:rsidRPr="00FC1E84">
                <w:rPr>
                  <w:rStyle w:val="Hypertextovprepojenie"/>
                  <w:rFonts w:asciiTheme="minorHAnsi" w:hAnsiTheme="minorHAnsi" w:cstheme="minorHAnsi"/>
                  <w:color w:val="auto"/>
                  <w:sz w:val="18"/>
                  <w:szCs w:val="18"/>
                </w:rPr>
                <w:t>https://www.unipo.sk/cvtpu/hlavne-sekcie/MAIS/intro/</w:t>
              </w:r>
            </w:hyperlink>
            <w:r w:rsidRPr="00FC1E84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  <w:p w14:paraId="07754299" w14:textId="77777777" w:rsidR="00762B8A" w:rsidRDefault="00C20395" w:rsidP="00873E75">
            <w:pPr>
              <w:pStyle w:val="Odsekzoznamu"/>
              <w:numPr>
                <w:ilvl w:val="0"/>
                <w:numId w:val="6"/>
              </w:numPr>
              <w:spacing w:before="0" w:after="0" w:line="240" w:lineRule="auto"/>
              <w:ind w:left="174" w:hanging="142"/>
              <w:contextualSpacing w:val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FC1E84">
              <w:rPr>
                <w:rFonts w:asciiTheme="minorHAnsi" w:hAnsiTheme="minorHAnsi" w:cstheme="minorHAnsi"/>
                <w:sz w:val="20"/>
                <w:szCs w:val="20"/>
              </w:rPr>
              <w:t xml:space="preserve">elektronicky - cez </w:t>
            </w:r>
            <w:proofErr w:type="spellStart"/>
            <w:r w:rsidRPr="00FC1E84">
              <w:rPr>
                <w:rFonts w:asciiTheme="minorHAnsi" w:hAnsiTheme="minorHAnsi" w:cstheme="minorHAnsi"/>
                <w:sz w:val="20"/>
                <w:szCs w:val="20"/>
              </w:rPr>
              <w:t>PrihlaskaVS</w:t>
            </w:r>
            <w:proofErr w:type="spellEnd"/>
            <w:r w:rsidRPr="00FC1E84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hyperlink r:id="rId8" w:history="1">
              <w:r w:rsidRPr="00FC1E84">
                <w:rPr>
                  <w:rStyle w:val="Hypertextovprepojenie"/>
                  <w:rFonts w:asciiTheme="minorHAnsi" w:hAnsiTheme="minorHAnsi" w:cstheme="minorHAnsi"/>
                  <w:color w:val="auto"/>
                  <w:sz w:val="18"/>
                  <w:szCs w:val="18"/>
                </w:rPr>
                <w:t>https://prihlaskavs.sk/sk/</w:t>
              </w:r>
            </w:hyperlink>
            <w:r w:rsidR="00F93D07" w:rsidRPr="00FC1E84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  <w:p w14:paraId="42CB69D6" w14:textId="2A0D870A" w:rsidR="00930A74" w:rsidRPr="00B05753" w:rsidRDefault="00930A74" w:rsidP="00B05753">
            <w:pPr>
              <w:spacing w:before="0" w:after="0" w:line="240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C4B7C" w:rsidRPr="001E77E0" w14:paraId="519BEB3F" w14:textId="77777777" w:rsidTr="00D13194">
        <w:trPr>
          <w:trHeight w:val="237"/>
        </w:trPr>
        <w:tc>
          <w:tcPr>
            <w:tcW w:w="11057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B4C6E7" w:themeFill="accent5" w:themeFillTint="66"/>
          </w:tcPr>
          <w:p w14:paraId="1CFDD9DE" w14:textId="77777777" w:rsidR="00AC4B7C" w:rsidRPr="00FC1E84" w:rsidRDefault="00AC4B7C" w:rsidP="003A663A">
            <w:pPr>
              <w:spacing w:before="0" w:after="0" w:line="240" w:lineRule="auto"/>
              <w:ind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C1E84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Poplatky</w:t>
            </w:r>
          </w:p>
        </w:tc>
      </w:tr>
      <w:tr w:rsidR="00AC4B7C" w:rsidRPr="001E77E0" w14:paraId="0CA0D82A" w14:textId="77777777" w:rsidTr="00D13194">
        <w:trPr>
          <w:trHeight w:val="723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</w:tcBorders>
          </w:tcPr>
          <w:p w14:paraId="659CA24E" w14:textId="77777777" w:rsidR="00AC4B7C" w:rsidRPr="00FC1E84" w:rsidRDefault="00AC4B7C" w:rsidP="003A663A">
            <w:pPr>
              <w:spacing w:before="0" w:after="0" w:line="240" w:lineRule="auto"/>
              <w:ind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C1E84">
              <w:rPr>
                <w:rFonts w:asciiTheme="minorHAnsi" w:hAnsiTheme="minorHAnsi" w:cstheme="minorHAnsi"/>
                <w:b/>
                <w:sz w:val="20"/>
                <w:szCs w:val="20"/>
              </w:rPr>
              <w:t>Poplatok za prijímacie konanie: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</w:tcBorders>
          </w:tcPr>
          <w:p w14:paraId="450B830C" w14:textId="77777777" w:rsidR="00AC4B7C" w:rsidRPr="00FC1E84" w:rsidRDefault="00AC4B7C" w:rsidP="003A663A">
            <w:pPr>
              <w:spacing w:before="0" w:after="0" w:line="240" w:lineRule="auto"/>
              <w:ind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FC1E84">
              <w:rPr>
                <w:rFonts w:asciiTheme="minorHAnsi" w:hAnsiTheme="minorHAnsi" w:cstheme="minorHAnsi"/>
                <w:sz w:val="20"/>
                <w:szCs w:val="20"/>
              </w:rPr>
              <w:t>30 EUR</w:t>
            </w:r>
          </w:p>
          <w:p w14:paraId="65AF2EBC" w14:textId="77777777" w:rsidR="00AC4B7C" w:rsidRPr="00FC1E84" w:rsidRDefault="00AC4B7C" w:rsidP="003A663A">
            <w:pPr>
              <w:spacing w:before="0" w:after="0" w:line="240" w:lineRule="auto"/>
              <w:ind w:firstLine="0"/>
              <w:jc w:val="lef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FC1E84">
              <w:rPr>
                <w:rFonts w:asciiTheme="minorHAnsi" w:hAnsiTheme="minorHAnsi" w:cstheme="minorHAnsi"/>
                <w:i/>
                <w:sz w:val="20"/>
                <w:szCs w:val="20"/>
              </w:rPr>
              <w:t>Pozn.: pri podávaní prihlášok na viacero študijných programov na FMEO PU, je potrebné zaplatiť poplatok za každú prihlášku</w:t>
            </w:r>
          </w:p>
        </w:tc>
      </w:tr>
      <w:tr w:rsidR="00AC4B7C" w:rsidRPr="001E77E0" w14:paraId="787E8A44" w14:textId="77777777" w:rsidTr="00D13194">
        <w:trPr>
          <w:trHeight w:val="1115"/>
        </w:trPr>
        <w:tc>
          <w:tcPr>
            <w:tcW w:w="3403" w:type="dxa"/>
            <w:tcBorders>
              <w:top w:val="single" w:sz="4" w:space="0" w:color="auto"/>
              <w:bottom w:val="single" w:sz="12" w:space="0" w:color="auto"/>
            </w:tcBorders>
          </w:tcPr>
          <w:p w14:paraId="3AC156F9" w14:textId="77777777" w:rsidR="00AC4B7C" w:rsidRPr="001E77E0" w:rsidRDefault="00AC4B7C" w:rsidP="003A663A">
            <w:pPr>
              <w:spacing w:before="0" w:after="0" w:line="240" w:lineRule="auto"/>
              <w:ind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E77E0">
              <w:rPr>
                <w:rFonts w:asciiTheme="minorHAnsi" w:hAnsiTheme="minorHAnsi" w:cstheme="minorHAnsi"/>
                <w:b/>
                <w:sz w:val="20"/>
                <w:szCs w:val="20"/>
              </w:rPr>
              <w:t>Spôsob úhrad</w:t>
            </w:r>
            <w:r w:rsidR="003B14FE" w:rsidRPr="001E77E0">
              <w:rPr>
                <w:rFonts w:asciiTheme="minorHAnsi" w:hAnsiTheme="minorHAnsi" w:cstheme="minorHAnsi"/>
                <w:b/>
                <w:sz w:val="20"/>
                <w:szCs w:val="20"/>
              </w:rPr>
              <w:t>y:</w:t>
            </w:r>
            <w:r w:rsidRPr="001E77E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</w:tcBorders>
          </w:tcPr>
          <w:p w14:paraId="26327350" w14:textId="5D7D4F26" w:rsidR="00B05753" w:rsidRPr="00B05753" w:rsidRDefault="00B05753" w:rsidP="00F56133">
            <w:pPr>
              <w:spacing w:before="0" w:after="0" w:line="240" w:lineRule="auto"/>
              <w:ind w:firstLine="0"/>
              <w:rPr>
                <w:rFonts w:asciiTheme="minorHAnsi" w:hAnsiTheme="minorHAnsi" w:cstheme="minorHAnsi"/>
                <w:sz w:val="20"/>
                <w:szCs w:val="22"/>
              </w:rPr>
            </w:pPr>
            <w:r w:rsidRPr="00E5506C">
              <w:rPr>
                <w:rFonts w:asciiTheme="minorHAnsi" w:hAnsiTheme="minorHAnsi" w:cstheme="minorHAnsi"/>
                <w:sz w:val="20"/>
                <w:szCs w:val="22"/>
              </w:rPr>
              <w:t xml:space="preserve">Poplatok za prijímacie konanie </w:t>
            </w:r>
            <w:r>
              <w:rPr>
                <w:rFonts w:asciiTheme="minorHAnsi" w:hAnsiTheme="minorHAnsi" w:cstheme="minorHAnsi"/>
                <w:sz w:val="20"/>
                <w:szCs w:val="22"/>
              </w:rPr>
              <w:t>je potrebné</w:t>
            </w:r>
            <w:r w:rsidRPr="00E5506C">
              <w:rPr>
                <w:rFonts w:asciiTheme="minorHAnsi" w:hAnsiTheme="minorHAnsi" w:cstheme="minorHAnsi"/>
                <w:sz w:val="20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2"/>
              </w:rPr>
              <w:t xml:space="preserve">uhradiť </w:t>
            </w:r>
            <w:r w:rsidRPr="00E5506C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formou </w:t>
            </w:r>
            <w:r>
              <w:rPr>
                <w:rFonts w:asciiTheme="minorHAnsi" w:hAnsiTheme="minorHAnsi" w:cstheme="minorHAnsi"/>
                <w:b/>
                <w:sz w:val="20"/>
                <w:szCs w:val="22"/>
              </w:rPr>
              <w:t>e-platby</w:t>
            </w:r>
            <w:r w:rsidRPr="00E5506C">
              <w:rPr>
                <w:rFonts w:asciiTheme="minorHAnsi" w:hAnsiTheme="minorHAnsi" w:cstheme="minorHAnsi"/>
                <w:sz w:val="20"/>
                <w:szCs w:val="22"/>
              </w:rPr>
              <w:t xml:space="preserve">. </w:t>
            </w:r>
            <w:r w:rsidRPr="006210C5">
              <w:rPr>
                <w:rFonts w:asciiTheme="minorHAnsi" w:hAnsiTheme="minorHAnsi" w:cstheme="minorHAnsi"/>
                <w:sz w:val="20"/>
                <w:szCs w:val="22"/>
              </w:rPr>
              <w:t>E-platba cez mobilnú aplikáciu je možná len v jej platenej verzii. Pre bezplatnú platbu použite webový prehliadač</w:t>
            </w:r>
            <w:r>
              <w:rPr>
                <w:rFonts w:asciiTheme="minorHAnsi" w:hAnsiTheme="minorHAnsi" w:cstheme="minorHAnsi"/>
                <w:sz w:val="20"/>
                <w:szCs w:val="22"/>
              </w:rPr>
              <w:t>.</w:t>
            </w:r>
          </w:p>
        </w:tc>
      </w:tr>
      <w:tr w:rsidR="00AC4B7C" w:rsidRPr="001E77E0" w14:paraId="621AB2E4" w14:textId="77777777" w:rsidTr="00D13194">
        <w:trPr>
          <w:trHeight w:val="243"/>
        </w:trPr>
        <w:tc>
          <w:tcPr>
            <w:tcW w:w="11057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B4C6E7" w:themeFill="accent5" w:themeFillTint="66"/>
          </w:tcPr>
          <w:p w14:paraId="298B5A7A" w14:textId="77777777" w:rsidR="00AC4B7C" w:rsidRPr="001E77E0" w:rsidRDefault="00774410" w:rsidP="003A663A">
            <w:pPr>
              <w:spacing w:before="0" w:after="0" w:line="240" w:lineRule="auto"/>
              <w:ind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 xml:space="preserve">ZÁKLADNÉ </w:t>
            </w:r>
            <w:r w:rsidR="009E0EC6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 xml:space="preserve">ADMINISTRATÍVNE </w:t>
            </w:r>
            <w:r w:rsidR="00AC4B7C" w:rsidRPr="001E77E0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 xml:space="preserve">Podmienky prijatia na štúdium </w:t>
            </w:r>
            <w:r w:rsidR="00612431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NA</w:t>
            </w:r>
            <w:r w:rsidR="00AC4B7C" w:rsidRPr="001E77E0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 1. stup</w:t>
            </w:r>
            <w:r w:rsidR="00612431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EŇ</w:t>
            </w:r>
            <w:r w:rsidR="00AC4B7C" w:rsidRPr="001E77E0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 xml:space="preserve"> štúdia</w:t>
            </w:r>
            <w:r w:rsidR="00612431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 xml:space="preserve"> (</w:t>
            </w:r>
            <w:r w:rsidR="00612431">
              <w:rPr>
                <w:rFonts w:asciiTheme="minorHAnsi" w:hAnsiTheme="minorHAnsi" w:cstheme="minorHAnsi"/>
                <w:b/>
                <w:sz w:val="20"/>
                <w:szCs w:val="20"/>
              </w:rPr>
              <w:t>bakalársky</w:t>
            </w:r>
            <w:r w:rsidR="00612431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):</w:t>
            </w:r>
          </w:p>
        </w:tc>
      </w:tr>
      <w:tr w:rsidR="00AC4B7C" w:rsidRPr="001E77E0" w14:paraId="7BDA97F5" w14:textId="77777777" w:rsidTr="00D13194">
        <w:trPr>
          <w:trHeight w:val="961"/>
        </w:trPr>
        <w:tc>
          <w:tcPr>
            <w:tcW w:w="3403" w:type="dxa"/>
            <w:tcBorders>
              <w:top w:val="single" w:sz="4" w:space="0" w:color="auto"/>
              <w:bottom w:val="single" w:sz="12" w:space="0" w:color="auto"/>
            </w:tcBorders>
          </w:tcPr>
          <w:p w14:paraId="354DB3FD" w14:textId="77777777" w:rsidR="00AC4B7C" w:rsidRPr="001E77E0" w:rsidRDefault="00EB1CFF" w:rsidP="003A663A">
            <w:pPr>
              <w:spacing w:before="0" w:after="0" w:line="240" w:lineRule="auto"/>
              <w:ind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E77E0">
              <w:rPr>
                <w:rFonts w:asciiTheme="minorHAnsi" w:hAnsiTheme="minorHAnsi" w:cstheme="minorHAnsi"/>
                <w:b/>
                <w:sz w:val="20"/>
                <w:szCs w:val="20"/>
              </w:rPr>
              <w:t>Požadované doklady: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12" w:space="0" w:color="auto"/>
            </w:tcBorders>
          </w:tcPr>
          <w:p w14:paraId="00FEBE9D" w14:textId="77777777" w:rsidR="00C82E63" w:rsidRPr="00454533" w:rsidRDefault="003B0390" w:rsidP="005C38DB">
            <w:pPr>
              <w:pStyle w:val="Odsekzoznamu"/>
              <w:numPr>
                <w:ilvl w:val="0"/>
                <w:numId w:val="5"/>
              </w:numPr>
              <w:spacing w:before="0" w:after="0" w:line="240" w:lineRule="auto"/>
              <w:ind w:left="284" w:hanging="284"/>
              <w:contextualSpacing w:val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454533">
              <w:rPr>
                <w:rFonts w:asciiTheme="minorHAnsi" w:hAnsiTheme="minorHAnsi" w:cstheme="minorHAnsi"/>
                <w:sz w:val="20"/>
                <w:szCs w:val="20"/>
              </w:rPr>
              <w:t>Riadne a úplne vy</w:t>
            </w:r>
            <w:r w:rsidR="00C82E63" w:rsidRPr="00454533">
              <w:rPr>
                <w:rFonts w:asciiTheme="minorHAnsi" w:hAnsiTheme="minorHAnsi" w:cstheme="minorHAnsi"/>
                <w:sz w:val="20"/>
                <w:szCs w:val="20"/>
              </w:rPr>
              <w:t>plnená</w:t>
            </w:r>
            <w:r w:rsidRPr="00454533">
              <w:rPr>
                <w:rFonts w:asciiTheme="minorHAnsi" w:hAnsiTheme="minorHAnsi" w:cstheme="minorHAnsi"/>
                <w:sz w:val="20"/>
                <w:szCs w:val="20"/>
              </w:rPr>
              <w:t xml:space="preserve"> elektronická prihláška na štúdium</w:t>
            </w:r>
            <w:r w:rsidR="00225DD9" w:rsidRPr="0045453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47E34E5F" w14:textId="77777777" w:rsidR="003B0390" w:rsidRPr="00454533" w:rsidRDefault="003B0390" w:rsidP="005C38DB">
            <w:pPr>
              <w:pStyle w:val="Odsekzoznamu"/>
              <w:numPr>
                <w:ilvl w:val="0"/>
                <w:numId w:val="5"/>
              </w:numPr>
              <w:spacing w:before="0" w:after="0" w:line="240" w:lineRule="auto"/>
              <w:ind w:left="284" w:hanging="284"/>
              <w:contextualSpacing w:val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454533">
              <w:rPr>
                <w:rFonts w:asciiTheme="minorHAnsi" w:hAnsiTheme="minorHAnsi" w:cstheme="minorHAnsi"/>
                <w:sz w:val="20"/>
                <w:szCs w:val="20"/>
              </w:rPr>
              <w:t>Úradne overená fotokópia vysvedčenia o maturitnej skúške</w:t>
            </w:r>
            <w:r w:rsidR="00225DD9" w:rsidRPr="00454533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r w:rsidR="004619A9">
              <w:rPr>
                <w:rFonts w:asciiTheme="minorHAnsi" w:hAnsiTheme="minorHAnsi" w:cstheme="minorHAnsi"/>
                <w:sz w:val="20"/>
                <w:szCs w:val="20"/>
              </w:rPr>
              <w:t xml:space="preserve">je </w:t>
            </w:r>
            <w:r w:rsidR="00C82E63" w:rsidRPr="00454533">
              <w:rPr>
                <w:rFonts w:asciiTheme="minorHAnsi" w:hAnsiTheme="minorHAnsi" w:cstheme="minorHAnsi"/>
                <w:sz w:val="20"/>
                <w:szCs w:val="20"/>
              </w:rPr>
              <w:t xml:space="preserve">nutné doručiť na adresu fakulty, elektronická verzia </w:t>
            </w:r>
            <w:r w:rsidR="00AF4C2E" w:rsidRPr="00454533">
              <w:rPr>
                <w:rFonts w:asciiTheme="minorHAnsi" w:hAnsiTheme="minorHAnsi" w:cstheme="minorHAnsi"/>
                <w:sz w:val="20"/>
                <w:szCs w:val="20"/>
              </w:rPr>
              <w:t>fotokópie</w:t>
            </w:r>
            <w:r w:rsidR="00C82E63" w:rsidRPr="0045453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E390C" w:rsidRPr="00454533">
              <w:rPr>
                <w:rFonts w:asciiTheme="minorHAnsi" w:hAnsiTheme="minorHAnsi" w:cstheme="minorHAnsi"/>
                <w:sz w:val="20"/>
                <w:szCs w:val="20"/>
              </w:rPr>
              <w:t xml:space="preserve">vysvedčenia </w:t>
            </w:r>
            <w:r w:rsidR="00C82E63" w:rsidRPr="00454533">
              <w:rPr>
                <w:rFonts w:asciiTheme="minorHAnsi" w:hAnsiTheme="minorHAnsi" w:cstheme="minorHAnsi"/>
                <w:sz w:val="20"/>
                <w:szCs w:val="20"/>
              </w:rPr>
              <w:t xml:space="preserve">nebude </w:t>
            </w:r>
            <w:r w:rsidR="00EE390C" w:rsidRPr="00454533">
              <w:rPr>
                <w:rFonts w:asciiTheme="minorHAnsi" w:hAnsiTheme="minorHAnsi" w:cstheme="minorHAnsi"/>
                <w:sz w:val="20"/>
                <w:szCs w:val="20"/>
              </w:rPr>
              <w:t>postačovať</w:t>
            </w:r>
            <w:r w:rsidR="00225DD9" w:rsidRPr="00454533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  <w:p w14:paraId="76427B56" w14:textId="366B7291" w:rsidR="003B0390" w:rsidRPr="00454533" w:rsidRDefault="003B0390" w:rsidP="005C38DB">
            <w:pPr>
              <w:pStyle w:val="Odsekzoznamu"/>
              <w:numPr>
                <w:ilvl w:val="0"/>
                <w:numId w:val="5"/>
              </w:numPr>
              <w:spacing w:before="0" w:after="0" w:line="240" w:lineRule="auto"/>
              <w:ind w:left="284" w:hanging="284"/>
              <w:contextualSpacing w:val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454533">
              <w:rPr>
                <w:rFonts w:asciiTheme="minorHAnsi" w:hAnsiTheme="minorHAnsi" w:cstheme="minorHAnsi"/>
                <w:sz w:val="20"/>
                <w:szCs w:val="20"/>
              </w:rPr>
              <w:t>Štruktúrovaný životopis (</w:t>
            </w:r>
            <w:r w:rsidR="00930A74" w:rsidRPr="00930A74">
              <w:rPr>
                <w:rFonts w:asciiTheme="minorHAnsi" w:hAnsiTheme="minorHAnsi" w:cstheme="minorHAnsi"/>
                <w:sz w:val="20"/>
                <w:szCs w:val="20"/>
              </w:rPr>
              <w:t>v prípade e-prihlášky je potrebné jeho nahratie ako prílohy do e-prihlášky)</w:t>
            </w:r>
          </w:p>
          <w:p w14:paraId="6F827BF7" w14:textId="3EB70271" w:rsidR="003B0390" w:rsidRPr="001E77E0" w:rsidRDefault="003B0390" w:rsidP="00C82E63">
            <w:pPr>
              <w:pStyle w:val="Odsekzoznamu"/>
              <w:numPr>
                <w:ilvl w:val="0"/>
                <w:numId w:val="5"/>
              </w:numPr>
              <w:spacing w:before="0" w:after="0" w:line="240" w:lineRule="auto"/>
              <w:ind w:left="284" w:hanging="284"/>
              <w:contextualSpacing w:val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454533">
              <w:rPr>
                <w:rFonts w:asciiTheme="minorHAnsi" w:hAnsiTheme="minorHAnsi" w:cstheme="minorHAnsi"/>
                <w:sz w:val="20"/>
                <w:szCs w:val="20"/>
              </w:rPr>
              <w:t>Doklad o</w:t>
            </w:r>
            <w:r w:rsidR="00225DD9" w:rsidRPr="00454533">
              <w:rPr>
                <w:rFonts w:asciiTheme="minorHAnsi" w:hAnsiTheme="minorHAnsi" w:cstheme="minorHAnsi"/>
                <w:sz w:val="20"/>
                <w:szCs w:val="20"/>
              </w:rPr>
              <w:t xml:space="preserve"> úhrade </w:t>
            </w:r>
            <w:r w:rsidRPr="00454533">
              <w:rPr>
                <w:rFonts w:asciiTheme="minorHAnsi" w:hAnsiTheme="minorHAnsi" w:cstheme="minorHAnsi"/>
                <w:sz w:val="20"/>
                <w:szCs w:val="20"/>
              </w:rPr>
              <w:t xml:space="preserve">poplatku za </w:t>
            </w:r>
            <w:r w:rsidR="00225DD9" w:rsidRPr="00454533">
              <w:rPr>
                <w:rFonts w:asciiTheme="minorHAnsi" w:hAnsiTheme="minorHAnsi" w:cstheme="minorHAnsi"/>
                <w:sz w:val="20"/>
                <w:szCs w:val="20"/>
              </w:rPr>
              <w:t xml:space="preserve">spracovanie prihlášky v PK </w:t>
            </w:r>
            <w:r w:rsidR="00C82E63" w:rsidRPr="00454533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="00930A74" w:rsidRPr="00930A74">
              <w:rPr>
                <w:rFonts w:asciiTheme="minorHAnsi" w:hAnsiTheme="minorHAnsi" w:cstheme="minorHAnsi"/>
                <w:sz w:val="20"/>
                <w:szCs w:val="20"/>
              </w:rPr>
              <w:t>v prípade e-prihlášky je potrebné jeho nahratie ako prílohy do e-prihlášky</w:t>
            </w:r>
            <w:r w:rsidR="00C82E63" w:rsidRPr="00454533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</w:tr>
      <w:tr w:rsidR="00324412" w:rsidRPr="001E77E0" w14:paraId="22F474D6" w14:textId="77777777" w:rsidTr="00D13194">
        <w:trPr>
          <w:trHeight w:val="243"/>
        </w:trPr>
        <w:tc>
          <w:tcPr>
            <w:tcW w:w="11057" w:type="dxa"/>
            <w:gridSpan w:val="2"/>
            <w:tcBorders>
              <w:top w:val="single" w:sz="12" w:space="0" w:color="auto"/>
            </w:tcBorders>
            <w:shd w:val="clear" w:color="auto" w:fill="B4C6E7" w:themeFill="accent5" w:themeFillTint="66"/>
          </w:tcPr>
          <w:p w14:paraId="0C047B22" w14:textId="77777777" w:rsidR="00324412" w:rsidRPr="001E77E0" w:rsidRDefault="00324412" w:rsidP="003A663A">
            <w:pPr>
              <w:spacing w:before="0" w:after="0" w:line="240" w:lineRule="auto"/>
              <w:ind w:firstLine="0"/>
              <w:jc w:val="left"/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</w:pPr>
            <w:r w:rsidRPr="001E77E0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 xml:space="preserve">Dôležité upozornenia: </w:t>
            </w:r>
          </w:p>
        </w:tc>
      </w:tr>
      <w:tr w:rsidR="00AC4B7C" w:rsidRPr="001E77E0" w14:paraId="29CC3185" w14:textId="77777777" w:rsidTr="00D13194">
        <w:trPr>
          <w:trHeight w:val="480"/>
        </w:trPr>
        <w:tc>
          <w:tcPr>
            <w:tcW w:w="3403" w:type="dxa"/>
          </w:tcPr>
          <w:p w14:paraId="1732F309" w14:textId="77777777" w:rsidR="00AC4B7C" w:rsidRPr="001E77E0" w:rsidRDefault="0071412B" w:rsidP="003A663A">
            <w:pPr>
              <w:spacing w:before="0" w:after="0" w:line="240" w:lineRule="auto"/>
              <w:ind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E77E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Správne kontaktné údaje: </w:t>
            </w:r>
          </w:p>
        </w:tc>
        <w:tc>
          <w:tcPr>
            <w:tcW w:w="7654" w:type="dxa"/>
          </w:tcPr>
          <w:p w14:paraId="18A26A14" w14:textId="77777777" w:rsidR="00AC4B7C" w:rsidRPr="001E77E0" w:rsidRDefault="0071412B" w:rsidP="00F56133">
            <w:pPr>
              <w:spacing w:before="0" w:after="0" w:line="240" w:lineRule="auto"/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1E77E0">
              <w:rPr>
                <w:rFonts w:asciiTheme="minorHAnsi" w:hAnsiTheme="minorHAnsi" w:cstheme="minorHAnsi"/>
                <w:sz w:val="20"/>
                <w:szCs w:val="20"/>
              </w:rPr>
              <w:t xml:space="preserve">Uchádzačov </w:t>
            </w:r>
            <w:r w:rsidR="00F56133">
              <w:rPr>
                <w:rFonts w:asciiTheme="minorHAnsi" w:hAnsiTheme="minorHAnsi" w:cstheme="minorHAnsi"/>
                <w:sz w:val="20"/>
                <w:szCs w:val="20"/>
              </w:rPr>
              <w:t xml:space="preserve">prosíme </w:t>
            </w:r>
            <w:r w:rsidRPr="001E77E0">
              <w:rPr>
                <w:rFonts w:asciiTheme="minorHAnsi" w:hAnsiTheme="minorHAnsi" w:cstheme="minorHAnsi"/>
                <w:sz w:val="20"/>
                <w:szCs w:val="20"/>
              </w:rPr>
              <w:t>, aby v prihláške uvádzali svoju vlastnú e-mailovú adresu a telefónne číslo.</w:t>
            </w:r>
          </w:p>
        </w:tc>
      </w:tr>
      <w:tr w:rsidR="00F82828" w:rsidRPr="001E77E0" w14:paraId="03273A99" w14:textId="77777777" w:rsidTr="00D13194">
        <w:trPr>
          <w:trHeight w:val="480"/>
        </w:trPr>
        <w:tc>
          <w:tcPr>
            <w:tcW w:w="3403" w:type="dxa"/>
          </w:tcPr>
          <w:p w14:paraId="19949442" w14:textId="77777777" w:rsidR="00F82828" w:rsidRPr="001E77E0" w:rsidRDefault="0071412B" w:rsidP="00F56133">
            <w:pPr>
              <w:spacing w:before="0" w:after="0" w:line="240" w:lineRule="auto"/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E77E0">
              <w:rPr>
                <w:rFonts w:asciiTheme="minorHAnsi" w:hAnsiTheme="minorHAnsi" w:cstheme="minorHAnsi"/>
                <w:b/>
                <w:sz w:val="20"/>
                <w:szCs w:val="20"/>
              </w:rPr>
              <w:t>Doručenie potrebných dokladov:</w:t>
            </w:r>
          </w:p>
        </w:tc>
        <w:tc>
          <w:tcPr>
            <w:tcW w:w="7654" w:type="dxa"/>
          </w:tcPr>
          <w:p w14:paraId="740872C1" w14:textId="6C16495B" w:rsidR="008106A4" w:rsidRPr="003640CB" w:rsidRDefault="00DB4ACF" w:rsidP="00F56133">
            <w:pPr>
              <w:pStyle w:val="Zarkazkladnhotextu2"/>
              <w:ind w:left="0"/>
              <w:rPr>
                <w:rFonts w:asciiTheme="minorHAnsi" w:hAnsiTheme="minorHAnsi" w:cstheme="minorHAnsi"/>
                <w:i w:val="0"/>
                <w:sz w:val="20"/>
                <w:szCs w:val="16"/>
              </w:rPr>
            </w:pPr>
            <w:r w:rsidRPr="00DB4ACF">
              <w:rPr>
                <w:rFonts w:asciiTheme="minorHAnsi" w:hAnsiTheme="minorHAnsi" w:cstheme="minorHAnsi"/>
                <w:i w:val="0"/>
                <w:color w:val="auto"/>
                <w:sz w:val="20"/>
                <w:szCs w:val="16"/>
              </w:rPr>
              <w:t xml:space="preserve">V prípade nepredloženia požadovaných dokumentov do stanoveného termínu, </w:t>
            </w:r>
            <w:r w:rsidR="00B05753">
              <w:rPr>
                <w:rFonts w:asciiTheme="minorHAnsi" w:hAnsiTheme="minorHAnsi" w:cstheme="minorHAnsi"/>
                <w:i w:val="0"/>
                <w:color w:val="auto"/>
                <w:sz w:val="20"/>
                <w:szCs w:val="16"/>
              </w:rPr>
              <w:t xml:space="preserve">môže byť </w:t>
            </w:r>
            <w:r w:rsidRPr="00DB4ACF">
              <w:rPr>
                <w:rFonts w:asciiTheme="minorHAnsi" w:hAnsiTheme="minorHAnsi" w:cstheme="minorHAnsi"/>
                <w:i w:val="0"/>
                <w:color w:val="auto"/>
                <w:sz w:val="20"/>
                <w:szCs w:val="16"/>
              </w:rPr>
              <w:t xml:space="preserve"> prihláška zaradená do 2. kola prijímacieho konania. </w:t>
            </w:r>
          </w:p>
        </w:tc>
      </w:tr>
      <w:tr w:rsidR="00A83847" w:rsidRPr="001E77E0" w14:paraId="3C1EC90E" w14:textId="77777777" w:rsidTr="00D13194">
        <w:trPr>
          <w:trHeight w:val="925"/>
        </w:trPr>
        <w:tc>
          <w:tcPr>
            <w:tcW w:w="3403" w:type="dxa"/>
          </w:tcPr>
          <w:p w14:paraId="12FFA307" w14:textId="77777777" w:rsidR="00A83847" w:rsidRPr="005A4FD4" w:rsidRDefault="00981D4A" w:rsidP="003A663A">
            <w:pPr>
              <w:spacing w:before="0" w:after="0" w:line="240" w:lineRule="auto"/>
              <w:ind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A4FD4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r w:rsidR="00A83847" w:rsidRPr="005A4FD4">
              <w:rPr>
                <w:rFonts w:asciiTheme="minorHAnsi" w:hAnsiTheme="minorHAnsi" w:cstheme="minorHAnsi"/>
                <w:b/>
                <w:sz w:val="20"/>
                <w:szCs w:val="20"/>
              </w:rPr>
              <w:t>Poznámka</w:t>
            </w:r>
            <w:r w:rsidRPr="005A4FD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654" w:type="dxa"/>
          </w:tcPr>
          <w:p w14:paraId="741DF3CC" w14:textId="77777777" w:rsidR="00A83847" w:rsidRPr="005A4FD4" w:rsidRDefault="00A83847" w:rsidP="005A4FD4">
            <w:pPr>
              <w:spacing w:before="60" w:after="0" w:line="240" w:lineRule="auto"/>
              <w:ind w:firstLine="0"/>
              <w:rPr>
                <w:rFonts w:asciiTheme="minorHAnsi" w:hAnsiTheme="minorHAnsi" w:cstheme="minorHAnsi"/>
                <w:sz w:val="16"/>
                <w:szCs w:val="16"/>
              </w:rPr>
            </w:pPr>
            <w:r w:rsidRPr="005A4FD4">
              <w:rPr>
                <w:rFonts w:asciiTheme="minorHAnsi" w:hAnsiTheme="minorHAnsi" w:cstheme="minorHAnsi"/>
                <w:bCs/>
                <w:sz w:val="14"/>
                <w:szCs w:val="14"/>
              </w:rPr>
              <w:t xml:space="preserve">Ani jednorazový prijímací pohovor, ani test </w:t>
            </w:r>
            <w:r w:rsidRPr="005A4FD4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by nemusel</w:t>
            </w:r>
            <w:r w:rsidRPr="005A4FD4">
              <w:rPr>
                <w:rFonts w:asciiTheme="minorHAnsi" w:hAnsiTheme="minorHAnsi" w:cstheme="minorHAnsi"/>
                <w:bCs/>
                <w:sz w:val="14"/>
                <w:szCs w:val="14"/>
              </w:rPr>
              <w:t xml:space="preserve"> jednoznačne a objektívne preukázať </w:t>
            </w:r>
            <w:r w:rsidR="00A27A22" w:rsidRPr="005A4FD4">
              <w:rPr>
                <w:rFonts w:asciiTheme="minorHAnsi" w:hAnsiTheme="minorHAnsi" w:cstheme="minorHAnsi"/>
                <w:bCs/>
                <w:sz w:val="14"/>
                <w:szCs w:val="14"/>
              </w:rPr>
              <w:t xml:space="preserve">počas </w:t>
            </w:r>
            <w:r w:rsidR="00454533" w:rsidRPr="005A4FD4">
              <w:rPr>
                <w:rFonts w:asciiTheme="minorHAnsi" w:hAnsiTheme="minorHAnsi" w:cstheme="minorHAnsi"/>
                <w:bCs/>
                <w:sz w:val="14"/>
                <w:szCs w:val="14"/>
              </w:rPr>
              <w:t xml:space="preserve">svojho </w:t>
            </w:r>
            <w:r w:rsidR="008A736A" w:rsidRPr="005A4FD4">
              <w:rPr>
                <w:rFonts w:asciiTheme="minorHAnsi" w:hAnsiTheme="minorHAnsi" w:cstheme="minorHAnsi"/>
                <w:bCs/>
                <w:sz w:val="14"/>
                <w:szCs w:val="14"/>
              </w:rPr>
              <w:t xml:space="preserve">trvania </w:t>
            </w:r>
            <w:r w:rsidR="00F3355B" w:rsidRPr="005A4FD4">
              <w:rPr>
                <w:rFonts w:asciiTheme="minorHAnsi" w:hAnsiTheme="minorHAnsi" w:cstheme="minorHAnsi"/>
                <w:bCs/>
                <w:sz w:val="14"/>
                <w:szCs w:val="14"/>
              </w:rPr>
              <w:t xml:space="preserve">relatívne </w:t>
            </w:r>
            <w:r w:rsidR="00A27A22" w:rsidRPr="005A4FD4">
              <w:rPr>
                <w:rFonts w:asciiTheme="minorHAnsi" w:hAnsiTheme="minorHAnsi" w:cstheme="minorHAnsi"/>
                <w:bCs/>
                <w:sz w:val="14"/>
                <w:szCs w:val="14"/>
              </w:rPr>
              <w:t>krátke</w:t>
            </w:r>
            <w:r w:rsidR="008A736A" w:rsidRPr="005A4FD4">
              <w:rPr>
                <w:rFonts w:asciiTheme="minorHAnsi" w:hAnsiTheme="minorHAnsi" w:cstheme="minorHAnsi"/>
                <w:bCs/>
                <w:sz w:val="14"/>
                <w:szCs w:val="14"/>
              </w:rPr>
              <w:t>ho</w:t>
            </w:r>
            <w:r w:rsidR="00A27A22" w:rsidRPr="005A4FD4">
              <w:rPr>
                <w:rFonts w:asciiTheme="minorHAnsi" w:hAnsiTheme="minorHAnsi" w:cstheme="minorHAnsi"/>
                <w:bCs/>
                <w:sz w:val="14"/>
                <w:szCs w:val="14"/>
              </w:rPr>
              <w:t xml:space="preserve"> </w:t>
            </w:r>
            <w:r w:rsidR="008A736A" w:rsidRPr="005A4FD4">
              <w:rPr>
                <w:rFonts w:asciiTheme="minorHAnsi" w:hAnsiTheme="minorHAnsi" w:cstheme="minorHAnsi"/>
                <w:bCs/>
                <w:sz w:val="14"/>
                <w:szCs w:val="14"/>
              </w:rPr>
              <w:t xml:space="preserve">intervalu </w:t>
            </w:r>
            <w:r w:rsidRPr="005A4FD4">
              <w:rPr>
                <w:rFonts w:asciiTheme="minorHAnsi" w:hAnsiTheme="minorHAnsi" w:cstheme="minorHAnsi"/>
                <w:bCs/>
                <w:sz w:val="14"/>
                <w:szCs w:val="14"/>
              </w:rPr>
              <w:t xml:space="preserve">všetky predpoklady a potenciál uchádzača pre úspešné štúdium z rôznych dôvodov. </w:t>
            </w:r>
            <w:r w:rsidRPr="005A4FD4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Prijatý uchádzač</w:t>
            </w:r>
            <w:r w:rsidRPr="005A4FD4">
              <w:rPr>
                <w:rFonts w:asciiTheme="minorHAnsi" w:hAnsiTheme="minorHAnsi" w:cstheme="minorHAnsi"/>
                <w:sz w:val="14"/>
                <w:szCs w:val="14"/>
              </w:rPr>
              <w:t xml:space="preserve">  tak svoju </w:t>
            </w:r>
            <w:r w:rsidRPr="005A4FD4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kvalitu </w:t>
            </w:r>
            <w:r w:rsidRPr="005A4FD4">
              <w:rPr>
                <w:rFonts w:asciiTheme="minorHAnsi" w:hAnsiTheme="minorHAnsi" w:cstheme="minorHAnsi"/>
                <w:bCs/>
                <w:sz w:val="14"/>
                <w:szCs w:val="14"/>
              </w:rPr>
              <w:t>ako</w:t>
            </w:r>
            <w:r w:rsidRPr="005A4FD4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 </w:t>
            </w:r>
            <w:r w:rsidRPr="005A4FD4">
              <w:rPr>
                <w:rFonts w:asciiTheme="minorHAnsi" w:hAnsiTheme="minorHAnsi" w:cstheme="minorHAnsi"/>
                <w:sz w:val="14"/>
                <w:szCs w:val="14"/>
              </w:rPr>
              <w:t xml:space="preserve">študent preukazuje dlhodobo počas svojho štúdia vrátane množstva skúšok. </w:t>
            </w:r>
            <w:r w:rsidRPr="005A4FD4">
              <w:rPr>
                <w:rFonts w:asciiTheme="minorHAnsi" w:hAnsiTheme="minorHAnsi" w:cstheme="minorHAnsi"/>
                <w:bCs/>
                <w:sz w:val="14"/>
                <w:szCs w:val="14"/>
              </w:rPr>
              <w:t>Preto</w:t>
            </w:r>
            <w:r w:rsidR="00AD22FC" w:rsidRPr="005A4FD4">
              <w:rPr>
                <w:rFonts w:asciiTheme="minorHAnsi" w:hAnsiTheme="minorHAnsi" w:cstheme="minorHAnsi"/>
                <w:bCs/>
                <w:sz w:val="14"/>
                <w:szCs w:val="14"/>
              </w:rPr>
              <w:t xml:space="preserve"> na základe presného </w:t>
            </w:r>
            <w:r w:rsidR="00AD22FC" w:rsidRPr="005A4FD4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algoritmu</w:t>
            </w:r>
            <w:r w:rsidRPr="005A4FD4">
              <w:rPr>
                <w:rFonts w:asciiTheme="minorHAnsi" w:hAnsiTheme="minorHAnsi" w:cstheme="minorHAnsi"/>
                <w:bCs/>
                <w:sz w:val="14"/>
                <w:szCs w:val="14"/>
              </w:rPr>
              <w:t xml:space="preserve"> fakulta </w:t>
            </w:r>
            <w:r w:rsidRPr="005A4FD4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prijíma maximálne</w:t>
            </w:r>
            <w:r w:rsidRPr="005A4FD4">
              <w:rPr>
                <w:rFonts w:asciiTheme="minorHAnsi" w:hAnsiTheme="minorHAnsi" w:cstheme="minorHAnsi"/>
                <w:bCs/>
                <w:sz w:val="14"/>
                <w:szCs w:val="14"/>
              </w:rPr>
              <w:t xml:space="preserve"> kapacitné </w:t>
            </w:r>
            <w:r w:rsidRPr="005A4FD4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množstvá uchádzačov</w:t>
            </w:r>
            <w:r w:rsidR="00AD22FC" w:rsidRPr="005A4FD4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 </w:t>
            </w:r>
            <w:r w:rsidR="00AD22FC" w:rsidRPr="005A4FD4">
              <w:rPr>
                <w:rFonts w:asciiTheme="minorHAnsi" w:hAnsiTheme="minorHAnsi" w:cstheme="minorHAnsi"/>
                <w:bCs/>
                <w:sz w:val="14"/>
                <w:szCs w:val="14"/>
              </w:rPr>
              <w:t>na základe ich stredoškolských výsledkov</w:t>
            </w:r>
            <w:r w:rsidRPr="005A4FD4">
              <w:rPr>
                <w:rFonts w:asciiTheme="minorHAnsi" w:hAnsiTheme="minorHAnsi" w:cstheme="minorHAnsi"/>
                <w:bCs/>
                <w:sz w:val="14"/>
                <w:szCs w:val="14"/>
              </w:rPr>
              <w:t>. Až priebežnými</w:t>
            </w:r>
            <w:r w:rsidR="00D13194" w:rsidRPr="005A4FD4">
              <w:rPr>
                <w:rFonts w:asciiTheme="minorHAnsi" w:hAnsiTheme="minorHAnsi" w:cstheme="minorHAnsi"/>
                <w:bCs/>
                <w:sz w:val="14"/>
                <w:szCs w:val="14"/>
              </w:rPr>
              <w:t xml:space="preserve"> </w:t>
            </w:r>
            <w:r w:rsidRPr="005A4FD4">
              <w:rPr>
                <w:rFonts w:asciiTheme="minorHAnsi" w:hAnsiTheme="minorHAnsi" w:cstheme="minorHAnsi"/>
                <w:bCs/>
                <w:sz w:val="14"/>
                <w:szCs w:val="14"/>
              </w:rPr>
              <w:t>študijnými</w:t>
            </w:r>
            <w:r w:rsidRPr="005A4FD4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</w:t>
            </w:r>
            <w:r w:rsidRPr="005A4FD4">
              <w:rPr>
                <w:rFonts w:asciiTheme="minorHAnsi" w:hAnsiTheme="minorHAnsi" w:cstheme="minorHAnsi"/>
                <w:bCs/>
                <w:sz w:val="14"/>
                <w:szCs w:val="14"/>
              </w:rPr>
              <w:t xml:space="preserve">výsledkami preukazuje študent svoju </w:t>
            </w:r>
            <w:r w:rsidRPr="005A4FD4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skutočnú kvalitu,</w:t>
            </w:r>
            <w:r w:rsidRPr="005A4FD4">
              <w:rPr>
                <w:rFonts w:asciiTheme="minorHAnsi" w:hAnsiTheme="minorHAnsi" w:cstheme="minorHAnsi"/>
                <w:bCs/>
                <w:sz w:val="14"/>
                <w:szCs w:val="14"/>
              </w:rPr>
              <w:t xml:space="preserve"> opodstatnenosť zotrvania na fakulte a jej úspešného absolvovania</w:t>
            </w:r>
            <w:r w:rsidR="00324D26" w:rsidRPr="005A4FD4">
              <w:rPr>
                <w:rFonts w:asciiTheme="minorHAnsi" w:hAnsiTheme="minorHAnsi" w:cstheme="minorHAnsi"/>
                <w:bCs/>
                <w:sz w:val="14"/>
                <w:szCs w:val="14"/>
              </w:rPr>
              <w:t>.</w:t>
            </w:r>
          </w:p>
        </w:tc>
      </w:tr>
    </w:tbl>
    <w:p w14:paraId="0413DFF4" w14:textId="77777777" w:rsidR="00DF49D4" w:rsidRDefault="00DF49D4" w:rsidP="00797F5A">
      <w:pPr>
        <w:ind w:firstLine="0"/>
      </w:pPr>
    </w:p>
    <w:sectPr w:rsidR="00DF49D4" w:rsidSect="00422778">
      <w:pgSz w:w="11906" w:h="16838"/>
      <w:pgMar w:top="397" w:right="794" w:bottom="397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45DDA"/>
    <w:multiLevelType w:val="hybridMultilevel"/>
    <w:tmpl w:val="89E6AC80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4D06E9"/>
    <w:multiLevelType w:val="hybridMultilevel"/>
    <w:tmpl w:val="B3A8BC2E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F27739"/>
    <w:multiLevelType w:val="hybridMultilevel"/>
    <w:tmpl w:val="436E2A9E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156592"/>
    <w:multiLevelType w:val="hybridMultilevel"/>
    <w:tmpl w:val="A83218DE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9EF6D8F"/>
    <w:multiLevelType w:val="hybridMultilevel"/>
    <w:tmpl w:val="AF7A6A6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2FF7CCE"/>
    <w:multiLevelType w:val="hybridMultilevel"/>
    <w:tmpl w:val="9B2C76E4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8622124"/>
    <w:multiLevelType w:val="hybridMultilevel"/>
    <w:tmpl w:val="B7F00B8A"/>
    <w:lvl w:ilvl="0" w:tplc="262CBDA6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F941972"/>
    <w:multiLevelType w:val="hybridMultilevel"/>
    <w:tmpl w:val="BCB02682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7"/>
  </w:num>
  <w:num w:numId="6">
    <w:abstractNumId w:val="5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B7C"/>
    <w:rsid w:val="00003B09"/>
    <w:rsid w:val="00034E50"/>
    <w:rsid w:val="000403C0"/>
    <w:rsid w:val="00047052"/>
    <w:rsid w:val="0006217D"/>
    <w:rsid w:val="00076388"/>
    <w:rsid w:val="000B43EF"/>
    <w:rsid w:val="000B7BA4"/>
    <w:rsid w:val="000D0D29"/>
    <w:rsid w:val="00104BFF"/>
    <w:rsid w:val="00104ED3"/>
    <w:rsid w:val="00110257"/>
    <w:rsid w:val="00114105"/>
    <w:rsid w:val="00150E13"/>
    <w:rsid w:val="001663EE"/>
    <w:rsid w:val="001769EF"/>
    <w:rsid w:val="00193E20"/>
    <w:rsid w:val="00197705"/>
    <w:rsid w:val="001A24F2"/>
    <w:rsid w:val="001C424C"/>
    <w:rsid w:val="001E77E0"/>
    <w:rsid w:val="001F5C68"/>
    <w:rsid w:val="00201579"/>
    <w:rsid w:val="00213A05"/>
    <w:rsid w:val="00220D9D"/>
    <w:rsid w:val="00225DD9"/>
    <w:rsid w:val="002265AD"/>
    <w:rsid w:val="00261655"/>
    <w:rsid w:val="00266942"/>
    <w:rsid w:val="00267FF9"/>
    <w:rsid w:val="00274B08"/>
    <w:rsid w:val="002933B2"/>
    <w:rsid w:val="002D792F"/>
    <w:rsid w:val="003006E9"/>
    <w:rsid w:val="0030173D"/>
    <w:rsid w:val="00324412"/>
    <w:rsid w:val="00324D26"/>
    <w:rsid w:val="00342A89"/>
    <w:rsid w:val="003640CB"/>
    <w:rsid w:val="003821D5"/>
    <w:rsid w:val="003A663A"/>
    <w:rsid w:val="003B0390"/>
    <w:rsid w:val="003B14FE"/>
    <w:rsid w:val="003D2505"/>
    <w:rsid w:val="003E56E5"/>
    <w:rsid w:val="003F556D"/>
    <w:rsid w:val="00403564"/>
    <w:rsid w:val="004223C3"/>
    <w:rsid w:val="00422778"/>
    <w:rsid w:val="0044357D"/>
    <w:rsid w:val="00454533"/>
    <w:rsid w:val="004617F6"/>
    <w:rsid w:val="004619A9"/>
    <w:rsid w:val="004A5E04"/>
    <w:rsid w:val="00530727"/>
    <w:rsid w:val="005607F5"/>
    <w:rsid w:val="005835AB"/>
    <w:rsid w:val="005904F9"/>
    <w:rsid w:val="00590AF4"/>
    <w:rsid w:val="005A4FD4"/>
    <w:rsid w:val="005B7FF9"/>
    <w:rsid w:val="005C38DB"/>
    <w:rsid w:val="005F1FA2"/>
    <w:rsid w:val="005F36F5"/>
    <w:rsid w:val="00601BC7"/>
    <w:rsid w:val="00612431"/>
    <w:rsid w:val="00621BAF"/>
    <w:rsid w:val="006257F0"/>
    <w:rsid w:val="00626B12"/>
    <w:rsid w:val="00671BF8"/>
    <w:rsid w:val="006B0887"/>
    <w:rsid w:val="006D74AF"/>
    <w:rsid w:val="0071412B"/>
    <w:rsid w:val="0075683F"/>
    <w:rsid w:val="00757680"/>
    <w:rsid w:val="00761109"/>
    <w:rsid w:val="00762198"/>
    <w:rsid w:val="00762B8A"/>
    <w:rsid w:val="00774410"/>
    <w:rsid w:val="00797F5A"/>
    <w:rsid w:val="007C1F86"/>
    <w:rsid w:val="00803FA8"/>
    <w:rsid w:val="008106A4"/>
    <w:rsid w:val="00873E75"/>
    <w:rsid w:val="008747EF"/>
    <w:rsid w:val="00886575"/>
    <w:rsid w:val="00891DF4"/>
    <w:rsid w:val="008A736A"/>
    <w:rsid w:val="00930A74"/>
    <w:rsid w:val="00933858"/>
    <w:rsid w:val="00971683"/>
    <w:rsid w:val="00981D4A"/>
    <w:rsid w:val="009A4A78"/>
    <w:rsid w:val="009E0EC6"/>
    <w:rsid w:val="00A147D4"/>
    <w:rsid w:val="00A27A22"/>
    <w:rsid w:val="00A35C55"/>
    <w:rsid w:val="00A663B1"/>
    <w:rsid w:val="00A83847"/>
    <w:rsid w:val="00AC4B7C"/>
    <w:rsid w:val="00AD22FC"/>
    <w:rsid w:val="00AF4C2E"/>
    <w:rsid w:val="00B05753"/>
    <w:rsid w:val="00B40358"/>
    <w:rsid w:val="00BC2B15"/>
    <w:rsid w:val="00C01E8E"/>
    <w:rsid w:val="00C07964"/>
    <w:rsid w:val="00C128A8"/>
    <w:rsid w:val="00C20395"/>
    <w:rsid w:val="00C82E63"/>
    <w:rsid w:val="00CB2CEC"/>
    <w:rsid w:val="00CB716E"/>
    <w:rsid w:val="00CC574B"/>
    <w:rsid w:val="00CE28EB"/>
    <w:rsid w:val="00D13194"/>
    <w:rsid w:val="00D16EE2"/>
    <w:rsid w:val="00D2152F"/>
    <w:rsid w:val="00D528B7"/>
    <w:rsid w:val="00D8496B"/>
    <w:rsid w:val="00DA5E21"/>
    <w:rsid w:val="00DB4ACF"/>
    <w:rsid w:val="00DC3836"/>
    <w:rsid w:val="00DD727F"/>
    <w:rsid w:val="00DE4FB3"/>
    <w:rsid w:val="00DE5C1B"/>
    <w:rsid w:val="00DF49D4"/>
    <w:rsid w:val="00E43C37"/>
    <w:rsid w:val="00EB1CFF"/>
    <w:rsid w:val="00EE390C"/>
    <w:rsid w:val="00EF31A1"/>
    <w:rsid w:val="00F1436A"/>
    <w:rsid w:val="00F3355B"/>
    <w:rsid w:val="00F3484B"/>
    <w:rsid w:val="00F56133"/>
    <w:rsid w:val="00F644BD"/>
    <w:rsid w:val="00F74646"/>
    <w:rsid w:val="00F82828"/>
    <w:rsid w:val="00F8476B"/>
    <w:rsid w:val="00F93D07"/>
    <w:rsid w:val="00FC1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4DC1B"/>
  <w15:chartTrackingRefBased/>
  <w15:docId w15:val="{C52C99FA-391C-4F9B-A839-49B9720F0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AC4B7C"/>
    <w:pPr>
      <w:spacing w:before="40" w:after="40" w:line="300" w:lineRule="atLeast"/>
      <w:ind w:firstLine="425"/>
      <w:jc w:val="both"/>
    </w:pPr>
    <w:rPr>
      <w:rFonts w:ascii="Times New Roman" w:eastAsia="Times New Roman" w:hAnsi="Times New Roman" w:cs="Times New Roman"/>
      <w:szCs w:val="24"/>
      <w:lang w:eastAsia="sk-SK"/>
    </w:rPr>
  </w:style>
  <w:style w:type="paragraph" w:styleId="Nadpis2">
    <w:name w:val="heading 2"/>
    <w:basedOn w:val="Normlny"/>
    <w:next w:val="Normlny"/>
    <w:link w:val="Nadpis2Char"/>
    <w:semiHidden/>
    <w:unhideWhenUsed/>
    <w:qFormat/>
    <w:rsid w:val="00AC4B7C"/>
    <w:pPr>
      <w:keepNext/>
      <w:tabs>
        <w:tab w:val="left" w:pos="5954"/>
      </w:tabs>
      <w:spacing w:before="60" w:after="0" w:line="240" w:lineRule="atLeast"/>
      <w:ind w:firstLine="0"/>
      <w:jc w:val="left"/>
      <w:outlineLvl w:val="1"/>
    </w:pPr>
    <w:rPr>
      <w:b/>
      <w:sz w:val="18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semiHidden/>
    <w:rsid w:val="00AC4B7C"/>
    <w:rPr>
      <w:rFonts w:ascii="Times New Roman" w:eastAsia="Times New Roman" w:hAnsi="Times New Roman" w:cs="Times New Roman"/>
      <w:b/>
      <w:sz w:val="18"/>
      <w:szCs w:val="20"/>
      <w:lang w:eastAsia="cs-CZ"/>
    </w:rPr>
  </w:style>
  <w:style w:type="paragraph" w:styleId="Odsekzoznamu">
    <w:name w:val="List Paragraph"/>
    <w:basedOn w:val="Normlny"/>
    <w:uiPriority w:val="34"/>
    <w:qFormat/>
    <w:rsid w:val="00AC4B7C"/>
    <w:pPr>
      <w:ind w:left="720"/>
      <w:contextualSpacing/>
    </w:pPr>
  </w:style>
  <w:style w:type="table" w:styleId="Mriekatabuky">
    <w:name w:val="Table Grid"/>
    <w:basedOn w:val="Normlnatabuka"/>
    <w:uiPriority w:val="39"/>
    <w:rsid w:val="00AC4B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rkazkladnhotextu2">
    <w:name w:val="Body Text Indent 2"/>
    <w:basedOn w:val="Normlny"/>
    <w:link w:val="Zarkazkladnhotextu2Char"/>
    <w:rsid w:val="003B0390"/>
    <w:pPr>
      <w:spacing w:before="0" w:after="0" w:line="240" w:lineRule="auto"/>
      <w:ind w:left="284" w:firstLine="0"/>
    </w:pPr>
    <w:rPr>
      <w:i/>
      <w:color w:val="000000"/>
      <w:sz w:val="16"/>
      <w:szCs w:val="20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3B0390"/>
    <w:rPr>
      <w:rFonts w:ascii="Times New Roman" w:eastAsia="Times New Roman" w:hAnsi="Times New Roman" w:cs="Times New Roman"/>
      <w:i/>
      <w:color w:val="000000"/>
      <w:sz w:val="16"/>
      <w:szCs w:val="20"/>
      <w:lang w:eastAsia="cs-CZ"/>
    </w:rPr>
  </w:style>
  <w:style w:type="character" w:styleId="Hypertextovprepojenie">
    <w:name w:val="Hyperlink"/>
    <w:basedOn w:val="Predvolenpsmoodseku"/>
    <w:uiPriority w:val="99"/>
    <w:unhideWhenUsed/>
    <w:rsid w:val="00104ED3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C20395"/>
    <w:rPr>
      <w:color w:val="954F72" w:themeColor="followed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930A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ihlaskavs.sk/sk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unipo.sk/cvtpu/hlavne-sekcie/MAIS/intro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unipo.sk/fakulta-manazmentu/informacie/uchadzaci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0"/>
</file>

<file path=customXml/itemProps1.xml><?xml version="1.0" encoding="utf-8"?>
<ds:datastoreItem xmlns:ds="http://schemas.openxmlformats.org/officeDocument/2006/customXml" ds:itemID="{2C4048CF-B5BF-4D60-A7C4-9C0C61380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Taha Viktória</dc:creator>
  <cp:keywords/>
  <dc:description/>
  <cp:lastModifiedBy>Dubravská Mariana</cp:lastModifiedBy>
  <cp:revision>2</cp:revision>
  <cp:lastPrinted>2025-11-20T09:42:00Z</cp:lastPrinted>
  <dcterms:created xsi:type="dcterms:W3CDTF">2026-10-28T11:11:00Z</dcterms:created>
  <dcterms:modified xsi:type="dcterms:W3CDTF">2026-10-28T11:11:00Z</dcterms:modified>
</cp:coreProperties>
</file>