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E17" w:rsidRPr="00493515" w:rsidRDefault="00CF1E17" w:rsidP="00230980">
      <w:pPr>
        <w:pStyle w:val="Pta"/>
        <w:tabs>
          <w:tab w:val="clear" w:pos="4536"/>
          <w:tab w:val="clear" w:pos="9072"/>
        </w:tabs>
        <w:jc w:val="center"/>
        <w:rPr>
          <w:b/>
          <w:sz w:val="36"/>
          <w:szCs w:val="36"/>
        </w:rPr>
      </w:pPr>
      <w:bookmarkStart w:id="0" w:name="_GoBack"/>
      <w:bookmarkEnd w:id="0"/>
      <w:r w:rsidRPr="00493515">
        <w:rPr>
          <w:b/>
          <w:sz w:val="36"/>
          <w:szCs w:val="36"/>
        </w:rPr>
        <w:t>Štátna skúška bakalárska v</w:t>
      </w:r>
      <w:r>
        <w:rPr>
          <w:b/>
          <w:sz w:val="36"/>
          <w:szCs w:val="36"/>
        </w:rPr>
        <w:t> akad. roku</w:t>
      </w:r>
      <w:r w:rsidRPr="00493515">
        <w:rPr>
          <w:b/>
          <w:sz w:val="36"/>
          <w:szCs w:val="36"/>
        </w:rPr>
        <w:t xml:space="preserve"> 20</w:t>
      </w:r>
      <w:r w:rsidR="0002370A">
        <w:rPr>
          <w:b/>
          <w:sz w:val="36"/>
          <w:szCs w:val="36"/>
        </w:rPr>
        <w:t>1</w:t>
      </w:r>
      <w:r w:rsidR="00627302">
        <w:rPr>
          <w:b/>
          <w:sz w:val="36"/>
          <w:szCs w:val="36"/>
        </w:rPr>
        <w:t>7</w:t>
      </w:r>
      <w:r w:rsidR="0002370A">
        <w:rPr>
          <w:b/>
          <w:sz w:val="36"/>
          <w:szCs w:val="36"/>
        </w:rPr>
        <w:t>/201</w:t>
      </w:r>
      <w:r w:rsidR="00627302">
        <w:rPr>
          <w:b/>
          <w:sz w:val="36"/>
          <w:szCs w:val="36"/>
        </w:rPr>
        <w:t>8</w:t>
      </w:r>
      <w:r w:rsidRPr="00493515">
        <w:rPr>
          <w:b/>
          <w:sz w:val="36"/>
          <w:szCs w:val="36"/>
        </w:rPr>
        <w:t xml:space="preserve"> </w:t>
      </w:r>
    </w:p>
    <w:p w:rsidR="00CF1E17" w:rsidRPr="00493515" w:rsidRDefault="00CF1E17" w:rsidP="00230980">
      <w:pPr>
        <w:pStyle w:val="Pta"/>
        <w:tabs>
          <w:tab w:val="clear" w:pos="4536"/>
          <w:tab w:val="clear" w:pos="9072"/>
        </w:tabs>
        <w:jc w:val="center"/>
        <w:rPr>
          <w:b/>
          <w:sz w:val="36"/>
          <w:szCs w:val="36"/>
        </w:rPr>
      </w:pPr>
      <w:r w:rsidRPr="00493515">
        <w:rPr>
          <w:b/>
          <w:sz w:val="36"/>
          <w:szCs w:val="36"/>
        </w:rPr>
        <w:t xml:space="preserve">na Fakulte manažmentu PU v Prešove </w:t>
      </w:r>
    </w:p>
    <w:p w:rsidR="00CF1E17" w:rsidRPr="00493515" w:rsidRDefault="00CF1E17" w:rsidP="00230980">
      <w:pPr>
        <w:pStyle w:val="Pta"/>
        <w:tabs>
          <w:tab w:val="clear" w:pos="4536"/>
          <w:tab w:val="clear" w:pos="9072"/>
        </w:tabs>
        <w:jc w:val="center"/>
        <w:rPr>
          <w:b/>
          <w:sz w:val="36"/>
          <w:szCs w:val="36"/>
        </w:rPr>
      </w:pPr>
      <w:r w:rsidRPr="00493515">
        <w:rPr>
          <w:b/>
          <w:sz w:val="36"/>
          <w:szCs w:val="36"/>
        </w:rPr>
        <w:t xml:space="preserve">a okruhy otázok </w:t>
      </w:r>
    </w:p>
    <w:p w:rsidR="00CF1E17" w:rsidRDefault="00CF1E17" w:rsidP="00230980">
      <w:pPr>
        <w:pStyle w:val="Pta"/>
        <w:tabs>
          <w:tab w:val="clear" w:pos="4536"/>
          <w:tab w:val="clear" w:pos="9072"/>
        </w:tabs>
        <w:jc w:val="both"/>
        <w:rPr>
          <w:sz w:val="20"/>
        </w:rPr>
      </w:pPr>
    </w:p>
    <w:p w:rsidR="00CF1E17" w:rsidRDefault="00CF1E17" w:rsidP="004D2888">
      <w:pPr>
        <w:pStyle w:val="Pta"/>
        <w:tabs>
          <w:tab w:val="clear" w:pos="4536"/>
          <w:tab w:val="clear" w:pos="9072"/>
        </w:tabs>
        <w:jc w:val="both"/>
        <w:rPr>
          <w:sz w:val="20"/>
        </w:rPr>
      </w:pPr>
      <w:r>
        <w:rPr>
          <w:sz w:val="20"/>
        </w:rPr>
        <w:t xml:space="preserve">Štátna skúška sa vykonáva pred skúšobnou komisiou na vykonanie štátnej skúšky. Komisia pre štátne skúšky je minimálne štvorčlenná a menuje ju dekan fakulty. Prácu komisie riadi jej predseda, ktorého menuje dekan fakulty. Priebeh štátnej skúšky a vyhlásenie jej výsledkov sú verejné. Rozhodovanie skúšobnej komisie o výsledkoch štátnej skúšky a obhajoby záverečnej práce sa koná na neverejnom zasadnutí skúšobnej komisie. </w:t>
      </w:r>
    </w:p>
    <w:p w:rsidR="00CF1E17" w:rsidRPr="004D2888" w:rsidRDefault="00CF1E17" w:rsidP="004D2888">
      <w:pPr>
        <w:pStyle w:val="Pta"/>
        <w:tabs>
          <w:tab w:val="clear" w:pos="4536"/>
          <w:tab w:val="clear" w:pos="9072"/>
        </w:tabs>
        <w:jc w:val="both"/>
        <w:rPr>
          <w:sz w:val="20"/>
        </w:rPr>
      </w:pPr>
    </w:p>
    <w:p w:rsidR="00CF1E17" w:rsidRPr="00E67809" w:rsidRDefault="00CF1E17" w:rsidP="00E67809">
      <w:pPr>
        <w:autoSpaceDE w:val="0"/>
        <w:autoSpaceDN w:val="0"/>
        <w:adjustRightInd w:val="0"/>
        <w:rPr>
          <w:sz w:val="20"/>
          <w:szCs w:val="20"/>
          <w:lang w:eastAsia="cs-CZ"/>
        </w:rPr>
      </w:pPr>
      <w:r w:rsidRPr="003C063F">
        <w:rPr>
          <w:b/>
          <w:sz w:val="20"/>
          <w:szCs w:val="20"/>
          <w:lang w:eastAsia="cs-CZ"/>
        </w:rPr>
        <w:t>Každá časť štátnej skúšky sa hodnotí samostatne</w:t>
      </w:r>
      <w:r w:rsidRPr="00E67809">
        <w:rPr>
          <w:sz w:val="20"/>
          <w:szCs w:val="20"/>
          <w:lang w:eastAsia="cs-CZ"/>
        </w:rPr>
        <w:t xml:space="preserve">. Jednotlivé časti štátnej skúšky sa hodnotia klasifikačnými stupňami A až FX. </w:t>
      </w:r>
    </w:p>
    <w:p w:rsidR="00CF1E17" w:rsidRPr="00E67809" w:rsidRDefault="00CF1E17" w:rsidP="00E67809">
      <w:pPr>
        <w:autoSpaceDE w:val="0"/>
        <w:autoSpaceDN w:val="0"/>
        <w:adjustRightInd w:val="0"/>
        <w:rPr>
          <w:sz w:val="20"/>
          <w:szCs w:val="20"/>
          <w:lang w:eastAsia="cs-CZ"/>
        </w:rPr>
      </w:pPr>
      <w:r w:rsidRPr="00E67809">
        <w:rPr>
          <w:sz w:val="20"/>
          <w:szCs w:val="20"/>
          <w:lang w:eastAsia="cs-CZ"/>
        </w:rPr>
        <w:t>A - výborne – vynikajúce výsledky (numerická hodnota 1),</w:t>
      </w:r>
    </w:p>
    <w:p w:rsidR="00CF1E17" w:rsidRPr="00E67809" w:rsidRDefault="00CF1E17" w:rsidP="00E67809">
      <w:pPr>
        <w:autoSpaceDE w:val="0"/>
        <w:autoSpaceDN w:val="0"/>
        <w:adjustRightInd w:val="0"/>
        <w:rPr>
          <w:sz w:val="20"/>
          <w:szCs w:val="20"/>
          <w:lang w:eastAsia="cs-CZ"/>
        </w:rPr>
      </w:pPr>
      <w:r w:rsidRPr="00E67809">
        <w:rPr>
          <w:sz w:val="20"/>
          <w:szCs w:val="20"/>
          <w:lang w:eastAsia="cs-CZ"/>
        </w:rPr>
        <w:t>B - veľmi dobre – nadpriemerné výsledky (1,5),</w:t>
      </w:r>
    </w:p>
    <w:p w:rsidR="00CF1E17" w:rsidRPr="00E67809" w:rsidRDefault="00CF1E17" w:rsidP="00E67809">
      <w:pPr>
        <w:autoSpaceDE w:val="0"/>
        <w:autoSpaceDN w:val="0"/>
        <w:adjustRightInd w:val="0"/>
        <w:rPr>
          <w:sz w:val="20"/>
          <w:szCs w:val="20"/>
          <w:lang w:eastAsia="cs-CZ"/>
        </w:rPr>
      </w:pPr>
      <w:r w:rsidRPr="00E67809">
        <w:rPr>
          <w:sz w:val="20"/>
          <w:szCs w:val="20"/>
          <w:lang w:eastAsia="cs-CZ"/>
        </w:rPr>
        <w:t>C - dobre – priemerné výsledky (2),</w:t>
      </w:r>
    </w:p>
    <w:p w:rsidR="00CF1E17" w:rsidRPr="00E67809" w:rsidRDefault="00CF1E17" w:rsidP="00E67809">
      <w:pPr>
        <w:autoSpaceDE w:val="0"/>
        <w:autoSpaceDN w:val="0"/>
        <w:adjustRightInd w:val="0"/>
        <w:rPr>
          <w:sz w:val="20"/>
          <w:szCs w:val="20"/>
          <w:lang w:eastAsia="cs-CZ"/>
        </w:rPr>
      </w:pPr>
      <w:r w:rsidRPr="00E67809">
        <w:rPr>
          <w:sz w:val="20"/>
          <w:szCs w:val="20"/>
          <w:lang w:eastAsia="cs-CZ"/>
        </w:rPr>
        <w:t>D - uspokojivo – prijateľné výsledky (2,5),</w:t>
      </w:r>
    </w:p>
    <w:p w:rsidR="00CF1E17" w:rsidRPr="00E67809" w:rsidRDefault="00CF1E17" w:rsidP="00E67809">
      <w:pPr>
        <w:autoSpaceDE w:val="0"/>
        <w:autoSpaceDN w:val="0"/>
        <w:adjustRightInd w:val="0"/>
        <w:rPr>
          <w:sz w:val="20"/>
          <w:szCs w:val="20"/>
          <w:lang w:eastAsia="cs-CZ"/>
        </w:rPr>
      </w:pPr>
      <w:r w:rsidRPr="00E67809">
        <w:rPr>
          <w:sz w:val="20"/>
          <w:szCs w:val="20"/>
          <w:lang w:eastAsia="cs-CZ"/>
        </w:rPr>
        <w:t>E - dostatočne – výsledky spĺňajú minimálne kritériá (3),</w:t>
      </w:r>
    </w:p>
    <w:p w:rsidR="00CF1E17" w:rsidRDefault="00CF1E17" w:rsidP="00230980">
      <w:pPr>
        <w:autoSpaceDE w:val="0"/>
        <w:autoSpaceDN w:val="0"/>
        <w:adjustRightInd w:val="0"/>
        <w:rPr>
          <w:sz w:val="20"/>
          <w:szCs w:val="20"/>
          <w:lang w:eastAsia="cs-CZ"/>
        </w:rPr>
      </w:pPr>
      <w:r>
        <w:rPr>
          <w:sz w:val="20"/>
          <w:szCs w:val="20"/>
          <w:lang w:eastAsia="cs-CZ"/>
        </w:rPr>
        <w:t>FX - nedostatočne –  (4).</w:t>
      </w:r>
    </w:p>
    <w:p w:rsidR="00CF1E17" w:rsidRPr="00E67809" w:rsidRDefault="00CF1E17" w:rsidP="00230980">
      <w:pPr>
        <w:autoSpaceDE w:val="0"/>
        <w:autoSpaceDN w:val="0"/>
        <w:adjustRightInd w:val="0"/>
        <w:rPr>
          <w:sz w:val="20"/>
          <w:szCs w:val="20"/>
          <w:lang w:eastAsia="cs-CZ"/>
        </w:rPr>
      </w:pPr>
    </w:p>
    <w:p w:rsidR="00CF1E17" w:rsidRPr="00E67809" w:rsidRDefault="00CF1E17" w:rsidP="00230980">
      <w:pPr>
        <w:autoSpaceDE w:val="0"/>
        <w:autoSpaceDN w:val="0"/>
        <w:adjustRightInd w:val="0"/>
        <w:rPr>
          <w:sz w:val="20"/>
          <w:szCs w:val="20"/>
          <w:lang w:eastAsia="cs-CZ"/>
        </w:rPr>
      </w:pPr>
      <w:r w:rsidRPr="003C063F">
        <w:rPr>
          <w:b/>
          <w:sz w:val="20"/>
          <w:szCs w:val="20"/>
          <w:lang w:eastAsia="cs-CZ"/>
        </w:rPr>
        <w:t>Celkové hodnotenie štátnej skúšky</w:t>
      </w:r>
      <w:r w:rsidRPr="00E67809">
        <w:rPr>
          <w:sz w:val="20"/>
          <w:szCs w:val="20"/>
          <w:lang w:eastAsia="cs-CZ"/>
        </w:rPr>
        <w:t xml:space="preserve"> sa vypočíta z priemeru známok jednotlivých predmetov štátnej skúšky a známky z obhajoby záverečnej práce. Hodnotenie:</w:t>
      </w:r>
    </w:p>
    <w:p w:rsidR="00CF1E17" w:rsidRPr="00E67809" w:rsidRDefault="00CF1E17" w:rsidP="00230980">
      <w:pPr>
        <w:autoSpaceDE w:val="0"/>
        <w:autoSpaceDN w:val="0"/>
        <w:adjustRightInd w:val="0"/>
        <w:rPr>
          <w:sz w:val="20"/>
          <w:szCs w:val="20"/>
          <w:lang w:eastAsia="cs-CZ"/>
        </w:rPr>
      </w:pPr>
      <w:r w:rsidRPr="00E67809">
        <w:rPr>
          <w:sz w:val="20"/>
          <w:szCs w:val="20"/>
          <w:lang w:eastAsia="cs-CZ"/>
        </w:rPr>
        <w:t>A – 1,00 – 1,24</w:t>
      </w:r>
    </w:p>
    <w:p w:rsidR="00CF1E17" w:rsidRPr="00E67809" w:rsidRDefault="00CF1E17" w:rsidP="00230980">
      <w:pPr>
        <w:autoSpaceDE w:val="0"/>
        <w:autoSpaceDN w:val="0"/>
        <w:adjustRightInd w:val="0"/>
        <w:rPr>
          <w:sz w:val="20"/>
          <w:szCs w:val="20"/>
          <w:lang w:eastAsia="cs-CZ"/>
        </w:rPr>
      </w:pPr>
      <w:r w:rsidRPr="00E67809">
        <w:rPr>
          <w:sz w:val="20"/>
          <w:szCs w:val="20"/>
          <w:lang w:eastAsia="cs-CZ"/>
        </w:rPr>
        <w:t>B – 1,25 – 1,74</w:t>
      </w:r>
    </w:p>
    <w:p w:rsidR="00CF1E17" w:rsidRPr="00E67809" w:rsidRDefault="00CF1E17" w:rsidP="00230980">
      <w:pPr>
        <w:autoSpaceDE w:val="0"/>
        <w:autoSpaceDN w:val="0"/>
        <w:adjustRightInd w:val="0"/>
        <w:rPr>
          <w:sz w:val="20"/>
          <w:szCs w:val="20"/>
          <w:lang w:eastAsia="cs-CZ"/>
        </w:rPr>
      </w:pPr>
      <w:r w:rsidRPr="00E67809">
        <w:rPr>
          <w:sz w:val="20"/>
          <w:szCs w:val="20"/>
          <w:lang w:eastAsia="cs-CZ"/>
        </w:rPr>
        <w:t>C – 1,75 – 2,24</w:t>
      </w:r>
    </w:p>
    <w:p w:rsidR="00CF1E17" w:rsidRPr="00E67809" w:rsidRDefault="00CF1E17" w:rsidP="00230980">
      <w:pPr>
        <w:autoSpaceDE w:val="0"/>
        <w:autoSpaceDN w:val="0"/>
        <w:adjustRightInd w:val="0"/>
        <w:rPr>
          <w:sz w:val="20"/>
          <w:szCs w:val="20"/>
          <w:lang w:eastAsia="cs-CZ"/>
        </w:rPr>
      </w:pPr>
      <w:r w:rsidRPr="00E67809">
        <w:rPr>
          <w:sz w:val="20"/>
          <w:szCs w:val="20"/>
          <w:lang w:eastAsia="cs-CZ"/>
        </w:rPr>
        <w:t>D – 2,25 – 2,74</w:t>
      </w:r>
    </w:p>
    <w:p w:rsidR="00CF1E17" w:rsidRPr="00E67809" w:rsidRDefault="00CF1E17" w:rsidP="00230980">
      <w:pPr>
        <w:autoSpaceDE w:val="0"/>
        <w:autoSpaceDN w:val="0"/>
        <w:adjustRightInd w:val="0"/>
        <w:rPr>
          <w:sz w:val="20"/>
          <w:szCs w:val="20"/>
          <w:lang w:eastAsia="cs-CZ"/>
        </w:rPr>
      </w:pPr>
      <w:r w:rsidRPr="00E67809">
        <w:rPr>
          <w:sz w:val="20"/>
          <w:szCs w:val="20"/>
          <w:lang w:eastAsia="cs-CZ"/>
        </w:rPr>
        <w:t>E – 2,75 – 3,00</w:t>
      </w:r>
    </w:p>
    <w:p w:rsidR="00CF1E17" w:rsidRPr="00E67809" w:rsidRDefault="00CF1E17" w:rsidP="00230980">
      <w:pPr>
        <w:autoSpaceDE w:val="0"/>
        <w:autoSpaceDN w:val="0"/>
        <w:adjustRightInd w:val="0"/>
        <w:rPr>
          <w:sz w:val="20"/>
          <w:szCs w:val="20"/>
          <w:lang w:eastAsia="cs-CZ"/>
        </w:rPr>
      </w:pPr>
      <w:r w:rsidRPr="00E67809">
        <w:rPr>
          <w:sz w:val="20"/>
          <w:szCs w:val="20"/>
          <w:lang w:eastAsia="cs-CZ"/>
        </w:rPr>
        <w:t>FX – 3,01 – a vyššie</w:t>
      </w:r>
    </w:p>
    <w:p w:rsidR="00CF1E17" w:rsidRPr="00E67809" w:rsidRDefault="00CF1E17" w:rsidP="00230980">
      <w:pPr>
        <w:autoSpaceDE w:val="0"/>
        <w:autoSpaceDN w:val="0"/>
        <w:adjustRightInd w:val="0"/>
        <w:rPr>
          <w:sz w:val="20"/>
          <w:szCs w:val="20"/>
          <w:lang w:eastAsia="cs-CZ"/>
        </w:rPr>
      </w:pPr>
      <w:r w:rsidRPr="00E67809">
        <w:rPr>
          <w:sz w:val="20"/>
          <w:szCs w:val="20"/>
          <w:lang w:eastAsia="cs-CZ"/>
        </w:rPr>
        <w:t>Ak niektorá časť štátnej skúšky bola hodnotená stupňom nedostatočne (FX), celkové hodnotenie štátnej skúšky je „neprospel“.</w:t>
      </w:r>
    </w:p>
    <w:p w:rsidR="00CF1E17" w:rsidRDefault="00CF1E17" w:rsidP="00230980">
      <w:pPr>
        <w:pStyle w:val="Pta"/>
        <w:tabs>
          <w:tab w:val="clear" w:pos="4536"/>
          <w:tab w:val="clear" w:pos="9072"/>
        </w:tabs>
        <w:jc w:val="both"/>
        <w:rPr>
          <w:sz w:val="20"/>
        </w:rPr>
      </w:pPr>
    </w:p>
    <w:p w:rsidR="00CF1E17" w:rsidRDefault="00CF1E17" w:rsidP="00230980">
      <w:pPr>
        <w:pStyle w:val="Pta"/>
        <w:tabs>
          <w:tab w:val="clear" w:pos="4536"/>
          <w:tab w:val="clear" w:pos="9072"/>
        </w:tabs>
        <w:jc w:val="both"/>
        <w:rPr>
          <w:sz w:val="20"/>
        </w:rPr>
      </w:pPr>
      <w:r w:rsidRPr="00016B46">
        <w:rPr>
          <w:b/>
          <w:i/>
          <w:sz w:val="20"/>
          <w:u w:val="single"/>
        </w:rPr>
        <w:t>Štátna skúška bakalárskeho štúdia študijného programu mana</w:t>
      </w:r>
      <w:r>
        <w:rPr>
          <w:b/>
          <w:i/>
          <w:sz w:val="20"/>
          <w:u w:val="single"/>
        </w:rPr>
        <w:t>žment v študijnom odbore 3.3.15</w:t>
      </w:r>
      <w:r w:rsidRPr="00016B46">
        <w:rPr>
          <w:b/>
          <w:i/>
          <w:sz w:val="20"/>
          <w:u w:val="single"/>
        </w:rPr>
        <w:t xml:space="preserve"> manažment</w:t>
      </w:r>
      <w:r>
        <w:rPr>
          <w:sz w:val="20"/>
        </w:rPr>
        <w:t xml:space="preserve"> na Fakulte manažmentu PU v Prešove pozostáva:</w:t>
      </w:r>
    </w:p>
    <w:p w:rsidR="00CF1E17" w:rsidRPr="00BD3F2F" w:rsidRDefault="00CF1E17" w:rsidP="00230980">
      <w:pPr>
        <w:pStyle w:val="Pta"/>
        <w:numPr>
          <w:ilvl w:val="0"/>
          <w:numId w:val="1"/>
        </w:numPr>
        <w:tabs>
          <w:tab w:val="clear" w:pos="720"/>
          <w:tab w:val="clear" w:pos="4536"/>
          <w:tab w:val="clear" w:pos="9072"/>
          <w:tab w:val="num" w:pos="-1440"/>
        </w:tabs>
        <w:spacing w:before="120"/>
        <w:ind w:left="360"/>
        <w:jc w:val="both"/>
        <w:rPr>
          <w:b/>
          <w:sz w:val="20"/>
        </w:rPr>
      </w:pPr>
      <w:r>
        <w:rPr>
          <w:b/>
          <w:sz w:val="20"/>
        </w:rPr>
        <w:t>z obhajoby záverečnej práce</w:t>
      </w:r>
      <w:r w:rsidRPr="00BD3F2F">
        <w:rPr>
          <w:b/>
          <w:sz w:val="20"/>
        </w:rPr>
        <w:t xml:space="preserve">  </w:t>
      </w:r>
    </w:p>
    <w:p w:rsidR="00CF1E17" w:rsidRPr="00BD3F2F" w:rsidRDefault="00CF1E17" w:rsidP="00230980">
      <w:pPr>
        <w:pStyle w:val="Pta"/>
        <w:numPr>
          <w:ilvl w:val="0"/>
          <w:numId w:val="1"/>
        </w:numPr>
        <w:tabs>
          <w:tab w:val="clear" w:pos="720"/>
          <w:tab w:val="clear" w:pos="4536"/>
          <w:tab w:val="clear" w:pos="9072"/>
          <w:tab w:val="num" w:pos="-1440"/>
        </w:tabs>
        <w:spacing w:before="120"/>
        <w:ind w:left="360"/>
        <w:jc w:val="both"/>
        <w:rPr>
          <w:b/>
          <w:sz w:val="20"/>
        </w:rPr>
      </w:pPr>
      <w:r w:rsidRPr="00BD3F2F">
        <w:rPr>
          <w:b/>
          <w:sz w:val="20"/>
        </w:rPr>
        <w:t xml:space="preserve">zo  skúšky pozostávajúcej z troch </w:t>
      </w:r>
      <w:r>
        <w:rPr>
          <w:b/>
          <w:sz w:val="20"/>
        </w:rPr>
        <w:t>predmetov štátnej skúšky</w:t>
      </w:r>
      <w:r w:rsidRPr="00BD3F2F">
        <w:rPr>
          <w:b/>
          <w:sz w:val="20"/>
        </w:rPr>
        <w:t>:</w:t>
      </w:r>
    </w:p>
    <w:p w:rsidR="00CF1E17" w:rsidRPr="00BD3F2F" w:rsidRDefault="00CF1E17" w:rsidP="00230980">
      <w:pPr>
        <w:pStyle w:val="Pta"/>
        <w:numPr>
          <w:ilvl w:val="1"/>
          <w:numId w:val="1"/>
        </w:numPr>
        <w:tabs>
          <w:tab w:val="clear" w:pos="1440"/>
          <w:tab w:val="clear" w:pos="4536"/>
          <w:tab w:val="clear" w:pos="9072"/>
          <w:tab w:val="num" w:pos="360"/>
        </w:tabs>
        <w:spacing w:before="120"/>
        <w:ind w:left="1260" w:hanging="900"/>
        <w:jc w:val="both"/>
        <w:rPr>
          <w:b/>
          <w:sz w:val="20"/>
        </w:rPr>
      </w:pPr>
      <w:r>
        <w:rPr>
          <w:b/>
          <w:sz w:val="20"/>
        </w:rPr>
        <w:t>Predmet č. 1 štátnej skúšky - Ekonómia, ekonomika, financie</w:t>
      </w:r>
    </w:p>
    <w:p w:rsidR="00CF1E17" w:rsidRPr="00BD3F2F" w:rsidRDefault="00CF1E17" w:rsidP="00230980">
      <w:pPr>
        <w:pStyle w:val="Pta"/>
        <w:numPr>
          <w:ilvl w:val="1"/>
          <w:numId w:val="1"/>
        </w:numPr>
        <w:tabs>
          <w:tab w:val="clear" w:pos="1440"/>
          <w:tab w:val="clear" w:pos="4536"/>
          <w:tab w:val="clear" w:pos="9072"/>
          <w:tab w:val="num" w:pos="360"/>
        </w:tabs>
        <w:spacing w:before="120"/>
        <w:ind w:left="1260" w:hanging="900"/>
        <w:jc w:val="both"/>
        <w:rPr>
          <w:b/>
          <w:sz w:val="20"/>
        </w:rPr>
      </w:pPr>
      <w:r>
        <w:rPr>
          <w:b/>
          <w:sz w:val="20"/>
        </w:rPr>
        <w:t>Predmet č. 2 štátnej skúšky - Manažment a marketing</w:t>
      </w:r>
    </w:p>
    <w:p w:rsidR="00CF1E17" w:rsidRDefault="00CF1E17" w:rsidP="00C401EA">
      <w:pPr>
        <w:pStyle w:val="Pta"/>
        <w:numPr>
          <w:ilvl w:val="1"/>
          <w:numId w:val="1"/>
        </w:numPr>
        <w:tabs>
          <w:tab w:val="clear" w:pos="1440"/>
          <w:tab w:val="clear" w:pos="4536"/>
          <w:tab w:val="clear" w:pos="9072"/>
          <w:tab w:val="num" w:pos="360"/>
        </w:tabs>
        <w:spacing w:before="120"/>
        <w:ind w:left="720"/>
        <w:jc w:val="both"/>
        <w:rPr>
          <w:b/>
          <w:sz w:val="20"/>
        </w:rPr>
      </w:pPr>
      <w:r>
        <w:rPr>
          <w:b/>
          <w:sz w:val="20"/>
        </w:rPr>
        <w:t>Predmet č. 3 štátnej skúšky – (okruh otázok z jedného z</w:t>
      </w:r>
      <w:r w:rsidR="00521EA9">
        <w:rPr>
          <w:b/>
          <w:sz w:val="20"/>
        </w:rPr>
        <w:t>o</w:t>
      </w:r>
      <w:r>
        <w:rPr>
          <w:b/>
          <w:sz w:val="20"/>
        </w:rPr>
        <w:t> </w:t>
      </w:r>
      <w:r w:rsidR="00521EA9">
        <w:rPr>
          <w:b/>
          <w:sz w:val="20"/>
        </w:rPr>
        <w:t>4</w:t>
      </w:r>
      <w:r>
        <w:rPr>
          <w:b/>
          <w:sz w:val="20"/>
        </w:rPr>
        <w:t xml:space="preserve"> blokov </w:t>
      </w:r>
      <w:r w:rsidRPr="00BD3F2F">
        <w:rPr>
          <w:b/>
          <w:sz w:val="20"/>
        </w:rPr>
        <w:t xml:space="preserve">povinne voliteľných </w:t>
      </w:r>
      <w:r>
        <w:rPr>
          <w:b/>
          <w:sz w:val="20"/>
        </w:rPr>
        <w:t xml:space="preserve">predmetov, ktorý študent absolvoval </w:t>
      </w:r>
      <w:r w:rsidRPr="00BD3F2F">
        <w:rPr>
          <w:b/>
          <w:sz w:val="20"/>
        </w:rPr>
        <w:t>(uveden</w:t>
      </w:r>
      <w:r>
        <w:rPr>
          <w:b/>
          <w:sz w:val="20"/>
        </w:rPr>
        <w:t xml:space="preserve">ých v tabuľke študijného plánu)): </w:t>
      </w:r>
    </w:p>
    <w:p w:rsidR="00CF1E17" w:rsidRDefault="00CF1E17" w:rsidP="00C401EA">
      <w:pPr>
        <w:pStyle w:val="Pta"/>
        <w:tabs>
          <w:tab w:val="clear" w:pos="4536"/>
          <w:tab w:val="clear" w:pos="9072"/>
        </w:tabs>
        <w:spacing w:before="120"/>
        <w:ind w:left="360" w:firstLine="348"/>
        <w:jc w:val="both"/>
        <w:rPr>
          <w:b/>
          <w:sz w:val="20"/>
        </w:rPr>
      </w:pPr>
      <w:r>
        <w:rPr>
          <w:b/>
          <w:sz w:val="20"/>
        </w:rPr>
        <w:t xml:space="preserve">c-1) Manažment ľudských zdrojov I. </w:t>
      </w:r>
    </w:p>
    <w:p w:rsidR="00CF1E17" w:rsidRDefault="00CF1E17" w:rsidP="00F813CA">
      <w:pPr>
        <w:pStyle w:val="Pta"/>
        <w:tabs>
          <w:tab w:val="clear" w:pos="4536"/>
          <w:tab w:val="clear" w:pos="9072"/>
        </w:tabs>
        <w:spacing w:before="120"/>
        <w:ind w:left="360" w:firstLine="348"/>
        <w:jc w:val="both"/>
        <w:rPr>
          <w:b/>
          <w:sz w:val="20"/>
        </w:rPr>
      </w:pPr>
      <w:r>
        <w:rPr>
          <w:b/>
          <w:sz w:val="20"/>
        </w:rPr>
        <w:t xml:space="preserve">c-2) Manažment turizmu a hotelierstva I.  </w:t>
      </w:r>
    </w:p>
    <w:p w:rsidR="00CF1E17" w:rsidRDefault="00CF1E17" w:rsidP="00F813CA">
      <w:pPr>
        <w:pStyle w:val="Pta"/>
        <w:tabs>
          <w:tab w:val="clear" w:pos="4536"/>
          <w:tab w:val="clear" w:pos="9072"/>
        </w:tabs>
        <w:spacing w:before="120"/>
        <w:ind w:left="360" w:firstLine="348"/>
        <w:jc w:val="both"/>
        <w:rPr>
          <w:b/>
          <w:sz w:val="20"/>
        </w:rPr>
      </w:pPr>
      <w:r>
        <w:rPr>
          <w:b/>
          <w:sz w:val="20"/>
        </w:rPr>
        <w:t xml:space="preserve">c-3) </w:t>
      </w:r>
      <w:r w:rsidR="00E516E8">
        <w:rPr>
          <w:b/>
          <w:sz w:val="20"/>
        </w:rPr>
        <w:t>Obchod, marketing a psychológia obchodu</w:t>
      </w:r>
      <w:r>
        <w:rPr>
          <w:b/>
          <w:sz w:val="20"/>
        </w:rPr>
        <w:t xml:space="preserve"> I. </w:t>
      </w:r>
    </w:p>
    <w:p w:rsidR="003A5D58" w:rsidRPr="003A5D58" w:rsidRDefault="003A5D58" w:rsidP="00F813CA">
      <w:pPr>
        <w:pStyle w:val="Pta"/>
        <w:tabs>
          <w:tab w:val="clear" w:pos="4536"/>
          <w:tab w:val="clear" w:pos="9072"/>
        </w:tabs>
        <w:spacing w:before="120"/>
        <w:ind w:left="360" w:firstLine="348"/>
        <w:jc w:val="both"/>
        <w:rPr>
          <w:b/>
          <w:sz w:val="20"/>
        </w:rPr>
      </w:pPr>
      <w:r>
        <w:rPr>
          <w:b/>
          <w:sz w:val="20"/>
        </w:rPr>
        <w:t>c-4) Manažérska informatika I.</w:t>
      </w:r>
    </w:p>
    <w:p w:rsidR="00CF1E17" w:rsidRDefault="00CF1E17" w:rsidP="00230980">
      <w:pPr>
        <w:pStyle w:val="Pta"/>
        <w:tabs>
          <w:tab w:val="clear" w:pos="4536"/>
          <w:tab w:val="clear" w:pos="9072"/>
        </w:tabs>
        <w:ind w:left="290" w:hanging="290"/>
        <w:jc w:val="both"/>
        <w:rPr>
          <w:i/>
          <w:sz w:val="20"/>
        </w:rPr>
      </w:pPr>
    </w:p>
    <w:p w:rsidR="00CF1E17" w:rsidRDefault="00CF1E17" w:rsidP="00230980">
      <w:pPr>
        <w:pStyle w:val="Pta"/>
        <w:numPr>
          <w:ilvl w:val="12"/>
          <w:numId w:val="0"/>
        </w:numPr>
        <w:tabs>
          <w:tab w:val="clear" w:pos="4536"/>
          <w:tab w:val="clear" w:pos="9072"/>
        </w:tabs>
        <w:jc w:val="both"/>
        <w:rPr>
          <w:iCs/>
          <w:sz w:val="20"/>
        </w:rPr>
      </w:pPr>
      <w:r>
        <w:rPr>
          <w:iCs/>
          <w:sz w:val="20"/>
        </w:rPr>
        <w:t>Štruktúra štátnej skúšky:</w:t>
      </w:r>
    </w:p>
    <w:p w:rsidR="00CF1E17" w:rsidRDefault="00CF1E17" w:rsidP="00230980">
      <w:pPr>
        <w:pStyle w:val="Pta"/>
        <w:numPr>
          <w:ilvl w:val="12"/>
          <w:numId w:val="0"/>
        </w:numPr>
        <w:tabs>
          <w:tab w:val="clear" w:pos="4536"/>
          <w:tab w:val="clear" w:pos="9072"/>
        </w:tabs>
        <w:jc w:val="both"/>
        <w:rPr>
          <w:iCs/>
          <w:sz w:val="20"/>
        </w:rPr>
      </w:pPr>
      <w:r>
        <w:rPr>
          <w:iCs/>
          <w:sz w:val="20"/>
        </w:rPr>
        <w:t>1.  Obhajoba záverečnej práce sa uskutočňuje pred komisiou pre štátne skúšky a jej súčasťou sú:</w:t>
      </w:r>
    </w:p>
    <w:p w:rsidR="00CF1E17" w:rsidRPr="00F813CA" w:rsidRDefault="00CF1E17" w:rsidP="004D2888">
      <w:pPr>
        <w:pStyle w:val="Pta"/>
        <w:numPr>
          <w:ilvl w:val="0"/>
          <w:numId w:val="2"/>
        </w:numPr>
        <w:tabs>
          <w:tab w:val="clear" w:pos="1080"/>
          <w:tab w:val="clear" w:pos="4536"/>
          <w:tab w:val="clear" w:pos="9072"/>
        </w:tabs>
        <w:spacing w:after="100" w:afterAutospacing="1"/>
        <w:ind w:left="1372" w:hanging="1259"/>
        <w:jc w:val="both"/>
        <w:rPr>
          <w:sz w:val="20"/>
        </w:rPr>
      </w:pPr>
      <w:r w:rsidRPr="00F813CA">
        <w:rPr>
          <w:iCs/>
          <w:sz w:val="20"/>
        </w:rPr>
        <w:t>úvodné slovo študenta</w:t>
      </w:r>
      <w:r w:rsidRPr="00F813CA">
        <w:rPr>
          <w:sz w:val="20"/>
        </w:rPr>
        <w:t xml:space="preserve"> (oboznámenie s prácou),</w:t>
      </w:r>
    </w:p>
    <w:p w:rsidR="00CF1E17" w:rsidRPr="00F813CA" w:rsidRDefault="00CF1E17" w:rsidP="00F813CA">
      <w:pPr>
        <w:pStyle w:val="Pta"/>
        <w:numPr>
          <w:ilvl w:val="0"/>
          <w:numId w:val="2"/>
        </w:numPr>
        <w:tabs>
          <w:tab w:val="clear" w:pos="1080"/>
          <w:tab w:val="clear" w:pos="4536"/>
          <w:tab w:val="clear" w:pos="9072"/>
        </w:tabs>
        <w:spacing w:before="100" w:beforeAutospacing="1"/>
        <w:ind w:left="1372" w:hanging="1259"/>
        <w:jc w:val="both"/>
        <w:rPr>
          <w:color w:val="0000FF"/>
          <w:sz w:val="20"/>
        </w:rPr>
      </w:pPr>
      <w:r w:rsidRPr="00F813CA">
        <w:rPr>
          <w:sz w:val="20"/>
        </w:rPr>
        <w:t>2 posudky (školiteľ, oponent; ak je práca bez školiteľa - 2 oponenti), Protokol o kontrole originality</w:t>
      </w:r>
      <w:r>
        <w:rPr>
          <w:sz w:val="20"/>
        </w:rPr>
        <w:t>,</w:t>
      </w:r>
    </w:p>
    <w:p w:rsidR="00CF1E17" w:rsidRDefault="00CF1E17" w:rsidP="00F813CA">
      <w:pPr>
        <w:pStyle w:val="Pta"/>
        <w:numPr>
          <w:ilvl w:val="0"/>
          <w:numId w:val="2"/>
        </w:numPr>
        <w:tabs>
          <w:tab w:val="clear" w:pos="1080"/>
          <w:tab w:val="clear" w:pos="4536"/>
          <w:tab w:val="clear" w:pos="9072"/>
        </w:tabs>
        <w:spacing w:before="100" w:beforeAutospacing="1"/>
        <w:ind w:left="1372" w:hanging="1259"/>
        <w:jc w:val="both"/>
        <w:rPr>
          <w:sz w:val="20"/>
        </w:rPr>
      </w:pPr>
      <w:r>
        <w:rPr>
          <w:sz w:val="20"/>
        </w:rPr>
        <w:t>reakcia študenta na posudky,</w:t>
      </w:r>
    </w:p>
    <w:p w:rsidR="00CF1E17" w:rsidRPr="00F813CA" w:rsidRDefault="00CF1E17" w:rsidP="00F813CA">
      <w:pPr>
        <w:pStyle w:val="Pta"/>
        <w:numPr>
          <w:ilvl w:val="0"/>
          <w:numId w:val="2"/>
        </w:numPr>
        <w:tabs>
          <w:tab w:val="clear" w:pos="1080"/>
          <w:tab w:val="clear" w:pos="4536"/>
          <w:tab w:val="clear" w:pos="9072"/>
        </w:tabs>
        <w:spacing w:before="100" w:beforeAutospacing="1"/>
        <w:ind w:left="1372" w:hanging="1259"/>
        <w:jc w:val="both"/>
        <w:rPr>
          <w:sz w:val="20"/>
        </w:rPr>
      </w:pPr>
      <w:r>
        <w:rPr>
          <w:sz w:val="20"/>
        </w:rPr>
        <w:t>rozprava, diskusia.</w:t>
      </w:r>
    </w:p>
    <w:p w:rsidR="00CF1E17" w:rsidRDefault="00CF1E17" w:rsidP="007311F5">
      <w:pPr>
        <w:pStyle w:val="Pta"/>
        <w:tabs>
          <w:tab w:val="clear" w:pos="4536"/>
          <w:tab w:val="clear" w:pos="9072"/>
        </w:tabs>
        <w:spacing w:before="120"/>
        <w:ind w:left="180" w:hanging="180"/>
        <w:jc w:val="both"/>
        <w:rPr>
          <w:sz w:val="20"/>
        </w:rPr>
      </w:pPr>
      <w:r>
        <w:rPr>
          <w:sz w:val="20"/>
        </w:rPr>
        <w:t xml:space="preserve">2.  Zodpovedanie otázok z predmetov štátnej skúšky – po jednej otázke z 3 okruhov (predmet </w:t>
      </w:r>
      <w:r w:rsidRPr="00E5210F">
        <w:rPr>
          <w:sz w:val="20"/>
        </w:rPr>
        <w:t>č. 1</w:t>
      </w:r>
      <w:r>
        <w:rPr>
          <w:sz w:val="20"/>
        </w:rPr>
        <w:t>,</w:t>
      </w:r>
      <w:r w:rsidR="0002370A">
        <w:rPr>
          <w:sz w:val="20"/>
        </w:rPr>
        <w:t xml:space="preserve"> </w:t>
      </w:r>
      <w:r>
        <w:rPr>
          <w:sz w:val="20"/>
        </w:rPr>
        <w:t xml:space="preserve">č. </w:t>
      </w:r>
      <w:r w:rsidRPr="00E5210F">
        <w:rPr>
          <w:sz w:val="20"/>
        </w:rPr>
        <w:t>2</w:t>
      </w:r>
      <w:r>
        <w:rPr>
          <w:sz w:val="20"/>
        </w:rPr>
        <w:t xml:space="preserve">. a č. 3 štátnej </w:t>
      </w:r>
      <w:r w:rsidRPr="00E5210F">
        <w:rPr>
          <w:sz w:val="20"/>
        </w:rPr>
        <w:t>skúšky</w:t>
      </w:r>
      <w:r>
        <w:rPr>
          <w:sz w:val="20"/>
        </w:rPr>
        <w:t xml:space="preserve">).  Okruhy otázok sú uvedené v ďalšom texte nižšie. </w:t>
      </w:r>
    </w:p>
    <w:p w:rsidR="00CF1E17" w:rsidRDefault="00CF1E17" w:rsidP="00230980">
      <w:r>
        <w:rPr>
          <w:sz w:val="20"/>
        </w:rPr>
        <w:t xml:space="preserve">   </w:t>
      </w:r>
    </w:p>
    <w:p w:rsidR="00CF1E17" w:rsidRDefault="00CF1E17" w:rsidP="00397F93">
      <w:pPr>
        <w:spacing w:before="20" w:after="20"/>
        <w:jc w:val="both"/>
        <w:rPr>
          <w:b/>
          <w:sz w:val="20"/>
          <w:szCs w:val="20"/>
        </w:rPr>
      </w:pPr>
      <w:r>
        <w:rPr>
          <w:sz w:val="20"/>
          <w:szCs w:val="20"/>
        </w:rPr>
        <w:t>Na Fakulte manažmentu PU v Prešove v akad. roku 201</w:t>
      </w:r>
      <w:r w:rsidR="00627302">
        <w:rPr>
          <w:sz w:val="20"/>
          <w:szCs w:val="20"/>
        </w:rPr>
        <w:t>7</w:t>
      </w:r>
      <w:r w:rsidR="0002370A">
        <w:rPr>
          <w:sz w:val="20"/>
          <w:szCs w:val="20"/>
        </w:rPr>
        <w:t>/201</w:t>
      </w:r>
      <w:r w:rsidR="00627302">
        <w:rPr>
          <w:sz w:val="20"/>
          <w:szCs w:val="20"/>
        </w:rPr>
        <w:t>8</w:t>
      </w:r>
      <w:r>
        <w:rPr>
          <w:sz w:val="20"/>
          <w:szCs w:val="20"/>
        </w:rPr>
        <w:t xml:space="preserve"> sa </w:t>
      </w:r>
      <w:r w:rsidRPr="007041AC">
        <w:rPr>
          <w:b/>
          <w:sz w:val="20"/>
          <w:szCs w:val="20"/>
        </w:rPr>
        <w:t>štátne skúšky bakalárske</w:t>
      </w:r>
      <w:r>
        <w:rPr>
          <w:b/>
          <w:sz w:val="20"/>
          <w:szCs w:val="20"/>
        </w:rPr>
        <w:t xml:space="preserve">, ktorých súčasťou sú aj </w:t>
      </w:r>
      <w:r w:rsidRPr="007041AC">
        <w:rPr>
          <w:b/>
          <w:sz w:val="20"/>
          <w:szCs w:val="20"/>
        </w:rPr>
        <w:t xml:space="preserve"> obhajoby bakalárskych prác</w:t>
      </w:r>
      <w:r w:rsidRPr="00DD515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(vždy spolu) budú konať </w:t>
      </w:r>
      <w:r w:rsidR="003A5D58">
        <w:rPr>
          <w:sz w:val="20"/>
          <w:szCs w:val="20"/>
        </w:rPr>
        <w:t>podľa harmonogramu akademického roka</w:t>
      </w:r>
      <w:r>
        <w:rPr>
          <w:b/>
          <w:sz w:val="20"/>
          <w:szCs w:val="20"/>
        </w:rPr>
        <w:t>.</w:t>
      </w:r>
    </w:p>
    <w:p w:rsidR="00CF1E17" w:rsidRPr="00DD5158" w:rsidRDefault="00CF1E17" w:rsidP="00230980">
      <w:pPr>
        <w:spacing w:before="20" w:after="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Výučba pre študentov 3. roka bakalárskeho štúdia v letnom semestri končí </w:t>
      </w:r>
      <w:r w:rsidR="00784441">
        <w:rPr>
          <w:b/>
          <w:sz w:val="20"/>
          <w:szCs w:val="20"/>
        </w:rPr>
        <w:t>1</w:t>
      </w:r>
      <w:r w:rsidR="00627302">
        <w:rPr>
          <w:b/>
          <w:sz w:val="20"/>
          <w:szCs w:val="20"/>
        </w:rPr>
        <w:t>3</w:t>
      </w:r>
      <w:r w:rsidRPr="002D6025">
        <w:rPr>
          <w:b/>
          <w:sz w:val="20"/>
          <w:szCs w:val="20"/>
        </w:rPr>
        <w:t>.</w:t>
      </w:r>
      <w:r w:rsidR="00521EA9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4</w:t>
      </w:r>
      <w:r w:rsidRPr="002D6025">
        <w:rPr>
          <w:b/>
          <w:sz w:val="20"/>
          <w:szCs w:val="20"/>
        </w:rPr>
        <w:t>.</w:t>
      </w:r>
      <w:r w:rsidR="00521EA9">
        <w:rPr>
          <w:b/>
          <w:sz w:val="20"/>
          <w:szCs w:val="20"/>
        </w:rPr>
        <w:t xml:space="preserve"> </w:t>
      </w:r>
      <w:r w:rsidRPr="002D6025">
        <w:rPr>
          <w:b/>
          <w:sz w:val="20"/>
          <w:szCs w:val="20"/>
        </w:rPr>
        <w:t>20</w:t>
      </w:r>
      <w:r>
        <w:rPr>
          <w:b/>
          <w:sz w:val="20"/>
          <w:szCs w:val="20"/>
        </w:rPr>
        <w:t>1</w:t>
      </w:r>
      <w:r w:rsidR="00627302">
        <w:rPr>
          <w:b/>
          <w:sz w:val="20"/>
          <w:szCs w:val="20"/>
        </w:rPr>
        <w:t>8</w:t>
      </w:r>
      <w:r>
        <w:rPr>
          <w:sz w:val="20"/>
          <w:szCs w:val="20"/>
        </w:rPr>
        <w:t xml:space="preserve">, skúškové </w:t>
      </w:r>
      <w:r w:rsidRPr="00D73DC4">
        <w:rPr>
          <w:sz w:val="20"/>
          <w:szCs w:val="20"/>
        </w:rPr>
        <w:t>obdobie</w:t>
      </w:r>
      <w:r w:rsidRPr="00D73DC4">
        <w:rPr>
          <w:b/>
          <w:sz w:val="20"/>
          <w:szCs w:val="20"/>
        </w:rPr>
        <w:t xml:space="preserve"> </w:t>
      </w:r>
      <w:r w:rsidR="0002370A">
        <w:rPr>
          <w:b/>
          <w:sz w:val="20"/>
          <w:szCs w:val="20"/>
        </w:rPr>
        <w:t xml:space="preserve">je od </w:t>
      </w:r>
      <w:r w:rsidR="00521EA9">
        <w:rPr>
          <w:b/>
          <w:sz w:val="20"/>
          <w:szCs w:val="20"/>
        </w:rPr>
        <w:t>1</w:t>
      </w:r>
      <w:r w:rsidR="00627302">
        <w:rPr>
          <w:b/>
          <w:sz w:val="20"/>
          <w:szCs w:val="20"/>
        </w:rPr>
        <w:t>6</w:t>
      </w:r>
      <w:r w:rsidR="00521EA9">
        <w:rPr>
          <w:b/>
          <w:sz w:val="20"/>
          <w:szCs w:val="20"/>
        </w:rPr>
        <w:t xml:space="preserve">. </w:t>
      </w:r>
      <w:r w:rsidR="00627302">
        <w:rPr>
          <w:b/>
          <w:sz w:val="20"/>
          <w:szCs w:val="20"/>
        </w:rPr>
        <w:t>4</w:t>
      </w:r>
      <w:r w:rsidR="0002370A">
        <w:rPr>
          <w:b/>
          <w:sz w:val="20"/>
          <w:szCs w:val="20"/>
        </w:rPr>
        <w:t>. 201</w:t>
      </w:r>
      <w:r w:rsidR="00627302">
        <w:rPr>
          <w:b/>
          <w:sz w:val="20"/>
          <w:szCs w:val="20"/>
        </w:rPr>
        <w:t>8</w:t>
      </w:r>
      <w:r>
        <w:rPr>
          <w:b/>
          <w:sz w:val="20"/>
          <w:szCs w:val="20"/>
        </w:rPr>
        <w:t xml:space="preserve"> do </w:t>
      </w:r>
      <w:r w:rsidR="00521EA9">
        <w:rPr>
          <w:b/>
          <w:sz w:val="20"/>
          <w:szCs w:val="20"/>
        </w:rPr>
        <w:t>1</w:t>
      </w:r>
      <w:r w:rsidR="00627302">
        <w:rPr>
          <w:b/>
          <w:sz w:val="20"/>
          <w:szCs w:val="20"/>
        </w:rPr>
        <w:t>8</w:t>
      </w:r>
      <w:r w:rsidRPr="00D73DC4">
        <w:rPr>
          <w:b/>
          <w:sz w:val="20"/>
          <w:szCs w:val="20"/>
        </w:rPr>
        <w:t>.5.20</w:t>
      </w:r>
      <w:r>
        <w:rPr>
          <w:b/>
          <w:sz w:val="20"/>
          <w:szCs w:val="20"/>
        </w:rPr>
        <w:t>1</w:t>
      </w:r>
      <w:r w:rsidR="00627302">
        <w:rPr>
          <w:b/>
          <w:sz w:val="20"/>
          <w:szCs w:val="20"/>
        </w:rPr>
        <w:t>8</w:t>
      </w:r>
      <w:r>
        <w:rPr>
          <w:sz w:val="20"/>
          <w:szCs w:val="20"/>
        </w:rPr>
        <w:t xml:space="preserve">, termín odovzdania záverečnej bakalárskej práce je </w:t>
      </w:r>
      <w:r w:rsidRPr="008738DE">
        <w:rPr>
          <w:sz w:val="20"/>
          <w:szCs w:val="20"/>
        </w:rPr>
        <w:t xml:space="preserve">najneskôr do </w:t>
      </w:r>
      <w:r w:rsidRPr="008738DE">
        <w:rPr>
          <w:b/>
          <w:sz w:val="20"/>
          <w:szCs w:val="20"/>
        </w:rPr>
        <w:t>1</w:t>
      </w:r>
      <w:r w:rsidR="00CC5E9A">
        <w:rPr>
          <w:b/>
          <w:sz w:val="20"/>
          <w:szCs w:val="20"/>
        </w:rPr>
        <w:t>1</w:t>
      </w:r>
      <w:r w:rsidRPr="008738DE">
        <w:rPr>
          <w:b/>
          <w:sz w:val="20"/>
          <w:szCs w:val="20"/>
        </w:rPr>
        <w:t>.5.20</w:t>
      </w:r>
      <w:r>
        <w:rPr>
          <w:b/>
          <w:sz w:val="20"/>
          <w:szCs w:val="20"/>
        </w:rPr>
        <w:t>1</w:t>
      </w:r>
      <w:r w:rsidR="00627302">
        <w:rPr>
          <w:b/>
          <w:sz w:val="20"/>
          <w:szCs w:val="20"/>
        </w:rPr>
        <w:t>8</w:t>
      </w:r>
      <w:r>
        <w:rPr>
          <w:sz w:val="20"/>
          <w:szCs w:val="20"/>
        </w:rPr>
        <w:t xml:space="preserve">. Spôsob registrácie určuje  </w:t>
      </w:r>
      <w:hyperlink r:id="rId9" w:history="1">
        <w:r w:rsidRPr="00455CA1">
          <w:rPr>
            <w:rStyle w:val="Hypertextovprepojenie"/>
            <w:b/>
            <w:bCs/>
            <w:sz w:val="20"/>
            <w:szCs w:val="20"/>
          </w:rPr>
          <w:t>Smernica o náležitostiach záverečných prác, ich bibliografickej registrácii, kontrole originality, uchovávaní a sprístupňovaní</w:t>
        </w:r>
      </w:hyperlink>
      <w:r>
        <w:rPr>
          <w:sz w:val="20"/>
          <w:szCs w:val="20"/>
        </w:rPr>
        <w:t>.</w:t>
      </w:r>
    </w:p>
    <w:p w:rsidR="00CF1E17" w:rsidRDefault="00CF1E17" w:rsidP="00230980">
      <w:pPr>
        <w:pStyle w:val="Pta"/>
        <w:tabs>
          <w:tab w:val="clear" w:pos="4536"/>
          <w:tab w:val="clear" w:pos="9072"/>
        </w:tabs>
        <w:spacing w:before="120"/>
        <w:jc w:val="both"/>
        <w:rPr>
          <w:b/>
          <w:sz w:val="20"/>
        </w:rPr>
      </w:pPr>
      <w:r>
        <w:rPr>
          <w:sz w:val="20"/>
        </w:rPr>
        <w:t xml:space="preserve">Absolventovi bakalárskeho štúdia (t.j. štúdia 1. stupňa) po zvládnutí všetkých študijných povinností, úspešnom absolvovaní štátnej skúšky bakalárskej (vrátane obhajoby záverečnej práce) sa udeľuje akademický titul </w:t>
      </w:r>
      <w:r>
        <w:rPr>
          <w:b/>
          <w:sz w:val="20"/>
        </w:rPr>
        <w:t>bakalár,</w:t>
      </w:r>
      <w:r>
        <w:rPr>
          <w:sz w:val="20"/>
        </w:rPr>
        <w:t xml:space="preserve"> v skratke </w:t>
      </w:r>
      <w:r>
        <w:rPr>
          <w:b/>
          <w:sz w:val="20"/>
        </w:rPr>
        <w:t>„Bc.“.</w:t>
      </w:r>
    </w:p>
    <w:p w:rsidR="00CF1E17" w:rsidRDefault="00CF1E17" w:rsidP="00230980">
      <w:pPr>
        <w:pStyle w:val="Pta"/>
        <w:tabs>
          <w:tab w:val="clear" w:pos="4536"/>
          <w:tab w:val="clear" w:pos="9072"/>
        </w:tabs>
        <w:spacing w:before="120"/>
        <w:jc w:val="both"/>
        <w:rPr>
          <w:b/>
          <w:sz w:val="20"/>
        </w:rPr>
      </w:pPr>
    </w:p>
    <w:p w:rsidR="00CF1E17" w:rsidRDefault="00CF1E17" w:rsidP="00230980">
      <w:pPr>
        <w:rPr>
          <w:sz w:val="20"/>
        </w:rPr>
      </w:pPr>
    </w:p>
    <w:p w:rsidR="00CF1E17" w:rsidRDefault="00CF1E17" w:rsidP="004D2888">
      <w:pPr>
        <w:pStyle w:val="Pta"/>
        <w:tabs>
          <w:tab w:val="clear" w:pos="4536"/>
          <w:tab w:val="clear" w:pos="9072"/>
        </w:tabs>
        <w:ind w:left="357"/>
        <w:jc w:val="center"/>
        <w:rPr>
          <w:b/>
          <w:sz w:val="32"/>
          <w:szCs w:val="32"/>
        </w:rPr>
      </w:pPr>
      <w:r w:rsidRPr="004D2888">
        <w:rPr>
          <w:b/>
          <w:sz w:val="32"/>
          <w:szCs w:val="32"/>
        </w:rPr>
        <w:t>Okruhy otázok štátnej skúšky bakalárskej v akad. roku 201</w:t>
      </w:r>
      <w:r w:rsidR="00627302">
        <w:rPr>
          <w:b/>
          <w:sz w:val="32"/>
          <w:szCs w:val="32"/>
        </w:rPr>
        <w:t>7</w:t>
      </w:r>
      <w:r w:rsidRPr="004D2888">
        <w:rPr>
          <w:b/>
          <w:sz w:val="32"/>
          <w:szCs w:val="32"/>
        </w:rPr>
        <w:t>/201</w:t>
      </w:r>
      <w:r w:rsidR="00627302">
        <w:rPr>
          <w:b/>
          <w:sz w:val="32"/>
          <w:szCs w:val="32"/>
        </w:rPr>
        <w:t>8</w:t>
      </w:r>
      <w:r w:rsidR="00614A9E">
        <w:rPr>
          <w:b/>
          <w:sz w:val="32"/>
          <w:szCs w:val="32"/>
        </w:rPr>
        <w:t>*</w:t>
      </w:r>
    </w:p>
    <w:p w:rsidR="00CF1E17" w:rsidRDefault="00CF1E17" w:rsidP="004D2888">
      <w:pPr>
        <w:pStyle w:val="Pta"/>
        <w:tabs>
          <w:tab w:val="clear" w:pos="4536"/>
          <w:tab w:val="clear" w:pos="9072"/>
        </w:tabs>
        <w:ind w:left="357"/>
        <w:jc w:val="center"/>
        <w:rPr>
          <w:b/>
          <w:sz w:val="32"/>
          <w:szCs w:val="32"/>
        </w:rPr>
      </w:pPr>
    </w:p>
    <w:p w:rsidR="00CF1E17" w:rsidRPr="004D2888" w:rsidRDefault="00CF1E17" w:rsidP="004D2888">
      <w:pPr>
        <w:pStyle w:val="Pta"/>
        <w:tabs>
          <w:tab w:val="clear" w:pos="4536"/>
          <w:tab w:val="clear" w:pos="9072"/>
        </w:tabs>
        <w:ind w:left="357"/>
        <w:jc w:val="center"/>
        <w:rPr>
          <w:b/>
          <w:sz w:val="32"/>
          <w:szCs w:val="32"/>
        </w:rPr>
      </w:pPr>
    </w:p>
    <w:p w:rsidR="00CF1E17" w:rsidRPr="007041AC" w:rsidRDefault="00CF1E17" w:rsidP="004D2888">
      <w:pPr>
        <w:pStyle w:val="Zkladntext"/>
        <w:spacing w:after="0"/>
        <w:rPr>
          <w:b/>
          <w:sz w:val="22"/>
          <w:szCs w:val="22"/>
        </w:rPr>
      </w:pPr>
      <w:r w:rsidRPr="007041AC">
        <w:rPr>
          <w:b/>
          <w:sz w:val="22"/>
          <w:szCs w:val="22"/>
        </w:rPr>
        <w:t xml:space="preserve">a)  </w:t>
      </w:r>
      <w:r w:rsidRPr="00016B46">
        <w:rPr>
          <w:b/>
          <w:sz w:val="22"/>
          <w:szCs w:val="22"/>
          <w:u w:val="single"/>
        </w:rPr>
        <w:t xml:space="preserve">Predmet č. </w:t>
      </w:r>
      <w:r w:rsidRPr="003D306C">
        <w:rPr>
          <w:b/>
          <w:sz w:val="22"/>
          <w:szCs w:val="22"/>
          <w:u w:val="single"/>
        </w:rPr>
        <w:t>1 š</w:t>
      </w:r>
      <w:r w:rsidRPr="00016B46">
        <w:rPr>
          <w:b/>
          <w:sz w:val="22"/>
          <w:szCs w:val="22"/>
          <w:u w:val="single"/>
        </w:rPr>
        <w:t xml:space="preserve">tátnej skúšky </w:t>
      </w:r>
      <w:r w:rsidRPr="007041AC">
        <w:rPr>
          <w:b/>
          <w:sz w:val="22"/>
          <w:szCs w:val="22"/>
        </w:rPr>
        <w:t xml:space="preserve">(súčasť spoločného základu):  </w:t>
      </w:r>
      <w:r>
        <w:rPr>
          <w:b/>
          <w:sz w:val="22"/>
          <w:szCs w:val="22"/>
        </w:rPr>
        <w:t>„</w:t>
      </w:r>
      <w:r w:rsidRPr="007041AC">
        <w:rPr>
          <w:b/>
          <w:sz w:val="22"/>
          <w:szCs w:val="22"/>
        </w:rPr>
        <w:t>Ekonómia, ekonomika, financie</w:t>
      </w:r>
      <w:r>
        <w:rPr>
          <w:b/>
          <w:sz w:val="22"/>
          <w:szCs w:val="22"/>
        </w:rPr>
        <w:t>“</w:t>
      </w:r>
      <w:r w:rsidRPr="007041AC">
        <w:rPr>
          <w:b/>
          <w:sz w:val="22"/>
          <w:szCs w:val="22"/>
        </w:rPr>
        <w:t xml:space="preserve">: </w:t>
      </w:r>
    </w:p>
    <w:p w:rsidR="00CF1E17" w:rsidRPr="00493515" w:rsidRDefault="00CF1E17" w:rsidP="00493515">
      <w:pPr>
        <w:rPr>
          <w:sz w:val="20"/>
          <w:szCs w:val="20"/>
        </w:rPr>
      </w:pPr>
    </w:p>
    <w:p w:rsidR="00CF1E17" w:rsidRPr="007C0AC3" w:rsidRDefault="00CF1E17" w:rsidP="007C0AC3">
      <w:pPr>
        <w:numPr>
          <w:ilvl w:val="0"/>
          <w:numId w:val="23"/>
        </w:numPr>
        <w:spacing w:before="120"/>
        <w:ind w:hanging="425"/>
        <w:jc w:val="both"/>
        <w:rPr>
          <w:sz w:val="20"/>
          <w:szCs w:val="20"/>
        </w:rPr>
      </w:pPr>
      <w:r w:rsidRPr="007C0AC3">
        <w:rPr>
          <w:sz w:val="20"/>
          <w:szCs w:val="20"/>
        </w:rPr>
        <w:t>Základné metódy, východiská a predpoklady fungovania ekonomiky. Pojem ekonómia a ekonomika. Vznik ekonómie ako vednej disciplíny. Ekonómia ako veda spoločenská a formálne abstraktná. Mikroekonómia a makroekonómia. Pozitívna a normatívna ekonómia. Predmet ekonómie a metódy skúmania. Ekonomická vzácnosť a hranica produkčných možností.</w:t>
      </w:r>
    </w:p>
    <w:p w:rsidR="00CF1E17" w:rsidRPr="007C0AC3" w:rsidRDefault="00CF1E17" w:rsidP="007C0AC3">
      <w:pPr>
        <w:numPr>
          <w:ilvl w:val="0"/>
          <w:numId w:val="23"/>
        </w:numPr>
        <w:spacing w:before="120"/>
        <w:ind w:hanging="425"/>
        <w:jc w:val="both"/>
        <w:rPr>
          <w:sz w:val="20"/>
          <w:szCs w:val="20"/>
        </w:rPr>
      </w:pPr>
      <w:r w:rsidRPr="007C0AC3">
        <w:rPr>
          <w:sz w:val="20"/>
          <w:szCs w:val="20"/>
        </w:rPr>
        <w:t xml:space="preserve">Agregátna ponuka, agregátny dopyt a rovnováha ekonomiky. Agregátny dopyt a agregátna ponuka (grafická analýza, determinanty). Makroekonomická rovnováha v krátkom a dlhom období, rôzne prístupy k nastoľovaniu rovnováhy z hľadiska základných ekonomických škôl. </w:t>
      </w:r>
    </w:p>
    <w:p w:rsidR="00CF1E17" w:rsidRPr="007C0AC3" w:rsidRDefault="00CF1E17" w:rsidP="007C0AC3">
      <w:pPr>
        <w:numPr>
          <w:ilvl w:val="0"/>
          <w:numId w:val="23"/>
        </w:numPr>
        <w:spacing w:before="120"/>
        <w:ind w:hanging="425"/>
        <w:jc w:val="both"/>
        <w:rPr>
          <w:sz w:val="20"/>
          <w:szCs w:val="20"/>
        </w:rPr>
      </w:pPr>
      <w:r w:rsidRPr="007C0AC3">
        <w:rPr>
          <w:sz w:val="20"/>
          <w:szCs w:val="20"/>
        </w:rPr>
        <w:t>Meranie makroekonomických veličín typu produkt a dôchodok. Vysvetlenie pojmov a podstaty rôznych makroekonomických ukazovateľov (GNP, GDP, NI) a ukazovateľov z nich odvodených. Vysvetlenie metód pri zisťovaní GDP a GNP v systéme národného účtovníctva. Pojem potenciálny, reálny a nominálny produkt.</w:t>
      </w:r>
    </w:p>
    <w:p w:rsidR="00CF1E17" w:rsidRPr="007C0AC3" w:rsidRDefault="00CF1E17" w:rsidP="007C0AC3">
      <w:pPr>
        <w:numPr>
          <w:ilvl w:val="0"/>
          <w:numId w:val="23"/>
        </w:numPr>
        <w:spacing w:before="120"/>
        <w:ind w:hanging="425"/>
        <w:jc w:val="both"/>
        <w:rPr>
          <w:sz w:val="20"/>
          <w:szCs w:val="20"/>
        </w:rPr>
      </w:pPr>
      <w:r w:rsidRPr="007C0AC3">
        <w:rPr>
          <w:sz w:val="20"/>
          <w:szCs w:val="20"/>
        </w:rPr>
        <w:t>Teória určenia produktu a princíp multiplikátora. Funkcia úspor, funkcia spotreby, funkcia investíci</w:t>
      </w:r>
      <w:r w:rsidR="003D4260">
        <w:rPr>
          <w:sz w:val="20"/>
          <w:szCs w:val="20"/>
        </w:rPr>
        <w:t>í</w:t>
      </w:r>
      <w:r w:rsidRPr="007C0AC3">
        <w:rPr>
          <w:sz w:val="20"/>
          <w:szCs w:val="20"/>
        </w:rPr>
        <w:t xml:space="preserve">. Princíp investičného multiplikátora a mechanizmus akcelerátora. Keynesiánsky model určenia rovnovážneho produktu (grafické odvodenie). Teória relatívneho dôchodku, teória permanentného dôchodku, teória životného cyklu. Multiplikačné efekty v systéme uzavretej a otvorenej ekonomiky. </w:t>
      </w:r>
    </w:p>
    <w:p w:rsidR="00CF1E17" w:rsidRPr="007C0AC3" w:rsidRDefault="00CF1E17" w:rsidP="007C0AC3">
      <w:pPr>
        <w:numPr>
          <w:ilvl w:val="0"/>
          <w:numId w:val="23"/>
        </w:numPr>
        <w:spacing w:before="120"/>
        <w:ind w:hanging="425"/>
        <w:jc w:val="both"/>
        <w:rPr>
          <w:sz w:val="20"/>
          <w:szCs w:val="20"/>
        </w:rPr>
      </w:pPr>
      <w:r w:rsidRPr="007C0AC3">
        <w:rPr>
          <w:sz w:val="20"/>
          <w:szCs w:val="20"/>
        </w:rPr>
        <w:t xml:space="preserve">Peniaze a peňažný trh v makroekonómii. Funkcie peňazí, motív držby peňazí. Chápanie dopytu a ponuky peňazí. Peňažné agregáty a ich charakteristika. Jednoduchý peňažný multiplikátor jeho fungovanie. Charakteristika monetarizmu a kvantitatívnej teórie peňazí. Banková sústava. Menové kurzy a systémy menových kurzov. </w:t>
      </w:r>
    </w:p>
    <w:p w:rsidR="00CF1E17" w:rsidRPr="007C0AC3" w:rsidRDefault="00CF1E17" w:rsidP="007C0AC3">
      <w:pPr>
        <w:numPr>
          <w:ilvl w:val="0"/>
          <w:numId w:val="23"/>
        </w:numPr>
        <w:spacing w:before="120"/>
        <w:ind w:hanging="425"/>
        <w:jc w:val="both"/>
        <w:rPr>
          <w:sz w:val="20"/>
          <w:szCs w:val="20"/>
        </w:rPr>
      </w:pPr>
      <w:r w:rsidRPr="007C0AC3">
        <w:rPr>
          <w:sz w:val="20"/>
          <w:szCs w:val="20"/>
        </w:rPr>
        <w:t xml:space="preserve">Nezamestnanosť a inflácia. Nezamestnanosť a jej typy. Vzťah inflácie a nezamestnanosti. Philipsová krivka krátkodobá a dlhodobá. Meranie inflácie, formy, príčiny a ekonomické dôsledky. Deflátor a ostatné cenové indexy. Ponukové a dopytové šoky, znázornenie inflačnej medzery, grafická analýza. </w:t>
      </w:r>
    </w:p>
    <w:p w:rsidR="00CF1E17" w:rsidRPr="007C0AC3" w:rsidRDefault="00CF1E17" w:rsidP="007C0AC3">
      <w:pPr>
        <w:numPr>
          <w:ilvl w:val="0"/>
          <w:numId w:val="23"/>
        </w:numPr>
        <w:spacing w:before="120"/>
        <w:ind w:hanging="425"/>
        <w:jc w:val="both"/>
        <w:rPr>
          <w:sz w:val="20"/>
          <w:szCs w:val="20"/>
        </w:rPr>
      </w:pPr>
      <w:r w:rsidRPr="007C0AC3">
        <w:rPr>
          <w:sz w:val="20"/>
          <w:szCs w:val="20"/>
        </w:rPr>
        <w:t>Ekonomický rast a hospodárske cykly. Zdroje ekonomického rastu. Neokeynesovské a neoklasické teórie ekonomického rastu. Fázy ekonomického cyklu a príčiny vzniku hospodárskych cyklov.</w:t>
      </w:r>
    </w:p>
    <w:p w:rsidR="00CF1E17" w:rsidRPr="007C0AC3" w:rsidRDefault="00CF1E17" w:rsidP="007C0AC3">
      <w:pPr>
        <w:numPr>
          <w:ilvl w:val="0"/>
          <w:numId w:val="23"/>
        </w:numPr>
        <w:spacing w:before="120"/>
        <w:ind w:hanging="425"/>
        <w:jc w:val="both"/>
        <w:rPr>
          <w:sz w:val="20"/>
          <w:szCs w:val="20"/>
        </w:rPr>
      </w:pPr>
      <w:r w:rsidRPr="007C0AC3">
        <w:rPr>
          <w:sz w:val="20"/>
          <w:szCs w:val="20"/>
        </w:rPr>
        <w:t>Ciele, subjekty, nástroje a základné druhy národohospodárskych politík.  Fiškálna politika. Monetárna politika. Zahranično-obchodná politika. Ďalšie druhy hospodárskych politík.</w:t>
      </w:r>
    </w:p>
    <w:p w:rsidR="00CF1E17" w:rsidRPr="007C0AC3" w:rsidRDefault="00CF1E17" w:rsidP="007C0AC3">
      <w:pPr>
        <w:numPr>
          <w:ilvl w:val="0"/>
          <w:numId w:val="23"/>
        </w:numPr>
        <w:spacing w:before="120"/>
        <w:ind w:hanging="425"/>
        <w:jc w:val="both"/>
        <w:rPr>
          <w:sz w:val="20"/>
          <w:szCs w:val="20"/>
        </w:rPr>
      </w:pPr>
      <w:r w:rsidRPr="007C0AC3">
        <w:rPr>
          <w:sz w:val="20"/>
          <w:szCs w:val="20"/>
        </w:rPr>
        <w:t>Národohospodárstvo, základné charakteristiky a význam. Charakteristika národného hospodárstva. Členenie národného hospodárstva. Štruktúra národného hospodárstva podľa sektorov. Verejný sektor ako časť národného hospodárstva. Kritéria členenia verejného sektora.</w:t>
      </w:r>
    </w:p>
    <w:p w:rsidR="00CF1E17" w:rsidRPr="007C0AC3" w:rsidRDefault="00CF1E17" w:rsidP="007C0AC3">
      <w:pPr>
        <w:numPr>
          <w:ilvl w:val="0"/>
          <w:numId w:val="23"/>
        </w:numPr>
        <w:spacing w:before="120"/>
        <w:ind w:hanging="425"/>
        <w:jc w:val="both"/>
        <w:rPr>
          <w:i/>
          <w:sz w:val="20"/>
          <w:szCs w:val="20"/>
        </w:rPr>
      </w:pPr>
      <w:r w:rsidRPr="007C0AC3">
        <w:rPr>
          <w:sz w:val="20"/>
          <w:szCs w:val="20"/>
        </w:rPr>
        <w:t>Podmienky vzniku trhu a základné elementy trhu. Základné ekonomické otázky a spôsoby ich riešenia. Deľba práce, špecializácia a kooperácia. Formovanie trhu, typy trhov. Trhové subjekty. Zákon rastúcej ponuky, zákon klesajúceho dopytu, rovnovážna cena, konkurencia a fungovanie trhového mechanizmu. Dopyt a elasticita dopytu. Ponuka a elasticita ponuky.</w:t>
      </w:r>
    </w:p>
    <w:p w:rsidR="00CF1E17" w:rsidRPr="007C0AC3" w:rsidRDefault="00CF1E17" w:rsidP="007C0AC3">
      <w:pPr>
        <w:numPr>
          <w:ilvl w:val="0"/>
          <w:numId w:val="23"/>
        </w:numPr>
        <w:spacing w:before="120"/>
        <w:ind w:hanging="425"/>
        <w:jc w:val="both"/>
        <w:rPr>
          <w:sz w:val="20"/>
          <w:szCs w:val="20"/>
        </w:rPr>
      </w:pPr>
      <w:r w:rsidRPr="007C0AC3">
        <w:rPr>
          <w:sz w:val="20"/>
          <w:szCs w:val="20"/>
        </w:rPr>
        <w:t xml:space="preserve">Spotrebiteľské správanie a formovanie dopytu. Cieľové ekonomické správanie spotrebiteľa. Úžitok a jeho chápanie v ekonómii. Merateľnosť a nemerateľnosť úžitku. Indiferenčná analýza. Zákon substitúcie. Rozpočtové obmedzenie spotrebiteľa - línia rozpočtu. Optimum (rovnováha) spotrebiteľa. PCC - cenová spotrebná krivka, odvedenie krivky dopytu z cenovej spotrebnej krivky, substitučný a príjmový efekt zmeny ceny. </w:t>
      </w:r>
    </w:p>
    <w:p w:rsidR="00CF1E17" w:rsidRPr="007C0AC3" w:rsidRDefault="00CF1E17" w:rsidP="007C0AC3">
      <w:pPr>
        <w:numPr>
          <w:ilvl w:val="0"/>
          <w:numId w:val="23"/>
        </w:numPr>
        <w:spacing w:before="120"/>
        <w:ind w:hanging="425"/>
        <w:jc w:val="both"/>
        <w:rPr>
          <w:sz w:val="20"/>
          <w:szCs w:val="20"/>
        </w:rPr>
      </w:pPr>
      <w:r w:rsidRPr="007C0AC3">
        <w:rPr>
          <w:sz w:val="20"/>
          <w:szCs w:val="20"/>
        </w:rPr>
        <w:t>Teória výroby, náklady, príjmy a zisk firmy. Produkčná analýza v krátkom a dlhom období. Náklady v krátkom a dlhom období. Explicitné a implicitné náklady. Izokvanta a izokosta. Rovnováha firmy a jej dosahovanie. Celkové, priemerné a hraničné príjmy. Zisk (celkový zisk, čistý ekonomický zisk, účtovný zisk, normálny zisk). Maximalizácia zisku (tzv. ekonomické optimum firmy).</w:t>
      </w:r>
    </w:p>
    <w:p w:rsidR="00CF1E17" w:rsidRPr="007C0AC3" w:rsidRDefault="00CF1E17" w:rsidP="007C0AC3">
      <w:pPr>
        <w:numPr>
          <w:ilvl w:val="0"/>
          <w:numId w:val="23"/>
        </w:numPr>
        <w:spacing w:before="120"/>
        <w:ind w:hanging="425"/>
        <w:jc w:val="both"/>
        <w:rPr>
          <w:sz w:val="20"/>
          <w:szCs w:val="20"/>
        </w:rPr>
      </w:pPr>
      <w:r w:rsidRPr="007C0AC3">
        <w:rPr>
          <w:sz w:val="20"/>
          <w:szCs w:val="20"/>
        </w:rPr>
        <w:t>Ponuka firmy a trhová rovnováha v dokonalej konkurencii. Určenie rovnovážneho objemu produkcie, odvodenie funkcie individuálnej ponuky firmy. Bod uzatvorenia firmy v krátkom období. Podmienka rovnováhy firmy v dlhom období – bod zvratu (Breakeven Point). Výrobná a alokačná efektívnosť výrobných zdrojov.</w:t>
      </w:r>
    </w:p>
    <w:p w:rsidR="00CF1E17" w:rsidRPr="007C0AC3" w:rsidRDefault="00CF1E17" w:rsidP="007C0AC3">
      <w:pPr>
        <w:numPr>
          <w:ilvl w:val="0"/>
          <w:numId w:val="23"/>
        </w:numPr>
        <w:spacing w:before="120"/>
        <w:ind w:hanging="425"/>
        <w:jc w:val="both"/>
        <w:rPr>
          <w:sz w:val="20"/>
          <w:szCs w:val="20"/>
        </w:rPr>
      </w:pPr>
      <w:r w:rsidRPr="007C0AC3">
        <w:rPr>
          <w:sz w:val="20"/>
          <w:szCs w:val="20"/>
        </w:rPr>
        <w:t>Ponuka firmy a trhová rovnováha v nedokonalej konkurencii. Všeobecná charakteristika a príčiny vzniku nedokonalej konkurencie. Rovnováha firmy v podmienkach nedokonalej konkurencie. Monopol. Rovnováha monopolu (grafická interpretácia). Neefektívnosť monopolu. Oligopol a jeho formy (grafická interpretácia). Rovnováha firmy v monopolistickej konkurencii (grafická interpretácia).</w:t>
      </w:r>
    </w:p>
    <w:p w:rsidR="00CF1E17" w:rsidRPr="007C0AC3" w:rsidRDefault="00CF1E17" w:rsidP="007C0AC3">
      <w:pPr>
        <w:numPr>
          <w:ilvl w:val="0"/>
          <w:numId w:val="23"/>
        </w:numPr>
        <w:spacing w:before="120"/>
        <w:ind w:hanging="425"/>
        <w:jc w:val="both"/>
        <w:rPr>
          <w:sz w:val="20"/>
          <w:szCs w:val="20"/>
        </w:rPr>
      </w:pPr>
      <w:r w:rsidRPr="007C0AC3">
        <w:rPr>
          <w:sz w:val="20"/>
          <w:szCs w:val="20"/>
        </w:rPr>
        <w:t>Trh výrobných faktorov a rozdeľovanie dôchodkov. Výrobné faktory a určenie ich cien. Dopyt firmy po výrobnom faktore. Príjem z hraničného produktu a hraničné náklady na výrobný faktor. Trh práce a jeho mikroekonomická analýza. Trh kapitálu a jeho mikroekonomická analýza. Rozdeľovanie dôchodkov a bohatstva. Spôsoby merania a zdroje nerovnosti v dôchodkoc</w:t>
      </w:r>
      <w:r w:rsidR="003D4260">
        <w:rPr>
          <w:sz w:val="20"/>
          <w:szCs w:val="20"/>
        </w:rPr>
        <w:t>h a bohatstve</w:t>
      </w:r>
      <w:r w:rsidRPr="007C0AC3">
        <w:rPr>
          <w:sz w:val="20"/>
          <w:szCs w:val="20"/>
        </w:rPr>
        <w:t>.</w:t>
      </w:r>
    </w:p>
    <w:p w:rsidR="00CF1E17" w:rsidRPr="007C0AC3" w:rsidRDefault="00CF1E17" w:rsidP="007C0AC3">
      <w:pPr>
        <w:numPr>
          <w:ilvl w:val="0"/>
          <w:numId w:val="23"/>
        </w:numPr>
        <w:spacing w:before="120"/>
        <w:ind w:hanging="425"/>
        <w:jc w:val="both"/>
        <w:rPr>
          <w:sz w:val="20"/>
          <w:szCs w:val="20"/>
        </w:rPr>
      </w:pPr>
      <w:r w:rsidRPr="007C0AC3">
        <w:rPr>
          <w:sz w:val="20"/>
          <w:szCs w:val="20"/>
        </w:rPr>
        <w:t xml:space="preserve">Trhové zlyhania a pôsobenie štátu na mikroekonomické subjekty. Trhové zlyhania a ich príčiny. Nedokonalá </w:t>
      </w:r>
      <w:r w:rsidRPr="007C0AC3">
        <w:rPr>
          <w:sz w:val="20"/>
          <w:szCs w:val="20"/>
        </w:rPr>
        <w:lastRenderedPageBreak/>
        <w:t>konkurencia a monopolná sila. Externality a podmienky efektívnosti. Pozitívne externality a negatívne externality. Verejné statky. Úloha štátu.</w:t>
      </w:r>
    </w:p>
    <w:p w:rsidR="00CF1E17" w:rsidRPr="007C0AC3" w:rsidRDefault="00CF1E17" w:rsidP="007C0AC3">
      <w:pPr>
        <w:numPr>
          <w:ilvl w:val="0"/>
          <w:numId w:val="23"/>
        </w:numPr>
        <w:spacing w:before="120"/>
        <w:ind w:hanging="425"/>
        <w:jc w:val="both"/>
        <w:rPr>
          <w:sz w:val="20"/>
          <w:szCs w:val="20"/>
        </w:rPr>
      </w:pPr>
      <w:r w:rsidRPr="007C0AC3">
        <w:rPr>
          <w:sz w:val="20"/>
          <w:szCs w:val="20"/>
        </w:rPr>
        <w:t>Podstata podniku a podnikania v zmiešanej ekonomike. Základný pojmový aparát – podnik, podnikanie, podnikateľ. Podstata a znaky podniku. Podnikateľské riziko. Okolie podniku. Ciele podniku.</w:t>
      </w:r>
      <w:r w:rsidRPr="007C0AC3">
        <w:rPr>
          <w:i/>
          <w:sz w:val="20"/>
          <w:szCs w:val="20"/>
        </w:rPr>
        <w:t xml:space="preserve"> </w:t>
      </w:r>
    </w:p>
    <w:p w:rsidR="00CF1E17" w:rsidRPr="007C0AC3" w:rsidRDefault="00CF1E17" w:rsidP="007C0AC3">
      <w:pPr>
        <w:numPr>
          <w:ilvl w:val="0"/>
          <w:numId w:val="23"/>
        </w:numPr>
        <w:spacing w:before="120"/>
        <w:ind w:hanging="425"/>
        <w:jc w:val="both"/>
        <w:rPr>
          <w:sz w:val="20"/>
          <w:szCs w:val="20"/>
        </w:rPr>
      </w:pPr>
      <w:r w:rsidRPr="007C0AC3">
        <w:rPr>
          <w:sz w:val="20"/>
          <w:szCs w:val="20"/>
        </w:rPr>
        <w:t>Podniky podľa právnej formy podnikania. Podnik jednotlivca a živnosti. Delenie živností. Personálne obchodné spoločnosti. Kapitálové obchodné spoločnosti. Družstvo. Iné formy podnikania (majetková účasť na podnikaní).</w:t>
      </w:r>
    </w:p>
    <w:p w:rsidR="00CF1E17" w:rsidRPr="007C0AC3" w:rsidRDefault="00CF1E17" w:rsidP="007C0AC3">
      <w:pPr>
        <w:numPr>
          <w:ilvl w:val="0"/>
          <w:numId w:val="23"/>
        </w:numPr>
        <w:spacing w:before="120"/>
        <w:ind w:hanging="425"/>
        <w:jc w:val="both"/>
        <w:rPr>
          <w:sz w:val="20"/>
          <w:szCs w:val="20"/>
        </w:rPr>
      </w:pPr>
      <w:r w:rsidRPr="007C0AC3">
        <w:rPr>
          <w:sz w:val="20"/>
          <w:szCs w:val="20"/>
        </w:rPr>
        <w:t xml:space="preserve">Životný cyklus podniku. Podstata a charakteristika jednotlivých fáz. Grafické znázornenie. Zakladanie a vznik – otázky, ktoré je nutné v tejto fáze zodpovedať, podnikateľský zámer, zakladateľský rozpočet. Rast – spôsoby </w:t>
      </w:r>
      <w:r w:rsidRPr="00A950EC">
        <w:rPr>
          <w:sz w:val="20"/>
          <w:szCs w:val="20"/>
        </w:rPr>
        <w:t>maximalizácie rastu. Druhy rastu. Stabilizácia – možné pozície podniku. Kríza – štádiá, zdroje, spôsoby riešenia.</w:t>
      </w:r>
      <w:r w:rsidRPr="007C0AC3">
        <w:rPr>
          <w:sz w:val="20"/>
          <w:szCs w:val="20"/>
        </w:rPr>
        <w:t xml:space="preserve"> Zánik – zrušenie podniku, transformácia, fúzia, konkurz, reštrukturalizácia.</w:t>
      </w:r>
    </w:p>
    <w:p w:rsidR="00CF1E17" w:rsidRDefault="00CF1E17" w:rsidP="004D2888">
      <w:pPr>
        <w:numPr>
          <w:ilvl w:val="0"/>
          <w:numId w:val="23"/>
        </w:numPr>
        <w:spacing w:before="120"/>
        <w:ind w:hanging="425"/>
        <w:jc w:val="both"/>
        <w:rPr>
          <w:sz w:val="20"/>
          <w:szCs w:val="20"/>
        </w:rPr>
      </w:pPr>
      <w:r w:rsidRPr="007C0AC3">
        <w:rPr>
          <w:sz w:val="20"/>
          <w:szCs w:val="20"/>
        </w:rPr>
        <w:t>Európska Únia. Vznik. E</w:t>
      </w:r>
      <w:r>
        <w:rPr>
          <w:sz w:val="20"/>
          <w:szCs w:val="20"/>
        </w:rPr>
        <w:t>Ú</w:t>
      </w:r>
      <w:r w:rsidRPr="007C0AC3">
        <w:rPr>
          <w:sz w:val="20"/>
          <w:szCs w:val="20"/>
        </w:rPr>
        <w:t xml:space="preserve"> a jej súčasti. Jednotný Európsky akt. Maastrichtská zmluva a kritériá. Prechod k hospodárskej a menovej únii. Euro. Výhody a nevýhody spoločnej meny.</w:t>
      </w:r>
    </w:p>
    <w:p w:rsidR="00CF1E17" w:rsidRPr="0087303F" w:rsidRDefault="00CF1E17" w:rsidP="004D2888">
      <w:pPr>
        <w:ind w:left="-65"/>
        <w:jc w:val="both"/>
        <w:rPr>
          <w:sz w:val="20"/>
          <w:szCs w:val="20"/>
        </w:rPr>
      </w:pPr>
    </w:p>
    <w:p w:rsidR="00CF1E17" w:rsidRPr="0087303F" w:rsidRDefault="00CF1E17" w:rsidP="0087303F">
      <w:pPr>
        <w:numPr>
          <w:ilvl w:val="0"/>
          <w:numId w:val="23"/>
        </w:numPr>
        <w:shd w:val="clear" w:color="auto" w:fill="FFFFFF"/>
        <w:jc w:val="both"/>
        <w:rPr>
          <w:sz w:val="20"/>
          <w:szCs w:val="20"/>
        </w:rPr>
      </w:pPr>
      <w:r w:rsidRPr="0087303F">
        <w:rPr>
          <w:sz w:val="20"/>
          <w:szCs w:val="20"/>
        </w:rPr>
        <w:t xml:space="preserve">Cieľ, predmet a funkcie účtovníctva. Účtovníctvo ako informačný systém podniku, jeho štruktúra. Právna úprava účtovníctva v Slovenskej republike. Medzinárodná harmonizácia účtovníctva. </w:t>
      </w:r>
    </w:p>
    <w:p w:rsidR="00CF1E17" w:rsidRDefault="00CF1E17" w:rsidP="00393E7A">
      <w:pPr>
        <w:numPr>
          <w:ilvl w:val="0"/>
          <w:numId w:val="23"/>
        </w:numPr>
        <w:spacing w:before="120"/>
        <w:jc w:val="both"/>
        <w:rPr>
          <w:sz w:val="20"/>
          <w:szCs w:val="20"/>
        </w:rPr>
      </w:pPr>
      <w:r w:rsidRPr="007C0AC3">
        <w:rPr>
          <w:sz w:val="20"/>
          <w:szCs w:val="20"/>
        </w:rPr>
        <w:t xml:space="preserve">Majetok podniku, jeho členenie. Charakteristika, oceňovanie a účtovné zobrazenie dlhodobého nehmotného majetku, dlhodobého hmotného majetku, dlhodobého finančného majetku. Charakteristika, oceňovanie a účtovné zobrazenie pohľadávok, zásob a krátkodobého finančného majetku.  </w:t>
      </w:r>
    </w:p>
    <w:p w:rsidR="00CF1E17" w:rsidRPr="0063061F" w:rsidRDefault="00CF1E17" w:rsidP="00393E7A">
      <w:pPr>
        <w:numPr>
          <w:ilvl w:val="0"/>
          <w:numId w:val="23"/>
        </w:numPr>
        <w:spacing w:before="120"/>
        <w:jc w:val="both"/>
        <w:rPr>
          <w:sz w:val="20"/>
          <w:szCs w:val="20"/>
        </w:rPr>
      </w:pPr>
      <w:r w:rsidRPr="0063061F">
        <w:rPr>
          <w:sz w:val="20"/>
          <w:szCs w:val="20"/>
        </w:rPr>
        <w:t>Zdroje krytia majetku, ich členenie. Charakteristika, oceňovanie a účtovné zobrazenie vlastného imania a záväzkov.</w:t>
      </w:r>
    </w:p>
    <w:p w:rsidR="00CF1E17" w:rsidRPr="0063061F" w:rsidRDefault="00CF1E17" w:rsidP="00393E7A">
      <w:pPr>
        <w:numPr>
          <w:ilvl w:val="0"/>
          <w:numId w:val="23"/>
        </w:numPr>
        <w:spacing w:before="120"/>
        <w:jc w:val="both"/>
        <w:rPr>
          <w:sz w:val="20"/>
          <w:szCs w:val="20"/>
        </w:rPr>
      </w:pPr>
      <w:r w:rsidRPr="0063061F">
        <w:rPr>
          <w:sz w:val="20"/>
          <w:szCs w:val="20"/>
        </w:rPr>
        <w:t xml:space="preserve">Náklady a výnosy – obsahové vymedzenie, členenie, účtovné zobrazenie. Časové rozlíšenie nákladov a výnosov. Zisťovanie výsledku hospodárenia, rozdelenie výsledku hospodárenia. </w:t>
      </w:r>
    </w:p>
    <w:p w:rsidR="00CF1E17" w:rsidRPr="0063061F" w:rsidRDefault="00CF1E17" w:rsidP="00393E7A">
      <w:pPr>
        <w:numPr>
          <w:ilvl w:val="0"/>
          <w:numId w:val="23"/>
        </w:numPr>
        <w:spacing w:before="120"/>
        <w:jc w:val="both"/>
        <w:rPr>
          <w:sz w:val="20"/>
          <w:szCs w:val="20"/>
        </w:rPr>
      </w:pPr>
      <w:r w:rsidRPr="0063061F">
        <w:rPr>
          <w:sz w:val="20"/>
          <w:szCs w:val="20"/>
        </w:rPr>
        <w:t xml:space="preserve">Účtovná uzávierka – prípravné práce uskutočnené pred uzatvorením účtovných kníh, uzatvorenie účtovných kníh. Účtovná závierka – cieľ účtovnej závierky, druhy účtovných závierok vymedzené podľa rôznych hľadísk. Súčasti účtovnej závierky – súvaha, výkaz ziskov a strát, poznámky.  </w:t>
      </w:r>
    </w:p>
    <w:p w:rsidR="00CF1E17" w:rsidRDefault="00CF1E17" w:rsidP="007C0AC3">
      <w:pPr>
        <w:numPr>
          <w:ilvl w:val="0"/>
          <w:numId w:val="23"/>
        </w:numPr>
        <w:spacing w:before="120"/>
        <w:ind w:hanging="425"/>
        <w:jc w:val="both"/>
        <w:rPr>
          <w:sz w:val="20"/>
          <w:szCs w:val="20"/>
        </w:rPr>
      </w:pPr>
      <w:r w:rsidRPr="007C0AC3">
        <w:rPr>
          <w:sz w:val="20"/>
          <w:szCs w:val="20"/>
        </w:rPr>
        <w:t xml:space="preserve"> Predmet, ciele, metódy, zásady a význam finančnej analýzy. Analýza finančnej situácie podniku.</w:t>
      </w:r>
    </w:p>
    <w:p w:rsidR="00CF1E17" w:rsidRDefault="00CF1E17" w:rsidP="007C0AC3">
      <w:pPr>
        <w:numPr>
          <w:ilvl w:val="0"/>
          <w:numId w:val="23"/>
        </w:numPr>
        <w:spacing w:before="120"/>
        <w:ind w:hanging="425"/>
        <w:jc w:val="both"/>
        <w:rPr>
          <w:sz w:val="20"/>
          <w:szCs w:val="20"/>
        </w:rPr>
      </w:pPr>
      <w:r w:rsidRPr="007C0AC3">
        <w:rPr>
          <w:sz w:val="20"/>
          <w:szCs w:val="20"/>
        </w:rPr>
        <w:t xml:space="preserve">Analýza ex post. Pomerové ukazovatele finančno-ekonomickej analýzy. Analýza likvidity, aktivity, zadlženosti, rentability, trhovej hodnoty. Vzájomné vzťahy medzi ukazovateľmi. </w:t>
      </w:r>
    </w:p>
    <w:p w:rsidR="00CF1E17" w:rsidRDefault="00CF1E17" w:rsidP="007C0AC3">
      <w:pPr>
        <w:numPr>
          <w:ilvl w:val="0"/>
          <w:numId w:val="23"/>
        </w:numPr>
        <w:spacing w:before="120"/>
        <w:ind w:hanging="425"/>
        <w:jc w:val="both"/>
        <w:rPr>
          <w:sz w:val="20"/>
          <w:szCs w:val="20"/>
        </w:rPr>
      </w:pPr>
      <w:r w:rsidRPr="007C0AC3">
        <w:rPr>
          <w:sz w:val="20"/>
          <w:szCs w:val="20"/>
        </w:rPr>
        <w:t xml:space="preserve">Rozdielová analýza likvidity. Zlaté pravidlo financovania a zlaté bilančné pravidlo. Konštrukcia ukazovateľov efektívnosti. </w:t>
      </w:r>
    </w:p>
    <w:p w:rsidR="00CF1E17" w:rsidRDefault="00CF1E17" w:rsidP="007C0AC3">
      <w:pPr>
        <w:numPr>
          <w:ilvl w:val="0"/>
          <w:numId w:val="23"/>
        </w:numPr>
        <w:spacing w:before="120"/>
        <w:ind w:hanging="425"/>
        <w:jc w:val="both"/>
        <w:rPr>
          <w:sz w:val="20"/>
          <w:szCs w:val="20"/>
        </w:rPr>
      </w:pPr>
      <w:r w:rsidRPr="007C0AC3">
        <w:rPr>
          <w:sz w:val="20"/>
          <w:szCs w:val="20"/>
        </w:rPr>
        <w:t>Analýza ex ante. Matematicko-štatistické metódy a metódy bodového hodnotenia ako metódy prognózovania finančnej situácie podniku. Neurónové siete.</w:t>
      </w:r>
    </w:p>
    <w:p w:rsidR="00CF1E17" w:rsidRDefault="00CF1E17" w:rsidP="007C0AC3">
      <w:pPr>
        <w:numPr>
          <w:ilvl w:val="0"/>
          <w:numId w:val="23"/>
        </w:numPr>
        <w:spacing w:before="120"/>
        <w:ind w:hanging="425"/>
        <w:jc w:val="both"/>
        <w:rPr>
          <w:sz w:val="20"/>
          <w:szCs w:val="20"/>
        </w:rPr>
      </w:pPr>
      <w:r w:rsidRPr="007C0AC3">
        <w:rPr>
          <w:sz w:val="20"/>
          <w:szCs w:val="20"/>
        </w:rPr>
        <w:t>Pyramídová, maticová, paralelná sústava ukazovateľov. Aditívne, multiplikatívne a kombinované väzby medzi ukazovateľmi. Metódy kvantifikácie vplyvu determinujúcich činiteľov (logaritmická metóda, metóda zo zvyškom, metóda postupného dosadzovania, funkcionálna metóda).</w:t>
      </w:r>
    </w:p>
    <w:p w:rsidR="00CF1E17" w:rsidRPr="00393E7A" w:rsidRDefault="00CF1E17" w:rsidP="003D4260">
      <w:pPr>
        <w:numPr>
          <w:ilvl w:val="0"/>
          <w:numId w:val="23"/>
        </w:numPr>
        <w:spacing w:before="120"/>
        <w:jc w:val="both"/>
        <w:rPr>
          <w:sz w:val="20"/>
          <w:szCs w:val="20"/>
        </w:rPr>
      </w:pPr>
      <w:r w:rsidRPr="007C0AC3">
        <w:rPr>
          <w:sz w:val="20"/>
          <w:szCs w:val="20"/>
        </w:rPr>
        <w:t xml:space="preserve">Moderné </w:t>
      </w:r>
      <w:r w:rsidRPr="00393E7A">
        <w:rPr>
          <w:sz w:val="20"/>
          <w:szCs w:val="20"/>
        </w:rPr>
        <w:t>metódy hodnotenia výkonnosti podniku. Vývoj ukazovateľov finančnej výkonnosti podniku. Konštrukcia, dekompozícia, výpočet ukazovateľov EVA, MVA, RONA. Generátory hodnoty v koncepcii EVA a MVA.</w:t>
      </w:r>
    </w:p>
    <w:p w:rsidR="00CF1E17" w:rsidRPr="0087303F" w:rsidRDefault="00CF1E17" w:rsidP="0087303F">
      <w:pPr>
        <w:numPr>
          <w:ilvl w:val="0"/>
          <w:numId w:val="23"/>
        </w:numPr>
        <w:spacing w:before="120"/>
        <w:jc w:val="both"/>
        <w:rPr>
          <w:sz w:val="20"/>
          <w:szCs w:val="20"/>
        </w:rPr>
      </w:pPr>
      <w:r w:rsidRPr="0087303F">
        <w:rPr>
          <w:sz w:val="20"/>
          <w:szCs w:val="20"/>
        </w:rPr>
        <w:t xml:space="preserve">Obsah a charakteristika podnikových financií. Manažérske financie. Kategórie a ciele finančného rozhodovania. Podoby výsledku hospodárenia. Ekonomický a účtovný zisk. Základné ukazovatele úrokového počtu a ich využitie v praxi finančného manažéra. Riziko,  členenie rizík, podnikateľské riziko.  </w:t>
      </w:r>
    </w:p>
    <w:p w:rsidR="00CF1E17" w:rsidRPr="0087303F" w:rsidRDefault="00CF1E17" w:rsidP="0087303F">
      <w:pPr>
        <w:numPr>
          <w:ilvl w:val="0"/>
          <w:numId w:val="23"/>
        </w:numPr>
        <w:spacing w:before="120"/>
        <w:jc w:val="both"/>
        <w:rPr>
          <w:sz w:val="20"/>
          <w:szCs w:val="20"/>
        </w:rPr>
      </w:pPr>
      <w:r w:rsidRPr="0087303F">
        <w:rPr>
          <w:sz w:val="20"/>
          <w:szCs w:val="20"/>
        </w:rPr>
        <w:t>Analýza cash flow – výkaz cash flow, hlavné rozdiely medzi cash flow a výsledkom hospodárenia. Priama, nepriama, nepravá priama metóda zostavovania cash flow – hlavné zásady. Algebraické a grafické znázornenie bodu zvratu pre cash flow. Tribilančný a štvorbilančný systém. Analýza nulového bodu.</w:t>
      </w:r>
    </w:p>
    <w:p w:rsidR="00CF1E17" w:rsidRPr="0087303F" w:rsidRDefault="00CF1E17" w:rsidP="0087303F">
      <w:pPr>
        <w:numPr>
          <w:ilvl w:val="0"/>
          <w:numId w:val="23"/>
        </w:numPr>
        <w:spacing w:before="120"/>
        <w:jc w:val="both"/>
        <w:rPr>
          <w:sz w:val="20"/>
          <w:szCs w:val="20"/>
        </w:rPr>
      </w:pPr>
      <w:r w:rsidRPr="0087303F">
        <w:rPr>
          <w:sz w:val="20"/>
          <w:szCs w:val="20"/>
        </w:rPr>
        <w:t>Štandardné a alternatívne finančné zdroje podnikov. Klasifikácia finančných zdrojov z rôznych hľadísk. Získavanie vlastného kapitálu podnikov z interných a externých zdrojov, emisia akcií, rizikový kapitál.</w:t>
      </w:r>
    </w:p>
    <w:p w:rsidR="00CF1E17" w:rsidRPr="0087303F" w:rsidRDefault="00CF1E17" w:rsidP="0087303F">
      <w:pPr>
        <w:numPr>
          <w:ilvl w:val="0"/>
          <w:numId w:val="23"/>
        </w:numPr>
        <w:spacing w:before="120"/>
        <w:jc w:val="both"/>
        <w:rPr>
          <w:sz w:val="20"/>
          <w:szCs w:val="20"/>
        </w:rPr>
      </w:pPr>
      <w:r w:rsidRPr="0087303F">
        <w:rPr>
          <w:sz w:val="20"/>
          <w:szCs w:val="20"/>
        </w:rPr>
        <w:t>Možnosti financovania jednotlivých právnych foriem</w:t>
      </w:r>
      <w:r w:rsidR="003D4260">
        <w:rPr>
          <w:sz w:val="20"/>
          <w:szCs w:val="20"/>
        </w:rPr>
        <w:t xml:space="preserve"> podnikania</w:t>
      </w:r>
      <w:r w:rsidRPr="0087303F">
        <w:rPr>
          <w:sz w:val="20"/>
          <w:szCs w:val="20"/>
        </w:rPr>
        <w:t>. Získavanie kapitálu z externých zdrojov – cudzí kapitál, úvery, leasing, osobitné formy úverov v teórii a v praxi podnikov.</w:t>
      </w:r>
    </w:p>
    <w:p w:rsidR="00CF1E17" w:rsidRPr="0087303F" w:rsidRDefault="00CF1E17" w:rsidP="0087303F">
      <w:pPr>
        <w:numPr>
          <w:ilvl w:val="0"/>
          <w:numId w:val="23"/>
        </w:numPr>
        <w:spacing w:before="120"/>
        <w:jc w:val="both"/>
        <w:rPr>
          <w:sz w:val="20"/>
          <w:szCs w:val="20"/>
        </w:rPr>
      </w:pPr>
      <w:r w:rsidRPr="0087303F">
        <w:rPr>
          <w:sz w:val="20"/>
          <w:szCs w:val="20"/>
        </w:rPr>
        <w:t>Finančná a kapitálová štruktúra podniku. Bilančný systém. Náklady kapitálu. Prístupy k určeniu nákladov na podnikový kapitál. Zlaté pravidlá financovania. Indiferentná kapitálová štruktúra – bod indiferencie kapitálovej štruktúry, využitie v praxi.</w:t>
      </w:r>
    </w:p>
    <w:p w:rsidR="00CF1E17" w:rsidRDefault="00CF1E17" w:rsidP="007C0AC3">
      <w:pPr>
        <w:numPr>
          <w:ilvl w:val="0"/>
          <w:numId w:val="23"/>
        </w:numPr>
        <w:spacing w:before="120"/>
        <w:ind w:hanging="425"/>
        <w:jc w:val="both"/>
        <w:rPr>
          <w:sz w:val="20"/>
          <w:szCs w:val="20"/>
        </w:rPr>
      </w:pPr>
      <w:r w:rsidRPr="00393E7A">
        <w:rPr>
          <w:sz w:val="20"/>
          <w:szCs w:val="20"/>
        </w:rPr>
        <w:t>Obsahové vymedzenie, koncepcia, úlohy a funkcie controllingu</w:t>
      </w:r>
      <w:r w:rsidRPr="007C0AC3">
        <w:rPr>
          <w:sz w:val="20"/>
          <w:szCs w:val="20"/>
        </w:rPr>
        <w:t>. Členenie controllingu.</w:t>
      </w:r>
    </w:p>
    <w:p w:rsidR="00CF1E17" w:rsidRDefault="00CF1E17" w:rsidP="007C0AC3">
      <w:pPr>
        <w:numPr>
          <w:ilvl w:val="0"/>
          <w:numId w:val="23"/>
        </w:numPr>
        <w:spacing w:before="120"/>
        <w:ind w:hanging="425"/>
        <w:jc w:val="both"/>
        <w:rPr>
          <w:sz w:val="20"/>
          <w:szCs w:val="20"/>
        </w:rPr>
      </w:pPr>
      <w:r w:rsidRPr="007C0AC3">
        <w:rPr>
          <w:sz w:val="20"/>
          <w:szCs w:val="20"/>
        </w:rPr>
        <w:t>Nástroje controllingu. Podmienky zriadenia útvaru controllingu. Analýza odchýlok.</w:t>
      </w:r>
    </w:p>
    <w:p w:rsidR="00CF1E17" w:rsidRDefault="00CF1E17" w:rsidP="007C0AC3">
      <w:pPr>
        <w:numPr>
          <w:ilvl w:val="0"/>
          <w:numId w:val="23"/>
        </w:numPr>
        <w:spacing w:before="120"/>
        <w:ind w:hanging="425"/>
        <w:jc w:val="both"/>
        <w:rPr>
          <w:sz w:val="20"/>
          <w:szCs w:val="20"/>
        </w:rPr>
      </w:pPr>
      <w:r w:rsidRPr="007C0AC3">
        <w:rPr>
          <w:sz w:val="20"/>
          <w:szCs w:val="20"/>
        </w:rPr>
        <w:t xml:space="preserve">Finančný trh a jeho úloha. Nástroje finančného trhu. Štruktúra finančného trhu. </w:t>
      </w:r>
    </w:p>
    <w:p w:rsidR="00CF1E17" w:rsidRPr="00C0771C" w:rsidRDefault="00CF1E17" w:rsidP="008207A2">
      <w:pPr>
        <w:numPr>
          <w:ilvl w:val="0"/>
          <w:numId w:val="23"/>
        </w:numPr>
        <w:spacing w:before="120"/>
        <w:ind w:hanging="425"/>
        <w:jc w:val="both"/>
        <w:rPr>
          <w:sz w:val="20"/>
          <w:szCs w:val="20"/>
        </w:rPr>
      </w:pPr>
      <w:r w:rsidRPr="00C0771C">
        <w:rPr>
          <w:sz w:val="20"/>
          <w:szCs w:val="20"/>
        </w:rPr>
        <w:t>Verejné financie, ich funkcie  a zložky. Verejné príjmy a verejné výda</w:t>
      </w:r>
      <w:r w:rsidR="00C0771C" w:rsidRPr="00C0771C">
        <w:rPr>
          <w:sz w:val="20"/>
          <w:szCs w:val="20"/>
        </w:rPr>
        <w:t>vky</w:t>
      </w:r>
      <w:r w:rsidRPr="00C0771C">
        <w:rPr>
          <w:sz w:val="20"/>
          <w:szCs w:val="20"/>
        </w:rPr>
        <w:t xml:space="preserve">. Príčiny rastu verejných výdavkov. Štátny rozpočet. </w:t>
      </w:r>
      <w:r w:rsidR="00C0771C">
        <w:rPr>
          <w:sz w:val="20"/>
          <w:szCs w:val="20"/>
        </w:rPr>
        <w:t>Centrálna banka</w:t>
      </w:r>
      <w:r w:rsidRPr="00C0771C">
        <w:rPr>
          <w:sz w:val="20"/>
          <w:szCs w:val="20"/>
        </w:rPr>
        <w:t>, funkcie a nástroje centrálnej banky</w:t>
      </w:r>
      <w:r w:rsidR="00C0771C">
        <w:rPr>
          <w:sz w:val="20"/>
          <w:szCs w:val="20"/>
        </w:rPr>
        <w:t>, bankový systém</w:t>
      </w:r>
      <w:r w:rsidRPr="00C0771C">
        <w:rPr>
          <w:sz w:val="20"/>
          <w:szCs w:val="20"/>
        </w:rPr>
        <w:t xml:space="preserve">. </w:t>
      </w:r>
    </w:p>
    <w:p w:rsidR="00CF1E17" w:rsidRDefault="00CF1E17" w:rsidP="008207A2">
      <w:pPr>
        <w:spacing w:before="120"/>
        <w:jc w:val="both"/>
        <w:rPr>
          <w:sz w:val="20"/>
          <w:szCs w:val="20"/>
        </w:rPr>
      </w:pPr>
    </w:p>
    <w:p w:rsidR="00CF1E17" w:rsidRDefault="00CF1E17" w:rsidP="008207A2">
      <w:pPr>
        <w:spacing w:before="120"/>
        <w:jc w:val="both"/>
        <w:rPr>
          <w:sz w:val="20"/>
          <w:szCs w:val="20"/>
        </w:rPr>
      </w:pPr>
    </w:p>
    <w:p w:rsidR="00CF1E17" w:rsidRPr="007041AC" w:rsidRDefault="00CF1E17" w:rsidP="00E769AD">
      <w:pPr>
        <w:pStyle w:val="Pta"/>
        <w:numPr>
          <w:ilvl w:val="1"/>
          <w:numId w:val="9"/>
        </w:numPr>
        <w:tabs>
          <w:tab w:val="clear" w:pos="1440"/>
          <w:tab w:val="clear" w:pos="4536"/>
          <w:tab w:val="clear" w:pos="9072"/>
          <w:tab w:val="num" w:pos="-2520"/>
        </w:tabs>
        <w:spacing w:before="120"/>
        <w:ind w:left="720"/>
        <w:jc w:val="both"/>
        <w:rPr>
          <w:b/>
          <w:sz w:val="22"/>
          <w:szCs w:val="22"/>
        </w:rPr>
      </w:pPr>
      <w:r w:rsidRPr="00016B46">
        <w:rPr>
          <w:b/>
          <w:sz w:val="22"/>
          <w:szCs w:val="22"/>
          <w:u w:val="single"/>
        </w:rPr>
        <w:t xml:space="preserve">Predmet č. </w:t>
      </w:r>
      <w:r w:rsidRPr="00B4663D">
        <w:rPr>
          <w:b/>
          <w:sz w:val="22"/>
          <w:szCs w:val="22"/>
          <w:u w:val="single"/>
        </w:rPr>
        <w:t>2  štátnej</w:t>
      </w:r>
      <w:r w:rsidRPr="00016B46">
        <w:rPr>
          <w:b/>
          <w:sz w:val="22"/>
          <w:szCs w:val="22"/>
          <w:u w:val="single"/>
        </w:rPr>
        <w:t xml:space="preserve"> skúšky </w:t>
      </w:r>
      <w:r w:rsidRPr="007041AC">
        <w:rPr>
          <w:b/>
          <w:sz w:val="22"/>
          <w:szCs w:val="22"/>
        </w:rPr>
        <w:t xml:space="preserve">(súčasť spoločného základu):  </w:t>
      </w:r>
      <w:r>
        <w:rPr>
          <w:b/>
          <w:sz w:val="22"/>
          <w:szCs w:val="22"/>
        </w:rPr>
        <w:t>„</w:t>
      </w:r>
      <w:r w:rsidRPr="007041AC">
        <w:rPr>
          <w:b/>
          <w:sz w:val="22"/>
          <w:szCs w:val="22"/>
        </w:rPr>
        <w:t>Manažment a</w:t>
      </w:r>
      <w:r>
        <w:rPr>
          <w:b/>
          <w:sz w:val="22"/>
          <w:szCs w:val="22"/>
        </w:rPr>
        <w:t> </w:t>
      </w:r>
      <w:r w:rsidRPr="007041AC">
        <w:rPr>
          <w:b/>
          <w:sz w:val="22"/>
          <w:szCs w:val="22"/>
        </w:rPr>
        <w:t>marketing</w:t>
      </w:r>
      <w:r>
        <w:rPr>
          <w:b/>
          <w:sz w:val="22"/>
          <w:szCs w:val="22"/>
        </w:rPr>
        <w:t>“:</w:t>
      </w:r>
    </w:p>
    <w:p w:rsidR="00CF1E17" w:rsidRPr="00A94805" w:rsidRDefault="00CF1E17" w:rsidP="004D2888">
      <w:pPr>
        <w:pStyle w:val="Zkladntext"/>
        <w:shd w:val="clear" w:color="auto" w:fill="FFFFFF"/>
        <w:rPr>
          <w:b/>
          <w:color w:val="000000"/>
        </w:rPr>
      </w:pPr>
    </w:p>
    <w:p w:rsidR="00CF1E17" w:rsidRPr="007F7830" w:rsidRDefault="00CF1E17" w:rsidP="006B680C">
      <w:pPr>
        <w:pStyle w:val="Zkladntext"/>
        <w:numPr>
          <w:ilvl w:val="0"/>
          <w:numId w:val="16"/>
        </w:numPr>
        <w:shd w:val="clear" w:color="auto" w:fill="FFFFFF"/>
        <w:spacing w:before="120" w:after="0"/>
        <w:jc w:val="both"/>
        <w:rPr>
          <w:color w:val="000000"/>
          <w:sz w:val="20"/>
          <w:szCs w:val="20"/>
        </w:rPr>
      </w:pPr>
      <w:r w:rsidRPr="007F7830">
        <w:rPr>
          <w:color w:val="000000"/>
          <w:sz w:val="20"/>
          <w:szCs w:val="20"/>
        </w:rPr>
        <w:t>Manažment – definície, základné charakteristiky. Manažment ako veda i ako umenie. Charakteristiky úspešného manažéra. Funkcie manažmentu.</w:t>
      </w:r>
    </w:p>
    <w:p w:rsidR="00CF1E17" w:rsidRPr="007F7830" w:rsidRDefault="00CF1E17" w:rsidP="006B680C">
      <w:pPr>
        <w:pStyle w:val="Zkladntext"/>
        <w:numPr>
          <w:ilvl w:val="0"/>
          <w:numId w:val="16"/>
        </w:numPr>
        <w:shd w:val="clear" w:color="auto" w:fill="FFFFFF"/>
        <w:spacing w:before="120" w:after="0"/>
        <w:jc w:val="both"/>
        <w:rPr>
          <w:sz w:val="20"/>
          <w:szCs w:val="20"/>
        </w:rPr>
      </w:pPr>
      <w:r w:rsidRPr="007F7830">
        <w:rPr>
          <w:sz w:val="20"/>
          <w:szCs w:val="20"/>
        </w:rPr>
        <w:t>Historický vývoj manažmentu. Hlavné školy a ich predstavitelia. Charakteristiky jednotlivých škôl v manažmente. Japonský manažment v porovnaní s manažmentom v Európe a v USA.</w:t>
      </w:r>
    </w:p>
    <w:p w:rsidR="00CF1E17" w:rsidRPr="007F7830" w:rsidRDefault="00CF1E17" w:rsidP="006B680C">
      <w:pPr>
        <w:pStyle w:val="Zkladntext"/>
        <w:numPr>
          <w:ilvl w:val="0"/>
          <w:numId w:val="16"/>
        </w:numPr>
        <w:shd w:val="clear" w:color="auto" w:fill="FFFFFF"/>
        <w:spacing w:before="120" w:after="0"/>
        <w:jc w:val="both"/>
        <w:rPr>
          <w:sz w:val="20"/>
          <w:szCs w:val="20"/>
        </w:rPr>
      </w:pPr>
      <w:r w:rsidRPr="007F7830">
        <w:rPr>
          <w:sz w:val="20"/>
          <w:szCs w:val="20"/>
        </w:rPr>
        <w:t>Vlastnosti subjektov manažmentu. Sociálna zrelosť. Kognitívne vlastnosti. Konatívne vlastnosti. Afektívne vlastnosti. Somatické vlastnosti.</w:t>
      </w:r>
    </w:p>
    <w:p w:rsidR="00CF1E17" w:rsidRPr="00A651E4" w:rsidRDefault="00CF1E17" w:rsidP="006B680C">
      <w:pPr>
        <w:numPr>
          <w:ilvl w:val="0"/>
          <w:numId w:val="16"/>
        </w:numPr>
        <w:shd w:val="clear" w:color="auto" w:fill="FFFFFF"/>
        <w:spacing w:before="120"/>
        <w:jc w:val="both"/>
        <w:rPr>
          <w:sz w:val="20"/>
          <w:szCs w:val="20"/>
        </w:rPr>
      </w:pPr>
      <w:r w:rsidRPr="00A651E4">
        <w:rPr>
          <w:sz w:val="20"/>
          <w:szCs w:val="20"/>
        </w:rPr>
        <w:t>Systémový prístup k manažmentu organizácie. Definícia systému, systémové charakteristiky. Transfor</w:t>
      </w:r>
      <w:r w:rsidR="003D4260">
        <w:rPr>
          <w:sz w:val="20"/>
          <w:szCs w:val="20"/>
        </w:rPr>
        <w:t>mačný proces podniku ako systému.</w:t>
      </w:r>
    </w:p>
    <w:p w:rsidR="00CF1E17" w:rsidRPr="00A94805" w:rsidRDefault="00CF1E17" w:rsidP="006B680C">
      <w:pPr>
        <w:numPr>
          <w:ilvl w:val="0"/>
          <w:numId w:val="16"/>
        </w:numPr>
        <w:shd w:val="clear" w:color="auto" w:fill="FFFFFF"/>
        <w:spacing w:before="120"/>
        <w:jc w:val="both"/>
        <w:rPr>
          <w:color w:val="000000"/>
          <w:sz w:val="20"/>
          <w:szCs w:val="20"/>
        </w:rPr>
      </w:pPr>
      <w:r w:rsidRPr="00A94805">
        <w:rPr>
          <w:color w:val="000000"/>
          <w:sz w:val="20"/>
          <w:szCs w:val="20"/>
        </w:rPr>
        <w:t>Plánovanie. Funkcie plánovania. Metódy a techniky plánovania. Časové horizonty plánovania. Formy plánov. Obvyklé hlavné druhy plánov v organizácii.</w:t>
      </w:r>
    </w:p>
    <w:p w:rsidR="00CF1E17" w:rsidRPr="00A94805" w:rsidRDefault="00CF1E17" w:rsidP="006B680C">
      <w:pPr>
        <w:numPr>
          <w:ilvl w:val="0"/>
          <w:numId w:val="16"/>
        </w:numPr>
        <w:shd w:val="clear" w:color="auto" w:fill="FFFFFF"/>
        <w:spacing w:before="120"/>
        <w:jc w:val="both"/>
        <w:rPr>
          <w:color w:val="000000"/>
          <w:sz w:val="20"/>
          <w:szCs w:val="20"/>
        </w:rPr>
      </w:pPr>
      <w:r w:rsidRPr="00A94805">
        <w:rPr>
          <w:color w:val="000000"/>
          <w:sz w:val="20"/>
          <w:szCs w:val="20"/>
        </w:rPr>
        <w:t>Organizovanie. Definície organizácie a organizovania. Postup pri tvorbe organizácie. Typy organizačných štruktúr. Centralizácia a decentralizácia právomocí.</w:t>
      </w:r>
    </w:p>
    <w:p w:rsidR="00CF1E17" w:rsidRPr="00A94805" w:rsidRDefault="00CF1E17" w:rsidP="006B680C">
      <w:pPr>
        <w:numPr>
          <w:ilvl w:val="0"/>
          <w:numId w:val="16"/>
        </w:numPr>
        <w:shd w:val="clear" w:color="auto" w:fill="FFFFFF"/>
        <w:spacing w:before="120"/>
        <w:jc w:val="both"/>
        <w:rPr>
          <w:color w:val="000000"/>
          <w:sz w:val="20"/>
          <w:szCs w:val="20"/>
        </w:rPr>
      </w:pPr>
      <w:r w:rsidRPr="00A94805">
        <w:rPr>
          <w:color w:val="000000"/>
          <w:sz w:val="20"/>
          <w:szCs w:val="20"/>
        </w:rPr>
        <w:t>Kontrola. Funkcie kontroly. Kritické kontrolné body a štandardy. Typy kontroly z hľadiska spätnej väzby. Požiadavky na efektívnu kontrolu. Kontrolné techniky.</w:t>
      </w:r>
    </w:p>
    <w:p w:rsidR="00CF1E17" w:rsidRPr="00A94805" w:rsidRDefault="00CF1E17" w:rsidP="006B680C">
      <w:pPr>
        <w:numPr>
          <w:ilvl w:val="0"/>
          <w:numId w:val="16"/>
        </w:numPr>
        <w:shd w:val="clear" w:color="auto" w:fill="FFFFFF"/>
        <w:spacing w:before="120"/>
        <w:jc w:val="both"/>
        <w:rPr>
          <w:color w:val="000000"/>
          <w:sz w:val="20"/>
          <w:szCs w:val="20"/>
        </w:rPr>
      </w:pPr>
      <w:r w:rsidRPr="00A94805">
        <w:rPr>
          <w:color w:val="000000"/>
          <w:sz w:val="20"/>
          <w:szCs w:val="20"/>
        </w:rPr>
        <w:t>Strategický manažment. Význam a obsah strategického manažmentu. Vízia, misia, strategické ciele. Postup pri spracovaní strategických cieľov. Analýza externého a interného prostredia organizácie.</w:t>
      </w:r>
    </w:p>
    <w:p w:rsidR="00CF1E17" w:rsidRPr="00A94805" w:rsidRDefault="00CF1E17" w:rsidP="006B680C">
      <w:pPr>
        <w:numPr>
          <w:ilvl w:val="0"/>
          <w:numId w:val="16"/>
        </w:numPr>
        <w:shd w:val="clear" w:color="auto" w:fill="FFFFFF"/>
        <w:spacing w:before="120"/>
        <w:jc w:val="both"/>
        <w:rPr>
          <w:color w:val="000000"/>
          <w:sz w:val="20"/>
          <w:szCs w:val="20"/>
        </w:rPr>
      </w:pPr>
      <w:r w:rsidRPr="00A94805">
        <w:rPr>
          <w:color w:val="000000"/>
          <w:sz w:val="20"/>
          <w:szCs w:val="20"/>
        </w:rPr>
        <w:t>Stratégie – ich podstata</w:t>
      </w:r>
      <w:r>
        <w:rPr>
          <w:color w:val="000000"/>
          <w:sz w:val="20"/>
          <w:szCs w:val="20"/>
        </w:rPr>
        <w:t xml:space="preserve"> definície. Členenie stratégií</w:t>
      </w:r>
      <w:r w:rsidRPr="00A94805">
        <w:rPr>
          <w:color w:val="000000"/>
          <w:sz w:val="20"/>
          <w:szCs w:val="20"/>
        </w:rPr>
        <w:t>.</w:t>
      </w:r>
      <w:r>
        <w:rPr>
          <w:color w:val="000000"/>
          <w:sz w:val="20"/>
          <w:szCs w:val="20"/>
        </w:rPr>
        <w:t xml:space="preserve"> Rozdiel medzi strategickým a operatívnym riadením.  Postup pri spracovaní stratégie.</w:t>
      </w:r>
    </w:p>
    <w:p w:rsidR="00CF1E17" w:rsidRPr="00A94805" w:rsidRDefault="00CF1E17" w:rsidP="006B680C">
      <w:pPr>
        <w:numPr>
          <w:ilvl w:val="0"/>
          <w:numId w:val="16"/>
        </w:numPr>
        <w:shd w:val="clear" w:color="auto" w:fill="FFFFFF"/>
        <w:spacing w:before="120"/>
        <w:jc w:val="both"/>
        <w:rPr>
          <w:color w:val="000000"/>
          <w:sz w:val="20"/>
          <w:szCs w:val="20"/>
        </w:rPr>
      </w:pPr>
      <w:r w:rsidRPr="00A94805">
        <w:rPr>
          <w:color w:val="000000"/>
          <w:sz w:val="20"/>
          <w:szCs w:val="20"/>
        </w:rPr>
        <w:t>Rozhodovanie. Podstata a obsah rozhodovania.</w:t>
      </w:r>
      <w:r>
        <w:rPr>
          <w:color w:val="000000"/>
          <w:sz w:val="20"/>
          <w:szCs w:val="20"/>
        </w:rPr>
        <w:t xml:space="preserve"> Postupy pri rozhodovaní. Typológia rozhodovacích procesov.</w:t>
      </w:r>
      <w:r w:rsidRPr="00A94805">
        <w:rPr>
          <w:color w:val="000000"/>
          <w:sz w:val="20"/>
          <w:szCs w:val="20"/>
        </w:rPr>
        <w:t xml:space="preserve"> Situácie, v ktorých prijmeme rozhodnutia. Typy a metódy rozh</w:t>
      </w:r>
      <w:r>
        <w:rPr>
          <w:color w:val="000000"/>
          <w:sz w:val="20"/>
          <w:szCs w:val="20"/>
        </w:rPr>
        <w:t xml:space="preserve">odovania. </w:t>
      </w:r>
    </w:p>
    <w:p w:rsidR="00CF1E17" w:rsidRDefault="00CF1E17" w:rsidP="006B680C">
      <w:pPr>
        <w:numPr>
          <w:ilvl w:val="0"/>
          <w:numId w:val="16"/>
        </w:numPr>
        <w:shd w:val="clear" w:color="auto" w:fill="FFFFFF"/>
        <w:spacing w:before="120"/>
        <w:jc w:val="both"/>
        <w:rPr>
          <w:color w:val="000000"/>
          <w:sz w:val="20"/>
          <w:szCs w:val="20"/>
        </w:rPr>
      </w:pPr>
      <w:r w:rsidRPr="00A94805">
        <w:rPr>
          <w:color w:val="000000"/>
          <w:sz w:val="20"/>
          <w:szCs w:val="20"/>
        </w:rPr>
        <w:t>Manažment kvality. Definícia kvality.</w:t>
      </w:r>
      <w:r>
        <w:rPr>
          <w:color w:val="000000"/>
          <w:sz w:val="20"/>
          <w:szCs w:val="20"/>
        </w:rPr>
        <w:t xml:space="preserve"> Etapy vzniku kvality.</w:t>
      </w:r>
      <w:r w:rsidRPr="00A94805">
        <w:rPr>
          <w:color w:val="000000"/>
          <w:sz w:val="20"/>
          <w:szCs w:val="20"/>
        </w:rPr>
        <w:t xml:space="preserve"> Systém riadenia kvality. Hlavné princípy systému riadenia kvality podľa noriem STN EN ISO radu 9000.</w:t>
      </w:r>
    </w:p>
    <w:p w:rsidR="00CF1E17" w:rsidRDefault="00CF1E17" w:rsidP="006B680C">
      <w:pPr>
        <w:numPr>
          <w:ilvl w:val="0"/>
          <w:numId w:val="16"/>
        </w:numPr>
        <w:shd w:val="clear" w:color="auto" w:fill="FFFFFF"/>
        <w:spacing w:before="12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Motivácia. Definícia motivácie a stimulácie.  Základné teórie motivácie, vysvetlenie podstaty.</w:t>
      </w:r>
    </w:p>
    <w:p w:rsidR="00CF1E17" w:rsidRPr="00A94805" w:rsidRDefault="00CF1E17" w:rsidP="006B680C">
      <w:pPr>
        <w:numPr>
          <w:ilvl w:val="0"/>
          <w:numId w:val="16"/>
        </w:numPr>
        <w:shd w:val="clear" w:color="auto" w:fill="FFFFFF"/>
        <w:spacing w:before="12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Vedenie. Definícia. Dimenzie vedenia.  Právomoci manažéra v súvislosti s vedením. Teórie vedenia. Rozdiely medzi manažérom a vodcom.  </w:t>
      </w:r>
    </w:p>
    <w:p w:rsidR="00CF1E17" w:rsidRPr="00A94805" w:rsidRDefault="00CF1E17" w:rsidP="006B680C">
      <w:pPr>
        <w:numPr>
          <w:ilvl w:val="0"/>
          <w:numId w:val="16"/>
        </w:numPr>
        <w:shd w:val="clear" w:color="auto" w:fill="FFFFFF"/>
        <w:spacing w:before="120"/>
        <w:jc w:val="both"/>
        <w:rPr>
          <w:color w:val="000000"/>
          <w:sz w:val="20"/>
          <w:szCs w:val="20"/>
        </w:rPr>
      </w:pPr>
      <w:r w:rsidRPr="00A94805">
        <w:rPr>
          <w:color w:val="000000"/>
          <w:sz w:val="20"/>
          <w:szCs w:val="20"/>
        </w:rPr>
        <w:t>Znalostný manažment – podstata a obsah. Znalostné aktíva. Intelektuálny kapitál. Základné druhy znalosti.</w:t>
      </w:r>
      <w:r>
        <w:rPr>
          <w:color w:val="000000"/>
          <w:sz w:val="20"/>
          <w:szCs w:val="20"/>
        </w:rPr>
        <w:t xml:space="preserve"> Metódy transferu znalosti.</w:t>
      </w:r>
    </w:p>
    <w:p w:rsidR="00CF1E17" w:rsidRPr="00A651E4" w:rsidRDefault="00CF1E17" w:rsidP="006B680C">
      <w:pPr>
        <w:numPr>
          <w:ilvl w:val="0"/>
          <w:numId w:val="16"/>
        </w:numPr>
        <w:shd w:val="clear" w:color="auto" w:fill="FFFFFF"/>
        <w:spacing w:before="120"/>
        <w:jc w:val="both"/>
        <w:rPr>
          <w:sz w:val="20"/>
          <w:szCs w:val="20"/>
        </w:rPr>
      </w:pPr>
      <w:r w:rsidRPr="00A651E4">
        <w:rPr>
          <w:sz w:val="20"/>
          <w:szCs w:val="20"/>
        </w:rPr>
        <w:t>Zdokonaľovanie v manažmente – podstata. Algoritmy zdokonaľovania. Postupy opierajúce sa o systémovú analýzu a systémovú syntézu. Metóda ideálneho konceptu.</w:t>
      </w:r>
    </w:p>
    <w:p w:rsidR="00CF1E17" w:rsidRPr="00A94805" w:rsidRDefault="00CF1E17" w:rsidP="006B680C">
      <w:pPr>
        <w:numPr>
          <w:ilvl w:val="0"/>
          <w:numId w:val="16"/>
        </w:numPr>
        <w:shd w:val="clear" w:color="auto" w:fill="FFFFFF"/>
        <w:spacing w:before="120"/>
        <w:jc w:val="both"/>
        <w:rPr>
          <w:color w:val="000000"/>
          <w:sz w:val="20"/>
          <w:szCs w:val="20"/>
        </w:rPr>
      </w:pPr>
      <w:r w:rsidRPr="00A94805">
        <w:rPr>
          <w:color w:val="000000"/>
          <w:sz w:val="20"/>
          <w:szCs w:val="20"/>
        </w:rPr>
        <w:t>Manažment zmien. Definícia zmeny, typológia, hlavné príčiny zmien. Globalizácia, jej dopady na činnosť firiem. Odpor voči zmene, príčiny odporu. Metódy prekonávania odporu.</w:t>
      </w:r>
    </w:p>
    <w:p w:rsidR="00CF1E17" w:rsidRPr="00A94805" w:rsidRDefault="00CF1E17" w:rsidP="006B680C">
      <w:pPr>
        <w:numPr>
          <w:ilvl w:val="0"/>
          <w:numId w:val="16"/>
        </w:numPr>
        <w:shd w:val="clear" w:color="auto" w:fill="FFFFFF"/>
        <w:spacing w:before="120"/>
        <w:jc w:val="both"/>
        <w:rPr>
          <w:color w:val="000000"/>
          <w:sz w:val="20"/>
          <w:szCs w:val="20"/>
        </w:rPr>
      </w:pPr>
      <w:r w:rsidRPr="00A94805">
        <w:rPr>
          <w:color w:val="000000"/>
          <w:sz w:val="20"/>
          <w:szCs w:val="20"/>
        </w:rPr>
        <w:t>Operatívne riadenie produkcie. Hierarchia riadenia produkčného procesu. Operatívne plánovanie – účel a metódy. Operatívne riadenie. Metódy vlastného riadenia. Zmenové a odchýlkové konanie.</w:t>
      </w:r>
    </w:p>
    <w:p w:rsidR="00CF1E17" w:rsidRPr="00A94805" w:rsidRDefault="00CF1E17" w:rsidP="006B680C">
      <w:pPr>
        <w:numPr>
          <w:ilvl w:val="0"/>
          <w:numId w:val="16"/>
        </w:numPr>
        <w:shd w:val="clear" w:color="auto" w:fill="FFFFFF"/>
        <w:spacing w:before="120"/>
        <w:jc w:val="both"/>
        <w:rPr>
          <w:color w:val="000000"/>
          <w:sz w:val="20"/>
          <w:szCs w:val="20"/>
        </w:rPr>
      </w:pPr>
      <w:r w:rsidRPr="00A94805">
        <w:rPr>
          <w:color w:val="000000"/>
          <w:sz w:val="20"/>
          <w:szCs w:val="20"/>
        </w:rPr>
        <w:t>Operačný manažment. Predmet operačného manažmentu, jeho obsah a úlohy. Výrobný manažment a výrobný systém. Členenie výrobných systémov. Charakteristiky výrobných systémov.</w:t>
      </w:r>
    </w:p>
    <w:p w:rsidR="00CF1E17" w:rsidRPr="0063061F" w:rsidRDefault="00CF1E17" w:rsidP="0032382F">
      <w:pPr>
        <w:numPr>
          <w:ilvl w:val="0"/>
          <w:numId w:val="16"/>
        </w:numPr>
        <w:shd w:val="clear" w:color="auto" w:fill="FFFFFF"/>
        <w:spacing w:before="120"/>
        <w:jc w:val="both"/>
        <w:rPr>
          <w:color w:val="000000"/>
          <w:sz w:val="20"/>
          <w:szCs w:val="20"/>
        </w:rPr>
      </w:pPr>
      <w:r w:rsidRPr="00A94805">
        <w:rPr>
          <w:color w:val="000000"/>
          <w:sz w:val="20"/>
          <w:szCs w:val="20"/>
        </w:rPr>
        <w:t>Zásobovacia logistika. Hlavné činnosti patriace do zásobovacej logistiky. Výber a hodnotenie dodávateľov. Str</w:t>
      </w:r>
      <w:r w:rsidR="003D4260">
        <w:rPr>
          <w:color w:val="000000"/>
          <w:sz w:val="20"/>
          <w:szCs w:val="20"/>
        </w:rPr>
        <w:t xml:space="preserve">atégia zásobovania. Metóda ABC a ďalšie metódy. </w:t>
      </w:r>
    </w:p>
    <w:p w:rsidR="00CF1E17" w:rsidRPr="0063061F" w:rsidRDefault="00CF1E17" w:rsidP="0032382F">
      <w:pPr>
        <w:pStyle w:val="Odsekzoznamu1"/>
        <w:numPr>
          <w:ilvl w:val="0"/>
          <w:numId w:val="16"/>
        </w:numPr>
        <w:spacing w:before="120" w:after="0" w:line="240" w:lineRule="auto"/>
        <w:ind w:left="714" w:hanging="357"/>
        <w:jc w:val="both"/>
        <w:rPr>
          <w:rFonts w:ascii="Times New Roman" w:hAnsi="Times New Roman"/>
          <w:sz w:val="20"/>
          <w:szCs w:val="20"/>
        </w:rPr>
      </w:pPr>
      <w:r w:rsidRPr="0063061F">
        <w:rPr>
          <w:rFonts w:ascii="Times New Roman" w:hAnsi="Times New Roman"/>
          <w:sz w:val="20"/>
          <w:szCs w:val="20"/>
        </w:rPr>
        <w:t xml:space="preserve">Konflikty v pracovnom prostredí. Sociálne konflikty – vymedzenie pojmu konflikt, druhy, zdroje a spôsoby riešenia konfliktov, štýly správania sa v konfliktných situáciách. </w:t>
      </w:r>
    </w:p>
    <w:p w:rsidR="00CF1E17" w:rsidRPr="0006546F" w:rsidRDefault="00CF1E17" w:rsidP="0032382F">
      <w:pPr>
        <w:numPr>
          <w:ilvl w:val="0"/>
          <w:numId w:val="16"/>
        </w:numPr>
        <w:spacing w:before="120"/>
        <w:ind w:left="714" w:hanging="357"/>
        <w:jc w:val="both"/>
        <w:rPr>
          <w:sz w:val="20"/>
          <w:szCs w:val="20"/>
        </w:rPr>
      </w:pPr>
      <w:r w:rsidRPr="0063061F">
        <w:rPr>
          <w:sz w:val="20"/>
          <w:szCs w:val="20"/>
        </w:rPr>
        <w:t>Poznávacie procesy a ich špecifiká u manažéra. Myslenie – myšlienkové operácie, formy a druhy myslenia. Inteligencia – teórie, druhy a meranie inteligencie. Pamäť – teórie, druhy a procesy pamäti. Učenie – teórie a druhy učenia. Pozornosť – druhy, vlastnosti a činitele pozornosti.</w:t>
      </w:r>
    </w:p>
    <w:p w:rsidR="00CF1E17" w:rsidRPr="0006546F" w:rsidRDefault="00CF1E17" w:rsidP="00E61555">
      <w:pPr>
        <w:numPr>
          <w:ilvl w:val="0"/>
          <w:numId w:val="16"/>
        </w:numPr>
        <w:shd w:val="clear" w:color="auto" w:fill="FFFFFF"/>
        <w:spacing w:before="120"/>
        <w:jc w:val="both"/>
        <w:rPr>
          <w:sz w:val="20"/>
          <w:szCs w:val="20"/>
        </w:rPr>
      </w:pPr>
      <w:r w:rsidRPr="0006546F">
        <w:rPr>
          <w:bCs/>
          <w:sz w:val="20"/>
          <w:szCs w:val="20"/>
        </w:rPr>
        <w:t xml:space="preserve">Marketing ako teoretická a praktická disciplína. Marketing ako postoj podnikateľského subjektu a ako funkcia. </w:t>
      </w:r>
      <w:r w:rsidRPr="0006546F">
        <w:rPr>
          <w:sz w:val="20"/>
          <w:szCs w:val="20"/>
        </w:rPr>
        <w:t xml:space="preserve">Definícia a filozofie marketingového manažmentu (v ponímaní piatich alternatívnych koncepcií). Spoločenské základy marketingu, charakteristika základných pojmov. </w:t>
      </w:r>
    </w:p>
    <w:p w:rsidR="00CF1E17" w:rsidRPr="00801975" w:rsidRDefault="00CF1E17" w:rsidP="006B680C">
      <w:pPr>
        <w:numPr>
          <w:ilvl w:val="0"/>
          <w:numId w:val="16"/>
        </w:numPr>
        <w:shd w:val="clear" w:color="auto" w:fill="FFFFFF"/>
        <w:spacing w:before="120"/>
        <w:jc w:val="both"/>
        <w:rPr>
          <w:sz w:val="20"/>
          <w:szCs w:val="20"/>
        </w:rPr>
      </w:pPr>
      <w:r w:rsidRPr="00801975">
        <w:rPr>
          <w:bCs/>
          <w:sz w:val="20"/>
          <w:szCs w:val="20"/>
        </w:rPr>
        <w:t>Marketingové prostredie. Proces monitorovania marketingového prostredia. Makroprostredie a mikroprostredie podniku. Definícia šiestich faktorov makroprostredia. Definícia hlavných faktorov mikroprostredia.</w:t>
      </w:r>
    </w:p>
    <w:p w:rsidR="00CF1E17" w:rsidRPr="00801975" w:rsidRDefault="00CF1E17" w:rsidP="006B680C">
      <w:pPr>
        <w:numPr>
          <w:ilvl w:val="0"/>
          <w:numId w:val="16"/>
        </w:numPr>
        <w:shd w:val="clear" w:color="auto" w:fill="FFFFFF"/>
        <w:spacing w:before="120"/>
        <w:jc w:val="both"/>
        <w:rPr>
          <w:bCs/>
          <w:sz w:val="20"/>
          <w:szCs w:val="20"/>
        </w:rPr>
      </w:pPr>
      <w:r w:rsidRPr="00801975">
        <w:rPr>
          <w:bCs/>
          <w:sz w:val="20"/>
          <w:szCs w:val="20"/>
        </w:rPr>
        <w:t xml:space="preserve"> </w:t>
      </w:r>
      <w:r w:rsidRPr="00801975">
        <w:rPr>
          <w:sz w:val="20"/>
          <w:szCs w:val="20"/>
        </w:rPr>
        <w:t xml:space="preserve">Analýza makroprostredia  a mikroprostredia podniku, model konkurenčných síl podľa Portera. SWOT analýza a definícia stratégií vyplývajúcich zo SWOT analýzy. </w:t>
      </w:r>
    </w:p>
    <w:p w:rsidR="00627302" w:rsidRPr="00627302" w:rsidRDefault="00CF1E17" w:rsidP="00627302">
      <w:pPr>
        <w:numPr>
          <w:ilvl w:val="0"/>
          <w:numId w:val="16"/>
        </w:numPr>
        <w:shd w:val="clear" w:color="auto" w:fill="FFFFFF"/>
        <w:spacing w:before="120"/>
        <w:rPr>
          <w:sz w:val="20"/>
          <w:szCs w:val="20"/>
        </w:rPr>
      </w:pPr>
      <w:r w:rsidRPr="00801975">
        <w:rPr>
          <w:bCs/>
          <w:sz w:val="20"/>
          <w:szCs w:val="20"/>
        </w:rPr>
        <w:t xml:space="preserve">Marketingový informačný systém a jeho zložky. </w:t>
      </w:r>
    </w:p>
    <w:p w:rsidR="00CF1E17" w:rsidRPr="00801975" w:rsidRDefault="00627302" w:rsidP="00627302">
      <w:pPr>
        <w:numPr>
          <w:ilvl w:val="0"/>
          <w:numId w:val="16"/>
        </w:numPr>
        <w:shd w:val="clear" w:color="auto" w:fill="FFFFFF"/>
        <w:spacing w:before="120"/>
        <w:rPr>
          <w:sz w:val="20"/>
          <w:szCs w:val="20"/>
        </w:rPr>
      </w:pPr>
      <w:r>
        <w:rPr>
          <w:bCs/>
          <w:sz w:val="20"/>
          <w:szCs w:val="20"/>
        </w:rPr>
        <w:t>z</w:t>
      </w:r>
      <w:r w:rsidR="00CF1E17" w:rsidRPr="00801975">
        <w:rPr>
          <w:bCs/>
          <w:sz w:val="20"/>
          <w:szCs w:val="20"/>
        </w:rPr>
        <w:t xml:space="preserve">droje marketingového informačného systému. Marketingový výskum. Marketingové </w:t>
      </w:r>
      <w:r w:rsidR="00CF1E17" w:rsidRPr="00801975">
        <w:rPr>
          <w:bCs/>
          <w:sz w:val="20"/>
          <w:szCs w:val="20"/>
        </w:rPr>
        <w:lastRenderedPageBreak/>
        <w:t>spravodajstvo. Výskum trhu. Magický trojuholník výskumu trhu. Etické aspekty marketingového výskumu.</w:t>
      </w:r>
    </w:p>
    <w:p w:rsidR="00CF1E17" w:rsidRPr="00801975" w:rsidRDefault="00CF1E17" w:rsidP="006B680C">
      <w:pPr>
        <w:numPr>
          <w:ilvl w:val="0"/>
          <w:numId w:val="16"/>
        </w:numPr>
        <w:shd w:val="clear" w:color="auto" w:fill="FFFFFF"/>
        <w:spacing w:before="120"/>
        <w:jc w:val="both"/>
        <w:rPr>
          <w:sz w:val="20"/>
          <w:szCs w:val="20"/>
        </w:rPr>
      </w:pPr>
      <w:r w:rsidRPr="00801975">
        <w:rPr>
          <w:bCs/>
          <w:sz w:val="20"/>
          <w:szCs w:val="20"/>
        </w:rPr>
        <w:t xml:space="preserve">Segmentácia trhu, výber cieľových skupín, pozícia na trhu. Proces segmentácie trhu, cieľové skupiny a určenie trhovej pozície. </w:t>
      </w:r>
      <w:r w:rsidRPr="00801975">
        <w:rPr>
          <w:sz w:val="20"/>
          <w:szCs w:val="20"/>
        </w:rPr>
        <w:t>Model spotrebiteľského správania. Proces nákupného rozhodovani</w:t>
      </w:r>
      <w:r>
        <w:rPr>
          <w:sz w:val="20"/>
          <w:szCs w:val="20"/>
        </w:rPr>
        <w:t>a</w:t>
      </w:r>
      <w:r w:rsidRPr="00801975">
        <w:rPr>
          <w:sz w:val="20"/>
          <w:szCs w:val="20"/>
        </w:rPr>
        <w:t xml:space="preserve"> o nových produktoch. Životný cyklus produktu. </w:t>
      </w:r>
    </w:p>
    <w:p w:rsidR="00CF1E17" w:rsidRPr="00801975" w:rsidRDefault="00CF1E17" w:rsidP="006B680C">
      <w:pPr>
        <w:numPr>
          <w:ilvl w:val="0"/>
          <w:numId w:val="16"/>
        </w:numPr>
        <w:shd w:val="clear" w:color="auto" w:fill="FFFFFF"/>
        <w:spacing w:before="120"/>
        <w:jc w:val="both"/>
        <w:rPr>
          <w:sz w:val="20"/>
          <w:szCs w:val="20"/>
        </w:rPr>
      </w:pPr>
      <w:r w:rsidRPr="00801975">
        <w:rPr>
          <w:sz w:val="20"/>
          <w:szCs w:val="20"/>
        </w:rPr>
        <w:t>Trhy organizácií a nákupné správanie organizácií. Model nákupného správania organizácií. Nákupné správanie výrobnej sféry. Základné typy nákupných situácií výrobnej sféry. Hlavné faktory ovplyvňujúce nákupné správanie výrobnej sféry. Fázy nákupného procesu vo vzťahu k nákupným situáciám. Nákupné správanie sprostredkovateľa. Nákupné správanie na vládnych trhoch.</w:t>
      </w:r>
    </w:p>
    <w:p w:rsidR="00CF1E17" w:rsidRPr="00801975" w:rsidRDefault="00CF1E17" w:rsidP="006B680C">
      <w:pPr>
        <w:numPr>
          <w:ilvl w:val="0"/>
          <w:numId w:val="16"/>
        </w:numPr>
        <w:shd w:val="clear" w:color="auto" w:fill="FFFFFF"/>
        <w:spacing w:before="120"/>
        <w:jc w:val="both"/>
        <w:rPr>
          <w:sz w:val="20"/>
          <w:szCs w:val="20"/>
        </w:rPr>
      </w:pPr>
      <w:r w:rsidRPr="00801975">
        <w:rPr>
          <w:sz w:val="20"/>
          <w:szCs w:val="20"/>
        </w:rPr>
        <w:t>Charakteristika štyroch základných klasických nástrojov marketingového mixu v ponímaní Neila Bordena a E. J. McCarthyho ("4 P"). Synergický marketingový mix služieb (A. Payne). Inovatívne modely marketingového inštrumentária vo väzbe k odvetviam ekonomickej činnosti.</w:t>
      </w:r>
    </w:p>
    <w:p w:rsidR="00CF1E17" w:rsidRPr="00801975" w:rsidRDefault="00CF1E17" w:rsidP="006B680C">
      <w:pPr>
        <w:numPr>
          <w:ilvl w:val="0"/>
          <w:numId w:val="16"/>
        </w:numPr>
        <w:shd w:val="clear" w:color="auto" w:fill="FFFFFF"/>
        <w:spacing w:before="120"/>
        <w:jc w:val="both"/>
        <w:rPr>
          <w:sz w:val="20"/>
          <w:szCs w:val="20"/>
        </w:rPr>
      </w:pPr>
      <w:r w:rsidRPr="00801975">
        <w:rPr>
          <w:bCs/>
          <w:sz w:val="20"/>
          <w:szCs w:val="20"/>
        </w:rPr>
        <w:t>Produkt v ponímaní marketingu, produktová politika. Marketingová definícia, štruktúra produktu a klasifikácia produktov. Produktová politika. Produktový rad, atribúty jednotlivých produktov. Rozhodovanie o produk</w:t>
      </w:r>
      <w:r w:rsidRPr="00801975">
        <w:rPr>
          <w:bCs/>
          <w:sz w:val="20"/>
          <w:szCs w:val="20"/>
        </w:rPr>
        <w:softHyphen/>
        <w:t xml:space="preserve">te. </w:t>
      </w:r>
    </w:p>
    <w:p w:rsidR="00CF1E17" w:rsidRPr="00801975" w:rsidRDefault="00CF1E17" w:rsidP="006B680C">
      <w:pPr>
        <w:numPr>
          <w:ilvl w:val="0"/>
          <w:numId w:val="16"/>
        </w:numPr>
        <w:shd w:val="clear" w:color="auto" w:fill="FFFFFF"/>
        <w:spacing w:before="120"/>
        <w:jc w:val="both"/>
        <w:rPr>
          <w:sz w:val="20"/>
          <w:szCs w:val="20"/>
        </w:rPr>
      </w:pPr>
      <w:r w:rsidRPr="00801975">
        <w:rPr>
          <w:bCs/>
          <w:sz w:val="20"/>
          <w:szCs w:val="20"/>
        </w:rPr>
        <w:t>Vývoj nových výrobkov a stratégie životného cyklu výrobku. Proces vývoja nového výrobku. Inovácia, vývoj nových produk</w:t>
      </w:r>
      <w:r w:rsidRPr="00801975">
        <w:rPr>
          <w:bCs/>
          <w:sz w:val="20"/>
          <w:szCs w:val="20"/>
        </w:rPr>
        <w:softHyphen/>
        <w:t>tov. Skracovanie životného cyklu produktu. Grafické znázornenie a slovné vyjadrenie kľúčových interakčných väzieb.</w:t>
      </w:r>
    </w:p>
    <w:p w:rsidR="00CF1E17" w:rsidRPr="00801975" w:rsidRDefault="00CF1E17" w:rsidP="006B680C">
      <w:pPr>
        <w:numPr>
          <w:ilvl w:val="0"/>
          <w:numId w:val="16"/>
        </w:numPr>
        <w:shd w:val="clear" w:color="auto" w:fill="FFFFFF"/>
        <w:spacing w:before="120"/>
        <w:jc w:val="both"/>
        <w:rPr>
          <w:sz w:val="20"/>
          <w:szCs w:val="20"/>
        </w:rPr>
      </w:pPr>
      <w:r w:rsidRPr="00801975">
        <w:rPr>
          <w:sz w:val="20"/>
          <w:szCs w:val="20"/>
        </w:rPr>
        <w:t>Cena, cenová politika firmy. Magický cenový trojuholník. Interné a externé faktory ovplyvňujúce rozhodovanie o cenách. Všeobecné prístupy k určovaniu cien. Vzťah ceny k break-even analýze. Konfiguračne - frekvenčná analýza, testy cenovej citlivosti a ďalšie moderné systémy marketingovej tvorby cien na báze cenového výskumu trhu.</w:t>
      </w:r>
    </w:p>
    <w:p w:rsidR="00CF1E17" w:rsidRPr="00801975" w:rsidRDefault="00CF1E17" w:rsidP="006B680C">
      <w:pPr>
        <w:numPr>
          <w:ilvl w:val="0"/>
          <w:numId w:val="16"/>
        </w:numPr>
        <w:shd w:val="clear" w:color="auto" w:fill="FFFFFF"/>
        <w:spacing w:before="120"/>
        <w:jc w:val="both"/>
        <w:rPr>
          <w:sz w:val="20"/>
          <w:szCs w:val="20"/>
        </w:rPr>
      </w:pPr>
      <w:r w:rsidRPr="00801975">
        <w:rPr>
          <w:sz w:val="20"/>
          <w:szCs w:val="20"/>
        </w:rPr>
        <w:t>Distribúcia produktov, distribučná politika firmy. Odbyto</w:t>
      </w:r>
      <w:r w:rsidRPr="00801975">
        <w:rPr>
          <w:sz w:val="20"/>
          <w:szCs w:val="20"/>
        </w:rPr>
        <w:softHyphen/>
        <w:t>vý kanál - podstata, správanie, organizácia, rozhodovanie o jeho štruktúre a manažment odbytového kanálu. Fyzická distribúcia. Maloobchod a veľkoobchod. Usporiadanie maloobchodnej predajne. Sprostredkovateľské reťazce.</w:t>
      </w:r>
    </w:p>
    <w:p w:rsidR="00CF1E17" w:rsidRPr="00801975" w:rsidRDefault="00CF1E17" w:rsidP="006B680C">
      <w:pPr>
        <w:numPr>
          <w:ilvl w:val="0"/>
          <w:numId w:val="16"/>
        </w:numPr>
        <w:shd w:val="clear" w:color="auto" w:fill="FFFFFF"/>
        <w:spacing w:before="120"/>
        <w:rPr>
          <w:sz w:val="20"/>
          <w:szCs w:val="20"/>
        </w:rPr>
      </w:pPr>
      <w:r w:rsidRPr="00801975">
        <w:rPr>
          <w:sz w:val="20"/>
          <w:szCs w:val="20"/>
        </w:rPr>
        <w:t>Marketingová komunikačná politika firmy - promotion. Komunikačný systém a komunikačný proces. Postup pri tvorbe efektívnej komunikácie, nástroje komunikačného mixu. Integrovaná marketingová komunikácia.</w:t>
      </w:r>
    </w:p>
    <w:p w:rsidR="00CF1E17" w:rsidRPr="00801975" w:rsidRDefault="00CF1E17" w:rsidP="006B680C">
      <w:pPr>
        <w:numPr>
          <w:ilvl w:val="0"/>
          <w:numId w:val="16"/>
        </w:numPr>
        <w:shd w:val="clear" w:color="auto" w:fill="FFFFFF"/>
        <w:spacing w:before="120"/>
        <w:rPr>
          <w:sz w:val="20"/>
          <w:szCs w:val="20"/>
        </w:rPr>
      </w:pPr>
      <w:r w:rsidRPr="00801975">
        <w:rPr>
          <w:sz w:val="20"/>
          <w:szCs w:val="20"/>
        </w:rPr>
        <w:t>Reklama. Charakteristika, ciele, typy reklamy. Postup pri rozhodovaní o tvorbe reklamy. Výber médií. Podpora predaja. Charakteristika, ciele a prostriedky.</w:t>
      </w:r>
    </w:p>
    <w:p w:rsidR="00CF1E17" w:rsidRPr="00801975" w:rsidRDefault="00CF1E17" w:rsidP="006B680C">
      <w:pPr>
        <w:numPr>
          <w:ilvl w:val="0"/>
          <w:numId w:val="16"/>
        </w:numPr>
        <w:shd w:val="clear" w:color="auto" w:fill="FFFFFF"/>
        <w:spacing w:before="120"/>
        <w:rPr>
          <w:sz w:val="20"/>
          <w:szCs w:val="20"/>
        </w:rPr>
      </w:pPr>
      <w:r w:rsidRPr="00801975">
        <w:rPr>
          <w:bCs/>
          <w:sz w:val="20"/>
          <w:szCs w:val="20"/>
        </w:rPr>
        <w:t>Osobný predaj. Charakteristika, výhody a nevýhody. Stratégia predaja, nábor, výber, príprava, dozor a hodnotenie obchodného per</w:t>
      </w:r>
      <w:r w:rsidRPr="00801975">
        <w:rPr>
          <w:bCs/>
          <w:sz w:val="20"/>
          <w:szCs w:val="20"/>
        </w:rPr>
        <w:softHyphen/>
        <w:t xml:space="preserve">sonálu. Personálny manažment v oblasti marketingu firmy. </w:t>
      </w:r>
    </w:p>
    <w:p w:rsidR="00CF1E17" w:rsidRPr="00801975" w:rsidRDefault="00CF1E17" w:rsidP="006B680C">
      <w:pPr>
        <w:numPr>
          <w:ilvl w:val="0"/>
          <w:numId w:val="16"/>
        </w:numPr>
        <w:shd w:val="clear" w:color="auto" w:fill="FFFFFF"/>
        <w:spacing w:before="120"/>
        <w:rPr>
          <w:sz w:val="20"/>
          <w:szCs w:val="20"/>
        </w:rPr>
      </w:pPr>
      <w:r w:rsidRPr="00801975">
        <w:rPr>
          <w:bCs/>
          <w:sz w:val="20"/>
          <w:szCs w:val="20"/>
        </w:rPr>
        <w:t xml:space="preserve">Public relations. Charakteristika, ciele, výber cieľových skupín. Priamy marketing, sponzoring, e-marketingová komunikácia (internet) - charakteristika, ciele a prostriedky.   </w:t>
      </w:r>
    </w:p>
    <w:p w:rsidR="00CF1E17" w:rsidRPr="00801975" w:rsidRDefault="00CF1E17" w:rsidP="006B680C">
      <w:pPr>
        <w:numPr>
          <w:ilvl w:val="0"/>
          <w:numId w:val="16"/>
        </w:numPr>
        <w:shd w:val="clear" w:color="auto" w:fill="FFFFFF"/>
        <w:spacing w:before="120"/>
        <w:jc w:val="both"/>
        <w:rPr>
          <w:sz w:val="20"/>
          <w:szCs w:val="20"/>
        </w:rPr>
      </w:pPr>
      <w:r w:rsidRPr="00801975">
        <w:rPr>
          <w:sz w:val="20"/>
          <w:szCs w:val="20"/>
        </w:rPr>
        <w:t xml:space="preserve">Špecifický marketingový mix služieb. Marketing špecifických nehmotných produktov a neziskový marketing. Základné charakteristiky. </w:t>
      </w:r>
    </w:p>
    <w:p w:rsidR="00CF1E17" w:rsidRPr="004D0274" w:rsidRDefault="00CF1E17" w:rsidP="006B680C">
      <w:pPr>
        <w:numPr>
          <w:ilvl w:val="0"/>
          <w:numId w:val="16"/>
        </w:numPr>
        <w:shd w:val="clear" w:color="auto" w:fill="FFFFFF"/>
        <w:spacing w:before="120"/>
        <w:jc w:val="both"/>
        <w:rPr>
          <w:sz w:val="20"/>
          <w:szCs w:val="20"/>
        </w:rPr>
      </w:pPr>
      <w:r w:rsidRPr="004D0274">
        <w:rPr>
          <w:sz w:val="20"/>
          <w:szCs w:val="20"/>
        </w:rPr>
        <w:t xml:space="preserve">Služby a ich špecifické vlastnosti, komplex ich výrazných odlišností oproti výrobkom. Kontinuum hmatateľnosti a nehmatateľnosti. Podstata marketingu služieb a charakteristika jeho 6 základných dimenzií. Vzťah personálneho manažmentu k marketingu služieb. Klasifikácia služieb. </w:t>
      </w:r>
    </w:p>
    <w:p w:rsidR="00CF1E17" w:rsidRPr="00015814" w:rsidRDefault="00CF1E17" w:rsidP="006B680C">
      <w:pPr>
        <w:numPr>
          <w:ilvl w:val="0"/>
          <w:numId w:val="16"/>
        </w:numPr>
        <w:shd w:val="clear" w:color="auto" w:fill="FFFFFF"/>
        <w:spacing w:before="120"/>
        <w:jc w:val="both"/>
        <w:rPr>
          <w:sz w:val="20"/>
          <w:szCs w:val="20"/>
        </w:rPr>
      </w:pPr>
      <w:r w:rsidRPr="004D0274">
        <w:rPr>
          <w:bCs/>
          <w:sz w:val="20"/>
          <w:szCs w:val="20"/>
        </w:rPr>
        <w:t>Marketingové plánovanie. Proces marketingového plánovania. Etapy prípravy marketingového plánu. Analýza situácie, štruktúra marketingového plánu. Proces implementácie marketingu. Marketingová kontrola, jej proces, typy kontroly. Marketin</w:t>
      </w:r>
      <w:r w:rsidRPr="004D0274">
        <w:rPr>
          <w:bCs/>
          <w:sz w:val="20"/>
          <w:szCs w:val="20"/>
        </w:rPr>
        <w:softHyphen/>
        <w:t xml:space="preserve">gový audit a jeho implementácia. </w:t>
      </w:r>
      <w:r>
        <w:rPr>
          <w:bCs/>
          <w:sz w:val="20"/>
          <w:szCs w:val="20"/>
        </w:rPr>
        <w:t>BCG matica.</w:t>
      </w:r>
    </w:p>
    <w:p w:rsidR="00CF1E17" w:rsidRPr="008A7047" w:rsidRDefault="00CF1E17" w:rsidP="008A7047">
      <w:pPr>
        <w:numPr>
          <w:ilvl w:val="0"/>
          <w:numId w:val="16"/>
        </w:numPr>
        <w:shd w:val="clear" w:color="auto" w:fill="FFFFFF"/>
        <w:spacing w:before="120"/>
        <w:jc w:val="both"/>
        <w:rPr>
          <w:color w:val="000000"/>
          <w:sz w:val="20"/>
          <w:szCs w:val="20"/>
        </w:rPr>
      </w:pPr>
      <w:r w:rsidRPr="008A7047">
        <w:rPr>
          <w:bCs/>
          <w:sz w:val="20"/>
          <w:szCs w:val="20"/>
        </w:rPr>
        <w:t>Proces prechodu firmy na marketingové riadenie. Usporiadanie marketingového útvaru a jeho pozícia v organi</w:t>
      </w:r>
      <w:r w:rsidRPr="008A7047">
        <w:rPr>
          <w:bCs/>
          <w:sz w:val="20"/>
          <w:szCs w:val="20"/>
        </w:rPr>
        <w:softHyphen/>
        <w:t>začnej štruktúre firmy. Zdôvodnenie nutnosti uplatňovania marketingových nástrojov vo firmách. Image organizácie. Image testy. Etika a etický kódex AMA.</w:t>
      </w:r>
    </w:p>
    <w:p w:rsidR="00CF1E17" w:rsidRPr="002B0BC6" w:rsidRDefault="00CF1E17" w:rsidP="008738DE">
      <w:pPr>
        <w:jc w:val="both"/>
        <w:rPr>
          <w:bCs/>
        </w:rPr>
      </w:pPr>
    </w:p>
    <w:p w:rsidR="00CF1E17" w:rsidRDefault="00CF1E17" w:rsidP="002C693F">
      <w:pPr>
        <w:pStyle w:val="PredformtovanHTML"/>
        <w:jc w:val="both"/>
        <w:rPr>
          <w:rStyle w:val="PsacstrojHTML"/>
          <w:rFonts w:ascii="Times New Roman" w:hAnsi="Times New Roman" w:cs="Times New Roman"/>
        </w:rPr>
      </w:pPr>
    </w:p>
    <w:p w:rsidR="00CF1E17" w:rsidRDefault="00CF1E17" w:rsidP="002C693F">
      <w:pPr>
        <w:pStyle w:val="PredformtovanHTML"/>
        <w:jc w:val="both"/>
        <w:rPr>
          <w:rStyle w:val="PsacstrojHTML"/>
          <w:rFonts w:ascii="Times New Roman" w:hAnsi="Times New Roman" w:cs="Times New Roman"/>
        </w:rPr>
      </w:pPr>
    </w:p>
    <w:p w:rsidR="00CF1E17" w:rsidRDefault="00CF1E17" w:rsidP="002C693F">
      <w:pPr>
        <w:pStyle w:val="PredformtovanHTML"/>
        <w:jc w:val="both"/>
        <w:rPr>
          <w:rStyle w:val="PsacstrojHTML"/>
          <w:rFonts w:ascii="Times New Roman" w:hAnsi="Times New Roman" w:cs="Times New Roman"/>
        </w:rPr>
      </w:pPr>
    </w:p>
    <w:p w:rsidR="00CF1E17" w:rsidRDefault="00CF1E17" w:rsidP="002C693F">
      <w:pPr>
        <w:pStyle w:val="PredformtovanHTML"/>
        <w:jc w:val="both"/>
        <w:rPr>
          <w:rStyle w:val="PsacstrojHTML"/>
          <w:rFonts w:ascii="Times New Roman" w:hAnsi="Times New Roman" w:cs="Times New Roman"/>
        </w:rPr>
      </w:pPr>
    </w:p>
    <w:p w:rsidR="00CF1E17" w:rsidRDefault="00CF1E17" w:rsidP="002C693F">
      <w:pPr>
        <w:pStyle w:val="PredformtovanHTML"/>
        <w:jc w:val="both"/>
        <w:rPr>
          <w:rStyle w:val="PsacstrojHTML"/>
          <w:rFonts w:ascii="Times New Roman" w:hAnsi="Times New Roman" w:cs="Times New Roman"/>
        </w:rPr>
      </w:pPr>
    </w:p>
    <w:p w:rsidR="00CF1E17" w:rsidRDefault="00CF1E17" w:rsidP="002C693F">
      <w:pPr>
        <w:pStyle w:val="PredformtovanHTML"/>
        <w:jc w:val="both"/>
        <w:rPr>
          <w:rStyle w:val="PsacstrojHTML"/>
          <w:rFonts w:ascii="Times New Roman" w:hAnsi="Times New Roman" w:cs="Times New Roman"/>
        </w:rPr>
      </w:pPr>
    </w:p>
    <w:p w:rsidR="00CF1E17" w:rsidRDefault="00CF1E17" w:rsidP="002C693F">
      <w:pPr>
        <w:pStyle w:val="PredformtovanHTML"/>
        <w:jc w:val="both"/>
        <w:rPr>
          <w:rStyle w:val="PsacstrojHTML"/>
          <w:rFonts w:ascii="Times New Roman" w:hAnsi="Times New Roman" w:cs="Times New Roman"/>
        </w:rPr>
      </w:pPr>
    </w:p>
    <w:p w:rsidR="00CF1E17" w:rsidRDefault="00CF1E17" w:rsidP="002C693F">
      <w:pPr>
        <w:pStyle w:val="PredformtovanHTML"/>
        <w:jc w:val="both"/>
        <w:rPr>
          <w:rStyle w:val="PsacstrojHTML"/>
          <w:rFonts w:ascii="Times New Roman" w:hAnsi="Times New Roman" w:cs="Times New Roman"/>
        </w:rPr>
      </w:pPr>
    </w:p>
    <w:p w:rsidR="00CF1E17" w:rsidRDefault="00CF1E17" w:rsidP="002C693F">
      <w:pPr>
        <w:pStyle w:val="PredformtovanHTML"/>
        <w:jc w:val="both"/>
        <w:rPr>
          <w:rStyle w:val="PsacstrojHTML"/>
          <w:rFonts w:ascii="Times New Roman" w:hAnsi="Times New Roman" w:cs="Times New Roman"/>
        </w:rPr>
      </w:pPr>
    </w:p>
    <w:p w:rsidR="00CF1E17" w:rsidRDefault="00CF1E17" w:rsidP="002C693F">
      <w:pPr>
        <w:pStyle w:val="PredformtovanHTML"/>
        <w:jc w:val="both"/>
        <w:rPr>
          <w:rStyle w:val="PsacstrojHTML"/>
          <w:rFonts w:ascii="Times New Roman" w:hAnsi="Times New Roman" w:cs="Times New Roman"/>
        </w:rPr>
      </w:pPr>
    </w:p>
    <w:p w:rsidR="00CF1E17" w:rsidRDefault="00CF1E17" w:rsidP="002C693F">
      <w:pPr>
        <w:pStyle w:val="PredformtovanHTML"/>
        <w:jc w:val="both"/>
        <w:rPr>
          <w:rStyle w:val="PsacstrojHTML"/>
          <w:rFonts w:ascii="Times New Roman" w:hAnsi="Times New Roman" w:cs="Times New Roman"/>
        </w:rPr>
      </w:pPr>
    </w:p>
    <w:p w:rsidR="00CF1E17" w:rsidRDefault="00CF1E17" w:rsidP="002C693F">
      <w:pPr>
        <w:pStyle w:val="PredformtovanHTML"/>
        <w:jc w:val="both"/>
        <w:rPr>
          <w:rStyle w:val="PsacstrojHTML"/>
          <w:rFonts w:ascii="Times New Roman" w:hAnsi="Times New Roman" w:cs="Times New Roman"/>
        </w:rPr>
      </w:pPr>
    </w:p>
    <w:p w:rsidR="00CF1E17" w:rsidRDefault="00CF1E17" w:rsidP="002C693F">
      <w:pPr>
        <w:pStyle w:val="PredformtovanHTML"/>
        <w:jc w:val="both"/>
        <w:rPr>
          <w:rStyle w:val="PsacstrojHTML"/>
          <w:rFonts w:ascii="Times New Roman" w:hAnsi="Times New Roman" w:cs="Times New Roman"/>
        </w:rPr>
      </w:pPr>
    </w:p>
    <w:p w:rsidR="00CF1E17" w:rsidRDefault="00CF1E17" w:rsidP="002C693F">
      <w:pPr>
        <w:pStyle w:val="PredformtovanHTML"/>
        <w:jc w:val="both"/>
        <w:rPr>
          <w:rStyle w:val="PsacstrojHTML"/>
          <w:rFonts w:ascii="Times New Roman" w:hAnsi="Times New Roman" w:cs="Times New Roman"/>
        </w:rPr>
      </w:pPr>
    </w:p>
    <w:p w:rsidR="00CF1E17" w:rsidRDefault="00CF1E17" w:rsidP="002C693F">
      <w:pPr>
        <w:pStyle w:val="PredformtovanHTML"/>
        <w:jc w:val="both"/>
        <w:rPr>
          <w:rStyle w:val="PsacstrojHTML"/>
          <w:rFonts w:ascii="Times New Roman" w:hAnsi="Times New Roman" w:cs="Times New Roman"/>
        </w:rPr>
      </w:pPr>
    </w:p>
    <w:p w:rsidR="00CF1E17" w:rsidRDefault="00CF1E17" w:rsidP="002C693F">
      <w:pPr>
        <w:pStyle w:val="PredformtovanHTML"/>
        <w:jc w:val="both"/>
        <w:rPr>
          <w:rStyle w:val="PsacstrojHTML"/>
          <w:rFonts w:ascii="Times New Roman" w:hAnsi="Times New Roman" w:cs="Times New Roman"/>
        </w:rPr>
      </w:pPr>
    </w:p>
    <w:p w:rsidR="00CF1E17" w:rsidRDefault="00CF1E17" w:rsidP="002C693F">
      <w:pPr>
        <w:pStyle w:val="PredformtovanHTML"/>
        <w:jc w:val="both"/>
        <w:rPr>
          <w:rStyle w:val="PsacstrojHTML"/>
          <w:rFonts w:ascii="Times New Roman" w:hAnsi="Times New Roman" w:cs="Times New Roman"/>
        </w:rPr>
      </w:pPr>
    </w:p>
    <w:p w:rsidR="00CF1E17" w:rsidRPr="007041AC" w:rsidRDefault="00CF1E17" w:rsidP="00016B46">
      <w:pPr>
        <w:pStyle w:val="Pta"/>
        <w:numPr>
          <w:ilvl w:val="1"/>
          <w:numId w:val="9"/>
        </w:numPr>
        <w:tabs>
          <w:tab w:val="clear" w:pos="1440"/>
          <w:tab w:val="clear" w:pos="4536"/>
          <w:tab w:val="clear" w:pos="9072"/>
          <w:tab w:val="num" w:pos="-2520"/>
          <w:tab w:val="center" w:pos="180"/>
        </w:tabs>
        <w:spacing w:before="120"/>
        <w:ind w:left="360"/>
        <w:jc w:val="both"/>
        <w:rPr>
          <w:b/>
          <w:sz w:val="22"/>
          <w:szCs w:val="22"/>
        </w:rPr>
      </w:pPr>
      <w:r w:rsidRPr="007041AC">
        <w:rPr>
          <w:b/>
          <w:sz w:val="22"/>
          <w:szCs w:val="22"/>
        </w:rPr>
        <w:lastRenderedPageBreak/>
        <w:t xml:space="preserve">  </w:t>
      </w:r>
      <w:r w:rsidRPr="00016B46">
        <w:rPr>
          <w:b/>
          <w:sz w:val="22"/>
          <w:szCs w:val="22"/>
          <w:u w:val="single"/>
        </w:rPr>
        <w:t>Predmet č. 3</w:t>
      </w:r>
      <w:r>
        <w:rPr>
          <w:b/>
          <w:sz w:val="22"/>
          <w:szCs w:val="22"/>
          <w:u w:val="single"/>
        </w:rPr>
        <w:t xml:space="preserve"> </w:t>
      </w:r>
      <w:r w:rsidRPr="00016B46">
        <w:rPr>
          <w:b/>
          <w:sz w:val="22"/>
          <w:szCs w:val="22"/>
          <w:u w:val="single"/>
        </w:rPr>
        <w:t>štátnej skúšky</w:t>
      </w:r>
      <w:r w:rsidRPr="007041AC">
        <w:rPr>
          <w:b/>
          <w:sz w:val="22"/>
          <w:szCs w:val="22"/>
        </w:rPr>
        <w:t>: Okruh otázok z jedného z</w:t>
      </w:r>
      <w:r w:rsidR="00521EA9">
        <w:rPr>
          <w:b/>
          <w:sz w:val="22"/>
          <w:szCs w:val="22"/>
        </w:rPr>
        <w:t>o 4</w:t>
      </w:r>
      <w:r w:rsidRPr="007041AC">
        <w:rPr>
          <w:b/>
          <w:sz w:val="22"/>
          <w:szCs w:val="22"/>
        </w:rPr>
        <w:t xml:space="preserve"> povinne voliteľných blokov predmetov </w:t>
      </w:r>
      <w:r>
        <w:rPr>
          <w:b/>
          <w:sz w:val="22"/>
          <w:szCs w:val="22"/>
        </w:rPr>
        <w:t xml:space="preserve">          c-1,</w:t>
      </w:r>
      <w:r w:rsidR="00521EA9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c-2,</w:t>
      </w:r>
      <w:r w:rsidR="00521EA9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c-3</w:t>
      </w:r>
      <w:r w:rsidR="00521EA9">
        <w:rPr>
          <w:b/>
          <w:sz w:val="22"/>
          <w:szCs w:val="22"/>
        </w:rPr>
        <w:t>, c-4</w:t>
      </w:r>
      <w:r>
        <w:rPr>
          <w:b/>
          <w:sz w:val="22"/>
          <w:szCs w:val="22"/>
        </w:rPr>
        <w:t xml:space="preserve"> </w:t>
      </w:r>
      <w:r w:rsidRPr="007041AC">
        <w:rPr>
          <w:b/>
          <w:sz w:val="22"/>
          <w:szCs w:val="22"/>
        </w:rPr>
        <w:t>(bloky predmetov sú uvedené v tabuľke študijného plánu):</w:t>
      </w:r>
    </w:p>
    <w:p w:rsidR="00CF1E17" w:rsidRDefault="00CF1E17" w:rsidP="00BD3F2F">
      <w:pPr>
        <w:rPr>
          <w:sz w:val="20"/>
          <w:szCs w:val="20"/>
        </w:rPr>
      </w:pPr>
    </w:p>
    <w:p w:rsidR="00CF1E17" w:rsidRPr="007041AC" w:rsidRDefault="00CF1E17" w:rsidP="00656CC6">
      <w:pPr>
        <w:rPr>
          <w:b/>
          <w:sz w:val="22"/>
          <w:szCs w:val="22"/>
        </w:rPr>
      </w:pPr>
      <w:r w:rsidRPr="007041AC">
        <w:rPr>
          <w:b/>
          <w:sz w:val="22"/>
          <w:szCs w:val="22"/>
        </w:rPr>
        <w:t>c – 1: Okruh otázok z povi</w:t>
      </w:r>
      <w:r>
        <w:rPr>
          <w:b/>
          <w:sz w:val="22"/>
          <w:szCs w:val="22"/>
        </w:rPr>
        <w:t>nne voliteľného predmetu č.</w:t>
      </w:r>
      <w:r w:rsidR="003A5D58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3 štátnej skúšky:</w:t>
      </w:r>
      <w:r w:rsidR="003A5D58">
        <w:rPr>
          <w:b/>
          <w:sz w:val="22"/>
          <w:szCs w:val="22"/>
        </w:rPr>
        <w:t xml:space="preserve"> </w:t>
      </w:r>
      <w:r w:rsidRPr="007041AC">
        <w:rPr>
          <w:b/>
          <w:sz w:val="22"/>
          <w:szCs w:val="22"/>
        </w:rPr>
        <w:t>Manažment ľudských zdrojov</w:t>
      </w:r>
      <w:r w:rsidR="003A5D58">
        <w:rPr>
          <w:b/>
          <w:sz w:val="22"/>
          <w:szCs w:val="22"/>
        </w:rPr>
        <w:t xml:space="preserve"> I.</w:t>
      </w:r>
    </w:p>
    <w:p w:rsidR="00CF1E17" w:rsidRPr="008207A2" w:rsidRDefault="00CF1E17" w:rsidP="00656CC6">
      <w:pPr>
        <w:numPr>
          <w:ilvl w:val="0"/>
          <w:numId w:val="20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sz w:val="20"/>
          <w:szCs w:val="20"/>
        </w:rPr>
      </w:pPr>
      <w:r w:rsidRPr="008207A2">
        <w:rPr>
          <w:sz w:val="20"/>
          <w:szCs w:val="20"/>
        </w:rPr>
        <w:t xml:space="preserve">Definícia a funkcie riadenia ľudských zdrojov. Subjekty </w:t>
      </w:r>
      <w:r>
        <w:rPr>
          <w:sz w:val="20"/>
          <w:szCs w:val="20"/>
        </w:rPr>
        <w:t>manažmentu ľudských zdrojov (</w:t>
      </w:r>
      <w:r w:rsidRPr="008207A2">
        <w:rPr>
          <w:sz w:val="20"/>
          <w:szCs w:val="20"/>
        </w:rPr>
        <w:t>MĽZ</w:t>
      </w:r>
      <w:r>
        <w:rPr>
          <w:sz w:val="20"/>
          <w:szCs w:val="20"/>
        </w:rPr>
        <w:t>)</w:t>
      </w:r>
      <w:r w:rsidRPr="008207A2">
        <w:rPr>
          <w:sz w:val="20"/>
          <w:szCs w:val="20"/>
        </w:rPr>
        <w:t xml:space="preserve"> a organizácia personálnej práce. Útvar MĽZ – typy, funkcie, ciele, úlohy. Pracovná evidencia a personálny informačný systém.  </w:t>
      </w:r>
    </w:p>
    <w:p w:rsidR="00CF1E17" w:rsidRDefault="00CF1E17" w:rsidP="00DC3294">
      <w:pPr>
        <w:numPr>
          <w:ilvl w:val="0"/>
          <w:numId w:val="20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sz w:val="20"/>
          <w:szCs w:val="20"/>
        </w:rPr>
      </w:pPr>
      <w:r w:rsidRPr="00DC3294">
        <w:rPr>
          <w:sz w:val="20"/>
          <w:szCs w:val="20"/>
        </w:rPr>
        <w:t>Stratégia riadenia ľudských zdrojov. Zložky stratégie. Možné typy väzieb medzi podnikateľskou a personálnou stratégiou.</w:t>
      </w:r>
    </w:p>
    <w:p w:rsidR="00CF1E17" w:rsidRPr="00DC3294" w:rsidRDefault="00CF1E17" w:rsidP="00DC3294">
      <w:pPr>
        <w:numPr>
          <w:ilvl w:val="0"/>
          <w:numId w:val="20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sz w:val="20"/>
          <w:szCs w:val="20"/>
        </w:rPr>
      </w:pPr>
      <w:r w:rsidRPr="00DC3294">
        <w:rPr>
          <w:sz w:val="20"/>
          <w:szCs w:val="20"/>
        </w:rPr>
        <w:t>Pracovné vzťahy. Kolektívne a individuálne pracovné vzťahy. Závislá práca.</w:t>
      </w:r>
      <w:r>
        <w:rPr>
          <w:sz w:val="20"/>
          <w:szCs w:val="20"/>
        </w:rPr>
        <w:t xml:space="preserve"> </w:t>
      </w:r>
      <w:r w:rsidRPr="00DC3294">
        <w:rPr>
          <w:sz w:val="20"/>
          <w:szCs w:val="20"/>
        </w:rPr>
        <w:t>Práva a povin</w:t>
      </w:r>
      <w:r>
        <w:rPr>
          <w:sz w:val="20"/>
          <w:szCs w:val="20"/>
        </w:rPr>
        <w:t>n</w:t>
      </w:r>
      <w:r w:rsidRPr="00DC3294">
        <w:rPr>
          <w:sz w:val="20"/>
          <w:szCs w:val="20"/>
        </w:rPr>
        <w:t>osti zamestnancov</w:t>
      </w:r>
      <w:r>
        <w:rPr>
          <w:sz w:val="20"/>
          <w:szCs w:val="20"/>
        </w:rPr>
        <w:t xml:space="preserve">. </w:t>
      </w:r>
      <w:r w:rsidRPr="00DC3294">
        <w:rPr>
          <w:sz w:val="20"/>
          <w:szCs w:val="20"/>
        </w:rPr>
        <w:t>Formy skončenia pracovného pomeru, outplacement. Kolektívne vyj</w:t>
      </w:r>
      <w:r>
        <w:rPr>
          <w:sz w:val="20"/>
          <w:szCs w:val="20"/>
        </w:rPr>
        <w:t>e</w:t>
      </w:r>
      <w:r w:rsidRPr="00DC3294">
        <w:rPr>
          <w:sz w:val="20"/>
          <w:szCs w:val="20"/>
        </w:rPr>
        <w:t>dn</w:t>
      </w:r>
      <w:r>
        <w:rPr>
          <w:sz w:val="20"/>
          <w:szCs w:val="20"/>
        </w:rPr>
        <w:t>á</w:t>
      </w:r>
      <w:r w:rsidRPr="00DC3294">
        <w:rPr>
          <w:sz w:val="20"/>
          <w:szCs w:val="20"/>
        </w:rPr>
        <w:t>vanie, podmie</w:t>
      </w:r>
      <w:r>
        <w:rPr>
          <w:sz w:val="20"/>
          <w:szCs w:val="20"/>
        </w:rPr>
        <w:t>n</w:t>
      </w:r>
      <w:r w:rsidRPr="00DC3294">
        <w:rPr>
          <w:sz w:val="20"/>
          <w:szCs w:val="20"/>
        </w:rPr>
        <w:t>ky pre vyhl</w:t>
      </w:r>
      <w:r>
        <w:rPr>
          <w:sz w:val="20"/>
          <w:szCs w:val="20"/>
        </w:rPr>
        <w:t>á</w:t>
      </w:r>
      <w:r w:rsidRPr="00DC3294">
        <w:rPr>
          <w:sz w:val="20"/>
          <w:szCs w:val="20"/>
        </w:rPr>
        <w:t>senie štrajku.</w:t>
      </w:r>
    </w:p>
    <w:p w:rsidR="00CF1E17" w:rsidRPr="00DC3294" w:rsidRDefault="00CF1E17" w:rsidP="00656CC6">
      <w:pPr>
        <w:numPr>
          <w:ilvl w:val="0"/>
          <w:numId w:val="20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sz w:val="20"/>
          <w:szCs w:val="20"/>
        </w:rPr>
      </w:pPr>
      <w:r w:rsidRPr="00DC3294">
        <w:rPr>
          <w:sz w:val="20"/>
          <w:szCs w:val="20"/>
        </w:rPr>
        <w:t>Plánovanie  potreby ľudských zdrojov.</w:t>
      </w:r>
      <w:r w:rsidRPr="00DC3294">
        <w:rPr>
          <w:color w:val="FF0000"/>
          <w:sz w:val="20"/>
          <w:szCs w:val="20"/>
        </w:rPr>
        <w:t xml:space="preserve"> </w:t>
      </w:r>
      <w:r w:rsidRPr="00DC3294">
        <w:rPr>
          <w:sz w:val="20"/>
          <w:szCs w:val="20"/>
        </w:rPr>
        <w:t>Cieľ a úloha plánovania ľudských zdrojov. Postup pri plánovaní. Metódy stanovenia potrebného počtu pracovníkov. Bilančná  metóda. Obsah plánu ľudských zdrojov v užšom a širšom  slova zmysle.</w:t>
      </w:r>
      <w:r w:rsidRPr="00DC3294">
        <w:rPr>
          <w:color w:val="000000"/>
          <w:sz w:val="20"/>
          <w:szCs w:val="20"/>
        </w:rPr>
        <w:t xml:space="preserve"> </w:t>
      </w:r>
    </w:p>
    <w:p w:rsidR="00CF1E17" w:rsidRPr="008207A2" w:rsidRDefault="00CF1E17" w:rsidP="00656CC6">
      <w:pPr>
        <w:numPr>
          <w:ilvl w:val="0"/>
          <w:numId w:val="20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sz w:val="20"/>
          <w:szCs w:val="20"/>
        </w:rPr>
      </w:pPr>
      <w:r w:rsidRPr="008207A2">
        <w:rPr>
          <w:sz w:val="20"/>
          <w:szCs w:val="20"/>
        </w:rPr>
        <w:t xml:space="preserve">Analýza práce, jej produkty a vplyv na kvalitu ostatných personálnych funkcií. Pracovné miesto – základná      </w:t>
      </w:r>
    </w:p>
    <w:p w:rsidR="00CF1E17" w:rsidRPr="008207A2" w:rsidRDefault="00CF1E17" w:rsidP="00656CC6">
      <w:pPr>
        <w:ind w:left="360"/>
        <w:jc w:val="both"/>
        <w:rPr>
          <w:sz w:val="20"/>
          <w:szCs w:val="20"/>
        </w:rPr>
      </w:pPr>
      <w:r w:rsidRPr="008207A2">
        <w:rPr>
          <w:sz w:val="20"/>
          <w:szCs w:val="20"/>
        </w:rPr>
        <w:t>charakteristika podľa jednotlivých prvkov. Design a redesign pracovných miest. Proces analýzy práce a deskripcia používaných metód. Pracovné prostredie a pracovné podmienky. Význam a vplyv analýzy práce pre ostatné personálne funkcie.</w:t>
      </w:r>
    </w:p>
    <w:p w:rsidR="00CF1E17" w:rsidRPr="008207A2" w:rsidRDefault="00CF1E17" w:rsidP="00656CC6">
      <w:pPr>
        <w:numPr>
          <w:ilvl w:val="0"/>
          <w:numId w:val="20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sz w:val="20"/>
          <w:szCs w:val="20"/>
        </w:rPr>
      </w:pPr>
      <w:r w:rsidRPr="008207A2">
        <w:rPr>
          <w:sz w:val="20"/>
          <w:szCs w:val="20"/>
        </w:rPr>
        <w:t>Získavanie pracovníkov. Charakteristika personálnej funkcie – ciele, úlohy, zdroje pracovníkov, proces získavania, dokumentácia. Vybrané metódy</w:t>
      </w:r>
      <w:r>
        <w:rPr>
          <w:sz w:val="20"/>
          <w:szCs w:val="20"/>
        </w:rPr>
        <w:t>.</w:t>
      </w:r>
      <w:r w:rsidRPr="008207A2">
        <w:rPr>
          <w:sz w:val="20"/>
          <w:szCs w:val="20"/>
        </w:rPr>
        <w:t xml:space="preserve">  </w:t>
      </w:r>
    </w:p>
    <w:p w:rsidR="00CF1E17" w:rsidRPr="008207A2" w:rsidRDefault="00CF1E17" w:rsidP="00656CC6">
      <w:pPr>
        <w:numPr>
          <w:ilvl w:val="0"/>
          <w:numId w:val="20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sz w:val="20"/>
          <w:szCs w:val="20"/>
        </w:rPr>
      </w:pPr>
      <w:r w:rsidRPr="008207A2">
        <w:rPr>
          <w:sz w:val="20"/>
          <w:szCs w:val="20"/>
        </w:rPr>
        <w:t xml:space="preserve">Výber a prijímanie pracovníkov. Charakteristika – ciele, úlohy, subjekty. Proces výberu pracovníkov. Vybrané metódy výberu. Ukazovatele. Prijímanie a adaptácia pracovníkov. Význam personálnej funkcie. </w:t>
      </w:r>
    </w:p>
    <w:p w:rsidR="00CF1E17" w:rsidRPr="008207A2" w:rsidRDefault="00CF1E17" w:rsidP="00656CC6">
      <w:pPr>
        <w:numPr>
          <w:ilvl w:val="0"/>
          <w:numId w:val="20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sz w:val="20"/>
          <w:szCs w:val="20"/>
        </w:rPr>
      </w:pPr>
      <w:r w:rsidRPr="008207A2">
        <w:rPr>
          <w:sz w:val="20"/>
          <w:szCs w:val="20"/>
        </w:rPr>
        <w:t xml:space="preserve">Výkonnosť a výkon. Hodnotenie pracovníkov. Charakteristika – ciele, úlohy, typy, proces, kritériá hodnotenia. Vybrané metódy. Ukazovatele. Význam personálnej funkcie. </w:t>
      </w:r>
    </w:p>
    <w:p w:rsidR="00CF1E17" w:rsidRPr="008207A2" w:rsidRDefault="00CF1E17" w:rsidP="00656CC6">
      <w:pPr>
        <w:numPr>
          <w:ilvl w:val="0"/>
          <w:numId w:val="20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sz w:val="20"/>
          <w:szCs w:val="20"/>
        </w:rPr>
      </w:pPr>
      <w:r w:rsidRPr="008207A2">
        <w:rPr>
          <w:sz w:val="20"/>
          <w:szCs w:val="20"/>
        </w:rPr>
        <w:t>Vzdelávanie pracovníkov v organizácii. Systematické vzdelávanie. Systém vzdelávania v organizácii. Proces vzdelávania a vybrané metódy.</w:t>
      </w:r>
      <w:r>
        <w:rPr>
          <w:sz w:val="20"/>
          <w:szCs w:val="20"/>
        </w:rPr>
        <w:t xml:space="preserve"> Plán vzdelávania. Ukazovatele</w:t>
      </w:r>
      <w:r w:rsidRPr="008207A2">
        <w:rPr>
          <w:sz w:val="20"/>
          <w:szCs w:val="20"/>
        </w:rPr>
        <w:t xml:space="preserve"> hodnotenie úspešnosti vzdelávania. </w:t>
      </w:r>
    </w:p>
    <w:p w:rsidR="00CF1E17" w:rsidRPr="008207A2" w:rsidRDefault="00CF1E17" w:rsidP="00656CC6">
      <w:pPr>
        <w:numPr>
          <w:ilvl w:val="0"/>
          <w:numId w:val="20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sz w:val="20"/>
          <w:szCs w:val="20"/>
        </w:rPr>
      </w:pPr>
      <w:r w:rsidRPr="008207A2">
        <w:rPr>
          <w:sz w:val="20"/>
          <w:szCs w:val="20"/>
        </w:rPr>
        <w:t>Kariérny rozvoj pracovníkov. Definícia kariéry, účel plánovania kariéry. Úlohy pracovníka a organizácie v </w:t>
      </w:r>
      <w:r>
        <w:rPr>
          <w:sz w:val="20"/>
          <w:szCs w:val="20"/>
        </w:rPr>
        <w:t>plánovaní a dosahovaní kariéry</w:t>
      </w:r>
      <w:r w:rsidRPr="008207A2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 w:rsidRPr="008207A2">
        <w:rPr>
          <w:sz w:val="20"/>
          <w:szCs w:val="20"/>
        </w:rPr>
        <w:t xml:space="preserve">možné členenie kariéry. Typy kariérnych kotiev podľa Scheina. Príčiny a dôsledky neúspechu v kariére. </w:t>
      </w:r>
    </w:p>
    <w:p w:rsidR="00CF1E17" w:rsidRPr="0006546F" w:rsidRDefault="00CF1E17" w:rsidP="0006546F">
      <w:pPr>
        <w:numPr>
          <w:ilvl w:val="0"/>
          <w:numId w:val="20"/>
        </w:numPr>
        <w:tabs>
          <w:tab w:val="clear" w:pos="720"/>
          <w:tab w:val="num" w:pos="426"/>
        </w:tabs>
        <w:autoSpaceDE w:val="0"/>
        <w:autoSpaceDN w:val="0"/>
        <w:adjustRightInd w:val="0"/>
        <w:spacing w:before="120"/>
        <w:ind w:left="426" w:hanging="426"/>
        <w:jc w:val="both"/>
        <w:rPr>
          <w:color w:val="000000"/>
          <w:sz w:val="22"/>
          <w:szCs w:val="22"/>
        </w:rPr>
      </w:pPr>
      <w:r w:rsidRPr="0006546F">
        <w:rPr>
          <w:sz w:val="20"/>
          <w:szCs w:val="20"/>
        </w:rPr>
        <w:t xml:space="preserve">Personálna agenda - charakteristika. Úloha personálneho manažéra v oblasti personálnej agendy a noriem. </w:t>
      </w:r>
      <w:r w:rsidR="00302649">
        <w:rPr>
          <w:sz w:val="20"/>
          <w:szCs w:val="20"/>
        </w:rPr>
        <w:t xml:space="preserve">Základné právne predpisy externého a interného prostredia. </w:t>
      </w:r>
      <w:r w:rsidRPr="0006546F">
        <w:rPr>
          <w:sz w:val="20"/>
          <w:szCs w:val="20"/>
        </w:rPr>
        <w:t>Dokumenty a povinnosti personalistu súvisiace s výberom zamestnanca a vznikom pracovného pomeru</w:t>
      </w:r>
      <w:r w:rsidR="003D4260">
        <w:rPr>
          <w:sz w:val="20"/>
          <w:szCs w:val="20"/>
        </w:rPr>
        <w:t xml:space="preserve">, popis výstupov a ich obeh, archivácia. </w:t>
      </w:r>
    </w:p>
    <w:p w:rsidR="00CF1E17" w:rsidRPr="0006546F" w:rsidRDefault="00CF1E17" w:rsidP="0006546F">
      <w:pPr>
        <w:numPr>
          <w:ilvl w:val="0"/>
          <w:numId w:val="20"/>
        </w:numPr>
        <w:tabs>
          <w:tab w:val="clear" w:pos="720"/>
        </w:tabs>
        <w:autoSpaceDE w:val="0"/>
        <w:autoSpaceDN w:val="0"/>
        <w:adjustRightInd w:val="0"/>
        <w:spacing w:before="120"/>
        <w:ind w:left="426" w:hanging="426"/>
        <w:jc w:val="both"/>
        <w:rPr>
          <w:color w:val="000000"/>
          <w:sz w:val="20"/>
          <w:szCs w:val="20"/>
        </w:rPr>
      </w:pPr>
      <w:r w:rsidRPr="0006546F">
        <w:rPr>
          <w:sz w:val="20"/>
          <w:szCs w:val="20"/>
        </w:rPr>
        <w:t>Charakteristiky závislej práce. Pracovná zmluva a jej podstatné náležitosti.</w:t>
      </w:r>
      <w:r w:rsidRPr="0006546F">
        <w:rPr>
          <w:color w:val="000000"/>
          <w:sz w:val="20"/>
          <w:szCs w:val="20"/>
        </w:rPr>
        <w:t xml:space="preserve"> Manažérska zmluva. </w:t>
      </w:r>
      <w:r w:rsidRPr="0006546F">
        <w:rPr>
          <w:sz w:val="20"/>
          <w:szCs w:val="20"/>
        </w:rPr>
        <w:t>Dohoda o skončení pracovného pomeru. Výpoveď z pracovného pomeru. Spôsoby skončenia pracovného pomeru. Nároky z neplatného skončenia pracovného pomeru. Dokumenty a povinnosti personalistu súvisiace so skončením pracovného pomeru.</w:t>
      </w:r>
    </w:p>
    <w:p w:rsidR="00CF1E17" w:rsidRPr="0006546F" w:rsidRDefault="00CF1E17" w:rsidP="003D4260">
      <w:pPr>
        <w:numPr>
          <w:ilvl w:val="0"/>
          <w:numId w:val="20"/>
        </w:numPr>
        <w:tabs>
          <w:tab w:val="clear" w:pos="720"/>
          <w:tab w:val="num" w:pos="426"/>
        </w:tabs>
        <w:autoSpaceDE w:val="0"/>
        <w:autoSpaceDN w:val="0"/>
        <w:adjustRightInd w:val="0"/>
        <w:spacing w:before="120"/>
        <w:ind w:left="426" w:hanging="426"/>
        <w:jc w:val="both"/>
        <w:rPr>
          <w:color w:val="000000"/>
          <w:sz w:val="20"/>
          <w:szCs w:val="20"/>
        </w:rPr>
      </w:pPr>
      <w:r w:rsidRPr="0006546F">
        <w:rPr>
          <w:sz w:val="20"/>
          <w:szCs w:val="20"/>
        </w:rPr>
        <w:t xml:space="preserve">Sociálna politika EÚ a politika zamestnanosti EÚ. Medzinárodná organizácia práce. Komunitárna charta, biela kniha. </w:t>
      </w:r>
      <w:r w:rsidR="003D4260">
        <w:rPr>
          <w:sz w:val="20"/>
          <w:szCs w:val="20"/>
        </w:rPr>
        <w:t xml:space="preserve">  </w:t>
      </w:r>
      <w:r w:rsidRPr="0006546F">
        <w:rPr>
          <w:sz w:val="20"/>
          <w:szCs w:val="20"/>
        </w:rPr>
        <w:t xml:space="preserve">Vývoj politiky zamestnanosti. Európska stratégia zamestnanosti. Právny rámec európskej stratégie zamestnanosti. Lisabonská stratégia: príčiny neúspechu a revízia stratégie. </w:t>
      </w:r>
    </w:p>
    <w:p w:rsidR="00CF1E17" w:rsidRPr="0006546F" w:rsidRDefault="00CF1E17" w:rsidP="003D4260">
      <w:pPr>
        <w:numPr>
          <w:ilvl w:val="0"/>
          <w:numId w:val="20"/>
        </w:numPr>
        <w:tabs>
          <w:tab w:val="clear" w:pos="720"/>
          <w:tab w:val="num" w:pos="426"/>
        </w:tabs>
        <w:autoSpaceDE w:val="0"/>
        <w:autoSpaceDN w:val="0"/>
        <w:adjustRightInd w:val="0"/>
        <w:spacing w:before="120"/>
        <w:ind w:left="426" w:hanging="426"/>
        <w:jc w:val="both"/>
        <w:rPr>
          <w:color w:val="000000"/>
          <w:sz w:val="20"/>
          <w:szCs w:val="20"/>
        </w:rPr>
      </w:pPr>
      <w:r w:rsidRPr="0006546F">
        <w:rPr>
          <w:rStyle w:val="Siln"/>
          <w:b w:val="0"/>
          <w:sz w:val="20"/>
          <w:szCs w:val="20"/>
        </w:rPr>
        <w:t xml:space="preserve">Audit riadenia ľudských zdrojov. </w:t>
      </w:r>
      <w:r w:rsidRPr="0006546F">
        <w:rPr>
          <w:color w:val="000000"/>
          <w:sz w:val="20"/>
          <w:szCs w:val="20"/>
        </w:rPr>
        <w:t>Rola auditu. Metódy auditu. Oblasti podliehajúce auditu. Využívanie výsledkov auditu.</w:t>
      </w:r>
      <w:r w:rsidRPr="0006546F">
        <w:rPr>
          <w:sz w:val="20"/>
          <w:szCs w:val="20"/>
        </w:rPr>
        <w:t xml:space="preserve"> Interné predpisy – ich  delenie a zásady tvorby.  </w:t>
      </w:r>
      <w:r w:rsidRPr="0006546F">
        <w:rPr>
          <w:color w:val="000000"/>
          <w:sz w:val="20"/>
          <w:szCs w:val="20"/>
        </w:rPr>
        <w:t>Dohody o prácach vykonávaných mimo pracovného pomeru. Dohoda o vykonaní práce. Dohoda o brigádnickej práci študentov. Dohoda o pracovnej činnosti.</w:t>
      </w:r>
    </w:p>
    <w:p w:rsidR="00CF1E17" w:rsidRPr="0006546F" w:rsidRDefault="00CF1E17" w:rsidP="0006546F">
      <w:pPr>
        <w:jc w:val="both"/>
        <w:rPr>
          <w:sz w:val="20"/>
          <w:szCs w:val="20"/>
          <w:highlight w:val="yellow"/>
        </w:rPr>
      </w:pPr>
    </w:p>
    <w:p w:rsidR="00CF1E17" w:rsidRPr="0006546F" w:rsidRDefault="00CF1E17" w:rsidP="00302649">
      <w:pPr>
        <w:autoSpaceDE w:val="0"/>
        <w:autoSpaceDN w:val="0"/>
        <w:adjustRightInd w:val="0"/>
        <w:ind w:left="284" w:hanging="284"/>
        <w:jc w:val="both"/>
        <w:rPr>
          <w:color w:val="000000"/>
          <w:sz w:val="20"/>
          <w:szCs w:val="20"/>
        </w:rPr>
      </w:pPr>
      <w:r w:rsidRPr="0006546F">
        <w:rPr>
          <w:sz w:val="20"/>
          <w:szCs w:val="20"/>
        </w:rPr>
        <w:t>15. Diskriminácia  v oblasti riadenia ľudských zdrojov. Zákony o ľudských prá</w:t>
      </w:r>
      <w:r w:rsidR="00302649">
        <w:rPr>
          <w:sz w:val="20"/>
          <w:szCs w:val="20"/>
        </w:rPr>
        <w:t xml:space="preserve">vach, ich prienik do pracovného </w:t>
      </w:r>
      <w:r w:rsidRPr="0006546F">
        <w:rPr>
          <w:sz w:val="20"/>
          <w:szCs w:val="20"/>
        </w:rPr>
        <w:t>zákonodarstva. Možné oblasti diskriminácie. Metódy predchádzania  diskriminačným javom. Antidiskriminačné  programy. Rola útvarov riadenia ľudských  zdrojov.</w:t>
      </w:r>
      <w:r w:rsidRPr="0006546F">
        <w:rPr>
          <w:color w:val="000000"/>
          <w:sz w:val="20"/>
          <w:szCs w:val="20"/>
        </w:rPr>
        <w:t xml:space="preserve"> Prekážky v práci. Prekážky na strane zamestnávateľa. Prekážky v práci pri pružnom pracovnom čase.</w:t>
      </w:r>
    </w:p>
    <w:p w:rsidR="00CF1E17" w:rsidRPr="0006546F" w:rsidRDefault="00CF1E17" w:rsidP="0006546F">
      <w:pPr>
        <w:ind w:left="360" w:hanging="360"/>
        <w:jc w:val="both"/>
        <w:rPr>
          <w:sz w:val="20"/>
          <w:szCs w:val="20"/>
          <w:highlight w:val="yellow"/>
        </w:rPr>
      </w:pPr>
    </w:p>
    <w:p w:rsidR="00CF1E17" w:rsidRPr="0006546F" w:rsidRDefault="00CF1E17" w:rsidP="003D4260">
      <w:pPr>
        <w:autoSpaceDE w:val="0"/>
        <w:autoSpaceDN w:val="0"/>
        <w:adjustRightInd w:val="0"/>
        <w:ind w:left="284" w:hanging="284"/>
        <w:jc w:val="both"/>
        <w:rPr>
          <w:sz w:val="20"/>
          <w:szCs w:val="20"/>
        </w:rPr>
      </w:pPr>
      <w:r w:rsidRPr="0006546F">
        <w:rPr>
          <w:sz w:val="20"/>
          <w:szCs w:val="20"/>
        </w:rPr>
        <w:t xml:space="preserve">16. Pracovné vzťahy. Subjekty pracovných vzťahov. Individuálne a kolektívne pracovné vzťahy. Metódy  kolektívneho vyjednávania. Hlavné časti kolektívnej zmluvy. Právo na štrajk, podmienky jeho uplatnenia. Hromadné prepúšťanie. Nároky z neplatného skončenia pracovného pomeru. Rola  personálneho  útvaru. </w:t>
      </w:r>
    </w:p>
    <w:p w:rsidR="00CF1E17" w:rsidRPr="008207A2" w:rsidRDefault="00CF1E17" w:rsidP="0006546F">
      <w:pPr>
        <w:jc w:val="both"/>
        <w:rPr>
          <w:sz w:val="20"/>
          <w:szCs w:val="20"/>
        </w:rPr>
      </w:pPr>
    </w:p>
    <w:p w:rsidR="00CF1E17" w:rsidRPr="008207A2" w:rsidRDefault="00CF1E17" w:rsidP="0006546F">
      <w:pPr>
        <w:jc w:val="both"/>
        <w:rPr>
          <w:sz w:val="20"/>
          <w:szCs w:val="20"/>
        </w:rPr>
      </w:pPr>
      <w:r w:rsidRPr="008207A2">
        <w:rPr>
          <w:sz w:val="20"/>
          <w:szCs w:val="20"/>
        </w:rPr>
        <w:t>17. Náklady  na riadenie ľudských zdrojov</w:t>
      </w:r>
      <w:r>
        <w:rPr>
          <w:sz w:val="20"/>
          <w:szCs w:val="20"/>
        </w:rPr>
        <w:t xml:space="preserve"> (RĽZ)</w:t>
      </w:r>
      <w:r w:rsidRPr="008207A2">
        <w:rPr>
          <w:sz w:val="20"/>
          <w:szCs w:val="20"/>
        </w:rPr>
        <w:t xml:space="preserve">. Metódy sledovania nákladov na RĽZ. Členenie nákladov. Akčné, reakčné </w:t>
      </w:r>
    </w:p>
    <w:p w:rsidR="00CF1E17" w:rsidRPr="008207A2" w:rsidRDefault="00CF1E17" w:rsidP="0006546F">
      <w:pPr>
        <w:jc w:val="both"/>
        <w:rPr>
          <w:sz w:val="20"/>
          <w:szCs w:val="20"/>
        </w:rPr>
      </w:pPr>
      <w:r w:rsidRPr="008207A2">
        <w:rPr>
          <w:sz w:val="20"/>
          <w:szCs w:val="20"/>
        </w:rPr>
        <w:t xml:space="preserve">      a stavové náklady. Dôvody hodnotenia. Hlavné problémy hodnotenia. Spôsoby vyhodnocovania efektívnosti</w:t>
      </w:r>
    </w:p>
    <w:p w:rsidR="00CF1E17" w:rsidRPr="008207A2" w:rsidRDefault="00CF1E17" w:rsidP="0006546F">
      <w:pPr>
        <w:jc w:val="both"/>
        <w:rPr>
          <w:sz w:val="20"/>
          <w:szCs w:val="20"/>
        </w:rPr>
      </w:pPr>
      <w:r w:rsidRPr="008207A2">
        <w:rPr>
          <w:sz w:val="20"/>
          <w:szCs w:val="20"/>
        </w:rPr>
        <w:t xml:space="preserve">      opatrení  v oblasti RĽZ. </w:t>
      </w:r>
    </w:p>
    <w:p w:rsidR="00CF1E17" w:rsidRPr="008207A2" w:rsidRDefault="00CF1E17" w:rsidP="0006546F">
      <w:pPr>
        <w:jc w:val="both"/>
        <w:rPr>
          <w:color w:val="000000"/>
          <w:sz w:val="20"/>
          <w:szCs w:val="20"/>
        </w:rPr>
      </w:pPr>
    </w:p>
    <w:p w:rsidR="00CF1E17" w:rsidRPr="008207A2" w:rsidRDefault="00CF1E17" w:rsidP="0006546F">
      <w:pPr>
        <w:jc w:val="both"/>
        <w:rPr>
          <w:color w:val="000000"/>
          <w:sz w:val="20"/>
          <w:szCs w:val="20"/>
        </w:rPr>
      </w:pPr>
      <w:r w:rsidRPr="008207A2">
        <w:rPr>
          <w:color w:val="000000"/>
          <w:sz w:val="20"/>
          <w:szCs w:val="20"/>
        </w:rPr>
        <w:t>18. Adaptácia pracovníkov. Účel adaptácie. Fázy adaptácie</w:t>
      </w:r>
      <w:r>
        <w:rPr>
          <w:color w:val="000000"/>
          <w:sz w:val="20"/>
          <w:szCs w:val="20"/>
        </w:rPr>
        <w:t>.</w:t>
      </w:r>
      <w:r w:rsidRPr="008207A2">
        <w:rPr>
          <w:color w:val="000000"/>
          <w:sz w:val="20"/>
          <w:szCs w:val="20"/>
        </w:rPr>
        <w:t xml:space="preserve"> Typy adaptácie. Faktory ovplyvňujúce proces  adaptácie.  </w:t>
      </w:r>
    </w:p>
    <w:p w:rsidR="003D4260" w:rsidRDefault="00CF1E17" w:rsidP="0006546F">
      <w:pPr>
        <w:jc w:val="both"/>
        <w:rPr>
          <w:color w:val="000000"/>
          <w:sz w:val="20"/>
          <w:szCs w:val="20"/>
        </w:rPr>
      </w:pPr>
      <w:r w:rsidRPr="008207A2">
        <w:rPr>
          <w:color w:val="000000"/>
          <w:sz w:val="20"/>
          <w:szCs w:val="20"/>
        </w:rPr>
        <w:t xml:space="preserve">      Rola personálneho  útvaru  v procese adaptácie. Informácie podávané  v procese adaptácie.</w:t>
      </w:r>
      <w:r w:rsidR="003D4260">
        <w:rPr>
          <w:color w:val="000000"/>
          <w:sz w:val="20"/>
          <w:szCs w:val="20"/>
        </w:rPr>
        <w:t xml:space="preserve"> Vyhodnotenie procesu  </w:t>
      </w:r>
    </w:p>
    <w:p w:rsidR="00CF1E17" w:rsidRPr="008207A2" w:rsidRDefault="003D4260" w:rsidP="0006546F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adaptácie. </w:t>
      </w:r>
    </w:p>
    <w:p w:rsidR="00CF1E17" w:rsidRPr="008207A2" w:rsidRDefault="00CF1E17" w:rsidP="0006546F">
      <w:pPr>
        <w:jc w:val="both"/>
        <w:rPr>
          <w:sz w:val="20"/>
          <w:szCs w:val="20"/>
        </w:rPr>
      </w:pPr>
    </w:p>
    <w:p w:rsidR="00CF1E17" w:rsidRDefault="00CF1E17" w:rsidP="008207A2">
      <w:pPr>
        <w:jc w:val="both"/>
        <w:rPr>
          <w:sz w:val="20"/>
          <w:szCs w:val="20"/>
        </w:rPr>
      </w:pPr>
      <w:r w:rsidRPr="008207A2">
        <w:rPr>
          <w:sz w:val="20"/>
          <w:szCs w:val="20"/>
        </w:rPr>
        <w:t>19. Záťažové situácie v manažmente – klasifikácie záťažových situácií v manažmente, stupne psychickej záťaže. Stres</w:t>
      </w:r>
      <w:r>
        <w:rPr>
          <w:sz w:val="20"/>
          <w:szCs w:val="20"/>
        </w:rPr>
        <w:t xml:space="preserve"> </w:t>
      </w:r>
    </w:p>
    <w:p w:rsidR="00CF1E17" w:rsidRDefault="00CF1E17" w:rsidP="008207A2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Pr="008207A2">
        <w:rPr>
          <w:sz w:val="20"/>
          <w:szCs w:val="20"/>
        </w:rPr>
        <w:t xml:space="preserve">a záťaž – definície, charakteristika, druhy stresov. Kategorizácia záťažových situácií – kategorizácia stupňov </w:t>
      </w:r>
    </w:p>
    <w:p w:rsidR="00CF1E17" w:rsidRPr="008207A2" w:rsidRDefault="00CF1E17" w:rsidP="008207A2">
      <w:pPr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</w:t>
      </w:r>
      <w:r w:rsidRPr="008207A2">
        <w:rPr>
          <w:sz w:val="20"/>
          <w:szCs w:val="20"/>
        </w:rPr>
        <w:t>vyčerpania</w:t>
      </w:r>
      <w:r>
        <w:rPr>
          <w:sz w:val="20"/>
          <w:szCs w:val="20"/>
        </w:rPr>
        <w:t>.</w:t>
      </w:r>
      <w:r w:rsidRPr="008207A2">
        <w:rPr>
          <w:sz w:val="20"/>
          <w:szCs w:val="20"/>
        </w:rPr>
        <w:t xml:space="preserve">  Coping a copingové stratégie.</w:t>
      </w:r>
    </w:p>
    <w:p w:rsidR="00CF1E17" w:rsidRPr="008207A2" w:rsidRDefault="00CF1E17" w:rsidP="008207A2">
      <w:pPr>
        <w:jc w:val="both"/>
        <w:rPr>
          <w:sz w:val="20"/>
          <w:szCs w:val="20"/>
        </w:rPr>
      </w:pPr>
    </w:p>
    <w:p w:rsidR="00CF1E17" w:rsidRDefault="00CF1E17" w:rsidP="008E3251">
      <w:pPr>
        <w:jc w:val="both"/>
        <w:rPr>
          <w:sz w:val="20"/>
          <w:szCs w:val="20"/>
        </w:rPr>
      </w:pPr>
      <w:r>
        <w:rPr>
          <w:sz w:val="20"/>
          <w:szCs w:val="20"/>
        </w:rPr>
        <w:t>20</w:t>
      </w:r>
      <w:r w:rsidRPr="00EE69AC">
        <w:rPr>
          <w:sz w:val="20"/>
          <w:szCs w:val="20"/>
        </w:rPr>
        <w:t>. Osobnostné charakteristiky a ich dôležitosť v manažmente ľudských zdrojov. Osobnosť – vlastnosti (črty)</w:t>
      </w:r>
      <w:r>
        <w:rPr>
          <w:sz w:val="20"/>
          <w:szCs w:val="20"/>
        </w:rPr>
        <w:t xml:space="preserve"> </w:t>
      </w:r>
      <w:r w:rsidRPr="00EE69AC">
        <w:rPr>
          <w:sz w:val="20"/>
          <w:szCs w:val="20"/>
        </w:rPr>
        <w:t xml:space="preserve">osobnosti, </w:t>
      </w:r>
    </w:p>
    <w:p w:rsidR="00CF1E17" w:rsidRDefault="00CF1E17" w:rsidP="008E3251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Pr="00EE69AC">
        <w:rPr>
          <w:sz w:val="20"/>
          <w:szCs w:val="20"/>
        </w:rPr>
        <w:t xml:space="preserve">schopnosti, charakter, temperament a typológie osobnosti. Emocionalita – klasifikácia citov, citové stavy </w:t>
      </w:r>
      <w:r>
        <w:rPr>
          <w:sz w:val="20"/>
          <w:szCs w:val="20"/>
        </w:rPr>
        <w:t>človeka,</w:t>
      </w:r>
    </w:p>
    <w:p w:rsidR="00CF1E17" w:rsidRPr="00EE69AC" w:rsidRDefault="00CF1E17" w:rsidP="008E3251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asertivita.</w:t>
      </w:r>
      <w:r w:rsidRPr="00EE69AC">
        <w:rPr>
          <w:sz w:val="20"/>
          <w:szCs w:val="20"/>
        </w:rPr>
        <w:t xml:space="preserve"> Osobnostné črty manažéra.</w:t>
      </w:r>
    </w:p>
    <w:p w:rsidR="00CF1E17" w:rsidRPr="008257EB" w:rsidRDefault="00CF1E17" w:rsidP="00B95423">
      <w:pPr>
        <w:jc w:val="both"/>
        <w:rPr>
          <w:sz w:val="20"/>
          <w:szCs w:val="20"/>
        </w:rPr>
      </w:pPr>
    </w:p>
    <w:p w:rsidR="00CF1E17" w:rsidRDefault="00CF1E17" w:rsidP="00521EA9">
      <w:pPr>
        <w:ind w:left="567" w:hanging="567"/>
        <w:rPr>
          <w:b/>
          <w:sz w:val="22"/>
          <w:szCs w:val="22"/>
        </w:rPr>
      </w:pPr>
      <w:r w:rsidRPr="007041AC">
        <w:rPr>
          <w:b/>
          <w:sz w:val="22"/>
          <w:szCs w:val="22"/>
        </w:rPr>
        <w:t xml:space="preserve">c – 2: </w:t>
      </w:r>
      <w:r>
        <w:rPr>
          <w:b/>
          <w:sz w:val="22"/>
          <w:szCs w:val="22"/>
        </w:rPr>
        <w:t xml:space="preserve"> </w:t>
      </w:r>
      <w:r w:rsidRPr="007041AC">
        <w:rPr>
          <w:b/>
          <w:sz w:val="22"/>
          <w:szCs w:val="22"/>
        </w:rPr>
        <w:t xml:space="preserve">Okruh otázok z povinne voliteľného </w:t>
      </w:r>
      <w:r>
        <w:rPr>
          <w:b/>
          <w:sz w:val="22"/>
          <w:szCs w:val="22"/>
        </w:rPr>
        <w:t>predmetu č.</w:t>
      </w:r>
      <w:r w:rsidR="00521EA9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3 štátnej skúšky</w:t>
      </w:r>
      <w:r w:rsidRPr="007041AC">
        <w:rPr>
          <w:b/>
          <w:sz w:val="22"/>
          <w:szCs w:val="22"/>
        </w:rPr>
        <w:t xml:space="preserve">: </w:t>
      </w:r>
      <w:r>
        <w:rPr>
          <w:b/>
          <w:sz w:val="22"/>
          <w:szCs w:val="22"/>
        </w:rPr>
        <w:t xml:space="preserve"> „</w:t>
      </w:r>
      <w:r w:rsidRPr="007041AC">
        <w:rPr>
          <w:b/>
          <w:sz w:val="22"/>
          <w:szCs w:val="22"/>
        </w:rPr>
        <w:t>Manažment turizmu a</w:t>
      </w:r>
      <w:r>
        <w:rPr>
          <w:b/>
          <w:sz w:val="22"/>
          <w:szCs w:val="22"/>
        </w:rPr>
        <w:t> </w:t>
      </w:r>
      <w:r w:rsidRPr="007041AC">
        <w:rPr>
          <w:b/>
          <w:sz w:val="22"/>
          <w:szCs w:val="22"/>
        </w:rPr>
        <w:t>hotelierstva</w:t>
      </w:r>
      <w:r>
        <w:rPr>
          <w:b/>
          <w:sz w:val="22"/>
          <w:szCs w:val="22"/>
        </w:rPr>
        <w:t xml:space="preserve"> I.“</w:t>
      </w:r>
    </w:p>
    <w:p w:rsidR="00CF1E17" w:rsidRPr="007041AC" w:rsidRDefault="00CF1E17" w:rsidP="002422F8">
      <w:pPr>
        <w:rPr>
          <w:b/>
          <w:sz w:val="22"/>
          <w:szCs w:val="22"/>
        </w:rPr>
      </w:pPr>
    </w:p>
    <w:p w:rsidR="00521EA9" w:rsidRPr="00521EA9" w:rsidRDefault="00521EA9" w:rsidP="00521EA9">
      <w:pPr>
        <w:pStyle w:val="Odsekzoznamu"/>
        <w:numPr>
          <w:ilvl w:val="0"/>
          <w:numId w:val="21"/>
        </w:numPr>
        <w:tabs>
          <w:tab w:val="clear" w:pos="720"/>
          <w:tab w:val="num" w:pos="360"/>
        </w:tabs>
        <w:spacing w:after="12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521EA9">
        <w:rPr>
          <w:rFonts w:ascii="Times New Roman" w:eastAsia="Times New Roman" w:hAnsi="Times New Roman"/>
          <w:sz w:val="20"/>
          <w:szCs w:val="20"/>
          <w:lang w:eastAsia="sk-SK"/>
        </w:rPr>
        <w:t>Hotelierstvo ako súčasť cestovného ruchu. Ekonomický a spoločenský význam ubytovacích zariadení cestovného ruchu. Základné členenie ubytovacích zariadení. Systémy klasifikácie a kategorizácie ubytovacích zariadení v medzinárodnom kontexte. Kategorizácia ubytovacích zariadení na Slovensku (Vyhláška MH SR č. 277/2008 Z. z.).</w:t>
      </w:r>
    </w:p>
    <w:p w:rsidR="00521EA9" w:rsidRPr="00521EA9" w:rsidRDefault="00521EA9" w:rsidP="00521EA9">
      <w:pPr>
        <w:pStyle w:val="Odsekzoznamu"/>
        <w:spacing w:after="12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</w:p>
    <w:p w:rsidR="00521EA9" w:rsidRPr="00521EA9" w:rsidRDefault="00521EA9" w:rsidP="00521EA9">
      <w:pPr>
        <w:pStyle w:val="Odsekzoznamu"/>
        <w:numPr>
          <w:ilvl w:val="0"/>
          <w:numId w:val="21"/>
        </w:numPr>
        <w:tabs>
          <w:tab w:val="clear" w:pos="720"/>
          <w:tab w:val="num" w:pos="360"/>
        </w:tabs>
        <w:spacing w:after="12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521EA9">
        <w:rPr>
          <w:rFonts w:ascii="Times New Roman" w:eastAsia="Times New Roman" w:hAnsi="Times New Roman"/>
          <w:sz w:val="20"/>
          <w:szCs w:val="20"/>
          <w:lang w:eastAsia="sk-SK"/>
        </w:rPr>
        <w:t xml:space="preserve">Hotelové a reštauračné reťazce – vznik, spôsoby prevádzkovania hotelov v súčasnosti (nezávislé hotely, rezervačný systém, zmluva o riadení, franchisingový systém).  Produkt ubytovacích a stravovacích zariadení – vymedzenie, charakteristické znaky, požiadavky z pohľadu zákazníka. Distribúcia produktu, distribučné systémy v hotelierstve. </w:t>
      </w:r>
    </w:p>
    <w:p w:rsidR="00521EA9" w:rsidRPr="00521EA9" w:rsidRDefault="00521EA9" w:rsidP="00521EA9">
      <w:pPr>
        <w:numPr>
          <w:ilvl w:val="0"/>
          <w:numId w:val="21"/>
        </w:numPr>
        <w:tabs>
          <w:tab w:val="clear" w:pos="720"/>
          <w:tab w:val="num" w:pos="-3600"/>
          <w:tab w:val="num" w:pos="360"/>
        </w:tabs>
        <w:spacing w:before="120"/>
        <w:ind w:left="360"/>
        <w:jc w:val="both"/>
        <w:rPr>
          <w:sz w:val="20"/>
          <w:szCs w:val="20"/>
        </w:rPr>
      </w:pPr>
      <w:r w:rsidRPr="00521EA9">
        <w:rPr>
          <w:sz w:val="20"/>
          <w:szCs w:val="20"/>
        </w:rPr>
        <w:t xml:space="preserve">Manažment kvality ubytovacích a stravovacích služieb. Stratégie a koncepcie riadenia kvality služieb v hotelierstve a pohostinstve (ISO normy, TQM, Koncepcia podnikových štandardov). Environmentálne prístupy v hotelovom manažmente. </w:t>
      </w:r>
    </w:p>
    <w:p w:rsidR="00521EA9" w:rsidRPr="00521EA9" w:rsidRDefault="00521EA9" w:rsidP="00521EA9">
      <w:pPr>
        <w:numPr>
          <w:ilvl w:val="0"/>
          <w:numId w:val="21"/>
        </w:numPr>
        <w:tabs>
          <w:tab w:val="clear" w:pos="720"/>
          <w:tab w:val="num" w:pos="-3600"/>
          <w:tab w:val="num" w:pos="360"/>
        </w:tabs>
        <w:spacing w:before="120"/>
        <w:ind w:left="360"/>
        <w:jc w:val="both"/>
        <w:rPr>
          <w:sz w:val="20"/>
          <w:szCs w:val="20"/>
        </w:rPr>
      </w:pPr>
      <w:r w:rsidRPr="00521EA9">
        <w:rPr>
          <w:sz w:val="20"/>
          <w:szCs w:val="20"/>
        </w:rPr>
        <w:t xml:space="preserve">Manažment ubytovacích služieb hotela. Ubytovacie stredisko hotela (Front Office) – členenie, organizácia práce, základné operácie súvisiace s príchodom, pobytom a odchodom hostí. Štatistické sledovanie výkonov ubytovacích zariadení (kapacita ubytovacieho zariadenia, využitie kapacity, obsadenosť). </w:t>
      </w:r>
    </w:p>
    <w:p w:rsidR="00521EA9" w:rsidRPr="00521EA9" w:rsidRDefault="00521EA9" w:rsidP="00521EA9">
      <w:pPr>
        <w:numPr>
          <w:ilvl w:val="0"/>
          <w:numId w:val="21"/>
        </w:numPr>
        <w:tabs>
          <w:tab w:val="clear" w:pos="720"/>
          <w:tab w:val="num" w:pos="-3600"/>
          <w:tab w:val="num" w:pos="360"/>
        </w:tabs>
        <w:spacing w:before="120"/>
        <w:ind w:left="360"/>
        <w:jc w:val="both"/>
        <w:rPr>
          <w:sz w:val="20"/>
          <w:szCs w:val="20"/>
        </w:rPr>
      </w:pPr>
      <w:r w:rsidRPr="00521EA9">
        <w:rPr>
          <w:sz w:val="20"/>
          <w:szCs w:val="20"/>
        </w:rPr>
        <w:t>Manažment cenovej kalkulácie v hotelierstve a pohostinstve. Cenové stratégie v ubytovacích zariadeniach, diferenciácia cien, prístupy k tvorbe cien (vedecké a nevedecké). Metodiky Revenue a Yield Managementu (základné vymedzenie, možnosti aplikácie).</w:t>
      </w:r>
    </w:p>
    <w:p w:rsidR="00521EA9" w:rsidRPr="00521EA9" w:rsidRDefault="00521EA9" w:rsidP="00521EA9">
      <w:pPr>
        <w:numPr>
          <w:ilvl w:val="0"/>
          <w:numId w:val="21"/>
        </w:numPr>
        <w:tabs>
          <w:tab w:val="clear" w:pos="720"/>
          <w:tab w:val="num" w:pos="-3600"/>
          <w:tab w:val="num" w:pos="360"/>
        </w:tabs>
        <w:spacing w:before="120"/>
        <w:ind w:left="360"/>
        <w:jc w:val="both"/>
        <w:rPr>
          <w:sz w:val="20"/>
          <w:szCs w:val="20"/>
        </w:rPr>
      </w:pPr>
      <w:r w:rsidRPr="00521EA9">
        <w:rPr>
          <w:sz w:val="20"/>
          <w:szCs w:val="20"/>
        </w:rPr>
        <w:t xml:space="preserve">Reštauračný manažment – formy a charakteristika otvoreného a uzavretého stravovacieho systému. Definícia produktu a ponuky pohostinských zariadení, tvorba ponuky, formy ponuky. Manažment gastronomického úseku v hoteli, základné typy kuchýň, plánovanie výroby, faktory vplývajúce na zostavovanie ponuky. </w:t>
      </w:r>
    </w:p>
    <w:p w:rsidR="00521EA9" w:rsidRPr="00521EA9" w:rsidRDefault="00521EA9" w:rsidP="00521EA9">
      <w:pPr>
        <w:numPr>
          <w:ilvl w:val="0"/>
          <w:numId w:val="21"/>
        </w:numPr>
        <w:tabs>
          <w:tab w:val="clear" w:pos="720"/>
          <w:tab w:val="num" w:pos="-3600"/>
          <w:tab w:val="num" w:pos="360"/>
        </w:tabs>
        <w:spacing w:before="120"/>
        <w:ind w:left="360"/>
        <w:jc w:val="both"/>
        <w:rPr>
          <w:sz w:val="20"/>
          <w:szCs w:val="20"/>
        </w:rPr>
      </w:pPr>
      <w:r w:rsidRPr="00521EA9">
        <w:rPr>
          <w:sz w:val="20"/>
          <w:szCs w:val="20"/>
        </w:rPr>
        <w:t>Historický vývoj turizmu. Popis jednotlivých období -  antika, starovek, stredovek, novovek až po prelom 19. a 20. storočia. Novodobý turizmus - podmienky rozvoja. Významní priekopníci cestovného ruchu. Významné organizácie vo svetovom cestovnom ruchu. Organizácie cestovného ruchu na Slovensku.</w:t>
      </w:r>
    </w:p>
    <w:p w:rsidR="00521EA9" w:rsidRPr="00521EA9" w:rsidRDefault="00521EA9" w:rsidP="00521EA9">
      <w:pPr>
        <w:numPr>
          <w:ilvl w:val="0"/>
          <w:numId w:val="21"/>
        </w:numPr>
        <w:tabs>
          <w:tab w:val="clear" w:pos="720"/>
          <w:tab w:val="num" w:pos="-3600"/>
          <w:tab w:val="num" w:pos="360"/>
        </w:tabs>
        <w:spacing w:before="120"/>
        <w:ind w:left="360"/>
        <w:jc w:val="both"/>
        <w:rPr>
          <w:sz w:val="20"/>
          <w:szCs w:val="20"/>
        </w:rPr>
      </w:pPr>
      <w:r w:rsidRPr="00521EA9">
        <w:rPr>
          <w:color w:val="222222"/>
          <w:sz w:val="20"/>
          <w:szCs w:val="20"/>
          <w:shd w:val="clear" w:color="auto" w:fill="FFFFFF"/>
        </w:rPr>
        <w:t>Subjekt  turizmu – potreby, motivácia, motívy účasti na turizme, typológia turistov, vplyv vonkajších faktorov na subjekt turizmu (napr. sociálne a ekonomické faktory, ...). Funkcie súčasného turizmu – relaxačno-odpočinková, zdravotná, výchovná, informatívna, mestotvorná, kultúrna edukácia, etnická a politická.</w:t>
      </w:r>
    </w:p>
    <w:p w:rsidR="00521EA9" w:rsidRPr="00521EA9" w:rsidRDefault="00521EA9" w:rsidP="00521EA9">
      <w:pPr>
        <w:numPr>
          <w:ilvl w:val="0"/>
          <w:numId w:val="21"/>
        </w:numPr>
        <w:tabs>
          <w:tab w:val="clear" w:pos="720"/>
          <w:tab w:val="num" w:pos="-3600"/>
          <w:tab w:val="num" w:pos="360"/>
        </w:tabs>
        <w:spacing w:before="120"/>
        <w:ind w:left="360"/>
        <w:jc w:val="both"/>
        <w:rPr>
          <w:sz w:val="20"/>
          <w:szCs w:val="20"/>
        </w:rPr>
      </w:pPr>
      <w:r w:rsidRPr="00521EA9">
        <w:rPr>
          <w:color w:val="222222"/>
          <w:sz w:val="20"/>
          <w:szCs w:val="20"/>
          <w:shd w:val="clear" w:color="auto" w:fill="FFFFFF"/>
        </w:rPr>
        <w:t>Objekt turizmu a jeho služby - charakteristika, delenie (napr. z hľadiska významu, producenti/sprostredkovatelia,</w:t>
      </w:r>
      <w:r w:rsidRPr="00521EA9">
        <w:rPr>
          <w:rStyle w:val="apple-converted-space"/>
          <w:color w:val="222222"/>
          <w:sz w:val="20"/>
          <w:szCs w:val="20"/>
          <w:shd w:val="clear" w:color="auto" w:fill="FFFFFF"/>
        </w:rPr>
        <w:t> </w:t>
      </w:r>
      <w:r w:rsidRPr="00521EA9">
        <w:rPr>
          <w:color w:val="222222"/>
          <w:sz w:val="20"/>
          <w:szCs w:val="20"/>
          <w:shd w:val="clear" w:color="auto" w:fill="FFFFFF"/>
        </w:rPr>
        <w:t>vplyvu CR na ich hospodárenie, podľa príslušnosti k podnikom služieb a pod.), materiálno- technická základňa, podmienky poskytovania služieb v turizme. Služby turizmu v podmienkach globalizácie. Druhy a formy turizmu - členenie, charakteristika.</w:t>
      </w:r>
    </w:p>
    <w:p w:rsidR="00521EA9" w:rsidRPr="00521EA9" w:rsidRDefault="00521EA9" w:rsidP="00521EA9">
      <w:pPr>
        <w:numPr>
          <w:ilvl w:val="0"/>
          <w:numId w:val="21"/>
        </w:numPr>
        <w:tabs>
          <w:tab w:val="clear" w:pos="720"/>
          <w:tab w:val="num" w:pos="-3600"/>
          <w:tab w:val="num" w:pos="360"/>
        </w:tabs>
        <w:spacing w:before="120"/>
        <w:ind w:left="360"/>
        <w:jc w:val="both"/>
        <w:rPr>
          <w:sz w:val="20"/>
          <w:szCs w:val="20"/>
        </w:rPr>
      </w:pPr>
      <w:r w:rsidRPr="00521EA9">
        <w:rPr>
          <w:sz w:val="20"/>
          <w:szCs w:val="20"/>
        </w:rPr>
        <w:t xml:space="preserve">Regionalizácia cestovného ruchu v Slovenskej republike 2005. Vymedzenie pojmov región a regionalizácia. Kritériá pre vymedzenie regiónov, kategorizácia regiónov. Regióny cestovného ruchu na Slovensku podľa významu.  Zákonná úprava podpory cestovného ruchu na Slovensku (Zákon č. 91/2010 Z. z. o podpore cestovného ruchu v znení zmien a doplnkov). </w:t>
      </w:r>
    </w:p>
    <w:p w:rsidR="00521EA9" w:rsidRPr="00521EA9" w:rsidRDefault="00521EA9" w:rsidP="00521EA9">
      <w:pPr>
        <w:numPr>
          <w:ilvl w:val="0"/>
          <w:numId w:val="21"/>
        </w:numPr>
        <w:tabs>
          <w:tab w:val="clear" w:pos="720"/>
          <w:tab w:val="num" w:pos="-3600"/>
          <w:tab w:val="num" w:pos="360"/>
        </w:tabs>
        <w:spacing w:before="120"/>
        <w:ind w:left="360"/>
        <w:jc w:val="both"/>
        <w:rPr>
          <w:sz w:val="20"/>
          <w:szCs w:val="20"/>
        </w:rPr>
      </w:pPr>
      <w:r w:rsidRPr="00521EA9">
        <w:rPr>
          <w:sz w:val="20"/>
          <w:szCs w:val="20"/>
        </w:rPr>
        <w:t>Vidiecky  turizmus a agroturizmus – definície, predmet, ciele, črty, podporné črty, úžitky vidieckej spoločnosti, hnacie sily a očakávania turistov.</w:t>
      </w:r>
    </w:p>
    <w:p w:rsidR="00521EA9" w:rsidRPr="00521EA9" w:rsidRDefault="00521EA9" w:rsidP="00521EA9">
      <w:pPr>
        <w:numPr>
          <w:ilvl w:val="0"/>
          <w:numId w:val="21"/>
        </w:numPr>
        <w:tabs>
          <w:tab w:val="clear" w:pos="720"/>
          <w:tab w:val="num" w:pos="-3600"/>
          <w:tab w:val="num" w:pos="360"/>
        </w:tabs>
        <w:spacing w:before="120"/>
        <w:ind w:left="360"/>
        <w:jc w:val="both"/>
        <w:rPr>
          <w:sz w:val="20"/>
          <w:szCs w:val="20"/>
        </w:rPr>
      </w:pPr>
      <w:r w:rsidRPr="00521EA9">
        <w:rPr>
          <w:sz w:val="20"/>
          <w:szCs w:val="20"/>
        </w:rPr>
        <w:t>Aktivity vidieckeho turizmu a agroturizmu – v interiéri a exteriéri, podľa ročných období a spôsobu vykonávania. Organizácie a združenia vidieckeho turizmu a agroturizmu na Slovensku – činnosť organizácii a združení a ich význam.</w:t>
      </w:r>
    </w:p>
    <w:p w:rsidR="00521EA9" w:rsidRPr="00521EA9" w:rsidRDefault="00521EA9" w:rsidP="00521EA9">
      <w:pPr>
        <w:numPr>
          <w:ilvl w:val="0"/>
          <w:numId w:val="21"/>
        </w:numPr>
        <w:tabs>
          <w:tab w:val="clear" w:pos="720"/>
          <w:tab w:val="num" w:pos="-3600"/>
          <w:tab w:val="num" w:pos="360"/>
        </w:tabs>
        <w:spacing w:before="120"/>
        <w:ind w:left="360"/>
        <w:jc w:val="both"/>
        <w:rPr>
          <w:sz w:val="20"/>
          <w:szCs w:val="20"/>
        </w:rPr>
      </w:pPr>
      <w:r w:rsidRPr="00521EA9">
        <w:rPr>
          <w:sz w:val="20"/>
          <w:szCs w:val="20"/>
        </w:rPr>
        <w:t>Predpoklady rozvoja vidieckeho turizmu a agroturizmu – kultúrno-historické predpoklady, predpoklady životného prostredia, atraktivita sídiel, kritéria pre ubytovacie zariadenia podľa ECEAT.</w:t>
      </w:r>
    </w:p>
    <w:p w:rsidR="00521EA9" w:rsidRPr="00521EA9" w:rsidRDefault="00521EA9" w:rsidP="00521EA9">
      <w:pPr>
        <w:spacing w:before="120"/>
        <w:ind w:left="360"/>
        <w:jc w:val="both"/>
        <w:rPr>
          <w:sz w:val="20"/>
          <w:szCs w:val="20"/>
        </w:rPr>
      </w:pPr>
    </w:p>
    <w:p w:rsidR="00521EA9" w:rsidRPr="00521EA9" w:rsidRDefault="00521EA9" w:rsidP="00521EA9">
      <w:pPr>
        <w:pStyle w:val="Odsekzoznamu"/>
        <w:numPr>
          <w:ilvl w:val="0"/>
          <w:numId w:val="21"/>
        </w:numPr>
        <w:tabs>
          <w:tab w:val="clear" w:pos="720"/>
          <w:tab w:val="num" w:pos="360"/>
        </w:tabs>
        <w:spacing w:after="12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521EA9">
        <w:rPr>
          <w:rFonts w:ascii="Times New Roman" w:hAnsi="Times New Roman"/>
          <w:sz w:val="20"/>
          <w:szCs w:val="20"/>
        </w:rPr>
        <w:t xml:space="preserve">Prevádzková schéma ubytovacieho zariadenia na príklade hotela. Náplň jednotlivých častí. Charakteristika jednotlivých druhov bezpečnosti v ubytovacích zariadeniach a spôsob ich zabezpečenia a kontroly dodržiavania. </w:t>
      </w:r>
    </w:p>
    <w:p w:rsidR="00521EA9" w:rsidRPr="00521EA9" w:rsidRDefault="00521EA9" w:rsidP="00521EA9">
      <w:pPr>
        <w:pStyle w:val="Odsekzoznamu"/>
        <w:spacing w:after="12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</w:p>
    <w:p w:rsidR="00521EA9" w:rsidRPr="00521EA9" w:rsidRDefault="00521EA9" w:rsidP="00521EA9">
      <w:pPr>
        <w:pStyle w:val="Odsekzoznamu"/>
        <w:numPr>
          <w:ilvl w:val="0"/>
          <w:numId w:val="21"/>
        </w:numPr>
        <w:tabs>
          <w:tab w:val="clear" w:pos="720"/>
          <w:tab w:val="num" w:pos="360"/>
        </w:tabs>
        <w:spacing w:after="12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521EA9">
        <w:rPr>
          <w:rFonts w:ascii="Times New Roman" w:hAnsi="Times New Roman"/>
          <w:sz w:val="20"/>
          <w:szCs w:val="20"/>
        </w:rPr>
        <w:t>Vymedzenie a charakteristika súčasných trendov vo vývoji ubytovacích zariadení vo svete a na Slovensku. Trendy v ich prevádzkovaní a pri výstavbe.</w:t>
      </w:r>
    </w:p>
    <w:p w:rsidR="00521EA9" w:rsidRPr="00521EA9" w:rsidRDefault="00521EA9" w:rsidP="00521EA9">
      <w:pPr>
        <w:pStyle w:val="Odsekzoznamu"/>
        <w:spacing w:after="12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</w:p>
    <w:p w:rsidR="00521EA9" w:rsidRPr="00521EA9" w:rsidRDefault="00521EA9" w:rsidP="00521EA9">
      <w:pPr>
        <w:pStyle w:val="Odsekzoznamu"/>
        <w:numPr>
          <w:ilvl w:val="0"/>
          <w:numId w:val="21"/>
        </w:numPr>
        <w:tabs>
          <w:tab w:val="clear" w:pos="720"/>
          <w:tab w:val="num" w:pos="360"/>
        </w:tabs>
        <w:spacing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521EA9">
        <w:rPr>
          <w:rFonts w:ascii="Times New Roman" w:hAnsi="Times New Roman"/>
          <w:sz w:val="20"/>
          <w:szCs w:val="20"/>
        </w:rPr>
        <w:t xml:space="preserve">Rekreácia v kontexte voľného času – charakteristika a vývoj voľného času. Teoretické základy a koncepcie rekreácie. Vymedzenie a charakteristika základných druhov rekreácie. Funkcie rekreácie. Manažment animačných aktivít v turizme. Animačné podujatia. Animácia v turistických strediskách. </w:t>
      </w:r>
    </w:p>
    <w:p w:rsidR="00521EA9" w:rsidRPr="00521EA9" w:rsidRDefault="00521EA9" w:rsidP="00521EA9">
      <w:pPr>
        <w:pStyle w:val="Odsekzoznamu"/>
        <w:spacing w:after="12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</w:p>
    <w:p w:rsidR="00521EA9" w:rsidRPr="00521EA9" w:rsidRDefault="00521EA9" w:rsidP="00521EA9">
      <w:pPr>
        <w:pStyle w:val="Odsekzoznamu"/>
        <w:numPr>
          <w:ilvl w:val="0"/>
          <w:numId w:val="21"/>
        </w:numPr>
        <w:tabs>
          <w:tab w:val="clear" w:pos="720"/>
          <w:tab w:val="num" w:pos="360"/>
        </w:tabs>
        <w:spacing w:after="120" w:line="240" w:lineRule="auto"/>
        <w:ind w:left="360"/>
        <w:jc w:val="both"/>
        <w:rPr>
          <w:rFonts w:ascii="Times New Roman" w:hAnsi="Times New Roman" w:cstheme="minorBidi"/>
          <w:sz w:val="20"/>
          <w:szCs w:val="20"/>
        </w:rPr>
      </w:pPr>
      <w:r w:rsidRPr="00521EA9">
        <w:rPr>
          <w:rFonts w:ascii="Times New Roman" w:eastAsia="Times New Roman" w:hAnsi="Times New Roman"/>
          <w:sz w:val="20"/>
          <w:szCs w:val="20"/>
          <w:lang w:eastAsia="sk-SK"/>
        </w:rPr>
        <w:t xml:space="preserve">Gastronómia ako veda o kuchárskom umení.  Tradície gastronomickej kultúry Slovenska. Význam národnej gastronómie v časoch globalizácie gastronomickej kultúry. Moderné trendy v gastronómii. Gastronómia ako dôležitá </w:t>
      </w:r>
      <w:r w:rsidRPr="00521EA9">
        <w:rPr>
          <w:rFonts w:ascii="Times New Roman" w:eastAsia="Times New Roman" w:hAnsi="Times New Roman"/>
          <w:sz w:val="20"/>
          <w:szCs w:val="20"/>
          <w:lang w:eastAsia="sk-SK"/>
        </w:rPr>
        <w:lastRenderedPageBreak/>
        <w:t>súčasť produktu cestovného ruchu. Gastroturizmus.</w:t>
      </w:r>
    </w:p>
    <w:p w:rsidR="00521EA9" w:rsidRPr="00521EA9" w:rsidRDefault="00521EA9" w:rsidP="00521EA9">
      <w:pPr>
        <w:numPr>
          <w:ilvl w:val="0"/>
          <w:numId w:val="21"/>
        </w:numPr>
        <w:tabs>
          <w:tab w:val="clear" w:pos="720"/>
          <w:tab w:val="num" w:pos="-3600"/>
          <w:tab w:val="num" w:pos="360"/>
        </w:tabs>
        <w:spacing w:before="120"/>
        <w:ind w:left="360"/>
        <w:jc w:val="both"/>
        <w:rPr>
          <w:sz w:val="20"/>
          <w:szCs w:val="20"/>
        </w:rPr>
      </w:pPr>
      <w:r w:rsidRPr="00521EA9">
        <w:rPr>
          <w:sz w:val="20"/>
          <w:szCs w:val="20"/>
        </w:rPr>
        <w:t xml:space="preserve">Manažment vybraných gastronomických akcií (banket, recepcia, raut). Gastronomické pravidlá, zásady tvorby menu a jedálnych lístkov, systémy a spôsoby obsluhy.   </w:t>
      </w:r>
    </w:p>
    <w:p w:rsidR="00521EA9" w:rsidRPr="00521EA9" w:rsidRDefault="00521EA9" w:rsidP="00521EA9">
      <w:pPr>
        <w:numPr>
          <w:ilvl w:val="0"/>
          <w:numId w:val="21"/>
        </w:numPr>
        <w:tabs>
          <w:tab w:val="clear" w:pos="720"/>
          <w:tab w:val="num" w:pos="-3600"/>
          <w:tab w:val="num" w:pos="360"/>
        </w:tabs>
        <w:spacing w:before="120"/>
        <w:ind w:left="360"/>
        <w:jc w:val="both"/>
        <w:rPr>
          <w:sz w:val="20"/>
          <w:szCs w:val="20"/>
        </w:rPr>
      </w:pPr>
      <w:r w:rsidRPr="00521EA9">
        <w:rPr>
          <w:sz w:val="20"/>
          <w:szCs w:val="20"/>
        </w:rPr>
        <w:t xml:space="preserve">Legislatívna úprava organizovania zájazdov a podmienky podnikania cestovných kancelárií a cestovných agentúr na Slovensku (Zákon č. 281/2001 Z. z. v znení zákona č. 186/2006 Z. z. a zákona č. 136/2010 Z. z.). Profesia sprievodcu cestovného ruchu  na Slovensku a jeho príprava. Klasifikácia sprievodcovskej činnosti v cestovnom ruchu, kategórie sprievodcov. Kooperácia sprievodcov CR a cestovných kancelárií.  </w:t>
      </w:r>
    </w:p>
    <w:p w:rsidR="00521EA9" w:rsidRPr="00521EA9" w:rsidRDefault="00521EA9" w:rsidP="00521EA9">
      <w:pPr>
        <w:numPr>
          <w:ilvl w:val="0"/>
          <w:numId w:val="21"/>
        </w:numPr>
        <w:tabs>
          <w:tab w:val="clear" w:pos="720"/>
          <w:tab w:val="num" w:pos="-3600"/>
          <w:tab w:val="num" w:pos="360"/>
        </w:tabs>
        <w:spacing w:before="120"/>
        <w:ind w:left="360"/>
        <w:jc w:val="both"/>
        <w:rPr>
          <w:sz w:val="20"/>
          <w:szCs w:val="20"/>
        </w:rPr>
      </w:pPr>
      <w:r w:rsidRPr="00521EA9">
        <w:rPr>
          <w:sz w:val="20"/>
          <w:szCs w:val="20"/>
        </w:rPr>
        <w:t xml:space="preserve">Topografická, psychologická a  chronologická príprava sprievodcu na zájazd. Preberanie a odovzdávanie  pracovnej  agendy poznávacieho / pobytového zájazdu sprievodcom cestovného ruchu  –  všeobecné povinnosti sprievodcu počas prepravy, pobytu, vyhodnotenie a vyúčtovanie pracovnej agendy. </w:t>
      </w:r>
    </w:p>
    <w:p w:rsidR="00521EA9" w:rsidRDefault="00521EA9" w:rsidP="007F7830">
      <w:pPr>
        <w:spacing w:before="120"/>
        <w:ind w:left="567" w:hanging="567"/>
        <w:rPr>
          <w:b/>
          <w:sz w:val="22"/>
          <w:szCs w:val="22"/>
        </w:rPr>
      </w:pPr>
    </w:p>
    <w:p w:rsidR="00CF1E17" w:rsidRPr="007041AC" w:rsidRDefault="00CF1E17" w:rsidP="007F7830">
      <w:pPr>
        <w:spacing w:before="120"/>
        <w:ind w:left="567" w:hanging="567"/>
        <w:rPr>
          <w:b/>
          <w:sz w:val="22"/>
          <w:szCs w:val="22"/>
        </w:rPr>
      </w:pPr>
      <w:r w:rsidRPr="007041AC">
        <w:rPr>
          <w:b/>
          <w:sz w:val="22"/>
          <w:szCs w:val="22"/>
        </w:rPr>
        <w:t xml:space="preserve">c – 3:  Okruh otázok z povinne voliteľného </w:t>
      </w:r>
      <w:r>
        <w:rPr>
          <w:b/>
          <w:sz w:val="22"/>
          <w:szCs w:val="22"/>
        </w:rPr>
        <w:t>predmetu č.3 štátnej skúšky</w:t>
      </w:r>
      <w:r w:rsidRPr="007041AC">
        <w:rPr>
          <w:b/>
          <w:sz w:val="22"/>
          <w:szCs w:val="22"/>
        </w:rPr>
        <w:t xml:space="preserve">:  </w:t>
      </w:r>
      <w:r>
        <w:rPr>
          <w:b/>
          <w:sz w:val="22"/>
          <w:szCs w:val="22"/>
        </w:rPr>
        <w:t>„</w:t>
      </w:r>
      <w:r w:rsidR="006F4352">
        <w:rPr>
          <w:b/>
          <w:sz w:val="22"/>
          <w:szCs w:val="22"/>
        </w:rPr>
        <w:t>Obchod, marketing a psychológia obchodu I</w:t>
      </w:r>
      <w:r>
        <w:rPr>
          <w:b/>
          <w:sz w:val="22"/>
          <w:szCs w:val="22"/>
        </w:rPr>
        <w:t>.“</w:t>
      </w:r>
    </w:p>
    <w:p w:rsidR="006F4352" w:rsidRPr="00B82597" w:rsidRDefault="006F4352" w:rsidP="00996112">
      <w:pPr>
        <w:pStyle w:val="Odsekzoznamu1"/>
        <w:numPr>
          <w:ilvl w:val="0"/>
          <w:numId w:val="33"/>
        </w:numPr>
        <w:tabs>
          <w:tab w:val="left" w:pos="6840"/>
        </w:tabs>
        <w:spacing w:after="120" w:line="240" w:lineRule="auto"/>
        <w:ind w:left="357" w:hanging="357"/>
        <w:jc w:val="both"/>
        <w:rPr>
          <w:rFonts w:ascii="Times New Roman" w:hAnsi="Times New Roman"/>
          <w:sz w:val="20"/>
          <w:szCs w:val="20"/>
        </w:rPr>
      </w:pPr>
      <w:r w:rsidRPr="00B82597">
        <w:rPr>
          <w:rFonts w:ascii="Times New Roman" w:hAnsi="Times New Roman"/>
          <w:sz w:val="20"/>
          <w:szCs w:val="20"/>
        </w:rPr>
        <w:t xml:space="preserve">Podstata marketingu v ponímaní teoretickej a praktickej disciplíny. Definícia marketingového manažmentu a päť hlavných marketingových koncepcií (filozofií). </w:t>
      </w:r>
    </w:p>
    <w:p w:rsidR="006F4352" w:rsidRPr="00B82597" w:rsidRDefault="006F4352" w:rsidP="006F4352">
      <w:pPr>
        <w:pStyle w:val="Odsekzoznamu1"/>
        <w:numPr>
          <w:ilvl w:val="0"/>
          <w:numId w:val="33"/>
        </w:numPr>
        <w:tabs>
          <w:tab w:val="left" w:pos="684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82597">
        <w:rPr>
          <w:rFonts w:ascii="Times New Roman" w:hAnsi="Times New Roman"/>
          <w:sz w:val="20"/>
          <w:szCs w:val="20"/>
        </w:rPr>
        <w:t xml:space="preserve">Charakteristika marketingového prostredia. Základné faktory makroprostredia a mikroprostredia podniku. Analýza externého a interného prostredia podniku. SWOT analýza a SPACE analýza. </w:t>
      </w:r>
    </w:p>
    <w:p w:rsidR="006F4352" w:rsidRPr="00B82597" w:rsidRDefault="006F4352" w:rsidP="006F4352">
      <w:pPr>
        <w:pStyle w:val="Odsekzoznamu1"/>
        <w:numPr>
          <w:ilvl w:val="0"/>
          <w:numId w:val="33"/>
        </w:numPr>
        <w:tabs>
          <w:tab w:val="left" w:pos="684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82597">
        <w:rPr>
          <w:rFonts w:ascii="Times New Roman" w:hAnsi="Times New Roman"/>
          <w:sz w:val="20"/>
          <w:szCs w:val="20"/>
        </w:rPr>
        <w:t xml:space="preserve">Marketingový informačný systém a jeho hlavné zdroje. Marketingový výskum a jeho proces. Informačné zdroje marketingového výskumu – primárne, sekundárne. Základné metódy zberu primárnych údajov. Spotrebiteľský trh a nákupné správanie spotrebiteľa. Trhy organizácií a nákupné správanie organizácií. </w:t>
      </w:r>
    </w:p>
    <w:p w:rsidR="006F4352" w:rsidRPr="00B82597" w:rsidRDefault="006F4352" w:rsidP="006F4352">
      <w:pPr>
        <w:pStyle w:val="Odsekzoznamu1"/>
        <w:numPr>
          <w:ilvl w:val="0"/>
          <w:numId w:val="33"/>
        </w:numPr>
        <w:tabs>
          <w:tab w:val="left" w:pos="684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82597">
        <w:rPr>
          <w:rFonts w:ascii="Times New Roman" w:hAnsi="Times New Roman"/>
          <w:sz w:val="20"/>
          <w:szCs w:val="20"/>
        </w:rPr>
        <w:t>Marketingový mix v poňatí klasického modelu „4P“ a z pohľadu zákazníka „4C“. Ďalšie rozšírené a špecifické modely marketingového mixu v jednotlivých oblastiach ekonomických činností a odvetví.</w:t>
      </w:r>
    </w:p>
    <w:p w:rsidR="006F4352" w:rsidRPr="00B82597" w:rsidRDefault="006F4352" w:rsidP="006F4352">
      <w:pPr>
        <w:pStyle w:val="Odsekzoznamu1"/>
        <w:numPr>
          <w:ilvl w:val="0"/>
          <w:numId w:val="33"/>
        </w:numPr>
        <w:tabs>
          <w:tab w:val="left" w:pos="684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82597">
        <w:rPr>
          <w:rFonts w:ascii="Times New Roman" w:hAnsi="Times New Roman"/>
          <w:sz w:val="20"/>
          <w:szCs w:val="20"/>
        </w:rPr>
        <w:t>Produktová politika v marketingu. Pojem produkt, úrovne produktu, produktový rad a produktový mix, životný cyklus produktu. Cenová politika v marketingu. Metódy tvorby cien produktov. Cenové úpravy a cenová diferenciácia. Moderné prístupy marketingovej tvorby cien (konfiguračná frekvenčná analýza, test cenovej citlivosti, Break-even analysis)</w:t>
      </w:r>
    </w:p>
    <w:p w:rsidR="006F4352" w:rsidRPr="00B82597" w:rsidRDefault="006F4352" w:rsidP="006F4352">
      <w:pPr>
        <w:pStyle w:val="Odsekzoznamu1"/>
        <w:numPr>
          <w:ilvl w:val="0"/>
          <w:numId w:val="33"/>
        </w:numPr>
        <w:tabs>
          <w:tab w:val="left" w:pos="684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82597">
        <w:rPr>
          <w:rFonts w:ascii="Times New Roman" w:hAnsi="Times New Roman"/>
          <w:sz w:val="20"/>
          <w:szCs w:val="20"/>
        </w:rPr>
        <w:t xml:space="preserve">Distribučná politika v marketingu. Fyzická distribúcia. Marketingový odbytový kanál – podstata a stratégie používané v odbytovom kanáli (push a pull stratégia). Komunikačná politika v marketingu. Marketingový komunikačný proces a jeho hlavný aktéri. Vymedzenie a základná charakteristika nástrojov marketingovej komunikácie – komunikačný mix. </w:t>
      </w:r>
    </w:p>
    <w:p w:rsidR="006F4352" w:rsidRPr="00B82597" w:rsidRDefault="006F4352" w:rsidP="006F4352">
      <w:pPr>
        <w:pStyle w:val="Odsekzoznamu1"/>
        <w:numPr>
          <w:ilvl w:val="0"/>
          <w:numId w:val="33"/>
        </w:numPr>
        <w:tabs>
          <w:tab w:val="left" w:pos="684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82597">
        <w:rPr>
          <w:rFonts w:ascii="Times New Roman" w:hAnsi="Times New Roman"/>
          <w:sz w:val="20"/>
          <w:szCs w:val="20"/>
        </w:rPr>
        <w:t>Marketingová komunikácia. Reklama – charakteristika, ciele, druhy reklamy, prostriedky reklamy, online reklama. Podpora predaja – charakteristika, ciele, formy podpory predaja. Osobný predaj – výhody a nevýhody. Direct marketing a internet. Trendy v oblasti marketingovej komunikácie (guerilla marketing, virálny marketing, product placement).</w:t>
      </w:r>
    </w:p>
    <w:p w:rsidR="006F4352" w:rsidRPr="00B82597" w:rsidRDefault="006F4352" w:rsidP="006F4352">
      <w:pPr>
        <w:pStyle w:val="Odsekzoznamu1"/>
        <w:numPr>
          <w:ilvl w:val="0"/>
          <w:numId w:val="33"/>
        </w:numPr>
        <w:tabs>
          <w:tab w:val="left" w:pos="684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82597">
        <w:rPr>
          <w:rFonts w:ascii="Times New Roman" w:hAnsi="Times New Roman"/>
          <w:sz w:val="20"/>
          <w:szCs w:val="20"/>
        </w:rPr>
        <w:t>Public relations ako subnástroj marketingového komunikačného mixu. Definícia a ciele PR. Cieľové skupiny, hlavné prostriedky a metódy PR. Hlavné metódy merania imidžu. Vzťah “Corporate Image“, “Corporate Identity“, “Corporate Design“, “Corporate Culture“, “Corporate Communication“. Brand manažment. Určenie brandingovej stratégie. Aktuálne trendy v brandingu.</w:t>
      </w:r>
    </w:p>
    <w:p w:rsidR="006F4352" w:rsidRPr="00B82597" w:rsidRDefault="006F4352" w:rsidP="006F4352">
      <w:pPr>
        <w:pStyle w:val="Odsekzoznamu1"/>
        <w:numPr>
          <w:ilvl w:val="0"/>
          <w:numId w:val="33"/>
        </w:numPr>
        <w:tabs>
          <w:tab w:val="left" w:pos="684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82597">
        <w:rPr>
          <w:rFonts w:ascii="Times New Roman" w:hAnsi="Times New Roman"/>
          <w:sz w:val="20"/>
          <w:szCs w:val="20"/>
        </w:rPr>
        <w:t>Marketingové plánovanie. Proces marketingového plánovania. Štruktúra marketingového plánu. Marketingový audit. Poslanie a ciele organizácie. Realizácia marketingových stratégií. BCG matica a GE matica. Marketingová kontrola.</w:t>
      </w:r>
    </w:p>
    <w:p w:rsidR="006F4352" w:rsidRPr="00B82597" w:rsidRDefault="006F4352" w:rsidP="006F4352">
      <w:pPr>
        <w:pStyle w:val="Odsekzoznamu1"/>
        <w:numPr>
          <w:ilvl w:val="0"/>
          <w:numId w:val="33"/>
        </w:numPr>
        <w:tabs>
          <w:tab w:val="left" w:pos="684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82597">
        <w:rPr>
          <w:rFonts w:ascii="Times New Roman" w:hAnsi="Times New Roman"/>
          <w:sz w:val="20"/>
          <w:szCs w:val="20"/>
        </w:rPr>
        <w:t>Základné špecifiká a koncepcie medzinárodného marketingu. Medzinárodný marketingový mix. Medzinárodné marketingové prostredie. Medzinárodný marketingový výskum a riziká medzinárodného podnikania. Rozhodovanie firiem o vstupe na medzinárodné trhy.</w:t>
      </w:r>
    </w:p>
    <w:p w:rsidR="006F4352" w:rsidRPr="00B82597" w:rsidRDefault="006F4352" w:rsidP="006F4352">
      <w:pPr>
        <w:pStyle w:val="Odsekzoznamu1"/>
        <w:numPr>
          <w:ilvl w:val="0"/>
          <w:numId w:val="33"/>
        </w:numPr>
        <w:tabs>
          <w:tab w:val="left" w:pos="684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82597">
        <w:rPr>
          <w:rFonts w:ascii="Times New Roman" w:hAnsi="Times New Roman"/>
          <w:sz w:val="20"/>
          <w:szCs w:val="20"/>
        </w:rPr>
        <w:t>Reklama a psychológia. Čo bolo na začiatku. Kedy a ako sa uplatňuje psychológia v reklame. Začiatok 20. storočia. Tridsiate až päťdesiate roky. Šesťdesiate až sedemdesiate roky. Reklama dnes. Čo je to psychológia reklamy. Metódy psychológie reklamy.</w:t>
      </w:r>
    </w:p>
    <w:p w:rsidR="006F4352" w:rsidRPr="00B82597" w:rsidRDefault="006F4352" w:rsidP="006F4352">
      <w:pPr>
        <w:pStyle w:val="Odsekzoznamu1"/>
        <w:numPr>
          <w:ilvl w:val="0"/>
          <w:numId w:val="33"/>
        </w:numPr>
        <w:tabs>
          <w:tab w:val="left" w:pos="684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82597">
        <w:rPr>
          <w:rFonts w:ascii="Times New Roman" w:hAnsi="Times New Roman"/>
          <w:sz w:val="20"/>
          <w:szCs w:val="20"/>
        </w:rPr>
        <w:t>Cieľové skupiny reklamy. Motivácia ako základ psychológie reklamy. Psychologické teórie motivácie v reklame. Praktické príklady rozpoznávania motivácie v reklame.</w:t>
      </w:r>
    </w:p>
    <w:p w:rsidR="006F4352" w:rsidRPr="00B82597" w:rsidRDefault="006F4352" w:rsidP="006F4352">
      <w:pPr>
        <w:pStyle w:val="Odsekzoznamu1"/>
        <w:numPr>
          <w:ilvl w:val="0"/>
          <w:numId w:val="33"/>
        </w:numPr>
        <w:tabs>
          <w:tab w:val="left" w:pos="684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82597">
        <w:rPr>
          <w:rFonts w:ascii="Times New Roman" w:hAnsi="Times New Roman"/>
          <w:sz w:val="20"/>
          <w:szCs w:val="20"/>
        </w:rPr>
        <w:t>Kognitívne procesy a reklama. Priming. Procedurálna pamäť. Pavlovské podmieňovanie. Kedy je reklama účinná – účinnosť reklamy.</w:t>
      </w:r>
    </w:p>
    <w:p w:rsidR="006F4352" w:rsidRPr="00B82597" w:rsidRDefault="006F4352" w:rsidP="006F4352">
      <w:pPr>
        <w:pStyle w:val="Odsekzoznamu1"/>
        <w:numPr>
          <w:ilvl w:val="0"/>
          <w:numId w:val="33"/>
        </w:numPr>
        <w:tabs>
          <w:tab w:val="left" w:pos="684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82597">
        <w:rPr>
          <w:rFonts w:ascii="Times New Roman" w:hAnsi="Times New Roman"/>
          <w:sz w:val="20"/>
          <w:szCs w:val="20"/>
        </w:rPr>
        <w:t>Emócie v reklame. Emocionálne apely. Pozitívne a negatívne emócie. Výhody a nevýhody. Impulzívny nákup. Emócia predáva. Emočné podmieňovanie.</w:t>
      </w:r>
    </w:p>
    <w:p w:rsidR="006F4352" w:rsidRPr="00B82597" w:rsidRDefault="006F4352" w:rsidP="006F4352">
      <w:pPr>
        <w:pStyle w:val="Odsekzoznamu1"/>
        <w:numPr>
          <w:ilvl w:val="0"/>
          <w:numId w:val="33"/>
        </w:numPr>
        <w:tabs>
          <w:tab w:val="left" w:pos="684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82597">
        <w:rPr>
          <w:rFonts w:ascii="Times New Roman" w:hAnsi="Times New Roman"/>
          <w:sz w:val="20"/>
          <w:szCs w:val="20"/>
        </w:rPr>
        <w:t>Komunikácia v reklame. Písmo (Takete, Maluma). Jazyk. Obraz. Akustické obrazy. Farby. Testovanie mena výrobku. Metóda klasického podmieňovania.</w:t>
      </w:r>
    </w:p>
    <w:p w:rsidR="006F4352" w:rsidRPr="00B82597" w:rsidRDefault="006F4352" w:rsidP="006F4352">
      <w:pPr>
        <w:pStyle w:val="Odsekzoznamu1"/>
        <w:numPr>
          <w:ilvl w:val="0"/>
          <w:numId w:val="33"/>
        </w:numPr>
        <w:tabs>
          <w:tab w:val="left" w:pos="684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82597">
        <w:rPr>
          <w:rFonts w:ascii="Times New Roman" w:hAnsi="Times New Roman"/>
          <w:sz w:val="20"/>
          <w:szCs w:val="20"/>
        </w:rPr>
        <w:t xml:space="preserve">Argumenty v reklame. Racionálne apely – porovnávanie, cena, odporúčanie, logické argumenty. Emočné apely – výhody a nevýhody. Tvorba účinnej reklamy. Psychológia a média. </w:t>
      </w:r>
    </w:p>
    <w:p w:rsidR="006F4352" w:rsidRPr="00B82597" w:rsidRDefault="006F4352" w:rsidP="006F4352">
      <w:pPr>
        <w:pStyle w:val="Odsekzoznamu1"/>
        <w:numPr>
          <w:ilvl w:val="0"/>
          <w:numId w:val="33"/>
        </w:numPr>
        <w:tabs>
          <w:tab w:val="left" w:pos="684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82597">
        <w:rPr>
          <w:rFonts w:ascii="Times New Roman" w:hAnsi="Times New Roman"/>
          <w:sz w:val="20"/>
          <w:szCs w:val="20"/>
        </w:rPr>
        <w:t>Obchod a psychológia obchodu – vymedzenie pojmov. Vznik obchodu a psychológie obchodu. Etapy hry pod názvom: „obchod ako hra“. Osobnosť v psychológii obchodu. Behaviorálna ekonómia v psychológii obchodu. Klasická ekonómia v psychológii obchodu.</w:t>
      </w:r>
    </w:p>
    <w:p w:rsidR="006F4352" w:rsidRPr="00B82597" w:rsidRDefault="006F4352" w:rsidP="006F4352">
      <w:pPr>
        <w:pStyle w:val="Odsekzoznamu1"/>
        <w:numPr>
          <w:ilvl w:val="0"/>
          <w:numId w:val="33"/>
        </w:numPr>
        <w:tabs>
          <w:tab w:val="left" w:pos="684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82597">
        <w:rPr>
          <w:rFonts w:ascii="Times New Roman" w:hAnsi="Times New Roman"/>
          <w:sz w:val="20"/>
          <w:szCs w:val="20"/>
        </w:rPr>
        <w:t xml:space="preserve">Vnímanie v psychológii obchodu. Relativita a vnímanie – porovnávanie, zrovnávanie. Návnada. Zaokrúhľovanie. </w:t>
      </w:r>
    </w:p>
    <w:p w:rsidR="006F4352" w:rsidRPr="00B82597" w:rsidRDefault="006F4352" w:rsidP="006F4352">
      <w:pPr>
        <w:pStyle w:val="Odsekzoznamu1"/>
        <w:numPr>
          <w:ilvl w:val="0"/>
          <w:numId w:val="33"/>
        </w:numPr>
        <w:tabs>
          <w:tab w:val="left" w:pos="684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82597">
        <w:rPr>
          <w:rFonts w:ascii="Times New Roman" w:hAnsi="Times New Roman"/>
          <w:sz w:val="20"/>
          <w:szCs w:val="20"/>
        </w:rPr>
        <w:t>Pamäť v psychológii obchodu. Dlhodobá a krátkodobá. Vedomá a nevedomá. Epizodická a sémantická zložka. Fonologická slučka. Priestorovo-zrakový náčrtník. Centrálne výkonnostná zložka. Neuromarketing. Priming, procedurálna pamäť, Pavlovské podmieňovanie.</w:t>
      </w:r>
    </w:p>
    <w:p w:rsidR="006F4352" w:rsidRPr="00B82597" w:rsidRDefault="006F4352" w:rsidP="006F4352">
      <w:pPr>
        <w:pStyle w:val="Odsekzoznamu1"/>
        <w:numPr>
          <w:ilvl w:val="0"/>
          <w:numId w:val="33"/>
        </w:numPr>
        <w:tabs>
          <w:tab w:val="left" w:pos="684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82597">
        <w:rPr>
          <w:rFonts w:ascii="Times New Roman" w:hAnsi="Times New Roman"/>
          <w:sz w:val="20"/>
          <w:szCs w:val="20"/>
        </w:rPr>
        <w:t>Inteligencia v psychológii obchodu. Emocionálna inteligencia, sociálna inteligencia a machiavellistická inteligencia v obchode. Placebo. Eticka v psychológii obchodu. Kódex reklamy 2005 – Rada pre reklamu. Medzinárodný kódex marketingového výskumu ESOMAR.</w:t>
      </w:r>
    </w:p>
    <w:p w:rsidR="003A5D58" w:rsidRDefault="003A5D58" w:rsidP="003A5D58">
      <w:pPr>
        <w:spacing w:before="120"/>
        <w:jc w:val="both"/>
        <w:rPr>
          <w:bCs/>
          <w:sz w:val="20"/>
          <w:szCs w:val="20"/>
        </w:rPr>
      </w:pPr>
    </w:p>
    <w:p w:rsidR="003A5D58" w:rsidRPr="007041AC" w:rsidRDefault="003A5D58" w:rsidP="003A5D58">
      <w:pPr>
        <w:spacing w:before="120"/>
        <w:ind w:left="567" w:hanging="567"/>
        <w:rPr>
          <w:b/>
          <w:sz w:val="22"/>
          <w:szCs w:val="22"/>
        </w:rPr>
      </w:pPr>
      <w:r w:rsidRPr="007041AC">
        <w:rPr>
          <w:b/>
          <w:sz w:val="22"/>
          <w:szCs w:val="22"/>
        </w:rPr>
        <w:t xml:space="preserve">c – </w:t>
      </w:r>
      <w:r>
        <w:rPr>
          <w:b/>
          <w:sz w:val="22"/>
          <w:szCs w:val="22"/>
        </w:rPr>
        <w:t>4</w:t>
      </w:r>
      <w:r w:rsidRPr="007041AC">
        <w:rPr>
          <w:b/>
          <w:sz w:val="22"/>
          <w:szCs w:val="22"/>
        </w:rPr>
        <w:t xml:space="preserve">:  Okruh otázok z povinne voliteľného </w:t>
      </w:r>
      <w:r>
        <w:rPr>
          <w:b/>
          <w:sz w:val="22"/>
          <w:szCs w:val="22"/>
        </w:rPr>
        <w:t>predmetu č. 3 štátnej skúšky</w:t>
      </w:r>
      <w:r w:rsidRPr="007041AC">
        <w:rPr>
          <w:b/>
          <w:sz w:val="22"/>
          <w:szCs w:val="22"/>
        </w:rPr>
        <w:t xml:space="preserve">:  </w:t>
      </w:r>
      <w:r>
        <w:rPr>
          <w:b/>
          <w:sz w:val="22"/>
          <w:szCs w:val="22"/>
        </w:rPr>
        <w:t>„Manažérska informatika I.“</w:t>
      </w:r>
    </w:p>
    <w:p w:rsidR="003A5D58" w:rsidRPr="003A5D58" w:rsidRDefault="003A5D58" w:rsidP="003A5D58">
      <w:pPr>
        <w:pStyle w:val="Body"/>
        <w:numPr>
          <w:ilvl w:val="0"/>
          <w:numId w:val="32"/>
        </w:numPr>
        <w:spacing w:before="120"/>
        <w:ind w:left="357" w:hanging="357"/>
        <w:jc w:val="both"/>
        <w:rPr>
          <w:rFonts w:ascii="Times New Roman" w:eastAsia="Open Sans" w:hAnsi="Times New Roman" w:cs="Times New Roman"/>
          <w:sz w:val="20"/>
          <w:szCs w:val="20"/>
          <w:lang w:val="sk-SK"/>
        </w:rPr>
      </w:pPr>
      <w:r w:rsidRPr="003A5D58">
        <w:rPr>
          <w:rFonts w:ascii="Times New Roman" w:hAnsi="Times New Roman" w:cs="Times New Roman"/>
          <w:sz w:val="20"/>
          <w:szCs w:val="20"/>
          <w:lang w:val="sk-SK"/>
        </w:rPr>
        <w:t>Lineárne dátové štruktúry. Operácie nad štruktúrami. Rozdiel medzi array (pole) a list array. Stromy.</w:t>
      </w:r>
    </w:p>
    <w:p w:rsidR="003A5D58" w:rsidRPr="003A5D58" w:rsidRDefault="003A5D58" w:rsidP="003A5D58">
      <w:pPr>
        <w:pStyle w:val="Body"/>
        <w:numPr>
          <w:ilvl w:val="0"/>
          <w:numId w:val="32"/>
        </w:numPr>
        <w:spacing w:before="120"/>
        <w:ind w:left="357" w:hanging="357"/>
        <w:jc w:val="both"/>
        <w:rPr>
          <w:rFonts w:ascii="Times New Roman" w:eastAsia="Open Sans" w:hAnsi="Times New Roman" w:cs="Times New Roman"/>
          <w:sz w:val="20"/>
          <w:szCs w:val="20"/>
          <w:lang w:val="sk-SK"/>
        </w:rPr>
      </w:pPr>
      <w:r w:rsidRPr="003A5D58">
        <w:rPr>
          <w:rFonts w:ascii="Times New Roman" w:hAnsi="Times New Roman" w:cs="Times New Roman"/>
          <w:sz w:val="20"/>
          <w:szCs w:val="20"/>
          <w:lang w:val="sk-SK"/>
        </w:rPr>
        <w:t>Algoritmy a ich zložitosť. Triediace algoritmy a ich princípy. Zložitosť bublinkovej a quick metódy.</w:t>
      </w:r>
    </w:p>
    <w:p w:rsidR="003A5D58" w:rsidRPr="003A5D58" w:rsidRDefault="003A5D58" w:rsidP="003A5D58">
      <w:pPr>
        <w:pStyle w:val="Body"/>
        <w:numPr>
          <w:ilvl w:val="0"/>
          <w:numId w:val="32"/>
        </w:numPr>
        <w:spacing w:before="120"/>
        <w:ind w:left="357" w:hanging="357"/>
        <w:jc w:val="both"/>
        <w:rPr>
          <w:rFonts w:ascii="Times New Roman" w:eastAsia="Open Sans" w:hAnsi="Times New Roman" w:cs="Times New Roman"/>
          <w:sz w:val="20"/>
          <w:szCs w:val="20"/>
          <w:lang w:val="sk-SK"/>
        </w:rPr>
      </w:pPr>
      <w:r w:rsidRPr="003A5D58">
        <w:rPr>
          <w:rFonts w:ascii="Times New Roman" w:hAnsi="Times New Roman" w:cs="Times New Roman"/>
          <w:sz w:val="20"/>
          <w:szCs w:val="20"/>
          <w:lang w:val="sk-SK"/>
        </w:rPr>
        <w:t>Prvky programovacieho jazyka. Základné typy premenných a ich domény. Štruktúrované typy. Príkazy vetvenie. Príklad použitia.</w:t>
      </w:r>
    </w:p>
    <w:p w:rsidR="003A5D58" w:rsidRPr="003A5D58" w:rsidRDefault="003A5D58" w:rsidP="003A5D58">
      <w:pPr>
        <w:pStyle w:val="Body"/>
        <w:numPr>
          <w:ilvl w:val="0"/>
          <w:numId w:val="32"/>
        </w:numPr>
        <w:spacing w:before="120"/>
        <w:ind w:left="357" w:hanging="357"/>
        <w:jc w:val="both"/>
        <w:rPr>
          <w:rFonts w:ascii="Times New Roman" w:eastAsia="Open Sans" w:hAnsi="Times New Roman" w:cs="Times New Roman"/>
          <w:sz w:val="20"/>
          <w:szCs w:val="20"/>
          <w:lang w:val="sk-SK"/>
        </w:rPr>
      </w:pPr>
      <w:r w:rsidRPr="003A5D58">
        <w:rPr>
          <w:rFonts w:ascii="Times New Roman" w:hAnsi="Times New Roman" w:cs="Times New Roman"/>
          <w:sz w:val="20"/>
          <w:szCs w:val="20"/>
          <w:lang w:val="sk-SK"/>
        </w:rPr>
        <w:t>Príkazy vstupu a výstupu. Cykly, ich typy a použitie. Rozdiel medzi príkazmi for a forach, ich štruktúra, príklady.</w:t>
      </w:r>
    </w:p>
    <w:p w:rsidR="003A5D58" w:rsidRPr="003A5D58" w:rsidRDefault="003A5D58" w:rsidP="003A5D58">
      <w:pPr>
        <w:pStyle w:val="Body"/>
        <w:numPr>
          <w:ilvl w:val="0"/>
          <w:numId w:val="32"/>
        </w:numPr>
        <w:spacing w:before="120"/>
        <w:ind w:left="357" w:hanging="357"/>
        <w:jc w:val="both"/>
        <w:rPr>
          <w:rFonts w:ascii="Times New Roman" w:eastAsia="Open Sans" w:hAnsi="Times New Roman" w:cs="Times New Roman"/>
          <w:sz w:val="20"/>
          <w:szCs w:val="20"/>
          <w:lang w:val="sk-SK"/>
        </w:rPr>
      </w:pPr>
      <w:r w:rsidRPr="003A5D58">
        <w:rPr>
          <w:rFonts w:ascii="Times New Roman" w:hAnsi="Times New Roman" w:cs="Times New Roman"/>
          <w:sz w:val="20"/>
          <w:szCs w:val="20"/>
          <w:lang w:val="sk-SK"/>
        </w:rPr>
        <w:t>Procedurálne programovanie. Metódy z hľadiska algoritmizácie a programovacieho jazyka. Deklarácia a volanie metód. Typy parametrov. Funkcie. Ilustračný príklad.</w:t>
      </w:r>
    </w:p>
    <w:p w:rsidR="003A5D58" w:rsidRPr="003A5D58" w:rsidRDefault="003A5D58" w:rsidP="003A5D58">
      <w:pPr>
        <w:pStyle w:val="Body"/>
        <w:numPr>
          <w:ilvl w:val="0"/>
          <w:numId w:val="32"/>
        </w:numPr>
        <w:spacing w:before="120"/>
        <w:ind w:left="357" w:hanging="357"/>
        <w:jc w:val="both"/>
        <w:rPr>
          <w:rFonts w:ascii="Times New Roman" w:eastAsia="Open Sans" w:hAnsi="Times New Roman" w:cs="Times New Roman"/>
          <w:sz w:val="20"/>
          <w:szCs w:val="20"/>
          <w:lang w:val="sk-SK"/>
        </w:rPr>
      </w:pPr>
      <w:r w:rsidRPr="003A5D58">
        <w:rPr>
          <w:rFonts w:ascii="Times New Roman" w:hAnsi="Times New Roman" w:cs="Times New Roman"/>
          <w:sz w:val="20"/>
          <w:szCs w:val="20"/>
          <w:lang w:val="sk-SK"/>
        </w:rPr>
        <w:t>Relačné databázy, ich podstata a základný štrukturálny prvok. Úloha stĺpcov a riadkov. Modelovanie DB, ER diagramy, entity a atribúty. Normalizácia.</w:t>
      </w:r>
    </w:p>
    <w:p w:rsidR="003A5D58" w:rsidRPr="003A5D58" w:rsidRDefault="003A5D58" w:rsidP="003A5D58">
      <w:pPr>
        <w:pStyle w:val="Body"/>
        <w:numPr>
          <w:ilvl w:val="0"/>
          <w:numId w:val="32"/>
        </w:numPr>
        <w:spacing w:before="120"/>
        <w:ind w:left="357" w:hanging="357"/>
        <w:jc w:val="both"/>
        <w:rPr>
          <w:rFonts w:ascii="Times New Roman" w:eastAsia="Open Sans" w:hAnsi="Times New Roman" w:cs="Times New Roman"/>
          <w:sz w:val="20"/>
          <w:szCs w:val="20"/>
          <w:lang w:val="sk-SK"/>
        </w:rPr>
      </w:pPr>
      <w:r w:rsidRPr="003A5D58">
        <w:rPr>
          <w:rFonts w:ascii="Times New Roman" w:hAnsi="Times New Roman" w:cs="Times New Roman"/>
          <w:sz w:val="20"/>
          <w:szCs w:val="20"/>
          <w:lang w:val="sk-SK"/>
        </w:rPr>
        <w:t>Deklaratívny jazyk SQL. Jazyky DDL a DML a ich príkazy. Príkaz SELECT, filtrácia, usporiadanie a zoskupenie. Kód vytvorenia tabuľky s riadkami alebo dopytu.</w:t>
      </w:r>
    </w:p>
    <w:p w:rsidR="003A5D58" w:rsidRPr="003A5D58" w:rsidRDefault="003A5D58" w:rsidP="003A5D58">
      <w:pPr>
        <w:pStyle w:val="Body"/>
        <w:numPr>
          <w:ilvl w:val="0"/>
          <w:numId w:val="32"/>
        </w:numPr>
        <w:spacing w:before="120"/>
        <w:ind w:left="357" w:hanging="357"/>
        <w:jc w:val="both"/>
        <w:rPr>
          <w:rFonts w:ascii="Times New Roman" w:eastAsia="Open Sans" w:hAnsi="Times New Roman" w:cs="Times New Roman"/>
          <w:sz w:val="20"/>
          <w:szCs w:val="20"/>
          <w:lang w:val="sk-SK"/>
        </w:rPr>
      </w:pPr>
      <w:r w:rsidRPr="003A5D58">
        <w:rPr>
          <w:rFonts w:ascii="Times New Roman" w:hAnsi="Times New Roman" w:cs="Times New Roman"/>
          <w:sz w:val="20"/>
          <w:szCs w:val="20"/>
          <w:lang w:val="sk-SK"/>
        </w:rPr>
        <w:t>Agregačné funkcie. Vnorené dopyty. Karteziánsky súčin a práca s viac tabuľkami. Príklad použitia JOIN.</w:t>
      </w:r>
    </w:p>
    <w:p w:rsidR="003A5D58" w:rsidRPr="003A5D58" w:rsidRDefault="003A5D58" w:rsidP="003A5D58">
      <w:pPr>
        <w:pStyle w:val="Body"/>
        <w:numPr>
          <w:ilvl w:val="0"/>
          <w:numId w:val="32"/>
        </w:numPr>
        <w:spacing w:before="120"/>
        <w:ind w:left="357" w:hanging="357"/>
        <w:jc w:val="both"/>
        <w:rPr>
          <w:rFonts w:ascii="Times New Roman" w:eastAsia="Open Sans" w:hAnsi="Times New Roman" w:cs="Times New Roman"/>
          <w:sz w:val="20"/>
          <w:szCs w:val="20"/>
          <w:lang w:val="sk-SK"/>
        </w:rPr>
      </w:pPr>
      <w:r w:rsidRPr="003A5D58">
        <w:rPr>
          <w:rFonts w:ascii="Times New Roman" w:hAnsi="Times New Roman" w:cs="Times New Roman"/>
          <w:sz w:val="20"/>
          <w:szCs w:val="20"/>
          <w:lang w:val="sk-SK"/>
        </w:rPr>
        <w:t>Triedy z hľadiska modelovania reality a jazyka. Konštruktory, objekty a inštancie. Menné priestory a knižnice. Aplikácie typu Server a Klient.</w:t>
      </w:r>
    </w:p>
    <w:p w:rsidR="003A5D58" w:rsidRPr="003A5D58" w:rsidRDefault="003A5D58" w:rsidP="003A5D58">
      <w:pPr>
        <w:pStyle w:val="Body"/>
        <w:numPr>
          <w:ilvl w:val="0"/>
          <w:numId w:val="32"/>
        </w:numPr>
        <w:spacing w:before="120"/>
        <w:ind w:left="357" w:hanging="357"/>
        <w:jc w:val="both"/>
        <w:rPr>
          <w:rFonts w:ascii="Times New Roman" w:eastAsia="Open Sans" w:hAnsi="Times New Roman" w:cs="Times New Roman"/>
          <w:sz w:val="20"/>
          <w:szCs w:val="20"/>
          <w:lang w:val="sk-SK"/>
        </w:rPr>
      </w:pPr>
      <w:r w:rsidRPr="003A5D58">
        <w:rPr>
          <w:rFonts w:ascii="Times New Roman" w:hAnsi="Times New Roman" w:cs="Times New Roman"/>
          <w:sz w:val="20"/>
          <w:szCs w:val="20"/>
          <w:lang w:val="sk-SK"/>
        </w:rPr>
        <w:t>Princípy OOP. Zapuzdrenie, dedenie, mnohotvárnosť. Polymorfizmus, overriding a overloading.</w:t>
      </w:r>
    </w:p>
    <w:p w:rsidR="003A5D58" w:rsidRPr="003A5D58" w:rsidRDefault="003A5D58" w:rsidP="003A5D58">
      <w:pPr>
        <w:pStyle w:val="Body"/>
        <w:numPr>
          <w:ilvl w:val="0"/>
          <w:numId w:val="32"/>
        </w:numPr>
        <w:spacing w:before="120"/>
        <w:ind w:left="357" w:hanging="357"/>
        <w:jc w:val="both"/>
        <w:rPr>
          <w:rFonts w:ascii="Times New Roman" w:eastAsia="Open Sans" w:hAnsi="Times New Roman" w:cs="Times New Roman"/>
          <w:sz w:val="20"/>
          <w:szCs w:val="20"/>
          <w:lang w:val="sk-SK"/>
        </w:rPr>
      </w:pPr>
      <w:r w:rsidRPr="003A5D58">
        <w:rPr>
          <w:rFonts w:ascii="Times New Roman" w:hAnsi="Times New Roman" w:cs="Times New Roman"/>
          <w:sz w:val="20"/>
          <w:szCs w:val="20"/>
          <w:lang w:val="sk-SK"/>
        </w:rPr>
        <w:t>Užívateľské formy a typy riadiacich prvkov. Význam a použitie ListBox a DataGridView v DB aplikáciach. Vytvorenie vlastných riadiacich prvkov, UserControl. Typy dialógových okien.</w:t>
      </w:r>
    </w:p>
    <w:p w:rsidR="003A5D58" w:rsidRPr="003A5D58" w:rsidRDefault="003A5D58" w:rsidP="003A5D58">
      <w:pPr>
        <w:pStyle w:val="Body"/>
        <w:numPr>
          <w:ilvl w:val="0"/>
          <w:numId w:val="32"/>
        </w:numPr>
        <w:spacing w:before="120"/>
        <w:ind w:left="357" w:hanging="357"/>
        <w:jc w:val="both"/>
        <w:rPr>
          <w:rFonts w:ascii="Times New Roman" w:eastAsia="Open Sans" w:hAnsi="Times New Roman" w:cs="Times New Roman"/>
          <w:sz w:val="20"/>
          <w:szCs w:val="20"/>
          <w:lang w:val="sk-SK"/>
        </w:rPr>
      </w:pPr>
      <w:r w:rsidRPr="003A5D58">
        <w:rPr>
          <w:rFonts w:ascii="Times New Roman" w:hAnsi="Times New Roman" w:cs="Times New Roman"/>
          <w:sz w:val="20"/>
          <w:szCs w:val="20"/>
          <w:lang w:val="sk-SK"/>
        </w:rPr>
        <w:t>Grafika, Graphics objekt a plátno. Farba, pero, štetec. Vektorová a rastrová grafika. Grafické primitívy. Obrázky. Význam double buffering.</w:t>
      </w:r>
    </w:p>
    <w:p w:rsidR="003A5D58" w:rsidRPr="003A5D58" w:rsidRDefault="003A5D58" w:rsidP="003A5D58">
      <w:pPr>
        <w:pStyle w:val="Body"/>
        <w:numPr>
          <w:ilvl w:val="0"/>
          <w:numId w:val="32"/>
        </w:numPr>
        <w:spacing w:before="120"/>
        <w:ind w:left="357" w:hanging="357"/>
        <w:jc w:val="both"/>
        <w:rPr>
          <w:rFonts w:ascii="Times New Roman" w:eastAsia="Open Sans" w:hAnsi="Times New Roman" w:cs="Times New Roman"/>
          <w:sz w:val="20"/>
          <w:szCs w:val="20"/>
          <w:lang w:val="sk-SK"/>
        </w:rPr>
      </w:pPr>
      <w:r w:rsidRPr="003A5D58">
        <w:rPr>
          <w:rFonts w:ascii="Times New Roman" w:hAnsi="Times New Roman" w:cs="Times New Roman"/>
          <w:sz w:val="20"/>
          <w:szCs w:val="20"/>
          <w:lang w:val="sk-SK"/>
        </w:rPr>
        <w:t>Web stránky, hypertext a HTML dokumenty. Bezstavový HTTP. Rozdielnosť Web a desktop aplikácií. Úlohy webového prehliadača a HTML značiek. Štruktúra Web stránky.</w:t>
      </w:r>
    </w:p>
    <w:p w:rsidR="003A5D58" w:rsidRPr="003A5D58" w:rsidRDefault="003A5D58" w:rsidP="003A5D58">
      <w:pPr>
        <w:pStyle w:val="Body"/>
        <w:numPr>
          <w:ilvl w:val="0"/>
          <w:numId w:val="32"/>
        </w:numPr>
        <w:spacing w:before="120"/>
        <w:ind w:left="357" w:hanging="357"/>
        <w:jc w:val="both"/>
        <w:rPr>
          <w:rFonts w:ascii="Times New Roman" w:eastAsia="Open Sans" w:hAnsi="Times New Roman" w:cs="Times New Roman"/>
          <w:sz w:val="20"/>
          <w:szCs w:val="20"/>
          <w:lang w:val="sk-SK"/>
        </w:rPr>
      </w:pPr>
      <w:r w:rsidRPr="003A5D58">
        <w:rPr>
          <w:rFonts w:ascii="Times New Roman" w:hAnsi="Times New Roman" w:cs="Times New Roman"/>
          <w:sz w:val="20"/>
          <w:szCs w:val="20"/>
          <w:lang w:val="sk-SK"/>
        </w:rPr>
        <w:t>HTML jazyk - prvky a ich typy, zápis a obsah, atribúty a hodnoty. Príklad statickej stránky.</w:t>
      </w:r>
    </w:p>
    <w:p w:rsidR="003A5D58" w:rsidRPr="003A5D58" w:rsidRDefault="003A5D58" w:rsidP="003A5D58">
      <w:pPr>
        <w:pStyle w:val="Body"/>
        <w:numPr>
          <w:ilvl w:val="0"/>
          <w:numId w:val="32"/>
        </w:numPr>
        <w:spacing w:before="120"/>
        <w:ind w:left="357" w:hanging="357"/>
        <w:jc w:val="both"/>
        <w:rPr>
          <w:rFonts w:ascii="Times New Roman" w:eastAsia="Open Sans" w:hAnsi="Times New Roman" w:cs="Times New Roman"/>
          <w:sz w:val="20"/>
          <w:szCs w:val="20"/>
          <w:lang w:val="sk-SK"/>
        </w:rPr>
      </w:pPr>
      <w:r w:rsidRPr="003A5D58">
        <w:rPr>
          <w:rFonts w:ascii="Times New Roman" w:hAnsi="Times New Roman" w:cs="Times New Roman"/>
          <w:sz w:val="20"/>
          <w:szCs w:val="20"/>
          <w:lang w:val="sk-SK"/>
        </w:rPr>
        <w:t>Štýl CSS a jeho úloha. Spôsoby určenia štýlu. Selektory a vlastnosti. Model DOM. Objekty a prístup k nim: spoločné metódy, vlastnosti. Ilustračný príklad na CSS alebo DOM.</w:t>
      </w:r>
    </w:p>
    <w:p w:rsidR="003A5D58" w:rsidRPr="003A5D58" w:rsidRDefault="003A5D58" w:rsidP="003A5D58">
      <w:pPr>
        <w:pStyle w:val="Body"/>
        <w:numPr>
          <w:ilvl w:val="0"/>
          <w:numId w:val="32"/>
        </w:numPr>
        <w:spacing w:before="120"/>
        <w:ind w:left="357" w:hanging="357"/>
        <w:rPr>
          <w:rFonts w:ascii="Times New Roman" w:eastAsia="Open Sans" w:hAnsi="Times New Roman" w:cs="Times New Roman"/>
          <w:sz w:val="20"/>
          <w:szCs w:val="20"/>
          <w:lang w:val="sk-SK"/>
        </w:rPr>
      </w:pPr>
      <w:r w:rsidRPr="003A5D58">
        <w:rPr>
          <w:rFonts w:ascii="Times New Roman" w:hAnsi="Times New Roman" w:cs="Times New Roman"/>
          <w:sz w:val="20"/>
          <w:szCs w:val="20"/>
          <w:lang w:val="sk-SK"/>
        </w:rPr>
        <w:t>Interpretovaný jazyk JavaScript. Jednoduchý príklad interaktívnej stránky na základe udalosti.</w:t>
      </w:r>
    </w:p>
    <w:p w:rsidR="003A5D58" w:rsidRPr="003A5D58" w:rsidRDefault="003A5D58" w:rsidP="003A5D58">
      <w:pPr>
        <w:pStyle w:val="Body"/>
        <w:numPr>
          <w:ilvl w:val="0"/>
          <w:numId w:val="32"/>
        </w:numPr>
        <w:spacing w:before="120"/>
        <w:ind w:left="357" w:hanging="357"/>
        <w:jc w:val="both"/>
        <w:rPr>
          <w:rFonts w:ascii="Times New Roman" w:eastAsia="Open Sans" w:hAnsi="Times New Roman" w:cs="Times New Roman"/>
          <w:sz w:val="20"/>
          <w:szCs w:val="20"/>
          <w:lang w:val="sk-SK"/>
        </w:rPr>
      </w:pPr>
      <w:r w:rsidRPr="003A5D58">
        <w:rPr>
          <w:rFonts w:ascii="Times New Roman" w:hAnsi="Times New Roman" w:cs="Times New Roman"/>
          <w:sz w:val="20"/>
          <w:szCs w:val="20"/>
          <w:lang w:val="sk-SK"/>
        </w:rPr>
        <w:t>Čo je kryptológia a na aké oblasti sa delí. História šifrovania. Symetrická a asymetrická kryptografia. Kľúče a ich význam. Čo je to steganografia. Čo je to Hash a aké je jeho využitie v súčasnosti.</w:t>
      </w:r>
    </w:p>
    <w:p w:rsidR="003A5D58" w:rsidRPr="003A5D58" w:rsidRDefault="003A5D58" w:rsidP="003A5D58">
      <w:pPr>
        <w:pStyle w:val="Body"/>
        <w:numPr>
          <w:ilvl w:val="0"/>
          <w:numId w:val="32"/>
        </w:numPr>
        <w:spacing w:before="120"/>
        <w:ind w:left="357" w:hanging="357"/>
        <w:jc w:val="both"/>
        <w:rPr>
          <w:rFonts w:ascii="Times New Roman" w:eastAsia="Open Sans" w:hAnsi="Times New Roman" w:cs="Times New Roman"/>
          <w:sz w:val="20"/>
          <w:szCs w:val="20"/>
          <w:lang w:val="sk-SK"/>
        </w:rPr>
      </w:pPr>
      <w:r w:rsidRPr="003A5D58">
        <w:rPr>
          <w:rFonts w:ascii="Times New Roman" w:hAnsi="Times New Roman" w:cs="Times New Roman"/>
          <w:sz w:val="20"/>
          <w:szCs w:val="20"/>
          <w:lang w:val="sk-SK"/>
        </w:rPr>
        <w:t>Čo je to malware  a ako sa delí. Definície a rozdiely medzi vírusom, červom a trojským koňom. Iné typy malware. Čo sú to CERT a CSIRT, ich význam a podstata.</w:t>
      </w:r>
    </w:p>
    <w:p w:rsidR="003A5D58" w:rsidRPr="003A5D58" w:rsidRDefault="003A5D58" w:rsidP="003A5D58">
      <w:pPr>
        <w:pStyle w:val="Body"/>
        <w:numPr>
          <w:ilvl w:val="0"/>
          <w:numId w:val="32"/>
        </w:numPr>
        <w:spacing w:before="120"/>
        <w:ind w:left="357" w:hanging="357"/>
        <w:jc w:val="both"/>
        <w:rPr>
          <w:rFonts w:ascii="Times New Roman" w:eastAsia="Open Sans" w:hAnsi="Times New Roman" w:cs="Times New Roman"/>
          <w:sz w:val="20"/>
          <w:szCs w:val="20"/>
          <w:lang w:val="sk-SK"/>
        </w:rPr>
      </w:pPr>
      <w:r w:rsidRPr="003A5D58">
        <w:rPr>
          <w:rFonts w:ascii="Times New Roman" w:hAnsi="Times New Roman" w:cs="Times New Roman"/>
          <w:sz w:val="20"/>
          <w:szCs w:val="20"/>
          <w:lang w:val="sk-SK"/>
        </w:rPr>
        <w:t>Čo je to ISO/OSI model, charakterizujte jeho jednotlivé vrstvy. TCP/IP. Základné topológie, rozdiely medzi nimi a ich použitie v súčasnosti. Čo je IP a MAC adresa.</w:t>
      </w:r>
    </w:p>
    <w:p w:rsidR="003A5D58" w:rsidRPr="003A5D58" w:rsidRDefault="003A5D58" w:rsidP="003A5D58">
      <w:pPr>
        <w:pStyle w:val="Body"/>
        <w:numPr>
          <w:ilvl w:val="0"/>
          <w:numId w:val="32"/>
        </w:numPr>
        <w:spacing w:before="120"/>
        <w:ind w:left="357" w:hanging="357"/>
        <w:jc w:val="both"/>
        <w:rPr>
          <w:rFonts w:ascii="Times New Roman" w:eastAsia="Open Sans" w:hAnsi="Times New Roman" w:cs="Times New Roman"/>
          <w:sz w:val="20"/>
          <w:szCs w:val="20"/>
          <w:lang w:val="sk-SK"/>
        </w:rPr>
      </w:pPr>
      <w:r w:rsidRPr="003A5D58">
        <w:rPr>
          <w:rFonts w:ascii="Times New Roman" w:hAnsi="Times New Roman" w:cs="Times New Roman"/>
          <w:sz w:val="20"/>
          <w:szCs w:val="20"/>
          <w:lang w:val="sk-SK"/>
        </w:rPr>
        <w:t>Čo je to Cloud computing. Definujte IaaS, PaaS a SaaS. Definujte rôzne metódy vývoja softvéru</w:t>
      </w:r>
      <w:r w:rsidRPr="003A5D58">
        <w:rPr>
          <w:rFonts w:ascii="Times New Roman" w:hAnsi="Times New Roman" w:cs="Times New Roman"/>
          <w:sz w:val="20"/>
          <w:szCs w:val="20"/>
        </w:rPr>
        <w:t>:</w:t>
      </w:r>
      <w:r w:rsidRPr="003A5D58">
        <w:rPr>
          <w:rFonts w:ascii="Times New Roman" w:hAnsi="Times New Roman" w:cs="Times New Roman"/>
          <w:sz w:val="20"/>
          <w:szCs w:val="20"/>
          <w:lang w:val="sk-SK"/>
        </w:rPr>
        <w:t xml:space="preserve"> Big Bang, Programuj a opravuj, Vodopádový model, Špirálový model, Evolučný model a Agilný spôsob vývoja. Definujte Versioning a jeho využitie v praxi.</w:t>
      </w:r>
    </w:p>
    <w:p w:rsidR="00CF1E17" w:rsidRDefault="00CF1E17" w:rsidP="009120A4">
      <w:pPr>
        <w:spacing w:before="120"/>
        <w:rPr>
          <w:sz w:val="20"/>
          <w:szCs w:val="20"/>
        </w:rPr>
      </w:pPr>
    </w:p>
    <w:p w:rsidR="00B903ED" w:rsidRPr="00614A9E" w:rsidRDefault="00614A9E" w:rsidP="00614A9E">
      <w:pPr>
        <w:spacing w:before="120"/>
        <w:rPr>
          <w:color w:val="FF0000"/>
          <w:sz w:val="20"/>
          <w:szCs w:val="20"/>
        </w:rPr>
      </w:pPr>
      <w:r w:rsidRPr="00614A9E">
        <w:rPr>
          <w:color w:val="FF0000"/>
          <w:sz w:val="20"/>
          <w:szCs w:val="20"/>
        </w:rPr>
        <w:t>*Pre študentov, ktorí boli prijatí na študijný program pred ostatnou akreditáciou, t.j. externí študenti a študenti v 4. a 5. roku štúdia.</w:t>
      </w:r>
    </w:p>
    <w:p w:rsidR="00614A9E" w:rsidRDefault="00614A9E" w:rsidP="00614A9E">
      <w:pPr>
        <w:spacing w:before="120"/>
        <w:rPr>
          <w:sz w:val="20"/>
          <w:szCs w:val="20"/>
        </w:rPr>
      </w:pPr>
    </w:p>
    <w:p w:rsidR="00614A9E" w:rsidRDefault="00614A9E" w:rsidP="00614A9E">
      <w:pPr>
        <w:spacing w:before="120"/>
        <w:rPr>
          <w:sz w:val="20"/>
          <w:szCs w:val="20"/>
        </w:rPr>
      </w:pPr>
    </w:p>
    <w:p w:rsidR="00B903ED" w:rsidRPr="0063424D" w:rsidRDefault="00B903ED" w:rsidP="00B903ED">
      <w:pPr>
        <w:spacing w:before="120"/>
        <w:rPr>
          <w:sz w:val="16"/>
          <w:szCs w:val="16"/>
        </w:rPr>
      </w:pPr>
      <w:r w:rsidRPr="0063424D">
        <w:rPr>
          <w:sz w:val="16"/>
          <w:szCs w:val="16"/>
        </w:rPr>
        <w:t xml:space="preserve">Zverejnil: prodekan pre vzdelávanie </w:t>
      </w:r>
      <w:r w:rsidR="00627302">
        <w:rPr>
          <w:sz w:val="16"/>
          <w:szCs w:val="16"/>
        </w:rPr>
        <w:t>2</w:t>
      </w:r>
      <w:r w:rsidR="00614A9E">
        <w:rPr>
          <w:sz w:val="16"/>
          <w:szCs w:val="16"/>
        </w:rPr>
        <w:t>8</w:t>
      </w:r>
      <w:r w:rsidRPr="0063424D">
        <w:rPr>
          <w:sz w:val="16"/>
          <w:szCs w:val="16"/>
        </w:rPr>
        <w:t>.</w:t>
      </w:r>
      <w:r w:rsidR="00614A9E">
        <w:rPr>
          <w:sz w:val="16"/>
          <w:szCs w:val="16"/>
        </w:rPr>
        <w:t>2</w:t>
      </w:r>
      <w:r w:rsidRPr="0063424D">
        <w:rPr>
          <w:sz w:val="16"/>
          <w:szCs w:val="16"/>
        </w:rPr>
        <w:t>.201</w:t>
      </w:r>
      <w:r w:rsidR="00614A9E">
        <w:rPr>
          <w:sz w:val="16"/>
          <w:szCs w:val="16"/>
        </w:rPr>
        <w:t>8</w:t>
      </w:r>
    </w:p>
    <w:p w:rsidR="00B903ED" w:rsidRDefault="00B903ED" w:rsidP="009120A4">
      <w:pPr>
        <w:spacing w:before="120"/>
        <w:rPr>
          <w:sz w:val="20"/>
          <w:szCs w:val="20"/>
        </w:rPr>
      </w:pPr>
    </w:p>
    <w:sectPr w:rsidR="00B903ED" w:rsidSect="00222685">
      <w:footerReference w:type="even" r:id="rId10"/>
      <w:footerReference w:type="default" r:id="rId11"/>
      <w:pgSz w:w="11906" w:h="16838"/>
      <w:pgMar w:top="567" w:right="746" w:bottom="540" w:left="1134" w:header="709" w:footer="2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390B" w:rsidRDefault="000D390B">
      <w:r>
        <w:separator/>
      </w:r>
    </w:p>
  </w:endnote>
  <w:endnote w:type="continuationSeparator" w:id="0">
    <w:p w:rsidR="000D390B" w:rsidRDefault="000D3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en Sans">
    <w:altName w:val="Times New Roman"/>
    <w:charset w:val="00"/>
    <w:family w:val="auto"/>
    <w:pitch w:val="variable"/>
    <w:sig w:usb0="00000001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E17" w:rsidRDefault="00763555" w:rsidP="00270372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CF1E17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CF1E17" w:rsidRDefault="00CF1E17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E17" w:rsidRDefault="00763555" w:rsidP="00270372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CF1E17"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1042F0">
      <w:rPr>
        <w:rStyle w:val="slostrany"/>
        <w:noProof/>
      </w:rPr>
      <w:t>1</w:t>
    </w:r>
    <w:r>
      <w:rPr>
        <w:rStyle w:val="slostrany"/>
      </w:rPr>
      <w:fldChar w:fldCharType="end"/>
    </w:r>
  </w:p>
  <w:p w:rsidR="00CF1E17" w:rsidRDefault="00CF1E17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390B" w:rsidRDefault="000D390B">
      <w:r>
        <w:separator/>
      </w:r>
    </w:p>
  </w:footnote>
  <w:footnote w:type="continuationSeparator" w:id="0">
    <w:p w:rsidR="000D390B" w:rsidRDefault="000D39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2828"/>
    <w:multiLevelType w:val="hybridMultilevel"/>
    <w:tmpl w:val="8D9C0DC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4D33429"/>
    <w:multiLevelType w:val="hybridMultilevel"/>
    <w:tmpl w:val="ADE4735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54264EC"/>
    <w:multiLevelType w:val="hybridMultilevel"/>
    <w:tmpl w:val="33F48B5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BA2088B"/>
    <w:multiLevelType w:val="hybridMultilevel"/>
    <w:tmpl w:val="810ACB4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C0A015A"/>
    <w:multiLevelType w:val="hybridMultilevel"/>
    <w:tmpl w:val="2076D62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8117A54"/>
    <w:multiLevelType w:val="hybridMultilevel"/>
    <w:tmpl w:val="6B40D9D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C895DB1"/>
    <w:multiLevelType w:val="multilevel"/>
    <w:tmpl w:val="317CBBBA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8770AF1"/>
    <w:multiLevelType w:val="hybridMultilevel"/>
    <w:tmpl w:val="1F44F8F4"/>
    <w:lvl w:ilvl="0" w:tplc="2FA401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907296D"/>
    <w:multiLevelType w:val="hybridMultilevel"/>
    <w:tmpl w:val="E5FC8204"/>
    <w:lvl w:ilvl="0" w:tplc="041B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BE4AC2"/>
    <w:multiLevelType w:val="hybridMultilevel"/>
    <w:tmpl w:val="389C115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00B4F85"/>
    <w:multiLevelType w:val="hybridMultilevel"/>
    <w:tmpl w:val="2CF8A6B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4560762"/>
    <w:multiLevelType w:val="hybridMultilevel"/>
    <w:tmpl w:val="A85C84CC"/>
    <w:lvl w:ilvl="0" w:tplc="A8D6C45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Arial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2">
    <w:nsid w:val="382D4D51"/>
    <w:multiLevelType w:val="hybridMultilevel"/>
    <w:tmpl w:val="C150C8B8"/>
    <w:lvl w:ilvl="0" w:tplc="B43AAF0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8CE67FD"/>
    <w:multiLevelType w:val="hybridMultilevel"/>
    <w:tmpl w:val="2D6A9CCE"/>
    <w:lvl w:ilvl="0" w:tplc="041B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>
    <w:nsid w:val="3915256E"/>
    <w:multiLevelType w:val="hybridMultilevel"/>
    <w:tmpl w:val="421EFF18"/>
    <w:lvl w:ilvl="0" w:tplc="041B001B" w:tentative="1">
      <w:start w:val="1"/>
      <w:numFmt w:val="lowerRoman"/>
      <w:lvlText w:val="%1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9D31397"/>
    <w:multiLevelType w:val="hybridMultilevel"/>
    <w:tmpl w:val="95E62400"/>
    <w:lvl w:ilvl="0" w:tplc="041B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">
    <w:nsid w:val="3ACA0F23"/>
    <w:multiLevelType w:val="multilevel"/>
    <w:tmpl w:val="ADE47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CF25699"/>
    <w:multiLevelType w:val="hybridMultilevel"/>
    <w:tmpl w:val="25184D2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A3AA78C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B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1045AD9"/>
    <w:multiLevelType w:val="hybridMultilevel"/>
    <w:tmpl w:val="E48207A0"/>
    <w:lvl w:ilvl="0" w:tplc="D0A4CB54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52EE4AE3"/>
    <w:multiLevelType w:val="hybridMultilevel"/>
    <w:tmpl w:val="5DC8401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>
    <w:nsid w:val="537E5F90"/>
    <w:multiLevelType w:val="hybridMultilevel"/>
    <w:tmpl w:val="A9686DFC"/>
    <w:lvl w:ilvl="0" w:tplc="8F6C9B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548E2560"/>
    <w:multiLevelType w:val="singleLevel"/>
    <w:tmpl w:val="A0DA4E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</w:abstractNum>
  <w:abstractNum w:abstractNumId="22">
    <w:nsid w:val="550F75FA"/>
    <w:multiLevelType w:val="hybridMultilevel"/>
    <w:tmpl w:val="95BCF224"/>
    <w:lvl w:ilvl="0" w:tplc="041B001B">
      <w:start w:val="1"/>
      <w:numFmt w:val="lowerRoman"/>
      <w:lvlText w:val="%1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581E319E"/>
    <w:multiLevelType w:val="hybridMultilevel"/>
    <w:tmpl w:val="7B54EAF8"/>
    <w:lvl w:ilvl="0" w:tplc="B43AAF0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4">
    <w:nsid w:val="5AB93206"/>
    <w:multiLevelType w:val="hybridMultilevel"/>
    <w:tmpl w:val="DC3201C4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5F7006DF"/>
    <w:multiLevelType w:val="multilevel"/>
    <w:tmpl w:val="91E46510"/>
    <w:styleLink w:val="List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Open Sans" w:eastAsia="Open Sans" w:hAnsi="Open Sans" w:cs="Open Sans"/>
        <w:position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Open Sans" w:eastAsia="Open Sans" w:hAnsi="Open Sans" w:cs="Open Sans"/>
        <w:position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Open Sans" w:eastAsia="Open Sans" w:hAnsi="Open Sans" w:cs="Open Sans"/>
        <w:position w:val="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Open Sans" w:eastAsia="Open Sans" w:hAnsi="Open Sans" w:cs="Open Sans"/>
        <w:position w:val="0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ascii="Open Sans" w:eastAsia="Open Sans" w:hAnsi="Open Sans" w:cs="Open Sans"/>
        <w:position w:val="0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="Open Sans" w:eastAsia="Open Sans" w:hAnsi="Open Sans" w:cs="Open Sans"/>
        <w:position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Open Sans" w:eastAsia="Open Sans" w:hAnsi="Open Sans" w:cs="Open Sans"/>
        <w:position w:val="0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ascii="Open Sans" w:eastAsia="Open Sans" w:hAnsi="Open Sans" w:cs="Open Sans"/>
        <w:position w:val="0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ascii="Open Sans" w:eastAsia="Open Sans" w:hAnsi="Open Sans" w:cs="Open Sans"/>
        <w:position w:val="0"/>
      </w:rPr>
    </w:lvl>
  </w:abstractNum>
  <w:abstractNum w:abstractNumId="26">
    <w:nsid w:val="6C7E7778"/>
    <w:multiLevelType w:val="hybridMultilevel"/>
    <w:tmpl w:val="CBD411F6"/>
    <w:lvl w:ilvl="0" w:tplc="4C420C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6CF25D13"/>
    <w:multiLevelType w:val="hybridMultilevel"/>
    <w:tmpl w:val="DD64D226"/>
    <w:lvl w:ilvl="0" w:tplc="041B001B" w:tentative="1">
      <w:start w:val="1"/>
      <w:numFmt w:val="lowerRoman"/>
      <w:lvlText w:val="%1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FE27837"/>
    <w:multiLevelType w:val="hybridMultilevel"/>
    <w:tmpl w:val="603084F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71715BF0"/>
    <w:multiLevelType w:val="hybridMultilevel"/>
    <w:tmpl w:val="9E5466FE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73F42C51"/>
    <w:multiLevelType w:val="hybridMultilevel"/>
    <w:tmpl w:val="9D88F78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>
    <w:nsid w:val="749D7DF3"/>
    <w:multiLevelType w:val="hybridMultilevel"/>
    <w:tmpl w:val="30C2CCB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75337253"/>
    <w:multiLevelType w:val="multilevel"/>
    <w:tmpl w:val="041B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3">
    <w:nsid w:val="77D038FE"/>
    <w:multiLevelType w:val="hybridMultilevel"/>
    <w:tmpl w:val="5BD67E0E"/>
    <w:lvl w:ilvl="0" w:tplc="42A2D146">
      <w:start w:val="1"/>
      <w:numFmt w:val="decimal"/>
      <w:lvlText w:val="%1."/>
      <w:lvlJc w:val="left"/>
      <w:pPr>
        <w:tabs>
          <w:tab w:val="num" w:pos="295"/>
        </w:tabs>
        <w:ind w:left="295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8"/>
  </w:num>
  <w:num w:numId="2">
    <w:abstractNumId w:val="18"/>
  </w:num>
  <w:num w:numId="3">
    <w:abstractNumId w:val="23"/>
  </w:num>
  <w:num w:numId="4">
    <w:abstractNumId w:val="30"/>
  </w:num>
  <w:num w:numId="5">
    <w:abstractNumId w:val="33"/>
  </w:num>
  <w:num w:numId="6">
    <w:abstractNumId w:val="12"/>
  </w:num>
  <w:num w:numId="7">
    <w:abstractNumId w:val="32"/>
  </w:num>
  <w:num w:numId="8">
    <w:abstractNumId w:val="6"/>
  </w:num>
  <w:num w:numId="9">
    <w:abstractNumId w:val="17"/>
  </w:num>
  <w:num w:numId="10">
    <w:abstractNumId w:val="0"/>
  </w:num>
  <w:num w:numId="11">
    <w:abstractNumId w:val="22"/>
  </w:num>
  <w:num w:numId="12">
    <w:abstractNumId w:val="27"/>
  </w:num>
  <w:num w:numId="13">
    <w:abstractNumId w:val="14"/>
  </w:num>
  <w:num w:numId="14">
    <w:abstractNumId w:val="1"/>
  </w:num>
  <w:num w:numId="15">
    <w:abstractNumId w:val="16"/>
  </w:num>
  <w:num w:numId="16">
    <w:abstractNumId w:val="31"/>
  </w:num>
  <w:num w:numId="17">
    <w:abstractNumId w:val="29"/>
  </w:num>
  <w:num w:numId="18">
    <w:abstractNumId w:val="15"/>
  </w:num>
  <w:num w:numId="19">
    <w:abstractNumId w:val="13"/>
  </w:num>
  <w:num w:numId="20">
    <w:abstractNumId w:val="7"/>
  </w:num>
  <w:num w:numId="21">
    <w:abstractNumId w:val="9"/>
  </w:num>
  <w:num w:numId="22">
    <w:abstractNumId w:val="3"/>
  </w:num>
  <w:num w:numId="23">
    <w:abstractNumId w:val="21"/>
  </w:num>
  <w:num w:numId="24">
    <w:abstractNumId w:val="10"/>
  </w:num>
  <w:num w:numId="25">
    <w:abstractNumId w:val="5"/>
  </w:num>
  <w:num w:numId="26">
    <w:abstractNumId w:val="2"/>
  </w:num>
  <w:num w:numId="27">
    <w:abstractNumId w:val="4"/>
  </w:num>
  <w:num w:numId="28">
    <w:abstractNumId w:val="26"/>
  </w:num>
  <w:num w:numId="29">
    <w:abstractNumId w:val="24"/>
  </w:num>
  <w:num w:numId="30">
    <w:abstractNumId w:val="19"/>
  </w:num>
  <w:num w:numId="31">
    <w:abstractNumId w:val="11"/>
  </w:num>
  <w:num w:numId="32">
    <w:abstractNumId w:val="25"/>
  </w:num>
  <w:num w:numId="33">
    <w:abstractNumId w:val="20"/>
  </w:num>
  <w:num w:numId="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F2F"/>
    <w:rsid w:val="000131C8"/>
    <w:rsid w:val="00015814"/>
    <w:rsid w:val="00016B46"/>
    <w:rsid w:val="0002370A"/>
    <w:rsid w:val="00031B74"/>
    <w:rsid w:val="0006546F"/>
    <w:rsid w:val="00086753"/>
    <w:rsid w:val="000D390B"/>
    <w:rsid w:val="000D5341"/>
    <w:rsid w:val="000E6412"/>
    <w:rsid w:val="000E73E7"/>
    <w:rsid w:val="000F5169"/>
    <w:rsid w:val="00103BCD"/>
    <w:rsid w:val="001042F0"/>
    <w:rsid w:val="001146FF"/>
    <w:rsid w:val="001200BD"/>
    <w:rsid w:val="001277E7"/>
    <w:rsid w:val="00145146"/>
    <w:rsid w:val="00145446"/>
    <w:rsid w:val="001950D7"/>
    <w:rsid w:val="001A025D"/>
    <w:rsid w:val="001B435F"/>
    <w:rsid w:val="001B60B1"/>
    <w:rsid w:val="00214904"/>
    <w:rsid w:val="00222685"/>
    <w:rsid w:val="00230980"/>
    <w:rsid w:val="00233571"/>
    <w:rsid w:val="002422F8"/>
    <w:rsid w:val="00257967"/>
    <w:rsid w:val="00261AC8"/>
    <w:rsid w:val="00270372"/>
    <w:rsid w:val="002717CC"/>
    <w:rsid w:val="002829BF"/>
    <w:rsid w:val="002870D8"/>
    <w:rsid w:val="00295CE2"/>
    <w:rsid w:val="00296ED5"/>
    <w:rsid w:val="002A2F75"/>
    <w:rsid w:val="002A4FD0"/>
    <w:rsid w:val="002B0BC6"/>
    <w:rsid w:val="002B16CB"/>
    <w:rsid w:val="002B6D68"/>
    <w:rsid w:val="002C2E8F"/>
    <w:rsid w:val="002C4374"/>
    <w:rsid w:val="002C693F"/>
    <w:rsid w:val="002D5144"/>
    <w:rsid w:val="002D581C"/>
    <w:rsid w:val="002D6025"/>
    <w:rsid w:val="002F19C5"/>
    <w:rsid w:val="002F222B"/>
    <w:rsid w:val="002F429F"/>
    <w:rsid w:val="00302649"/>
    <w:rsid w:val="0030320C"/>
    <w:rsid w:val="0032382F"/>
    <w:rsid w:val="003258E5"/>
    <w:rsid w:val="0034079B"/>
    <w:rsid w:val="00342A14"/>
    <w:rsid w:val="0035199C"/>
    <w:rsid w:val="003667C0"/>
    <w:rsid w:val="0038376B"/>
    <w:rsid w:val="003852C8"/>
    <w:rsid w:val="00393E7A"/>
    <w:rsid w:val="00397F93"/>
    <w:rsid w:val="003A5D58"/>
    <w:rsid w:val="003C061C"/>
    <w:rsid w:val="003C063F"/>
    <w:rsid w:val="003D306C"/>
    <w:rsid w:val="003D4260"/>
    <w:rsid w:val="003F583A"/>
    <w:rsid w:val="004047F3"/>
    <w:rsid w:val="00417BA9"/>
    <w:rsid w:val="00420DB0"/>
    <w:rsid w:val="00422F5F"/>
    <w:rsid w:val="00444F4C"/>
    <w:rsid w:val="004479C5"/>
    <w:rsid w:val="00455CA1"/>
    <w:rsid w:val="004767FF"/>
    <w:rsid w:val="00485E76"/>
    <w:rsid w:val="00493515"/>
    <w:rsid w:val="004C12AD"/>
    <w:rsid w:val="004D0274"/>
    <w:rsid w:val="004D2888"/>
    <w:rsid w:val="004E545F"/>
    <w:rsid w:val="004F6CC1"/>
    <w:rsid w:val="00502A7A"/>
    <w:rsid w:val="005215D5"/>
    <w:rsid w:val="00521EA9"/>
    <w:rsid w:val="00575A28"/>
    <w:rsid w:val="00575DDD"/>
    <w:rsid w:val="00580E40"/>
    <w:rsid w:val="00582D59"/>
    <w:rsid w:val="005920B4"/>
    <w:rsid w:val="005A3960"/>
    <w:rsid w:val="005A4A35"/>
    <w:rsid w:val="005D6BD0"/>
    <w:rsid w:val="005E4D78"/>
    <w:rsid w:val="005F3ACE"/>
    <w:rsid w:val="00606639"/>
    <w:rsid w:val="00614A9E"/>
    <w:rsid w:val="00623160"/>
    <w:rsid w:val="00627302"/>
    <w:rsid w:val="0063061F"/>
    <w:rsid w:val="006431EF"/>
    <w:rsid w:val="00656CC6"/>
    <w:rsid w:val="00676374"/>
    <w:rsid w:val="00687781"/>
    <w:rsid w:val="00690610"/>
    <w:rsid w:val="00694338"/>
    <w:rsid w:val="006A4FB3"/>
    <w:rsid w:val="006B680C"/>
    <w:rsid w:val="006C43B2"/>
    <w:rsid w:val="006D516A"/>
    <w:rsid w:val="006D7DD1"/>
    <w:rsid w:val="006F4352"/>
    <w:rsid w:val="007041AC"/>
    <w:rsid w:val="007311F5"/>
    <w:rsid w:val="00734F7D"/>
    <w:rsid w:val="007456CD"/>
    <w:rsid w:val="00763555"/>
    <w:rsid w:val="00784441"/>
    <w:rsid w:val="007A3CC1"/>
    <w:rsid w:val="007B5706"/>
    <w:rsid w:val="007B7AFC"/>
    <w:rsid w:val="007C0AC3"/>
    <w:rsid w:val="007E1384"/>
    <w:rsid w:val="007F7830"/>
    <w:rsid w:val="00801975"/>
    <w:rsid w:val="008053E1"/>
    <w:rsid w:val="008207A2"/>
    <w:rsid w:val="00823754"/>
    <w:rsid w:val="008257EB"/>
    <w:rsid w:val="0087303F"/>
    <w:rsid w:val="00873206"/>
    <w:rsid w:val="008738DE"/>
    <w:rsid w:val="00887A11"/>
    <w:rsid w:val="008A1F0E"/>
    <w:rsid w:val="008A7047"/>
    <w:rsid w:val="008E3251"/>
    <w:rsid w:val="008E507B"/>
    <w:rsid w:val="009120A4"/>
    <w:rsid w:val="009161DD"/>
    <w:rsid w:val="00921015"/>
    <w:rsid w:val="00934A0F"/>
    <w:rsid w:val="00962FC5"/>
    <w:rsid w:val="00996112"/>
    <w:rsid w:val="009A04B1"/>
    <w:rsid w:val="009A5DD3"/>
    <w:rsid w:val="009B5D8F"/>
    <w:rsid w:val="009D3BA6"/>
    <w:rsid w:val="009E0A0A"/>
    <w:rsid w:val="00A26A60"/>
    <w:rsid w:val="00A510A6"/>
    <w:rsid w:val="00A61666"/>
    <w:rsid w:val="00A63802"/>
    <w:rsid w:val="00A651E4"/>
    <w:rsid w:val="00A90648"/>
    <w:rsid w:val="00A94805"/>
    <w:rsid w:val="00A950EC"/>
    <w:rsid w:val="00AA0CC3"/>
    <w:rsid w:val="00AA7393"/>
    <w:rsid w:val="00AF6F7E"/>
    <w:rsid w:val="00B16E86"/>
    <w:rsid w:val="00B25E9C"/>
    <w:rsid w:val="00B4663D"/>
    <w:rsid w:val="00B63076"/>
    <w:rsid w:val="00B7314D"/>
    <w:rsid w:val="00B760BF"/>
    <w:rsid w:val="00B804C0"/>
    <w:rsid w:val="00B8403B"/>
    <w:rsid w:val="00B903ED"/>
    <w:rsid w:val="00B95423"/>
    <w:rsid w:val="00BA1E65"/>
    <w:rsid w:val="00BA2125"/>
    <w:rsid w:val="00BB4FD3"/>
    <w:rsid w:val="00BD3F2F"/>
    <w:rsid w:val="00BD6710"/>
    <w:rsid w:val="00BD6C50"/>
    <w:rsid w:val="00BE5D37"/>
    <w:rsid w:val="00C0771C"/>
    <w:rsid w:val="00C2552C"/>
    <w:rsid w:val="00C401EA"/>
    <w:rsid w:val="00C438EF"/>
    <w:rsid w:val="00C479B5"/>
    <w:rsid w:val="00C96169"/>
    <w:rsid w:val="00CA2B5C"/>
    <w:rsid w:val="00CC54FB"/>
    <w:rsid w:val="00CC5E9A"/>
    <w:rsid w:val="00CD0E4C"/>
    <w:rsid w:val="00CE726F"/>
    <w:rsid w:val="00CF1E17"/>
    <w:rsid w:val="00CF4ED7"/>
    <w:rsid w:val="00D14ECD"/>
    <w:rsid w:val="00D65448"/>
    <w:rsid w:val="00D73DC4"/>
    <w:rsid w:val="00DB150B"/>
    <w:rsid w:val="00DC3294"/>
    <w:rsid w:val="00DD5158"/>
    <w:rsid w:val="00DE163A"/>
    <w:rsid w:val="00DE2E3E"/>
    <w:rsid w:val="00DE6FDF"/>
    <w:rsid w:val="00E01F6C"/>
    <w:rsid w:val="00E04BAE"/>
    <w:rsid w:val="00E0608A"/>
    <w:rsid w:val="00E268F0"/>
    <w:rsid w:val="00E34C6B"/>
    <w:rsid w:val="00E516E8"/>
    <w:rsid w:val="00E5210F"/>
    <w:rsid w:val="00E61555"/>
    <w:rsid w:val="00E67809"/>
    <w:rsid w:val="00E715B8"/>
    <w:rsid w:val="00E769AD"/>
    <w:rsid w:val="00EB27C8"/>
    <w:rsid w:val="00EC4C81"/>
    <w:rsid w:val="00ED72E1"/>
    <w:rsid w:val="00EE3000"/>
    <w:rsid w:val="00EE69AC"/>
    <w:rsid w:val="00F056BB"/>
    <w:rsid w:val="00F07373"/>
    <w:rsid w:val="00F35025"/>
    <w:rsid w:val="00F358E8"/>
    <w:rsid w:val="00F4742D"/>
    <w:rsid w:val="00F730FD"/>
    <w:rsid w:val="00F813CA"/>
    <w:rsid w:val="00FB0C3E"/>
    <w:rsid w:val="00FD0891"/>
    <w:rsid w:val="00FE0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BD3F2F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145446"/>
    <w:pPr>
      <w:keepNext/>
      <w:numPr>
        <w:numId w:val="7"/>
      </w:numPr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A94805"/>
    <w:pPr>
      <w:keepNext/>
      <w:numPr>
        <w:ilvl w:val="1"/>
        <w:numId w:val="7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qFormat/>
    <w:rsid w:val="00145446"/>
    <w:pPr>
      <w:keepNext/>
      <w:numPr>
        <w:ilvl w:val="2"/>
        <w:numId w:val="7"/>
      </w:numPr>
      <w:spacing w:line="360" w:lineRule="auto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qFormat/>
    <w:rsid w:val="00145446"/>
    <w:pPr>
      <w:keepNext/>
      <w:numPr>
        <w:ilvl w:val="3"/>
        <w:numId w:val="7"/>
      </w:numPr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145446"/>
    <w:pPr>
      <w:keepNext/>
      <w:numPr>
        <w:ilvl w:val="4"/>
        <w:numId w:val="7"/>
      </w:numPr>
      <w:spacing w:line="360" w:lineRule="auto"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A94805"/>
    <w:pPr>
      <w:numPr>
        <w:ilvl w:val="5"/>
        <w:numId w:val="7"/>
      </w:num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paragraph" w:styleId="Nadpis7">
    <w:name w:val="heading 7"/>
    <w:basedOn w:val="Normlny"/>
    <w:next w:val="Normlny"/>
    <w:link w:val="Nadpis7Char"/>
    <w:qFormat/>
    <w:rsid w:val="00A94805"/>
    <w:pPr>
      <w:numPr>
        <w:ilvl w:val="6"/>
        <w:numId w:val="7"/>
      </w:numPr>
      <w:spacing w:before="240" w:after="60"/>
      <w:outlineLvl w:val="6"/>
    </w:pPr>
    <w:rPr>
      <w:rFonts w:ascii="Calibri" w:hAnsi="Calibri"/>
    </w:rPr>
  </w:style>
  <w:style w:type="paragraph" w:styleId="Nadpis8">
    <w:name w:val="heading 8"/>
    <w:basedOn w:val="Normlny"/>
    <w:next w:val="Normlny"/>
    <w:link w:val="Nadpis8Char"/>
    <w:qFormat/>
    <w:rsid w:val="00A94805"/>
    <w:pPr>
      <w:numPr>
        <w:ilvl w:val="7"/>
        <w:numId w:val="7"/>
      </w:numPr>
      <w:spacing w:before="240" w:after="60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y"/>
    <w:next w:val="Normlny"/>
    <w:link w:val="Nadpis9Char"/>
    <w:qFormat/>
    <w:rsid w:val="00A94805"/>
    <w:pPr>
      <w:numPr>
        <w:ilvl w:val="8"/>
        <w:numId w:val="7"/>
      </w:num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sid w:val="00580E4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semiHidden/>
    <w:locked/>
    <w:rsid w:val="00580E40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semiHidden/>
    <w:locked/>
    <w:rsid w:val="00580E40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semiHidden/>
    <w:locked/>
    <w:rsid w:val="00580E40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semiHidden/>
    <w:locked/>
    <w:rsid w:val="00580E40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semiHidden/>
    <w:locked/>
    <w:rsid w:val="00580E40"/>
    <w:rPr>
      <w:rFonts w:ascii="Calibri" w:hAnsi="Calibri" w:cs="Times New Roman"/>
      <w:b/>
      <w:bCs/>
    </w:rPr>
  </w:style>
  <w:style w:type="character" w:customStyle="1" w:styleId="Nadpis7Char">
    <w:name w:val="Nadpis 7 Char"/>
    <w:link w:val="Nadpis7"/>
    <w:semiHidden/>
    <w:locked/>
    <w:rsid w:val="00580E40"/>
    <w:rPr>
      <w:rFonts w:ascii="Calibri" w:hAnsi="Calibri" w:cs="Times New Roman"/>
      <w:sz w:val="24"/>
      <w:szCs w:val="24"/>
    </w:rPr>
  </w:style>
  <w:style w:type="character" w:customStyle="1" w:styleId="Nadpis8Char">
    <w:name w:val="Nadpis 8 Char"/>
    <w:link w:val="Nadpis8"/>
    <w:semiHidden/>
    <w:locked/>
    <w:rsid w:val="00580E40"/>
    <w:rPr>
      <w:rFonts w:ascii="Calibri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semiHidden/>
    <w:locked/>
    <w:rsid w:val="00580E40"/>
    <w:rPr>
      <w:rFonts w:ascii="Cambria" w:hAnsi="Cambria" w:cs="Times New Roman"/>
    </w:rPr>
  </w:style>
  <w:style w:type="paragraph" w:styleId="Pta">
    <w:name w:val="footer"/>
    <w:basedOn w:val="Normlny"/>
    <w:link w:val="PtaChar"/>
    <w:rsid w:val="00BD3F2F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semiHidden/>
    <w:locked/>
    <w:rsid w:val="00580E40"/>
    <w:rPr>
      <w:rFonts w:cs="Times New Roman"/>
      <w:sz w:val="24"/>
      <w:szCs w:val="24"/>
    </w:rPr>
  </w:style>
  <w:style w:type="paragraph" w:styleId="Zarkazkladnhotextu">
    <w:name w:val="Body Text Indent"/>
    <w:basedOn w:val="Normlny"/>
    <w:link w:val="ZarkazkladnhotextuChar"/>
    <w:rsid w:val="00145446"/>
    <w:pPr>
      <w:ind w:firstLine="284"/>
      <w:jc w:val="both"/>
    </w:pPr>
  </w:style>
  <w:style w:type="character" w:customStyle="1" w:styleId="ZarkazkladnhotextuChar">
    <w:name w:val="Zarážka základného textu Char"/>
    <w:link w:val="Zarkazkladnhotextu"/>
    <w:semiHidden/>
    <w:locked/>
    <w:rsid w:val="00580E40"/>
    <w:rPr>
      <w:rFonts w:cs="Times New Roman"/>
      <w:sz w:val="24"/>
      <w:szCs w:val="24"/>
    </w:rPr>
  </w:style>
  <w:style w:type="paragraph" w:styleId="Nzov">
    <w:name w:val="Title"/>
    <w:basedOn w:val="Normlny"/>
    <w:link w:val="NzovChar"/>
    <w:qFormat/>
    <w:rsid w:val="00145446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link w:val="Nzov"/>
    <w:locked/>
    <w:rsid w:val="00580E40"/>
    <w:rPr>
      <w:rFonts w:ascii="Cambria" w:hAnsi="Cambria" w:cs="Times New Roman"/>
      <w:b/>
      <w:bCs/>
      <w:kern w:val="28"/>
      <w:sz w:val="32"/>
      <w:szCs w:val="32"/>
    </w:rPr>
  </w:style>
  <w:style w:type="paragraph" w:styleId="PredformtovanHTML">
    <w:name w:val="HTML Preformatted"/>
    <w:basedOn w:val="Normlny"/>
    <w:link w:val="PredformtovanHTMLChar"/>
    <w:rsid w:val="001454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PredformtovanHTMLChar">
    <w:name w:val="Predformátované HTML Char"/>
    <w:link w:val="PredformtovanHTML"/>
    <w:semiHidden/>
    <w:locked/>
    <w:rsid w:val="00580E40"/>
    <w:rPr>
      <w:rFonts w:ascii="Courier New" w:hAnsi="Courier New" w:cs="Courier New"/>
      <w:sz w:val="20"/>
      <w:szCs w:val="20"/>
    </w:rPr>
  </w:style>
  <w:style w:type="character" w:styleId="PsacstrojHTML">
    <w:name w:val="HTML Typewriter"/>
    <w:rsid w:val="00145446"/>
    <w:rPr>
      <w:rFonts w:ascii="Courier New" w:hAnsi="Courier New" w:cs="Courier New"/>
      <w:sz w:val="20"/>
      <w:szCs w:val="20"/>
    </w:rPr>
  </w:style>
  <w:style w:type="paragraph" w:styleId="Zkladntext">
    <w:name w:val="Body Text"/>
    <w:basedOn w:val="Normlny"/>
    <w:link w:val="ZkladntextChar"/>
    <w:rsid w:val="00145446"/>
    <w:pPr>
      <w:spacing w:after="120"/>
    </w:pPr>
  </w:style>
  <w:style w:type="character" w:customStyle="1" w:styleId="ZkladntextChar">
    <w:name w:val="Základný text Char"/>
    <w:link w:val="Zkladntext"/>
    <w:semiHidden/>
    <w:locked/>
    <w:rsid w:val="00580E40"/>
    <w:rPr>
      <w:rFonts w:cs="Times New Roman"/>
      <w:sz w:val="24"/>
      <w:szCs w:val="24"/>
    </w:rPr>
  </w:style>
  <w:style w:type="paragraph" w:styleId="Hlavika">
    <w:name w:val="header"/>
    <w:basedOn w:val="Normlny"/>
    <w:link w:val="HlavikaChar"/>
    <w:rsid w:val="0049351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semiHidden/>
    <w:locked/>
    <w:rsid w:val="00580E40"/>
    <w:rPr>
      <w:rFonts w:cs="Times New Roman"/>
      <w:sz w:val="24"/>
      <w:szCs w:val="24"/>
    </w:rPr>
  </w:style>
  <w:style w:type="character" w:styleId="slostrany">
    <w:name w:val="page number"/>
    <w:rsid w:val="00493515"/>
    <w:rPr>
      <w:rFonts w:cs="Times New Roman"/>
    </w:rPr>
  </w:style>
  <w:style w:type="character" w:styleId="Siln">
    <w:name w:val="Strong"/>
    <w:qFormat/>
    <w:rsid w:val="00B95423"/>
    <w:rPr>
      <w:rFonts w:cs="Times New Roman"/>
      <w:b/>
      <w:bCs/>
    </w:rPr>
  </w:style>
  <w:style w:type="paragraph" w:customStyle="1" w:styleId="Odstavecseseznamem">
    <w:name w:val="Odstavec se seznamem"/>
    <w:basedOn w:val="Normlny"/>
    <w:rsid w:val="008738DE"/>
    <w:pPr>
      <w:ind w:left="720"/>
      <w:contextualSpacing/>
    </w:pPr>
  </w:style>
  <w:style w:type="character" w:styleId="Hypertextovprepojenie">
    <w:name w:val="Hyperlink"/>
    <w:rsid w:val="00455CA1"/>
    <w:rPr>
      <w:rFonts w:cs="Times New Roman"/>
      <w:color w:val="1E2427"/>
      <w:u w:val="none"/>
      <w:effect w:val="none"/>
    </w:rPr>
  </w:style>
  <w:style w:type="paragraph" w:customStyle="1" w:styleId="Odsekzoznamu1">
    <w:name w:val="Odsek zoznamu1"/>
    <w:basedOn w:val="Normlny"/>
    <w:rsid w:val="006D7DD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uiPriority w:val="99"/>
    <w:rsid w:val="00F07373"/>
    <w:rPr>
      <w:rFonts w:cs="Times New Roman"/>
    </w:rPr>
  </w:style>
  <w:style w:type="paragraph" w:customStyle="1" w:styleId="Body">
    <w:name w:val="Body"/>
    <w:rsid w:val="003A5D5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  <w:lang w:val="en-US" w:eastAsia="en-US"/>
    </w:rPr>
  </w:style>
  <w:style w:type="numbering" w:customStyle="1" w:styleId="List0">
    <w:name w:val="List 0"/>
    <w:basedOn w:val="Bezzoznamu"/>
    <w:rsid w:val="003A5D58"/>
    <w:pPr>
      <w:numPr>
        <w:numId w:val="32"/>
      </w:numPr>
    </w:pPr>
  </w:style>
  <w:style w:type="paragraph" w:styleId="Odsekzoznamu">
    <w:name w:val="List Paragraph"/>
    <w:basedOn w:val="Normlny"/>
    <w:uiPriority w:val="99"/>
    <w:qFormat/>
    <w:rsid w:val="00521EA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poznmkypodiarou">
    <w:name w:val="footnote text"/>
    <w:basedOn w:val="Normlny"/>
    <w:link w:val="TextpoznmkypodiarouChar"/>
    <w:rsid w:val="00614A9E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614A9E"/>
  </w:style>
  <w:style w:type="character" w:styleId="Odkaznapoznmkupodiarou">
    <w:name w:val="footnote reference"/>
    <w:basedOn w:val="Predvolenpsmoodseku"/>
    <w:rsid w:val="00614A9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BD3F2F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145446"/>
    <w:pPr>
      <w:keepNext/>
      <w:numPr>
        <w:numId w:val="7"/>
      </w:numPr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A94805"/>
    <w:pPr>
      <w:keepNext/>
      <w:numPr>
        <w:ilvl w:val="1"/>
        <w:numId w:val="7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qFormat/>
    <w:rsid w:val="00145446"/>
    <w:pPr>
      <w:keepNext/>
      <w:numPr>
        <w:ilvl w:val="2"/>
        <w:numId w:val="7"/>
      </w:numPr>
      <w:spacing w:line="360" w:lineRule="auto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qFormat/>
    <w:rsid w:val="00145446"/>
    <w:pPr>
      <w:keepNext/>
      <w:numPr>
        <w:ilvl w:val="3"/>
        <w:numId w:val="7"/>
      </w:numPr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145446"/>
    <w:pPr>
      <w:keepNext/>
      <w:numPr>
        <w:ilvl w:val="4"/>
        <w:numId w:val="7"/>
      </w:numPr>
      <w:spacing w:line="360" w:lineRule="auto"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A94805"/>
    <w:pPr>
      <w:numPr>
        <w:ilvl w:val="5"/>
        <w:numId w:val="7"/>
      </w:num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paragraph" w:styleId="Nadpis7">
    <w:name w:val="heading 7"/>
    <w:basedOn w:val="Normlny"/>
    <w:next w:val="Normlny"/>
    <w:link w:val="Nadpis7Char"/>
    <w:qFormat/>
    <w:rsid w:val="00A94805"/>
    <w:pPr>
      <w:numPr>
        <w:ilvl w:val="6"/>
        <w:numId w:val="7"/>
      </w:numPr>
      <w:spacing w:before="240" w:after="60"/>
      <w:outlineLvl w:val="6"/>
    </w:pPr>
    <w:rPr>
      <w:rFonts w:ascii="Calibri" w:hAnsi="Calibri"/>
    </w:rPr>
  </w:style>
  <w:style w:type="paragraph" w:styleId="Nadpis8">
    <w:name w:val="heading 8"/>
    <w:basedOn w:val="Normlny"/>
    <w:next w:val="Normlny"/>
    <w:link w:val="Nadpis8Char"/>
    <w:qFormat/>
    <w:rsid w:val="00A94805"/>
    <w:pPr>
      <w:numPr>
        <w:ilvl w:val="7"/>
        <w:numId w:val="7"/>
      </w:numPr>
      <w:spacing w:before="240" w:after="60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y"/>
    <w:next w:val="Normlny"/>
    <w:link w:val="Nadpis9Char"/>
    <w:qFormat/>
    <w:rsid w:val="00A94805"/>
    <w:pPr>
      <w:numPr>
        <w:ilvl w:val="8"/>
        <w:numId w:val="7"/>
      </w:num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sid w:val="00580E4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semiHidden/>
    <w:locked/>
    <w:rsid w:val="00580E40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semiHidden/>
    <w:locked/>
    <w:rsid w:val="00580E40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semiHidden/>
    <w:locked/>
    <w:rsid w:val="00580E40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semiHidden/>
    <w:locked/>
    <w:rsid w:val="00580E40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semiHidden/>
    <w:locked/>
    <w:rsid w:val="00580E40"/>
    <w:rPr>
      <w:rFonts w:ascii="Calibri" w:hAnsi="Calibri" w:cs="Times New Roman"/>
      <w:b/>
      <w:bCs/>
    </w:rPr>
  </w:style>
  <w:style w:type="character" w:customStyle="1" w:styleId="Nadpis7Char">
    <w:name w:val="Nadpis 7 Char"/>
    <w:link w:val="Nadpis7"/>
    <w:semiHidden/>
    <w:locked/>
    <w:rsid w:val="00580E40"/>
    <w:rPr>
      <w:rFonts w:ascii="Calibri" w:hAnsi="Calibri" w:cs="Times New Roman"/>
      <w:sz w:val="24"/>
      <w:szCs w:val="24"/>
    </w:rPr>
  </w:style>
  <w:style w:type="character" w:customStyle="1" w:styleId="Nadpis8Char">
    <w:name w:val="Nadpis 8 Char"/>
    <w:link w:val="Nadpis8"/>
    <w:semiHidden/>
    <w:locked/>
    <w:rsid w:val="00580E40"/>
    <w:rPr>
      <w:rFonts w:ascii="Calibri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semiHidden/>
    <w:locked/>
    <w:rsid w:val="00580E40"/>
    <w:rPr>
      <w:rFonts w:ascii="Cambria" w:hAnsi="Cambria" w:cs="Times New Roman"/>
    </w:rPr>
  </w:style>
  <w:style w:type="paragraph" w:styleId="Pta">
    <w:name w:val="footer"/>
    <w:basedOn w:val="Normlny"/>
    <w:link w:val="PtaChar"/>
    <w:rsid w:val="00BD3F2F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semiHidden/>
    <w:locked/>
    <w:rsid w:val="00580E40"/>
    <w:rPr>
      <w:rFonts w:cs="Times New Roman"/>
      <w:sz w:val="24"/>
      <w:szCs w:val="24"/>
    </w:rPr>
  </w:style>
  <w:style w:type="paragraph" w:styleId="Zarkazkladnhotextu">
    <w:name w:val="Body Text Indent"/>
    <w:basedOn w:val="Normlny"/>
    <w:link w:val="ZarkazkladnhotextuChar"/>
    <w:rsid w:val="00145446"/>
    <w:pPr>
      <w:ind w:firstLine="284"/>
      <w:jc w:val="both"/>
    </w:pPr>
  </w:style>
  <w:style w:type="character" w:customStyle="1" w:styleId="ZarkazkladnhotextuChar">
    <w:name w:val="Zarážka základného textu Char"/>
    <w:link w:val="Zarkazkladnhotextu"/>
    <w:semiHidden/>
    <w:locked/>
    <w:rsid w:val="00580E40"/>
    <w:rPr>
      <w:rFonts w:cs="Times New Roman"/>
      <w:sz w:val="24"/>
      <w:szCs w:val="24"/>
    </w:rPr>
  </w:style>
  <w:style w:type="paragraph" w:styleId="Nzov">
    <w:name w:val="Title"/>
    <w:basedOn w:val="Normlny"/>
    <w:link w:val="NzovChar"/>
    <w:qFormat/>
    <w:rsid w:val="00145446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link w:val="Nzov"/>
    <w:locked/>
    <w:rsid w:val="00580E40"/>
    <w:rPr>
      <w:rFonts w:ascii="Cambria" w:hAnsi="Cambria" w:cs="Times New Roman"/>
      <w:b/>
      <w:bCs/>
      <w:kern w:val="28"/>
      <w:sz w:val="32"/>
      <w:szCs w:val="32"/>
    </w:rPr>
  </w:style>
  <w:style w:type="paragraph" w:styleId="PredformtovanHTML">
    <w:name w:val="HTML Preformatted"/>
    <w:basedOn w:val="Normlny"/>
    <w:link w:val="PredformtovanHTMLChar"/>
    <w:rsid w:val="001454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PredformtovanHTMLChar">
    <w:name w:val="Predformátované HTML Char"/>
    <w:link w:val="PredformtovanHTML"/>
    <w:semiHidden/>
    <w:locked/>
    <w:rsid w:val="00580E40"/>
    <w:rPr>
      <w:rFonts w:ascii="Courier New" w:hAnsi="Courier New" w:cs="Courier New"/>
      <w:sz w:val="20"/>
      <w:szCs w:val="20"/>
    </w:rPr>
  </w:style>
  <w:style w:type="character" w:styleId="PsacstrojHTML">
    <w:name w:val="HTML Typewriter"/>
    <w:rsid w:val="00145446"/>
    <w:rPr>
      <w:rFonts w:ascii="Courier New" w:hAnsi="Courier New" w:cs="Courier New"/>
      <w:sz w:val="20"/>
      <w:szCs w:val="20"/>
    </w:rPr>
  </w:style>
  <w:style w:type="paragraph" w:styleId="Zkladntext">
    <w:name w:val="Body Text"/>
    <w:basedOn w:val="Normlny"/>
    <w:link w:val="ZkladntextChar"/>
    <w:rsid w:val="00145446"/>
    <w:pPr>
      <w:spacing w:after="120"/>
    </w:pPr>
  </w:style>
  <w:style w:type="character" w:customStyle="1" w:styleId="ZkladntextChar">
    <w:name w:val="Základný text Char"/>
    <w:link w:val="Zkladntext"/>
    <w:semiHidden/>
    <w:locked/>
    <w:rsid w:val="00580E40"/>
    <w:rPr>
      <w:rFonts w:cs="Times New Roman"/>
      <w:sz w:val="24"/>
      <w:szCs w:val="24"/>
    </w:rPr>
  </w:style>
  <w:style w:type="paragraph" w:styleId="Hlavika">
    <w:name w:val="header"/>
    <w:basedOn w:val="Normlny"/>
    <w:link w:val="HlavikaChar"/>
    <w:rsid w:val="0049351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semiHidden/>
    <w:locked/>
    <w:rsid w:val="00580E40"/>
    <w:rPr>
      <w:rFonts w:cs="Times New Roman"/>
      <w:sz w:val="24"/>
      <w:szCs w:val="24"/>
    </w:rPr>
  </w:style>
  <w:style w:type="character" w:styleId="slostrany">
    <w:name w:val="page number"/>
    <w:rsid w:val="00493515"/>
    <w:rPr>
      <w:rFonts w:cs="Times New Roman"/>
    </w:rPr>
  </w:style>
  <w:style w:type="character" w:styleId="Siln">
    <w:name w:val="Strong"/>
    <w:qFormat/>
    <w:rsid w:val="00B95423"/>
    <w:rPr>
      <w:rFonts w:cs="Times New Roman"/>
      <w:b/>
      <w:bCs/>
    </w:rPr>
  </w:style>
  <w:style w:type="paragraph" w:customStyle="1" w:styleId="Odstavecseseznamem">
    <w:name w:val="Odstavec se seznamem"/>
    <w:basedOn w:val="Normlny"/>
    <w:rsid w:val="008738DE"/>
    <w:pPr>
      <w:ind w:left="720"/>
      <w:contextualSpacing/>
    </w:pPr>
  </w:style>
  <w:style w:type="character" w:styleId="Hypertextovprepojenie">
    <w:name w:val="Hyperlink"/>
    <w:rsid w:val="00455CA1"/>
    <w:rPr>
      <w:rFonts w:cs="Times New Roman"/>
      <w:color w:val="1E2427"/>
      <w:u w:val="none"/>
      <w:effect w:val="none"/>
    </w:rPr>
  </w:style>
  <w:style w:type="paragraph" w:customStyle="1" w:styleId="Odsekzoznamu1">
    <w:name w:val="Odsek zoznamu1"/>
    <w:basedOn w:val="Normlny"/>
    <w:rsid w:val="006D7DD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uiPriority w:val="99"/>
    <w:rsid w:val="00F07373"/>
    <w:rPr>
      <w:rFonts w:cs="Times New Roman"/>
    </w:rPr>
  </w:style>
  <w:style w:type="paragraph" w:customStyle="1" w:styleId="Body">
    <w:name w:val="Body"/>
    <w:rsid w:val="003A5D5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  <w:lang w:val="en-US" w:eastAsia="en-US"/>
    </w:rPr>
  </w:style>
  <w:style w:type="numbering" w:customStyle="1" w:styleId="List0">
    <w:name w:val="List 0"/>
    <w:basedOn w:val="Bezzoznamu"/>
    <w:rsid w:val="003A5D58"/>
    <w:pPr>
      <w:numPr>
        <w:numId w:val="32"/>
      </w:numPr>
    </w:pPr>
  </w:style>
  <w:style w:type="paragraph" w:styleId="Odsekzoznamu">
    <w:name w:val="List Paragraph"/>
    <w:basedOn w:val="Normlny"/>
    <w:uiPriority w:val="99"/>
    <w:qFormat/>
    <w:rsid w:val="00521EA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poznmkypodiarou">
    <w:name w:val="footnote text"/>
    <w:basedOn w:val="Normlny"/>
    <w:link w:val="TextpoznmkypodiarouChar"/>
    <w:rsid w:val="00614A9E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614A9E"/>
  </w:style>
  <w:style w:type="character" w:styleId="Odkaznapoznmkupodiarou">
    <w:name w:val="footnote reference"/>
    <w:basedOn w:val="Predvolenpsmoodseku"/>
    <w:rsid w:val="00614A9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unipo.sk/public/media/3499/opatrenie%20rektora%20=%20smernica%20ZP.doc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59F5FC-9524-4369-90BD-5FAF27343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5958</Words>
  <Characters>33964</Characters>
  <Application>Microsoft Office Word</Application>
  <DocSecurity>0</DocSecurity>
  <Lines>283</Lines>
  <Paragraphs>79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Štátna skúška bakalárska v r</vt:lpstr>
    </vt:vector>
  </TitlesOfParts>
  <Company/>
  <LinksUpToDate>false</LinksUpToDate>
  <CharactersWithSpaces>39843</CharactersWithSpaces>
  <SharedDoc>false</SharedDoc>
  <HLinks>
    <vt:vector size="6" baseType="variant">
      <vt:variant>
        <vt:i4>5505027</vt:i4>
      </vt:variant>
      <vt:variant>
        <vt:i4>0</vt:i4>
      </vt:variant>
      <vt:variant>
        <vt:i4>0</vt:i4>
      </vt:variant>
      <vt:variant>
        <vt:i4>5</vt:i4>
      </vt:variant>
      <vt:variant>
        <vt:lpwstr>http://www.unipo.sk/public/media/3499/opatrenie rektora = smernica ZP.doc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Štátna skúška bakalárska v r</dc:title>
  <dc:creator>user</dc:creator>
  <cp:lastModifiedBy>sekretariat</cp:lastModifiedBy>
  <cp:revision>2</cp:revision>
  <cp:lastPrinted>2012-05-17T09:42:00Z</cp:lastPrinted>
  <dcterms:created xsi:type="dcterms:W3CDTF">2019-05-06T08:37:00Z</dcterms:created>
  <dcterms:modified xsi:type="dcterms:W3CDTF">2019-05-06T08:37:00Z</dcterms:modified>
</cp:coreProperties>
</file>