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0"/>
        <w:gridCol w:w="1780"/>
        <w:gridCol w:w="1620"/>
        <w:gridCol w:w="4120"/>
        <w:gridCol w:w="1543"/>
        <w:gridCol w:w="1840"/>
        <w:gridCol w:w="1600"/>
        <w:gridCol w:w="960"/>
      </w:tblGrid>
      <w:tr w:rsidR="00255E4D" w:rsidRPr="00255E4D" w:rsidTr="00255E4D">
        <w:trPr>
          <w:gridAfter w:val="1"/>
          <w:wAfter w:w="960" w:type="dxa"/>
          <w:trHeight w:val="25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255E4D" w:rsidRPr="00255E4D" w:rsidTr="00255E4D">
        <w:trPr>
          <w:gridAfter w:val="8"/>
          <w:wAfter w:w="1354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255E4D" w:rsidRPr="00255E4D" w:rsidTr="00255E4D">
        <w:trPr>
          <w:trHeight w:val="25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9E4E94" w:rsidP="009E4E9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sk-SK"/>
              </w:rPr>
            </w:pPr>
            <w:r w:rsidRPr="009E4E94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sk-SK"/>
              </w:rPr>
              <w:t>Projekty VEGA v roku 2021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255E4D" w:rsidRPr="00255E4D" w:rsidTr="00255E4D">
        <w:trPr>
          <w:gridAfter w:val="8"/>
          <w:wAfter w:w="1354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255E4D" w:rsidRPr="00255E4D" w:rsidTr="00255E4D">
        <w:trPr>
          <w:trHeight w:val="25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255E4D" w:rsidRPr="00255E4D" w:rsidTr="00255E4D">
        <w:trPr>
          <w:trHeight w:val="765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Číslo projektu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Vedúci projektu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Pracovisko zodpovedného riešiteľa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Názov projektu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Doba riešenia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Spoluriešitelia z FHPV PU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Bežné transfery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Katedra</w:t>
            </w:r>
          </w:p>
        </w:tc>
      </w:tr>
      <w:tr w:rsidR="00255E4D" w:rsidRPr="00255E4D" w:rsidTr="00255E4D">
        <w:trPr>
          <w:trHeight w:val="2040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1/0326/18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RNDr. Lenka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Demková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Hodnotenie environmentálneho zaťaženia prostredia v bývalom banskom areáli využitím tradičných a alternatívnych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bioindikačných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metód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1/2018 - 12/2021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Bobuľská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Michalko -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Bálintová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Junáková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Holub,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Demčák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TUKE, Jeleň, Polák,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Kopáčik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UMB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9 867,00 €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96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1/0059/19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prof. Ing. Jozef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Vilček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Koncept mapovania a hodnotenia kvality poľnohospodárskych pôd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1/2019 - 12/2021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Koco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Michaeli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Ivanová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,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Lorincová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8 641,00 €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</w:p>
        </w:tc>
      </w:tr>
      <w:tr w:rsidR="00255E4D" w:rsidRPr="00255E4D" w:rsidTr="00255E4D">
        <w:trPr>
          <w:trHeight w:val="192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1/0461/19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RNDr. Marta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Mydlárová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Blaščáková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Asociácia molekulárno-genetických a biochemických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markerov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o vzťahu k hodnoteniu kostnej minerálnej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denzity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u rómskych a nerómskych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postmenopauzálnych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žien      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1/2019 - 12/2022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Petrejčíková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Poráčová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Zigová,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Grejtáková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Konečná,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Boroňová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Mačeková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KB,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Tóthová,Avuková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</w:t>
            </w:r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</w:t>
            </w:r>
            <w:r w:rsidR="009E4E94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Nagy - UJS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16 362,00 €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KB</w:t>
            </w:r>
          </w:p>
        </w:tc>
      </w:tr>
      <w:tr w:rsidR="00255E4D" w:rsidRPr="00255E4D" w:rsidTr="00255E4D">
        <w:trPr>
          <w:trHeight w:val="115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1/0299/19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prof. RNDr. Eva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Michaeli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Charakter a rozmiestnenie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antropogénnych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foriem reliéfu v oblasti Stredného Spiša na rozhraní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Volovských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vrchov a Hornádskeho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podolia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  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1/2019 - 12/2021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Vilček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Krokusová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Solár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Čech -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,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Maxin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3 297,00 €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</w:p>
        </w:tc>
      </w:tr>
      <w:tr w:rsidR="00255E4D" w:rsidRPr="00255E4D" w:rsidTr="00255E4D">
        <w:trPr>
          <w:trHeight w:val="106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lastRenderedPageBreak/>
              <w:t>1/0012/20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Ing. Jozef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Oboňa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Svet vo svete - od mikrokozmov k ekosystémom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1/2020 - 12/2023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Manko,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Smoľák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Rendoš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Kanašová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5 537,00 €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97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1/0705/20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RNDr. Ivan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Čurlík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Nové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intermetalické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zlúčeniny na báze vzácnych zemín - kryštalická štruktúra a fyzikálne vlastnosti ich základného stavu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1/2020 - 12/2022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Zapotoková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Reffers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Iľkovič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KFMT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5 099,00 €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KFMT</w:t>
            </w:r>
          </w:p>
        </w:tc>
      </w:tr>
      <w:tr w:rsidR="00255E4D" w:rsidRPr="00255E4D" w:rsidTr="00255E4D">
        <w:trPr>
          <w:trHeight w:val="103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2/0018/20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Ing. Lenka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Bobuľská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Priamy a nepriamy vplyv inváznych druhov rastlín na biodiverzitu pôdnej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mikro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mezofauny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1/2020 - 12/2023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4 591,00 €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240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1/0087/20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RNDr. Daniela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Gruľová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Štúdium biologickej aktivity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metabolitov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inváznych a pôvodných druhov rastlín so zameraním na ich potenciálne herbicídne a insekticídne vlastnosti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1/2020 - 12/2023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Fejér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Baranová,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Mariychuk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Kron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Rohaľ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Sedlák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KB,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Mudrončeková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Gogaľová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Porubská,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Cerňaková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Nastišin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9 695,00 €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163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1/0364/20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prof. PaedDr. Ján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Koščo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Ekologická nika nepôvodných druhov rýb z hľadiska dynamického procesu invázie a naturalizácie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1/2020 - 12/2022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Manko,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Fedorčák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Rendoš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KE,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Šmiga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Koščová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UVLF,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Endrizalová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Pavlinský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, Varga  - 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7 832,00 €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195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lastRenderedPageBreak/>
              <w:t>1/0174/20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PhDr. PaedDr. Martina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Kosturková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Integrácia morálneho usudzovania a kritického myslenia do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pregraduálnej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prípravy študentov učiteľstva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1/2020 - 12/2022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Ištvan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Šuťáková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KPg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Kapová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KPs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Gunišová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Pintes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Borisová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UKF,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Knapík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TF KU,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8 763,00 €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KPg</w:t>
            </w:r>
            <w:proofErr w:type="spellEnd"/>
          </w:p>
        </w:tc>
      </w:tr>
      <w:tr w:rsidR="00255E4D" w:rsidRPr="00255E4D" w:rsidTr="00255E4D">
        <w:trPr>
          <w:trHeight w:val="195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1/0882/21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doc.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Ruslan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Mariychuk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, CSc.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Vývoj protokolov kompletne zelenej syntézy nesférických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nanočastíc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zlata s odozvou na infračervené žiarenie v blízkej oblasti pre využitie v biomedicíne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1/2021 - 12/2023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11 398,00 €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195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1/0876/21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doc. Mgr. Martin Hromada,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Od lokálnych sietí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hositeľ-parazit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k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metaspoločenstvám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1/2021 - 12/2024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Skoracki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Kosicki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Csanády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KE,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Jusková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Marcišová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16 016,00 €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KE</w:t>
            </w:r>
          </w:p>
        </w:tc>
      </w:tr>
      <w:tr w:rsidR="00255E4D" w:rsidRPr="00255E4D" w:rsidTr="00255E4D">
        <w:trPr>
          <w:trHeight w:val="195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1/0404/21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prof. RNDr. Marián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Reiffers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DrSc.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Materiály s neobvyklým chovaním a aplikačnými možnosťami pod vplyvom extrémnych fyzikálnych podmienok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1/2021 - 12/2023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Zapotoková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Iľkovič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Čurlík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KFMT,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Džubinská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UPJŠ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8 132,00 €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KFMT</w:t>
            </w:r>
          </w:p>
        </w:tc>
      </w:tr>
      <w:tr w:rsidR="00255E4D" w:rsidRPr="00255E4D" w:rsidTr="00255E4D">
        <w:trPr>
          <w:trHeight w:val="195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lastRenderedPageBreak/>
              <w:t>1/0544/21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prof. RNDr.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Robert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Ištok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9E4E9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Dysfunkčné štáty </w:t>
            </w:r>
            <w:r w:rsidR="009E4E94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–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aktu</w:t>
            </w:r>
            <w:r w:rsidR="009E4E94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á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lny</w:t>
            </w:r>
            <w:r w:rsidR="009E4E94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fenomén svetovej politicko-priestorovej štruktúry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1/2021 - 12/2023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Klamár - </w:t>
            </w: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,</w:t>
            </w: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Vlkolinská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D,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Polačková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Harbuľová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Bednárová-Gibová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FF PU,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Kozárová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- FM  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5 037,00 €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KGaAG</w:t>
            </w:r>
            <w:proofErr w:type="spellEnd"/>
          </w:p>
        </w:tc>
      </w:tr>
      <w:tr w:rsidR="00255E4D" w:rsidRPr="00255E4D" w:rsidTr="00255E4D">
        <w:trPr>
          <w:trHeight w:val="1950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1/0027/21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doc. PaedDr. Ladislav Horňák, PhD.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FHPV PU Prešov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Zmeny vo výtvarnom prejave rómskych žiakov ako prejav kultúrno-sociálnej adaptácie rómskeho etnika v rámci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inkluzívneho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vzdelávania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1/2021 - 12/2023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Fuchsová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KPs</w:t>
            </w:r>
            <w:proofErr w:type="spellEnd"/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Zbojan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>Nazarejová</w:t>
            </w:r>
            <w:proofErr w:type="spellEnd"/>
            <w:r w:rsidRPr="00255E4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sk-SK"/>
              </w:rPr>
              <w:t xml:space="preserve">  - FF 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2 747,00 €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KPg</w:t>
            </w:r>
            <w:proofErr w:type="spellEnd"/>
          </w:p>
        </w:tc>
      </w:tr>
      <w:tr w:rsidR="00255E4D" w:rsidRPr="00255E4D" w:rsidTr="00255E4D">
        <w:trPr>
          <w:trHeight w:val="405"/>
        </w:trPr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123 014,00 €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E4D" w:rsidRPr="00255E4D" w:rsidRDefault="00255E4D" w:rsidP="00255E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255E4D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</w:tr>
    </w:tbl>
    <w:p w:rsidR="00B62B4D" w:rsidRDefault="00B62B4D"/>
    <w:p w:rsidR="009E4E94" w:rsidRDefault="009E4E94"/>
    <w:tbl>
      <w:tblPr>
        <w:tblW w:w="150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"/>
        <w:gridCol w:w="1877"/>
        <w:gridCol w:w="1608"/>
        <w:gridCol w:w="4433"/>
        <w:gridCol w:w="1545"/>
        <w:gridCol w:w="2302"/>
        <w:gridCol w:w="1231"/>
        <w:gridCol w:w="914"/>
      </w:tblGrid>
      <w:tr w:rsidR="009E4E94" w:rsidTr="009E4E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E4E94" w:rsidRDefault="009E4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2CF" w:rsidTr="00EC2CA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2CF" w:rsidRPr="00255E4D" w:rsidRDefault="005E42CF" w:rsidP="005E42C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sk-SK"/>
              </w:rPr>
            </w:pPr>
            <w:r w:rsidRPr="009E4E94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sk-SK"/>
              </w:rPr>
              <w:t xml:space="preserve">Projekty </w:t>
            </w:r>
            <w:r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sk-SK"/>
              </w:rPr>
              <w:t>KEGA</w:t>
            </w:r>
            <w:r w:rsidRPr="009E4E94">
              <w:rPr>
                <w:rFonts w:ascii="Arial CE" w:eastAsia="Times New Roman" w:hAnsi="Arial CE" w:cs="Arial CE"/>
                <w:b/>
                <w:sz w:val="28"/>
                <w:szCs w:val="28"/>
                <w:u w:val="single"/>
                <w:lang w:eastAsia="sk-SK"/>
              </w:rPr>
              <w:t xml:space="preserve"> v roku 2021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2CF" w:rsidRPr="00255E4D" w:rsidRDefault="005E42CF" w:rsidP="0019545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projektu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Vedúci projektu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Pracovisko zodpovedného riešiteľa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Doba riešenia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Spoluriešitelia z FHPV PU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Bežné transfery     v EUR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Katedra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005PU-4/2019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doc. Mgr. Peter Manko, PhD.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Vedecká výučba v ekologickom vzdelávaní: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kolaboratívny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prístup "Terén - Laboratórium - Aplikácia"                                                      -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2019 - 2021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Oboňa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Koščo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Bobuľská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Rendoš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Fedorčák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Baranová - KE,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Endrizalová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Kubovčík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Stašiov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TU Zvolen,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Koščová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Košuth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UVL Košice     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6 141,00 €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001SPU-4/2019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SPU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Organická hmota pôdy - inovácia výučby predmetov zameraných na túto zložku pôdy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2019 - 2021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FHPV PU: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KGaAG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1 317,00 €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KGaAG</w:t>
            </w:r>
            <w:proofErr w:type="spellEnd"/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009PU-4/2020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doc. RNDr. Sergej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Iľkovič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PhD. 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Využitie pokročilých technológií s prvkami automatizácie vo fyzikálnom vzdelávaní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2020 - 2022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Šebeň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Kmec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Šterbáková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Zapotoková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Slyvka-Tylyshchak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KFMT 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8 925,00 €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KFMT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025PU-4/2020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PhDr. PaedDr. Martina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Kosturková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PhD. 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Rozvoj morálneho a kritického myslenia študentov v učiteľských študijných programoch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2020 - 2022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Šuťáková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Ištvan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KPg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Sadivová - D FF PU,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Knapík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KU v Ružomberku,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Lapko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TF Košice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7 888,00 €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ÚPAP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032PU-4/2021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doc. RNDr. Iveta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Boroňová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PhD. 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Inovácia vzdelávacieho procesu - implementácia nových poznatkov Virológie a NGS technológie do výučby biologických predmetov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2021 - 2023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Petrejčíková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Bernasovská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Zigová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KB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6 028,00 €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KB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002PU-4/2021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prof. MVDr. Janka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Poráčová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PhD., MBA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výučba genetiky inovovanými formami a metódami 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2021 - 2023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Konečná, Sedlák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Zahatňanská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KPg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Vašková,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Avuková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Gruľová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        Nagy,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Tóthová-Tarová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Balázs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Univerzita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J.Selyeho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8 073,00 €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KB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051PU-4/2021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Csanády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PhD. 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Etologická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ekológia živočíchov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2021 - 2023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Hromada,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Duranková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KE 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6 770,00 €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KB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009PU-4/2021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doc. Mgr. Ján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Brajerčík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PhD. 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FHPV PU Prešov</w:t>
            </w: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Elektronické učebné texty z matematiky pre prírodovedné odbory s podporou matematických softvérov 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2021 - 2023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Majherová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Zapotoková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Strečko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Mlynarčík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Litecká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KFMT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2 005,00 €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KFMT</w:t>
            </w:r>
          </w:p>
        </w:tc>
      </w:tr>
      <w:tr w:rsidR="005E42CF" w:rsidTr="009E4E9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47 147,00 €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42CF" w:rsidRDefault="005E4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E4E94" w:rsidRDefault="009E4E94"/>
    <w:sectPr w:rsidR="009E4E94" w:rsidSect="00255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4D"/>
    <w:rsid w:val="00255E4D"/>
    <w:rsid w:val="005E42CF"/>
    <w:rsid w:val="009E4E94"/>
    <w:rsid w:val="00B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2021-10-07T12:06:00Z</dcterms:created>
  <dcterms:modified xsi:type="dcterms:W3CDTF">2021-10-07T12:22:00Z</dcterms:modified>
</cp:coreProperties>
</file>