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CCF" w:rsidRDefault="00447443">
      <w:pPr>
        <w:spacing w:after="0" w:line="259" w:lineRule="auto"/>
        <w:ind w:left="0" w:right="5" w:firstLine="0"/>
        <w:jc w:val="center"/>
      </w:pPr>
      <w:r>
        <w:rPr>
          <w:b/>
          <w:i/>
          <w:sz w:val="32"/>
        </w:rPr>
        <w:t xml:space="preserve">Vzor anotácie </w:t>
      </w:r>
    </w:p>
    <w:p w:rsidR="00164CCF" w:rsidRDefault="00447443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:rsidR="00447443" w:rsidRDefault="00447443">
      <w:pPr>
        <w:spacing w:after="6" w:line="254" w:lineRule="auto"/>
        <w:ind w:left="-5" w:right="5761"/>
        <w:jc w:val="left"/>
      </w:pPr>
      <w:r>
        <w:rPr>
          <w:i/>
        </w:rPr>
        <w:t xml:space="preserve">Autor: </w:t>
      </w:r>
      <w:r w:rsidR="00632AC7" w:rsidRPr="00632AC7">
        <w:rPr>
          <w:b/>
          <w:i/>
        </w:rPr>
        <w:t xml:space="preserve">Katarína </w:t>
      </w:r>
      <w:proofErr w:type="spellStart"/>
      <w:r w:rsidR="00632AC7" w:rsidRPr="00632AC7">
        <w:rPr>
          <w:b/>
          <w:i/>
        </w:rPr>
        <w:t>Kanašová</w:t>
      </w:r>
      <w:proofErr w:type="spellEnd"/>
      <w:r>
        <w:rPr>
          <w:b/>
          <w:i/>
        </w:rPr>
        <w:t xml:space="preserve"> </w:t>
      </w:r>
      <w:r>
        <w:t xml:space="preserve">  </w:t>
      </w:r>
    </w:p>
    <w:p w:rsidR="00447443" w:rsidRDefault="00447443" w:rsidP="00876B9D">
      <w:pPr>
        <w:spacing w:after="6" w:line="254" w:lineRule="auto"/>
        <w:ind w:left="-5" w:right="5761"/>
        <w:jc w:val="left"/>
        <w:rPr>
          <w:b/>
          <w:i/>
        </w:rPr>
      </w:pPr>
      <w:r>
        <w:rPr>
          <w:i/>
        </w:rPr>
        <w:t xml:space="preserve">Ročník: </w:t>
      </w:r>
      <w:r>
        <w:rPr>
          <w:b/>
          <w:i/>
        </w:rPr>
        <w:t>II. (</w:t>
      </w:r>
      <w:r w:rsidR="00632AC7">
        <w:rPr>
          <w:b/>
          <w:i/>
        </w:rPr>
        <w:t>magisterské</w:t>
      </w:r>
      <w:r>
        <w:rPr>
          <w:b/>
          <w:i/>
        </w:rPr>
        <w:t xml:space="preserve"> štúdium)</w:t>
      </w:r>
      <w:r>
        <w:t xml:space="preserve">  </w:t>
      </w:r>
      <w:r>
        <w:rPr>
          <w:b/>
          <w:i/>
        </w:rPr>
        <w:t xml:space="preserve">Katedra </w:t>
      </w:r>
      <w:r w:rsidR="00632AC7">
        <w:rPr>
          <w:b/>
          <w:i/>
        </w:rPr>
        <w:t>ekológie</w:t>
      </w:r>
      <w:r>
        <w:rPr>
          <w:b/>
          <w:i/>
        </w:rPr>
        <w:t xml:space="preserve">  </w:t>
      </w:r>
    </w:p>
    <w:p w:rsidR="00164CCF" w:rsidRDefault="00447443">
      <w:pPr>
        <w:spacing w:after="33" w:line="254" w:lineRule="auto"/>
        <w:ind w:left="-5" w:right="4752"/>
        <w:jc w:val="left"/>
      </w:pPr>
      <w:r>
        <w:rPr>
          <w:i/>
        </w:rPr>
        <w:t xml:space="preserve">Vedúci práce: </w:t>
      </w:r>
      <w:r w:rsidR="00632AC7" w:rsidRPr="00632AC7">
        <w:rPr>
          <w:b/>
          <w:i/>
        </w:rPr>
        <w:t>Ing.</w:t>
      </w:r>
      <w:r w:rsidRPr="00632AC7">
        <w:rPr>
          <w:b/>
          <w:i/>
        </w:rPr>
        <w:t xml:space="preserve"> </w:t>
      </w:r>
      <w:r w:rsidR="00632AC7" w:rsidRPr="00632AC7">
        <w:rPr>
          <w:b/>
          <w:i/>
        </w:rPr>
        <w:t>Jozef Oboňa</w:t>
      </w:r>
      <w:r w:rsidRPr="00632AC7">
        <w:rPr>
          <w:b/>
          <w:i/>
        </w:rPr>
        <w:t xml:space="preserve">, </w:t>
      </w:r>
      <w:r w:rsidR="00632AC7" w:rsidRPr="00632AC7">
        <w:rPr>
          <w:b/>
          <w:i/>
        </w:rPr>
        <w:t>PhD.</w:t>
      </w:r>
      <w:r>
        <w:rPr>
          <w:b/>
          <w:i/>
        </w:rPr>
        <w:t xml:space="preserve"> </w:t>
      </w:r>
      <w:r>
        <w:rPr>
          <w:i/>
          <w:color w:val="808080"/>
          <w:sz w:val="18"/>
        </w:rPr>
        <w:t xml:space="preserve"> </w:t>
      </w:r>
    </w:p>
    <w:p w:rsidR="00164CCF" w:rsidRDefault="00447443">
      <w:pPr>
        <w:spacing w:after="6" w:line="254" w:lineRule="auto"/>
        <w:ind w:left="-5"/>
        <w:jc w:val="left"/>
      </w:pPr>
      <w:r>
        <w:rPr>
          <w:i/>
        </w:rPr>
        <w:t xml:space="preserve">Názov práce: </w:t>
      </w:r>
      <w:r w:rsidR="00876B9D" w:rsidRPr="00876B9D">
        <w:rPr>
          <w:b/>
          <w:i/>
          <w:iCs/>
          <w:caps/>
          <w:sz w:val="23"/>
          <w:szCs w:val="23"/>
        </w:rPr>
        <w:t>Vodné bezstavovce dendroteliem z lokality Demjata</w:t>
      </w:r>
      <w:r>
        <w:t xml:space="preserve"> </w:t>
      </w:r>
      <w:r>
        <w:t xml:space="preserve"> </w:t>
      </w:r>
    </w:p>
    <w:p w:rsidR="00164CCF" w:rsidRDefault="00447443">
      <w:pPr>
        <w:spacing w:after="18" w:line="259" w:lineRule="auto"/>
        <w:ind w:left="0" w:firstLine="0"/>
        <w:jc w:val="left"/>
      </w:pPr>
      <w:r>
        <w:t xml:space="preserve"> </w:t>
      </w:r>
    </w:p>
    <w:p w:rsidR="00164CCF" w:rsidRDefault="00CC6DDB" w:rsidP="00CC6DDB">
      <w:pPr>
        <w:ind w:left="-5"/>
      </w:pPr>
      <w:r>
        <w:rPr>
          <w:sz w:val="23"/>
          <w:szCs w:val="23"/>
        </w:rPr>
        <w:t>Predkladaná práca</w:t>
      </w:r>
      <w:bookmarkStart w:id="0" w:name="_GoBack"/>
      <w:bookmarkEnd w:id="0"/>
      <w:r>
        <w:rPr>
          <w:sz w:val="23"/>
          <w:szCs w:val="23"/>
        </w:rPr>
        <w:t xml:space="preserve"> sa venuje relatívne málo preskúmanej skupine extrémnych habitátov - </w:t>
      </w:r>
      <w:proofErr w:type="spellStart"/>
      <w:r>
        <w:rPr>
          <w:sz w:val="23"/>
          <w:szCs w:val="23"/>
        </w:rPr>
        <w:t>dendrotelmám</w:t>
      </w:r>
      <w:proofErr w:type="spellEnd"/>
      <w:r>
        <w:rPr>
          <w:sz w:val="23"/>
          <w:szCs w:val="23"/>
        </w:rPr>
        <w:t>, vodným biotopom vznikajúcim v dutinách stromov. Dendrotelmy sú pomerne rozšírené ale zároveň často prehliadané habitaty rôznych viac či menej špecializovaných organizmov. Počas výskumu (</w:t>
      </w:r>
      <w:proofErr w:type="spellStart"/>
      <w:r>
        <w:rPr>
          <w:sz w:val="23"/>
          <w:szCs w:val="23"/>
        </w:rPr>
        <w:t>vegeračná</w:t>
      </w:r>
      <w:proofErr w:type="spellEnd"/>
      <w:r>
        <w:rPr>
          <w:sz w:val="23"/>
          <w:szCs w:val="23"/>
        </w:rPr>
        <w:t xml:space="preserve"> sezóna 2018) sa nám zo 44 litrov substrátu (63 dendroteliem) podarilo identifikovať 1 168 jedincov bezstavovcov. Najpočetnejší bol chrobák </w:t>
      </w:r>
      <w:proofErr w:type="spellStart"/>
      <w:r>
        <w:rPr>
          <w:i/>
          <w:iCs/>
          <w:sz w:val="23"/>
          <w:szCs w:val="23"/>
        </w:rPr>
        <w:t>Prionocyphon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serricornis</w:t>
      </w:r>
      <w:proofErr w:type="spellEnd"/>
      <w:r>
        <w:rPr>
          <w:i/>
          <w:iCs/>
          <w:sz w:val="23"/>
          <w:szCs w:val="23"/>
        </w:rPr>
        <w:t xml:space="preserve"> </w:t>
      </w:r>
      <w:r>
        <w:rPr>
          <w:sz w:val="23"/>
          <w:szCs w:val="23"/>
        </w:rPr>
        <w:t xml:space="preserve">s počtom 452 lariev. V hojnom počte sa vyskytovali aj zástupcovia rôznych čeľadí dvojkrídlovcov ako </w:t>
      </w:r>
      <w:proofErr w:type="spellStart"/>
      <w:r>
        <w:rPr>
          <w:sz w:val="23"/>
          <w:szCs w:val="23"/>
        </w:rPr>
        <w:t>pakomáre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i/>
          <w:iCs/>
          <w:sz w:val="23"/>
          <w:szCs w:val="23"/>
        </w:rPr>
        <w:t>Metriocnemus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cavicola</w:t>
      </w:r>
      <w:proofErr w:type="spellEnd"/>
      <w:r>
        <w:rPr>
          <w:sz w:val="23"/>
          <w:szCs w:val="23"/>
        </w:rPr>
        <w:t xml:space="preserve">), </w:t>
      </w:r>
      <w:proofErr w:type="spellStart"/>
      <w:r>
        <w:rPr>
          <w:sz w:val="23"/>
          <w:szCs w:val="23"/>
        </w:rPr>
        <w:t>pakomáriky</w:t>
      </w:r>
      <w:proofErr w:type="spellEnd"/>
      <w:r>
        <w:rPr>
          <w:sz w:val="23"/>
          <w:szCs w:val="23"/>
        </w:rPr>
        <w:t xml:space="preserve"> (čeľaď Ceratopogonidae), komáre (</w:t>
      </w:r>
      <w:proofErr w:type="spellStart"/>
      <w:r>
        <w:rPr>
          <w:i/>
          <w:iCs/>
          <w:sz w:val="23"/>
          <w:szCs w:val="23"/>
        </w:rPr>
        <w:t>Aedes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geniculata</w:t>
      </w:r>
      <w:proofErr w:type="spellEnd"/>
      <w:r>
        <w:rPr>
          <w:i/>
          <w:iCs/>
          <w:sz w:val="23"/>
          <w:szCs w:val="23"/>
        </w:rPr>
        <w:t xml:space="preserve"> </w:t>
      </w:r>
      <w:r>
        <w:rPr>
          <w:sz w:val="23"/>
          <w:szCs w:val="23"/>
        </w:rPr>
        <w:t xml:space="preserve">a </w:t>
      </w:r>
      <w:r>
        <w:rPr>
          <w:i/>
          <w:iCs/>
          <w:sz w:val="23"/>
          <w:szCs w:val="23"/>
        </w:rPr>
        <w:t xml:space="preserve">Anopheles </w:t>
      </w:r>
      <w:proofErr w:type="spellStart"/>
      <w:r>
        <w:rPr>
          <w:i/>
          <w:iCs/>
          <w:sz w:val="23"/>
          <w:szCs w:val="23"/>
        </w:rPr>
        <w:t>plumbeus</w:t>
      </w:r>
      <w:proofErr w:type="spellEnd"/>
      <w:r>
        <w:rPr>
          <w:sz w:val="23"/>
          <w:szCs w:val="23"/>
        </w:rPr>
        <w:t xml:space="preserve">), </w:t>
      </w:r>
      <w:proofErr w:type="spellStart"/>
      <w:r>
        <w:rPr>
          <w:sz w:val="23"/>
          <w:szCs w:val="23"/>
        </w:rPr>
        <w:t>pestrice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i/>
          <w:iCs/>
          <w:sz w:val="23"/>
          <w:szCs w:val="23"/>
        </w:rPr>
        <w:t>Myathropa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florea</w:t>
      </w:r>
      <w:proofErr w:type="spellEnd"/>
      <w:r>
        <w:rPr>
          <w:sz w:val="23"/>
          <w:szCs w:val="23"/>
        </w:rPr>
        <w:t xml:space="preserve">) a iné. Sumarizáciou výsledkov zo všetkých odberov sme zistili, že najväčšia pestrosť taxonomických skupín bola zaznamenaná na lokalite C (medián 4, minimum 2), po nej nasledovali lokalita A, B a lokalita D s rovnakým mediánom (3 taxóny). Najviac organizmov sa vyskytovalo v stredne veľkých až malých dendrotelmách. Analýzou získaných výsledkov a vzťahov medzi vodnými bezstavovcami dendroteliem a environmentálnymi premennými sme zistili, že plocha (rozloha) lesa predstavuje zo všetkých analyzovaných (rozloha lesa, objem a veľkosť vstupného otvoru do dendrotelmy), </w:t>
      </w:r>
      <w:proofErr w:type="spellStart"/>
      <w:r>
        <w:rPr>
          <w:sz w:val="23"/>
          <w:szCs w:val="23"/>
        </w:rPr>
        <w:t>navýznamnejšiu</w:t>
      </w:r>
      <w:proofErr w:type="spellEnd"/>
      <w:r>
        <w:rPr>
          <w:sz w:val="23"/>
          <w:szCs w:val="23"/>
        </w:rPr>
        <w:t xml:space="preserve"> premennú ovplyvňujúcu taxonomické zloženie fauny vodných bezstavovcov v tomto prostredí vo všetkých termínoch. Dendrotelmy sú však veľmi premenlivé a rozdielne ekosystémy a preto je potrebné venovať im väčšiu pozornosť.</w:t>
      </w:r>
    </w:p>
    <w:p w:rsidR="00164CCF" w:rsidRDefault="00447443">
      <w:pPr>
        <w:spacing w:after="0" w:line="266" w:lineRule="auto"/>
        <w:ind w:left="-5"/>
      </w:pPr>
      <w:r>
        <w:rPr>
          <w:i/>
          <w:color w:val="808080"/>
          <w:sz w:val="18"/>
        </w:rPr>
        <w:t>(</w:t>
      </w:r>
      <w:proofErr w:type="spellStart"/>
      <w:r>
        <w:rPr>
          <w:i/>
          <w:color w:val="808080"/>
          <w:sz w:val="18"/>
        </w:rPr>
        <w:t>Times</w:t>
      </w:r>
      <w:proofErr w:type="spellEnd"/>
      <w:r>
        <w:rPr>
          <w:i/>
          <w:color w:val="808080"/>
          <w:sz w:val="18"/>
        </w:rPr>
        <w:t xml:space="preserve"> New Roman, veľkosť 12, , riadkovanie 1, zarovnať ľavý aj pravý okraj, latinské názvy kurzívami)</w:t>
      </w:r>
      <w:r>
        <w:rPr>
          <w:i/>
          <w:color w:val="808080"/>
          <w:sz w:val="22"/>
        </w:rPr>
        <w:t xml:space="preserve"> </w:t>
      </w:r>
    </w:p>
    <w:p w:rsidR="00164CCF" w:rsidRDefault="00447443">
      <w:pPr>
        <w:spacing w:after="0" w:line="259" w:lineRule="auto"/>
        <w:ind w:left="0" w:firstLine="0"/>
        <w:jc w:val="left"/>
      </w:pPr>
      <w:r>
        <w:t xml:space="preserve"> </w:t>
      </w:r>
    </w:p>
    <w:p w:rsidR="00164CCF" w:rsidRDefault="00447443">
      <w:pPr>
        <w:spacing w:after="0" w:line="259" w:lineRule="auto"/>
        <w:ind w:left="0" w:firstLine="0"/>
        <w:jc w:val="left"/>
      </w:pPr>
      <w:r>
        <w:t xml:space="preserve"> </w:t>
      </w:r>
    </w:p>
    <w:p w:rsidR="00164CCF" w:rsidRDefault="00447443">
      <w:pPr>
        <w:spacing w:after="0" w:line="259" w:lineRule="auto"/>
        <w:ind w:left="0" w:firstLine="0"/>
        <w:jc w:val="left"/>
      </w:pPr>
      <w:r>
        <w:t xml:space="preserve"> </w:t>
      </w:r>
    </w:p>
    <w:p w:rsidR="00164CCF" w:rsidRDefault="00447443">
      <w:pPr>
        <w:spacing w:after="22" w:line="259" w:lineRule="auto"/>
        <w:ind w:left="0" w:firstLine="0"/>
        <w:jc w:val="left"/>
      </w:pPr>
      <w:r>
        <w:t xml:space="preserve"> </w:t>
      </w:r>
    </w:p>
    <w:p w:rsidR="00164CCF" w:rsidRDefault="00447443">
      <w:pPr>
        <w:ind w:left="-5"/>
      </w:pPr>
      <w:r>
        <w:t xml:space="preserve">Formátovanie hlavičky: </w:t>
      </w:r>
    </w:p>
    <w:p w:rsidR="00164CCF" w:rsidRDefault="00447443">
      <w:pPr>
        <w:spacing w:after="0" w:line="259" w:lineRule="auto"/>
        <w:ind w:left="0" w:firstLine="0"/>
        <w:jc w:val="left"/>
      </w:pPr>
      <w:r>
        <w:t xml:space="preserve"> </w:t>
      </w:r>
    </w:p>
    <w:p w:rsidR="00164CCF" w:rsidRDefault="00447443">
      <w:pPr>
        <w:spacing w:after="6" w:line="254" w:lineRule="auto"/>
        <w:ind w:left="-5"/>
        <w:jc w:val="left"/>
      </w:pPr>
      <w:r>
        <w:rPr>
          <w:i/>
        </w:rPr>
        <w:t xml:space="preserve">Autor: </w:t>
      </w:r>
      <w:r w:rsidR="00632AC7" w:rsidRPr="00632AC7">
        <w:rPr>
          <w:b/>
          <w:i/>
        </w:rPr>
        <w:t xml:space="preserve">Katarína </w:t>
      </w:r>
      <w:proofErr w:type="spellStart"/>
      <w:r w:rsidR="00632AC7" w:rsidRPr="00632AC7">
        <w:rPr>
          <w:b/>
          <w:i/>
        </w:rPr>
        <w:t>Kanašová</w:t>
      </w:r>
      <w:proofErr w:type="spellEnd"/>
      <w:r w:rsidR="00632AC7">
        <w:rPr>
          <w:b/>
          <w:i/>
        </w:rPr>
        <w:t xml:space="preserve"> </w:t>
      </w:r>
      <w:r w:rsidR="00632AC7">
        <w:t xml:space="preserve">  </w:t>
      </w:r>
      <w:r>
        <w:rPr>
          <w:b/>
          <w:i/>
        </w:rPr>
        <w:t xml:space="preserve"> </w:t>
      </w:r>
      <w:r>
        <w:t xml:space="preserve">  </w:t>
      </w:r>
    </w:p>
    <w:p w:rsidR="00164CCF" w:rsidRDefault="00447443">
      <w:pPr>
        <w:spacing w:after="40" w:line="266" w:lineRule="auto"/>
        <w:ind w:left="-5"/>
      </w:pPr>
      <w:r>
        <w:rPr>
          <w:i/>
          <w:color w:val="808080"/>
          <w:sz w:val="18"/>
        </w:rPr>
        <w:t xml:space="preserve">(titul, meno, priezvisko, </w:t>
      </w:r>
      <w:proofErr w:type="spellStart"/>
      <w:r>
        <w:rPr>
          <w:i/>
          <w:color w:val="808080"/>
          <w:sz w:val="18"/>
        </w:rPr>
        <w:t>Times</w:t>
      </w:r>
      <w:proofErr w:type="spellEnd"/>
      <w:r>
        <w:rPr>
          <w:i/>
          <w:color w:val="808080"/>
          <w:sz w:val="18"/>
        </w:rPr>
        <w:t xml:space="preserve"> New Roman, veľkosť 12, , veľkosť 12. kurzíva, tučné, veľké písmená)</w:t>
      </w:r>
      <w:r>
        <w:t xml:space="preserve"> </w:t>
      </w:r>
    </w:p>
    <w:p w:rsidR="00164CCF" w:rsidRDefault="00447443">
      <w:pPr>
        <w:spacing w:after="40" w:line="266" w:lineRule="auto"/>
        <w:ind w:left="-5"/>
      </w:pPr>
      <w:r>
        <w:rPr>
          <w:i/>
        </w:rPr>
        <w:t xml:space="preserve">Ročník: </w:t>
      </w:r>
      <w:r w:rsidR="00876B9D">
        <w:rPr>
          <w:b/>
          <w:i/>
        </w:rPr>
        <w:t>II. (magisterské štúdium)</w:t>
      </w:r>
      <w:r w:rsidR="00876B9D">
        <w:t xml:space="preserve"> </w:t>
      </w:r>
      <w:r>
        <w:t xml:space="preserve"> </w:t>
      </w:r>
      <w:r>
        <w:rPr>
          <w:i/>
          <w:color w:val="808080"/>
          <w:sz w:val="18"/>
        </w:rPr>
        <w:t xml:space="preserve">(ročník rímskymi číslicami, alternatívy inžinierske štúdium, doktorandské štúdium, </w:t>
      </w:r>
      <w:proofErr w:type="spellStart"/>
      <w:r>
        <w:rPr>
          <w:i/>
          <w:color w:val="808080"/>
          <w:sz w:val="18"/>
        </w:rPr>
        <w:t>Times</w:t>
      </w:r>
      <w:proofErr w:type="spellEnd"/>
      <w:r>
        <w:rPr>
          <w:i/>
          <w:color w:val="808080"/>
          <w:sz w:val="18"/>
        </w:rPr>
        <w:t xml:space="preserve"> New Roman, veľkosť 12, , kurzíva, tučné, malé písmená)</w:t>
      </w:r>
      <w:r>
        <w:rPr>
          <w:i/>
          <w:color w:val="808080"/>
          <w:sz w:val="22"/>
        </w:rPr>
        <w:t xml:space="preserve"> </w:t>
      </w:r>
    </w:p>
    <w:p w:rsidR="00164CCF" w:rsidRDefault="00876B9D">
      <w:pPr>
        <w:spacing w:after="40" w:line="266" w:lineRule="auto"/>
        <w:ind w:left="-5"/>
      </w:pPr>
      <w:r>
        <w:rPr>
          <w:b/>
          <w:i/>
        </w:rPr>
        <w:t xml:space="preserve">Katedra ekológie  </w:t>
      </w:r>
      <w:r w:rsidR="00447443">
        <w:rPr>
          <w:b/>
          <w:i/>
        </w:rPr>
        <w:t xml:space="preserve"> </w:t>
      </w:r>
      <w:r w:rsidR="00447443">
        <w:rPr>
          <w:i/>
          <w:color w:val="808080"/>
          <w:sz w:val="18"/>
        </w:rPr>
        <w:t xml:space="preserve">(celý názov katedry, </w:t>
      </w:r>
      <w:proofErr w:type="spellStart"/>
      <w:r w:rsidR="00447443">
        <w:rPr>
          <w:i/>
          <w:color w:val="808080"/>
          <w:sz w:val="18"/>
        </w:rPr>
        <w:t>Times</w:t>
      </w:r>
      <w:proofErr w:type="spellEnd"/>
      <w:r w:rsidR="00447443">
        <w:rPr>
          <w:i/>
          <w:color w:val="808080"/>
          <w:sz w:val="18"/>
        </w:rPr>
        <w:t xml:space="preserve"> New Roman, veľkosť 12, , kurzíva, tučné, malé písmená)</w:t>
      </w:r>
      <w:r w:rsidR="00447443">
        <w:rPr>
          <w:i/>
          <w:color w:val="808080"/>
          <w:sz w:val="22"/>
        </w:rPr>
        <w:t xml:space="preserve"> </w:t>
      </w:r>
    </w:p>
    <w:p w:rsidR="00164CCF" w:rsidRDefault="00447443">
      <w:pPr>
        <w:spacing w:after="40" w:line="266" w:lineRule="auto"/>
        <w:ind w:left="-5"/>
      </w:pPr>
      <w:r>
        <w:rPr>
          <w:i/>
        </w:rPr>
        <w:t xml:space="preserve">Vedúci práce: </w:t>
      </w:r>
      <w:r w:rsidR="00876B9D" w:rsidRPr="00632AC7">
        <w:rPr>
          <w:b/>
          <w:i/>
        </w:rPr>
        <w:t>Ing. Jozef Oboňa, PhD.</w:t>
      </w:r>
      <w:r w:rsidR="00876B9D">
        <w:rPr>
          <w:b/>
          <w:i/>
        </w:rPr>
        <w:t xml:space="preserve"> </w:t>
      </w:r>
      <w:r>
        <w:rPr>
          <w:b/>
          <w:i/>
        </w:rPr>
        <w:t xml:space="preserve"> </w:t>
      </w:r>
      <w:r>
        <w:rPr>
          <w:i/>
          <w:color w:val="808080"/>
          <w:sz w:val="18"/>
        </w:rPr>
        <w:t xml:space="preserve">(všetky tituly, meno, priezvisko, </w:t>
      </w:r>
      <w:proofErr w:type="spellStart"/>
      <w:r>
        <w:rPr>
          <w:i/>
          <w:color w:val="808080"/>
          <w:sz w:val="18"/>
        </w:rPr>
        <w:t>Times</w:t>
      </w:r>
      <w:proofErr w:type="spellEnd"/>
      <w:r>
        <w:rPr>
          <w:i/>
          <w:color w:val="808080"/>
          <w:sz w:val="18"/>
        </w:rPr>
        <w:t xml:space="preserve"> New Roman, veľkosť 12, , kurzíva, tučné, malé písmená)</w:t>
      </w:r>
      <w:r>
        <w:rPr>
          <w:i/>
          <w:color w:val="808080"/>
          <w:sz w:val="22"/>
        </w:rPr>
        <w:t xml:space="preserve"> </w:t>
      </w:r>
    </w:p>
    <w:p w:rsidR="00164CCF" w:rsidRDefault="00447443">
      <w:pPr>
        <w:spacing w:after="40" w:line="266" w:lineRule="auto"/>
        <w:ind w:left="-5" w:right="405"/>
      </w:pPr>
      <w:r>
        <w:rPr>
          <w:i/>
        </w:rPr>
        <w:t xml:space="preserve">Názov práce: </w:t>
      </w:r>
      <w:r w:rsidR="00876B9D" w:rsidRPr="00876B9D">
        <w:rPr>
          <w:b/>
          <w:i/>
          <w:iCs/>
          <w:caps/>
          <w:sz w:val="23"/>
          <w:szCs w:val="23"/>
        </w:rPr>
        <w:t>Vodné bezstavovce dendroteliem z lokality Demjata</w:t>
      </w:r>
      <w:r>
        <w:t xml:space="preserve"> </w:t>
      </w:r>
      <w:r>
        <w:rPr>
          <w:i/>
          <w:color w:val="808080"/>
          <w:sz w:val="18"/>
        </w:rPr>
        <w:t>(</w:t>
      </w:r>
      <w:proofErr w:type="spellStart"/>
      <w:r>
        <w:rPr>
          <w:i/>
          <w:color w:val="808080"/>
          <w:sz w:val="18"/>
        </w:rPr>
        <w:t>Times</w:t>
      </w:r>
      <w:proofErr w:type="spellEnd"/>
      <w:r>
        <w:rPr>
          <w:i/>
          <w:color w:val="808080"/>
          <w:sz w:val="18"/>
        </w:rPr>
        <w:t xml:space="preserve"> New Roman, veľkosť 12, , kurzíva, tučné, veľké písmená)</w:t>
      </w:r>
      <w:r>
        <w:rPr>
          <w:i/>
          <w:color w:val="808080"/>
          <w:sz w:val="22"/>
        </w:rPr>
        <w:t xml:space="preserve"> </w:t>
      </w:r>
      <w:r>
        <w:t xml:space="preserve"> </w:t>
      </w:r>
    </w:p>
    <w:sectPr w:rsidR="00164CCF">
      <w:pgSz w:w="11906" w:h="16838"/>
      <w:pgMar w:top="1440" w:right="1415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CCF"/>
    <w:rsid w:val="00164CCF"/>
    <w:rsid w:val="00447443"/>
    <w:rsid w:val="004C7389"/>
    <w:rsid w:val="00632AC7"/>
    <w:rsid w:val="00876B9D"/>
    <w:rsid w:val="00CC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5C715"/>
  <w15:docId w15:val="{39185E99-60DB-4C96-B497-21978E4D3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7490E-C4BD-4C19-92A7-A481E7D78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377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Lieskovsky</dc:creator>
  <cp:keywords/>
  <cp:lastModifiedBy>no name</cp:lastModifiedBy>
  <cp:revision>8</cp:revision>
  <dcterms:created xsi:type="dcterms:W3CDTF">2021-03-24T09:02:00Z</dcterms:created>
  <dcterms:modified xsi:type="dcterms:W3CDTF">2021-03-24T09:28:00Z</dcterms:modified>
</cp:coreProperties>
</file>