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zov"/>
        <w:rPr>
          <w:sz w:val="24"/>
          <w:szCs w:val="24"/>
        </w:rPr>
      </w:pPr>
      <w:r>
        <w:rPr>
          <w:sz w:val="24"/>
          <w:szCs w:val="24"/>
        </w:rPr>
        <w:t>Zápisnica č. 1</w:t>
      </w:r>
      <w:r>
        <w:rPr>
          <w:sz w:val="24"/>
          <w:szCs w:val="24"/>
          <w:lang w:val="sk-SK"/>
        </w:rPr>
        <w:t>5</w:t>
      </w:r>
    </w:p>
    <w:p>
      <w:pPr>
        <w:jc w:val="center"/>
        <w:rPr>
          <w:b/>
        </w:rPr>
      </w:pPr>
      <w:r>
        <w:rPr>
          <w:b/>
        </w:rPr>
        <w:t>zo zasadnutia rokovania Akademického senátu Fakulty humanitných a prírodných vied Prešovskej univerzity v Prešove</w:t>
      </w:r>
    </w:p>
    <w:p>
      <w:pPr>
        <w:jc w:val="center"/>
        <w:rPr>
          <w:b/>
        </w:rPr>
      </w:pPr>
      <w:r>
        <w:rPr>
          <w:b/>
        </w:rPr>
        <w:t>zo dňa 10. 12. 2014</w:t>
      </w:r>
    </w:p>
    <w:p>
      <w:pPr>
        <w:jc w:val="both"/>
      </w:pPr>
    </w:p>
    <w:p>
      <w:pPr>
        <w:pStyle w:val="odrky"/>
        <w:tabs>
          <w:tab w:val="left" w:pos="6120"/>
        </w:tabs>
        <w:ind w:left="1276" w:hanging="1276"/>
        <w:rPr>
          <w:b/>
          <w:color w:val="000000"/>
          <w:szCs w:val="24"/>
        </w:rPr>
      </w:pPr>
      <w:r>
        <w:rPr>
          <w:b/>
          <w:color w:val="000000"/>
          <w:szCs w:val="24"/>
        </w:rPr>
        <w:t xml:space="preserve">I. </w:t>
      </w:r>
    </w:p>
    <w:p>
      <w:pPr>
        <w:pStyle w:val="odrky"/>
        <w:tabs>
          <w:tab w:val="left" w:pos="6120"/>
        </w:tabs>
        <w:ind w:left="1276" w:hanging="1276"/>
        <w:jc w:val="left"/>
        <w:rPr>
          <w:iCs/>
          <w:color w:val="000000"/>
          <w:szCs w:val="24"/>
        </w:rPr>
      </w:pPr>
      <w:r>
        <w:rPr>
          <w:b/>
          <w:iCs/>
          <w:color w:val="000000"/>
          <w:szCs w:val="24"/>
        </w:rPr>
        <w:t>Prítomní:</w:t>
      </w:r>
      <w:r>
        <w:rPr>
          <w:iCs/>
          <w:color w:val="000000"/>
          <w:szCs w:val="24"/>
        </w:rPr>
        <w:t xml:space="preserve">   </w:t>
      </w:r>
    </w:p>
    <w:p>
      <w:pPr>
        <w:pStyle w:val="Zkladntext"/>
        <w:ind w:hanging="1276"/>
        <w:rPr>
          <w:color w:val="000000"/>
          <w:szCs w:val="24"/>
        </w:rPr>
      </w:pPr>
      <w:r>
        <w:rPr>
          <w:iCs/>
          <w:color w:val="000000"/>
          <w:szCs w:val="24"/>
        </w:rPr>
        <w:t xml:space="preserve">                   </w:t>
      </w:r>
      <w:r>
        <w:rPr>
          <w:iCs/>
          <w:color w:val="000000"/>
          <w:szCs w:val="24"/>
          <w:lang w:val="sk-SK"/>
        </w:rPr>
        <w:t xml:space="preserve"> </w:t>
      </w:r>
      <w:r>
        <w:rPr>
          <w:iCs/>
          <w:color w:val="000000"/>
          <w:szCs w:val="24"/>
        </w:rPr>
        <w:t xml:space="preserve"> </w:t>
      </w:r>
      <w:r>
        <w:rPr>
          <w:color w:val="000000"/>
          <w:szCs w:val="24"/>
        </w:rPr>
        <w:t xml:space="preserve">PhDr. Branislav Frk, PhD., doc. Mgr. Martin  Hromada, prof. RNDr. Robert Ištok, PhD., doc. RNDr. Radoslav Klamár, PhD., </w:t>
      </w:r>
      <w:r>
        <w:rPr>
          <w:color w:val="000000"/>
          <w:szCs w:val="24"/>
          <w:lang w:val="sk-SK"/>
        </w:rPr>
        <w:t xml:space="preserve">Bc. Alžbeta Koleničová, </w:t>
      </w:r>
      <w:r>
        <w:rPr>
          <w:color w:val="000000"/>
          <w:szCs w:val="24"/>
        </w:rPr>
        <w:t>doc. PhDr. Ľuba Končeková, PhD.</w:t>
      </w:r>
      <w:r>
        <w:rPr>
          <w:color w:val="171C1E"/>
          <w:lang w:eastAsia="en-US"/>
        </w:rPr>
        <w:t xml:space="preserve">, </w:t>
      </w:r>
      <w:r>
        <w:rPr>
          <w:color w:val="000000"/>
          <w:szCs w:val="24"/>
        </w:rPr>
        <w:t xml:space="preserve">Mgr. Mária Majherová, PhD., Mgr. Bibiána Miščíková, </w:t>
      </w:r>
      <w:r>
        <w:rPr>
          <w:color w:val="000000"/>
          <w:szCs w:val="24"/>
          <w:lang w:val="sk-SK"/>
        </w:rPr>
        <w:t xml:space="preserve">Mgr. Darina Ondriová, </w:t>
      </w:r>
      <w:r>
        <w:rPr>
          <w:color w:val="000000"/>
          <w:szCs w:val="24"/>
        </w:rPr>
        <w:t xml:space="preserve">doc. PaedDr. Lenka Pasternáková, PhD., doc. RNDr. Andrej Pavúk, PhD., Dr. h. c., </w:t>
      </w:r>
      <w:r>
        <w:rPr>
          <w:color w:val="000000"/>
          <w:szCs w:val="24"/>
        </w:rPr>
        <w:t xml:space="preserve">Mgr. Katarína </w:t>
      </w:r>
      <w:r>
        <w:rPr>
          <w:color w:val="000000"/>
          <w:szCs w:val="24"/>
          <w:lang w:val="sk-SK"/>
        </w:rPr>
        <w:t xml:space="preserve">Petríková, Dr. h. c. </w:t>
      </w:r>
      <w:r>
        <w:rPr>
          <w:color w:val="000000"/>
          <w:szCs w:val="24"/>
        </w:rPr>
        <w:t>doc. PaedDr. Vladimír Šebeň, PhD.</w:t>
      </w:r>
    </w:p>
    <w:p>
      <w:pPr>
        <w:pStyle w:val="Zkladntext"/>
        <w:ind w:left="1276" w:hanging="1276"/>
        <w:rPr>
          <w:color w:val="000000"/>
          <w:szCs w:val="24"/>
        </w:rPr>
      </w:pPr>
    </w:p>
    <w:p>
      <w:pPr>
        <w:pStyle w:val="Zkladntext"/>
        <w:ind w:left="1276" w:hanging="1276"/>
        <w:rPr>
          <w:color w:val="000000"/>
          <w:szCs w:val="24"/>
        </w:rPr>
      </w:pPr>
      <w:r>
        <w:rPr>
          <w:b/>
          <w:iCs/>
          <w:color w:val="000000"/>
          <w:szCs w:val="24"/>
        </w:rPr>
        <w:t>Ospravedlnení</w:t>
      </w:r>
      <w:r>
        <w:rPr>
          <w:color w:val="000000"/>
          <w:szCs w:val="24"/>
        </w:rPr>
        <w:t xml:space="preserve">: </w:t>
      </w:r>
      <w:r>
        <w:rPr>
          <w:iCs/>
          <w:color w:val="000000"/>
          <w:szCs w:val="24"/>
        </w:rPr>
        <w:t>doc. RNDr. Iveta Boroňová, PhD.,</w:t>
      </w:r>
      <w:r>
        <w:rPr>
          <w:iCs/>
          <w:color w:val="000000"/>
          <w:szCs w:val="24"/>
          <w:lang w:val="sk-SK"/>
        </w:rPr>
        <w:t xml:space="preserve"> </w:t>
      </w:r>
      <w:r>
        <w:rPr>
          <w:color w:val="000000"/>
          <w:szCs w:val="24"/>
        </w:rPr>
        <w:t>Nikola Kušniráková</w:t>
      </w:r>
    </w:p>
    <w:p>
      <w:pPr>
        <w:ind w:left="1620" w:hanging="1620"/>
        <w:jc w:val="both"/>
        <w:rPr>
          <w:b/>
          <w:bCs/>
        </w:rPr>
      </w:pPr>
    </w:p>
    <w:p>
      <w:pPr>
        <w:ind w:left="1620" w:hanging="1620"/>
        <w:jc w:val="both"/>
        <w:rPr>
          <w:b/>
          <w:bCs/>
          <w:u w:val="single"/>
        </w:rPr>
      </w:pPr>
      <w:r>
        <w:rPr>
          <w:b/>
          <w:bCs/>
        </w:rPr>
        <w:t xml:space="preserve">II. </w:t>
      </w:r>
      <w:r>
        <w:rPr>
          <w:b/>
          <w:bCs/>
          <w:u w:val="single"/>
        </w:rPr>
        <w:t>Program rokovania</w:t>
      </w:r>
    </w:p>
    <w:p>
      <w:pPr>
        <w:ind w:left="567"/>
        <w:jc w:val="both"/>
        <w:rPr>
          <w:bCs/>
        </w:rPr>
      </w:pPr>
    </w:p>
    <w:p>
      <w:pPr>
        <w:numPr>
          <w:ilvl w:val="0"/>
          <w:numId w:val="1"/>
        </w:numPr>
        <w:jc w:val="both"/>
        <w:rPr>
          <w:bCs/>
        </w:rPr>
      </w:pPr>
      <w:r>
        <w:rPr>
          <w:bCs/>
        </w:rPr>
        <w:t>Otvorenie.</w:t>
      </w:r>
    </w:p>
    <w:p>
      <w:pPr>
        <w:numPr>
          <w:ilvl w:val="0"/>
          <w:numId w:val="1"/>
        </w:numPr>
        <w:jc w:val="both"/>
        <w:rPr>
          <w:bCs/>
        </w:rPr>
      </w:pPr>
      <w:r>
        <w:rPr>
          <w:bCs/>
        </w:rPr>
        <w:t>Kontrola plnenia uznesení.</w:t>
      </w:r>
    </w:p>
    <w:p>
      <w:pPr>
        <w:numPr>
          <w:ilvl w:val="0"/>
          <w:numId w:val="1"/>
        </w:numPr>
        <w:jc w:val="both"/>
        <w:rPr>
          <w:bCs/>
        </w:rPr>
      </w:pPr>
      <w:r>
        <w:rPr>
          <w:bCs/>
        </w:rPr>
        <w:t xml:space="preserve">Vyhlásenie volieb do Akademického senátu Fakulty humanitných a prírodných vied. </w:t>
      </w:r>
    </w:p>
    <w:p>
      <w:pPr>
        <w:numPr>
          <w:ilvl w:val="0"/>
          <w:numId w:val="1"/>
        </w:numPr>
        <w:jc w:val="both"/>
        <w:rPr>
          <w:bCs/>
        </w:rPr>
      </w:pPr>
      <w:r>
        <w:rPr>
          <w:bCs/>
        </w:rPr>
        <w:t xml:space="preserve">Schválenie volebnej a mandátovej komisie pre voľby do Akademického senátu Fakulty humanitných a prírodných vied. </w:t>
      </w:r>
    </w:p>
    <w:p>
      <w:pPr>
        <w:numPr>
          <w:ilvl w:val="0"/>
          <w:numId w:val="1"/>
        </w:numPr>
        <w:jc w:val="both"/>
        <w:rPr>
          <w:bCs/>
        </w:rPr>
      </w:pPr>
      <w:r>
        <w:rPr>
          <w:bCs/>
        </w:rPr>
        <w:t>Rozličnosti.</w:t>
      </w:r>
    </w:p>
    <w:p>
      <w:pPr>
        <w:numPr>
          <w:ilvl w:val="0"/>
          <w:numId w:val="1"/>
        </w:numPr>
        <w:jc w:val="both"/>
        <w:rPr>
          <w:bCs/>
        </w:rPr>
      </w:pPr>
      <w:r>
        <w:rPr>
          <w:bCs/>
        </w:rPr>
        <w:t>Záver.</w:t>
      </w:r>
    </w:p>
    <w:p>
      <w:pPr>
        <w:ind w:left="567"/>
        <w:jc w:val="both"/>
        <w:rPr>
          <w:bCs/>
        </w:rPr>
      </w:pPr>
    </w:p>
    <w:p>
      <w:pPr>
        <w:jc w:val="both"/>
        <w:rPr>
          <w:b/>
          <w:u w:val="single"/>
        </w:rPr>
      </w:pPr>
      <w:r>
        <w:rPr>
          <w:b/>
        </w:rPr>
        <w:t xml:space="preserve">III. </w:t>
      </w:r>
      <w:r>
        <w:rPr>
          <w:b/>
          <w:u w:val="single"/>
        </w:rPr>
        <w:t>Priebeh zasadnutia</w:t>
      </w:r>
    </w:p>
    <w:p>
      <w:pPr>
        <w:pStyle w:val="Default"/>
        <w:jc w:val="both"/>
        <w:rPr>
          <w:b/>
          <w:iCs/>
        </w:rPr>
      </w:pPr>
    </w:p>
    <w:p>
      <w:pPr>
        <w:pStyle w:val="Default"/>
        <w:jc w:val="both"/>
        <w:rPr>
          <w:b/>
          <w:iCs/>
        </w:rPr>
      </w:pPr>
      <w:r>
        <w:rPr>
          <w:b/>
          <w:iCs/>
        </w:rPr>
        <w:t>K bodu 1 programu rokovania:</w:t>
      </w:r>
    </w:p>
    <w:p>
      <w:pPr>
        <w:pStyle w:val="Default"/>
        <w:jc w:val="both"/>
      </w:pPr>
      <w:r>
        <w:t xml:space="preserve">Zasadnutie otvoril a viedol predseda AS FHPV PU v Prešove, prof. RNDr. Robert Ištok, PhD. Na zasadnutí privítal členov AS FHPV PU a osobitne aj jeho nové členky Bc. Alžbetu Koleničovú a Mgr. Darinu Ondriovú, ktoré boli zvolené v doplňujúcich voľbách do študentskej časti AS, konaných 14. 10. 2014. </w:t>
      </w:r>
    </w:p>
    <w:p>
      <w:pPr>
        <w:pStyle w:val="Default"/>
        <w:jc w:val="both"/>
      </w:pPr>
      <w:r>
        <w:t xml:space="preserve">V úvode predložil na schválenie návrh programu zasadnutia AS FHPV PU, pričom navrhol doplniť jeho program o bod 3 v znení „Prerokovanie a schválenie návrhu zmeny Zásad volieb do AS FHPV PU“. Ostatné body rokovania by boli v prípade schválenia zmeny posunuté o jedno miesto. </w:t>
      </w:r>
    </w:p>
    <w:p>
      <w:pPr>
        <w:pStyle w:val="Default"/>
        <w:jc w:val="both"/>
      </w:pPr>
      <w:r>
        <w:t xml:space="preserve">Tento návrh bol schválený hlasovaním členov AS FHPV PU nasledovne:   </w:t>
      </w:r>
    </w:p>
    <w:p>
      <w:pPr>
        <w:pStyle w:val="Default"/>
        <w:jc w:val="both"/>
        <w:rPr>
          <w:b/>
          <w:bCs/>
          <w:iCs/>
        </w:rPr>
      </w:pPr>
      <w:r>
        <w:t>POČET PRÍTOMNÝCH: 12, ZA: 12, PROTI: 0, ZDRŽALI SA: 0</w:t>
      </w:r>
    </w:p>
    <w:p/>
    <w:p>
      <w:pPr>
        <w:pStyle w:val="Default"/>
        <w:jc w:val="both"/>
        <w:rPr>
          <w:b/>
          <w:bCs/>
          <w:iCs/>
        </w:rPr>
      </w:pPr>
      <w:r>
        <w:rPr>
          <w:b/>
          <w:iCs/>
        </w:rPr>
        <w:t>K bodu 2 programu rokovania:</w:t>
      </w:r>
    </w:p>
    <w:p>
      <w:pPr>
        <w:jc w:val="both"/>
      </w:pPr>
      <w:r>
        <w:rPr>
          <w:color w:val="000000"/>
        </w:rPr>
        <w:t xml:space="preserve">Predseda AS FHPV PU </w:t>
      </w:r>
      <w:r>
        <w:t xml:space="preserve">prof. RNDr. Robert Ištok, PhD. konštatoval, že všetky uznesenia, prijaté na predchádzajúcom zasadnutí AS FHPV PU boli splnené. </w:t>
      </w:r>
    </w:p>
    <w:p/>
    <w:p>
      <w:pPr>
        <w:pStyle w:val="Default"/>
        <w:jc w:val="both"/>
        <w:rPr>
          <w:b/>
          <w:iCs/>
        </w:rPr>
      </w:pPr>
      <w:r>
        <w:rPr>
          <w:b/>
          <w:iCs/>
        </w:rPr>
        <w:t>K bodu 3 programu rokovania:</w:t>
      </w:r>
    </w:p>
    <w:p>
      <w:pPr>
        <w:pStyle w:val="Zkladntext"/>
        <w:rPr>
          <w:lang w:val="sk-SK"/>
        </w:rPr>
      </w:pPr>
      <w:r>
        <w:t xml:space="preserve">Predseda AS FHPV PU prof. RNDr. Robert Ištok, PhD. </w:t>
      </w:r>
      <w:r>
        <w:rPr>
          <w:lang w:val="sk-SK"/>
        </w:rPr>
        <w:t xml:space="preserve">upozornil členov AS FHPV PU na potrebu zmeny znenia dokumentu Zásady volieb do AS FHPV PU. Táto zmena súvisí so zmenou znenia Organizačného poriadku FHPV PU, súvisiacou s premenovaním Katedry geografie a regionálneho rozvoja na Katedru geografie a aplikovanej geoinformatiky. V tomto zmysle je preto potrebné upraviť aj čl. 1, odsek 2 Zásad volieb do AS FHPV PU. </w:t>
      </w:r>
    </w:p>
    <w:p>
      <w:pPr>
        <w:pStyle w:val="Zkladntext"/>
        <w:rPr>
          <w:lang w:val="sk-SK"/>
        </w:rPr>
      </w:pPr>
      <w:r>
        <w:rPr>
          <w:lang w:val="sk-SK"/>
        </w:rPr>
        <w:t xml:space="preserve">V rozprave nevystúpil žiadny člen AS FHPV PU.  </w:t>
      </w:r>
    </w:p>
    <w:p>
      <w:pPr>
        <w:pStyle w:val="Default"/>
        <w:rPr>
          <w:b/>
          <w:bCs/>
          <w:iCs/>
        </w:rPr>
      </w:pPr>
      <w:r>
        <w:rPr>
          <w:bCs/>
        </w:rPr>
        <w:lastRenderedPageBreak/>
        <w:t xml:space="preserve">Predseda AS FHPV PU dal hlasovať o návrhu uznesenia č. 62. </w:t>
      </w:r>
    </w:p>
    <w:p/>
    <w:p>
      <w:pPr>
        <w:pStyle w:val="Default"/>
        <w:jc w:val="both"/>
        <w:rPr>
          <w:b/>
          <w:iCs/>
        </w:rPr>
      </w:pPr>
      <w:r>
        <w:rPr>
          <w:b/>
          <w:iCs/>
        </w:rPr>
        <w:t>K bodu 4 programu rokovania:</w:t>
      </w:r>
    </w:p>
    <w:p>
      <w:pPr>
        <w:pStyle w:val="Default"/>
        <w:jc w:val="both"/>
        <w:rPr>
          <w:iCs/>
        </w:rPr>
      </w:pPr>
      <w:r>
        <w:rPr>
          <w:iCs/>
        </w:rPr>
        <w:t>Predseda AS FHPV PU upozornil členov AS FHPV PU, že vzhľadom na ukončenie funkčného obdobia AS FHPV je potrebné v súlade s platnými legislatívnymi dokumentmi, o. i. Zákona č. 131/2002 Z. z. o vysokých školách, Štatútu Fakulty humanitných a prírodných vied PU, ako aj Zásad volieb do AS FHPV PU a jeho doplnku č. 1 (schváleného na riadnom zasadnutí AS FHPV PU 3.10.2011, podľa ktorého sa funkčné obdobie AS FHPV PU skracuje do 28. 2. 2015), realizovať voľby do AS FHPV PU.</w:t>
      </w:r>
    </w:p>
    <w:p>
      <w:pPr>
        <w:pStyle w:val="Default"/>
        <w:jc w:val="both"/>
        <w:rPr>
          <w:iCs/>
        </w:rPr>
      </w:pPr>
      <w:r>
        <w:rPr>
          <w:iCs/>
        </w:rPr>
        <w:t xml:space="preserve">Podľa článku 2. odst. 1 Zásad volieb do AS FHPV PU riadne voľby do AS vyhlasuje senát. Termín a miesto konania volieb stanovuje komisia. Voľby sa musia konať vo výučbovom období. </w:t>
      </w:r>
    </w:p>
    <w:p>
      <w:pPr>
        <w:pStyle w:val="Zkladntext"/>
        <w:rPr>
          <w:lang w:val="sk-SK"/>
        </w:rPr>
      </w:pPr>
      <w:r>
        <w:rPr>
          <w:lang w:val="sk-SK"/>
        </w:rPr>
        <w:t xml:space="preserve">V rozprave nevystúpil žiadny člen AS FHPV PU.  </w:t>
      </w:r>
    </w:p>
    <w:p>
      <w:pPr>
        <w:pStyle w:val="Default"/>
        <w:rPr>
          <w:b/>
          <w:bCs/>
          <w:iCs/>
        </w:rPr>
      </w:pPr>
      <w:r>
        <w:rPr>
          <w:iCs/>
        </w:rPr>
        <w:t>P</w:t>
      </w:r>
      <w:r>
        <w:rPr>
          <w:bCs/>
        </w:rPr>
        <w:t xml:space="preserve">redseda AS FHPV PU hlasovať o návrhu uznesenia č. 63. </w:t>
      </w:r>
    </w:p>
    <w:p>
      <w:pPr>
        <w:pStyle w:val="Zkladntext"/>
        <w:rPr>
          <w:color w:val="000000"/>
          <w:szCs w:val="24"/>
        </w:rPr>
      </w:pPr>
    </w:p>
    <w:p>
      <w:pPr>
        <w:pStyle w:val="Default"/>
        <w:jc w:val="both"/>
        <w:rPr>
          <w:b/>
          <w:iCs/>
        </w:rPr>
      </w:pPr>
      <w:r>
        <w:rPr>
          <w:b/>
          <w:iCs/>
        </w:rPr>
        <w:t>K bodu 5 programu rokovania:</w:t>
      </w:r>
    </w:p>
    <w:p>
      <w:pPr>
        <w:pStyle w:val="Default"/>
        <w:jc w:val="both"/>
        <w:rPr>
          <w:iCs/>
        </w:rPr>
      </w:pPr>
      <w:r>
        <w:rPr>
          <w:iCs/>
        </w:rPr>
        <w:t>Predseda AS FHPV PU citoval znenie článku 3 Zásad volieb do AS FHPV PU, podľa ktorého:</w:t>
      </w:r>
    </w:p>
    <w:p>
      <w:pPr>
        <w:pStyle w:val="Default"/>
        <w:numPr>
          <w:ilvl w:val="0"/>
          <w:numId w:val="2"/>
        </w:numPr>
        <w:jc w:val="both"/>
        <w:rPr>
          <w:iCs/>
        </w:rPr>
      </w:pPr>
      <w:r>
        <w:rPr>
          <w:iCs/>
        </w:rPr>
        <w:t xml:space="preserve">Senát na zabezpečenie prípravy a uskutočnenie volieb zriaďuje najmenej šesťčlennú volebnú a mandátovú komisiu. Vo volebnej a mandátovej komisii sú zastúpení najmenej traja členovia za zamestnaneckú časť a najmenej traja členovia za študentskú časť akademickej obce. Funkcia člena komisie je nezlučiteľná s funkciou rektora, prorektora, dekana, prodekana a tajomníka fakulty. Komisia si volí tajným hlasovaním z členov komisie predsedu. </w:t>
      </w:r>
    </w:p>
    <w:p>
      <w:pPr>
        <w:pStyle w:val="Default"/>
        <w:numPr>
          <w:ilvl w:val="0"/>
          <w:numId w:val="2"/>
        </w:numPr>
        <w:jc w:val="both"/>
        <w:rPr>
          <w:iCs/>
        </w:rPr>
      </w:pPr>
      <w:r>
        <w:rPr>
          <w:iCs/>
        </w:rPr>
        <w:t xml:space="preserve">Členstvo v komisii zaniká, ak člen komisie prijme kandidatúru vo voľbách, vzdaním sa funkcie, odvolaním alebo zánikom členstva v akademickej obci fakulty. Ak klesne počet členov komisie pod päť, na uvoľnené miesto musí byť čo najskôr ustanovený iný člen akademickej obce fakulty. </w:t>
      </w:r>
    </w:p>
    <w:p>
      <w:pPr>
        <w:pStyle w:val="Default"/>
        <w:jc w:val="both"/>
        <w:rPr>
          <w:iCs/>
        </w:rPr>
      </w:pPr>
      <w:r>
        <w:rPr>
          <w:iCs/>
        </w:rPr>
        <w:t xml:space="preserve">Predseda AS FHPV PU vyzval v rámci rozpravy členov AS FHPV PU o podanie návrhov členov akademickej obce fakulty, ktorí budú tvoriť volebnú a mandátovú komisiu pre voľby do AS FHPV PU na nasledujúce funkčné obdobie. Do komisie boli v rámci rozpravy navrhnutí nasledovní členovia AS FHPV PU: </w:t>
      </w:r>
    </w:p>
    <w:p>
      <w:pPr>
        <w:pStyle w:val="Default"/>
        <w:numPr>
          <w:ilvl w:val="0"/>
          <w:numId w:val="3"/>
        </w:numPr>
        <w:jc w:val="both"/>
        <w:rPr>
          <w:iCs/>
        </w:rPr>
      </w:pPr>
      <w:r>
        <w:rPr>
          <w:iCs/>
        </w:rPr>
        <w:t>za zamestnaneckú časť: RNDr. Lanka Bobulská, PhD. (Katedra ekológie), Mgr. Miroslava Bruncková (Katedra pedagogiky), RNDr. Juliana Krokusová, PhD. (Katedra geografie a aplikovanej geoinformatiky), Ing. Juliana Litecká, PhD. (Katedra fyziky, matematiky a techniky), PhDr. Marek Lukáč, PhD. (Katedra andragogiky);</w:t>
      </w:r>
    </w:p>
    <w:p>
      <w:pPr>
        <w:pStyle w:val="Default"/>
        <w:numPr>
          <w:ilvl w:val="0"/>
          <w:numId w:val="3"/>
        </w:numPr>
        <w:jc w:val="both"/>
        <w:rPr>
          <w:iCs/>
        </w:rPr>
      </w:pPr>
      <w:r>
        <w:rPr>
          <w:iCs/>
        </w:rPr>
        <w:t xml:space="preserve">za študentskú časť: Bc. Andrea Džubinská (študentka magisterského štúdia učiteľstvo v kombinácii fyzika – ekológia), Mgr. Eva Harakaľová (študentka doktorandského štúdia na Katedre pedagogiky), Mgr. Silvia Lukáčová </w:t>
      </w:r>
      <w:r>
        <w:rPr>
          <w:iCs/>
        </w:rPr>
        <w:t>(študentka doktorandského štúdia na Katedre</w:t>
      </w:r>
      <w:r>
        <w:rPr>
          <w:iCs/>
        </w:rPr>
        <w:t xml:space="preserve"> pedagogiky), Mgr. Zuzana Ondrejová </w:t>
      </w:r>
      <w:r>
        <w:rPr>
          <w:iCs/>
        </w:rPr>
        <w:t>(študentka doktorandského štúdia na Katedre</w:t>
      </w:r>
      <w:r>
        <w:rPr>
          <w:iCs/>
        </w:rPr>
        <w:t xml:space="preserve"> ekológie), Mgr. Ing. Silvia Slivková (študentka doktorandského štúdia na Katedre geografie a aplikovanej geoinformatiky).</w:t>
      </w:r>
    </w:p>
    <w:p>
      <w:pPr>
        <w:pStyle w:val="Default"/>
        <w:jc w:val="both"/>
        <w:rPr>
          <w:iCs/>
        </w:rPr>
      </w:pPr>
      <w:r>
        <w:rPr>
          <w:iCs/>
        </w:rPr>
        <w:t xml:space="preserve">Z diskusie vyplynula aj potreba určenia člena volebnej a mandátovej komisie, ktorý zvolá jej úvodné zasadnutie. Do tejto pozície bol navrhnutý </w:t>
      </w:r>
      <w:r>
        <w:rPr>
          <w:iCs/>
        </w:rPr>
        <w:t>PhDr. Marek Lukáč, PhD.</w:t>
      </w:r>
    </w:p>
    <w:p>
      <w:pPr>
        <w:jc w:val="both"/>
        <w:rPr>
          <w:bCs/>
        </w:rPr>
      </w:pPr>
      <w:r>
        <w:rPr>
          <w:iCs/>
        </w:rPr>
        <w:t xml:space="preserve">Po skončení rozpravy dal </w:t>
      </w:r>
      <w:r>
        <w:rPr>
          <w:bCs/>
        </w:rPr>
        <w:t xml:space="preserve">predseda AS FHPV PU hlasovať o návrhu uznesenia č. 64. </w:t>
      </w:r>
    </w:p>
    <w:p>
      <w:pPr>
        <w:jc w:val="both"/>
        <w:rPr>
          <w:bCs/>
        </w:rPr>
      </w:pPr>
    </w:p>
    <w:p>
      <w:pPr>
        <w:pStyle w:val="Default"/>
        <w:jc w:val="both"/>
        <w:rPr>
          <w:b/>
          <w:iCs/>
        </w:rPr>
      </w:pPr>
      <w:r>
        <w:rPr>
          <w:b/>
          <w:iCs/>
        </w:rPr>
        <w:t xml:space="preserve">K bodu </w:t>
      </w:r>
      <w:r>
        <w:rPr>
          <w:b/>
          <w:iCs/>
        </w:rPr>
        <w:t>6</w:t>
      </w:r>
      <w:r>
        <w:rPr>
          <w:b/>
          <w:iCs/>
        </w:rPr>
        <w:t xml:space="preserve"> programu rokovania:</w:t>
      </w:r>
    </w:p>
    <w:p>
      <w:pPr>
        <w:jc w:val="both"/>
        <w:rPr>
          <w:color w:val="000000"/>
        </w:rPr>
      </w:pPr>
      <w:r>
        <w:rPr>
          <w:color w:val="000000"/>
        </w:rPr>
        <w:t>Dr. h. c. doc. PaedDr. Vladimír Šebeň, PhD.</w:t>
      </w:r>
      <w:r>
        <w:rPr>
          <w:color w:val="000000"/>
        </w:rPr>
        <w:t>, člen Rady vysokých škôl Slovenskej republiky oboznámil prítomných so svojim pôsobením v tomto orgáne vysokoškolskej samosprávy.</w:t>
      </w:r>
    </w:p>
    <w:p>
      <w:pPr>
        <w:jc w:val="both"/>
        <w:rPr>
          <w:color w:val="000000"/>
        </w:rPr>
      </w:pPr>
    </w:p>
    <w:p>
      <w:pPr>
        <w:pStyle w:val="Default"/>
        <w:jc w:val="both"/>
        <w:rPr>
          <w:b/>
          <w:iCs/>
        </w:rPr>
      </w:pPr>
      <w:r>
        <w:rPr>
          <w:b/>
          <w:iCs/>
        </w:rPr>
        <w:t xml:space="preserve">K bodu </w:t>
      </w:r>
      <w:r>
        <w:rPr>
          <w:b/>
          <w:iCs/>
        </w:rPr>
        <w:t>7</w:t>
      </w:r>
      <w:r>
        <w:rPr>
          <w:b/>
          <w:iCs/>
        </w:rPr>
        <w:t xml:space="preserve"> programu rokovania:</w:t>
      </w:r>
    </w:p>
    <w:p>
      <w:pPr>
        <w:pStyle w:val="Zkladntext"/>
        <w:ind w:hanging="1276"/>
        <w:rPr>
          <w:iCs/>
        </w:rPr>
      </w:pPr>
    </w:p>
    <w:p>
      <w:pPr>
        <w:pStyle w:val="Default"/>
        <w:jc w:val="both"/>
        <w:rPr>
          <w:iCs/>
        </w:rPr>
      </w:pPr>
      <w:r>
        <w:rPr>
          <w:iCs/>
        </w:rPr>
        <w:t xml:space="preserve">Predseda AS FHPV PU ukončil zasadnutie AS a poďakoval jeho členom za účasť a za prácu v AS počas uplynulého kalendárneho roka a zaželal im príjemné prežitie vianočných sviatkov. </w:t>
      </w:r>
    </w:p>
    <w:p>
      <w:pPr>
        <w:pStyle w:val="Default"/>
        <w:jc w:val="both"/>
        <w:rPr>
          <w:iCs/>
        </w:rPr>
      </w:pPr>
    </w:p>
    <w:p>
      <w:pPr>
        <w:pStyle w:val="Default"/>
        <w:jc w:val="both"/>
        <w:rPr>
          <w:b/>
          <w:iCs/>
        </w:rPr>
      </w:pPr>
      <w:r>
        <w:rPr>
          <w:b/>
          <w:iCs/>
        </w:rPr>
        <w:t>Návrhy na uznesenia z rokovania:</w:t>
      </w:r>
    </w:p>
    <w:p>
      <w:pPr>
        <w:pStyle w:val="Default"/>
        <w:jc w:val="both"/>
        <w:rPr>
          <w:b/>
          <w:iCs/>
        </w:rPr>
      </w:pPr>
    </w:p>
    <w:p>
      <w:pPr>
        <w:jc w:val="both"/>
        <w:rPr>
          <w:b/>
        </w:rPr>
      </w:pPr>
      <w:r>
        <w:rPr>
          <w:b/>
        </w:rPr>
        <w:t>Uznesenie č. 62:</w:t>
      </w:r>
    </w:p>
    <w:p>
      <w:r>
        <w:t xml:space="preserve">AS FHPV PU na svojom riadnom zasadnutí 10. 12. 2014 schválil zmenu znenia Zásad volieb do AS FHPV PU v článku 1, odsek 2: </w:t>
      </w:r>
    </w:p>
    <w:p>
      <w:r>
        <w:t xml:space="preserve">Pôvodné znenie: </w:t>
      </w:r>
    </w:p>
    <w:p>
      <w:pPr>
        <w:ind w:left="709" w:hanging="349"/>
        <w:jc w:val="both"/>
      </w:pPr>
      <w:r>
        <w:t xml:space="preserve">      Senát sa skladá z volených zástupcov akademickej obce; má 15 členov, z toho je 5   študentov. Členovia senátu sa volia vo volebných obvodoch, ktoré sa určujú nasledovne: </w:t>
      </w:r>
    </w:p>
    <w:p>
      <w:pPr>
        <w:pStyle w:val="ListParagraph"/>
        <w:numPr>
          <w:ilvl w:val="0"/>
          <w:numId w:val="4"/>
        </w:numPr>
        <w:ind w:firstLine="0"/>
        <w:jc w:val="both"/>
      </w:pPr>
      <w:r>
        <w:t>Zástupcovia zamestnaneckej časti akademickej obce sa volia v týchto 5 volebných obvodoch</w:t>
      </w:r>
    </w:p>
    <w:p>
      <w:pPr>
        <w:pStyle w:val="ListParagraph"/>
        <w:ind w:firstLine="696"/>
        <w:jc w:val="both"/>
        <w:rPr>
          <w:i/>
        </w:rPr>
      </w:pPr>
      <w:r>
        <w:rPr>
          <w:i/>
        </w:rPr>
        <w:t>Volebný obvod č.1</w:t>
      </w:r>
      <w:r>
        <w:rPr>
          <w:i/>
        </w:rPr>
        <w:tab/>
      </w:r>
      <w:r>
        <w:rPr>
          <w:i/>
        </w:rPr>
        <w:tab/>
        <w:t xml:space="preserve">Katedra biológie </w:t>
      </w:r>
    </w:p>
    <w:p>
      <w:pPr>
        <w:pStyle w:val="ListParagraph"/>
        <w:jc w:val="both"/>
        <w:rPr>
          <w:i/>
        </w:rPr>
      </w:pPr>
      <w:r>
        <w:rPr>
          <w:i/>
        </w:rPr>
        <w:tab/>
        <w:t>Volebný obvod č.2</w:t>
      </w:r>
      <w:r>
        <w:rPr>
          <w:i/>
        </w:rPr>
        <w:tab/>
      </w:r>
      <w:r>
        <w:rPr>
          <w:i/>
        </w:rPr>
        <w:tab/>
        <w:t>Katedra ekológie</w:t>
      </w:r>
    </w:p>
    <w:p>
      <w:pPr>
        <w:pStyle w:val="ListParagraph"/>
        <w:jc w:val="both"/>
        <w:rPr>
          <w:i/>
        </w:rPr>
      </w:pPr>
      <w:r>
        <w:rPr>
          <w:i/>
        </w:rPr>
        <w:tab/>
        <w:t>Volebný obvod č.3</w:t>
      </w:r>
      <w:r>
        <w:rPr>
          <w:i/>
        </w:rPr>
        <w:tab/>
      </w:r>
      <w:r>
        <w:rPr>
          <w:i/>
        </w:rPr>
        <w:tab/>
        <w:t>Katedra fyziky, matematiky a techniky</w:t>
      </w:r>
    </w:p>
    <w:p>
      <w:pPr>
        <w:pStyle w:val="ListParagraph"/>
        <w:ind w:firstLine="696"/>
        <w:jc w:val="both"/>
        <w:rPr>
          <w:i/>
        </w:rPr>
      </w:pPr>
      <w:r>
        <w:rPr>
          <w:i/>
        </w:rPr>
        <w:t>Volebný obvod č.4</w:t>
      </w:r>
      <w:r>
        <w:rPr>
          <w:i/>
        </w:rPr>
        <w:tab/>
      </w:r>
      <w:r>
        <w:rPr>
          <w:i/>
        </w:rPr>
        <w:tab/>
        <w:t>Katedra geografie a regionálneho rozvoja</w:t>
      </w:r>
    </w:p>
    <w:p>
      <w:pPr>
        <w:pStyle w:val="ListParagraph"/>
        <w:ind w:firstLine="696"/>
        <w:jc w:val="both"/>
        <w:rPr>
          <w:i/>
        </w:rPr>
      </w:pPr>
      <w:r>
        <w:rPr>
          <w:i/>
        </w:rPr>
        <w:t>Volebný obvod č.5</w:t>
      </w:r>
      <w:r>
        <w:rPr>
          <w:i/>
        </w:rPr>
        <w:tab/>
      </w:r>
      <w:r>
        <w:rPr>
          <w:i/>
        </w:rPr>
        <w:tab/>
        <w:t>Ústav pedagogiky, andragogiky a psychológie</w:t>
      </w:r>
    </w:p>
    <w:p>
      <w:pPr>
        <w:pStyle w:val="ListParagraph"/>
        <w:ind w:left="0"/>
        <w:jc w:val="both"/>
      </w:pPr>
      <w:r>
        <w:t>Nové znenie:</w:t>
      </w:r>
    </w:p>
    <w:p>
      <w:pPr>
        <w:ind w:left="709" w:hanging="349"/>
        <w:jc w:val="both"/>
      </w:pPr>
      <w:r>
        <w:t xml:space="preserve">      Senát sa skladá z volených zástupcov akademickej obce; má 15 členov, z toho je 5   študentov. Členovia senátu sa volia vo volebných obvodoch, ktoré sa určujú nasledovne: </w:t>
      </w:r>
    </w:p>
    <w:p>
      <w:pPr>
        <w:pStyle w:val="ListParagraph"/>
        <w:numPr>
          <w:ilvl w:val="0"/>
          <w:numId w:val="5"/>
        </w:numPr>
        <w:jc w:val="both"/>
      </w:pPr>
      <w:r>
        <w:t>Zástupcovia zamestnaneckej časti akademickej obce sa volia v týchto 5 volebných obvodoch</w:t>
      </w:r>
    </w:p>
    <w:p>
      <w:pPr>
        <w:pStyle w:val="ListParagraph"/>
        <w:ind w:firstLine="696"/>
        <w:jc w:val="both"/>
        <w:rPr>
          <w:i/>
        </w:rPr>
      </w:pPr>
      <w:r>
        <w:rPr>
          <w:i/>
        </w:rPr>
        <w:t>Volebný obvod č.1</w:t>
      </w:r>
      <w:r>
        <w:rPr>
          <w:i/>
        </w:rPr>
        <w:tab/>
      </w:r>
      <w:r>
        <w:rPr>
          <w:i/>
        </w:rPr>
        <w:tab/>
        <w:t xml:space="preserve">Katedra biológie </w:t>
      </w:r>
    </w:p>
    <w:p>
      <w:pPr>
        <w:pStyle w:val="ListParagraph"/>
        <w:jc w:val="both"/>
        <w:rPr>
          <w:i/>
        </w:rPr>
      </w:pPr>
      <w:r>
        <w:rPr>
          <w:i/>
        </w:rPr>
        <w:tab/>
        <w:t>Volebný obvod č.2</w:t>
      </w:r>
      <w:r>
        <w:rPr>
          <w:i/>
        </w:rPr>
        <w:tab/>
      </w:r>
      <w:r>
        <w:rPr>
          <w:i/>
        </w:rPr>
        <w:tab/>
        <w:t>Katedra ekológie</w:t>
      </w:r>
    </w:p>
    <w:p>
      <w:pPr>
        <w:pStyle w:val="ListParagraph"/>
        <w:jc w:val="both"/>
        <w:rPr>
          <w:i/>
        </w:rPr>
      </w:pPr>
      <w:r>
        <w:rPr>
          <w:i/>
        </w:rPr>
        <w:tab/>
        <w:t>Volebný obvod č.3</w:t>
      </w:r>
      <w:r>
        <w:rPr>
          <w:i/>
        </w:rPr>
        <w:tab/>
      </w:r>
      <w:r>
        <w:rPr>
          <w:i/>
        </w:rPr>
        <w:tab/>
        <w:t>Katedra fyziky, matematiky a techniky</w:t>
      </w:r>
    </w:p>
    <w:p>
      <w:pPr>
        <w:pStyle w:val="ListParagraph"/>
        <w:ind w:firstLine="696"/>
        <w:jc w:val="both"/>
        <w:rPr>
          <w:i/>
        </w:rPr>
      </w:pPr>
      <w:r>
        <w:rPr>
          <w:i/>
        </w:rPr>
        <w:t>Volebný obvod č.4</w:t>
      </w:r>
      <w:r>
        <w:rPr>
          <w:i/>
        </w:rPr>
        <w:tab/>
      </w:r>
      <w:r>
        <w:rPr>
          <w:i/>
        </w:rPr>
        <w:tab/>
        <w:t>Katedra geografie a aplikovanej geoinformatiky</w:t>
      </w:r>
    </w:p>
    <w:p>
      <w:pPr>
        <w:pStyle w:val="ListParagraph"/>
        <w:ind w:firstLine="696"/>
        <w:jc w:val="both"/>
        <w:rPr>
          <w:i/>
        </w:rPr>
      </w:pPr>
      <w:r>
        <w:rPr>
          <w:i/>
        </w:rPr>
        <w:t>Volebný obvod č.5</w:t>
      </w:r>
      <w:r>
        <w:rPr>
          <w:i/>
        </w:rPr>
        <w:tab/>
      </w:r>
      <w:r>
        <w:rPr>
          <w:i/>
        </w:rPr>
        <w:tab/>
        <w:t>Ústav pedagogiky, andragogiky a psychológie</w:t>
      </w:r>
    </w:p>
    <w:p>
      <w:pPr>
        <w:pStyle w:val="ListParagraph"/>
        <w:ind w:firstLine="696"/>
        <w:jc w:val="both"/>
        <w:rPr>
          <w:i/>
        </w:rPr>
      </w:pPr>
    </w:p>
    <w:p>
      <w:pPr>
        <w:pStyle w:val="Default"/>
        <w:jc w:val="both"/>
      </w:pPr>
      <w:r>
        <w:t xml:space="preserve">POČET PRÍTOMNÝCH: 12, ZA: 12, PROTI: 0, ZDRŽALI SA: 0. </w:t>
      </w:r>
    </w:p>
    <w:p>
      <w:pPr>
        <w:pStyle w:val="ListParagraph"/>
        <w:ind w:left="0"/>
        <w:jc w:val="both"/>
        <w:rPr>
          <w:i/>
        </w:rPr>
      </w:pPr>
    </w:p>
    <w:p>
      <w:pPr>
        <w:pStyle w:val="Default"/>
        <w:jc w:val="both"/>
        <w:rPr>
          <w:b/>
          <w:iCs/>
        </w:rPr>
      </w:pPr>
    </w:p>
    <w:p>
      <w:pPr>
        <w:pStyle w:val="Default"/>
        <w:jc w:val="both"/>
        <w:rPr>
          <w:b/>
          <w:iCs/>
        </w:rPr>
      </w:pPr>
      <w:r>
        <w:rPr>
          <w:b/>
          <w:iCs/>
        </w:rPr>
        <w:t>Uznesenie č. 63:</w:t>
      </w:r>
    </w:p>
    <w:p>
      <w:pPr>
        <w:pStyle w:val="Default"/>
        <w:jc w:val="both"/>
        <w:rPr>
          <w:iCs/>
        </w:rPr>
      </w:pPr>
      <w:r>
        <w:rPr>
          <w:iCs/>
        </w:rPr>
        <w:t>Akademický senát FHPV PU na svojom riadnom zasadnutí 10. 12. 2014 v súlade s platnými legislatívnymi dokumentmi vyhlásil riadne voľby do AS FHPV PU na ďalšie štvorročné  funkčné obdobie, ktoré začína 1. 3. 2015.</w:t>
      </w:r>
    </w:p>
    <w:p>
      <w:pPr>
        <w:jc w:val="both"/>
        <w:rPr>
          <w:rFonts w:ascii="Arial" w:hAnsi="Arial" w:cs="Arial"/>
          <w:b/>
        </w:rPr>
      </w:pPr>
    </w:p>
    <w:p>
      <w:pPr>
        <w:pStyle w:val="Default"/>
        <w:jc w:val="both"/>
      </w:pPr>
      <w:r>
        <w:t>POČET PRÍTOMNÝCH: 13, ZA: 13, PROTI: 0, ZDRŽALI SA: 0.</w:t>
      </w:r>
    </w:p>
    <w:p>
      <w:pPr>
        <w:pStyle w:val="Default"/>
        <w:jc w:val="both"/>
        <w:rPr>
          <w:b/>
          <w:iCs/>
        </w:rPr>
      </w:pPr>
    </w:p>
    <w:p>
      <w:pPr>
        <w:pStyle w:val="Default"/>
        <w:rPr>
          <w:b/>
          <w:iCs/>
        </w:rPr>
      </w:pPr>
    </w:p>
    <w:p>
      <w:pPr>
        <w:pStyle w:val="Default"/>
        <w:rPr>
          <w:b/>
          <w:iCs/>
        </w:rPr>
      </w:pPr>
      <w:r>
        <w:rPr>
          <w:b/>
          <w:iCs/>
        </w:rPr>
        <w:t>Uznesenie č. 64:</w:t>
      </w:r>
    </w:p>
    <w:p>
      <w:pPr>
        <w:pStyle w:val="Default"/>
        <w:jc w:val="both"/>
        <w:rPr>
          <w:iCs/>
        </w:rPr>
      </w:pPr>
      <w:r>
        <w:rPr>
          <w:iCs/>
        </w:rPr>
        <w:t xml:space="preserve">AS FHPV PU na svojom riadnom zasadnutí 10. 12. schválil volebnú a mandátovú komisiu na riadne voľby do AS FHPV PU na ďalšie funkčné obdobie v zložení: </w:t>
      </w:r>
    </w:p>
    <w:p>
      <w:pPr>
        <w:pStyle w:val="Default"/>
        <w:numPr>
          <w:ilvl w:val="0"/>
          <w:numId w:val="3"/>
        </w:numPr>
        <w:jc w:val="both"/>
        <w:rPr>
          <w:iCs/>
        </w:rPr>
      </w:pPr>
      <w:r>
        <w:rPr>
          <w:iCs/>
        </w:rPr>
        <w:t>za zamestnaneckú časť: RNDr. Lanka Bobulská, PhD. (Katedra ekológie), Mgr. Miroslava Bruncková (Katedra pedagogiky), RNDr. Juliana Krokusová, PhD. (Katedra geografie a aplikovanej geoinformatiky), Ing. Juliana Litecká, PhD. (Katedra fyzik</w:t>
      </w:r>
      <w:r>
        <w:rPr>
          <w:iCs/>
        </w:rPr>
        <w:t>y</w:t>
      </w:r>
      <w:r>
        <w:rPr>
          <w:iCs/>
        </w:rPr>
        <w:t>, matematiky a techniky), PhDr. Marek Lukáč, PhD. (Katedra andragogiky);</w:t>
      </w:r>
    </w:p>
    <w:p>
      <w:pPr>
        <w:pStyle w:val="Default"/>
        <w:numPr>
          <w:ilvl w:val="0"/>
          <w:numId w:val="3"/>
        </w:numPr>
        <w:jc w:val="both"/>
        <w:rPr>
          <w:iCs/>
        </w:rPr>
      </w:pPr>
      <w:r>
        <w:rPr>
          <w:iCs/>
        </w:rPr>
        <w:t>za študentskú časť: Bc. Andrea Džubinská (študentka magisterského štúdia</w:t>
      </w:r>
      <w:r>
        <w:rPr>
          <w:iCs/>
        </w:rPr>
        <w:t xml:space="preserve"> -</w:t>
      </w:r>
      <w:r>
        <w:rPr>
          <w:iCs/>
        </w:rPr>
        <w:t xml:space="preserve"> učiteľstvo v kombinácii fyzika – ekológia), Mgr. Eva Harakaľová (študentka doktorandského </w:t>
      </w:r>
      <w:r>
        <w:rPr>
          <w:iCs/>
        </w:rPr>
        <w:lastRenderedPageBreak/>
        <w:t>štúdia na Katedre pedagogiky), Mgr. Silvia Lukáčová (študentka doktorandského štúdia na Katedre pedagogiky), Mgr. Zuzana Ondrejová (študentka doktorandského štúdia na Katedre ekológie), Mgr. Ing. Silvia Slivková (študentka doktorandského štúdia na Katedre geografie a aplikovanej geoinformatiky).</w:t>
      </w:r>
    </w:p>
    <w:p>
      <w:pPr>
        <w:pStyle w:val="Default"/>
        <w:jc w:val="both"/>
        <w:rPr>
          <w:b/>
          <w:iCs/>
        </w:rPr>
      </w:pPr>
      <w:r>
        <w:rPr>
          <w:iCs/>
        </w:rPr>
        <w:t xml:space="preserve">Zvolaním úvodného zasadnutia volebnej a mandátovej komisie poveruje </w:t>
      </w:r>
      <w:r>
        <w:rPr>
          <w:iCs/>
        </w:rPr>
        <w:t>PhDr. Marek</w:t>
      </w:r>
      <w:r>
        <w:rPr>
          <w:iCs/>
        </w:rPr>
        <w:t>a</w:t>
      </w:r>
      <w:r>
        <w:rPr>
          <w:iCs/>
        </w:rPr>
        <w:t xml:space="preserve"> Lukáč</w:t>
      </w:r>
      <w:r>
        <w:rPr>
          <w:iCs/>
        </w:rPr>
        <w:t>a</w:t>
      </w:r>
      <w:r>
        <w:rPr>
          <w:iCs/>
        </w:rPr>
        <w:t>, PhD.</w:t>
      </w:r>
    </w:p>
    <w:p>
      <w:pPr>
        <w:jc w:val="both"/>
        <w:rPr>
          <w:rFonts w:ascii="Arial" w:hAnsi="Arial" w:cs="Arial"/>
          <w:b/>
        </w:rPr>
      </w:pPr>
    </w:p>
    <w:p>
      <w:pPr>
        <w:pStyle w:val="Default"/>
        <w:jc w:val="both"/>
      </w:pPr>
      <w:r>
        <w:t>POČET PRÍTOMNÝCH:</w:t>
      </w:r>
      <w:r>
        <w:t xml:space="preserve"> 13</w:t>
      </w:r>
      <w:r>
        <w:t xml:space="preserve">, ZA: </w:t>
      </w:r>
      <w:r>
        <w:t>13</w:t>
      </w:r>
      <w:r>
        <w:t xml:space="preserve">, PROTI: </w:t>
      </w:r>
      <w:r>
        <w:t>0,</w:t>
      </w:r>
      <w:r>
        <w:t xml:space="preserve"> ZDRŽALI SA: </w:t>
      </w:r>
      <w:r>
        <w:t>0.</w:t>
      </w:r>
    </w:p>
    <w:p>
      <w:pPr>
        <w:pStyle w:val="Default"/>
        <w:jc w:val="both"/>
        <w:rPr>
          <w:b/>
          <w:iCs/>
        </w:rPr>
      </w:pPr>
    </w:p>
    <w:p>
      <w:pPr>
        <w:pStyle w:val="Default"/>
        <w:jc w:val="both"/>
        <w:rPr>
          <w:b/>
          <w:iCs/>
        </w:rPr>
      </w:pPr>
    </w:p>
    <w:p>
      <w:pPr>
        <w:suppressAutoHyphens/>
        <w:jc w:val="both"/>
        <w:rPr>
          <w:color w:val="000000"/>
          <w:lang w:eastAsia="ar-SA"/>
        </w:rPr>
      </w:pPr>
      <w:r>
        <w:rPr>
          <w:color w:val="000000"/>
          <w:lang w:eastAsia="ar-SA"/>
        </w:rPr>
        <w:t>Prešov, 11. decembra 2014</w:t>
      </w:r>
    </w:p>
    <w:p>
      <w:pPr>
        <w:suppressAutoHyphens/>
        <w:jc w:val="both"/>
        <w:rPr>
          <w:color w:val="000000"/>
          <w:lang w:eastAsia="ar-SA"/>
        </w:rPr>
      </w:pPr>
    </w:p>
    <w:p>
      <w:pPr>
        <w:suppressAutoHyphens/>
        <w:jc w:val="both"/>
        <w:rPr>
          <w:color w:val="000000"/>
          <w:lang w:eastAsia="ar-SA"/>
        </w:rPr>
      </w:pPr>
      <w:r>
        <w:rPr>
          <w:color w:val="000000"/>
          <w:lang w:eastAsia="ar-SA"/>
        </w:rPr>
        <w:t xml:space="preserve">Zapísal:  prof. RNDr. Robert Ištok, PhD.                       </w:t>
      </w:r>
      <w:bookmarkStart w:id="0" w:name="_GoBack"/>
      <w:bookmarkEnd w:id="0"/>
      <w:r>
        <w:rPr>
          <w:color w:val="000000"/>
          <w:lang w:eastAsia="ar-SA"/>
        </w:rPr>
        <w:t xml:space="preserve"> .......................................................</w:t>
      </w:r>
    </w:p>
    <w:p>
      <w:pPr>
        <w:pStyle w:val="Zkladntext"/>
        <w:ind w:left="1276" w:hanging="1276"/>
        <w:rPr>
          <w:color w:val="000000"/>
          <w:lang w:eastAsia="ar-SA"/>
        </w:rPr>
      </w:pPr>
    </w:p>
    <w:p>
      <w:pPr>
        <w:pStyle w:val="Zkladntext"/>
        <w:ind w:left="1276" w:hanging="1276"/>
        <w:rPr>
          <w:color w:val="000000"/>
          <w:lang w:val="sk-SK" w:eastAsia="ar-SA"/>
        </w:rPr>
      </w:pPr>
      <w:r>
        <w:rPr>
          <w:color w:val="000000"/>
          <w:lang w:eastAsia="ar-SA"/>
        </w:rPr>
        <w:t xml:space="preserve">Overili:  </w:t>
      </w:r>
      <w:r>
        <w:rPr>
          <w:color w:val="000000"/>
          <w:lang w:val="sk-SK" w:eastAsia="ar-SA"/>
        </w:rPr>
        <w:t xml:space="preserve">doc. RNDr. Radoslav Klamár, PhD. </w:t>
      </w:r>
      <w:r>
        <w:rPr>
          <w:color w:val="000000"/>
          <w:lang w:eastAsia="ar-SA"/>
        </w:rPr>
        <w:t xml:space="preserve"> </w:t>
      </w:r>
      <w:r>
        <w:rPr>
          <w:color w:val="000000"/>
          <w:lang w:val="sk-SK" w:eastAsia="ar-SA"/>
        </w:rPr>
        <w:t xml:space="preserve">               </w:t>
      </w:r>
      <w:r>
        <w:rPr>
          <w:color w:val="000000"/>
          <w:lang w:eastAsia="ar-SA"/>
        </w:rPr>
        <w:t>.....................................................</w:t>
      </w:r>
      <w:r>
        <w:rPr>
          <w:color w:val="000000"/>
          <w:lang w:val="sk-SK" w:eastAsia="ar-SA"/>
        </w:rPr>
        <w:t>..</w:t>
      </w:r>
    </w:p>
    <w:p>
      <w:pPr>
        <w:pStyle w:val="Zkladntext"/>
        <w:ind w:left="1276" w:hanging="1276"/>
        <w:rPr>
          <w:color w:val="000000"/>
          <w:lang w:eastAsia="ar-SA"/>
        </w:rPr>
      </w:pPr>
      <w:r>
        <w:rPr>
          <w:color w:val="000000"/>
          <w:lang w:eastAsia="ar-SA"/>
        </w:rPr>
        <w:t xml:space="preserve">             </w:t>
      </w:r>
    </w:p>
    <w:p>
      <w:pPr>
        <w:pStyle w:val="Zkladntext"/>
        <w:ind w:left="1276" w:hanging="1276"/>
        <w:rPr>
          <w:color w:val="000000"/>
          <w:lang w:eastAsia="ar-SA"/>
        </w:rPr>
      </w:pPr>
      <w:r>
        <w:rPr>
          <w:color w:val="000000"/>
          <w:lang w:eastAsia="ar-SA"/>
        </w:rPr>
        <w:t xml:space="preserve">              </w:t>
      </w:r>
      <w:r>
        <w:rPr>
          <w:color w:val="000000"/>
          <w:lang w:val="sk-SK" w:eastAsia="ar-SA"/>
        </w:rPr>
        <w:t xml:space="preserve"> Dr. h. c. doc. PaedDr. Vladimír Šebeň, PhD.  </w:t>
      </w:r>
      <w:r>
        <w:rPr>
          <w:color w:val="000000"/>
          <w:lang w:eastAsia="ar-SA"/>
        </w:rPr>
        <w:t>.....................................................</w:t>
      </w:r>
      <w:r>
        <w:rPr>
          <w:color w:val="000000"/>
          <w:lang w:val="sk-SK" w:eastAsia="ar-SA"/>
        </w:rPr>
        <w:t>...</w:t>
      </w:r>
      <w:r>
        <w:rPr>
          <w:color w:val="000000"/>
          <w:lang w:eastAsia="ar-SA"/>
        </w:rPr>
        <w:t xml:space="preserve">  </w:t>
      </w:r>
    </w:p>
    <w:p>
      <w:pPr>
        <w:suppressAutoHyphens/>
        <w:jc w:val="both"/>
        <w:rPr>
          <w:color w:val="000000"/>
          <w:lang w:eastAsia="ar-SA"/>
        </w:rPr>
      </w:pPr>
    </w:p>
    <w:p>
      <w:pPr>
        <w:suppressAutoHyphens/>
        <w:jc w:val="both"/>
        <w:rPr>
          <w:color w:val="000000"/>
          <w:lang w:eastAsia="ar-SA"/>
        </w:rPr>
      </w:pPr>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D6C5D"/>
    <w:multiLevelType w:val="hybridMultilevel"/>
    <w:tmpl w:val="B1BABDD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623B3779"/>
    <w:multiLevelType w:val="hybridMultilevel"/>
    <w:tmpl w:val="2224103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63D10A51"/>
    <w:multiLevelType w:val="hybridMultilevel"/>
    <w:tmpl w:val="0D2CC0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D0C12C5"/>
    <w:multiLevelType w:val="hybridMultilevel"/>
    <w:tmpl w:val="0D2CC0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DF32D78"/>
    <w:multiLevelType w:val="hybridMultilevel"/>
    <w:tmpl w:val="87CE7DB6"/>
    <w:lvl w:ilvl="0" w:tplc="F508C6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061E2-A29A-4D93-8E2F-B65B1F90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pPr>
      <w:jc w:val="both"/>
    </w:pPr>
    <w:rPr>
      <w:szCs w:val="20"/>
      <w:lang w:val="x-none" w:eastAsia="x-none"/>
    </w:rPr>
  </w:style>
  <w:style w:type="character" w:customStyle="1" w:styleId="ZkladntextChar">
    <w:name w:val="Základný text Char"/>
    <w:basedOn w:val="Predvolenpsmoodseku"/>
    <w:link w:val="Zkladntext"/>
    <w:rPr>
      <w:rFonts w:ascii="Times New Roman" w:eastAsia="Times New Roman" w:hAnsi="Times New Roman" w:cs="Times New Roman"/>
      <w:sz w:val="24"/>
      <w:szCs w:val="20"/>
      <w:lang w:val="x-none" w:eastAsia="x-non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y">
    <w:name w:val="odrážky"/>
    <w:basedOn w:val="Zkladntext"/>
  </w:style>
  <w:style w:type="paragraph" w:styleId="Nzov">
    <w:name w:val="Title"/>
    <w:basedOn w:val="Normlny"/>
    <w:link w:val="NzovChar"/>
    <w:qFormat/>
    <w:pPr>
      <w:jc w:val="center"/>
    </w:pPr>
    <w:rPr>
      <w:b/>
      <w:sz w:val="22"/>
      <w:szCs w:val="22"/>
      <w:lang w:val="x-none" w:eastAsia="x-none"/>
    </w:rPr>
  </w:style>
  <w:style w:type="character" w:customStyle="1" w:styleId="NzovChar">
    <w:name w:val="Názov Char"/>
    <w:basedOn w:val="Predvolenpsmoodseku"/>
    <w:link w:val="Nzov"/>
    <w:rPr>
      <w:rFonts w:ascii="Times New Roman" w:eastAsia="Times New Roman" w:hAnsi="Times New Roman" w:cs="Times New Roman"/>
      <w:b/>
      <w:lang w:val="x-none" w:eastAsia="x-none"/>
    </w:rPr>
  </w:style>
  <w:style w:type="paragraph" w:customStyle="1" w:styleId="ListParagraph">
    <w:name w:val="List Paragraph"/>
    <w:basedOn w:val="Norm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1321</Words>
  <Characters>7536</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2014-12-11T08:21:00Z</dcterms:created>
  <dcterms:modified xsi:type="dcterms:W3CDTF">2014-12-11T10:09:00Z</dcterms:modified>
</cp:coreProperties>
</file>