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1CC" w:rsidRDefault="008B21CC" w:rsidP="008B2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SPRÁVA </w:t>
      </w:r>
    </w:p>
    <w:p w:rsidR="008B21CC" w:rsidRDefault="008B21CC" w:rsidP="008B2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 ČINNOSTI AKADEMICKÉHO SENÁTU</w:t>
      </w:r>
    </w:p>
    <w:p w:rsidR="008B21CC" w:rsidRDefault="008B21CC" w:rsidP="008B2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FAKULTY HUMANITNÝCH A PRÍRODNÝCH VIED </w:t>
      </w:r>
    </w:p>
    <w:p w:rsidR="008B21CC" w:rsidRDefault="008B21CC" w:rsidP="008B2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PREŠOVSKEJ UNIVERZITY V PREŠOVE</w:t>
      </w:r>
    </w:p>
    <w:p w:rsidR="008B21CC" w:rsidRDefault="008B21CC" w:rsidP="008B2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 OBDOBIE OD 2</w:t>
      </w:r>
      <w:r w:rsidR="006E77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9. JÚNA 2021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DO </w:t>
      </w:r>
      <w:r w:rsidR="006E77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JÚNA 202</w:t>
      </w:r>
      <w:r w:rsidR="006E77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</w:p>
    <w:p w:rsidR="008B21CC" w:rsidRDefault="008B21CC" w:rsidP="00DE794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B21CC" w:rsidRDefault="008B21CC" w:rsidP="008B2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B21CC" w:rsidRDefault="008B21CC" w:rsidP="008B2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súlade so znením Zákona č. 131/2002 Z. z. o vysokých školách, § 27, článok 1, písmeno j) predkladám Akademickej obci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Fakulty humanitných a prírodných vied PU v Prešove Správu o činnosti Akademického senátu FHPV PU za obdobie od </w:t>
      </w:r>
      <w:r w:rsidR="006E77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29. 6. 2021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</w:t>
      </w:r>
      <w:r w:rsidR="006E7793">
        <w:rPr>
          <w:rFonts w:ascii="Times New Roman" w:eastAsia="Times New Roman" w:hAnsi="Times New Roman" w:cs="Times New Roman"/>
          <w:sz w:val="24"/>
          <w:szCs w:val="24"/>
          <w:lang w:eastAsia="sk-SK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6. 202</w:t>
      </w:r>
      <w:r w:rsidR="006E7793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8B21CC" w:rsidRDefault="008B21CC" w:rsidP="008B2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B21CC" w:rsidRDefault="008B21CC" w:rsidP="008B21C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Ustanovenie Akademického senátu Fakulty humanitných a prírodných vied PU v Prešove. </w:t>
      </w:r>
    </w:p>
    <w:p w:rsidR="008B21CC" w:rsidRDefault="008B21CC" w:rsidP="008B2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Akademický senát FHPV PU (ďalej AS FHPV PU) v Prešove bol v súlade s platnými legislatívnymi predpismi ustanovený predsedníčkou Volebnej a mandátovej komisie pre voľby do AS FHPV PU Ing. Lenkou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Bobuľskou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PhD. na jeho prvom zasadnutí, ktoré sa konalo 27. 2. 2019. Členmi AS FHPV PU sa stali kandidáti, ktorí vo voľbách, konaných dňa 20. 2. 2019 získali najvyšší počet platných lístkov v jednotlivých volebných okrskoch. AS FHPV PU na svojom prvom zasadnutí tajným hlasovaním zvolil predsedu (prof. RNDr. Robert Ištok, PhD.) a podpredsedov AS FHPV PU za zamestnaneckú (Dr. h. c. doc. Vladimír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Šebeň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PhD.) a študentskú časť (Mgr. Peter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Mocák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). Po zániku mandátu Mgr. Petra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Mocáka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 28. 6. 2021 za podpredsedu AS FHPV PU za študentskú časť zvolený Ing. Július Varga. </w:t>
      </w:r>
    </w:p>
    <w:p w:rsidR="00DE794F" w:rsidRDefault="00DE794F" w:rsidP="008B2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B21CC" w:rsidRDefault="008B21CC" w:rsidP="008B21C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Zloženie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Akademického senátu Fakulty humanitných a prírodných vied PU v Prešove. </w:t>
      </w:r>
    </w:p>
    <w:p w:rsidR="008B21CC" w:rsidRDefault="008B21CC" w:rsidP="008B21CC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646D" w:rsidRDefault="008B21CC" w:rsidP="003A646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AS FHPV PU má 15 členov, z toho 10 členov zastupuje zamestnaneckú časť akademickej obce FHPV PU v Prešove a 5 členov zastupuje študentov 1., 2. a 3. stupňa  v dennej a externej forme štúdia na fakulte.</w:t>
      </w:r>
    </w:p>
    <w:p w:rsidR="003A646D" w:rsidRDefault="003A646D" w:rsidP="003A646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DE794F">
        <w:rPr>
          <w:rFonts w:ascii="Times New Roman" w:eastAsia="Times New Roman" w:hAnsi="Times New Roman" w:cs="Times New Roman"/>
          <w:sz w:val="24"/>
          <w:szCs w:val="24"/>
          <w:lang w:eastAsia="sk-SK"/>
        </w:rPr>
        <w:t>V hodnotenom období došlo k nasledovnej zmene v zložení AS FHPV PU: p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výpovedi doc. PhDr. Ivany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Pirohovej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PhD. bola na základe výsledkov volieb zvolená za členku zamestnaneckej časti AS FHPV PhDr. Valentína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Šuťáková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PhD..</w:t>
      </w:r>
    </w:p>
    <w:p w:rsidR="008B21CC" w:rsidRDefault="008B21CC" w:rsidP="00DE79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8B21CC" w:rsidRDefault="008B21CC" w:rsidP="008B21C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 xml:space="preserve">Zloženie AS FHPV PU v Prešove ku dňu </w:t>
      </w:r>
      <w:r w:rsidR="00F15DCC">
        <w:rPr>
          <w:rFonts w:ascii="Times New Roman" w:eastAsia="Times New Roman" w:hAnsi="Times New Roman" w:cs="Times New Roman"/>
          <w:b/>
          <w:sz w:val="24"/>
          <w:lang w:eastAsia="sk-SK"/>
        </w:rPr>
        <w:t>30</w:t>
      </w:r>
      <w:r>
        <w:rPr>
          <w:rFonts w:ascii="Times New Roman" w:eastAsia="Times New Roman" w:hAnsi="Times New Roman" w:cs="Times New Roman"/>
          <w:b/>
          <w:sz w:val="24"/>
          <w:lang w:eastAsia="sk-SK"/>
        </w:rPr>
        <w:t>. 6. 202</w:t>
      </w:r>
      <w:r w:rsidR="00F15DCC">
        <w:rPr>
          <w:rFonts w:ascii="Times New Roman" w:eastAsia="Times New Roman" w:hAnsi="Times New Roman" w:cs="Times New Roman"/>
          <w:b/>
          <w:sz w:val="24"/>
          <w:lang w:eastAsia="sk-SK"/>
        </w:rPr>
        <w:t>2</w:t>
      </w:r>
      <w:r>
        <w:rPr>
          <w:rFonts w:ascii="Times New Roman" w:eastAsia="Times New Roman" w:hAnsi="Times New Roman" w:cs="Times New Roman"/>
          <w:b/>
          <w:sz w:val="24"/>
          <w:lang w:eastAsia="sk-SK"/>
        </w:rPr>
        <w:t xml:space="preserve"> bolo nasledovné:</w:t>
      </w:r>
    </w:p>
    <w:p w:rsidR="003A646D" w:rsidRDefault="003A646D" w:rsidP="008B21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B21CC" w:rsidRDefault="008B21CC" w:rsidP="008B21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Predseda: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prof. RNDr. Robert Ištok, PhD.</w:t>
      </w:r>
    </w:p>
    <w:p w:rsidR="008B21CC" w:rsidRDefault="008B21CC" w:rsidP="008B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Podpredsedovia: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Dr. h. c. doc. PaedDr. Vladimír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Šebeň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PhD. (zamestnanecká časť) </w:t>
      </w:r>
      <w:bookmarkStart w:id="0" w:name="_GoBack"/>
      <w:bookmarkEnd w:id="0"/>
    </w:p>
    <w:p w:rsidR="008B21CC" w:rsidRDefault="008B21CC" w:rsidP="008B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</w:t>
      </w:r>
      <w:r w:rsidR="003A64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Ing. Július Varga (študentská časť)</w:t>
      </w:r>
    </w:p>
    <w:p w:rsidR="008B21CC" w:rsidRDefault="008B21CC" w:rsidP="008B21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B21CC" w:rsidRDefault="00F15DCC" w:rsidP="008B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</w:t>
      </w:r>
      <w:r w:rsidR="008B21C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Členovia Akademického senátu FHPV PU v Prešove:</w:t>
      </w:r>
    </w:p>
    <w:p w:rsidR="008B21CC" w:rsidRDefault="008B21CC" w:rsidP="008B21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</w:t>
      </w:r>
    </w:p>
    <w:tbl>
      <w:tblPr>
        <w:tblW w:w="10080" w:type="dxa"/>
        <w:tblCellSpacing w:w="15" w:type="dxa"/>
        <w:tblLook w:val="04A0" w:firstRow="1" w:lastRow="0" w:firstColumn="1" w:lastColumn="0" w:noHBand="0" w:noVBand="1"/>
      </w:tblPr>
      <w:tblGrid>
        <w:gridCol w:w="48"/>
        <w:gridCol w:w="33"/>
        <w:gridCol w:w="6291"/>
        <w:gridCol w:w="30"/>
        <w:gridCol w:w="3154"/>
        <w:gridCol w:w="30"/>
        <w:gridCol w:w="494"/>
      </w:tblGrid>
      <w:tr w:rsidR="008B21CC" w:rsidTr="00DE794F">
        <w:trPr>
          <w:gridBefore w:val="1"/>
          <w:tblCellSpacing w:w="15" w:type="dxa"/>
        </w:trPr>
        <w:tc>
          <w:tcPr>
            <w:tcW w:w="91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1CC" w:rsidRPr="001C0BF2" w:rsidRDefault="008B21CC" w:rsidP="003A64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Zamestnanecká časť: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doc. RNDr. Iveta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Boroňová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PhD., RNDr. Lenka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Demková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PhD., doc. RNDr. 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Mydlárová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Blaščáková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PhD., Ing. Jozef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Oboňa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PhD., prof. PaedDr. Lenka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Pasternáková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PhD., RNDr. 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Solár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PhD., PaedDr. Jaroslav Šoltés, PhD.</w:t>
            </w:r>
            <w:r w:rsidR="003A646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PhDr. Valentína </w:t>
            </w:r>
            <w:proofErr w:type="spellStart"/>
            <w:r w:rsidR="003A646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Šuťáková</w:t>
            </w:r>
            <w:proofErr w:type="spellEnd"/>
            <w:r w:rsidR="003A646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PhD.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1CC" w:rsidRDefault="008B21CC" w:rsidP="003A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B21CC" w:rsidTr="00DE794F">
        <w:trPr>
          <w:gridBefore w:val="1"/>
          <w:tblCellSpacing w:w="15" w:type="dxa"/>
        </w:trPr>
        <w:tc>
          <w:tcPr>
            <w:tcW w:w="913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1CC" w:rsidRDefault="008B21CC" w:rsidP="008C6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Študentská časť: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Bc. Daniel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Kamenský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Mgr. Katarína </w:t>
            </w:r>
            <w:proofErr w:type="spellStart"/>
            <w:r w:rsidR="006E7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Fogašová</w:t>
            </w:r>
            <w:proofErr w:type="spellEnd"/>
            <w:r w:rsidR="006E7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(rod.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Kanašová</w:t>
            </w:r>
            <w:proofErr w:type="spellEnd"/>
            <w:r w:rsidR="006E7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Mgr. Vladislava Košová,  Mgr. Monika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Lörincová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  <w:p w:rsidR="008B21CC" w:rsidRDefault="008B21CC" w:rsidP="008C6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1CC" w:rsidRDefault="008B21CC" w:rsidP="008C66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B21CC" w:rsidTr="00DE794F">
        <w:trPr>
          <w:gridBefore w:val="1"/>
          <w:gridAfter w:val="2"/>
          <w:wAfter w:w="479" w:type="dxa"/>
          <w:tblCellSpacing w:w="15" w:type="dxa"/>
        </w:trPr>
        <w:tc>
          <w:tcPr>
            <w:tcW w:w="903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94F" w:rsidRDefault="008B21CC" w:rsidP="00DE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Predsedovia komisií AS FHPV PU:</w:t>
            </w:r>
            <w:r w:rsidR="00DE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  <w:p w:rsidR="008B21CC" w:rsidRDefault="00DE794F" w:rsidP="00DE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 xml:space="preserve">- </w:t>
            </w:r>
            <w:r w:rsidR="008B21CC" w:rsidRPr="00DE7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>ekonomická komisia: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8B21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8B21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doc.RNDr</w:t>
            </w:r>
            <w:proofErr w:type="spellEnd"/>
            <w:r w:rsidR="008B21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Marta </w:t>
            </w:r>
            <w:proofErr w:type="spellStart"/>
            <w:r w:rsidR="008B21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Mydlárová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  </w:t>
            </w:r>
            <w:proofErr w:type="spellStart"/>
            <w:r w:rsidR="008B21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Blaščáková,PhD</w:t>
            </w:r>
            <w:proofErr w:type="spellEnd"/>
            <w:r w:rsidR="008B21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="008B21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</w:t>
            </w:r>
            <w:r w:rsidR="008B21CC" w:rsidRPr="00DE7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>legislatívna komisia:</w:t>
            </w:r>
            <w:r w:rsidR="008B21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Ing. Jozef </w:t>
            </w:r>
            <w:proofErr w:type="spellStart"/>
            <w:r w:rsidR="008B21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Oboňa</w:t>
            </w:r>
            <w:proofErr w:type="spellEnd"/>
            <w:r w:rsidR="008B21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PhD.</w:t>
            </w:r>
            <w:r w:rsidR="008B21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</w:t>
            </w:r>
            <w:r w:rsidR="008B21CC" w:rsidRPr="00DE79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>študijná a sociálna komisia:</w:t>
            </w:r>
            <w:r w:rsidR="008B21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6E7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do 31. 12. 2021 </w:t>
            </w:r>
            <w:r w:rsidR="008B21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doc. PhDr. Ivana </w:t>
            </w:r>
            <w:proofErr w:type="spellStart"/>
            <w:r w:rsidR="008B21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Pirohová</w:t>
            </w:r>
            <w:proofErr w:type="spellEnd"/>
            <w:r w:rsidR="008B21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PhD.</w:t>
            </w:r>
            <w:r w:rsidR="006E7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nový predseda komisie bude zvolený na najbližšom riadnom zasadnutí AS FHPV</w:t>
            </w:r>
          </w:p>
          <w:p w:rsidR="008B21CC" w:rsidRDefault="008B21CC" w:rsidP="008C6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Zástupca AS FHPV PU v Rade vysokých škôl SR:</w:t>
            </w:r>
          </w:p>
          <w:p w:rsidR="008B21CC" w:rsidRDefault="008B21CC" w:rsidP="008C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Dr. h. c. doc. PaedDr. 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Šebeň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PhD.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1CC" w:rsidRDefault="008B21CC" w:rsidP="008C66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B21CC" w:rsidTr="00DE794F">
        <w:trPr>
          <w:gridAfter w:val="4"/>
          <w:wAfter w:w="585" w:type="dxa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21CC" w:rsidRDefault="008B21CC" w:rsidP="00DE79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1CC" w:rsidRDefault="008B21CC" w:rsidP="008C66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8B21CC" w:rsidRDefault="008B21CC" w:rsidP="008B21CC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sk-SK"/>
        </w:rPr>
        <w:t>Aktivity Akademického senátu Fakulty humanitných a prírodných vied PU v Prešove.</w:t>
      </w:r>
    </w:p>
    <w:p w:rsidR="008B21CC" w:rsidRDefault="008B21CC" w:rsidP="008B21CC">
      <w:pPr>
        <w:pStyle w:val="Odsekzoznamu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lang w:eastAsia="sk-SK"/>
        </w:rPr>
      </w:pPr>
    </w:p>
    <w:p w:rsidR="008B21CC" w:rsidRDefault="008B21CC" w:rsidP="008B2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období od </w:t>
      </w:r>
      <w:r w:rsidR="006E77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29. 6. 2021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</w:t>
      </w:r>
      <w:r w:rsidR="006E77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30. 6. 2022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sa konal</w:t>
      </w:r>
      <w:r w:rsidR="00F15DCC">
        <w:rPr>
          <w:rFonts w:ascii="Times New Roman" w:eastAsia="Times New Roman" w:hAnsi="Times New Roman" w:cs="Times New Roman"/>
          <w:sz w:val="24"/>
          <w:szCs w:val="24"/>
          <w:lang w:eastAsia="sk-SK"/>
        </w:rPr>
        <w:t>i štyri zasadnutia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AS FHPV PU. Vzhľadom na epidemiologickú situáciu</w:t>
      </w:r>
      <w:r w:rsidR="00F15D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ďalšie okolnosti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boli </w:t>
      </w:r>
      <w:r w:rsidR="00F15D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tieto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zasadnutia realizované väčšinou korešpondenčnou formou. O priebehu zasadnutí informujú zápisnice zverejňované na webovej stránke Prešovskej univerzity. </w:t>
      </w:r>
    </w:p>
    <w:p w:rsidR="008B21CC" w:rsidRDefault="008B21CC" w:rsidP="008B2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rámci svojich legislatívnych povinností AS FHPV PU v súlade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znením Zákona č. 131/2002 Z. z. o vysokých školách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uplynulom období riešil najmä:</w:t>
      </w:r>
    </w:p>
    <w:p w:rsidR="008B21CC" w:rsidRDefault="008B21CC" w:rsidP="008B21C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schválenie </w:t>
      </w:r>
      <w:r w:rsidR="00F15DCC">
        <w:rPr>
          <w:rFonts w:ascii="Times New Roman" w:eastAsia="Times New Roman" w:hAnsi="Times New Roman" w:cs="Times New Roman"/>
          <w:sz w:val="24"/>
          <w:szCs w:val="24"/>
          <w:lang w:eastAsia="sk-SK"/>
        </w:rPr>
        <w:t>doplnenia členov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Vedeckej rady FHPV PU,</w:t>
      </w:r>
    </w:p>
    <w:p w:rsidR="00F15DCC" w:rsidRDefault="00F15DCC" w:rsidP="008B21C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náležitosti, spojené s doplňujúcimi voľbami do zamestnaneckej časti AS FHPV PU, </w:t>
      </w:r>
    </w:p>
    <w:p w:rsidR="008B21CC" w:rsidRPr="00DE794F" w:rsidRDefault="008B21CC" w:rsidP="008B21C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E794F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schválenie Výročnej správy o činnosti za rok 20</w:t>
      </w:r>
      <w:r w:rsidR="00F15DCC" w:rsidRPr="00DE794F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 w:rsidRPr="00DE794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F15DCC" w:rsidRPr="00DE794F" w:rsidRDefault="008B21CC" w:rsidP="008B21C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E79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schválenie dokumentu </w:t>
      </w:r>
      <w:r w:rsidRPr="00DE794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Podmienky prijatia na štúdium v akademickom roku 202</w:t>
      </w:r>
      <w:r w:rsidR="00F15DCC" w:rsidRPr="00DE794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2</w:t>
      </w:r>
      <w:r w:rsidRPr="00DE794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/202</w:t>
      </w:r>
      <w:r w:rsidR="00F15DCC" w:rsidRPr="00DE794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3</w:t>
      </w:r>
      <w:r w:rsidRPr="00DE794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na FHPV PU</w:t>
      </w:r>
      <w:r w:rsidR="00F15DCC" w:rsidRPr="00DE794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8B21CC" w:rsidRPr="00DE794F" w:rsidRDefault="00F15DCC" w:rsidP="008B21C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E79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schválenie dokumentu </w:t>
      </w:r>
      <w:r w:rsidRPr="00DE794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Dlhodobý zámer Fakulty humanitných a prírodných vied Prešovskej univerzity na roky 2021 – 2027 s výhľadom do roku 2029</w:t>
      </w:r>
      <w:r w:rsidR="008B21CC" w:rsidRPr="00DE794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8B21CC" w:rsidRPr="00DE794F" w:rsidRDefault="008B21CC" w:rsidP="00DE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legislatívnej oblasti AS FHPV PU prerokoval</w:t>
      </w:r>
      <w:r w:rsidR="00DE79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E794F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schválenie členov disciplinárnej komisie FHPV PU,</w:t>
      </w:r>
    </w:p>
    <w:p w:rsidR="008B21CC" w:rsidRDefault="008B21CC" w:rsidP="008B21CC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sk-SK"/>
        </w:rPr>
        <w:t xml:space="preserve">Zhodnotenie práce Akademického senátu Fakulty humanitných a prírodných vied PU v Prešove </w:t>
      </w:r>
    </w:p>
    <w:p w:rsidR="008B21CC" w:rsidRDefault="008B21CC" w:rsidP="008B2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doterajšieho priebehu činnosti AS FHPV PU v Prešove vyplýva, že členovia senátu pristupujú k svojim povinnostiam zodpovedne a to ako z hľadiska legislatívnej aktivity a štúdia materiálov k rokovaniam, tak aj účasti na jeho zasadnutiach. Vystúpenia členov AS FHPV PU boli vecné a konštruktívne, čo sa prejavilo na prijatých uzneseniach. Spolupráca s vedením fakulty bola na dobrej úrovni, na zasadnutí AS FHPV PU sa pri prerokovaní príslušných dokumentov zúčastňovali členovia vedenia fakulty. S jeho členmi boli prerokované všetky schvaľované dokumenty, predkladané dekankou prof. MVDr. Jankou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Poráčovou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PhD., MBA. Predseda AS FHPV PU je prizývaný na zasadnutia vedenia fakulty, ako aj na zasadnutia kolégia dekana. </w:t>
      </w:r>
    </w:p>
    <w:p w:rsidR="008B21CC" w:rsidRDefault="008B21CC" w:rsidP="008B2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B21CC" w:rsidRDefault="008B21CC" w:rsidP="008B21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 Prešove, </w:t>
      </w:r>
      <w:r w:rsidR="00DE794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júna 202</w:t>
      </w:r>
      <w:r w:rsidR="00DE794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</w:p>
    <w:p w:rsidR="008B21CC" w:rsidRDefault="008B21CC" w:rsidP="00DE7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B21CC" w:rsidRDefault="008B21CC" w:rsidP="008B21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               prof. RNDr. Robert Ištok, PhD.</w:t>
      </w:r>
    </w:p>
    <w:p w:rsidR="008B21CC" w:rsidRDefault="008B21CC" w:rsidP="008B21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             predseda AS FHPV PU v Prešove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sectPr w:rsidR="008B2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51BD"/>
    <w:multiLevelType w:val="hybridMultilevel"/>
    <w:tmpl w:val="97F29BDA"/>
    <w:lvl w:ilvl="0" w:tplc="B54496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31B02"/>
    <w:multiLevelType w:val="hybridMultilevel"/>
    <w:tmpl w:val="CD6A0C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E1"/>
    <w:rsid w:val="001A2A93"/>
    <w:rsid w:val="003A646D"/>
    <w:rsid w:val="004D0049"/>
    <w:rsid w:val="006E7793"/>
    <w:rsid w:val="008460BA"/>
    <w:rsid w:val="008B21CC"/>
    <w:rsid w:val="00D403E1"/>
    <w:rsid w:val="00DE794F"/>
    <w:rsid w:val="00F1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5A75"/>
  <w15:chartTrackingRefBased/>
  <w15:docId w15:val="{002D0274-284E-465D-91DC-FCF686C2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B21CC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B2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Ištok Robert</dc:creator>
  <cp:keywords/>
  <dc:description/>
  <cp:lastModifiedBy>Ištok Robert</cp:lastModifiedBy>
  <cp:revision>3</cp:revision>
  <dcterms:created xsi:type="dcterms:W3CDTF">2022-07-04T06:06:00Z</dcterms:created>
  <dcterms:modified xsi:type="dcterms:W3CDTF">2022-07-04T07:07:00Z</dcterms:modified>
</cp:coreProperties>
</file>