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2286" w14:textId="77777777" w:rsidR="005340E2" w:rsidRPr="005340E2" w:rsidRDefault="005340E2" w:rsidP="005340E2">
      <w:pPr>
        <w:pStyle w:val="Nadpis3"/>
        <w:jc w:val="center"/>
        <w:rPr>
          <w:b/>
          <w:bCs/>
          <w:i w:val="0"/>
          <w:iCs w:val="0"/>
          <w:sz w:val="32"/>
        </w:rPr>
      </w:pPr>
    </w:p>
    <w:p w14:paraId="441A910D" w14:textId="77777777" w:rsidR="00204655" w:rsidRDefault="00204655" w:rsidP="005340E2">
      <w:pPr>
        <w:pStyle w:val="Nadpis3"/>
        <w:jc w:val="center"/>
        <w:rPr>
          <w:b/>
          <w:bCs/>
          <w:i w:val="0"/>
          <w:iCs w:val="0"/>
          <w:sz w:val="32"/>
        </w:rPr>
      </w:pPr>
    </w:p>
    <w:p w14:paraId="68F800DC" w14:textId="77777777" w:rsidR="00204655" w:rsidRDefault="00204655" w:rsidP="005340E2">
      <w:pPr>
        <w:pStyle w:val="Nadpis3"/>
        <w:jc w:val="center"/>
        <w:rPr>
          <w:b/>
          <w:bCs/>
          <w:i w:val="0"/>
          <w:iCs w:val="0"/>
          <w:sz w:val="32"/>
        </w:rPr>
      </w:pPr>
    </w:p>
    <w:p w14:paraId="4C36645F" w14:textId="77777777" w:rsidR="00204655" w:rsidRDefault="00204655" w:rsidP="005340E2">
      <w:pPr>
        <w:pStyle w:val="Nadpis3"/>
        <w:jc w:val="center"/>
        <w:rPr>
          <w:b/>
          <w:bCs/>
          <w:i w:val="0"/>
          <w:iCs w:val="0"/>
          <w:sz w:val="32"/>
        </w:rPr>
      </w:pPr>
    </w:p>
    <w:p w14:paraId="643735DA" w14:textId="0D45DCDB" w:rsidR="005340E2" w:rsidRPr="005340E2" w:rsidRDefault="005340E2" w:rsidP="005340E2">
      <w:pPr>
        <w:pStyle w:val="Nadpis3"/>
        <w:jc w:val="center"/>
        <w:rPr>
          <w:b/>
          <w:bCs/>
          <w:i w:val="0"/>
          <w:iCs w:val="0"/>
          <w:sz w:val="32"/>
        </w:rPr>
      </w:pPr>
      <w:r w:rsidRPr="005340E2">
        <w:rPr>
          <w:b/>
          <w:bCs/>
          <w:i w:val="0"/>
          <w:iCs w:val="0"/>
          <w:sz w:val="32"/>
        </w:rPr>
        <w:t>OZNÁMENIE</w:t>
      </w:r>
    </w:p>
    <w:p w14:paraId="3519E056" w14:textId="65142EF2" w:rsidR="005340E2" w:rsidRPr="005340E2" w:rsidRDefault="005340E2" w:rsidP="005340E2">
      <w:pPr>
        <w:ind w:left="284"/>
        <w:jc w:val="center"/>
        <w:rPr>
          <w:rFonts w:ascii="Times New Roman" w:hAnsi="Times New Roman" w:cs="Times New Roman"/>
          <w:b/>
          <w:bCs/>
          <w:sz w:val="32"/>
        </w:rPr>
      </w:pPr>
      <w:r w:rsidRPr="005340E2">
        <w:rPr>
          <w:rFonts w:ascii="Times New Roman" w:hAnsi="Times New Roman" w:cs="Times New Roman"/>
          <w:b/>
          <w:bCs/>
          <w:sz w:val="32"/>
        </w:rPr>
        <w:t>O KONANÍ OBHAJOB</w:t>
      </w:r>
      <w:r w:rsidR="00AC18FB">
        <w:rPr>
          <w:rFonts w:ascii="Times New Roman" w:hAnsi="Times New Roman" w:cs="Times New Roman"/>
          <w:b/>
          <w:bCs/>
          <w:sz w:val="32"/>
        </w:rPr>
        <w:t>Y</w:t>
      </w:r>
      <w:r w:rsidRPr="005340E2">
        <w:rPr>
          <w:rFonts w:ascii="Times New Roman" w:hAnsi="Times New Roman" w:cs="Times New Roman"/>
          <w:b/>
          <w:bCs/>
          <w:sz w:val="32"/>
        </w:rPr>
        <w:t xml:space="preserve"> DIZERTAČN</w:t>
      </w:r>
      <w:r w:rsidR="00AC18FB">
        <w:rPr>
          <w:rFonts w:ascii="Times New Roman" w:hAnsi="Times New Roman" w:cs="Times New Roman"/>
          <w:b/>
          <w:bCs/>
          <w:sz w:val="32"/>
        </w:rPr>
        <w:t>EJ</w:t>
      </w:r>
      <w:r w:rsidRPr="005340E2">
        <w:rPr>
          <w:rFonts w:ascii="Times New Roman" w:hAnsi="Times New Roman" w:cs="Times New Roman"/>
          <w:b/>
          <w:bCs/>
          <w:sz w:val="32"/>
        </w:rPr>
        <w:t xml:space="preserve"> PRÁC</w:t>
      </w:r>
      <w:r w:rsidR="00AC18FB">
        <w:rPr>
          <w:rFonts w:ascii="Times New Roman" w:hAnsi="Times New Roman" w:cs="Times New Roman"/>
          <w:b/>
          <w:bCs/>
          <w:sz w:val="32"/>
        </w:rPr>
        <w:t>E</w:t>
      </w:r>
      <w:r w:rsidRPr="005340E2">
        <w:rPr>
          <w:rFonts w:ascii="Times New Roman" w:hAnsi="Times New Roman" w:cs="Times New Roman"/>
          <w:b/>
          <w:bCs/>
          <w:sz w:val="32"/>
        </w:rPr>
        <w:t xml:space="preserve">     </w:t>
      </w:r>
    </w:p>
    <w:p w14:paraId="3CC00B8C" w14:textId="77777777" w:rsidR="005340E2" w:rsidRPr="005340E2" w:rsidRDefault="005340E2" w:rsidP="005340E2">
      <w:pPr>
        <w:ind w:left="284"/>
        <w:jc w:val="center"/>
        <w:rPr>
          <w:rFonts w:ascii="Times New Roman" w:hAnsi="Times New Roman" w:cs="Times New Roman"/>
          <w:b/>
          <w:bCs/>
          <w:sz w:val="32"/>
        </w:rPr>
      </w:pPr>
    </w:p>
    <w:p w14:paraId="2E87DE90" w14:textId="77777777" w:rsidR="005340E2" w:rsidRPr="005340E2" w:rsidRDefault="005340E2" w:rsidP="005340E2">
      <w:pPr>
        <w:ind w:left="284"/>
        <w:jc w:val="center"/>
        <w:rPr>
          <w:rFonts w:ascii="Times New Roman" w:hAnsi="Times New Roman" w:cs="Times New Roman"/>
          <w:b/>
          <w:bCs/>
          <w:sz w:val="32"/>
        </w:rPr>
      </w:pPr>
    </w:p>
    <w:p w14:paraId="2D7218F3" w14:textId="77777777" w:rsidR="005340E2" w:rsidRPr="005340E2" w:rsidRDefault="005340E2" w:rsidP="005340E2">
      <w:pPr>
        <w:ind w:left="-180" w:firstLine="424"/>
        <w:jc w:val="both"/>
        <w:rPr>
          <w:rFonts w:ascii="Times New Roman" w:hAnsi="Times New Roman" w:cs="Times New Roman"/>
        </w:rPr>
      </w:pPr>
    </w:p>
    <w:p w14:paraId="0D33E591" w14:textId="134BF950" w:rsidR="005340E2" w:rsidRPr="005340E2" w:rsidRDefault="005340E2" w:rsidP="005340E2">
      <w:pPr>
        <w:ind w:left="-180" w:firstLine="424"/>
        <w:jc w:val="both"/>
        <w:rPr>
          <w:rFonts w:ascii="Times New Roman" w:hAnsi="Times New Roman" w:cs="Times New Roman"/>
        </w:rPr>
      </w:pPr>
      <w:r w:rsidRPr="005340E2">
        <w:rPr>
          <w:rFonts w:ascii="Times New Roman" w:hAnsi="Times New Roman" w:cs="Times New Roman"/>
        </w:rPr>
        <w:t>Dekan Gréckokatolíckej teologickej fakulty Prešovskej univerzity v Prešove v zmysle čl. 3</w:t>
      </w:r>
      <w:r w:rsidR="00EB3004">
        <w:rPr>
          <w:rFonts w:ascii="Times New Roman" w:hAnsi="Times New Roman" w:cs="Times New Roman"/>
        </w:rPr>
        <w:t>9</w:t>
      </w:r>
      <w:r w:rsidRPr="005340E2">
        <w:rPr>
          <w:rFonts w:ascii="Times New Roman" w:hAnsi="Times New Roman" w:cs="Times New Roman"/>
        </w:rPr>
        <w:t xml:space="preserve"> ods. 9 </w:t>
      </w:r>
      <w:r w:rsidRPr="005340E2">
        <w:rPr>
          <w:rFonts w:ascii="Times New Roman" w:hAnsi="Times New Roman" w:cs="Times New Roman"/>
          <w:i/>
          <w:iCs/>
        </w:rPr>
        <w:t xml:space="preserve">Študijného poriadku Prešovskej univerzity v Prešove </w:t>
      </w:r>
      <w:r w:rsidRPr="005340E2">
        <w:rPr>
          <w:rFonts w:ascii="Times New Roman" w:hAnsi="Times New Roman" w:cs="Times New Roman"/>
        </w:rPr>
        <w:t xml:space="preserve">oznamuje, že dňa </w:t>
      </w:r>
      <w:r w:rsidR="00AC18FB">
        <w:rPr>
          <w:rFonts w:ascii="Times New Roman" w:hAnsi="Times New Roman" w:cs="Times New Roman"/>
        </w:rPr>
        <w:t>18</w:t>
      </w:r>
      <w:r w:rsidRPr="005340E2">
        <w:rPr>
          <w:rFonts w:ascii="Times New Roman" w:hAnsi="Times New Roman" w:cs="Times New Roman"/>
        </w:rPr>
        <w:t>.</w:t>
      </w:r>
      <w:r w:rsidR="00EB3004">
        <w:rPr>
          <w:rFonts w:ascii="Times New Roman" w:hAnsi="Times New Roman" w:cs="Times New Roman"/>
        </w:rPr>
        <w:t xml:space="preserve"> </w:t>
      </w:r>
      <w:r w:rsidR="00AC18FB">
        <w:rPr>
          <w:rFonts w:ascii="Times New Roman" w:hAnsi="Times New Roman" w:cs="Times New Roman"/>
        </w:rPr>
        <w:t>augusta</w:t>
      </w:r>
      <w:r w:rsidRPr="005340E2">
        <w:rPr>
          <w:rFonts w:ascii="Times New Roman" w:hAnsi="Times New Roman" w:cs="Times New Roman"/>
        </w:rPr>
        <w:t xml:space="preserve"> 20</w:t>
      </w:r>
      <w:r w:rsidR="00EB3004">
        <w:rPr>
          <w:rFonts w:ascii="Times New Roman" w:hAnsi="Times New Roman" w:cs="Times New Roman"/>
        </w:rPr>
        <w:t>25</w:t>
      </w:r>
      <w:r w:rsidRPr="005340E2">
        <w:rPr>
          <w:rFonts w:ascii="Times New Roman" w:hAnsi="Times New Roman" w:cs="Times New Roman"/>
        </w:rPr>
        <w:t xml:space="preserve"> sa v zasadacej miestnosti Z</w:t>
      </w:r>
      <w:r w:rsidR="00EB3004">
        <w:rPr>
          <w:rFonts w:ascii="Times New Roman" w:hAnsi="Times New Roman" w:cs="Times New Roman"/>
        </w:rPr>
        <w:t>2</w:t>
      </w:r>
      <w:r w:rsidRPr="005340E2">
        <w:rPr>
          <w:rFonts w:ascii="Times New Roman" w:hAnsi="Times New Roman" w:cs="Times New Roman"/>
        </w:rPr>
        <w:t xml:space="preserve"> Gréckokatolíckej teologickej fakulty PU v Prešove uskutočn</w:t>
      </w:r>
      <w:r w:rsidR="00AC18FB">
        <w:rPr>
          <w:rFonts w:ascii="Times New Roman" w:hAnsi="Times New Roman" w:cs="Times New Roman"/>
        </w:rPr>
        <w:t>í</w:t>
      </w:r>
      <w:r w:rsidRPr="005340E2">
        <w:rPr>
          <w:rFonts w:ascii="Times New Roman" w:hAnsi="Times New Roman" w:cs="Times New Roman"/>
        </w:rPr>
        <w:t xml:space="preserve"> obhajob</w:t>
      </w:r>
      <w:r w:rsidR="00AC18FB">
        <w:rPr>
          <w:rFonts w:ascii="Times New Roman" w:hAnsi="Times New Roman" w:cs="Times New Roman"/>
        </w:rPr>
        <w:t>a</w:t>
      </w:r>
      <w:r w:rsidRPr="005340E2">
        <w:rPr>
          <w:rFonts w:ascii="Times New Roman" w:hAnsi="Times New Roman" w:cs="Times New Roman"/>
        </w:rPr>
        <w:t xml:space="preserve"> dizertačn</w:t>
      </w:r>
      <w:r w:rsidR="00AC18FB">
        <w:rPr>
          <w:rFonts w:ascii="Times New Roman" w:hAnsi="Times New Roman" w:cs="Times New Roman"/>
        </w:rPr>
        <w:t>ej</w:t>
      </w:r>
      <w:r w:rsidRPr="005340E2">
        <w:rPr>
          <w:rFonts w:ascii="Times New Roman" w:hAnsi="Times New Roman" w:cs="Times New Roman"/>
        </w:rPr>
        <w:t xml:space="preserve"> prác</w:t>
      </w:r>
      <w:r w:rsidR="00AC18FB">
        <w:rPr>
          <w:rFonts w:ascii="Times New Roman" w:hAnsi="Times New Roman" w:cs="Times New Roman"/>
        </w:rPr>
        <w:t>e</w:t>
      </w:r>
      <w:r w:rsidRPr="005340E2">
        <w:rPr>
          <w:rFonts w:ascii="Times New Roman" w:hAnsi="Times New Roman" w:cs="Times New Roman"/>
        </w:rPr>
        <w:t xml:space="preserve">: </w:t>
      </w:r>
    </w:p>
    <w:p w14:paraId="1AFAA380" w14:textId="77777777" w:rsidR="005340E2" w:rsidRPr="005340E2" w:rsidRDefault="005340E2" w:rsidP="005340E2">
      <w:pPr>
        <w:ind w:left="284" w:firstLine="424"/>
        <w:jc w:val="both"/>
        <w:rPr>
          <w:rFonts w:ascii="Times New Roman" w:hAnsi="Times New Roman" w:cs="Times New Roman"/>
        </w:rPr>
      </w:pPr>
    </w:p>
    <w:p w14:paraId="1C5F2557" w14:textId="77777777" w:rsidR="005340E2" w:rsidRPr="005340E2" w:rsidRDefault="005340E2" w:rsidP="005340E2">
      <w:pPr>
        <w:ind w:left="2124" w:hanging="2124"/>
        <w:jc w:val="both"/>
        <w:rPr>
          <w:rFonts w:ascii="Times New Roman" w:hAnsi="Times New Roman" w:cs="Times New Roman"/>
        </w:rPr>
      </w:pPr>
      <w:r w:rsidRPr="005340E2">
        <w:rPr>
          <w:rFonts w:ascii="Times New Roman" w:hAnsi="Times New Roman" w:cs="Times New Roman"/>
          <w:szCs w:val="24"/>
        </w:rPr>
        <w:t xml:space="preserve">     </w:t>
      </w:r>
    </w:p>
    <w:p w14:paraId="09284B28" w14:textId="21A80EA5" w:rsidR="005340E2" w:rsidRPr="005340E2" w:rsidRDefault="00AC18FB" w:rsidP="005340E2">
      <w:pPr>
        <w:ind w:left="2124" w:hanging="18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Cs w:val="24"/>
        </w:rPr>
        <w:t>13</w:t>
      </w:r>
      <w:r w:rsidR="005340E2" w:rsidRPr="005340E2">
        <w:rPr>
          <w:rFonts w:ascii="Times New Roman" w:hAnsi="Times New Roman" w:cs="Times New Roman"/>
          <w:szCs w:val="24"/>
        </w:rPr>
        <w:t>:00 hod.</w:t>
      </w:r>
      <w:r w:rsidR="005340E2" w:rsidRPr="005340E2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 xml:space="preserve">PhDr. Lucie </w:t>
      </w:r>
      <w:proofErr w:type="spellStart"/>
      <w:r>
        <w:rPr>
          <w:rFonts w:ascii="Times New Roman" w:hAnsi="Times New Roman" w:cs="Times New Roman"/>
          <w:b/>
          <w:szCs w:val="24"/>
        </w:rPr>
        <w:t>Matúzovej</w:t>
      </w:r>
      <w:proofErr w:type="spellEnd"/>
      <w:r w:rsidR="00EB3004" w:rsidRPr="00EB3004">
        <w:rPr>
          <w:rFonts w:ascii="Times New Roman" w:hAnsi="Times New Roman" w:cs="Times New Roman"/>
          <w:b/>
          <w:szCs w:val="24"/>
        </w:rPr>
        <w:t xml:space="preserve"> </w:t>
      </w:r>
      <w:r w:rsidR="005340E2" w:rsidRPr="005340E2">
        <w:rPr>
          <w:rFonts w:ascii="Times New Roman" w:hAnsi="Times New Roman" w:cs="Times New Roman"/>
          <w:szCs w:val="24"/>
        </w:rPr>
        <w:t>na tému</w:t>
      </w:r>
      <w:r w:rsidR="005340E2" w:rsidRPr="005340E2">
        <w:rPr>
          <w:rFonts w:ascii="Times New Roman" w:hAnsi="Times New Roman" w:cs="Times New Roman"/>
          <w:b/>
          <w:szCs w:val="24"/>
        </w:rPr>
        <w:t xml:space="preserve"> </w:t>
      </w:r>
      <w:r w:rsidR="005340E2" w:rsidRPr="005340E2">
        <w:rPr>
          <w:rFonts w:ascii="Times New Roman" w:hAnsi="Times New Roman" w:cs="Times New Roman"/>
          <w:i/>
          <w:szCs w:val="24"/>
        </w:rPr>
        <w:t>„</w:t>
      </w:r>
      <w:r w:rsidRPr="00AC18FB">
        <w:rPr>
          <w:rFonts w:ascii="Times New Roman" w:hAnsi="Times New Roman" w:cs="Times New Roman"/>
          <w:i/>
          <w:szCs w:val="24"/>
        </w:rPr>
        <w:t xml:space="preserve">Vybrané koncepty eschatológie v posvätných textoch </w:t>
      </w:r>
      <w:proofErr w:type="spellStart"/>
      <w:r w:rsidRPr="00AC18FB">
        <w:rPr>
          <w:rFonts w:ascii="Times New Roman" w:hAnsi="Times New Roman" w:cs="Times New Roman"/>
          <w:i/>
          <w:szCs w:val="24"/>
        </w:rPr>
        <w:t>védskeho</w:t>
      </w:r>
      <w:proofErr w:type="spellEnd"/>
      <w:r w:rsidRPr="00AC18FB">
        <w:rPr>
          <w:rFonts w:ascii="Times New Roman" w:hAnsi="Times New Roman" w:cs="Times New Roman"/>
          <w:i/>
          <w:szCs w:val="24"/>
        </w:rPr>
        <w:t xml:space="preserve"> obdobia</w:t>
      </w:r>
      <w:r w:rsidR="005340E2" w:rsidRPr="005340E2">
        <w:rPr>
          <w:rFonts w:ascii="Times New Roman" w:hAnsi="Times New Roman" w:cs="Times New Roman"/>
          <w:i/>
          <w:szCs w:val="24"/>
        </w:rPr>
        <w:t>“,</w:t>
      </w:r>
    </w:p>
    <w:p w14:paraId="69D7FB1F" w14:textId="77777777" w:rsidR="005340E2" w:rsidRPr="005340E2" w:rsidRDefault="005340E2" w:rsidP="005340E2">
      <w:pPr>
        <w:ind w:left="2124" w:hanging="1840"/>
        <w:jc w:val="both"/>
        <w:rPr>
          <w:rFonts w:ascii="Times New Roman" w:hAnsi="Times New Roman" w:cs="Times New Roman"/>
          <w:i/>
          <w:iCs/>
          <w:szCs w:val="24"/>
        </w:rPr>
      </w:pPr>
    </w:p>
    <w:p w14:paraId="1557BB28" w14:textId="77777777" w:rsidR="00204655" w:rsidRPr="00E2571B" w:rsidRDefault="00204655" w:rsidP="005340E2">
      <w:pPr>
        <w:ind w:left="2124" w:hanging="1840"/>
        <w:jc w:val="both"/>
        <w:rPr>
          <w:rFonts w:ascii="Times New Roman" w:hAnsi="Times New Roman" w:cs="Times New Roman"/>
          <w:bCs/>
          <w:i/>
          <w:szCs w:val="24"/>
        </w:rPr>
      </w:pPr>
    </w:p>
    <w:p w14:paraId="537BFF3B" w14:textId="3AFEC346" w:rsidR="005340E2" w:rsidRPr="00E2571B" w:rsidRDefault="005340E2" w:rsidP="00EB3004">
      <w:pPr>
        <w:ind w:left="-142" w:firstLine="426"/>
        <w:jc w:val="both"/>
        <w:rPr>
          <w:rFonts w:ascii="Times New Roman" w:hAnsi="Times New Roman" w:cs="Times New Roman"/>
        </w:rPr>
      </w:pPr>
      <w:r w:rsidRPr="00E2571B">
        <w:rPr>
          <w:rFonts w:ascii="Times New Roman" w:hAnsi="Times New Roman" w:cs="Times New Roman"/>
        </w:rPr>
        <w:t>Dizertačn</w:t>
      </w:r>
      <w:r w:rsidR="00AC18FB">
        <w:rPr>
          <w:rFonts w:ascii="Times New Roman" w:hAnsi="Times New Roman" w:cs="Times New Roman"/>
        </w:rPr>
        <w:t>á</w:t>
      </w:r>
      <w:r w:rsidRPr="00E2571B">
        <w:rPr>
          <w:rFonts w:ascii="Times New Roman" w:hAnsi="Times New Roman" w:cs="Times New Roman"/>
        </w:rPr>
        <w:t xml:space="preserve"> prác</w:t>
      </w:r>
      <w:r w:rsidR="00AC18FB">
        <w:rPr>
          <w:rFonts w:ascii="Times New Roman" w:hAnsi="Times New Roman" w:cs="Times New Roman"/>
        </w:rPr>
        <w:t>a je</w:t>
      </w:r>
      <w:r w:rsidRPr="00E2571B">
        <w:rPr>
          <w:rFonts w:ascii="Times New Roman" w:hAnsi="Times New Roman" w:cs="Times New Roman"/>
        </w:rPr>
        <w:t xml:space="preserve"> záujemcom prístupn</w:t>
      </w:r>
      <w:r w:rsidR="00AC18FB">
        <w:rPr>
          <w:rFonts w:ascii="Times New Roman" w:hAnsi="Times New Roman" w:cs="Times New Roman"/>
        </w:rPr>
        <w:t>á</w:t>
      </w:r>
      <w:r w:rsidRPr="00E2571B">
        <w:rPr>
          <w:rFonts w:ascii="Times New Roman" w:hAnsi="Times New Roman" w:cs="Times New Roman"/>
        </w:rPr>
        <w:t xml:space="preserve"> na Oddelení pre vedu a vzdelávanie GTF PU. Obhajob</w:t>
      </w:r>
      <w:r w:rsidR="00AC18FB">
        <w:rPr>
          <w:rFonts w:ascii="Times New Roman" w:hAnsi="Times New Roman" w:cs="Times New Roman"/>
        </w:rPr>
        <w:t>a</w:t>
      </w:r>
      <w:r w:rsidRPr="00E2571B">
        <w:rPr>
          <w:rFonts w:ascii="Times New Roman" w:hAnsi="Times New Roman" w:cs="Times New Roman"/>
        </w:rPr>
        <w:t xml:space="preserve"> dizertačn</w:t>
      </w:r>
      <w:r w:rsidR="00AC18FB">
        <w:rPr>
          <w:rFonts w:ascii="Times New Roman" w:hAnsi="Times New Roman" w:cs="Times New Roman"/>
        </w:rPr>
        <w:t>ej</w:t>
      </w:r>
      <w:r w:rsidRPr="00E2571B">
        <w:rPr>
          <w:rFonts w:ascii="Times New Roman" w:hAnsi="Times New Roman" w:cs="Times New Roman"/>
        </w:rPr>
        <w:t xml:space="preserve"> prác</w:t>
      </w:r>
      <w:r w:rsidR="00AC18FB">
        <w:rPr>
          <w:rFonts w:ascii="Times New Roman" w:hAnsi="Times New Roman" w:cs="Times New Roman"/>
        </w:rPr>
        <w:t>e je</w:t>
      </w:r>
      <w:r w:rsidRPr="00E2571B">
        <w:rPr>
          <w:rFonts w:ascii="Times New Roman" w:hAnsi="Times New Roman" w:cs="Times New Roman"/>
        </w:rPr>
        <w:t xml:space="preserve"> verejne prístupn</w:t>
      </w:r>
      <w:r w:rsidR="00AC18FB">
        <w:rPr>
          <w:rFonts w:ascii="Times New Roman" w:hAnsi="Times New Roman" w:cs="Times New Roman"/>
        </w:rPr>
        <w:t>á</w:t>
      </w:r>
      <w:r w:rsidRPr="00E2571B">
        <w:rPr>
          <w:rFonts w:ascii="Times New Roman" w:hAnsi="Times New Roman" w:cs="Times New Roman"/>
        </w:rPr>
        <w:t>.</w:t>
      </w:r>
    </w:p>
    <w:p w14:paraId="56FB6C19" w14:textId="77777777" w:rsidR="005340E2" w:rsidRPr="005340E2" w:rsidRDefault="005340E2" w:rsidP="00EB3004">
      <w:pPr>
        <w:ind w:left="284" w:firstLine="424"/>
        <w:jc w:val="both"/>
        <w:rPr>
          <w:rFonts w:ascii="Times New Roman" w:hAnsi="Times New Roman" w:cs="Times New Roman"/>
        </w:rPr>
      </w:pPr>
    </w:p>
    <w:p w14:paraId="066EE9FB" w14:textId="77777777" w:rsidR="005340E2" w:rsidRPr="005340E2" w:rsidRDefault="005340E2" w:rsidP="005340E2">
      <w:pPr>
        <w:ind w:left="284" w:firstLine="424"/>
        <w:jc w:val="both"/>
        <w:rPr>
          <w:rFonts w:ascii="Times New Roman" w:hAnsi="Times New Roman" w:cs="Times New Roman"/>
        </w:rPr>
      </w:pPr>
    </w:p>
    <w:p w14:paraId="6812EF10" w14:textId="77777777" w:rsidR="005340E2" w:rsidRPr="005340E2" w:rsidRDefault="005340E2" w:rsidP="005340E2">
      <w:pPr>
        <w:ind w:left="284" w:firstLine="424"/>
        <w:jc w:val="both"/>
        <w:rPr>
          <w:rFonts w:ascii="Times New Roman" w:hAnsi="Times New Roman" w:cs="Times New Roman"/>
        </w:rPr>
      </w:pPr>
    </w:p>
    <w:p w14:paraId="396A3173" w14:textId="77777777" w:rsidR="005340E2" w:rsidRPr="005340E2" w:rsidRDefault="005340E2" w:rsidP="005340E2">
      <w:pPr>
        <w:ind w:left="284" w:firstLine="424"/>
        <w:jc w:val="both"/>
        <w:rPr>
          <w:rFonts w:ascii="Times New Roman" w:hAnsi="Times New Roman" w:cs="Times New Roman"/>
        </w:rPr>
      </w:pPr>
    </w:p>
    <w:p w14:paraId="39F7CD30" w14:textId="77777777" w:rsidR="005340E2" w:rsidRPr="005340E2" w:rsidRDefault="005340E2" w:rsidP="005340E2">
      <w:pPr>
        <w:ind w:left="284" w:firstLine="424"/>
        <w:jc w:val="both"/>
        <w:rPr>
          <w:rFonts w:ascii="Times New Roman" w:hAnsi="Times New Roman" w:cs="Times New Roman"/>
        </w:rPr>
      </w:pPr>
    </w:p>
    <w:p w14:paraId="72877E0E" w14:textId="04933259" w:rsidR="005340E2" w:rsidRPr="005340E2" w:rsidRDefault="005340E2" w:rsidP="00EB3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40E2">
        <w:rPr>
          <w:rFonts w:ascii="Times New Roman" w:hAnsi="Times New Roman" w:cs="Times New Roman"/>
        </w:rPr>
        <w:t xml:space="preserve">V Prešove dňa </w:t>
      </w:r>
      <w:r w:rsidR="00AC18FB">
        <w:rPr>
          <w:rFonts w:ascii="Times New Roman" w:hAnsi="Times New Roman" w:cs="Times New Roman"/>
        </w:rPr>
        <w:t>14</w:t>
      </w:r>
      <w:r w:rsidRPr="005340E2">
        <w:rPr>
          <w:rFonts w:ascii="Times New Roman" w:hAnsi="Times New Roman" w:cs="Times New Roman"/>
        </w:rPr>
        <w:t>. 0</w:t>
      </w:r>
      <w:r w:rsidR="00AC18FB">
        <w:rPr>
          <w:rFonts w:ascii="Times New Roman" w:hAnsi="Times New Roman" w:cs="Times New Roman"/>
        </w:rPr>
        <w:t>7</w:t>
      </w:r>
      <w:r w:rsidRPr="005340E2">
        <w:rPr>
          <w:rFonts w:ascii="Times New Roman" w:hAnsi="Times New Roman" w:cs="Times New Roman"/>
        </w:rPr>
        <w:t>. 20</w:t>
      </w:r>
      <w:r w:rsidR="00EB3004">
        <w:rPr>
          <w:rFonts w:ascii="Times New Roman" w:hAnsi="Times New Roman" w:cs="Times New Roman"/>
        </w:rPr>
        <w:t>25</w:t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  <w:t xml:space="preserve">  </w:t>
      </w:r>
      <w:r w:rsidR="00EB3004">
        <w:rPr>
          <w:rFonts w:ascii="Times New Roman" w:hAnsi="Times New Roman" w:cs="Times New Roman"/>
        </w:rPr>
        <w:t xml:space="preserve">     </w:t>
      </w:r>
      <w:r w:rsidR="00AC18FB">
        <w:rPr>
          <w:rFonts w:ascii="Times New Roman" w:hAnsi="Times New Roman" w:cs="Times New Roman"/>
        </w:rPr>
        <w:t>prof</w:t>
      </w:r>
      <w:r w:rsidRPr="005340E2">
        <w:rPr>
          <w:rFonts w:ascii="Times New Roman" w:hAnsi="Times New Roman" w:cs="Times New Roman"/>
        </w:rPr>
        <w:t xml:space="preserve">. ThDr. Peter </w:t>
      </w:r>
      <w:r w:rsidR="00EB3004">
        <w:rPr>
          <w:rFonts w:ascii="Times New Roman" w:hAnsi="Times New Roman" w:cs="Times New Roman"/>
        </w:rPr>
        <w:t>Tirpák</w:t>
      </w:r>
      <w:r w:rsidRPr="005340E2">
        <w:rPr>
          <w:rFonts w:ascii="Times New Roman" w:hAnsi="Times New Roman" w:cs="Times New Roman"/>
        </w:rPr>
        <w:t>, PhD.,</w:t>
      </w:r>
    </w:p>
    <w:p w14:paraId="635C2DB4" w14:textId="14420A6C" w:rsidR="005340E2" w:rsidRPr="005340E2" w:rsidRDefault="005340E2" w:rsidP="002046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</w:r>
      <w:r w:rsidRPr="005340E2">
        <w:rPr>
          <w:rFonts w:ascii="Times New Roman" w:hAnsi="Times New Roman" w:cs="Times New Roman"/>
        </w:rPr>
        <w:tab/>
        <w:t xml:space="preserve">                                dekan GTF PU</w:t>
      </w:r>
    </w:p>
    <w:p w14:paraId="6323DC3D" w14:textId="77777777" w:rsidR="004F426A" w:rsidRPr="005340E2" w:rsidRDefault="004F426A">
      <w:pPr>
        <w:rPr>
          <w:rFonts w:ascii="Times New Roman" w:hAnsi="Times New Roman" w:cs="Times New Roman"/>
        </w:rPr>
      </w:pPr>
    </w:p>
    <w:p w14:paraId="2F11BCF8" w14:textId="77777777" w:rsidR="004F426A" w:rsidRPr="005340E2" w:rsidRDefault="004F426A">
      <w:pPr>
        <w:rPr>
          <w:rFonts w:ascii="Times New Roman" w:hAnsi="Times New Roman" w:cs="Times New Roman"/>
        </w:rPr>
      </w:pPr>
    </w:p>
    <w:p w14:paraId="36F1333E" w14:textId="77777777" w:rsidR="004F426A" w:rsidRPr="005340E2" w:rsidRDefault="004F426A">
      <w:pPr>
        <w:rPr>
          <w:rFonts w:ascii="Times New Roman" w:hAnsi="Times New Roman" w:cs="Times New Roman"/>
        </w:rPr>
      </w:pPr>
    </w:p>
    <w:p w14:paraId="7CC574A1" w14:textId="77777777" w:rsidR="004F426A" w:rsidRPr="005340E2" w:rsidRDefault="004F426A">
      <w:pPr>
        <w:rPr>
          <w:rFonts w:ascii="Times New Roman" w:hAnsi="Times New Roman" w:cs="Times New Roman"/>
        </w:rPr>
      </w:pPr>
    </w:p>
    <w:sectPr w:rsidR="004F426A" w:rsidRPr="005340E2" w:rsidSect="001711C8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AABB2" w14:textId="77777777" w:rsidR="005659DB" w:rsidRDefault="005659DB" w:rsidP="001711C8">
      <w:pPr>
        <w:spacing w:after="0" w:line="240" w:lineRule="auto"/>
      </w:pPr>
      <w:r>
        <w:separator/>
      </w:r>
    </w:p>
  </w:endnote>
  <w:endnote w:type="continuationSeparator" w:id="0">
    <w:p w14:paraId="3C0BB709" w14:textId="77777777" w:rsidR="005659DB" w:rsidRDefault="005659DB" w:rsidP="0017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29E6A" w14:textId="77777777" w:rsidR="005659DB" w:rsidRDefault="005659DB" w:rsidP="001711C8">
      <w:pPr>
        <w:spacing w:after="0" w:line="240" w:lineRule="auto"/>
      </w:pPr>
      <w:r>
        <w:separator/>
      </w:r>
    </w:p>
  </w:footnote>
  <w:footnote w:type="continuationSeparator" w:id="0">
    <w:p w14:paraId="3D387E13" w14:textId="77777777" w:rsidR="005659DB" w:rsidRDefault="005659DB" w:rsidP="0017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227"/>
    </w:tblGrid>
    <w:tr w:rsidR="001711C8" w14:paraId="603A9AE6" w14:textId="77777777" w:rsidTr="00851356">
      <w:tc>
        <w:tcPr>
          <w:tcW w:w="1276" w:type="dxa"/>
          <w:tcMar>
            <w:left w:w="0" w:type="dxa"/>
            <w:right w:w="0" w:type="dxa"/>
          </w:tcMar>
          <w:vAlign w:val="center"/>
        </w:tcPr>
        <w:p w14:paraId="426D6624" w14:textId="77777777" w:rsidR="001711C8" w:rsidRDefault="001711C8" w:rsidP="001711C8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 wp14:anchorId="435549B0" wp14:editId="39F8C080">
                <wp:extent cx="900000" cy="900000"/>
                <wp:effectExtent l="0" t="0" r="0" b="0"/>
                <wp:docPr id="1977738457" name="Obrázok 1977738457" descr="Obrázok, na ktorom je symbol, emblém, značka, logo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ázok 9" descr="Obrázok, na ktorom je symbol, emblém, značka, logo&#10;&#10;Automaticky generovaný popi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79F43DB4" w14:textId="77777777" w:rsidR="001711C8" w:rsidRPr="009F1762" w:rsidRDefault="001711C8" w:rsidP="001711C8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F01F4C" w14:textId="77777777" w:rsidR="001711C8" w:rsidRDefault="001711C8" w:rsidP="001711C8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F5359D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GRÉCKOKATOLÍCKA TEOLOGICKÁ FAKULTA</w:t>
          </w:r>
        </w:p>
        <w:p w14:paraId="7BED78A7" w14:textId="6830BA15" w:rsidR="001711C8" w:rsidRPr="0082375F" w:rsidRDefault="001711C8" w:rsidP="001711C8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65CB46F1" wp14:editId="05FD79A7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237489</wp:posOffset>
                    </wp:positionV>
                    <wp:extent cx="4762500" cy="0"/>
                    <wp:effectExtent l="0" t="0" r="0" b="0"/>
                    <wp:wrapNone/>
                    <wp:docPr id="3" name="Rovná spojovacia šípk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44BCC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ovná spojovacia šípka 1" o:spid="_x0000_s1026" type="#_x0000_t32" style="position:absolute;margin-left:31.65pt;margin-top:18.7pt;width:3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" strokeweight=".25pt"/>
                </w:pict>
              </mc:Fallback>
            </mc:AlternateContent>
          </w:r>
          <w:r>
            <w:rPr>
              <w:kern w:val="2"/>
              <w:sz w:val="20"/>
              <w:szCs w:val="20"/>
            </w:rPr>
            <w:t>UL. BISKUPA GOJDIČA 2, 080 01 PREŠOV, SLOVENSKÁ REPUBLIKA</w:t>
          </w:r>
        </w:p>
      </w:tc>
    </w:tr>
  </w:tbl>
  <w:p w14:paraId="4BC8324F" w14:textId="77777777" w:rsidR="001711C8" w:rsidRDefault="001711C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C8"/>
    <w:rsid w:val="00077C6E"/>
    <w:rsid w:val="000D6DC2"/>
    <w:rsid w:val="001711C8"/>
    <w:rsid w:val="00204655"/>
    <w:rsid w:val="00212CF4"/>
    <w:rsid w:val="0027552B"/>
    <w:rsid w:val="00303E15"/>
    <w:rsid w:val="004F426A"/>
    <w:rsid w:val="005340E2"/>
    <w:rsid w:val="005659DB"/>
    <w:rsid w:val="006F56A6"/>
    <w:rsid w:val="008036EB"/>
    <w:rsid w:val="009F447F"/>
    <w:rsid w:val="00AA4B8E"/>
    <w:rsid w:val="00AC18FB"/>
    <w:rsid w:val="00C979D1"/>
    <w:rsid w:val="00DC088E"/>
    <w:rsid w:val="00DF7936"/>
    <w:rsid w:val="00E2571B"/>
    <w:rsid w:val="00E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85B6E"/>
  <w15:chartTrackingRefBased/>
  <w15:docId w15:val="{F88CCE10-91B6-4551-A39B-64BE1C19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5340E2"/>
    <w:pPr>
      <w:keepNext/>
      <w:spacing w:after="0" w:line="240" w:lineRule="auto"/>
      <w:ind w:left="284"/>
      <w:outlineLvl w:val="2"/>
    </w:pPr>
    <w:rPr>
      <w:rFonts w:ascii="Times New Roman" w:eastAsia="Times New Roman" w:hAnsi="Times New Roman" w:cs="Times New Roman"/>
      <w:i/>
      <w:iCs/>
      <w:kern w:val="0"/>
      <w:sz w:val="24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7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711C8"/>
  </w:style>
  <w:style w:type="paragraph" w:styleId="Pta">
    <w:name w:val="footer"/>
    <w:basedOn w:val="Normlny"/>
    <w:link w:val="PtaChar"/>
    <w:uiPriority w:val="99"/>
    <w:unhideWhenUsed/>
    <w:rsid w:val="0017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11C8"/>
  </w:style>
  <w:style w:type="table" w:styleId="Mriekatabuky">
    <w:name w:val="Table Grid"/>
    <w:basedOn w:val="Normlnatabuka"/>
    <w:rsid w:val="001711C8"/>
    <w:pPr>
      <w:spacing w:after="0" w:line="240" w:lineRule="auto"/>
    </w:pPr>
    <w:rPr>
      <w:rFonts w:ascii="Arial" w:eastAsiaTheme="minorEastAsia" w:hAnsi="Arial"/>
      <w:kern w:val="0"/>
      <w:sz w:val="18"/>
      <w:szCs w:val="24"/>
      <w:lang w:val="en-US" w:eastAsia="ja-JP"/>
      <w14:ligatures w14:val="none"/>
    </w:rPr>
    <w:tblPr/>
  </w:style>
  <w:style w:type="paragraph" w:customStyle="1" w:styleId="NormalParagraphStyle">
    <w:name w:val="NormalParagraphStyle"/>
    <w:basedOn w:val="Normlny"/>
    <w:rsid w:val="001711C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cs-CZ"/>
      <w14:ligatures w14:val="none"/>
    </w:rPr>
  </w:style>
  <w:style w:type="character" w:customStyle="1" w:styleId="Nadpis3Char">
    <w:name w:val="Nadpis 3 Char"/>
    <w:basedOn w:val="Predvolenpsmoodseku"/>
    <w:link w:val="Nadpis3"/>
    <w:rsid w:val="005340E2"/>
    <w:rPr>
      <w:rFonts w:ascii="Times New Roman" w:eastAsia="Times New Roman" w:hAnsi="Times New Roman" w:cs="Times New Roman"/>
      <w:i/>
      <w:iCs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Gdovinová Jana</dc:creator>
  <cp:keywords/>
  <dc:description/>
  <cp:lastModifiedBy>Gdovinová Jana</cp:lastModifiedBy>
  <cp:revision>2</cp:revision>
  <cp:lastPrinted>2025-05-26T06:03:00Z</cp:lastPrinted>
  <dcterms:created xsi:type="dcterms:W3CDTF">2025-07-15T05:42:00Z</dcterms:created>
  <dcterms:modified xsi:type="dcterms:W3CDTF">2025-07-15T05:42:00Z</dcterms:modified>
</cp:coreProperties>
</file>