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D76A" w14:textId="6BFFB1F7" w:rsidR="00303495" w:rsidRPr="002A4084" w:rsidRDefault="00303495" w:rsidP="002A4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084">
        <w:rPr>
          <w:rFonts w:ascii="Times New Roman" w:hAnsi="Times New Roman" w:cs="Times New Roman"/>
          <w:b/>
          <w:bCs/>
          <w:sz w:val="28"/>
          <w:szCs w:val="28"/>
        </w:rPr>
        <w:t>Katechéza v živote pastoračného kňaza 21. storočia</w:t>
      </w:r>
    </w:p>
    <w:p w14:paraId="72832ADC" w14:textId="6F3B574F" w:rsidR="00303495" w:rsidRDefault="00303495" w:rsidP="002A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084">
        <w:rPr>
          <w:rFonts w:ascii="Times New Roman" w:hAnsi="Times New Roman" w:cs="Times New Roman"/>
          <w:sz w:val="28"/>
          <w:szCs w:val="28"/>
        </w:rPr>
        <w:t>Pozvaná prednáška na Gréckokatolíckej teologickej fakulte</w:t>
      </w:r>
    </w:p>
    <w:p w14:paraId="52915B7F" w14:textId="77777777" w:rsidR="002A4084" w:rsidRPr="002A4084" w:rsidRDefault="002A4084" w:rsidP="002A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BAFEC" w14:textId="77777777" w:rsidR="00303495" w:rsidRPr="00303495" w:rsidRDefault="00303495" w:rsidP="0030349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B9BF9" w14:textId="1C07B870" w:rsidR="002A4084" w:rsidRPr="002A4084" w:rsidRDefault="002A4084" w:rsidP="002A408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084">
        <w:rPr>
          <w:rFonts w:ascii="Times New Roman" w:hAnsi="Times New Roman" w:cs="Times New Roman"/>
          <w:b/>
          <w:bCs/>
          <w:sz w:val="24"/>
          <w:szCs w:val="24"/>
        </w:rPr>
        <w:t>Dňa 16. februára 2023 boli na GTF PU</w:t>
      </w:r>
      <w:r w:rsidR="002B1473" w:rsidRPr="002A4084">
        <w:rPr>
          <w:rFonts w:ascii="Times New Roman" w:hAnsi="Times New Roman" w:cs="Times New Roman"/>
          <w:b/>
          <w:bCs/>
          <w:sz w:val="24"/>
          <w:szCs w:val="24"/>
        </w:rPr>
        <w:t xml:space="preserve"> prednášky z Katechetiky pre študentov štvrtého ročníka Katolíckej teológie </w:t>
      </w:r>
      <w:r w:rsidR="00092D8F" w:rsidRPr="002A4084">
        <w:rPr>
          <w:rFonts w:ascii="Times New Roman" w:hAnsi="Times New Roman" w:cs="Times New Roman"/>
          <w:b/>
          <w:bCs/>
          <w:sz w:val="24"/>
          <w:szCs w:val="24"/>
        </w:rPr>
        <w:t xml:space="preserve">zvlášť hodnotnými. </w:t>
      </w:r>
      <w:r w:rsidRPr="002A408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1473" w:rsidRPr="002A4084">
        <w:rPr>
          <w:rFonts w:ascii="Times New Roman" w:hAnsi="Times New Roman" w:cs="Times New Roman"/>
          <w:b/>
          <w:bCs/>
          <w:sz w:val="24"/>
          <w:szCs w:val="24"/>
        </w:rPr>
        <w:t>rednášky pod vedením prodekana</w:t>
      </w:r>
      <w:r w:rsidR="00FD6057" w:rsidRPr="002A4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473" w:rsidRPr="002A4084">
        <w:rPr>
          <w:rFonts w:ascii="Times New Roman" w:hAnsi="Times New Roman" w:cs="Times New Roman"/>
          <w:b/>
          <w:bCs/>
          <w:sz w:val="24"/>
          <w:szCs w:val="24"/>
        </w:rPr>
        <w:t xml:space="preserve">doc. ThDr. Petra Tirpáka, PhD. </w:t>
      </w:r>
      <w:r w:rsidR="004035AD" w:rsidRPr="002A4084">
        <w:rPr>
          <w:rFonts w:ascii="Times New Roman" w:hAnsi="Times New Roman" w:cs="Times New Roman"/>
          <w:b/>
          <w:bCs/>
          <w:sz w:val="24"/>
          <w:szCs w:val="24"/>
        </w:rPr>
        <w:t>boli obohatené o</w:t>
      </w:r>
      <w:r w:rsidRPr="002A4084">
        <w:rPr>
          <w:rFonts w:ascii="Times New Roman" w:hAnsi="Times New Roman" w:cs="Times New Roman"/>
          <w:b/>
          <w:bCs/>
          <w:sz w:val="24"/>
          <w:szCs w:val="24"/>
        </w:rPr>
        <w:t xml:space="preserve"> pastoračné skúsenosti </w:t>
      </w:r>
      <w:r w:rsidR="004035AD" w:rsidRPr="002A4084">
        <w:rPr>
          <w:rFonts w:ascii="Times New Roman" w:hAnsi="Times New Roman" w:cs="Times New Roman"/>
          <w:b/>
          <w:bCs/>
          <w:sz w:val="24"/>
          <w:szCs w:val="24"/>
        </w:rPr>
        <w:t xml:space="preserve">pozvaného hosťa, prešovského protopresbytera Mgr. Rastislava Baku. </w:t>
      </w:r>
    </w:p>
    <w:p w14:paraId="4FA2A803" w14:textId="1DB31B76" w:rsidR="00CC4B91" w:rsidRPr="002A4084" w:rsidRDefault="004035AD" w:rsidP="002A408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51CD">
        <w:rPr>
          <w:rFonts w:ascii="Times New Roman" w:hAnsi="Times New Roman" w:cs="Times New Roman"/>
          <w:sz w:val="24"/>
          <w:szCs w:val="24"/>
        </w:rPr>
        <w:t xml:space="preserve">tec Rastislav Baka pôsobí zároveň ako </w:t>
      </w:r>
      <w:r w:rsidR="007351CD" w:rsidRPr="007351CD">
        <w:rPr>
          <w:rFonts w:ascii="Times New Roman" w:hAnsi="Times New Roman" w:cs="Times New Roman"/>
          <w:sz w:val="24"/>
          <w:szCs w:val="24"/>
        </w:rPr>
        <w:t xml:space="preserve">duchovný správca </w:t>
      </w:r>
      <w:r w:rsidR="003E28A3">
        <w:rPr>
          <w:rFonts w:ascii="Times New Roman" w:hAnsi="Times New Roman" w:cs="Times New Roman"/>
          <w:sz w:val="24"/>
          <w:szCs w:val="24"/>
        </w:rPr>
        <w:t xml:space="preserve">Spojenej školy bl. biskupa </w:t>
      </w:r>
      <w:r w:rsidR="007351CD" w:rsidRPr="007351CD">
        <w:rPr>
          <w:rFonts w:ascii="Times New Roman" w:hAnsi="Times New Roman" w:cs="Times New Roman"/>
          <w:sz w:val="24"/>
          <w:szCs w:val="24"/>
        </w:rPr>
        <w:t>Gojdiča v</w:t>
      </w:r>
      <w:r w:rsidR="00B06405">
        <w:rPr>
          <w:rFonts w:ascii="Times New Roman" w:hAnsi="Times New Roman" w:cs="Times New Roman"/>
          <w:sz w:val="24"/>
          <w:szCs w:val="24"/>
        </w:rPr>
        <w:t> </w:t>
      </w:r>
      <w:r w:rsidR="007351CD" w:rsidRPr="007351CD">
        <w:rPr>
          <w:rFonts w:ascii="Times New Roman" w:hAnsi="Times New Roman" w:cs="Times New Roman"/>
          <w:sz w:val="24"/>
          <w:szCs w:val="24"/>
        </w:rPr>
        <w:t>Prešove</w:t>
      </w:r>
      <w:r w:rsidR="00B06405">
        <w:rPr>
          <w:rFonts w:ascii="Times New Roman" w:hAnsi="Times New Roman" w:cs="Times New Roman"/>
          <w:sz w:val="24"/>
          <w:szCs w:val="24"/>
        </w:rPr>
        <w:t>.</w:t>
      </w:r>
      <w:r w:rsidR="007351CD">
        <w:rPr>
          <w:rFonts w:ascii="Times New Roman" w:hAnsi="Times New Roman" w:cs="Times New Roman"/>
          <w:sz w:val="24"/>
          <w:szCs w:val="24"/>
        </w:rPr>
        <w:t xml:space="preserve"> </w:t>
      </w:r>
      <w:r w:rsidR="00B06405">
        <w:rPr>
          <w:rFonts w:ascii="Times New Roman" w:hAnsi="Times New Roman" w:cs="Times New Roman"/>
          <w:sz w:val="24"/>
          <w:szCs w:val="24"/>
        </w:rPr>
        <w:t>V</w:t>
      </w:r>
      <w:r w:rsidR="007351CD">
        <w:rPr>
          <w:rFonts w:ascii="Times New Roman" w:hAnsi="Times New Roman" w:cs="Times New Roman"/>
          <w:sz w:val="24"/>
          <w:szCs w:val="24"/>
        </w:rPr>
        <w:t xml:space="preserve"> minulosti bol farárom vo farnosti Prešov-Sekčov, správcom farnosti Hažín nad Cirochou a kaplánom v Prešove. Má bohaté osobné skúsenosti s pastoráciou vo farnosti a farskou katechézou v rozličných skupinách. </w:t>
      </w:r>
      <w:r w:rsidR="00B06405">
        <w:rPr>
          <w:rFonts w:ascii="Times New Roman" w:hAnsi="Times New Roman" w:cs="Times New Roman"/>
          <w:sz w:val="24"/>
          <w:szCs w:val="24"/>
        </w:rPr>
        <w:t>Prednášky boli ozvláštnené aj o netradičné miesto</w:t>
      </w:r>
      <w:r w:rsidR="002A4084">
        <w:rPr>
          <w:rFonts w:ascii="Times New Roman" w:hAnsi="Times New Roman" w:cs="Times New Roman"/>
          <w:sz w:val="24"/>
          <w:szCs w:val="24"/>
        </w:rPr>
        <w:t xml:space="preserve"> realizácie</w:t>
      </w:r>
      <w:r w:rsidR="00B06405">
        <w:rPr>
          <w:rFonts w:ascii="Times New Roman" w:hAnsi="Times New Roman" w:cs="Times New Roman"/>
          <w:sz w:val="24"/>
          <w:szCs w:val="24"/>
        </w:rPr>
        <w:t xml:space="preserve">, keďže sa uskutočnili v príjemnom prostredí </w:t>
      </w:r>
      <w:r w:rsidR="002A4084">
        <w:rPr>
          <w:rFonts w:ascii="Times New Roman" w:hAnsi="Times New Roman" w:cs="Times New Roman"/>
          <w:sz w:val="24"/>
          <w:szCs w:val="24"/>
        </w:rPr>
        <w:t xml:space="preserve">novootvorenej kaviarne </w:t>
      </w:r>
      <w:r w:rsidR="00B06405" w:rsidRPr="002A4084">
        <w:rPr>
          <w:rFonts w:ascii="Times New Roman" w:hAnsi="Times New Roman" w:cs="Times New Roman"/>
          <w:i/>
          <w:iCs/>
          <w:sz w:val="24"/>
          <w:szCs w:val="24"/>
        </w:rPr>
        <w:t>GTF caf</w:t>
      </w:r>
      <w:r w:rsidR="002A408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B06405" w:rsidRPr="002A4084">
        <w:rPr>
          <w:rFonts w:ascii="Times New Roman" w:hAnsi="Times New Roman" w:cs="Times New Roman"/>
          <w:i/>
          <w:iCs/>
          <w:sz w:val="24"/>
          <w:szCs w:val="24"/>
        </w:rPr>
        <w:t xml:space="preserve">é. </w:t>
      </w:r>
    </w:p>
    <w:p w14:paraId="523A1D22" w14:textId="2DF27E2A" w:rsidR="00B06405" w:rsidRDefault="00B06405" w:rsidP="002A40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CC4B91">
        <w:rPr>
          <w:rFonts w:ascii="Times New Roman" w:hAnsi="Times New Roman" w:cs="Times New Roman"/>
          <w:sz w:val="24"/>
          <w:szCs w:val="24"/>
        </w:rPr>
        <w:t xml:space="preserve">krátkej </w:t>
      </w:r>
      <w:r>
        <w:rPr>
          <w:rFonts w:ascii="Times New Roman" w:hAnsi="Times New Roman" w:cs="Times New Roman"/>
          <w:sz w:val="24"/>
          <w:szCs w:val="24"/>
        </w:rPr>
        <w:t>modlitbe a </w:t>
      </w:r>
      <w:r w:rsidR="008F3376">
        <w:rPr>
          <w:rFonts w:ascii="Times New Roman" w:hAnsi="Times New Roman" w:cs="Times New Roman"/>
          <w:sz w:val="24"/>
          <w:szCs w:val="24"/>
        </w:rPr>
        <w:t>uved</w:t>
      </w:r>
      <w:r>
        <w:rPr>
          <w:rFonts w:ascii="Times New Roman" w:hAnsi="Times New Roman" w:cs="Times New Roman"/>
          <w:sz w:val="24"/>
          <w:szCs w:val="24"/>
        </w:rPr>
        <w:t xml:space="preserve">ení pozvaného hosťa </w:t>
      </w:r>
      <w:r w:rsidR="002A4084">
        <w:rPr>
          <w:rFonts w:ascii="Times New Roman" w:hAnsi="Times New Roman" w:cs="Times New Roman"/>
          <w:sz w:val="24"/>
          <w:szCs w:val="24"/>
        </w:rPr>
        <w:t>doc.</w:t>
      </w:r>
      <w:r>
        <w:rPr>
          <w:rFonts w:ascii="Times New Roman" w:hAnsi="Times New Roman" w:cs="Times New Roman"/>
          <w:sz w:val="24"/>
          <w:szCs w:val="24"/>
        </w:rPr>
        <w:t xml:space="preserve"> Tirpák predstavil dva cirkevné dokumenty, týkajúce sa katechetiky, a to </w:t>
      </w:r>
      <w:r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="002A4084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toračné obrátenie farského </w:t>
      </w:r>
      <w:r w:rsidR="00CC4B91">
        <w:rPr>
          <w:rFonts w:ascii="Times New Roman" w:hAnsi="Times New Roman" w:cs="Times New Roman"/>
          <w:i/>
          <w:iCs/>
          <w:sz w:val="24"/>
          <w:szCs w:val="24"/>
        </w:rPr>
        <w:t xml:space="preserve">spoločenstva v službe evanjelizačného poslania </w:t>
      </w:r>
      <w:r w:rsidR="003E28A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C4B91">
        <w:rPr>
          <w:rFonts w:ascii="Times New Roman" w:hAnsi="Times New Roman" w:cs="Times New Roman"/>
          <w:i/>
          <w:iCs/>
          <w:sz w:val="24"/>
          <w:szCs w:val="24"/>
        </w:rPr>
        <w:t>irkvi</w:t>
      </w:r>
      <w:r w:rsidR="00CC4B91">
        <w:rPr>
          <w:rFonts w:ascii="Times New Roman" w:hAnsi="Times New Roman" w:cs="Times New Roman"/>
          <w:sz w:val="24"/>
          <w:szCs w:val="24"/>
        </w:rPr>
        <w:t xml:space="preserve"> a nové </w:t>
      </w:r>
      <w:r w:rsidR="00CC4B91">
        <w:rPr>
          <w:rFonts w:ascii="Times New Roman" w:hAnsi="Times New Roman" w:cs="Times New Roman"/>
          <w:i/>
          <w:iCs/>
          <w:sz w:val="24"/>
          <w:szCs w:val="24"/>
        </w:rPr>
        <w:t>Direktórium pre katechézu</w:t>
      </w:r>
      <w:r w:rsidR="00CC4B91">
        <w:rPr>
          <w:rFonts w:ascii="Times New Roman" w:hAnsi="Times New Roman" w:cs="Times New Roman"/>
          <w:sz w:val="24"/>
          <w:szCs w:val="24"/>
        </w:rPr>
        <w:t>.</w:t>
      </w:r>
      <w:r w:rsidR="002E0530">
        <w:rPr>
          <w:rFonts w:ascii="Times New Roman" w:hAnsi="Times New Roman" w:cs="Times New Roman"/>
          <w:sz w:val="24"/>
          <w:szCs w:val="24"/>
        </w:rPr>
        <w:t xml:space="preserve"> </w:t>
      </w:r>
      <w:r w:rsidR="008F3376">
        <w:rPr>
          <w:rFonts w:ascii="Times New Roman" w:hAnsi="Times New Roman" w:cs="Times New Roman"/>
          <w:sz w:val="24"/>
          <w:szCs w:val="24"/>
        </w:rPr>
        <w:t xml:space="preserve">Otec </w:t>
      </w:r>
      <w:r w:rsidR="002A4084">
        <w:rPr>
          <w:rFonts w:ascii="Times New Roman" w:hAnsi="Times New Roman" w:cs="Times New Roman"/>
          <w:sz w:val="24"/>
          <w:szCs w:val="24"/>
        </w:rPr>
        <w:t xml:space="preserve">protopresbyter </w:t>
      </w:r>
      <w:r w:rsidR="008F3376">
        <w:rPr>
          <w:rFonts w:ascii="Times New Roman" w:hAnsi="Times New Roman" w:cs="Times New Roman"/>
          <w:sz w:val="24"/>
          <w:szCs w:val="24"/>
        </w:rPr>
        <w:t>Baka začal krátkym prehľadom svojho života a opisom prvého kontaktu s</w:t>
      </w:r>
      <w:r w:rsidR="002A4084">
        <w:rPr>
          <w:rFonts w:ascii="Times New Roman" w:hAnsi="Times New Roman" w:cs="Times New Roman"/>
          <w:sz w:val="24"/>
          <w:szCs w:val="24"/>
        </w:rPr>
        <w:t> </w:t>
      </w:r>
      <w:r w:rsidR="008F3376">
        <w:rPr>
          <w:rFonts w:ascii="Times New Roman" w:hAnsi="Times New Roman" w:cs="Times New Roman"/>
          <w:sz w:val="24"/>
          <w:szCs w:val="24"/>
        </w:rPr>
        <w:t>ohlasovaním</w:t>
      </w:r>
      <w:r w:rsidR="002A4084">
        <w:rPr>
          <w:rFonts w:ascii="Times New Roman" w:hAnsi="Times New Roman" w:cs="Times New Roman"/>
          <w:sz w:val="24"/>
          <w:szCs w:val="24"/>
        </w:rPr>
        <w:t xml:space="preserve"> evanjelia vo farnosti</w:t>
      </w:r>
      <w:r w:rsidR="008F3376">
        <w:rPr>
          <w:rFonts w:ascii="Times New Roman" w:hAnsi="Times New Roman" w:cs="Times New Roman"/>
          <w:sz w:val="24"/>
          <w:szCs w:val="24"/>
        </w:rPr>
        <w:t xml:space="preserve">. Pripomenul nám, že katechétmi sa nestávame </w:t>
      </w:r>
      <w:r w:rsidR="002A4084">
        <w:rPr>
          <w:rFonts w:ascii="Times New Roman" w:hAnsi="Times New Roman" w:cs="Times New Roman"/>
          <w:sz w:val="24"/>
          <w:szCs w:val="24"/>
        </w:rPr>
        <w:t xml:space="preserve">až </w:t>
      </w:r>
      <w:r w:rsidR="008F3376">
        <w:rPr>
          <w:rFonts w:ascii="Times New Roman" w:hAnsi="Times New Roman" w:cs="Times New Roman"/>
          <w:sz w:val="24"/>
          <w:szCs w:val="24"/>
        </w:rPr>
        <w:t>po skončení teológie</w:t>
      </w:r>
      <w:r w:rsidR="003E28A3">
        <w:rPr>
          <w:rFonts w:ascii="Times New Roman" w:hAnsi="Times New Roman" w:cs="Times New Roman"/>
          <w:sz w:val="24"/>
          <w:szCs w:val="24"/>
        </w:rPr>
        <w:t>,</w:t>
      </w:r>
      <w:r w:rsidR="008F3376">
        <w:rPr>
          <w:rFonts w:ascii="Times New Roman" w:hAnsi="Times New Roman" w:cs="Times New Roman"/>
          <w:sz w:val="24"/>
          <w:szCs w:val="24"/>
        </w:rPr>
        <w:t xml:space="preserve"> ale ohlasovať máme</w:t>
      </w:r>
      <w:r w:rsidR="001A0E96">
        <w:rPr>
          <w:rFonts w:ascii="Times New Roman" w:hAnsi="Times New Roman" w:cs="Times New Roman"/>
          <w:sz w:val="24"/>
          <w:szCs w:val="24"/>
        </w:rPr>
        <w:t xml:space="preserve"> už odmala tam</w:t>
      </w:r>
      <w:r w:rsidR="003E28A3">
        <w:rPr>
          <w:rFonts w:ascii="Times New Roman" w:hAnsi="Times New Roman" w:cs="Times New Roman"/>
          <w:sz w:val="24"/>
          <w:szCs w:val="24"/>
        </w:rPr>
        <w:t>,</w:t>
      </w:r>
      <w:r w:rsidR="001A0E96">
        <w:rPr>
          <w:rFonts w:ascii="Times New Roman" w:hAnsi="Times New Roman" w:cs="Times New Roman"/>
          <w:sz w:val="24"/>
          <w:szCs w:val="24"/>
        </w:rPr>
        <w:t xml:space="preserve"> kde sme. </w:t>
      </w:r>
      <w:r w:rsidR="00B06703">
        <w:rPr>
          <w:rFonts w:ascii="Times New Roman" w:hAnsi="Times New Roman" w:cs="Times New Roman"/>
          <w:sz w:val="24"/>
          <w:szCs w:val="24"/>
        </w:rPr>
        <w:t xml:space="preserve">Katechétom je každý pokrstený, hoci si to mnohokrát veriaci neuvedomujú. </w:t>
      </w:r>
      <w:r w:rsidR="001A0E96">
        <w:rPr>
          <w:rFonts w:ascii="Times New Roman" w:hAnsi="Times New Roman" w:cs="Times New Roman"/>
          <w:sz w:val="24"/>
          <w:szCs w:val="24"/>
        </w:rPr>
        <w:t>Spomínal, že stále musíme pamätať na to, koho máme pred sebou a komu evanjelium ohlasujeme. Musíme hľadať tie najlepšie spôsoby</w:t>
      </w:r>
      <w:r w:rsidR="003E28A3">
        <w:rPr>
          <w:rFonts w:ascii="Times New Roman" w:hAnsi="Times New Roman" w:cs="Times New Roman"/>
          <w:sz w:val="24"/>
          <w:szCs w:val="24"/>
        </w:rPr>
        <w:t>,</w:t>
      </w:r>
      <w:r w:rsidR="001A0E96">
        <w:rPr>
          <w:rFonts w:ascii="Times New Roman" w:hAnsi="Times New Roman" w:cs="Times New Roman"/>
          <w:sz w:val="24"/>
          <w:szCs w:val="24"/>
        </w:rPr>
        <w:t xml:space="preserve"> ako sa daným ľuďom priblížiť</w:t>
      </w:r>
      <w:r w:rsidR="00B06703">
        <w:rPr>
          <w:rFonts w:ascii="Times New Roman" w:hAnsi="Times New Roman" w:cs="Times New Roman"/>
          <w:sz w:val="24"/>
          <w:szCs w:val="24"/>
        </w:rPr>
        <w:t xml:space="preserve">. </w:t>
      </w:r>
      <w:r w:rsidR="00FD6057">
        <w:rPr>
          <w:rFonts w:ascii="Times New Roman" w:hAnsi="Times New Roman" w:cs="Times New Roman"/>
          <w:sz w:val="24"/>
          <w:szCs w:val="24"/>
        </w:rPr>
        <w:t xml:space="preserve">V dnešnej dobe je veľká rozdielnosť medzi duchovnosťou ľudí, ktorí k nám prídu. Niektorí sú aktívni veriaci, iní majú </w:t>
      </w:r>
      <w:r w:rsidR="00FD6057" w:rsidRPr="00FD6057">
        <w:rPr>
          <w:rFonts w:ascii="Times New Roman" w:hAnsi="Times New Roman" w:cs="Times New Roman"/>
          <w:i/>
          <w:iCs/>
          <w:sz w:val="24"/>
          <w:szCs w:val="24"/>
        </w:rPr>
        <w:t>„tradičnú vieru“</w:t>
      </w:r>
      <w:r w:rsidR="00FD6057">
        <w:rPr>
          <w:rFonts w:ascii="Times New Roman" w:hAnsi="Times New Roman" w:cs="Times New Roman"/>
          <w:sz w:val="24"/>
          <w:szCs w:val="24"/>
        </w:rPr>
        <w:t xml:space="preserve"> z rodiny a niektorí ani to. Práve g</w:t>
      </w:r>
      <w:r w:rsidR="00B06703">
        <w:rPr>
          <w:rFonts w:ascii="Times New Roman" w:hAnsi="Times New Roman" w:cs="Times New Roman"/>
          <w:sz w:val="24"/>
          <w:szCs w:val="24"/>
        </w:rPr>
        <w:t>enerácia 21. storočia častokrát nemá v rodine zasiate základy viery. Pre nich je všetko</w:t>
      </w:r>
      <w:r w:rsidR="0055011C">
        <w:rPr>
          <w:rFonts w:ascii="Times New Roman" w:hAnsi="Times New Roman" w:cs="Times New Roman"/>
          <w:sz w:val="24"/>
          <w:szCs w:val="24"/>
        </w:rPr>
        <w:t xml:space="preserve"> nové</w:t>
      </w:r>
      <w:r w:rsidR="00B06703">
        <w:rPr>
          <w:rFonts w:ascii="Times New Roman" w:hAnsi="Times New Roman" w:cs="Times New Roman"/>
          <w:sz w:val="24"/>
          <w:szCs w:val="24"/>
        </w:rPr>
        <w:t xml:space="preserve"> a stretnutie s kňazom či katechétom je úplne raritné</w:t>
      </w:r>
      <w:r w:rsidR="00FD6057">
        <w:rPr>
          <w:rFonts w:ascii="Times New Roman" w:hAnsi="Times New Roman" w:cs="Times New Roman"/>
          <w:sz w:val="24"/>
          <w:szCs w:val="24"/>
        </w:rPr>
        <w:t xml:space="preserve"> a vzácne. </w:t>
      </w:r>
      <w:r w:rsidR="0055011C">
        <w:rPr>
          <w:rFonts w:ascii="Times New Roman" w:hAnsi="Times New Roman" w:cs="Times New Roman"/>
          <w:sz w:val="24"/>
          <w:szCs w:val="24"/>
        </w:rPr>
        <w:t>Práve skúsenosť kňaza, ktorý ich vypočuje, má na nich čas a odpovie na ich otázky, je niečo</w:t>
      </w:r>
      <w:r w:rsidR="003E28A3">
        <w:rPr>
          <w:rFonts w:ascii="Times New Roman" w:hAnsi="Times New Roman" w:cs="Times New Roman"/>
          <w:sz w:val="24"/>
          <w:szCs w:val="24"/>
        </w:rPr>
        <w:t>,</w:t>
      </w:r>
      <w:r w:rsidR="0055011C">
        <w:rPr>
          <w:rFonts w:ascii="Times New Roman" w:hAnsi="Times New Roman" w:cs="Times New Roman"/>
          <w:sz w:val="24"/>
          <w:szCs w:val="24"/>
        </w:rPr>
        <w:t xml:space="preserve"> čo osloví. Otec Baka na konkrétnych príkladoch zo svojho života poukázal aj na mnohé ďalšie aspekty katechézy vo farnosti. </w:t>
      </w:r>
      <w:r w:rsidR="002A4084">
        <w:rPr>
          <w:rFonts w:ascii="Times New Roman" w:hAnsi="Times New Roman" w:cs="Times New Roman"/>
          <w:sz w:val="24"/>
          <w:szCs w:val="24"/>
        </w:rPr>
        <w:t xml:space="preserve">Záverom pozvanej prednášky odzneli otázky, ktoré vyústili do hlbšej diskusie. </w:t>
      </w:r>
    </w:p>
    <w:p w14:paraId="4ECAC5F4" w14:textId="5419079E" w:rsidR="00092D8F" w:rsidRDefault="00092D8F" w:rsidP="002A4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61A67" w14:textId="704AD1F6" w:rsidR="00092D8F" w:rsidRDefault="002A4084" w:rsidP="002A4084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084">
        <w:rPr>
          <w:rFonts w:ascii="Times New Roman" w:hAnsi="Times New Roman" w:cs="Times New Roman"/>
          <w:b/>
          <w:bCs/>
          <w:sz w:val="24"/>
          <w:szCs w:val="24"/>
        </w:rPr>
        <w:t>Text: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D8F">
        <w:rPr>
          <w:rFonts w:ascii="Times New Roman" w:hAnsi="Times New Roman" w:cs="Times New Roman"/>
          <w:sz w:val="24"/>
          <w:szCs w:val="24"/>
        </w:rPr>
        <w:t>Michal Onderko</w:t>
      </w:r>
      <w:r>
        <w:rPr>
          <w:rFonts w:ascii="Times New Roman" w:hAnsi="Times New Roman" w:cs="Times New Roman"/>
          <w:sz w:val="24"/>
          <w:szCs w:val="24"/>
        </w:rPr>
        <w:t>, študent KT</w:t>
      </w:r>
    </w:p>
    <w:p w14:paraId="0165B2E5" w14:textId="353DC081" w:rsidR="002A4084" w:rsidRPr="004035AD" w:rsidRDefault="002A4084" w:rsidP="002A4084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Foto:</w:t>
      </w:r>
      <w:r>
        <w:rPr>
          <w:rFonts w:ascii="Times New Roman" w:hAnsi="Times New Roman" w:cs="Times New Roman"/>
          <w:sz w:val="24"/>
          <w:szCs w:val="24"/>
        </w:rPr>
        <w:t xml:space="preserve"> Peter Tirpák, Jakub Šimko</w:t>
      </w:r>
    </w:p>
    <w:sectPr w:rsidR="002A4084" w:rsidRPr="0040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1"/>
    <w:rsid w:val="00092D8F"/>
    <w:rsid w:val="000B1AD8"/>
    <w:rsid w:val="001A0E96"/>
    <w:rsid w:val="002A4084"/>
    <w:rsid w:val="002B1473"/>
    <w:rsid w:val="002E0530"/>
    <w:rsid w:val="00303495"/>
    <w:rsid w:val="003E28A3"/>
    <w:rsid w:val="004035AD"/>
    <w:rsid w:val="0055011C"/>
    <w:rsid w:val="00675658"/>
    <w:rsid w:val="006D00B1"/>
    <w:rsid w:val="00731ACB"/>
    <w:rsid w:val="007351CD"/>
    <w:rsid w:val="008F3376"/>
    <w:rsid w:val="0093696A"/>
    <w:rsid w:val="00B06405"/>
    <w:rsid w:val="00B06703"/>
    <w:rsid w:val="00BB0735"/>
    <w:rsid w:val="00C140FD"/>
    <w:rsid w:val="00CC4B91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BB6B"/>
  <w15:chartTrackingRefBased/>
  <w15:docId w15:val="{27635A2B-506A-474F-B4E3-C90BC139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A8E386488C44DAB03231B44283860" ma:contentTypeVersion="7" ma:contentTypeDescription="Umožňuje vytvoriť nový dokument." ma:contentTypeScope="" ma:versionID="a9d9043b4227d8fc11cad7dd0ba77307">
  <xsd:schema xmlns:xsd="http://www.w3.org/2001/XMLSchema" xmlns:xs="http://www.w3.org/2001/XMLSchema" xmlns:p="http://schemas.microsoft.com/office/2006/metadata/properties" xmlns:ns3="7071d1bb-ba87-41bd-93ab-76eddcb6c183" xmlns:ns4="9f3020f9-9435-4c01-bfa5-8f65f7902906" targetNamespace="http://schemas.microsoft.com/office/2006/metadata/properties" ma:root="true" ma:fieldsID="31034b2646ff60a427dae4890f9d22dc" ns3:_="" ns4:_="">
    <xsd:import namespace="7071d1bb-ba87-41bd-93ab-76eddcb6c183"/>
    <xsd:import namespace="9f3020f9-9435-4c01-bfa5-8f65f7902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1d1bb-ba87-41bd-93ab-76eddcb6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020f9-9435-4c01-bfa5-8f65f7902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36CBA-71E6-4DBC-BFD9-49A8D508F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308F8-5AA3-4A4D-A5C2-95D09053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ACEA1-185A-4519-B3D6-DE552DDA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1d1bb-ba87-41bd-93ab-76eddcb6c183"/>
    <ds:schemaRef ds:uri="9f3020f9-9435-4c01-bfa5-8f65f7902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Onderko Michal</dc:creator>
  <cp:keywords/>
  <dc:description/>
  <cp:lastModifiedBy>Peter Tirpák</cp:lastModifiedBy>
  <cp:revision>5</cp:revision>
  <dcterms:created xsi:type="dcterms:W3CDTF">2023-02-21T14:31:00Z</dcterms:created>
  <dcterms:modified xsi:type="dcterms:W3CDTF">2023-02-21T17:14:00Z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0x01010073AA8E386488C44DAB03231B44283860</vt:lpwstr>
  </property>
</Properties>
</file>