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0772" w14:textId="3B169CBE" w:rsidR="003D7782" w:rsidRDefault="00F10610" w:rsidP="00782B78">
      <w:pPr>
        <w:spacing w:line="360" w:lineRule="auto"/>
        <w:ind w:firstLine="397"/>
      </w:pPr>
      <w:r w:rsidRPr="00F10610">
        <w:t xml:space="preserve">Katedra spoločenských a humanitných vied na GTF PU v Prešove si </w:t>
      </w:r>
      <w:r>
        <w:t xml:space="preserve">10.10.2024 </w:t>
      </w:r>
      <w:r w:rsidRPr="00F10610">
        <w:t xml:space="preserve">pripravila pozvanú prednášku, ktorá sa </w:t>
      </w:r>
      <w:r>
        <w:t>zaoberala</w:t>
      </w:r>
      <w:r w:rsidRPr="00F10610">
        <w:t xml:space="preserve"> novými metódami evanjelizácie v online priestore.  </w:t>
      </w:r>
      <w:r>
        <w:t>Realizované podujatie</w:t>
      </w:r>
      <w:r w:rsidRPr="00F10610">
        <w:t xml:space="preserve"> </w:t>
      </w:r>
      <w:r>
        <w:t>sa konalo ako</w:t>
      </w:r>
      <w:r w:rsidRPr="00F10610">
        <w:t xml:space="preserve"> súčasť riešenia vedeckého projektu KEGA 025PU-4/2023. Projekt sa zaoberá inováciou už  jestvujúceho študijného programu animácia voľného času. Pozvaná prednášk</w:t>
      </w:r>
      <w:r w:rsidR="00EB73E6">
        <w:t xml:space="preserve">a sledovala svoj cieľ a to </w:t>
      </w:r>
      <w:r w:rsidR="008C76A4">
        <w:t xml:space="preserve">                                                                                                                                                                                                                                                                                                                                                                                                                                                                                                                                                                                                                                                                                                                                                                                                                                                                                                                                                                                                                                                                                                                                                                                                                                                                                                                                                                                                                                                                                                                                                                                                                                                                                                                                                                                                                                                                                                                                                                                                                                                                                                                                                                                                                                                                                                                                                                                                                                                                                                                                                                                                                                                                                                                                                                                                                                                                                                                                                                                                                                                                        </w:t>
      </w:r>
      <w:r w:rsidRPr="00F10610">
        <w:t xml:space="preserve"> osloviť mladého človeka, nie iba animátora, ktorý sa populárnou formou pokúša o zdieľanie, odovzdávanie a propagáciu radostnej zvesti evanjelia.</w:t>
      </w:r>
    </w:p>
    <w:p w14:paraId="3C3C5DF0" w14:textId="21578E79" w:rsidR="00F10610" w:rsidRDefault="00F10610" w:rsidP="00782B78">
      <w:pPr>
        <w:spacing w:line="360" w:lineRule="auto"/>
        <w:ind w:firstLine="397"/>
      </w:pPr>
      <w:r>
        <w:t xml:space="preserve">Úvodne slovo predniesol dekan GTF PU doc. ThDr. Peter </w:t>
      </w:r>
      <w:proofErr w:type="spellStart"/>
      <w:r>
        <w:t>Tirpák</w:t>
      </w:r>
      <w:proofErr w:type="spellEnd"/>
      <w:r>
        <w:t xml:space="preserve">, PhD. a so svojimi skúsenosťami sa podelil aj </w:t>
      </w:r>
      <w:r w:rsidRPr="00F10610">
        <w:t>prof. ThDr. PaedDr. Ing. Gabriel Paľa, PhD.</w:t>
      </w:r>
      <w:r>
        <w:t xml:space="preserve"> Vo svojom vstupe poukázal na realitu hľadania nových foriem evanjelizácia v mediálnom prostredí ako aj apeloval na nevyhnutnosť vstupovania kresťanov do tohto prostredia. Neopomenul však ani na rôzne úskalia, ktoré pôsobenie v mediálnom priestore </w:t>
      </w:r>
      <w:proofErr w:type="spellStart"/>
      <w:r>
        <w:t>ob</w:t>
      </w:r>
      <w:r w:rsidR="00055CB1">
        <w:t>n</w:t>
      </w:r>
      <w:r>
        <w:t>áša</w:t>
      </w:r>
      <w:proofErr w:type="spellEnd"/>
      <w:r>
        <w:t>.</w:t>
      </w:r>
    </w:p>
    <w:p w14:paraId="2836A880" w14:textId="15814CEC" w:rsidR="00F10610" w:rsidRPr="00F10610" w:rsidRDefault="00055CB1" w:rsidP="00782B78">
      <w:pPr>
        <w:spacing w:line="360" w:lineRule="auto"/>
        <w:ind w:firstLine="397"/>
      </w:pPr>
      <w:r>
        <w:t>Hlavný</w:t>
      </w:r>
      <w:r w:rsidR="00D106F4">
        <w:t xml:space="preserve"> </w:t>
      </w:r>
      <w:r>
        <w:t>h</w:t>
      </w:r>
      <w:r w:rsidR="00D106F4">
        <w:t xml:space="preserve">osť diskusie bol Mgr. Miroslav </w:t>
      </w:r>
      <w:proofErr w:type="spellStart"/>
      <w:r w:rsidR="00D106F4">
        <w:t>Hamarčák</w:t>
      </w:r>
      <w:proofErr w:type="spellEnd"/>
      <w:r w:rsidR="00D106F4">
        <w:t>, gréckokatolícky kňaz</w:t>
      </w:r>
      <w:r>
        <w:t>, ktorý je aktuálne z</w:t>
      </w:r>
      <w:r w:rsidR="00D106F4">
        <w:t xml:space="preserve">námy svojim pôsobením na Instagrame pod profilom </w:t>
      </w:r>
      <w:proofErr w:type="spellStart"/>
      <w:r>
        <w:t>E</w:t>
      </w:r>
      <w:r w:rsidR="00D106F4">
        <w:t>astpriest</w:t>
      </w:r>
      <w:proofErr w:type="spellEnd"/>
      <w:r w:rsidR="00D106F4">
        <w:t>. Otec Miroslav spolu s</w:t>
      </w:r>
      <w:r>
        <w:t xml:space="preserve">o svojou </w:t>
      </w:r>
      <w:r w:rsidR="00D106F4">
        <w:t xml:space="preserve">manželkou tvoria </w:t>
      </w:r>
      <w:proofErr w:type="spellStart"/>
      <w:r w:rsidR="00D106F4">
        <w:t>reel</w:t>
      </w:r>
      <w:r>
        <w:t>s</w:t>
      </w:r>
      <w:proofErr w:type="spellEnd"/>
      <w:r>
        <w:t>-</w:t>
      </w:r>
      <w:r w:rsidR="00D106F4">
        <w:t>ka (krátke videá), v ktorých po</w:t>
      </w:r>
      <w:r>
        <w:t>u</w:t>
      </w:r>
      <w:r w:rsidR="00D106F4">
        <w:t>čne, častokrát s dávkou vtipu</w:t>
      </w:r>
      <w:r>
        <w:t>,</w:t>
      </w:r>
      <w:r w:rsidR="00D106F4">
        <w:t xml:space="preserve"> ale najmä výstižne poukazuje na mnohé náboženské,</w:t>
      </w:r>
      <w:r w:rsidR="00C44002">
        <w:t xml:space="preserve"> občianske i morálno-etické situácie. </w:t>
      </w:r>
      <w:r>
        <w:t xml:space="preserve">Prednáška okrem prezentácii ukážok z ich tvorby prinášala aj fakty a doterajšie skúsenosti hostí. O. Miroslav odpovedal na </w:t>
      </w:r>
      <w:proofErr w:type="spellStart"/>
      <w:r>
        <w:t>profesíjne</w:t>
      </w:r>
      <w:proofErr w:type="spellEnd"/>
      <w:r>
        <w:t xml:space="preserve"> ale aj osobné otázky z publika. Potvrdil tiež, že napriek tomu, že </w:t>
      </w:r>
      <w:proofErr w:type="spellStart"/>
      <w:r>
        <w:t>instagram</w:t>
      </w:r>
      <w:proofErr w:type="spellEnd"/>
      <w:r>
        <w:t xml:space="preserve"> je považovaný za sociálnu sieť pre mladšie generácie, tak v jeho prípade si túto platformu zriadili </w:t>
      </w:r>
      <w:r w:rsidR="00782B78">
        <w:t xml:space="preserve">napr. aj ľudia na starobnom dôchodku. Záver stretnutia bol obzvlášť zaujímavý pre všetkých prítomných, pretože ak chceli mohli sa zapojiť do tvorby nového </w:t>
      </w:r>
      <w:proofErr w:type="spellStart"/>
      <w:r w:rsidR="00782B78">
        <w:t>reels</w:t>
      </w:r>
      <w:proofErr w:type="spellEnd"/>
      <w:r w:rsidR="00782B78">
        <w:t xml:space="preserve">-ka. Drvivá väčšina poslucháčov túto ponuku prijala. Môžeme teda konštatovať, že pozvaná prednáška poukázala nie iba na teoretickú prípravu nových foriem evanjelizácie, ale sprostredkovala praktickú skúsenosť pre prítomných. Konečnú podobu krátkeho videa si nielen prítomní ale aj širšie publikum mohlo pozrieť ešte v  daný deň na sociálnych sieťach. </w:t>
      </w:r>
    </w:p>
    <w:sectPr w:rsidR="00F10610" w:rsidRPr="00F10610" w:rsidSect="0035569A">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D9"/>
    <w:rsid w:val="00055CB1"/>
    <w:rsid w:val="001367F8"/>
    <w:rsid w:val="001637F2"/>
    <w:rsid w:val="00182FD9"/>
    <w:rsid w:val="0035569A"/>
    <w:rsid w:val="003676A4"/>
    <w:rsid w:val="003D7782"/>
    <w:rsid w:val="005145B6"/>
    <w:rsid w:val="005D77E9"/>
    <w:rsid w:val="0077123D"/>
    <w:rsid w:val="00782B78"/>
    <w:rsid w:val="008B49DA"/>
    <w:rsid w:val="008C76A4"/>
    <w:rsid w:val="009C221E"/>
    <w:rsid w:val="00C44002"/>
    <w:rsid w:val="00CC6360"/>
    <w:rsid w:val="00D106F4"/>
    <w:rsid w:val="00DE46BC"/>
    <w:rsid w:val="00EA2BCB"/>
    <w:rsid w:val="00EB73E6"/>
    <w:rsid w:val="00F10610"/>
    <w:rsid w:val="00FF63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52BB44C"/>
  <w15:chartTrackingRefBased/>
  <w15:docId w15:val="{B3B3C544-B933-824A-A7DB-EB959BCB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82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82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82F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82F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82FD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82FD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82FD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82FD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82FD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2F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82F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82FD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82FD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82FD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82FD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82FD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82FD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82FD9"/>
    <w:rPr>
      <w:rFonts w:eastAsiaTheme="majorEastAsia" w:cstheme="majorBidi"/>
      <w:color w:val="272727" w:themeColor="text1" w:themeTint="D8"/>
    </w:rPr>
  </w:style>
  <w:style w:type="paragraph" w:styleId="Nzov">
    <w:name w:val="Title"/>
    <w:basedOn w:val="Normlny"/>
    <w:next w:val="Normlny"/>
    <w:link w:val="NzovChar"/>
    <w:uiPriority w:val="10"/>
    <w:qFormat/>
    <w:rsid w:val="00182FD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82FD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82FD9"/>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82FD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82FD9"/>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182FD9"/>
    <w:rPr>
      <w:i/>
      <w:iCs/>
      <w:color w:val="404040" w:themeColor="text1" w:themeTint="BF"/>
    </w:rPr>
  </w:style>
  <w:style w:type="paragraph" w:styleId="Odsekzoznamu">
    <w:name w:val="List Paragraph"/>
    <w:basedOn w:val="Normlny"/>
    <w:uiPriority w:val="34"/>
    <w:qFormat/>
    <w:rsid w:val="00182FD9"/>
    <w:pPr>
      <w:ind w:left="720"/>
      <w:contextualSpacing/>
    </w:pPr>
  </w:style>
  <w:style w:type="character" w:styleId="Intenzvnezvraznenie">
    <w:name w:val="Intense Emphasis"/>
    <w:basedOn w:val="Predvolenpsmoodseku"/>
    <w:uiPriority w:val="21"/>
    <w:qFormat/>
    <w:rsid w:val="00182FD9"/>
    <w:rPr>
      <w:i/>
      <w:iCs/>
      <w:color w:val="0F4761" w:themeColor="accent1" w:themeShade="BF"/>
    </w:rPr>
  </w:style>
  <w:style w:type="paragraph" w:styleId="Zvraznencitcia">
    <w:name w:val="Intense Quote"/>
    <w:basedOn w:val="Normlny"/>
    <w:next w:val="Normlny"/>
    <w:link w:val="ZvraznencitciaChar"/>
    <w:uiPriority w:val="30"/>
    <w:qFormat/>
    <w:rsid w:val="00182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82FD9"/>
    <w:rPr>
      <w:i/>
      <w:iCs/>
      <w:color w:val="0F4761" w:themeColor="accent1" w:themeShade="BF"/>
    </w:rPr>
  </w:style>
  <w:style w:type="character" w:styleId="Zvraznenodkaz">
    <w:name w:val="Intense Reference"/>
    <w:basedOn w:val="Predvolenpsmoodseku"/>
    <w:uiPriority w:val="32"/>
    <w:qFormat/>
    <w:rsid w:val="00182FD9"/>
    <w:rPr>
      <w:b/>
      <w:bCs/>
      <w:smallCaps/>
      <w:color w:val="0F4761" w:themeColor="accent1" w:themeShade="BF"/>
      <w:spacing w:val="5"/>
    </w:rPr>
  </w:style>
  <w:style w:type="character" w:styleId="Hypertextovprepojenie">
    <w:name w:val="Hyperlink"/>
    <w:basedOn w:val="Predvolenpsmoodseku"/>
    <w:uiPriority w:val="99"/>
    <w:unhideWhenUsed/>
    <w:rsid w:val="008B49DA"/>
    <w:rPr>
      <w:color w:val="467886" w:themeColor="hyperlink"/>
      <w:u w:val="single"/>
    </w:rPr>
  </w:style>
  <w:style w:type="character" w:styleId="Nevyrieenzmienka">
    <w:name w:val="Unresolved Mention"/>
    <w:basedOn w:val="Predvolenpsmoodseku"/>
    <w:uiPriority w:val="99"/>
    <w:semiHidden/>
    <w:unhideWhenUsed/>
    <w:rsid w:val="008B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TotalTime>
  <Pages>1</Pages>
  <Words>757</Words>
  <Characters>4321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Tkáč Martin</dc:creator>
  <cp:keywords/>
  <dc:description/>
  <cp:lastModifiedBy>Tkáč Martin</cp:lastModifiedBy>
  <cp:revision>1</cp:revision>
  <dcterms:created xsi:type="dcterms:W3CDTF">2024-10-11T07:48:00Z</dcterms:created>
  <dcterms:modified xsi:type="dcterms:W3CDTF">2024-10-13T22:18:00Z</dcterms:modified>
</cp:coreProperties>
</file>