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911ECD1" w14:textId="79E57860" w:rsidR="00623FA5" w:rsidRDefault="00623FA5" w:rsidP="00FD2A39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SYLABUS</w:t>
      </w:r>
    </w:p>
    <w:p w14:paraId="37B61DE2" w14:textId="7347FE99" w:rsidR="00F50BDB" w:rsidRPr="00623FA5" w:rsidRDefault="00F50BDB" w:rsidP="00623FA5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ZÁKLADNÉ PROBLÉMY TEÓRIE VÝTVARNÉHO UMENIA </w:t>
      </w:r>
    </w:p>
    <w:p w14:paraId="6FBB3680" w14:textId="5808456C" w:rsidR="00681A72" w:rsidRPr="00623FA5" w:rsidRDefault="00681A72" w:rsidP="00623FA5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1IEUK/ZAPTV/22 (5 kreditov, skúška) |/1IEUK/ZPTVU/22 (2 kredity, priebežné hodnotenie)</w:t>
      </w:r>
    </w:p>
    <w:p w14:paraId="2870E2D1" w14:textId="0BBAB47B" w:rsidR="006F05B7" w:rsidRPr="00623FA5" w:rsidRDefault="006035DE" w:rsidP="00FD2A39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ukončenie skúškou / priebežným hodnotením</w:t>
      </w:r>
    </w:p>
    <w:p w14:paraId="396777AD" w14:textId="19040E40" w:rsidR="00FD2A39" w:rsidRPr="00623FA5" w:rsidRDefault="00FD2A39" w:rsidP="00FD2A3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Program prednášok a seminárov; ZS 2025/2026</w:t>
      </w:r>
    </w:p>
    <w:p w14:paraId="5166F53F" w14:textId="4680B6B1" w:rsidR="00FD2A39" w:rsidRPr="00623FA5" w:rsidRDefault="00617571" w:rsidP="00FD2A39">
      <w:pPr>
        <w:pBdr>
          <w:bottom w:val="single" w:sz="6" w:space="1" w:color="auto"/>
        </w:pBd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doc. Mgr. Jana Migašová, PhD. | kontakt: jana.migasova@unipo.sk</w:t>
      </w:r>
    </w:p>
    <w:p w14:paraId="42AE962C" w14:textId="2F0A45F0" w:rsidR="00145F18" w:rsidRPr="00623FA5" w:rsidRDefault="00CA6A8E" w:rsidP="00623FA5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Deskripcia: </w:t>
      </w:r>
      <w:r>
        <w:rPr>
          <w:rFonts w:ascii="Times New Roman" w:hAnsi="Times New Roman" w:cs="Times New Roman"/>
          <w:bCs/>
        </w:rPr>
        <w:t xml:space="preserve">táto disciplína je o nadobudnutí prvého kontaktu s myslením o výtvarnom umení, so zakladanou terminológiou a celým spektrom vedeckých disciplín, inštitúcií  a profesií, ktoré spoluvytvárajú „svet vizuálneho umenia“. </w:t>
      </w:r>
    </w:p>
    <w:p w14:paraId="0150BF63" w14:textId="0C2370AD" w:rsidR="00887AE1" w:rsidRPr="00623FA5" w:rsidRDefault="00623FA5" w:rsidP="00BD2B25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Pozor: disciplína je zavŕšená v prípade jednoodborového štúdia skúškou a v prípade kombinačného štúdia priebežným hodnotením. </w:t>
      </w:r>
    </w:p>
    <w:p w14:paraId="1474B0E1" w14:textId="7965102C" w:rsidR="00537FED" w:rsidRDefault="00537FED" w:rsidP="00BD2B25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--</w:t>
      </w:r>
    </w:p>
    <w:p w14:paraId="7C9B2635" w14:textId="04E30648" w:rsidR="00DC5D63" w:rsidRPr="00537FED" w:rsidRDefault="00DC5D63" w:rsidP="00BD2B2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Požiadavky pre získanie hodnotenia:</w:t>
      </w:r>
    </w:p>
    <w:p w14:paraId="2301A57E" w14:textId="7693DF18" w:rsidR="00BD2B25" w:rsidRPr="00537FED" w:rsidRDefault="00BD2B25" w:rsidP="00BD2B2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632423" w:themeColor="accent2" w:themeShade="8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632423" w:themeColor="accent2" w:themeShade="80"/>
          <w:sz w:val="24"/>
          <w:szCs w:val="24"/>
        </w:rPr>
        <w:t xml:space="preserve">Jednoodboroví študenti: </w:t>
      </w:r>
    </w:p>
    <w:p w14:paraId="10835BAE" w14:textId="2CC78CAD" w:rsidR="00623FA5" w:rsidRPr="00537FED" w:rsidRDefault="00623FA5" w:rsidP="00B67CBD">
      <w:pPr>
        <w:pStyle w:val="ListParagraph"/>
        <w:numPr>
          <w:ilvl w:val="0"/>
          <w:numId w:val="7"/>
        </w:numPr>
        <w:spacing w:after="0" w:line="240" w:lineRule="auto"/>
        <w:contextualSpacing w:val="0"/>
        <w:jc w:val="both"/>
        <w:rPr>
          <w:rFonts w:asciiTheme="majorBidi" w:hAnsiTheme="majorBidi" w:cstheme="majorBidi"/>
          <w:color w:val="632423" w:themeColor="accent2" w:themeShade="80"/>
          <w:sz w:val="24"/>
          <w:szCs w:val="24"/>
        </w:rPr>
      </w:pPr>
      <w:r>
        <w:rPr>
          <w:rFonts w:asciiTheme="majorBidi" w:hAnsiTheme="majorBidi" w:cstheme="majorBidi"/>
          <w:color w:val="632423" w:themeColor="accent2" w:themeShade="80"/>
          <w:sz w:val="24"/>
          <w:szCs w:val="24"/>
        </w:rPr>
        <w:t xml:space="preserve">Prezentácia spracovaného vybraného problému – vybraný problém / zadanie vždy predstavuje prehĺbenie témy prednášky; zadania tém sú vpísané do programu seminárov a prednášok; 10 slidov </w:t>
      </w:r>
    </w:p>
    <w:p w14:paraId="3A3EF4E2" w14:textId="02D911DD" w:rsidR="00623FA5" w:rsidRPr="00537FED" w:rsidRDefault="00623FA5" w:rsidP="00B67CBD">
      <w:pPr>
        <w:pStyle w:val="ListParagraph"/>
        <w:numPr>
          <w:ilvl w:val="0"/>
          <w:numId w:val="7"/>
        </w:numPr>
        <w:spacing w:after="0" w:line="240" w:lineRule="auto"/>
        <w:contextualSpacing w:val="0"/>
        <w:jc w:val="both"/>
        <w:rPr>
          <w:rFonts w:asciiTheme="majorBidi" w:hAnsiTheme="majorBidi" w:cstheme="majorBidi"/>
          <w:color w:val="632423" w:themeColor="accent2" w:themeShade="80"/>
          <w:sz w:val="24"/>
          <w:szCs w:val="24"/>
        </w:rPr>
      </w:pPr>
      <w:r>
        <w:rPr>
          <w:rFonts w:asciiTheme="majorBidi" w:hAnsiTheme="majorBidi" w:cstheme="majorBidi"/>
          <w:color w:val="632423" w:themeColor="accent2" w:themeShade="80"/>
          <w:sz w:val="24"/>
          <w:szCs w:val="24"/>
        </w:rPr>
        <w:t>Terminologické penzum</w:t>
      </w:r>
      <w:r>
        <w:rPr>
          <w:rStyle w:val="FootnoteReference"/>
          <w:rFonts w:asciiTheme="majorBidi" w:hAnsiTheme="majorBidi" w:cstheme="majorBidi"/>
          <w:color w:val="632423" w:themeColor="accent2" w:themeShade="80"/>
          <w:sz w:val="24"/>
          <w:szCs w:val="24"/>
        </w:rPr>
        <w:footnoteReference w:id="1"/>
      </w:r>
      <w:r>
        <w:rPr>
          <w:rFonts w:asciiTheme="majorBidi" w:hAnsiTheme="majorBidi" w:cstheme="majorBidi"/>
          <w:color w:val="632423" w:themeColor="accent2" w:themeShade="80"/>
          <w:sz w:val="24"/>
          <w:szCs w:val="24"/>
        </w:rPr>
        <w:t xml:space="preserve"> – 10. týždeň semestra</w:t>
      </w:r>
    </w:p>
    <w:p w14:paraId="6C11ABB2" w14:textId="13FF14E1" w:rsidR="0022640F" w:rsidRPr="00537FED" w:rsidRDefault="00623FA5" w:rsidP="0022640F">
      <w:pPr>
        <w:pStyle w:val="ListParagraph"/>
        <w:numPr>
          <w:ilvl w:val="0"/>
          <w:numId w:val="7"/>
        </w:numPr>
        <w:spacing w:after="0" w:line="240" w:lineRule="auto"/>
        <w:contextualSpacing w:val="0"/>
        <w:jc w:val="both"/>
        <w:rPr>
          <w:rFonts w:asciiTheme="majorBidi" w:hAnsiTheme="majorBidi" w:cstheme="majorBidi"/>
          <w:color w:val="632423" w:themeColor="accent2" w:themeShade="80"/>
          <w:sz w:val="24"/>
          <w:szCs w:val="24"/>
        </w:rPr>
      </w:pPr>
      <w:r>
        <w:rPr>
          <w:rFonts w:asciiTheme="majorBidi" w:hAnsiTheme="majorBidi" w:cstheme="majorBidi"/>
          <w:color w:val="632423" w:themeColor="accent2" w:themeShade="80"/>
          <w:sz w:val="24"/>
          <w:szCs w:val="24"/>
        </w:rPr>
        <w:t>Skúška z celého obsahu disciplíny</w:t>
      </w:r>
    </w:p>
    <w:p w14:paraId="4F2D1B76" w14:textId="5750DCCD" w:rsidR="00623FA5" w:rsidRPr="00537FED" w:rsidRDefault="0022640F" w:rsidP="00BD2B2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632423" w:themeColor="accent2" w:themeShade="80"/>
        </w:rPr>
      </w:pPr>
      <w:r>
        <w:rPr>
          <w:rFonts w:ascii="Times New Roman" w:hAnsi="Times New Roman" w:cs="Times New Roman"/>
          <w:b/>
          <w:bCs/>
          <w:color w:val="632423" w:themeColor="accent2" w:themeShade="80"/>
        </w:rPr>
        <w:t>(Jednoodbor: Najvyššiu prioritu má skúška. Študent môže absolvovať skúšku len v tom prípade, ak za terminologické penzum získal hodnotenie, t.j. má známku lepšiu ako Fx. Výborný výsledok penza, či výborná prezentácia a práca na seminároch môžu ovplyvniť celkové hodnotenie skúšky. To platí aj vice versa.)</w:t>
      </w:r>
    </w:p>
    <w:p w14:paraId="752ED03B" w14:textId="2613EC4E" w:rsidR="00BD2B25" w:rsidRPr="00537FED" w:rsidRDefault="00623FA5" w:rsidP="00BD2B2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215868" w:themeColor="accent5" w:themeShade="80"/>
          <w:sz w:val="24"/>
          <w:szCs w:val="24"/>
        </w:rPr>
      </w:pPr>
      <w:r>
        <w:rPr>
          <w:rFonts w:ascii="Times New Roman" w:hAnsi="Times New Roman" w:cs="Times New Roman"/>
          <w:b/>
          <w:color w:val="215868" w:themeColor="accent5" w:themeShade="80"/>
          <w:sz w:val="24"/>
          <w:szCs w:val="24"/>
        </w:rPr>
        <w:t>Študenti kombinácie:</w:t>
      </w:r>
    </w:p>
    <w:p w14:paraId="4292F070" w14:textId="54D5A104" w:rsidR="00F13BC8" w:rsidRPr="00537FED" w:rsidRDefault="00F13BC8" w:rsidP="00F13BC8">
      <w:pPr>
        <w:pStyle w:val="ListParagraph"/>
        <w:numPr>
          <w:ilvl w:val="0"/>
          <w:numId w:val="6"/>
        </w:numPr>
        <w:spacing w:after="0" w:line="240" w:lineRule="auto"/>
        <w:contextualSpacing w:val="0"/>
        <w:jc w:val="both"/>
        <w:rPr>
          <w:rFonts w:asciiTheme="majorBidi" w:hAnsiTheme="majorBidi" w:cstheme="majorBidi"/>
          <w:color w:val="215868" w:themeColor="accent5" w:themeShade="80"/>
          <w:sz w:val="24"/>
          <w:szCs w:val="24"/>
        </w:rPr>
      </w:pPr>
      <w:r>
        <w:rPr>
          <w:rFonts w:asciiTheme="majorBidi" w:hAnsiTheme="majorBidi" w:cstheme="majorBidi"/>
          <w:color w:val="215868" w:themeColor="accent5" w:themeShade="80"/>
          <w:sz w:val="24"/>
          <w:szCs w:val="24"/>
        </w:rPr>
        <w:t>Prezentácia spracovaného vybraného problému – vybraný problém / zadanie vždy predstavuje prehĺbenie témy prednášky; zadania tém sú vpísané do programu seminárov a prednášok; 10 slidov</w:t>
      </w:r>
    </w:p>
    <w:p w14:paraId="2377CAC7" w14:textId="6293A8AC" w:rsidR="00B67CBD" w:rsidRPr="00537FED" w:rsidRDefault="00B67CBD" w:rsidP="00B67CBD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Theme="majorBidi" w:hAnsiTheme="majorBidi" w:cstheme="majorBidi"/>
          <w:color w:val="215868" w:themeColor="accent5" w:themeShade="80"/>
          <w:sz w:val="24"/>
          <w:szCs w:val="24"/>
        </w:rPr>
      </w:pPr>
      <w:r>
        <w:rPr>
          <w:rFonts w:asciiTheme="majorBidi" w:hAnsiTheme="majorBidi" w:cstheme="majorBidi"/>
          <w:color w:val="215868" w:themeColor="accent5" w:themeShade="80"/>
          <w:sz w:val="24"/>
          <w:szCs w:val="24"/>
        </w:rPr>
        <w:t>Terminologické penzum – 10. týždeň semestra</w:t>
      </w:r>
    </w:p>
    <w:p w14:paraId="56ABB97B" w14:textId="126EC60B" w:rsidR="00B67CBD" w:rsidRPr="00537FED" w:rsidRDefault="0022640F" w:rsidP="00BD2B2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215868" w:themeColor="accent5" w:themeShade="80"/>
        </w:rPr>
      </w:pPr>
      <w:r>
        <w:rPr>
          <w:rFonts w:ascii="Times New Roman" w:hAnsi="Times New Roman" w:cs="Times New Roman"/>
          <w:b/>
          <w:bCs/>
          <w:color w:val="215868" w:themeColor="accent5" w:themeShade="80"/>
        </w:rPr>
        <w:t>(Kombinácia: Najvyššiu prioritu má terminologické penzum. Celkové priebežné hodnotenie /PH/ teda závisí najmä na známke z terminologického penza, no môže byť upravené podľa výsledku práce na prezentácii a podľa aktivity na seminároch. Ak však študent/ka získa za penzum známku Fx, je nutné penzum opakovať.)</w:t>
      </w:r>
    </w:p>
    <w:p w14:paraId="10A00001" w14:textId="77777777" w:rsidR="00B67CBD" w:rsidRDefault="00B67CBD" w:rsidP="007E3D24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</w:rPr>
        <w:t xml:space="preserve">Poznámka: forma prezentovania (tím / individuálne). </w:t>
      </w:r>
      <w:r>
        <w:rPr>
          <w:rFonts w:ascii="Times New Roman" w:hAnsi="Times New Roman" w:cs="Times New Roman"/>
          <w:bCs/>
        </w:rPr>
        <w:t xml:space="preserve">Prezentácie prebiehajú individuálne alebo v tímoch (spravidla 2, výnimočne 3 študenti), v závislosti od počtu študentov v danej seminárnej </w:t>
      </w:r>
      <w:r>
        <w:rPr>
          <w:rFonts w:ascii="Times New Roman" w:hAnsi="Times New Roman" w:cs="Times New Roman"/>
          <w:bCs/>
        </w:rPr>
        <w:lastRenderedPageBreak/>
        <w:t>skupine. Jednoodboroví a kombinovaní študenti majú oddelené seminárne skupiny, takže si každá skupina prechádza rovnakým zoznamom 10 tém nezávisle od tej druhej. Presné rozdelenie (kto / ktorý tím spracuje ktorú tému) sa potvrdí na 1. seminári podľa aktuálneho počtu zapísaných študentov.</w:t>
      </w:r>
    </w:p>
    <w:p w14:paraId="2EE184D6" w14:textId="4CC9D623" w:rsidR="00B67CBD" w:rsidRPr="00537FED" w:rsidRDefault="008533DE" w:rsidP="007E3D24">
      <w:pPr>
        <w:rPr>
          <w:rFonts w:ascii="Times New Roman" w:hAnsi="Times New Roman" w:cs="Times New Roman"/>
          <w:b/>
          <w:bCs/>
          <w:color w:val="215868" w:themeColor="accent5" w:themeShade="80"/>
        </w:rPr>
      </w:pPr>
      <w:r>
        <w:rPr>
          <w:rFonts w:ascii="Times New Roman" w:hAnsi="Times New Roman" w:cs="Times New Roman"/>
          <w:b/>
          <w:bCs/>
          <w:color w:val="215868" w:themeColor="accent5" w:themeShade="80"/>
        </w:rPr>
        <w:t xml:space="preserve">Povinnou súčasťou absolvovania predmetu je návšteva výstavy vizuálneho umenia vo vybranej galérii / exkurzia po centre mesta Prešov v prípade dobrého počasia. </w:t>
      </w:r>
      <w:r>
        <w:rPr>
          <w:rFonts w:ascii="Times New Roman" w:hAnsi="Times New Roman" w:cs="Times New Roman"/>
          <w:b/>
          <w:bCs/>
          <w:color w:val="215868" w:themeColor="accent5" w:themeShade="80"/>
          <w:u w:val="single"/>
        </w:rPr>
        <w:t xml:space="preserve">Predpokladaný termín návštevy: </w:t>
      </w:r>
      <w:r w:rsidR="004A4040">
        <w:rPr>
          <w:rFonts w:ascii="Times New Roman" w:hAnsi="Times New Roman" w:cs="Times New Roman"/>
          <w:b/>
          <w:bCs/>
          <w:color w:val="215868" w:themeColor="accent5" w:themeShade="80"/>
          <w:u w:val="single"/>
        </w:rPr>
        <w:t>prvý októbrový týždeň.</w:t>
      </w:r>
    </w:p>
    <w:p w14:paraId="7C5A052F" w14:textId="031DBE21" w:rsidR="0022640F" w:rsidRDefault="00A350DD" w:rsidP="007E3D24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Skúškové okruhy – otázky na skúšku</w:t>
      </w:r>
    </w:p>
    <w:p w14:paraId="3ABF4DB9" w14:textId="44431259" w:rsidR="00A350DD" w:rsidRPr="00A350DD" w:rsidRDefault="00A350DD" w:rsidP="00A350DD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</w:rPr>
        <w:t>Výtvarné (vizuálne) umenie a jeho definícia / druhy výtvarného umenia (tradičné, druhy 20. storočia a súčasné) a ich charakteristika</w:t>
      </w:r>
    </w:p>
    <w:p w14:paraId="6890B3AA" w14:textId="651C3B14" w:rsidR="00A350DD" w:rsidRDefault="00FC23B2" w:rsidP="00A350DD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Maľba (definícia, maliarske techniky a signifikantné diela)</w:t>
      </w:r>
    </w:p>
    <w:p w14:paraId="66B7F972" w14:textId="69FA76B3" w:rsidR="00FC23B2" w:rsidRDefault="00FC23B2" w:rsidP="00A350DD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Grafika (definícia, grafické techniky a signifikantné diela)</w:t>
      </w:r>
    </w:p>
    <w:p w14:paraId="092408E9" w14:textId="57370CEE" w:rsidR="00FC23B2" w:rsidRDefault="00FC23B2" w:rsidP="00A350DD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Architektúra (definícia, architektonické typy a signifikantné diela)</w:t>
      </w:r>
    </w:p>
    <w:p w14:paraId="3975AB6E" w14:textId="278E7F39" w:rsidR="00FC23B2" w:rsidRDefault="00FC23B2" w:rsidP="00A350DD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Socha (definícia, typy sôch a signifikantné diela)</w:t>
      </w:r>
    </w:p>
    <w:p w14:paraId="16981563" w14:textId="619CB9EF" w:rsidR="004A4040" w:rsidRDefault="004A4040" w:rsidP="00A350DD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Nové druhy vizuálneho umenia a súčasné umenie</w:t>
      </w:r>
    </w:p>
    <w:p w14:paraId="168C9918" w14:textId="0F4464E0" w:rsidR="004A4040" w:rsidRDefault="004A4040" w:rsidP="00A350DD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Žánre</w:t>
      </w:r>
    </w:p>
    <w:p w14:paraId="25E04FC4" w14:textId="51C18D1D" w:rsidR="00FC23B2" w:rsidRDefault="00FC23B2" w:rsidP="00A350DD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Interpretácia (rozbor) vizuálneho diela</w:t>
      </w:r>
    </w:p>
    <w:p w14:paraId="40726965" w14:textId="72285763" w:rsidR="00FC23B2" w:rsidRPr="00A350DD" w:rsidRDefault="00FC23B2" w:rsidP="00A350DD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Ikonografia / ikonografia gréckej/rímskej antickej mytológie</w:t>
      </w:r>
      <w:r w:rsidR="004A4040">
        <w:rPr>
          <w:rFonts w:ascii="Times New Roman" w:hAnsi="Times New Roman" w:cs="Times New Roman"/>
          <w:b/>
          <w:bCs/>
        </w:rPr>
        <w:t xml:space="preserve"> / kresťanská ikonografia</w:t>
      </w:r>
    </w:p>
    <w:p w14:paraId="06CE4E82" w14:textId="02D9E605" w:rsidR="00B66545" w:rsidRPr="00623FA5" w:rsidRDefault="00FD2A39" w:rsidP="007E3D24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PROGRAM PREDNÁŠOK A SEMINÁROV</w:t>
      </w:r>
    </w:p>
    <w:p w14:paraId="1FEF13C2" w14:textId="77777777" w:rsidR="004F028A" w:rsidRPr="00623FA5" w:rsidRDefault="004F028A" w:rsidP="00037119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1. Výtvarné umenie, druhy výtvarného umenia a ich charakteristika</w:t>
      </w:r>
    </w:p>
    <w:p w14:paraId="70893995" w14:textId="743365D5" w:rsidR="006C4E47" w:rsidRPr="00623FA5" w:rsidRDefault="00506BBC" w:rsidP="006A324A">
      <w:pPr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Zadanie tém, úloh, zoznámenie sa s disciplínou, diskusia.</w:t>
      </w:r>
    </w:p>
    <w:p w14:paraId="5B72F566" w14:textId="77777777" w:rsidR="004F028A" w:rsidRPr="00623FA5" w:rsidRDefault="004F028A" w:rsidP="00037119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2. Maľba a grafika – charakteristika a techniky</w:t>
      </w:r>
    </w:p>
    <w:p w14:paraId="643D3606" w14:textId="20CE4E78" w:rsidR="00506BBC" w:rsidRPr="00623FA5" w:rsidRDefault="00506BBC" w:rsidP="00506BBC">
      <w:pPr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Prezentácia: The Factory Andy Warhola a technika sieťotlače</w:t>
      </w:r>
    </w:p>
    <w:p w14:paraId="1B4E7A92" w14:textId="77777777" w:rsidR="00506BBC" w:rsidRPr="00623FA5" w:rsidRDefault="00506BBC" w:rsidP="00506BBC">
      <w:pPr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Vypracuje(-ú): ......................................................................................................</w:t>
      </w:r>
    </w:p>
    <w:p w14:paraId="2CC0E637" w14:textId="77777777" w:rsidR="00037119" w:rsidRPr="00623FA5" w:rsidRDefault="004F028A" w:rsidP="00037119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3. Architektúra, sochárstvo, úžitkové umenie, dizajn</w:t>
      </w:r>
    </w:p>
    <w:p w14:paraId="7F4CA824" w14:textId="2B27D67E" w:rsidR="00506BBC" w:rsidRPr="00623FA5" w:rsidRDefault="00506BBC" w:rsidP="00506BBC">
      <w:pPr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Prezentácia: Socha, spoločnosť, politika (súvislosti)</w:t>
      </w:r>
    </w:p>
    <w:p w14:paraId="3ADB56F4" w14:textId="77777777" w:rsidR="00506BBC" w:rsidRPr="00623FA5" w:rsidRDefault="00506BBC" w:rsidP="00506BBC">
      <w:pPr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Vypracuje(-ú): ......................................................................................................</w:t>
      </w:r>
    </w:p>
    <w:p w14:paraId="0BA39B72" w14:textId="77777777" w:rsidR="004F028A" w:rsidRPr="00623FA5" w:rsidRDefault="00037119" w:rsidP="00037119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4. Nové druhy výtvarného umenia v 20. storočí: objekt, inštalácia, intermediálne a multimediálne umenia</w:t>
      </w:r>
    </w:p>
    <w:p w14:paraId="1E8F1EDC" w14:textId="0AA08187" w:rsidR="00506BBC" w:rsidRPr="00623FA5" w:rsidRDefault="00506BBC" w:rsidP="00506BBC">
      <w:pPr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Prezentácia: Performancie a happeningy Mariny Abramovič</w:t>
      </w:r>
    </w:p>
    <w:p w14:paraId="739FAB78" w14:textId="77777777" w:rsidR="00506BBC" w:rsidRPr="00623FA5" w:rsidRDefault="00506BBC" w:rsidP="00506BBC">
      <w:pPr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Vypracuje(-ú): ......................................................................................................</w:t>
      </w:r>
    </w:p>
    <w:p w14:paraId="4F821AB8" w14:textId="77777777" w:rsidR="005778AF" w:rsidRPr="00623FA5" w:rsidRDefault="005778AF" w:rsidP="00037119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5. Žánre v.u.: portrét, auportrét, skupinový portrét, krajinomaľba, zátišie</w:t>
      </w:r>
    </w:p>
    <w:p w14:paraId="4D47F60F" w14:textId="4EDDC029" w:rsidR="00C970AC" w:rsidRPr="00623FA5" w:rsidRDefault="00C970AC" w:rsidP="00C970AC">
      <w:pPr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Prezentácia: Artemisia Gentileschi, Sofonisba Anguissola a ich autoportréty</w:t>
      </w:r>
    </w:p>
    <w:p w14:paraId="5CB788E5" w14:textId="77777777" w:rsidR="00C970AC" w:rsidRDefault="00C970AC" w:rsidP="00C970AC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Vypracuje(-ú): ......................................................................................................</w:t>
      </w:r>
    </w:p>
    <w:p w14:paraId="7FE1CC60" w14:textId="7260A825" w:rsidR="00B4612E" w:rsidRDefault="00B4612E" w:rsidP="00B4612E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6. Úžitkové umenie. Ilustrácia, grafický a priemyselný dizajn </w:t>
      </w:r>
    </w:p>
    <w:p w14:paraId="6E935B3B" w14:textId="1755C624" w:rsidR="00B4612E" w:rsidRPr="00623FA5" w:rsidRDefault="00B4612E" w:rsidP="00B4612E">
      <w:pPr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Prezentácia: Stredoveké beštiáre</w:t>
      </w:r>
    </w:p>
    <w:p w14:paraId="07A56153" w14:textId="2F33804F" w:rsidR="00B4612E" w:rsidRPr="00B4612E" w:rsidRDefault="00B4612E" w:rsidP="00B4612E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Vypracuje(-ú): ......................................................................................................</w:t>
      </w:r>
    </w:p>
    <w:p w14:paraId="080BA52B" w14:textId="6A55D8D0" w:rsidR="00506BBC" w:rsidRPr="00623FA5" w:rsidRDefault="00B4612E" w:rsidP="00037119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7. Štruktúra a interpretácia umeleckého diela : </w:t>
      </w:r>
      <w:r w:rsidR="004A4040">
        <w:rPr>
          <w:rFonts w:ascii="Times New Roman" w:hAnsi="Times New Roman" w:cs="Times New Roman"/>
          <w:b/>
        </w:rPr>
        <w:t xml:space="preserve">formálne elementy, štýl, ikonografia, motív, symbol, znak a semiotika. Formálny analýza diela. </w:t>
      </w:r>
    </w:p>
    <w:p w14:paraId="41CC0C48" w14:textId="0E3B0C8E" w:rsidR="00635040" w:rsidRPr="00623FA5" w:rsidRDefault="00635040" w:rsidP="00635040">
      <w:pPr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Prezentácia: Galerijná pedagogika, galerijná animácia ako progresívne spôsoby vzdelávania</w:t>
      </w:r>
    </w:p>
    <w:p w14:paraId="24EBDB6F" w14:textId="325C75CB" w:rsidR="00B4612E" w:rsidRPr="00B4612E" w:rsidRDefault="00635040" w:rsidP="00323DD7">
      <w:pPr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Vypracuje(-ú): ......................................................................................................</w:t>
      </w:r>
    </w:p>
    <w:p w14:paraId="56142C74" w14:textId="2726FFBF" w:rsidR="004F028A" w:rsidRPr="00623FA5" w:rsidRDefault="00B4612E" w:rsidP="0003711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8. K štruktúre umeleckého diela: ikonografia - grécka antická mytológia </w:t>
      </w:r>
      <w:r>
        <w:rPr>
          <w:rFonts w:ascii="Times New Roman" w:hAnsi="Times New Roman" w:cs="Times New Roman"/>
          <w:b/>
        </w:rPr>
        <w:br/>
      </w:r>
      <w:r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  <w:i/>
        </w:rPr>
        <w:t>Výjavy: Kronos a Rheia, Kronos požiarajúci svoje deti; Sizyfos v Tartare, Nyx; Hypnos a Thanatos; Titanomachia; Niobé a dcéry; Zeus; Héra, Hádes, Hestiá, Deméter, Afrodita, Áres, Hermes, Artemis, Hefaistos, Apollon, Dionýzos, Niké, Eros, Pallas Aténa, Prometheus, Herkules, Únos Sabiniek, Apolón a Dafné, Hóry a ich ročné obdobia, Pan a satyrovia, Amor a Psyché, Paridov súd, Argonauti</w:t>
      </w:r>
      <w:r>
        <w:rPr>
          <w:rFonts w:ascii="Times New Roman" w:hAnsi="Times New Roman" w:cs="Times New Roman"/>
        </w:rPr>
        <w:t>))</w:t>
      </w:r>
    </w:p>
    <w:p w14:paraId="5EFA37AE" w14:textId="67458673" w:rsidR="00A65345" w:rsidRPr="00623FA5" w:rsidRDefault="00A65345" w:rsidP="00A65345">
      <w:pPr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Prezentácia: Gianlorenzo Bernini: Apolón a Dafné (interpretácia diela)</w:t>
      </w:r>
    </w:p>
    <w:p w14:paraId="4036EA60" w14:textId="77777777" w:rsidR="00A65345" w:rsidRPr="00623FA5" w:rsidRDefault="00A65345" w:rsidP="00A65345">
      <w:pPr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Vypracuje(-ú): ......................................................................................................</w:t>
      </w:r>
    </w:p>
    <w:p w14:paraId="15CA2863" w14:textId="1F106FFC" w:rsidR="004F028A" w:rsidRPr="00623FA5" w:rsidRDefault="00B4612E" w:rsidP="00037119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</w:rPr>
        <w:t xml:space="preserve">9. K štruktúre umeleckého diela: ikonografia II. - kresťanská ikonografia </w:t>
      </w:r>
      <w:r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  <w:i/>
        </w:rPr>
        <w:t>Starý zákon: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</w:rPr>
        <w:t>Rajská záhrada, Eden, Prvý hriech, Vyhnanie z raja, Kain a Ábel, Lótove dcéry, Obetovanie Izáka, Mojžiš a horiaci ker, Samson a Dalila, Dávid a Goliáš, Daniel v jame levovej, Judita a Holofernes, mučeníci a ich atribúty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i/>
        </w:rPr>
        <w:t>Nový zákon: Zvestovanie, Narodenie, Klaňanie sa troch kráľov, Útek do Egypta, Krst v Jordáne, Ježišove zázraky, Uzdravenie malomocného, Apoštoli, 4 Evanjelisti, Salomé a Ján Krstiteľ, Dobrý pastier, Posledná večera, Pilát, Ukrižovanie, Pieta, Vzkriesenie, Kristus – Pantokrator)</w:t>
      </w:r>
    </w:p>
    <w:p w14:paraId="077C2AB2" w14:textId="065032FE" w:rsidR="0065369C" w:rsidRPr="00623FA5" w:rsidRDefault="0065369C" w:rsidP="0065369C">
      <w:pPr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Prezentácia: Porovnanie sôch „troch Dávidov“: Donatello, Michelangelo, Bernini</w:t>
      </w:r>
    </w:p>
    <w:p w14:paraId="417EA224" w14:textId="77777777" w:rsidR="0065369C" w:rsidRPr="00623FA5" w:rsidRDefault="0065369C" w:rsidP="0065369C">
      <w:pPr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Vypracuje(-ú): ......................................................................................................</w:t>
      </w:r>
    </w:p>
    <w:p w14:paraId="7673D40C" w14:textId="1A36F503" w:rsidR="00B4612E" w:rsidRPr="00623FA5" w:rsidRDefault="00B4612E" w:rsidP="00B4612E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10. Prvky výtvarného diela a ich skladba</w:t>
      </w:r>
    </w:p>
    <w:p w14:paraId="549AB73C" w14:textId="77777777" w:rsidR="00B4612E" w:rsidRPr="00623FA5" w:rsidRDefault="00B4612E" w:rsidP="00B4612E">
      <w:pPr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Písomná práca / Terminologické penzum</w:t>
      </w:r>
    </w:p>
    <w:p w14:paraId="41193897" w14:textId="77777777" w:rsidR="00BF3551" w:rsidRPr="00BF3551" w:rsidRDefault="00BF3551" w:rsidP="00BF3551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Akvarel</w:t>
      </w:r>
    </w:p>
    <w:p w14:paraId="7F9CC56E" w14:textId="77777777" w:rsidR="00BF3551" w:rsidRPr="00BF3551" w:rsidRDefault="00BF3551" w:rsidP="00BF3551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Akvatinta</w:t>
      </w:r>
    </w:p>
    <w:p w14:paraId="3C4EFF3A" w14:textId="77777777" w:rsidR="00BF3551" w:rsidRPr="00BF3551" w:rsidRDefault="00BF3551" w:rsidP="00BF3551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 fresco</w:t>
      </w:r>
    </w:p>
    <w:p w14:paraId="3DA22E0F" w14:textId="77777777" w:rsidR="00BF3551" w:rsidRPr="00BF3551" w:rsidRDefault="00BF3551" w:rsidP="00BF3551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 secco</w:t>
      </w:r>
    </w:p>
    <w:p w14:paraId="11CDD510" w14:textId="77777777" w:rsidR="00BF3551" w:rsidRPr="00BF3551" w:rsidRDefault="00BF3551" w:rsidP="00BF3551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Apropriácia</w:t>
      </w:r>
    </w:p>
    <w:p w14:paraId="20737199" w14:textId="77777777" w:rsidR="00BF3551" w:rsidRPr="00BF3551" w:rsidRDefault="00BF3551" w:rsidP="00BF3551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Apsida</w:t>
      </w:r>
    </w:p>
    <w:p w14:paraId="07D9C98F" w14:textId="77777777" w:rsidR="00BF3551" w:rsidRPr="00BF3551" w:rsidRDefault="00BF3551" w:rsidP="00BF3551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Architráv</w:t>
      </w:r>
    </w:p>
    <w:p w14:paraId="491637A9" w14:textId="77777777" w:rsidR="00BF3551" w:rsidRPr="00BF3551" w:rsidRDefault="00BF3551" w:rsidP="00BF3551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Avantgarda</w:t>
      </w:r>
    </w:p>
    <w:p w14:paraId="74621786" w14:textId="77777777" w:rsidR="00BF3551" w:rsidRPr="00BF3551" w:rsidRDefault="00BF3551" w:rsidP="00BF3551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Enkaustika</w:t>
      </w:r>
    </w:p>
    <w:p w14:paraId="722D544E" w14:textId="77777777" w:rsidR="00BF3551" w:rsidRPr="00BF3551" w:rsidRDefault="00BF3551" w:rsidP="00BF3551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 libris</w:t>
      </w:r>
    </w:p>
    <w:p w14:paraId="50083271" w14:textId="77777777" w:rsidR="00BF3551" w:rsidRPr="00BF3551" w:rsidRDefault="00BF3551" w:rsidP="00BF3551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Ikonografia</w:t>
      </w:r>
    </w:p>
    <w:p w14:paraId="6583E780" w14:textId="77777777" w:rsidR="00BF3551" w:rsidRPr="00BF3551" w:rsidRDefault="00BF3551" w:rsidP="00BF3551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Iluminácia</w:t>
      </w:r>
    </w:p>
    <w:p w14:paraId="1054FA29" w14:textId="77777777" w:rsidR="00BF3551" w:rsidRPr="00BF3551" w:rsidRDefault="00BF3551" w:rsidP="00BF3551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Inštalácia in situ</w:t>
      </w:r>
    </w:p>
    <w:p w14:paraId="270DB683" w14:textId="77777777" w:rsidR="00BF3551" w:rsidRPr="00BF3551" w:rsidRDefault="00BF3551" w:rsidP="00BF3551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Interpretácia</w:t>
      </w:r>
    </w:p>
    <w:p w14:paraId="541F7B3B" w14:textId="77777777" w:rsidR="00BF3551" w:rsidRPr="00BF3551" w:rsidRDefault="00BF3551" w:rsidP="00BF3551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Konceptuálne umenie</w:t>
      </w:r>
    </w:p>
    <w:p w14:paraId="56C776C0" w14:textId="77777777" w:rsidR="00BF3551" w:rsidRPr="00BF3551" w:rsidRDefault="00BF3551" w:rsidP="00BF3551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Land-art</w:t>
      </w:r>
    </w:p>
    <w:p w14:paraId="3D23884E" w14:textId="77777777" w:rsidR="00BF3551" w:rsidRPr="00BF3551" w:rsidRDefault="00BF3551" w:rsidP="00BF3551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Mezzotinta</w:t>
      </w:r>
    </w:p>
    <w:p w14:paraId="1730E909" w14:textId="77777777" w:rsidR="00BF3551" w:rsidRPr="00BF3551" w:rsidRDefault="00BF3551" w:rsidP="00BF3551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Monotýpia</w:t>
      </w:r>
    </w:p>
    <w:p w14:paraId="4A68C9CC" w14:textId="77777777" w:rsidR="00BF3551" w:rsidRPr="00BF3551" w:rsidRDefault="00BF3551" w:rsidP="00BF3551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Palimpsest</w:t>
      </w:r>
    </w:p>
    <w:p w14:paraId="3112748C" w14:textId="77777777" w:rsidR="00BF3551" w:rsidRPr="00BF3551" w:rsidRDefault="00BF3551" w:rsidP="00BF3551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Performancia</w:t>
      </w:r>
    </w:p>
    <w:p w14:paraId="2C0DE5BE" w14:textId="77777777" w:rsidR="00BF3551" w:rsidRPr="00BF3551" w:rsidRDefault="00BF3551" w:rsidP="00BF3551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Pilier</w:t>
      </w:r>
    </w:p>
    <w:p w14:paraId="2C337D6C" w14:textId="77777777" w:rsidR="00BF3551" w:rsidRPr="00BF3551" w:rsidRDefault="00BF3551" w:rsidP="00BF3551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Portál</w:t>
      </w:r>
    </w:p>
    <w:p w14:paraId="4E5F5214" w14:textId="77777777" w:rsidR="00BF3551" w:rsidRPr="00BF3551" w:rsidRDefault="00BF3551" w:rsidP="00BF3551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Pôdorys</w:t>
      </w:r>
    </w:p>
    <w:p w14:paraId="39DCABCC" w14:textId="77777777" w:rsidR="00BF3551" w:rsidRDefault="00BF3551" w:rsidP="00BF3551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Presbytérium</w:t>
      </w:r>
    </w:p>
    <w:p w14:paraId="61B7857A" w14:textId="77777777" w:rsidR="00BF3551" w:rsidRDefault="00BF3551" w:rsidP="00BF3551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Relikviár</w:t>
      </w:r>
    </w:p>
    <w:p w14:paraId="58888764" w14:textId="77777777" w:rsidR="00BF3551" w:rsidRDefault="00BF3551" w:rsidP="00BF3551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Sakristia</w:t>
      </w:r>
    </w:p>
    <w:p w14:paraId="08BEDAA7" w14:textId="77777777" w:rsidR="00BF3551" w:rsidRPr="00BF3551" w:rsidRDefault="00BF3551" w:rsidP="00BF3551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Semiotika</w:t>
      </w:r>
    </w:p>
    <w:p w14:paraId="1CD6EB8C" w14:textId="77777777" w:rsidR="00BF3551" w:rsidRPr="00BF3551" w:rsidRDefault="00BF3551" w:rsidP="00BF3551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Serigrafia</w:t>
      </w:r>
    </w:p>
    <w:p w14:paraId="7C171A25" w14:textId="77777777" w:rsidR="00BF3551" w:rsidRPr="00BF3551" w:rsidRDefault="00BF3551" w:rsidP="00BF3551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Transept</w:t>
      </w:r>
    </w:p>
    <w:p w14:paraId="1D52F7CD" w14:textId="77777777" w:rsidR="00BF3551" w:rsidRDefault="00BF3551" w:rsidP="00BF3551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Tympanón</w:t>
      </w:r>
    </w:p>
    <w:p w14:paraId="321F10C0" w14:textId="185835C1" w:rsidR="004F028A" w:rsidRPr="00623FA5" w:rsidRDefault="00CE78D7" w:rsidP="00037119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11. Interpretácia výtvarného diela – vybrané modely a ukážky</w:t>
      </w:r>
    </w:p>
    <w:p w14:paraId="6CD26F23" w14:textId="0EABBA46" w:rsidR="008975D2" w:rsidRPr="00623FA5" w:rsidRDefault="008975D2" w:rsidP="008975D2">
      <w:pPr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Prezentácia: Interpretácia diela Diega Velasquéza </w:t>
      </w:r>
      <w:r>
        <w:rPr>
          <w:rFonts w:ascii="Times New Roman" w:hAnsi="Times New Roman" w:cs="Times New Roman"/>
          <w:i/>
          <w:iCs/>
        </w:rPr>
        <w:t>Las Meninas</w:t>
      </w:r>
    </w:p>
    <w:p w14:paraId="5FFE864D" w14:textId="77777777" w:rsidR="008975D2" w:rsidRPr="00623FA5" w:rsidRDefault="008975D2" w:rsidP="008975D2">
      <w:pPr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Vypracuje(-ú): ......................................................................................................</w:t>
      </w:r>
    </w:p>
    <w:p w14:paraId="42732A17" w14:textId="5C0A0D0C" w:rsidR="00CE78D7" w:rsidRPr="00623FA5" w:rsidRDefault="00CE78D7" w:rsidP="00037119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12. Estetická a umelecká hodnota výtvarného diela. Umelec, objednávateľ, spoločnosť (vysoké a nízke umenie, populárna kultúra, gýč, morálka v umení)</w:t>
      </w:r>
    </w:p>
    <w:p w14:paraId="57228055" w14:textId="076BB062" w:rsidR="00A01242" w:rsidRPr="00623FA5" w:rsidRDefault="00A01242" w:rsidP="00A01242">
      <w:pPr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Prezentácia: </w:t>
      </w:r>
      <w:proofErr w:type="spellStart"/>
      <w:r>
        <w:rPr>
          <w:rFonts w:ascii="Times New Roman" w:hAnsi="Times New Roman" w:cs="Times New Roman"/>
          <w:i/>
          <w:iCs/>
        </w:rPr>
        <w:t>Postkolonializmus</w:t>
      </w:r>
      <w:proofErr w:type="spellEnd"/>
      <w:r w:rsidR="004A4040">
        <w:rPr>
          <w:rFonts w:ascii="Times New Roman" w:hAnsi="Times New Roman" w:cs="Times New Roman"/>
          <w:i/>
          <w:iCs/>
        </w:rPr>
        <w:t xml:space="preserve"> a</w:t>
      </w:r>
      <w:r>
        <w:rPr>
          <w:rFonts w:ascii="Times New Roman" w:hAnsi="Times New Roman" w:cs="Times New Roman"/>
          <w:i/>
          <w:iCs/>
        </w:rPr>
        <w:t xml:space="preserve"> feminizmus</w:t>
      </w:r>
      <w:r>
        <w:rPr>
          <w:rFonts w:ascii="Times New Roman" w:hAnsi="Times New Roman" w:cs="Times New Roman"/>
        </w:rPr>
        <w:t xml:space="preserve"> ako súčasné pojmy vo vizuálnom umení</w:t>
      </w:r>
    </w:p>
    <w:p w14:paraId="61A21DC2" w14:textId="77777777" w:rsidR="00A01242" w:rsidRPr="00623FA5" w:rsidRDefault="00A01242" w:rsidP="00A01242">
      <w:pPr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Vypracuje(-ú): ......................................................................................................</w:t>
      </w:r>
    </w:p>
    <w:p w14:paraId="235C965C" w14:textId="1F4A7088" w:rsidR="00037119" w:rsidRPr="00623FA5" w:rsidRDefault="00B4612E" w:rsidP="00037119">
      <w:pPr>
        <w:pBdr>
          <w:bottom w:val="single" w:sz="6" w:space="1" w:color="auto"/>
        </w:pBd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13. </w:t>
      </w:r>
      <w:r>
        <w:rPr>
          <w:rFonts w:ascii="Times New Roman" w:hAnsi="Times New Roman" w:cs="Times New Roman"/>
          <w:b/>
        </w:rPr>
        <w:t xml:space="preserve">Záverečná otvorená diskusia, autoevalvácia, spätná väzba pre vyučujúcu. </w:t>
      </w:r>
    </w:p>
    <w:p w14:paraId="0CB82F09" w14:textId="77777777" w:rsidR="00CA6A8E" w:rsidRPr="00623FA5" w:rsidRDefault="00CA6A8E" w:rsidP="00037119">
      <w:pPr>
        <w:rPr>
          <w:rFonts w:ascii="Times New Roman" w:hAnsi="Times New Roman" w:cs="Times New Roman"/>
        </w:rPr>
      </w:pPr>
    </w:p>
    <w:p w14:paraId="6FC4E040" w14:textId="54E83A5B" w:rsidR="00AD2010" w:rsidRPr="00623FA5" w:rsidRDefault="007D36CB" w:rsidP="00037119">
      <w:pPr>
        <w:rPr>
          <w:rFonts w:ascii="Times New Roman" w:hAnsi="Times New Roman" w:cs="Times New Roman"/>
          <w:b/>
        </w:rPr>
        <w:sectPr w:rsidR="00AD2010" w:rsidRPr="00623FA5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b/>
        </w:rPr>
        <w:t>--</w:t>
      </w:r>
    </w:p>
    <w:p w14:paraId="758F2E12" w14:textId="54EABF3E" w:rsidR="00623FA5" w:rsidRPr="00623FA5" w:rsidRDefault="00AA19B3" w:rsidP="003760E4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LITERATÚRA:</w:t>
      </w:r>
    </w:p>
    <w:p w14:paraId="16B02989" w14:textId="77777777" w:rsidR="00623FA5" w:rsidRPr="00623FA5" w:rsidRDefault="00623FA5" w:rsidP="003760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BENJAMIN, W. 1999. Iluminácie. Bratislava: Kalligram, 1999, 286 s. ISBN 80-7149-248-5.</w:t>
      </w:r>
    </w:p>
    <w:p w14:paraId="7F36232A" w14:textId="07833D55" w:rsidR="00623FA5" w:rsidRPr="00623FA5" w:rsidRDefault="00623FA5" w:rsidP="00DB644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BIBLIA v obrazoch Vincenta Hložníka. Ružomberok: FF Katolíckej univerzity v Ružomberku, 2007.</w:t>
      </w:r>
    </w:p>
    <w:p w14:paraId="5AEFFD83" w14:textId="0978EDCD" w:rsidR="00623FA5" w:rsidRPr="00623FA5" w:rsidRDefault="00623FA5" w:rsidP="00DB644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BIBLIA: Starý a Nový Zákon</w:t>
      </w:r>
    </w:p>
    <w:p w14:paraId="43DD8326" w14:textId="3FEF361E" w:rsidR="00623FA5" w:rsidRPr="00623FA5" w:rsidRDefault="00623FA5" w:rsidP="00DB644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BIEDERMANN, H. Lexikón symbolov. Bratislava : Obzor, 1992. (ŠTUDOVŇA)</w:t>
      </w:r>
    </w:p>
    <w:p w14:paraId="23FD2C9C" w14:textId="77777777" w:rsidR="00623FA5" w:rsidRPr="00623FA5" w:rsidRDefault="00623FA5" w:rsidP="003760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FILA, R. 1991. Načo nám je umenie. Bratislava: Mladé letá. ISBN 8006002967.</w:t>
      </w:r>
    </w:p>
    <w:p w14:paraId="42A5346A" w14:textId="77777777" w:rsidR="00623FA5" w:rsidRPr="00623FA5" w:rsidRDefault="00623FA5" w:rsidP="003760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FILA, R. 1993. O výhodách a nevýhodách redukcie dejín na príbeh. In: Dotyky, roč. 5, č. 9-10, s. 18-20.</w:t>
      </w:r>
    </w:p>
    <w:p w14:paraId="4DD47BCA" w14:textId="77777777" w:rsidR="00623FA5" w:rsidRPr="00623FA5" w:rsidRDefault="00623FA5" w:rsidP="0003711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GERO, Š. – TROPP, S. 2000. Interpretácia výtvarného diela. Banská Bystrica : Pedagogická fakulta. </w:t>
      </w:r>
    </w:p>
    <w:p w14:paraId="226CF651" w14:textId="77777777" w:rsidR="00623FA5" w:rsidRPr="00623FA5" w:rsidRDefault="00623FA5" w:rsidP="00CE78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GERO, Š. 2004.  Teória výtvarnej kultúry a stručný prehľad dejín umenia. Banská Bystrica : Univerzita Mateja Bela.</w:t>
      </w:r>
    </w:p>
    <w:p w14:paraId="49324EFA" w14:textId="1AB42827" w:rsidR="00623FA5" w:rsidRPr="00623FA5" w:rsidRDefault="00623FA5" w:rsidP="00623F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GERO, Š., 1999. Ako porozumieť výtvarnému dielu? Banská Bystrica : Metodické centrum. </w:t>
      </w:r>
    </w:p>
    <w:p w14:paraId="2A0CA696" w14:textId="77777777" w:rsidR="00623FA5" w:rsidRPr="00623FA5" w:rsidRDefault="00623FA5" w:rsidP="00DB644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GERŽOVÁ, J. 1999. Slovník svetového a slovenského výtvarného umenia druhej polovice 20. storočia. Od abstraktného umenia </w:t>
      </w:r>
      <w:r>
        <w:rPr>
          <w:rFonts w:ascii="Times New Roman" w:hAnsi="Times New Roman" w:cs="Times New Roman"/>
        </w:rPr>
        <w:lastRenderedPageBreak/>
        <w:t>k virtuálnej realite. Idey-pojmy-hnutia. Bratislava: Kruh súčasného umenia Profil. ISBN 8096828304. (DOSTUPNÉ ONLINE!)</w:t>
      </w:r>
    </w:p>
    <w:p w14:paraId="679EC2AC" w14:textId="77777777" w:rsidR="00623FA5" w:rsidRPr="00623FA5" w:rsidRDefault="00623FA5" w:rsidP="003760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GOMBRICH, E. 1992. Příběh umění. Praha: Odeon. ISBN 8020704167.</w:t>
      </w:r>
    </w:p>
    <w:p w14:paraId="7CEE188D" w14:textId="77777777" w:rsidR="00623FA5" w:rsidRPr="00623FA5" w:rsidRDefault="00623FA5" w:rsidP="00CE78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CHALUMEAU, Jean-Luc. Přehled teorií umění: Přehled filozofie a historie umění a kritiky. Praha : Portál , 2003.</w:t>
      </w:r>
    </w:p>
    <w:p w14:paraId="4ED85358" w14:textId="77777777" w:rsidR="00623FA5" w:rsidRPr="00623FA5" w:rsidRDefault="00623FA5" w:rsidP="003760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KESNER, L. </w:t>
      </w:r>
      <w:r>
        <w:rPr>
          <w:rFonts w:ascii="Times New Roman" w:hAnsi="Times New Roman" w:cs="Times New Roman"/>
        </w:rPr>
        <w:tab/>
        <w:t>2000. Muzeum umění v digitální době. Praha: Národní galerie : Argo. ISBN 8070351551.</w:t>
      </w:r>
    </w:p>
    <w:p w14:paraId="5C0246E9" w14:textId="77777777" w:rsidR="00623FA5" w:rsidRPr="00623FA5" w:rsidRDefault="00623FA5" w:rsidP="003760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KESNER, L. 2005. Marketing a management muzeí a památek. Praha : Grada Publishing. ISBN 8024711044.</w:t>
      </w:r>
    </w:p>
    <w:p w14:paraId="5E6740B8" w14:textId="07399C2C" w:rsidR="00623FA5" w:rsidRPr="00623FA5" w:rsidRDefault="00623FA5" w:rsidP="00623F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KOCH, W., 1998. Evropská architektúra : Encyklopedie evropské architektúry od antiky po současnost. Praha: Ikar.</w:t>
      </w:r>
    </w:p>
    <w:p w14:paraId="3A2AB826" w14:textId="77777777" w:rsidR="00623FA5" w:rsidRPr="00623FA5" w:rsidRDefault="00623FA5" w:rsidP="0003711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KREJČA, A. Techniky grafického umění. Praha: Artia, 1981.</w:t>
      </w:r>
    </w:p>
    <w:p w14:paraId="13E75376" w14:textId="77777777" w:rsidR="00623FA5" w:rsidRPr="00623FA5" w:rsidRDefault="00623FA5" w:rsidP="0003711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KROUPA, J. Umělci, objednavatelé a styl : studie z dějin umění. Brno : Barrister &amp; Principal : Filozofická fakulta Masarykovy univerzity, 2006. (DOSTUPNÝ V ŠTUDOVNI!)</w:t>
      </w:r>
    </w:p>
    <w:p w14:paraId="2C799E8D" w14:textId="77777777" w:rsidR="00623FA5" w:rsidRPr="00623FA5" w:rsidRDefault="00623FA5" w:rsidP="0003711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KUBIČKA, R. a ZELINGER, J. 2004. Výkladový slovník. Praha: Grada. / Terminologické penzum</w:t>
      </w:r>
    </w:p>
    <w:p w14:paraId="50C4420A" w14:textId="71715CFF" w:rsidR="00623FA5" w:rsidRPr="00623FA5" w:rsidRDefault="00B67CBD" w:rsidP="00623F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KULKA, J. 2008. Psychologie umění. Praha: grada publishing.</w:t>
      </w:r>
    </w:p>
    <w:p w14:paraId="14266A07" w14:textId="7E347E5D" w:rsidR="00623FA5" w:rsidRPr="00623FA5" w:rsidRDefault="00B67CBD" w:rsidP="00623F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KULKA, T. 2000. Umění a kýč. Praha: torst.</w:t>
      </w:r>
    </w:p>
    <w:p w14:paraId="20BE53B4" w14:textId="62B99DFF" w:rsidR="00623FA5" w:rsidRPr="00623FA5" w:rsidRDefault="00B67CBD" w:rsidP="0003711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Losos, l. Techniky malby. Bratislava: pallas, 1992.</w:t>
      </w:r>
    </w:p>
    <w:p w14:paraId="409DECF8" w14:textId="4C28AE73" w:rsidR="00623FA5" w:rsidRPr="00623FA5" w:rsidRDefault="00B67CBD" w:rsidP="00DB644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MERTLÍK, R. Staroveké báje a povesti. Bratislava: tatran, 1988.</w:t>
      </w:r>
    </w:p>
    <w:p w14:paraId="0598B200" w14:textId="12FB598C" w:rsidR="00623FA5" w:rsidRPr="00623FA5" w:rsidRDefault="00B67CBD" w:rsidP="00623F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ROYT, J., 2006. Slovník biblické ikonografie. Praha: karolinum.</w:t>
      </w:r>
    </w:p>
    <w:p w14:paraId="4DF15D8D" w14:textId="56881CC8" w:rsidR="00623FA5" w:rsidRPr="00623FA5" w:rsidRDefault="00B67CBD" w:rsidP="003760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RUSINOVÁ. Z. 2009. Autoportrét v slovenskom výtvarnom umení 20. Storočia. Bratislava: veda.</w:t>
      </w:r>
    </w:p>
    <w:p w14:paraId="3F9EC2DD" w14:textId="28CE2401" w:rsidR="00623FA5" w:rsidRPr="00623FA5" w:rsidRDefault="00B67CBD" w:rsidP="003760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RUSNÁKOVÁ, K. 2004. Blýskanie na &lt;digitálne&gt; časy: mediálne umenie na všvu etablované. In: profil, roč. Xi, č. 3, s. 126-131. Issn 1335-9770.</w:t>
      </w:r>
    </w:p>
    <w:p w14:paraId="48A66D8E" w14:textId="2BD5059D" w:rsidR="00623FA5" w:rsidRPr="00623FA5" w:rsidRDefault="00B67CBD" w:rsidP="00623F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SCHIFF, R. – NELSON, R.S., EDS., 2004. Kritické pojmy dejín umenia. Bratislava: Slovart. </w:t>
      </w:r>
    </w:p>
    <w:p w14:paraId="33C5AF30" w14:textId="69BBFDF4" w:rsidR="00623FA5" w:rsidRPr="00623FA5" w:rsidRDefault="00B67CBD" w:rsidP="003760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STURKEN, M.- CARTWRIGHT, L. (EDS.) 2009. Studia vizuální kultury. Praha: Portál. </w:t>
      </w:r>
    </w:p>
    <w:p w14:paraId="41DE8CAB" w14:textId="0F7B18B2" w:rsidR="00623FA5" w:rsidRPr="00623FA5" w:rsidRDefault="00B67CBD" w:rsidP="00623F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TOKÁR, M., 2002. Obrázkové príbehy. Prešov: Prešovská univerzita.</w:t>
      </w:r>
    </w:p>
    <w:p w14:paraId="11C759DC" w14:textId="77777777" w:rsidR="00623FA5" w:rsidRPr="00623FA5" w:rsidRDefault="00623FA5" w:rsidP="00DB644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Web k antickej ikonografii: </w:t>
      </w:r>
      <w:r>
        <w:rPr>
          <w:rFonts w:ascii="Times New Roman" w:hAnsi="Times New Roman" w:cs="Times New Roman"/>
          <w:b/>
        </w:rPr>
        <w:t>http://www.theoi.com/</w:t>
      </w:r>
      <w:r>
        <w:rPr>
          <w:rFonts w:ascii="Times New Roman" w:hAnsi="Times New Roman" w:cs="Times New Roman"/>
        </w:rPr>
        <w:t xml:space="preserve"> (OBSAHUJE VŠETKY SCÉNY z MYTOLÓGIE A UKÁŽKY!!!!; je v anglickom j.) </w:t>
      </w:r>
    </w:p>
    <w:p w14:paraId="27CF0951" w14:textId="77777777" w:rsidR="00623FA5" w:rsidRPr="00623FA5" w:rsidRDefault="00623FA5" w:rsidP="003760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WITTLICH, P. 2008. Literatura k dějinám umění : vývojový přehled. Praha: Karolinum. ISBN 8070665580.</w:t>
      </w:r>
    </w:p>
    <w:p w14:paraId="4CA52B56" w14:textId="44B843D0" w:rsidR="00623FA5" w:rsidRPr="00623FA5" w:rsidRDefault="00B67CBD" w:rsidP="00623F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ZAHRÁDKA, P., ed., 2010. Estetika na přelomu milénia : Vybrané problému současné estetiky. Brno: Barrister a Principal.</w:t>
      </w:r>
    </w:p>
    <w:p w14:paraId="777C63F2" w14:textId="77777777" w:rsidR="00623FA5" w:rsidRPr="00623FA5" w:rsidRDefault="00623FA5" w:rsidP="00DB644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ZHOŘ, I. Klíče k sochám : čtení o sochách a sochařích. Praha : Albatros, 1989.</w:t>
      </w:r>
    </w:p>
    <w:p w14:paraId="4E00C8F5" w14:textId="77777777" w:rsidR="00623FA5" w:rsidRPr="00623FA5" w:rsidRDefault="00623F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ZUBAĽ, I. 1999. Encyklopédia obrazu : ako rozumieť obrazu. Bratislava. Linea. ISBN 807145687</w:t>
      </w:r>
    </w:p>
    <w:p w14:paraId="4CEDD18F" w14:textId="77777777" w:rsidR="00AD2010" w:rsidRPr="00623FA5" w:rsidRDefault="00AD2010" w:rsidP="00F25F61">
      <w:pPr>
        <w:rPr>
          <w:rFonts w:ascii="Times New Roman" w:hAnsi="Times New Roman" w:cs="Times New Roman"/>
        </w:rPr>
        <w:sectPr w:rsidR="00AD2010" w:rsidRPr="00623FA5" w:rsidSect="00AD2010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5A8D426D" w14:textId="2C918AA7" w:rsidR="00A01242" w:rsidRPr="00623FA5" w:rsidRDefault="00A01242" w:rsidP="00F25F61">
      <w:pPr>
        <w:rPr>
          <w:rFonts w:ascii="Times New Roman" w:hAnsi="Times New Roman" w:cs="Times New Roman"/>
        </w:rPr>
      </w:pPr>
    </w:p>
    <w:p w14:paraId="6680E2E3" w14:textId="798CFD79" w:rsidR="0067327C" w:rsidRPr="00623FA5" w:rsidRDefault="0067327C" w:rsidP="00F25F61">
      <w:pPr>
        <w:rPr>
          <w:rFonts w:ascii="Times New Roman" w:hAnsi="Times New Roman" w:cs="Times New Roman"/>
        </w:rPr>
      </w:pPr>
    </w:p>
    <w:p w14:paraId="23645A99" w14:textId="77777777" w:rsidR="007E250A" w:rsidRPr="00623FA5" w:rsidRDefault="007E250A" w:rsidP="007E250A">
      <w:pPr>
        <w:ind w:left="360"/>
        <w:rPr>
          <w:rFonts w:ascii="Times New Roman" w:hAnsi="Times New Roman" w:cs="Times New Roman"/>
        </w:rPr>
      </w:pPr>
    </w:p>
    <w:sectPr w:rsidR="007E250A" w:rsidRPr="00623FA5" w:rsidSect="00AD2010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DEFEBDA" w14:textId="77777777" w:rsidR="00031078" w:rsidRDefault="00031078" w:rsidP="0022640F">
      <w:pPr>
        <w:spacing w:after="0" w:line="240" w:lineRule="auto"/>
      </w:pPr>
      <w:r>
        <w:separator/>
      </w:r>
    </w:p>
  </w:endnote>
  <w:endnote w:type="continuationSeparator" w:id="0">
    <w:p w14:paraId="3F572B6E" w14:textId="77777777" w:rsidR="00031078" w:rsidRDefault="00031078" w:rsidP="002264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9CA2054" w14:textId="77777777" w:rsidR="00031078" w:rsidRDefault="00031078" w:rsidP="0022640F">
      <w:pPr>
        <w:spacing w:after="0" w:line="240" w:lineRule="auto"/>
      </w:pPr>
      <w:r>
        <w:separator/>
      </w:r>
    </w:p>
  </w:footnote>
  <w:footnote w:type="continuationSeparator" w:id="0">
    <w:p w14:paraId="7BAB7C8A" w14:textId="77777777" w:rsidR="00031078" w:rsidRDefault="00031078" w:rsidP="0022640F">
      <w:pPr>
        <w:spacing w:after="0" w:line="240" w:lineRule="auto"/>
      </w:pPr>
      <w:r>
        <w:continuationSeparator/>
      </w:r>
    </w:p>
  </w:footnote>
  <w:footnote w:id="1">
    <w:p w14:paraId="5C8EF385" w14:textId="12C7C002" w:rsidR="0022640F" w:rsidRDefault="0022640F">
      <w:pPr>
        <w:pStyle w:val="FootnoteText"/>
      </w:pPr>
      <w:r>
        <w:rPr>
          <w:rStyle w:val="FootnoteReference"/>
        </w:rPr>
        <w:footnoteRef/>
      </w:r>
      <w:r>
        <w:t xml:space="preserve"> I</w:t>
      </w:r>
      <w:r w:rsidRPr="0022640F">
        <w:t>de o základný a minimálny súbor termínov, ktoré by mal ovládať odborník alebo študent v danej oblasti, aby bol schopný efektívne komunikovať a pracovať s danými témami. Tento súbor termínov môže byť rôzne rozsiahly v závislosti od zložitosti a špecifickosti danej disciplíny.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6B029E"/>
    <w:multiLevelType w:val="hybridMultilevel"/>
    <w:tmpl w:val="DDFCCD9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795EBE"/>
    <w:multiLevelType w:val="hybridMultilevel"/>
    <w:tmpl w:val="BD1444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0330BD"/>
    <w:multiLevelType w:val="hybridMultilevel"/>
    <w:tmpl w:val="03EE18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573668"/>
    <w:multiLevelType w:val="hybridMultilevel"/>
    <w:tmpl w:val="CC1CDB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310392"/>
    <w:multiLevelType w:val="hybridMultilevel"/>
    <w:tmpl w:val="64E41662"/>
    <w:lvl w:ilvl="0" w:tplc="7B98E686">
      <w:numFmt w:val="bullet"/>
      <w:lvlText w:val="-"/>
      <w:lvlJc w:val="left"/>
      <w:pPr>
        <w:ind w:left="720" w:hanging="360"/>
      </w:pPr>
      <w:rPr>
        <w:rFonts w:ascii="Verdana" w:eastAsia="Times New Roman" w:hAnsi="Verdana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BE6F0D"/>
    <w:multiLevelType w:val="hybridMultilevel"/>
    <w:tmpl w:val="2D34B0E4"/>
    <w:lvl w:ilvl="0" w:tplc="0809000F">
      <w:start w:val="1"/>
      <w:numFmt w:val="decimal"/>
      <w:lvlText w:val="%1."/>
      <w:lvlJc w:val="left"/>
      <w:pPr>
        <w:ind w:left="1428" w:hanging="360"/>
      </w:pPr>
    </w:lvl>
    <w:lvl w:ilvl="1" w:tplc="08090019" w:tentative="1">
      <w:start w:val="1"/>
      <w:numFmt w:val="lowerLetter"/>
      <w:lvlText w:val="%2."/>
      <w:lvlJc w:val="left"/>
      <w:pPr>
        <w:ind w:left="2148" w:hanging="360"/>
      </w:pPr>
    </w:lvl>
    <w:lvl w:ilvl="2" w:tplc="0809001B" w:tentative="1">
      <w:start w:val="1"/>
      <w:numFmt w:val="lowerRoman"/>
      <w:lvlText w:val="%3."/>
      <w:lvlJc w:val="right"/>
      <w:pPr>
        <w:ind w:left="2868" w:hanging="180"/>
      </w:pPr>
    </w:lvl>
    <w:lvl w:ilvl="3" w:tplc="0809000F" w:tentative="1">
      <w:start w:val="1"/>
      <w:numFmt w:val="decimal"/>
      <w:lvlText w:val="%4."/>
      <w:lvlJc w:val="left"/>
      <w:pPr>
        <w:ind w:left="3588" w:hanging="360"/>
      </w:pPr>
    </w:lvl>
    <w:lvl w:ilvl="4" w:tplc="08090019" w:tentative="1">
      <w:start w:val="1"/>
      <w:numFmt w:val="lowerLetter"/>
      <w:lvlText w:val="%5."/>
      <w:lvlJc w:val="left"/>
      <w:pPr>
        <w:ind w:left="4308" w:hanging="360"/>
      </w:pPr>
    </w:lvl>
    <w:lvl w:ilvl="5" w:tplc="0809001B" w:tentative="1">
      <w:start w:val="1"/>
      <w:numFmt w:val="lowerRoman"/>
      <w:lvlText w:val="%6."/>
      <w:lvlJc w:val="right"/>
      <w:pPr>
        <w:ind w:left="5028" w:hanging="180"/>
      </w:pPr>
    </w:lvl>
    <w:lvl w:ilvl="6" w:tplc="0809000F" w:tentative="1">
      <w:start w:val="1"/>
      <w:numFmt w:val="decimal"/>
      <w:lvlText w:val="%7."/>
      <w:lvlJc w:val="left"/>
      <w:pPr>
        <w:ind w:left="5748" w:hanging="360"/>
      </w:pPr>
    </w:lvl>
    <w:lvl w:ilvl="7" w:tplc="08090019" w:tentative="1">
      <w:start w:val="1"/>
      <w:numFmt w:val="lowerLetter"/>
      <w:lvlText w:val="%8."/>
      <w:lvlJc w:val="left"/>
      <w:pPr>
        <w:ind w:left="6468" w:hanging="360"/>
      </w:pPr>
    </w:lvl>
    <w:lvl w:ilvl="8" w:tplc="08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65426261"/>
    <w:multiLevelType w:val="hybridMultilevel"/>
    <w:tmpl w:val="F5BA8498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742034D8"/>
    <w:multiLevelType w:val="hybridMultilevel"/>
    <w:tmpl w:val="251E67C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8E42E7"/>
    <w:multiLevelType w:val="hybridMultilevel"/>
    <w:tmpl w:val="517C7C1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8396144">
    <w:abstractNumId w:val="6"/>
  </w:num>
  <w:num w:numId="2" w16cid:durableId="1403333449">
    <w:abstractNumId w:val="4"/>
  </w:num>
  <w:num w:numId="3" w16cid:durableId="2006125722">
    <w:abstractNumId w:val="8"/>
  </w:num>
  <w:num w:numId="4" w16cid:durableId="852766659">
    <w:abstractNumId w:val="0"/>
  </w:num>
  <w:num w:numId="5" w16cid:durableId="311449475">
    <w:abstractNumId w:val="7"/>
  </w:num>
  <w:num w:numId="6" w16cid:durableId="1196581942">
    <w:abstractNumId w:val="2"/>
  </w:num>
  <w:num w:numId="7" w16cid:durableId="2091728613">
    <w:abstractNumId w:val="1"/>
  </w:num>
  <w:num w:numId="8" w16cid:durableId="522792374">
    <w:abstractNumId w:val="5"/>
  </w:num>
  <w:num w:numId="9" w16cid:durableId="2118402157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2A39"/>
    <w:rsid w:val="00000900"/>
    <w:rsid w:val="000016AB"/>
    <w:rsid w:val="00001B98"/>
    <w:rsid w:val="00003A28"/>
    <w:rsid w:val="00003A31"/>
    <w:rsid w:val="000046AC"/>
    <w:rsid w:val="00005664"/>
    <w:rsid w:val="00006ED5"/>
    <w:rsid w:val="00007529"/>
    <w:rsid w:val="0000754E"/>
    <w:rsid w:val="00010575"/>
    <w:rsid w:val="00010D82"/>
    <w:rsid w:val="00013E21"/>
    <w:rsid w:val="00016763"/>
    <w:rsid w:val="00020549"/>
    <w:rsid w:val="000208C0"/>
    <w:rsid w:val="00020F8D"/>
    <w:rsid w:val="00024029"/>
    <w:rsid w:val="00024A5C"/>
    <w:rsid w:val="00025775"/>
    <w:rsid w:val="000259D7"/>
    <w:rsid w:val="000268F5"/>
    <w:rsid w:val="00030111"/>
    <w:rsid w:val="0003082E"/>
    <w:rsid w:val="00030AB8"/>
    <w:rsid w:val="00030B87"/>
    <w:rsid w:val="00031078"/>
    <w:rsid w:val="00031953"/>
    <w:rsid w:val="00031B5C"/>
    <w:rsid w:val="00032D65"/>
    <w:rsid w:val="0003418C"/>
    <w:rsid w:val="000348F1"/>
    <w:rsid w:val="00034AF7"/>
    <w:rsid w:val="000359CF"/>
    <w:rsid w:val="0003673D"/>
    <w:rsid w:val="00036816"/>
    <w:rsid w:val="00037119"/>
    <w:rsid w:val="00037925"/>
    <w:rsid w:val="00040067"/>
    <w:rsid w:val="00041853"/>
    <w:rsid w:val="00043899"/>
    <w:rsid w:val="00044739"/>
    <w:rsid w:val="00045320"/>
    <w:rsid w:val="000453CF"/>
    <w:rsid w:val="0004600E"/>
    <w:rsid w:val="000462EE"/>
    <w:rsid w:val="00047587"/>
    <w:rsid w:val="0005109A"/>
    <w:rsid w:val="00051C74"/>
    <w:rsid w:val="000520DE"/>
    <w:rsid w:val="00052333"/>
    <w:rsid w:val="00052923"/>
    <w:rsid w:val="00053135"/>
    <w:rsid w:val="0005368C"/>
    <w:rsid w:val="0005412F"/>
    <w:rsid w:val="000557A6"/>
    <w:rsid w:val="00055871"/>
    <w:rsid w:val="00055FE4"/>
    <w:rsid w:val="00055FFD"/>
    <w:rsid w:val="0005602C"/>
    <w:rsid w:val="00056F87"/>
    <w:rsid w:val="00060A29"/>
    <w:rsid w:val="00061114"/>
    <w:rsid w:val="00061316"/>
    <w:rsid w:val="00061E62"/>
    <w:rsid w:val="0006516B"/>
    <w:rsid w:val="00065C70"/>
    <w:rsid w:val="00071191"/>
    <w:rsid w:val="00071408"/>
    <w:rsid w:val="00073333"/>
    <w:rsid w:val="00073913"/>
    <w:rsid w:val="00073BC6"/>
    <w:rsid w:val="00074397"/>
    <w:rsid w:val="00074E1C"/>
    <w:rsid w:val="0007617B"/>
    <w:rsid w:val="0007774B"/>
    <w:rsid w:val="0007795E"/>
    <w:rsid w:val="00081E79"/>
    <w:rsid w:val="000820E2"/>
    <w:rsid w:val="00082AA7"/>
    <w:rsid w:val="00084B0D"/>
    <w:rsid w:val="00085193"/>
    <w:rsid w:val="0008535D"/>
    <w:rsid w:val="000854BB"/>
    <w:rsid w:val="000854D1"/>
    <w:rsid w:val="000875CA"/>
    <w:rsid w:val="000916F6"/>
    <w:rsid w:val="00092DFD"/>
    <w:rsid w:val="000932EC"/>
    <w:rsid w:val="00094068"/>
    <w:rsid w:val="00094A76"/>
    <w:rsid w:val="00095F68"/>
    <w:rsid w:val="0009630A"/>
    <w:rsid w:val="000977C0"/>
    <w:rsid w:val="00097A32"/>
    <w:rsid w:val="000A14CA"/>
    <w:rsid w:val="000A18CD"/>
    <w:rsid w:val="000A233D"/>
    <w:rsid w:val="000A5048"/>
    <w:rsid w:val="000A7879"/>
    <w:rsid w:val="000A7B69"/>
    <w:rsid w:val="000A7DD1"/>
    <w:rsid w:val="000B0BC4"/>
    <w:rsid w:val="000B26E4"/>
    <w:rsid w:val="000B715A"/>
    <w:rsid w:val="000C046D"/>
    <w:rsid w:val="000C20E4"/>
    <w:rsid w:val="000C367A"/>
    <w:rsid w:val="000C43AC"/>
    <w:rsid w:val="000C47C9"/>
    <w:rsid w:val="000C4FB6"/>
    <w:rsid w:val="000C575F"/>
    <w:rsid w:val="000C5AE0"/>
    <w:rsid w:val="000C7306"/>
    <w:rsid w:val="000C741E"/>
    <w:rsid w:val="000D3FFF"/>
    <w:rsid w:val="000D4818"/>
    <w:rsid w:val="000D4E78"/>
    <w:rsid w:val="000D5703"/>
    <w:rsid w:val="000D5A0F"/>
    <w:rsid w:val="000D7B1B"/>
    <w:rsid w:val="000D7C0A"/>
    <w:rsid w:val="000D7ED5"/>
    <w:rsid w:val="000E1169"/>
    <w:rsid w:val="000E2847"/>
    <w:rsid w:val="000E2F24"/>
    <w:rsid w:val="000E2F71"/>
    <w:rsid w:val="000E39BA"/>
    <w:rsid w:val="000E3B13"/>
    <w:rsid w:val="000E432D"/>
    <w:rsid w:val="000E72BF"/>
    <w:rsid w:val="000F027F"/>
    <w:rsid w:val="000F15C4"/>
    <w:rsid w:val="000F354D"/>
    <w:rsid w:val="000F41C4"/>
    <w:rsid w:val="000F490F"/>
    <w:rsid w:val="000F65FA"/>
    <w:rsid w:val="000F66BD"/>
    <w:rsid w:val="0010004C"/>
    <w:rsid w:val="00100B95"/>
    <w:rsid w:val="00100D08"/>
    <w:rsid w:val="001020C9"/>
    <w:rsid w:val="00102C98"/>
    <w:rsid w:val="00104F29"/>
    <w:rsid w:val="001062AE"/>
    <w:rsid w:val="00107327"/>
    <w:rsid w:val="00110A8A"/>
    <w:rsid w:val="001119FB"/>
    <w:rsid w:val="00113484"/>
    <w:rsid w:val="001149DD"/>
    <w:rsid w:val="00114ADD"/>
    <w:rsid w:val="00115863"/>
    <w:rsid w:val="00115B0D"/>
    <w:rsid w:val="00115E0E"/>
    <w:rsid w:val="00116EF5"/>
    <w:rsid w:val="001170D6"/>
    <w:rsid w:val="00117D9F"/>
    <w:rsid w:val="001216D5"/>
    <w:rsid w:val="00124797"/>
    <w:rsid w:val="001249F8"/>
    <w:rsid w:val="001254E8"/>
    <w:rsid w:val="00130C03"/>
    <w:rsid w:val="00131264"/>
    <w:rsid w:val="001332D7"/>
    <w:rsid w:val="0013363C"/>
    <w:rsid w:val="00133C44"/>
    <w:rsid w:val="00133CAE"/>
    <w:rsid w:val="00134404"/>
    <w:rsid w:val="00134A6A"/>
    <w:rsid w:val="001357D8"/>
    <w:rsid w:val="001367E9"/>
    <w:rsid w:val="00137083"/>
    <w:rsid w:val="001374D7"/>
    <w:rsid w:val="00137CCA"/>
    <w:rsid w:val="0014036C"/>
    <w:rsid w:val="001408A2"/>
    <w:rsid w:val="00142C8E"/>
    <w:rsid w:val="001434D0"/>
    <w:rsid w:val="00144994"/>
    <w:rsid w:val="00145808"/>
    <w:rsid w:val="00145F18"/>
    <w:rsid w:val="00147A7E"/>
    <w:rsid w:val="00147E64"/>
    <w:rsid w:val="0015052E"/>
    <w:rsid w:val="00150CBF"/>
    <w:rsid w:val="0015166A"/>
    <w:rsid w:val="00152BFB"/>
    <w:rsid w:val="00154300"/>
    <w:rsid w:val="00154921"/>
    <w:rsid w:val="00155224"/>
    <w:rsid w:val="001571AE"/>
    <w:rsid w:val="001572A1"/>
    <w:rsid w:val="00157AAE"/>
    <w:rsid w:val="001601F4"/>
    <w:rsid w:val="001609DE"/>
    <w:rsid w:val="00160D5A"/>
    <w:rsid w:val="00161AFA"/>
    <w:rsid w:val="001660D0"/>
    <w:rsid w:val="001662D7"/>
    <w:rsid w:val="00166C6F"/>
    <w:rsid w:val="00166D9D"/>
    <w:rsid w:val="0017085D"/>
    <w:rsid w:val="00170E71"/>
    <w:rsid w:val="0017233F"/>
    <w:rsid w:val="001726C7"/>
    <w:rsid w:val="00172CC5"/>
    <w:rsid w:val="00173042"/>
    <w:rsid w:val="001737DA"/>
    <w:rsid w:val="0017398D"/>
    <w:rsid w:val="00174373"/>
    <w:rsid w:val="00174476"/>
    <w:rsid w:val="001758C1"/>
    <w:rsid w:val="00176BF4"/>
    <w:rsid w:val="00180160"/>
    <w:rsid w:val="00180C90"/>
    <w:rsid w:val="00180D6A"/>
    <w:rsid w:val="00184927"/>
    <w:rsid w:val="001849AB"/>
    <w:rsid w:val="00185A25"/>
    <w:rsid w:val="001878CF"/>
    <w:rsid w:val="0019091E"/>
    <w:rsid w:val="00191CFA"/>
    <w:rsid w:val="00193410"/>
    <w:rsid w:val="00193A1B"/>
    <w:rsid w:val="00193C0E"/>
    <w:rsid w:val="00193D0D"/>
    <w:rsid w:val="00194C7D"/>
    <w:rsid w:val="001969A2"/>
    <w:rsid w:val="001A0A3F"/>
    <w:rsid w:val="001A1F69"/>
    <w:rsid w:val="001A25E4"/>
    <w:rsid w:val="001A2795"/>
    <w:rsid w:val="001A308E"/>
    <w:rsid w:val="001A3C71"/>
    <w:rsid w:val="001A418D"/>
    <w:rsid w:val="001A4D0E"/>
    <w:rsid w:val="001A5E1A"/>
    <w:rsid w:val="001A71ED"/>
    <w:rsid w:val="001A7D68"/>
    <w:rsid w:val="001B064D"/>
    <w:rsid w:val="001B1B9C"/>
    <w:rsid w:val="001B1F15"/>
    <w:rsid w:val="001B22D2"/>
    <w:rsid w:val="001B3DCA"/>
    <w:rsid w:val="001B45CF"/>
    <w:rsid w:val="001B49D5"/>
    <w:rsid w:val="001B4C67"/>
    <w:rsid w:val="001B61EC"/>
    <w:rsid w:val="001B7FBF"/>
    <w:rsid w:val="001C0496"/>
    <w:rsid w:val="001C1380"/>
    <w:rsid w:val="001C2426"/>
    <w:rsid w:val="001C2EB8"/>
    <w:rsid w:val="001C2FBA"/>
    <w:rsid w:val="001C314C"/>
    <w:rsid w:val="001C393A"/>
    <w:rsid w:val="001C39B0"/>
    <w:rsid w:val="001C4ADF"/>
    <w:rsid w:val="001C52B0"/>
    <w:rsid w:val="001C57FA"/>
    <w:rsid w:val="001C5E6E"/>
    <w:rsid w:val="001C6A5A"/>
    <w:rsid w:val="001C759C"/>
    <w:rsid w:val="001D05CA"/>
    <w:rsid w:val="001D1426"/>
    <w:rsid w:val="001D25C6"/>
    <w:rsid w:val="001D2C18"/>
    <w:rsid w:val="001D31E2"/>
    <w:rsid w:val="001D4055"/>
    <w:rsid w:val="001D42E4"/>
    <w:rsid w:val="001D4F12"/>
    <w:rsid w:val="001D5C36"/>
    <w:rsid w:val="001D6428"/>
    <w:rsid w:val="001D7D52"/>
    <w:rsid w:val="001D7FDD"/>
    <w:rsid w:val="001E046E"/>
    <w:rsid w:val="001E0A1F"/>
    <w:rsid w:val="001E0DCB"/>
    <w:rsid w:val="001E18E4"/>
    <w:rsid w:val="001E1F9E"/>
    <w:rsid w:val="001E21E4"/>
    <w:rsid w:val="001E293C"/>
    <w:rsid w:val="001E2B33"/>
    <w:rsid w:val="001E32E1"/>
    <w:rsid w:val="001E75C0"/>
    <w:rsid w:val="001E79E1"/>
    <w:rsid w:val="001F111C"/>
    <w:rsid w:val="001F1F4D"/>
    <w:rsid w:val="001F3543"/>
    <w:rsid w:val="001F361C"/>
    <w:rsid w:val="001F45A1"/>
    <w:rsid w:val="001F5635"/>
    <w:rsid w:val="001F5820"/>
    <w:rsid w:val="001F59D5"/>
    <w:rsid w:val="001F5DFA"/>
    <w:rsid w:val="001F693C"/>
    <w:rsid w:val="001F7C42"/>
    <w:rsid w:val="002041E7"/>
    <w:rsid w:val="00204854"/>
    <w:rsid w:val="00205D50"/>
    <w:rsid w:val="00205DC0"/>
    <w:rsid w:val="00206CB8"/>
    <w:rsid w:val="00207449"/>
    <w:rsid w:val="00207949"/>
    <w:rsid w:val="002114BA"/>
    <w:rsid w:val="00213631"/>
    <w:rsid w:val="0021369B"/>
    <w:rsid w:val="00213A6F"/>
    <w:rsid w:val="00214315"/>
    <w:rsid w:val="00215BFD"/>
    <w:rsid w:val="00217BA3"/>
    <w:rsid w:val="00220172"/>
    <w:rsid w:val="002214B1"/>
    <w:rsid w:val="002215D2"/>
    <w:rsid w:val="002229F2"/>
    <w:rsid w:val="00222DA0"/>
    <w:rsid w:val="00223A3E"/>
    <w:rsid w:val="00223E70"/>
    <w:rsid w:val="0022462B"/>
    <w:rsid w:val="002246C5"/>
    <w:rsid w:val="002247AF"/>
    <w:rsid w:val="00224D44"/>
    <w:rsid w:val="0022640A"/>
    <w:rsid w:val="0022640F"/>
    <w:rsid w:val="00226C80"/>
    <w:rsid w:val="00227640"/>
    <w:rsid w:val="00231D8B"/>
    <w:rsid w:val="00232A1E"/>
    <w:rsid w:val="00233309"/>
    <w:rsid w:val="00233516"/>
    <w:rsid w:val="00233625"/>
    <w:rsid w:val="00234691"/>
    <w:rsid w:val="00234EAE"/>
    <w:rsid w:val="002354AF"/>
    <w:rsid w:val="002357A8"/>
    <w:rsid w:val="00235E56"/>
    <w:rsid w:val="00236110"/>
    <w:rsid w:val="00236AFF"/>
    <w:rsid w:val="00236EC5"/>
    <w:rsid w:val="00237BE8"/>
    <w:rsid w:val="002400D2"/>
    <w:rsid w:val="00240656"/>
    <w:rsid w:val="002408D5"/>
    <w:rsid w:val="00240C38"/>
    <w:rsid w:val="002410EE"/>
    <w:rsid w:val="002427B1"/>
    <w:rsid w:val="00243A41"/>
    <w:rsid w:val="00243BBD"/>
    <w:rsid w:val="002440B8"/>
    <w:rsid w:val="0024484F"/>
    <w:rsid w:val="00245AE3"/>
    <w:rsid w:val="00247975"/>
    <w:rsid w:val="00247B2E"/>
    <w:rsid w:val="002508D7"/>
    <w:rsid w:val="0025096D"/>
    <w:rsid w:val="00251787"/>
    <w:rsid w:val="0025216D"/>
    <w:rsid w:val="0025262D"/>
    <w:rsid w:val="00252C43"/>
    <w:rsid w:val="002530E3"/>
    <w:rsid w:val="0025317F"/>
    <w:rsid w:val="00253260"/>
    <w:rsid w:val="0025406A"/>
    <w:rsid w:val="002545EB"/>
    <w:rsid w:val="002562D4"/>
    <w:rsid w:val="002569F8"/>
    <w:rsid w:val="00257AD7"/>
    <w:rsid w:val="00257CCF"/>
    <w:rsid w:val="0026151B"/>
    <w:rsid w:val="00261B88"/>
    <w:rsid w:val="00262A45"/>
    <w:rsid w:val="00262C76"/>
    <w:rsid w:val="002632E1"/>
    <w:rsid w:val="0026478B"/>
    <w:rsid w:val="00265ADD"/>
    <w:rsid w:val="00266AA3"/>
    <w:rsid w:val="002673E4"/>
    <w:rsid w:val="002676B7"/>
    <w:rsid w:val="00267834"/>
    <w:rsid w:val="00270353"/>
    <w:rsid w:val="0027052F"/>
    <w:rsid w:val="002709F5"/>
    <w:rsid w:val="00274E88"/>
    <w:rsid w:val="00275B7A"/>
    <w:rsid w:val="00275CDD"/>
    <w:rsid w:val="00275E79"/>
    <w:rsid w:val="00275F13"/>
    <w:rsid w:val="002762E7"/>
    <w:rsid w:val="00277663"/>
    <w:rsid w:val="002777F6"/>
    <w:rsid w:val="00277AD5"/>
    <w:rsid w:val="00277B48"/>
    <w:rsid w:val="0028147D"/>
    <w:rsid w:val="002829B4"/>
    <w:rsid w:val="00282D2C"/>
    <w:rsid w:val="002835F1"/>
    <w:rsid w:val="0028440F"/>
    <w:rsid w:val="00284D1E"/>
    <w:rsid w:val="00285916"/>
    <w:rsid w:val="00287493"/>
    <w:rsid w:val="002905F6"/>
    <w:rsid w:val="00292403"/>
    <w:rsid w:val="00293266"/>
    <w:rsid w:val="00293818"/>
    <w:rsid w:val="00295180"/>
    <w:rsid w:val="00295DB6"/>
    <w:rsid w:val="002A0CB9"/>
    <w:rsid w:val="002A2BD1"/>
    <w:rsid w:val="002A3316"/>
    <w:rsid w:val="002A40B7"/>
    <w:rsid w:val="002A48FE"/>
    <w:rsid w:val="002A578B"/>
    <w:rsid w:val="002A5ED9"/>
    <w:rsid w:val="002A756B"/>
    <w:rsid w:val="002A76EB"/>
    <w:rsid w:val="002A7B7D"/>
    <w:rsid w:val="002A7D46"/>
    <w:rsid w:val="002B05BE"/>
    <w:rsid w:val="002B1E17"/>
    <w:rsid w:val="002B32B8"/>
    <w:rsid w:val="002B7731"/>
    <w:rsid w:val="002B7E16"/>
    <w:rsid w:val="002B7E5C"/>
    <w:rsid w:val="002B7FA0"/>
    <w:rsid w:val="002C00C0"/>
    <w:rsid w:val="002C0C2F"/>
    <w:rsid w:val="002C25AF"/>
    <w:rsid w:val="002C2DAF"/>
    <w:rsid w:val="002C3C6D"/>
    <w:rsid w:val="002C3ED3"/>
    <w:rsid w:val="002C4A4C"/>
    <w:rsid w:val="002C4F9A"/>
    <w:rsid w:val="002C5068"/>
    <w:rsid w:val="002C537F"/>
    <w:rsid w:val="002C5A87"/>
    <w:rsid w:val="002C5B1B"/>
    <w:rsid w:val="002C74F7"/>
    <w:rsid w:val="002C7687"/>
    <w:rsid w:val="002C76A5"/>
    <w:rsid w:val="002C78CE"/>
    <w:rsid w:val="002C7DE5"/>
    <w:rsid w:val="002D0769"/>
    <w:rsid w:val="002D19BE"/>
    <w:rsid w:val="002D34FC"/>
    <w:rsid w:val="002D4614"/>
    <w:rsid w:val="002D582E"/>
    <w:rsid w:val="002D78A4"/>
    <w:rsid w:val="002E0AD2"/>
    <w:rsid w:val="002E36B7"/>
    <w:rsid w:val="002E3AB3"/>
    <w:rsid w:val="002E43F7"/>
    <w:rsid w:val="002E4434"/>
    <w:rsid w:val="002E5273"/>
    <w:rsid w:val="002E5FC0"/>
    <w:rsid w:val="002E60C6"/>
    <w:rsid w:val="002E686C"/>
    <w:rsid w:val="002E6B0D"/>
    <w:rsid w:val="002E7144"/>
    <w:rsid w:val="002F2652"/>
    <w:rsid w:val="002F351B"/>
    <w:rsid w:val="002F3983"/>
    <w:rsid w:val="002F4DAD"/>
    <w:rsid w:val="002F52DB"/>
    <w:rsid w:val="002F5EFE"/>
    <w:rsid w:val="002F67E3"/>
    <w:rsid w:val="002F6FEA"/>
    <w:rsid w:val="003004A8"/>
    <w:rsid w:val="00301BB2"/>
    <w:rsid w:val="00302016"/>
    <w:rsid w:val="00302B49"/>
    <w:rsid w:val="00303534"/>
    <w:rsid w:val="003035FE"/>
    <w:rsid w:val="0030450E"/>
    <w:rsid w:val="003045FC"/>
    <w:rsid w:val="00305236"/>
    <w:rsid w:val="00305924"/>
    <w:rsid w:val="00306920"/>
    <w:rsid w:val="0031044E"/>
    <w:rsid w:val="00312E24"/>
    <w:rsid w:val="003150FC"/>
    <w:rsid w:val="003165EA"/>
    <w:rsid w:val="00317513"/>
    <w:rsid w:val="00317CC2"/>
    <w:rsid w:val="00317D7A"/>
    <w:rsid w:val="00320D49"/>
    <w:rsid w:val="0032123A"/>
    <w:rsid w:val="00321F40"/>
    <w:rsid w:val="00322680"/>
    <w:rsid w:val="003227DD"/>
    <w:rsid w:val="00322E75"/>
    <w:rsid w:val="00322EB7"/>
    <w:rsid w:val="0032392A"/>
    <w:rsid w:val="00323DD7"/>
    <w:rsid w:val="003243D9"/>
    <w:rsid w:val="00324809"/>
    <w:rsid w:val="003257FE"/>
    <w:rsid w:val="00327083"/>
    <w:rsid w:val="0032708D"/>
    <w:rsid w:val="003274E7"/>
    <w:rsid w:val="003308C7"/>
    <w:rsid w:val="00330A6E"/>
    <w:rsid w:val="00331CF1"/>
    <w:rsid w:val="00334523"/>
    <w:rsid w:val="00334CE2"/>
    <w:rsid w:val="00335617"/>
    <w:rsid w:val="00335BC9"/>
    <w:rsid w:val="00337F1D"/>
    <w:rsid w:val="003419B0"/>
    <w:rsid w:val="0034438B"/>
    <w:rsid w:val="00344578"/>
    <w:rsid w:val="0034573E"/>
    <w:rsid w:val="003459F1"/>
    <w:rsid w:val="0034607E"/>
    <w:rsid w:val="003471B4"/>
    <w:rsid w:val="00347664"/>
    <w:rsid w:val="00350BD9"/>
    <w:rsid w:val="00350C0C"/>
    <w:rsid w:val="0035250D"/>
    <w:rsid w:val="0035258C"/>
    <w:rsid w:val="0035266B"/>
    <w:rsid w:val="00352A04"/>
    <w:rsid w:val="00352B2D"/>
    <w:rsid w:val="00352B5E"/>
    <w:rsid w:val="0035380D"/>
    <w:rsid w:val="00354468"/>
    <w:rsid w:val="00354F2C"/>
    <w:rsid w:val="003607C8"/>
    <w:rsid w:val="00360A69"/>
    <w:rsid w:val="003615B6"/>
    <w:rsid w:val="0036378C"/>
    <w:rsid w:val="00363867"/>
    <w:rsid w:val="003647B0"/>
    <w:rsid w:val="00365AAB"/>
    <w:rsid w:val="00366D4E"/>
    <w:rsid w:val="003679D0"/>
    <w:rsid w:val="003700DC"/>
    <w:rsid w:val="00370400"/>
    <w:rsid w:val="00370DD3"/>
    <w:rsid w:val="003710AB"/>
    <w:rsid w:val="00371FFB"/>
    <w:rsid w:val="00372C02"/>
    <w:rsid w:val="00373889"/>
    <w:rsid w:val="00374FDE"/>
    <w:rsid w:val="003754ED"/>
    <w:rsid w:val="00375514"/>
    <w:rsid w:val="003760E4"/>
    <w:rsid w:val="003765E9"/>
    <w:rsid w:val="00377B71"/>
    <w:rsid w:val="00380946"/>
    <w:rsid w:val="00381171"/>
    <w:rsid w:val="003827BC"/>
    <w:rsid w:val="00382C64"/>
    <w:rsid w:val="003848CF"/>
    <w:rsid w:val="00385355"/>
    <w:rsid w:val="00385DED"/>
    <w:rsid w:val="0038660A"/>
    <w:rsid w:val="00387A50"/>
    <w:rsid w:val="003902D9"/>
    <w:rsid w:val="00390C21"/>
    <w:rsid w:val="00394402"/>
    <w:rsid w:val="003949DF"/>
    <w:rsid w:val="003975B6"/>
    <w:rsid w:val="003976C5"/>
    <w:rsid w:val="00397B2E"/>
    <w:rsid w:val="00397DD8"/>
    <w:rsid w:val="003A0B5A"/>
    <w:rsid w:val="003A11FA"/>
    <w:rsid w:val="003A17EE"/>
    <w:rsid w:val="003A296C"/>
    <w:rsid w:val="003A34C6"/>
    <w:rsid w:val="003A46A6"/>
    <w:rsid w:val="003A4FAB"/>
    <w:rsid w:val="003A5FDE"/>
    <w:rsid w:val="003A73E3"/>
    <w:rsid w:val="003A7F94"/>
    <w:rsid w:val="003B0821"/>
    <w:rsid w:val="003B1202"/>
    <w:rsid w:val="003B3503"/>
    <w:rsid w:val="003B359F"/>
    <w:rsid w:val="003B35B9"/>
    <w:rsid w:val="003B588D"/>
    <w:rsid w:val="003B687D"/>
    <w:rsid w:val="003B6EB4"/>
    <w:rsid w:val="003B7473"/>
    <w:rsid w:val="003C08B7"/>
    <w:rsid w:val="003C175F"/>
    <w:rsid w:val="003C35B4"/>
    <w:rsid w:val="003C4154"/>
    <w:rsid w:val="003C47FD"/>
    <w:rsid w:val="003C57BD"/>
    <w:rsid w:val="003C68BC"/>
    <w:rsid w:val="003C6908"/>
    <w:rsid w:val="003C6EB4"/>
    <w:rsid w:val="003C760D"/>
    <w:rsid w:val="003C7B33"/>
    <w:rsid w:val="003C7BE1"/>
    <w:rsid w:val="003D08E8"/>
    <w:rsid w:val="003D1D51"/>
    <w:rsid w:val="003D2294"/>
    <w:rsid w:val="003D22FA"/>
    <w:rsid w:val="003D243F"/>
    <w:rsid w:val="003D2B59"/>
    <w:rsid w:val="003D2E28"/>
    <w:rsid w:val="003D3484"/>
    <w:rsid w:val="003D3C58"/>
    <w:rsid w:val="003D4AB3"/>
    <w:rsid w:val="003D55CC"/>
    <w:rsid w:val="003D71FB"/>
    <w:rsid w:val="003D723F"/>
    <w:rsid w:val="003E026B"/>
    <w:rsid w:val="003E0C9F"/>
    <w:rsid w:val="003E19DE"/>
    <w:rsid w:val="003E2002"/>
    <w:rsid w:val="003E3B3B"/>
    <w:rsid w:val="003E3B73"/>
    <w:rsid w:val="003E3C4B"/>
    <w:rsid w:val="003E3EFA"/>
    <w:rsid w:val="003E48E1"/>
    <w:rsid w:val="003E5659"/>
    <w:rsid w:val="003E69E4"/>
    <w:rsid w:val="003E74D5"/>
    <w:rsid w:val="003F0588"/>
    <w:rsid w:val="003F0B5E"/>
    <w:rsid w:val="003F0E50"/>
    <w:rsid w:val="003F1EC5"/>
    <w:rsid w:val="003F23F3"/>
    <w:rsid w:val="003F267A"/>
    <w:rsid w:val="003F4567"/>
    <w:rsid w:val="003F507D"/>
    <w:rsid w:val="003F5E1A"/>
    <w:rsid w:val="003F68DE"/>
    <w:rsid w:val="003F7398"/>
    <w:rsid w:val="00400576"/>
    <w:rsid w:val="00402EF3"/>
    <w:rsid w:val="004032A9"/>
    <w:rsid w:val="0040367E"/>
    <w:rsid w:val="00404AD8"/>
    <w:rsid w:val="00405525"/>
    <w:rsid w:val="004057E2"/>
    <w:rsid w:val="00407B81"/>
    <w:rsid w:val="0041022B"/>
    <w:rsid w:val="004104A6"/>
    <w:rsid w:val="00410AE0"/>
    <w:rsid w:val="00411DF4"/>
    <w:rsid w:val="00412063"/>
    <w:rsid w:val="004128ED"/>
    <w:rsid w:val="00414A79"/>
    <w:rsid w:val="00414D39"/>
    <w:rsid w:val="00415840"/>
    <w:rsid w:val="00415A0F"/>
    <w:rsid w:val="0041715C"/>
    <w:rsid w:val="00417D88"/>
    <w:rsid w:val="00421860"/>
    <w:rsid w:val="00421DEF"/>
    <w:rsid w:val="00422080"/>
    <w:rsid w:val="00424229"/>
    <w:rsid w:val="004262BA"/>
    <w:rsid w:val="00431A86"/>
    <w:rsid w:val="00431E50"/>
    <w:rsid w:val="00432193"/>
    <w:rsid w:val="0043314C"/>
    <w:rsid w:val="004335A7"/>
    <w:rsid w:val="00434A31"/>
    <w:rsid w:val="00434CFC"/>
    <w:rsid w:val="00434F88"/>
    <w:rsid w:val="004353E5"/>
    <w:rsid w:val="00435519"/>
    <w:rsid w:val="004370DB"/>
    <w:rsid w:val="0044100E"/>
    <w:rsid w:val="0044144A"/>
    <w:rsid w:val="0044314E"/>
    <w:rsid w:val="004436EE"/>
    <w:rsid w:val="00446821"/>
    <w:rsid w:val="00446AEB"/>
    <w:rsid w:val="004527E8"/>
    <w:rsid w:val="00452F43"/>
    <w:rsid w:val="0045338D"/>
    <w:rsid w:val="004540FE"/>
    <w:rsid w:val="00457C34"/>
    <w:rsid w:val="00460C9C"/>
    <w:rsid w:val="004610B8"/>
    <w:rsid w:val="0046113E"/>
    <w:rsid w:val="00464EB6"/>
    <w:rsid w:val="00465A99"/>
    <w:rsid w:val="004662E7"/>
    <w:rsid w:val="00466B5C"/>
    <w:rsid w:val="0046712E"/>
    <w:rsid w:val="00472D78"/>
    <w:rsid w:val="00473257"/>
    <w:rsid w:val="00473526"/>
    <w:rsid w:val="004740FF"/>
    <w:rsid w:val="00474822"/>
    <w:rsid w:val="00474DE6"/>
    <w:rsid w:val="004756F0"/>
    <w:rsid w:val="004762AD"/>
    <w:rsid w:val="004769CF"/>
    <w:rsid w:val="004775B1"/>
    <w:rsid w:val="00477B7A"/>
    <w:rsid w:val="00481104"/>
    <w:rsid w:val="00481281"/>
    <w:rsid w:val="004817F2"/>
    <w:rsid w:val="004818A4"/>
    <w:rsid w:val="0048213B"/>
    <w:rsid w:val="00482161"/>
    <w:rsid w:val="00482B5F"/>
    <w:rsid w:val="00483EF8"/>
    <w:rsid w:val="004842B2"/>
    <w:rsid w:val="004864BB"/>
    <w:rsid w:val="00487446"/>
    <w:rsid w:val="0049155E"/>
    <w:rsid w:val="004919C3"/>
    <w:rsid w:val="00491C08"/>
    <w:rsid w:val="00491FCA"/>
    <w:rsid w:val="0049457E"/>
    <w:rsid w:val="00494648"/>
    <w:rsid w:val="004966A9"/>
    <w:rsid w:val="00497C92"/>
    <w:rsid w:val="00497D7B"/>
    <w:rsid w:val="004A0EDF"/>
    <w:rsid w:val="004A1866"/>
    <w:rsid w:val="004A1BF9"/>
    <w:rsid w:val="004A1C88"/>
    <w:rsid w:val="004A2A60"/>
    <w:rsid w:val="004A3479"/>
    <w:rsid w:val="004A3AD5"/>
    <w:rsid w:val="004A4040"/>
    <w:rsid w:val="004A4410"/>
    <w:rsid w:val="004A492D"/>
    <w:rsid w:val="004A49DB"/>
    <w:rsid w:val="004A5EEB"/>
    <w:rsid w:val="004A70A6"/>
    <w:rsid w:val="004A7F8A"/>
    <w:rsid w:val="004B02D6"/>
    <w:rsid w:val="004B18EA"/>
    <w:rsid w:val="004B24EE"/>
    <w:rsid w:val="004B25B2"/>
    <w:rsid w:val="004B4768"/>
    <w:rsid w:val="004B53CD"/>
    <w:rsid w:val="004B5ADC"/>
    <w:rsid w:val="004B7519"/>
    <w:rsid w:val="004B777B"/>
    <w:rsid w:val="004C1F6E"/>
    <w:rsid w:val="004C2F8A"/>
    <w:rsid w:val="004C3878"/>
    <w:rsid w:val="004C4B6C"/>
    <w:rsid w:val="004C4F40"/>
    <w:rsid w:val="004C4FFD"/>
    <w:rsid w:val="004C5E1E"/>
    <w:rsid w:val="004D0E21"/>
    <w:rsid w:val="004D1A83"/>
    <w:rsid w:val="004D4BE9"/>
    <w:rsid w:val="004D564D"/>
    <w:rsid w:val="004D67B3"/>
    <w:rsid w:val="004E03A7"/>
    <w:rsid w:val="004E0798"/>
    <w:rsid w:val="004E0D8D"/>
    <w:rsid w:val="004E4F62"/>
    <w:rsid w:val="004E4F64"/>
    <w:rsid w:val="004E57CC"/>
    <w:rsid w:val="004E5944"/>
    <w:rsid w:val="004E61EA"/>
    <w:rsid w:val="004E6315"/>
    <w:rsid w:val="004E66D8"/>
    <w:rsid w:val="004F028A"/>
    <w:rsid w:val="004F296B"/>
    <w:rsid w:val="004F3D12"/>
    <w:rsid w:val="004F4FFA"/>
    <w:rsid w:val="004F50AD"/>
    <w:rsid w:val="004F50AF"/>
    <w:rsid w:val="004F5C0D"/>
    <w:rsid w:val="004F629F"/>
    <w:rsid w:val="004F7622"/>
    <w:rsid w:val="00500F5E"/>
    <w:rsid w:val="00501870"/>
    <w:rsid w:val="00501D9D"/>
    <w:rsid w:val="00501F64"/>
    <w:rsid w:val="00502571"/>
    <w:rsid w:val="00502B83"/>
    <w:rsid w:val="00505716"/>
    <w:rsid w:val="00506BBC"/>
    <w:rsid w:val="0050731E"/>
    <w:rsid w:val="00507CFE"/>
    <w:rsid w:val="00510BA0"/>
    <w:rsid w:val="00510D47"/>
    <w:rsid w:val="005115A1"/>
    <w:rsid w:val="005120FC"/>
    <w:rsid w:val="0051331A"/>
    <w:rsid w:val="005138A0"/>
    <w:rsid w:val="00514104"/>
    <w:rsid w:val="005152E1"/>
    <w:rsid w:val="0051589A"/>
    <w:rsid w:val="00521860"/>
    <w:rsid w:val="00521A6E"/>
    <w:rsid w:val="005240EF"/>
    <w:rsid w:val="005253AC"/>
    <w:rsid w:val="00525F34"/>
    <w:rsid w:val="00526996"/>
    <w:rsid w:val="00527680"/>
    <w:rsid w:val="00527CF9"/>
    <w:rsid w:val="00530016"/>
    <w:rsid w:val="00530556"/>
    <w:rsid w:val="005321F4"/>
    <w:rsid w:val="005329C3"/>
    <w:rsid w:val="00534753"/>
    <w:rsid w:val="00535CF0"/>
    <w:rsid w:val="00537FED"/>
    <w:rsid w:val="00540CB9"/>
    <w:rsid w:val="00541661"/>
    <w:rsid w:val="005416BD"/>
    <w:rsid w:val="00541798"/>
    <w:rsid w:val="00542A28"/>
    <w:rsid w:val="005446E0"/>
    <w:rsid w:val="00544FEC"/>
    <w:rsid w:val="005455DA"/>
    <w:rsid w:val="00546E6B"/>
    <w:rsid w:val="005507E4"/>
    <w:rsid w:val="00551B3D"/>
    <w:rsid w:val="005527A7"/>
    <w:rsid w:val="005527AA"/>
    <w:rsid w:val="005540C4"/>
    <w:rsid w:val="00554DC8"/>
    <w:rsid w:val="0055505B"/>
    <w:rsid w:val="005551D8"/>
    <w:rsid w:val="00555E66"/>
    <w:rsid w:val="00555F81"/>
    <w:rsid w:val="00556617"/>
    <w:rsid w:val="00557503"/>
    <w:rsid w:val="00557E2F"/>
    <w:rsid w:val="005607AA"/>
    <w:rsid w:val="00561AF8"/>
    <w:rsid w:val="005639F7"/>
    <w:rsid w:val="0056585E"/>
    <w:rsid w:val="005669A5"/>
    <w:rsid w:val="00566ED2"/>
    <w:rsid w:val="005674F4"/>
    <w:rsid w:val="00572313"/>
    <w:rsid w:val="00572400"/>
    <w:rsid w:val="00572EE3"/>
    <w:rsid w:val="0057322C"/>
    <w:rsid w:val="0057410B"/>
    <w:rsid w:val="0057482D"/>
    <w:rsid w:val="005778AF"/>
    <w:rsid w:val="00577A48"/>
    <w:rsid w:val="005801E7"/>
    <w:rsid w:val="0058022B"/>
    <w:rsid w:val="005807A3"/>
    <w:rsid w:val="005808F3"/>
    <w:rsid w:val="0058257A"/>
    <w:rsid w:val="005835CC"/>
    <w:rsid w:val="00583DDE"/>
    <w:rsid w:val="005842D0"/>
    <w:rsid w:val="005847CC"/>
    <w:rsid w:val="00586B62"/>
    <w:rsid w:val="00587187"/>
    <w:rsid w:val="00587C2E"/>
    <w:rsid w:val="00587F67"/>
    <w:rsid w:val="00592460"/>
    <w:rsid w:val="00597B9D"/>
    <w:rsid w:val="005A0C9E"/>
    <w:rsid w:val="005A0ED8"/>
    <w:rsid w:val="005A130C"/>
    <w:rsid w:val="005A17D2"/>
    <w:rsid w:val="005A3D7D"/>
    <w:rsid w:val="005A426D"/>
    <w:rsid w:val="005A583D"/>
    <w:rsid w:val="005A6A03"/>
    <w:rsid w:val="005A73C2"/>
    <w:rsid w:val="005A7C78"/>
    <w:rsid w:val="005B0328"/>
    <w:rsid w:val="005B1226"/>
    <w:rsid w:val="005B3693"/>
    <w:rsid w:val="005B374D"/>
    <w:rsid w:val="005B3EAF"/>
    <w:rsid w:val="005B47C4"/>
    <w:rsid w:val="005B7835"/>
    <w:rsid w:val="005B7D74"/>
    <w:rsid w:val="005C045C"/>
    <w:rsid w:val="005C0554"/>
    <w:rsid w:val="005C09CD"/>
    <w:rsid w:val="005C1266"/>
    <w:rsid w:val="005C12F8"/>
    <w:rsid w:val="005C26A9"/>
    <w:rsid w:val="005C4520"/>
    <w:rsid w:val="005C474A"/>
    <w:rsid w:val="005C4A2C"/>
    <w:rsid w:val="005C54F9"/>
    <w:rsid w:val="005C663F"/>
    <w:rsid w:val="005D35A4"/>
    <w:rsid w:val="005D4935"/>
    <w:rsid w:val="005D5260"/>
    <w:rsid w:val="005D5740"/>
    <w:rsid w:val="005D6BF9"/>
    <w:rsid w:val="005E03EE"/>
    <w:rsid w:val="005E1341"/>
    <w:rsid w:val="005E23E1"/>
    <w:rsid w:val="005E396C"/>
    <w:rsid w:val="005E3B75"/>
    <w:rsid w:val="005E4E51"/>
    <w:rsid w:val="005E6C6C"/>
    <w:rsid w:val="005E6D2B"/>
    <w:rsid w:val="005E715F"/>
    <w:rsid w:val="005E7C3B"/>
    <w:rsid w:val="005E7C9C"/>
    <w:rsid w:val="005F0B69"/>
    <w:rsid w:val="005F3265"/>
    <w:rsid w:val="005F3AC9"/>
    <w:rsid w:val="005F3F81"/>
    <w:rsid w:val="005F48C0"/>
    <w:rsid w:val="005F58C8"/>
    <w:rsid w:val="005F62A9"/>
    <w:rsid w:val="005F7EFE"/>
    <w:rsid w:val="006005A9"/>
    <w:rsid w:val="00601AF2"/>
    <w:rsid w:val="006035DE"/>
    <w:rsid w:val="00603E41"/>
    <w:rsid w:val="006041E4"/>
    <w:rsid w:val="00604BAD"/>
    <w:rsid w:val="006055D1"/>
    <w:rsid w:val="00607B65"/>
    <w:rsid w:val="00610986"/>
    <w:rsid w:val="0061135A"/>
    <w:rsid w:val="00611866"/>
    <w:rsid w:val="0061264A"/>
    <w:rsid w:val="006132FB"/>
    <w:rsid w:val="00613BD9"/>
    <w:rsid w:val="00613D47"/>
    <w:rsid w:val="00613FB1"/>
    <w:rsid w:val="00614A1D"/>
    <w:rsid w:val="006158CC"/>
    <w:rsid w:val="00615A2D"/>
    <w:rsid w:val="00615D50"/>
    <w:rsid w:val="00617571"/>
    <w:rsid w:val="006209F0"/>
    <w:rsid w:val="00622580"/>
    <w:rsid w:val="00622772"/>
    <w:rsid w:val="00623AD7"/>
    <w:rsid w:val="00623FA5"/>
    <w:rsid w:val="00624582"/>
    <w:rsid w:val="00625DB0"/>
    <w:rsid w:val="00625F46"/>
    <w:rsid w:val="0062638D"/>
    <w:rsid w:val="00627140"/>
    <w:rsid w:val="00627234"/>
    <w:rsid w:val="00627ECA"/>
    <w:rsid w:val="006300B8"/>
    <w:rsid w:val="006303CE"/>
    <w:rsid w:val="00630788"/>
    <w:rsid w:val="0063130B"/>
    <w:rsid w:val="0063174F"/>
    <w:rsid w:val="00631932"/>
    <w:rsid w:val="00632D30"/>
    <w:rsid w:val="00633278"/>
    <w:rsid w:val="006339CE"/>
    <w:rsid w:val="006344CB"/>
    <w:rsid w:val="00635040"/>
    <w:rsid w:val="0063602F"/>
    <w:rsid w:val="006371AE"/>
    <w:rsid w:val="00640257"/>
    <w:rsid w:val="00640423"/>
    <w:rsid w:val="00641A0A"/>
    <w:rsid w:val="00641AED"/>
    <w:rsid w:val="006421EC"/>
    <w:rsid w:val="006431E4"/>
    <w:rsid w:val="006437CC"/>
    <w:rsid w:val="00643DD1"/>
    <w:rsid w:val="0064400C"/>
    <w:rsid w:val="006450FC"/>
    <w:rsid w:val="0065060D"/>
    <w:rsid w:val="00650899"/>
    <w:rsid w:val="0065178E"/>
    <w:rsid w:val="0065202E"/>
    <w:rsid w:val="0065369C"/>
    <w:rsid w:val="0065373C"/>
    <w:rsid w:val="00653842"/>
    <w:rsid w:val="00653E69"/>
    <w:rsid w:val="0065462D"/>
    <w:rsid w:val="00654EFC"/>
    <w:rsid w:val="0065510A"/>
    <w:rsid w:val="00655695"/>
    <w:rsid w:val="006558F1"/>
    <w:rsid w:val="00656618"/>
    <w:rsid w:val="00657619"/>
    <w:rsid w:val="0065776A"/>
    <w:rsid w:val="00657F2A"/>
    <w:rsid w:val="00660199"/>
    <w:rsid w:val="0066176F"/>
    <w:rsid w:val="00661CFA"/>
    <w:rsid w:val="00662B9E"/>
    <w:rsid w:val="006631AB"/>
    <w:rsid w:val="006637B9"/>
    <w:rsid w:val="00663E95"/>
    <w:rsid w:val="00664A6B"/>
    <w:rsid w:val="0066539C"/>
    <w:rsid w:val="00665A2B"/>
    <w:rsid w:val="00667A3E"/>
    <w:rsid w:val="0067087A"/>
    <w:rsid w:val="00671A42"/>
    <w:rsid w:val="00671E8D"/>
    <w:rsid w:val="00672533"/>
    <w:rsid w:val="00672FF9"/>
    <w:rsid w:val="0067327C"/>
    <w:rsid w:val="00673A18"/>
    <w:rsid w:val="00673CD7"/>
    <w:rsid w:val="00675AC0"/>
    <w:rsid w:val="00675B47"/>
    <w:rsid w:val="00680333"/>
    <w:rsid w:val="0068084C"/>
    <w:rsid w:val="00681A72"/>
    <w:rsid w:val="0068226C"/>
    <w:rsid w:val="0068295A"/>
    <w:rsid w:val="00682DF2"/>
    <w:rsid w:val="00683255"/>
    <w:rsid w:val="00683338"/>
    <w:rsid w:val="00683B5D"/>
    <w:rsid w:val="00683BD0"/>
    <w:rsid w:val="00684DCC"/>
    <w:rsid w:val="00684F02"/>
    <w:rsid w:val="00686C32"/>
    <w:rsid w:val="006870B8"/>
    <w:rsid w:val="006876B8"/>
    <w:rsid w:val="00690456"/>
    <w:rsid w:val="00691469"/>
    <w:rsid w:val="0069224C"/>
    <w:rsid w:val="00692C20"/>
    <w:rsid w:val="0069322A"/>
    <w:rsid w:val="0069336E"/>
    <w:rsid w:val="00693389"/>
    <w:rsid w:val="006933D7"/>
    <w:rsid w:val="0069408C"/>
    <w:rsid w:val="0069457E"/>
    <w:rsid w:val="00694854"/>
    <w:rsid w:val="0069485B"/>
    <w:rsid w:val="00695E23"/>
    <w:rsid w:val="0069600F"/>
    <w:rsid w:val="00696508"/>
    <w:rsid w:val="00696C13"/>
    <w:rsid w:val="00696F45"/>
    <w:rsid w:val="006A07FE"/>
    <w:rsid w:val="006A1578"/>
    <w:rsid w:val="006A324A"/>
    <w:rsid w:val="006A3873"/>
    <w:rsid w:val="006A4D15"/>
    <w:rsid w:val="006A5AEC"/>
    <w:rsid w:val="006A6DDC"/>
    <w:rsid w:val="006A7752"/>
    <w:rsid w:val="006A7FDC"/>
    <w:rsid w:val="006B0E1F"/>
    <w:rsid w:val="006B11F6"/>
    <w:rsid w:val="006B1B8F"/>
    <w:rsid w:val="006B2851"/>
    <w:rsid w:val="006B2DB6"/>
    <w:rsid w:val="006B33B5"/>
    <w:rsid w:val="006B3611"/>
    <w:rsid w:val="006B72E2"/>
    <w:rsid w:val="006B7A11"/>
    <w:rsid w:val="006C091A"/>
    <w:rsid w:val="006C1483"/>
    <w:rsid w:val="006C41D2"/>
    <w:rsid w:val="006C43F9"/>
    <w:rsid w:val="006C4E47"/>
    <w:rsid w:val="006C53F7"/>
    <w:rsid w:val="006C5DBB"/>
    <w:rsid w:val="006C668B"/>
    <w:rsid w:val="006D11F0"/>
    <w:rsid w:val="006D1292"/>
    <w:rsid w:val="006D1BDC"/>
    <w:rsid w:val="006D2D0F"/>
    <w:rsid w:val="006D3794"/>
    <w:rsid w:val="006D3E57"/>
    <w:rsid w:val="006D420E"/>
    <w:rsid w:val="006D4C63"/>
    <w:rsid w:val="006D4F64"/>
    <w:rsid w:val="006D5585"/>
    <w:rsid w:val="006D610F"/>
    <w:rsid w:val="006D6835"/>
    <w:rsid w:val="006D7E6A"/>
    <w:rsid w:val="006E0375"/>
    <w:rsid w:val="006E0BF9"/>
    <w:rsid w:val="006E3840"/>
    <w:rsid w:val="006E57B7"/>
    <w:rsid w:val="006E72F6"/>
    <w:rsid w:val="006E7834"/>
    <w:rsid w:val="006E788B"/>
    <w:rsid w:val="006E78EA"/>
    <w:rsid w:val="006E7D06"/>
    <w:rsid w:val="006F05B7"/>
    <w:rsid w:val="006F10DD"/>
    <w:rsid w:val="006F1A65"/>
    <w:rsid w:val="006F2A4A"/>
    <w:rsid w:val="006F3666"/>
    <w:rsid w:val="006F37AD"/>
    <w:rsid w:val="006F6B7A"/>
    <w:rsid w:val="00700A38"/>
    <w:rsid w:val="00702805"/>
    <w:rsid w:val="00703AD4"/>
    <w:rsid w:val="0070472E"/>
    <w:rsid w:val="007047F8"/>
    <w:rsid w:val="007049FA"/>
    <w:rsid w:val="00705F2F"/>
    <w:rsid w:val="00706EB3"/>
    <w:rsid w:val="00710191"/>
    <w:rsid w:val="00710AC5"/>
    <w:rsid w:val="00710AFC"/>
    <w:rsid w:val="00711249"/>
    <w:rsid w:val="0071134C"/>
    <w:rsid w:val="00711504"/>
    <w:rsid w:val="00712A02"/>
    <w:rsid w:val="00715625"/>
    <w:rsid w:val="007157B5"/>
    <w:rsid w:val="00715FFA"/>
    <w:rsid w:val="00717126"/>
    <w:rsid w:val="00720055"/>
    <w:rsid w:val="0072042F"/>
    <w:rsid w:val="0072048C"/>
    <w:rsid w:val="00721569"/>
    <w:rsid w:val="00724529"/>
    <w:rsid w:val="0072633C"/>
    <w:rsid w:val="00727DA6"/>
    <w:rsid w:val="0073084A"/>
    <w:rsid w:val="00730E1F"/>
    <w:rsid w:val="00732A98"/>
    <w:rsid w:val="00733720"/>
    <w:rsid w:val="00734BD5"/>
    <w:rsid w:val="0073647E"/>
    <w:rsid w:val="0074062A"/>
    <w:rsid w:val="007411A1"/>
    <w:rsid w:val="00741ADF"/>
    <w:rsid w:val="00741B4B"/>
    <w:rsid w:val="00741D15"/>
    <w:rsid w:val="00741ED9"/>
    <w:rsid w:val="007420DF"/>
    <w:rsid w:val="00742B93"/>
    <w:rsid w:val="0074362A"/>
    <w:rsid w:val="0074557C"/>
    <w:rsid w:val="00745998"/>
    <w:rsid w:val="0074736B"/>
    <w:rsid w:val="00752A1A"/>
    <w:rsid w:val="007531B4"/>
    <w:rsid w:val="007536B4"/>
    <w:rsid w:val="00754469"/>
    <w:rsid w:val="007553C7"/>
    <w:rsid w:val="00755D2B"/>
    <w:rsid w:val="0075697C"/>
    <w:rsid w:val="00756B1E"/>
    <w:rsid w:val="00760B20"/>
    <w:rsid w:val="00760BF0"/>
    <w:rsid w:val="00761FF1"/>
    <w:rsid w:val="007627E4"/>
    <w:rsid w:val="00765750"/>
    <w:rsid w:val="00766CB9"/>
    <w:rsid w:val="00771FA8"/>
    <w:rsid w:val="0077227F"/>
    <w:rsid w:val="00774B81"/>
    <w:rsid w:val="0077643B"/>
    <w:rsid w:val="007766C6"/>
    <w:rsid w:val="00776B32"/>
    <w:rsid w:val="00777704"/>
    <w:rsid w:val="00782166"/>
    <w:rsid w:val="00785B97"/>
    <w:rsid w:val="00791F56"/>
    <w:rsid w:val="00792089"/>
    <w:rsid w:val="00792C3F"/>
    <w:rsid w:val="00793219"/>
    <w:rsid w:val="00794504"/>
    <w:rsid w:val="007947B3"/>
    <w:rsid w:val="00794DE2"/>
    <w:rsid w:val="0079579B"/>
    <w:rsid w:val="007962FF"/>
    <w:rsid w:val="007A039C"/>
    <w:rsid w:val="007A062B"/>
    <w:rsid w:val="007A2434"/>
    <w:rsid w:val="007A4565"/>
    <w:rsid w:val="007A4F11"/>
    <w:rsid w:val="007A7BBB"/>
    <w:rsid w:val="007B03CA"/>
    <w:rsid w:val="007B06C0"/>
    <w:rsid w:val="007B1267"/>
    <w:rsid w:val="007B2515"/>
    <w:rsid w:val="007B2546"/>
    <w:rsid w:val="007B2F4A"/>
    <w:rsid w:val="007B35A5"/>
    <w:rsid w:val="007B416F"/>
    <w:rsid w:val="007B4457"/>
    <w:rsid w:val="007B5129"/>
    <w:rsid w:val="007B6811"/>
    <w:rsid w:val="007C0193"/>
    <w:rsid w:val="007C35A0"/>
    <w:rsid w:val="007C3927"/>
    <w:rsid w:val="007C48A4"/>
    <w:rsid w:val="007C4AFA"/>
    <w:rsid w:val="007C53E1"/>
    <w:rsid w:val="007C5C74"/>
    <w:rsid w:val="007C7CD7"/>
    <w:rsid w:val="007C7D51"/>
    <w:rsid w:val="007D1238"/>
    <w:rsid w:val="007D13C0"/>
    <w:rsid w:val="007D1CC8"/>
    <w:rsid w:val="007D1E5F"/>
    <w:rsid w:val="007D36CB"/>
    <w:rsid w:val="007D5493"/>
    <w:rsid w:val="007E04F7"/>
    <w:rsid w:val="007E0FC6"/>
    <w:rsid w:val="007E15D8"/>
    <w:rsid w:val="007E1759"/>
    <w:rsid w:val="007E1D27"/>
    <w:rsid w:val="007E250A"/>
    <w:rsid w:val="007E2A31"/>
    <w:rsid w:val="007E3AAD"/>
    <w:rsid w:val="007E3D24"/>
    <w:rsid w:val="007E5248"/>
    <w:rsid w:val="007E5BC5"/>
    <w:rsid w:val="007E617B"/>
    <w:rsid w:val="007E618E"/>
    <w:rsid w:val="007E6381"/>
    <w:rsid w:val="007E67CF"/>
    <w:rsid w:val="007E6C2A"/>
    <w:rsid w:val="007E74D8"/>
    <w:rsid w:val="007F450A"/>
    <w:rsid w:val="007F4D5D"/>
    <w:rsid w:val="007F50D0"/>
    <w:rsid w:val="007F5595"/>
    <w:rsid w:val="007F78E6"/>
    <w:rsid w:val="007F79AE"/>
    <w:rsid w:val="008002EC"/>
    <w:rsid w:val="00801785"/>
    <w:rsid w:val="00802C9D"/>
    <w:rsid w:val="008053FA"/>
    <w:rsid w:val="00805E89"/>
    <w:rsid w:val="0080621D"/>
    <w:rsid w:val="00806F15"/>
    <w:rsid w:val="00810999"/>
    <w:rsid w:val="00811339"/>
    <w:rsid w:val="008141BC"/>
    <w:rsid w:val="008144BA"/>
    <w:rsid w:val="00814BDD"/>
    <w:rsid w:val="008159BC"/>
    <w:rsid w:val="00815C98"/>
    <w:rsid w:val="0081619E"/>
    <w:rsid w:val="008165DB"/>
    <w:rsid w:val="00816D2B"/>
    <w:rsid w:val="0081761F"/>
    <w:rsid w:val="008202D7"/>
    <w:rsid w:val="00823956"/>
    <w:rsid w:val="008240AE"/>
    <w:rsid w:val="00824419"/>
    <w:rsid w:val="008248B4"/>
    <w:rsid w:val="0082561B"/>
    <w:rsid w:val="0082707B"/>
    <w:rsid w:val="008329DD"/>
    <w:rsid w:val="00834A97"/>
    <w:rsid w:val="00835108"/>
    <w:rsid w:val="00835A58"/>
    <w:rsid w:val="00836240"/>
    <w:rsid w:val="0083629E"/>
    <w:rsid w:val="00836691"/>
    <w:rsid w:val="00836BB1"/>
    <w:rsid w:val="008414FA"/>
    <w:rsid w:val="00841604"/>
    <w:rsid w:val="0084199C"/>
    <w:rsid w:val="008419AF"/>
    <w:rsid w:val="00842F71"/>
    <w:rsid w:val="008433E9"/>
    <w:rsid w:val="0084440E"/>
    <w:rsid w:val="00845DC1"/>
    <w:rsid w:val="008467C4"/>
    <w:rsid w:val="00847D7B"/>
    <w:rsid w:val="00850164"/>
    <w:rsid w:val="00850A19"/>
    <w:rsid w:val="00850D94"/>
    <w:rsid w:val="00851A5E"/>
    <w:rsid w:val="0085219F"/>
    <w:rsid w:val="00852D25"/>
    <w:rsid w:val="008533DE"/>
    <w:rsid w:val="008541DE"/>
    <w:rsid w:val="00854F6C"/>
    <w:rsid w:val="008565C5"/>
    <w:rsid w:val="00856F4A"/>
    <w:rsid w:val="00857FFC"/>
    <w:rsid w:val="008630B0"/>
    <w:rsid w:val="008631B3"/>
    <w:rsid w:val="008636A8"/>
    <w:rsid w:val="00863809"/>
    <w:rsid w:val="00863B23"/>
    <w:rsid w:val="00863BDF"/>
    <w:rsid w:val="00864BE3"/>
    <w:rsid w:val="008669D3"/>
    <w:rsid w:val="00867396"/>
    <w:rsid w:val="00867710"/>
    <w:rsid w:val="00870CDA"/>
    <w:rsid w:val="00871294"/>
    <w:rsid w:val="00871F52"/>
    <w:rsid w:val="00872191"/>
    <w:rsid w:val="008725AF"/>
    <w:rsid w:val="0087450B"/>
    <w:rsid w:val="00874823"/>
    <w:rsid w:val="00875BD2"/>
    <w:rsid w:val="008763C1"/>
    <w:rsid w:val="00876BC7"/>
    <w:rsid w:val="00877498"/>
    <w:rsid w:val="00877CAB"/>
    <w:rsid w:val="008801A1"/>
    <w:rsid w:val="00880A55"/>
    <w:rsid w:val="00883BC3"/>
    <w:rsid w:val="00885F6D"/>
    <w:rsid w:val="00887AE1"/>
    <w:rsid w:val="00887C77"/>
    <w:rsid w:val="008901E0"/>
    <w:rsid w:val="008905B5"/>
    <w:rsid w:val="00890671"/>
    <w:rsid w:val="0089085F"/>
    <w:rsid w:val="008908B2"/>
    <w:rsid w:val="00890A4C"/>
    <w:rsid w:val="00891392"/>
    <w:rsid w:val="00893A99"/>
    <w:rsid w:val="00893F91"/>
    <w:rsid w:val="0089562B"/>
    <w:rsid w:val="00895C4F"/>
    <w:rsid w:val="008975D2"/>
    <w:rsid w:val="008A053E"/>
    <w:rsid w:val="008A0FB4"/>
    <w:rsid w:val="008A2046"/>
    <w:rsid w:val="008A21AB"/>
    <w:rsid w:val="008A33DB"/>
    <w:rsid w:val="008A42A6"/>
    <w:rsid w:val="008A4924"/>
    <w:rsid w:val="008A4F61"/>
    <w:rsid w:val="008A703C"/>
    <w:rsid w:val="008A719C"/>
    <w:rsid w:val="008A7EEA"/>
    <w:rsid w:val="008B07B5"/>
    <w:rsid w:val="008B250A"/>
    <w:rsid w:val="008B3A7A"/>
    <w:rsid w:val="008B68BA"/>
    <w:rsid w:val="008B6BD7"/>
    <w:rsid w:val="008B759D"/>
    <w:rsid w:val="008B75A8"/>
    <w:rsid w:val="008B7942"/>
    <w:rsid w:val="008C1AC7"/>
    <w:rsid w:val="008C22A9"/>
    <w:rsid w:val="008C2BB4"/>
    <w:rsid w:val="008C2CDB"/>
    <w:rsid w:val="008C2D15"/>
    <w:rsid w:val="008C4E5D"/>
    <w:rsid w:val="008C50DF"/>
    <w:rsid w:val="008C6078"/>
    <w:rsid w:val="008C7727"/>
    <w:rsid w:val="008D12C5"/>
    <w:rsid w:val="008D4314"/>
    <w:rsid w:val="008D5DEB"/>
    <w:rsid w:val="008D6A71"/>
    <w:rsid w:val="008D71B1"/>
    <w:rsid w:val="008D795D"/>
    <w:rsid w:val="008E1B9B"/>
    <w:rsid w:val="008E1BD5"/>
    <w:rsid w:val="008E221B"/>
    <w:rsid w:val="008E2A71"/>
    <w:rsid w:val="008E2C64"/>
    <w:rsid w:val="008E586E"/>
    <w:rsid w:val="008E659A"/>
    <w:rsid w:val="008E663E"/>
    <w:rsid w:val="008F092E"/>
    <w:rsid w:val="008F10CB"/>
    <w:rsid w:val="008F17B6"/>
    <w:rsid w:val="008F2236"/>
    <w:rsid w:val="008F30DD"/>
    <w:rsid w:val="008F46F0"/>
    <w:rsid w:val="008F501C"/>
    <w:rsid w:val="008F5452"/>
    <w:rsid w:val="008F6482"/>
    <w:rsid w:val="0090035B"/>
    <w:rsid w:val="00900652"/>
    <w:rsid w:val="0090067D"/>
    <w:rsid w:val="009007EA"/>
    <w:rsid w:val="009012D7"/>
    <w:rsid w:val="00901A1C"/>
    <w:rsid w:val="00902555"/>
    <w:rsid w:val="00902A50"/>
    <w:rsid w:val="00902EC6"/>
    <w:rsid w:val="0090368F"/>
    <w:rsid w:val="00903CB5"/>
    <w:rsid w:val="0090485D"/>
    <w:rsid w:val="00904CFC"/>
    <w:rsid w:val="00905255"/>
    <w:rsid w:val="00905283"/>
    <w:rsid w:val="009062F9"/>
    <w:rsid w:val="0090768F"/>
    <w:rsid w:val="0091013C"/>
    <w:rsid w:val="00911C8C"/>
    <w:rsid w:val="0091215B"/>
    <w:rsid w:val="00912468"/>
    <w:rsid w:val="00912E84"/>
    <w:rsid w:val="00914A32"/>
    <w:rsid w:val="00915F8A"/>
    <w:rsid w:val="00916412"/>
    <w:rsid w:val="0091692B"/>
    <w:rsid w:val="0091703D"/>
    <w:rsid w:val="00917B57"/>
    <w:rsid w:val="00920C76"/>
    <w:rsid w:val="0092109A"/>
    <w:rsid w:val="00921946"/>
    <w:rsid w:val="00923A17"/>
    <w:rsid w:val="00923D4C"/>
    <w:rsid w:val="00924269"/>
    <w:rsid w:val="00924376"/>
    <w:rsid w:val="00924438"/>
    <w:rsid w:val="009249CA"/>
    <w:rsid w:val="00925658"/>
    <w:rsid w:val="00925F5D"/>
    <w:rsid w:val="00926A8D"/>
    <w:rsid w:val="00927519"/>
    <w:rsid w:val="0093055A"/>
    <w:rsid w:val="00930AC1"/>
    <w:rsid w:val="00931E62"/>
    <w:rsid w:val="009324A6"/>
    <w:rsid w:val="00935D94"/>
    <w:rsid w:val="009372A8"/>
    <w:rsid w:val="009372EE"/>
    <w:rsid w:val="0093797B"/>
    <w:rsid w:val="00937B09"/>
    <w:rsid w:val="00940F45"/>
    <w:rsid w:val="0094337B"/>
    <w:rsid w:val="00943F0F"/>
    <w:rsid w:val="00946B12"/>
    <w:rsid w:val="00947931"/>
    <w:rsid w:val="00947DD4"/>
    <w:rsid w:val="009512E5"/>
    <w:rsid w:val="00953467"/>
    <w:rsid w:val="00953E77"/>
    <w:rsid w:val="00954893"/>
    <w:rsid w:val="00954B64"/>
    <w:rsid w:val="00954CED"/>
    <w:rsid w:val="00956C4B"/>
    <w:rsid w:val="009573F2"/>
    <w:rsid w:val="00957508"/>
    <w:rsid w:val="00957789"/>
    <w:rsid w:val="00957B88"/>
    <w:rsid w:val="00957BF5"/>
    <w:rsid w:val="00960779"/>
    <w:rsid w:val="00960D66"/>
    <w:rsid w:val="00962010"/>
    <w:rsid w:val="0096225E"/>
    <w:rsid w:val="00963A76"/>
    <w:rsid w:val="00963E17"/>
    <w:rsid w:val="00964658"/>
    <w:rsid w:val="009664AF"/>
    <w:rsid w:val="00966A68"/>
    <w:rsid w:val="00967004"/>
    <w:rsid w:val="0097010B"/>
    <w:rsid w:val="009705EE"/>
    <w:rsid w:val="00974626"/>
    <w:rsid w:val="00974F44"/>
    <w:rsid w:val="00975454"/>
    <w:rsid w:val="00975579"/>
    <w:rsid w:val="00975646"/>
    <w:rsid w:val="0097596C"/>
    <w:rsid w:val="00976001"/>
    <w:rsid w:val="009764C3"/>
    <w:rsid w:val="00976E93"/>
    <w:rsid w:val="009779C9"/>
    <w:rsid w:val="00977F5E"/>
    <w:rsid w:val="0098084E"/>
    <w:rsid w:val="0098192B"/>
    <w:rsid w:val="00983585"/>
    <w:rsid w:val="009854A9"/>
    <w:rsid w:val="00985853"/>
    <w:rsid w:val="009861B5"/>
    <w:rsid w:val="00990220"/>
    <w:rsid w:val="00990A38"/>
    <w:rsid w:val="009915F0"/>
    <w:rsid w:val="0099161C"/>
    <w:rsid w:val="009933B8"/>
    <w:rsid w:val="0099572C"/>
    <w:rsid w:val="00995F17"/>
    <w:rsid w:val="00996C01"/>
    <w:rsid w:val="00996FF7"/>
    <w:rsid w:val="00997C71"/>
    <w:rsid w:val="00997ED3"/>
    <w:rsid w:val="009A005C"/>
    <w:rsid w:val="009A0FF4"/>
    <w:rsid w:val="009A1F6F"/>
    <w:rsid w:val="009A2222"/>
    <w:rsid w:val="009A2392"/>
    <w:rsid w:val="009A3FDD"/>
    <w:rsid w:val="009A43EF"/>
    <w:rsid w:val="009A44E6"/>
    <w:rsid w:val="009A7068"/>
    <w:rsid w:val="009A779E"/>
    <w:rsid w:val="009B03BA"/>
    <w:rsid w:val="009B133E"/>
    <w:rsid w:val="009B26D6"/>
    <w:rsid w:val="009B285F"/>
    <w:rsid w:val="009B4B4A"/>
    <w:rsid w:val="009B5BDC"/>
    <w:rsid w:val="009B6043"/>
    <w:rsid w:val="009B7E5F"/>
    <w:rsid w:val="009C0E86"/>
    <w:rsid w:val="009C1E51"/>
    <w:rsid w:val="009C2A53"/>
    <w:rsid w:val="009C2BD0"/>
    <w:rsid w:val="009C328A"/>
    <w:rsid w:val="009C388C"/>
    <w:rsid w:val="009C3947"/>
    <w:rsid w:val="009C537C"/>
    <w:rsid w:val="009C7058"/>
    <w:rsid w:val="009C7127"/>
    <w:rsid w:val="009D031C"/>
    <w:rsid w:val="009D055D"/>
    <w:rsid w:val="009D0B8A"/>
    <w:rsid w:val="009D0F5F"/>
    <w:rsid w:val="009D1D5D"/>
    <w:rsid w:val="009D280F"/>
    <w:rsid w:val="009D29E7"/>
    <w:rsid w:val="009D2EC7"/>
    <w:rsid w:val="009D3B08"/>
    <w:rsid w:val="009D460F"/>
    <w:rsid w:val="009D5027"/>
    <w:rsid w:val="009D565A"/>
    <w:rsid w:val="009D5BF2"/>
    <w:rsid w:val="009D682A"/>
    <w:rsid w:val="009D7772"/>
    <w:rsid w:val="009E0104"/>
    <w:rsid w:val="009E0AD0"/>
    <w:rsid w:val="009E0B1F"/>
    <w:rsid w:val="009E0C5C"/>
    <w:rsid w:val="009E12EE"/>
    <w:rsid w:val="009E17C2"/>
    <w:rsid w:val="009E1B75"/>
    <w:rsid w:val="009E28D9"/>
    <w:rsid w:val="009E3F61"/>
    <w:rsid w:val="009E4067"/>
    <w:rsid w:val="009E43A5"/>
    <w:rsid w:val="009E4C00"/>
    <w:rsid w:val="009E4CCA"/>
    <w:rsid w:val="009E5441"/>
    <w:rsid w:val="009E6977"/>
    <w:rsid w:val="009E72DB"/>
    <w:rsid w:val="009F0F93"/>
    <w:rsid w:val="009F14ED"/>
    <w:rsid w:val="009F4468"/>
    <w:rsid w:val="009F4908"/>
    <w:rsid w:val="009F4DE0"/>
    <w:rsid w:val="009F6E15"/>
    <w:rsid w:val="009F6E73"/>
    <w:rsid w:val="009F78F2"/>
    <w:rsid w:val="00A003C5"/>
    <w:rsid w:val="00A01242"/>
    <w:rsid w:val="00A01D34"/>
    <w:rsid w:val="00A02E32"/>
    <w:rsid w:val="00A03E2B"/>
    <w:rsid w:val="00A0518B"/>
    <w:rsid w:val="00A06CDB"/>
    <w:rsid w:val="00A10458"/>
    <w:rsid w:val="00A104E8"/>
    <w:rsid w:val="00A10AF9"/>
    <w:rsid w:val="00A117BD"/>
    <w:rsid w:val="00A1185D"/>
    <w:rsid w:val="00A12586"/>
    <w:rsid w:val="00A13E42"/>
    <w:rsid w:val="00A154DF"/>
    <w:rsid w:val="00A15702"/>
    <w:rsid w:val="00A167F1"/>
    <w:rsid w:val="00A17EDD"/>
    <w:rsid w:val="00A20AE1"/>
    <w:rsid w:val="00A20AFA"/>
    <w:rsid w:val="00A20B70"/>
    <w:rsid w:val="00A21E5E"/>
    <w:rsid w:val="00A21FBA"/>
    <w:rsid w:val="00A22C0B"/>
    <w:rsid w:val="00A24360"/>
    <w:rsid w:val="00A24474"/>
    <w:rsid w:val="00A24550"/>
    <w:rsid w:val="00A2471A"/>
    <w:rsid w:val="00A24F4C"/>
    <w:rsid w:val="00A2625D"/>
    <w:rsid w:val="00A26FE8"/>
    <w:rsid w:val="00A30035"/>
    <w:rsid w:val="00A31B06"/>
    <w:rsid w:val="00A325C1"/>
    <w:rsid w:val="00A32ABF"/>
    <w:rsid w:val="00A332FA"/>
    <w:rsid w:val="00A350DD"/>
    <w:rsid w:val="00A365A4"/>
    <w:rsid w:val="00A40DEE"/>
    <w:rsid w:val="00A40E88"/>
    <w:rsid w:val="00A42311"/>
    <w:rsid w:val="00A42955"/>
    <w:rsid w:val="00A42BA6"/>
    <w:rsid w:val="00A450BF"/>
    <w:rsid w:val="00A460F5"/>
    <w:rsid w:val="00A468AA"/>
    <w:rsid w:val="00A468EA"/>
    <w:rsid w:val="00A47A74"/>
    <w:rsid w:val="00A50BF0"/>
    <w:rsid w:val="00A517CA"/>
    <w:rsid w:val="00A51AF5"/>
    <w:rsid w:val="00A5303A"/>
    <w:rsid w:val="00A531A3"/>
    <w:rsid w:val="00A540A2"/>
    <w:rsid w:val="00A54456"/>
    <w:rsid w:val="00A56303"/>
    <w:rsid w:val="00A57161"/>
    <w:rsid w:val="00A57B9E"/>
    <w:rsid w:val="00A62E68"/>
    <w:rsid w:val="00A6428E"/>
    <w:rsid w:val="00A649BD"/>
    <w:rsid w:val="00A65345"/>
    <w:rsid w:val="00A65839"/>
    <w:rsid w:val="00A65A66"/>
    <w:rsid w:val="00A668CA"/>
    <w:rsid w:val="00A669C7"/>
    <w:rsid w:val="00A67C61"/>
    <w:rsid w:val="00A67CCE"/>
    <w:rsid w:val="00A7026D"/>
    <w:rsid w:val="00A703DE"/>
    <w:rsid w:val="00A71A1A"/>
    <w:rsid w:val="00A71CAA"/>
    <w:rsid w:val="00A73A91"/>
    <w:rsid w:val="00A73FDB"/>
    <w:rsid w:val="00A75A51"/>
    <w:rsid w:val="00A77D20"/>
    <w:rsid w:val="00A8199B"/>
    <w:rsid w:val="00A81CF6"/>
    <w:rsid w:val="00A82A4B"/>
    <w:rsid w:val="00A842C0"/>
    <w:rsid w:val="00A859C3"/>
    <w:rsid w:val="00A87566"/>
    <w:rsid w:val="00A90853"/>
    <w:rsid w:val="00A9097E"/>
    <w:rsid w:val="00A93712"/>
    <w:rsid w:val="00A953DD"/>
    <w:rsid w:val="00A9679C"/>
    <w:rsid w:val="00A96A49"/>
    <w:rsid w:val="00A976A1"/>
    <w:rsid w:val="00AA19A7"/>
    <w:rsid w:val="00AA19B3"/>
    <w:rsid w:val="00AA2ADB"/>
    <w:rsid w:val="00AA2CA8"/>
    <w:rsid w:val="00AA3498"/>
    <w:rsid w:val="00AA369F"/>
    <w:rsid w:val="00AA402D"/>
    <w:rsid w:val="00AA4FEF"/>
    <w:rsid w:val="00AA61AA"/>
    <w:rsid w:val="00AB03CA"/>
    <w:rsid w:val="00AB0A68"/>
    <w:rsid w:val="00AB32AB"/>
    <w:rsid w:val="00AB3F18"/>
    <w:rsid w:val="00AB565C"/>
    <w:rsid w:val="00AC00C1"/>
    <w:rsid w:val="00AC09E2"/>
    <w:rsid w:val="00AC1B5A"/>
    <w:rsid w:val="00AC2390"/>
    <w:rsid w:val="00AC2D3C"/>
    <w:rsid w:val="00AC3AE3"/>
    <w:rsid w:val="00AC5F06"/>
    <w:rsid w:val="00AC6405"/>
    <w:rsid w:val="00AC695E"/>
    <w:rsid w:val="00AD010E"/>
    <w:rsid w:val="00AD0917"/>
    <w:rsid w:val="00AD2010"/>
    <w:rsid w:val="00AD2BC7"/>
    <w:rsid w:val="00AD2EF3"/>
    <w:rsid w:val="00AD5AAC"/>
    <w:rsid w:val="00AD5E72"/>
    <w:rsid w:val="00AD6921"/>
    <w:rsid w:val="00AD7754"/>
    <w:rsid w:val="00AD7B6E"/>
    <w:rsid w:val="00AE0E54"/>
    <w:rsid w:val="00AE1283"/>
    <w:rsid w:val="00AE3567"/>
    <w:rsid w:val="00AE550B"/>
    <w:rsid w:val="00AE770D"/>
    <w:rsid w:val="00AF0BDB"/>
    <w:rsid w:val="00AF32FB"/>
    <w:rsid w:val="00AF36CB"/>
    <w:rsid w:val="00AF3FB4"/>
    <w:rsid w:val="00AF44B5"/>
    <w:rsid w:val="00AF4B37"/>
    <w:rsid w:val="00AF4CB4"/>
    <w:rsid w:val="00AF4D28"/>
    <w:rsid w:val="00AF5A02"/>
    <w:rsid w:val="00AF5E3C"/>
    <w:rsid w:val="00AF61C2"/>
    <w:rsid w:val="00AF70CF"/>
    <w:rsid w:val="00AF7C7A"/>
    <w:rsid w:val="00B0063B"/>
    <w:rsid w:val="00B01205"/>
    <w:rsid w:val="00B012EF"/>
    <w:rsid w:val="00B0182E"/>
    <w:rsid w:val="00B020DA"/>
    <w:rsid w:val="00B042BC"/>
    <w:rsid w:val="00B04451"/>
    <w:rsid w:val="00B05250"/>
    <w:rsid w:val="00B062ED"/>
    <w:rsid w:val="00B117E9"/>
    <w:rsid w:val="00B11C6C"/>
    <w:rsid w:val="00B131DA"/>
    <w:rsid w:val="00B1322B"/>
    <w:rsid w:val="00B13583"/>
    <w:rsid w:val="00B13DDF"/>
    <w:rsid w:val="00B14591"/>
    <w:rsid w:val="00B1508E"/>
    <w:rsid w:val="00B1545C"/>
    <w:rsid w:val="00B15B64"/>
    <w:rsid w:val="00B224AC"/>
    <w:rsid w:val="00B228F6"/>
    <w:rsid w:val="00B22905"/>
    <w:rsid w:val="00B23A29"/>
    <w:rsid w:val="00B23BC9"/>
    <w:rsid w:val="00B23FDD"/>
    <w:rsid w:val="00B25060"/>
    <w:rsid w:val="00B258B3"/>
    <w:rsid w:val="00B260F4"/>
    <w:rsid w:val="00B300AA"/>
    <w:rsid w:val="00B300BA"/>
    <w:rsid w:val="00B3108B"/>
    <w:rsid w:val="00B3196B"/>
    <w:rsid w:val="00B327BA"/>
    <w:rsid w:val="00B32816"/>
    <w:rsid w:val="00B35872"/>
    <w:rsid w:val="00B35E2C"/>
    <w:rsid w:val="00B36BB9"/>
    <w:rsid w:val="00B40BCC"/>
    <w:rsid w:val="00B41827"/>
    <w:rsid w:val="00B42848"/>
    <w:rsid w:val="00B42FA0"/>
    <w:rsid w:val="00B430C3"/>
    <w:rsid w:val="00B4363F"/>
    <w:rsid w:val="00B44179"/>
    <w:rsid w:val="00B4423E"/>
    <w:rsid w:val="00B449D4"/>
    <w:rsid w:val="00B45BDA"/>
    <w:rsid w:val="00B4612E"/>
    <w:rsid w:val="00B51240"/>
    <w:rsid w:val="00B51453"/>
    <w:rsid w:val="00B51C25"/>
    <w:rsid w:val="00B51FFB"/>
    <w:rsid w:val="00B52E4B"/>
    <w:rsid w:val="00B545CF"/>
    <w:rsid w:val="00B54932"/>
    <w:rsid w:val="00B57ECA"/>
    <w:rsid w:val="00B61C37"/>
    <w:rsid w:val="00B63119"/>
    <w:rsid w:val="00B638E5"/>
    <w:rsid w:val="00B63B37"/>
    <w:rsid w:val="00B658C4"/>
    <w:rsid w:val="00B65EBB"/>
    <w:rsid w:val="00B66455"/>
    <w:rsid w:val="00B66545"/>
    <w:rsid w:val="00B67475"/>
    <w:rsid w:val="00B67CBD"/>
    <w:rsid w:val="00B70C96"/>
    <w:rsid w:val="00B71126"/>
    <w:rsid w:val="00B71D1F"/>
    <w:rsid w:val="00B71F26"/>
    <w:rsid w:val="00B722F6"/>
    <w:rsid w:val="00B73452"/>
    <w:rsid w:val="00B73B9D"/>
    <w:rsid w:val="00B741EB"/>
    <w:rsid w:val="00B7472D"/>
    <w:rsid w:val="00B75A27"/>
    <w:rsid w:val="00B75EEF"/>
    <w:rsid w:val="00B75F37"/>
    <w:rsid w:val="00B762C3"/>
    <w:rsid w:val="00B76D7B"/>
    <w:rsid w:val="00B7718C"/>
    <w:rsid w:val="00B772D7"/>
    <w:rsid w:val="00B814AC"/>
    <w:rsid w:val="00B8170A"/>
    <w:rsid w:val="00B82342"/>
    <w:rsid w:val="00B82CAF"/>
    <w:rsid w:val="00B83C06"/>
    <w:rsid w:val="00B840B8"/>
    <w:rsid w:val="00B85B19"/>
    <w:rsid w:val="00B86693"/>
    <w:rsid w:val="00B87F5A"/>
    <w:rsid w:val="00B9126B"/>
    <w:rsid w:val="00B928A1"/>
    <w:rsid w:val="00B93C0D"/>
    <w:rsid w:val="00B941D4"/>
    <w:rsid w:val="00B948F3"/>
    <w:rsid w:val="00B9542D"/>
    <w:rsid w:val="00B97A66"/>
    <w:rsid w:val="00BA0250"/>
    <w:rsid w:val="00BA1F41"/>
    <w:rsid w:val="00BA3DE9"/>
    <w:rsid w:val="00BA6108"/>
    <w:rsid w:val="00BA63A3"/>
    <w:rsid w:val="00BA6598"/>
    <w:rsid w:val="00BA6A7C"/>
    <w:rsid w:val="00BB08CA"/>
    <w:rsid w:val="00BB1B58"/>
    <w:rsid w:val="00BB21FA"/>
    <w:rsid w:val="00BB36FB"/>
    <w:rsid w:val="00BB4AA3"/>
    <w:rsid w:val="00BB6598"/>
    <w:rsid w:val="00BB6BA2"/>
    <w:rsid w:val="00BB6F19"/>
    <w:rsid w:val="00BC0DCE"/>
    <w:rsid w:val="00BC11A6"/>
    <w:rsid w:val="00BC1F43"/>
    <w:rsid w:val="00BC3757"/>
    <w:rsid w:val="00BC5FBB"/>
    <w:rsid w:val="00BD1F38"/>
    <w:rsid w:val="00BD2B25"/>
    <w:rsid w:val="00BD43D6"/>
    <w:rsid w:val="00BD4D16"/>
    <w:rsid w:val="00BD54FF"/>
    <w:rsid w:val="00BD5632"/>
    <w:rsid w:val="00BD572D"/>
    <w:rsid w:val="00BD7CBD"/>
    <w:rsid w:val="00BE0192"/>
    <w:rsid w:val="00BE0755"/>
    <w:rsid w:val="00BE08E2"/>
    <w:rsid w:val="00BE0935"/>
    <w:rsid w:val="00BE11F8"/>
    <w:rsid w:val="00BE1E51"/>
    <w:rsid w:val="00BE250B"/>
    <w:rsid w:val="00BE3226"/>
    <w:rsid w:val="00BE3299"/>
    <w:rsid w:val="00BE3397"/>
    <w:rsid w:val="00BE3CA2"/>
    <w:rsid w:val="00BE4839"/>
    <w:rsid w:val="00BE4DB9"/>
    <w:rsid w:val="00BE53A1"/>
    <w:rsid w:val="00BE61C0"/>
    <w:rsid w:val="00BF032A"/>
    <w:rsid w:val="00BF11A5"/>
    <w:rsid w:val="00BF1607"/>
    <w:rsid w:val="00BF162A"/>
    <w:rsid w:val="00BF1843"/>
    <w:rsid w:val="00BF1F99"/>
    <w:rsid w:val="00BF2BA5"/>
    <w:rsid w:val="00BF3205"/>
    <w:rsid w:val="00BF3551"/>
    <w:rsid w:val="00BF3EDF"/>
    <w:rsid w:val="00BF4F4D"/>
    <w:rsid w:val="00BF535A"/>
    <w:rsid w:val="00BF5BE8"/>
    <w:rsid w:val="00BF6CF5"/>
    <w:rsid w:val="00BF7957"/>
    <w:rsid w:val="00C004DD"/>
    <w:rsid w:val="00C0058D"/>
    <w:rsid w:val="00C00963"/>
    <w:rsid w:val="00C00C80"/>
    <w:rsid w:val="00C050CD"/>
    <w:rsid w:val="00C056DE"/>
    <w:rsid w:val="00C05CB7"/>
    <w:rsid w:val="00C10390"/>
    <w:rsid w:val="00C11677"/>
    <w:rsid w:val="00C11C55"/>
    <w:rsid w:val="00C11D7C"/>
    <w:rsid w:val="00C13B63"/>
    <w:rsid w:val="00C13D3A"/>
    <w:rsid w:val="00C140D0"/>
    <w:rsid w:val="00C142A2"/>
    <w:rsid w:val="00C15D81"/>
    <w:rsid w:val="00C17797"/>
    <w:rsid w:val="00C20B69"/>
    <w:rsid w:val="00C20BCD"/>
    <w:rsid w:val="00C228D2"/>
    <w:rsid w:val="00C229D3"/>
    <w:rsid w:val="00C22DF0"/>
    <w:rsid w:val="00C23C1A"/>
    <w:rsid w:val="00C240C9"/>
    <w:rsid w:val="00C245BC"/>
    <w:rsid w:val="00C2476A"/>
    <w:rsid w:val="00C25A23"/>
    <w:rsid w:val="00C30944"/>
    <w:rsid w:val="00C311A1"/>
    <w:rsid w:val="00C328A5"/>
    <w:rsid w:val="00C3473C"/>
    <w:rsid w:val="00C34EF0"/>
    <w:rsid w:val="00C354D5"/>
    <w:rsid w:val="00C36885"/>
    <w:rsid w:val="00C4020A"/>
    <w:rsid w:val="00C402DA"/>
    <w:rsid w:val="00C405B9"/>
    <w:rsid w:val="00C40D74"/>
    <w:rsid w:val="00C427D4"/>
    <w:rsid w:val="00C42F3E"/>
    <w:rsid w:val="00C43605"/>
    <w:rsid w:val="00C43B32"/>
    <w:rsid w:val="00C440C6"/>
    <w:rsid w:val="00C44E8C"/>
    <w:rsid w:val="00C459E8"/>
    <w:rsid w:val="00C45B0D"/>
    <w:rsid w:val="00C4690F"/>
    <w:rsid w:val="00C50027"/>
    <w:rsid w:val="00C502D2"/>
    <w:rsid w:val="00C535C6"/>
    <w:rsid w:val="00C53D9F"/>
    <w:rsid w:val="00C53FF3"/>
    <w:rsid w:val="00C5702A"/>
    <w:rsid w:val="00C57B15"/>
    <w:rsid w:val="00C6126E"/>
    <w:rsid w:val="00C62FB0"/>
    <w:rsid w:val="00C631B6"/>
    <w:rsid w:val="00C64218"/>
    <w:rsid w:val="00C64C3B"/>
    <w:rsid w:val="00C65162"/>
    <w:rsid w:val="00C65D7F"/>
    <w:rsid w:val="00C66F37"/>
    <w:rsid w:val="00C674CE"/>
    <w:rsid w:val="00C70691"/>
    <w:rsid w:val="00C70712"/>
    <w:rsid w:val="00C709A4"/>
    <w:rsid w:val="00C719A8"/>
    <w:rsid w:val="00C71A74"/>
    <w:rsid w:val="00C71AB2"/>
    <w:rsid w:val="00C721C9"/>
    <w:rsid w:val="00C732CA"/>
    <w:rsid w:val="00C73997"/>
    <w:rsid w:val="00C73C6A"/>
    <w:rsid w:val="00C75325"/>
    <w:rsid w:val="00C76081"/>
    <w:rsid w:val="00C76606"/>
    <w:rsid w:val="00C76CCE"/>
    <w:rsid w:val="00C76D43"/>
    <w:rsid w:val="00C775AD"/>
    <w:rsid w:val="00C778AB"/>
    <w:rsid w:val="00C80DDC"/>
    <w:rsid w:val="00C81058"/>
    <w:rsid w:val="00C84EB9"/>
    <w:rsid w:val="00C861A3"/>
    <w:rsid w:val="00C86F4F"/>
    <w:rsid w:val="00C87665"/>
    <w:rsid w:val="00C87938"/>
    <w:rsid w:val="00C914F6"/>
    <w:rsid w:val="00C91E70"/>
    <w:rsid w:val="00C932FC"/>
    <w:rsid w:val="00C9347C"/>
    <w:rsid w:val="00C93742"/>
    <w:rsid w:val="00C942FD"/>
    <w:rsid w:val="00C96A2C"/>
    <w:rsid w:val="00C970AC"/>
    <w:rsid w:val="00CA2780"/>
    <w:rsid w:val="00CA3DEE"/>
    <w:rsid w:val="00CA3F3F"/>
    <w:rsid w:val="00CA6A8E"/>
    <w:rsid w:val="00CA6A96"/>
    <w:rsid w:val="00CB0B21"/>
    <w:rsid w:val="00CB15D4"/>
    <w:rsid w:val="00CB2453"/>
    <w:rsid w:val="00CB5512"/>
    <w:rsid w:val="00CB5D9D"/>
    <w:rsid w:val="00CB5E77"/>
    <w:rsid w:val="00CB78AF"/>
    <w:rsid w:val="00CC0B86"/>
    <w:rsid w:val="00CC1586"/>
    <w:rsid w:val="00CC2A00"/>
    <w:rsid w:val="00CC42DC"/>
    <w:rsid w:val="00CC4D03"/>
    <w:rsid w:val="00CC4F76"/>
    <w:rsid w:val="00CC57BD"/>
    <w:rsid w:val="00CC5D66"/>
    <w:rsid w:val="00CC613F"/>
    <w:rsid w:val="00CC6387"/>
    <w:rsid w:val="00CD07E3"/>
    <w:rsid w:val="00CD1CBE"/>
    <w:rsid w:val="00CD2471"/>
    <w:rsid w:val="00CD3554"/>
    <w:rsid w:val="00CD3F8C"/>
    <w:rsid w:val="00CD42FE"/>
    <w:rsid w:val="00CD4A2C"/>
    <w:rsid w:val="00CD4FCD"/>
    <w:rsid w:val="00CD61B0"/>
    <w:rsid w:val="00CD741B"/>
    <w:rsid w:val="00CE0027"/>
    <w:rsid w:val="00CE0275"/>
    <w:rsid w:val="00CE0802"/>
    <w:rsid w:val="00CE4A73"/>
    <w:rsid w:val="00CE5059"/>
    <w:rsid w:val="00CE6C44"/>
    <w:rsid w:val="00CE75AB"/>
    <w:rsid w:val="00CE7766"/>
    <w:rsid w:val="00CE78D7"/>
    <w:rsid w:val="00CF12E6"/>
    <w:rsid w:val="00CF13B3"/>
    <w:rsid w:val="00CF1BD8"/>
    <w:rsid w:val="00CF4159"/>
    <w:rsid w:val="00CF675A"/>
    <w:rsid w:val="00CF6F22"/>
    <w:rsid w:val="00D00A84"/>
    <w:rsid w:val="00D00B06"/>
    <w:rsid w:val="00D01B52"/>
    <w:rsid w:val="00D02565"/>
    <w:rsid w:val="00D02932"/>
    <w:rsid w:val="00D03D77"/>
    <w:rsid w:val="00D03F1B"/>
    <w:rsid w:val="00D069C2"/>
    <w:rsid w:val="00D070A1"/>
    <w:rsid w:val="00D07ADF"/>
    <w:rsid w:val="00D10F78"/>
    <w:rsid w:val="00D11073"/>
    <w:rsid w:val="00D11846"/>
    <w:rsid w:val="00D1298B"/>
    <w:rsid w:val="00D143D6"/>
    <w:rsid w:val="00D14E04"/>
    <w:rsid w:val="00D154AA"/>
    <w:rsid w:val="00D15B18"/>
    <w:rsid w:val="00D16304"/>
    <w:rsid w:val="00D2040F"/>
    <w:rsid w:val="00D20BDE"/>
    <w:rsid w:val="00D21C61"/>
    <w:rsid w:val="00D223BD"/>
    <w:rsid w:val="00D23379"/>
    <w:rsid w:val="00D2472A"/>
    <w:rsid w:val="00D275D2"/>
    <w:rsid w:val="00D27698"/>
    <w:rsid w:val="00D27888"/>
    <w:rsid w:val="00D30227"/>
    <w:rsid w:val="00D31A0F"/>
    <w:rsid w:val="00D33686"/>
    <w:rsid w:val="00D34F76"/>
    <w:rsid w:val="00D356EA"/>
    <w:rsid w:val="00D36410"/>
    <w:rsid w:val="00D364A2"/>
    <w:rsid w:val="00D400C3"/>
    <w:rsid w:val="00D40195"/>
    <w:rsid w:val="00D40615"/>
    <w:rsid w:val="00D41A89"/>
    <w:rsid w:val="00D423B2"/>
    <w:rsid w:val="00D42566"/>
    <w:rsid w:val="00D42586"/>
    <w:rsid w:val="00D42898"/>
    <w:rsid w:val="00D43057"/>
    <w:rsid w:val="00D44011"/>
    <w:rsid w:val="00D456A7"/>
    <w:rsid w:val="00D46CA4"/>
    <w:rsid w:val="00D472C5"/>
    <w:rsid w:val="00D47C2A"/>
    <w:rsid w:val="00D47FDF"/>
    <w:rsid w:val="00D503B4"/>
    <w:rsid w:val="00D51FE5"/>
    <w:rsid w:val="00D529AE"/>
    <w:rsid w:val="00D5741B"/>
    <w:rsid w:val="00D577C0"/>
    <w:rsid w:val="00D60065"/>
    <w:rsid w:val="00D628A9"/>
    <w:rsid w:val="00D62A48"/>
    <w:rsid w:val="00D63A91"/>
    <w:rsid w:val="00D63ED4"/>
    <w:rsid w:val="00D66AC5"/>
    <w:rsid w:val="00D66EF3"/>
    <w:rsid w:val="00D66F1B"/>
    <w:rsid w:val="00D71152"/>
    <w:rsid w:val="00D7117A"/>
    <w:rsid w:val="00D71AE7"/>
    <w:rsid w:val="00D725F7"/>
    <w:rsid w:val="00D728B4"/>
    <w:rsid w:val="00D73165"/>
    <w:rsid w:val="00D7331D"/>
    <w:rsid w:val="00D734DB"/>
    <w:rsid w:val="00D748B5"/>
    <w:rsid w:val="00D74A78"/>
    <w:rsid w:val="00D753F8"/>
    <w:rsid w:val="00D75466"/>
    <w:rsid w:val="00D765C2"/>
    <w:rsid w:val="00D77289"/>
    <w:rsid w:val="00D80846"/>
    <w:rsid w:val="00D811A1"/>
    <w:rsid w:val="00D8238B"/>
    <w:rsid w:val="00D82498"/>
    <w:rsid w:val="00D85007"/>
    <w:rsid w:val="00D85A69"/>
    <w:rsid w:val="00D85D4D"/>
    <w:rsid w:val="00D872A4"/>
    <w:rsid w:val="00D908A5"/>
    <w:rsid w:val="00D90DA7"/>
    <w:rsid w:val="00D914E0"/>
    <w:rsid w:val="00D92BD3"/>
    <w:rsid w:val="00D9335B"/>
    <w:rsid w:val="00D94747"/>
    <w:rsid w:val="00D956A3"/>
    <w:rsid w:val="00D960F2"/>
    <w:rsid w:val="00D9677B"/>
    <w:rsid w:val="00D96FE9"/>
    <w:rsid w:val="00D977B7"/>
    <w:rsid w:val="00D97AF0"/>
    <w:rsid w:val="00D97D7C"/>
    <w:rsid w:val="00DA0B3B"/>
    <w:rsid w:val="00DA1129"/>
    <w:rsid w:val="00DA1195"/>
    <w:rsid w:val="00DA1AE3"/>
    <w:rsid w:val="00DA2521"/>
    <w:rsid w:val="00DA396E"/>
    <w:rsid w:val="00DA3B90"/>
    <w:rsid w:val="00DA4947"/>
    <w:rsid w:val="00DA6874"/>
    <w:rsid w:val="00DA687F"/>
    <w:rsid w:val="00DA69B6"/>
    <w:rsid w:val="00DA7B6B"/>
    <w:rsid w:val="00DA7D32"/>
    <w:rsid w:val="00DB0490"/>
    <w:rsid w:val="00DB2A99"/>
    <w:rsid w:val="00DB2D8B"/>
    <w:rsid w:val="00DB47F3"/>
    <w:rsid w:val="00DB4F5A"/>
    <w:rsid w:val="00DB551E"/>
    <w:rsid w:val="00DB5DEA"/>
    <w:rsid w:val="00DB644F"/>
    <w:rsid w:val="00DB7156"/>
    <w:rsid w:val="00DB7C93"/>
    <w:rsid w:val="00DB7D4E"/>
    <w:rsid w:val="00DB7E9F"/>
    <w:rsid w:val="00DC21D8"/>
    <w:rsid w:val="00DC2CE8"/>
    <w:rsid w:val="00DC3463"/>
    <w:rsid w:val="00DC4517"/>
    <w:rsid w:val="00DC5646"/>
    <w:rsid w:val="00DC5A26"/>
    <w:rsid w:val="00DC5D63"/>
    <w:rsid w:val="00DC6F6D"/>
    <w:rsid w:val="00DC76EA"/>
    <w:rsid w:val="00DC7869"/>
    <w:rsid w:val="00DD018B"/>
    <w:rsid w:val="00DD0479"/>
    <w:rsid w:val="00DD2677"/>
    <w:rsid w:val="00DD39FE"/>
    <w:rsid w:val="00DD3CEC"/>
    <w:rsid w:val="00DD427C"/>
    <w:rsid w:val="00DD45B4"/>
    <w:rsid w:val="00DD77A7"/>
    <w:rsid w:val="00DD7892"/>
    <w:rsid w:val="00DE0252"/>
    <w:rsid w:val="00DE0C4D"/>
    <w:rsid w:val="00DE135A"/>
    <w:rsid w:val="00DE23E4"/>
    <w:rsid w:val="00DE26A7"/>
    <w:rsid w:val="00DE298B"/>
    <w:rsid w:val="00DE2F2E"/>
    <w:rsid w:val="00DE342D"/>
    <w:rsid w:val="00DE454D"/>
    <w:rsid w:val="00DE636D"/>
    <w:rsid w:val="00DE74D1"/>
    <w:rsid w:val="00DF0204"/>
    <w:rsid w:val="00DF208C"/>
    <w:rsid w:val="00DF3BED"/>
    <w:rsid w:val="00DF40EC"/>
    <w:rsid w:val="00DF5308"/>
    <w:rsid w:val="00DF6138"/>
    <w:rsid w:val="00DF68A3"/>
    <w:rsid w:val="00DF69AD"/>
    <w:rsid w:val="00DF711D"/>
    <w:rsid w:val="00E0081E"/>
    <w:rsid w:val="00E00CC2"/>
    <w:rsid w:val="00E010CA"/>
    <w:rsid w:val="00E04B90"/>
    <w:rsid w:val="00E05DAC"/>
    <w:rsid w:val="00E061CF"/>
    <w:rsid w:val="00E07BE2"/>
    <w:rsid w:val="00E105F1"/>
    <w:rsid w:val="00E10704"/>
    <w:rsid w:val="00E10CD9"/>
    <w:rsid w:val="00E12386"/>
    <w:rsid w:val="00E127AA"/>
    <w:rsid w:val="00E14C60"/>
    <w:rsid w:val="00E16A02"/>
    <w:rsid w:val="00E16E25"/>
    <w:rsid w:val="00E2054A"/>
    <w:rsid w:val="00E21A3B"/>
    <w:rsid w:val="00E21FBE"/>
    <w:rsid w:val="00E24889"/>
    <w:rsid w:val="00E25260"/>
    <w:rsid w:val="00E25B03"/>
    <w:rsid w:val="00E25D3E"/>
    <w:rsid w:val="00E27220"/>
    <w:rsid w:val="00E27547"/>
    <w:rsid w:val="00E27565"/>
    <w:rsid w:val="00E308C6"/>
    <w:rsid w:val="00E3095D"/>
    <w:rsid w:val="00E3249F"/>
    <w:rsid w:val="00E32559"/>
    <w:rsid w:val="00E32F77"/>
    <w:rsid w:val="00E33B30"/>
    <w:rsid w:val="00E346F1"/>
    <w:rsid w:val="00E34934"/>
    <w:rsid w:val="00E35738"/>
    <w:rsid w:val="00E359E3"/>
    <w:rsid w:val="00E35F4F"/>
    <w:rsid w:val="00E365F4"/>
    <w:rsid w:val="00E36A86"/>
    <w:rsid w:val="00E36F80"/>
    <w:rsid w:val="00E37177"/>
    <w:rsid w:val="00E37884"/>
    <w:rsid w:val="00E37F0A"/>
    <w:rsid w:val="00E409C2"/>
    <w:rsid w:val="00E41286"/>
    <w:rsid w:val="00E4131D"/>
    <w:rsid w:val="00E41D90"/>
    <w:rsid w:val="00E4257D"/>
    <w:rsid w:val="00E425DA"/>
    <w:rsid w:val="00E43B94"/>
    <w:rsid w:val="00E449F5"/>
    <w:rsid w:val="00E45A3C"/>
    <w:rsid w:val="00E45B95"/>
    <w:rsid w:val="00E50AF7"/>
    <w:rsid w:val="00E5236E"/>
    <w:rsid w:val="00E52905"/>
    <w:rsid w:val="00E54A7E"/>
    <w:rsid w:val="00E552EA"/>
    <w:rsid w:val="00E55416"/>
    <w:rsid w:val="00E559B4"/>
    <w:rsid w:val="00E56683"/>
    <w:rsid w:val="00E570D3"/>
    <w:rsid w:val="00E57CB6"/>
    <w:rsid w:val="00E6039F"/>
    <w:rsid w:val="00E60ACF"/>
    <w:rsid w:val="00E61D13"/>
    <w:rsid w:val="00E62131"/>
    <w:rsid w:val="00E622AA"/>
    <w:rsid w:val="00E62947"/>
    <w:rsid w:val="00E62F59"/>
    <w:rsid w:val="00E6404B"/>
    <w:rsid w:val="00E673F9"/>
    <w:rsid w:val="00E67EA8"/>
    <w:rsid w:val="00E70E68"/>
    <w:rsid w:val="00E7173C"/>
    <w:rsid w:val="00E71777"/>
    <w:rsid w:val="00E71BB5"/>
    <w:rsid w:val="00E71EB7"/>
    <w:rsid w:val="00E737A1"/>
    <w:rsid w:val="00E73C7A"/>
    <w:rsid w:val="00E747E4"/>
    <w:rsid w:val="00E74E16"/>
    <w:rsid w:val="00E74E3D"/>
    <w:rsid w:val="00E75290"/>
    <w:rsid w:val="00E759FE"/>
    <w:rsid w:val="00E77937"/>
    <w:rsid w:val="00E808DA"/>
    <w:rsid w:val="00E81742"/>
    <w:rsid w:val="00E81CCF"/>
    <w:rsid w:val="00E82CD5"/>
    <w:rsid w:val="00E838C1"/>
    <w:rsid w:val="00E84781"/>
    <w:rsid w:val="00E8656E"/>
    <w:rsid w:val="00E873B3"/>
    <w:rsid w:val="00E87853"/>
    <w:rsid w:val="00E9027D"/>
    <w:rsid w:val="00E90504"/>
    <w:rsid w:val="00E91EFC"/>
    <w:rsid w:val="00E92154"/>
    <w:rsid w:val="00E92828"/>
    <w:rsid w:val="00E93384"/>
    <w:rsid w:val="00E93413"/>
    <w:rsid w:val="00E9458D"/>
    <w:rsid w:val="00E96F66"/>
    <w:rsid w:val="00E974EF"/>
    <w:rsid w:val="00E975E2"/>
    <w:rsid w:val="00E97677"/>
    <w:rsid w:val="00EA0B21"/>
    <w:rsid w:val="00EA0CD0"/>
    <w:rsid w:val="00EA1F2E"/>
    <w:rsid w:val="00EA29E7"/>
    <w:rsid w:val="00EA2D63"/>
    <w:rsid w:val="00EA2F57"/>
    <w:rsid w:val="00EA33D2"/>
    <w:rsid w:val="00EA3B8D"/>
    <w:rsid w:val="00EA46AE"/>
    <w:rsid w:val="00EA494F"/>
    <w:rsid w:val="00EA4C31"/>
    <w:rsid w:val="00EA55CA"/>
    <w:rsid w:val="00EA596E"/>
    <w:rsid w:val="00EA5DC0"/>
    <w:rsid w:val="00EA5E63"/>
    <w:rsid w:val="00EA6C19"/>
    <w:rsid w:val="00EA6DFC"/>
    <w:rsid w:val="00EA7A9A"/>
    <w:rsid w:val="00EA7AD0"/>
    <w:rsid w:val="00EB0250"/>
    <w:rsid w:val="00EB0452"/>
    <w:rsid w:val="00EB06CB"/>
    <w:rsid w:val="00EB1653"/>
    <w:rsid w:val="00EB2ACC"/>
    <w:rsid w:val="00EB65C6"/>
    <w:rsid w:val="00EB78A7"/>
    <w:rsid w:val="00EC1653"/>
    <w:rsid w:val="00EC215C"/>
    <w:rsid w:val="00EC3404"/>
    <w:rsid w:val="00EC38FC"/>
    <w:rsid w:val="00EC3A07"/>
    <w:rsid w:val="00EC4A4D"/>
    <w:rsid w:val="00EC642E"/>
    <w:rsid w:val="00ED0354"/>
    <w:rsid w:val="00ED148B"/>
    <w:rsid w:val="00ED1911"/>
    <w:rsid w:val="00ED2A23"/>
    <w:rsid w:val="00ED3465"/>
    <w:rsid w:val="00ED3CB2"/>
    <w:rsid w:val="00ED4130"/>
    <w:rsid w:val="00ED55C8"/>
    <w:rsid w:val="00ED5C05"/>
    <w:rsid w:val="00ED6EA1"/>
    <w:rsid w:val="00EE0E02"/>
    <w:rsid w:val="00EE1027"/>
    <w:rsid w:val="00EE1208"/>
    <w:rsid w:val="00EE3222"/>
    <w:rsid w:val="00EE4359"/>
    <w:rsid w:val="00EE62B4"/>
    <w:rsid w:val="00EE632A"/>
    <w:rsid w:val="00EE6A03"/>
    <w:rsid w:val="00EE6AE7"/>
    <w:rsid w:val="00EE6E2F"/>
    <w:rsid w:val="00EE710C"/>
    <w:rsid w:val="00EF03D8"/>
    <w:rsid w:val="00EF0A93"/>
    <w:rsid w:val="00EF1BA8"/>
    <w:rsid w:val="00EF1F02"/>
    <w:rsid w:val="00EF21ED"/>
    <w:rsid w:val="00EF2946"/>
    <w:rsid w:val="00EF38AB"/>
    <w:rsid w:val="00EF3FAF"/>
    <w:rsid w:val="00EF41D4"/>
    <w:rsid w:val="00EF42D7"/>
    <w:rsid w:val="00EF52A7"/>
    <w:rsid w:val="00EF57F0"/>
    <w:rsid w:val="00EF5D3F"/>
    <w:rsid w:val="00EF5ED8"/>
    <w:rsid w:val="00EF61BA"/>
    <w:rsid w:val="00EF706F"/>
    <w:rsid w:val="00F00662"/>
    <w:rsid w:val="00F00A11"/>
    <w:rsid w:val="00F04653"/>
    <w:rsid w:val="00F0474D"/>
    <w:rsid w:val="00F05653"/>
    <w:rsid w:val="00F058E0"/>
    <w:rsid w:val="00F06F7B"/>
    <w:rsid w:val="00F070D2"/>
    <w:rsid w:val="00F0790C"/>
    <w:rsid w:val="00F10CF9"/>
    <w:rsid w:val="00F11681"/>
    <w:rsid w:val="00F11817"/>
    <w:rsid w:val="00F11B2A"/>
    <w:rsid w:val="00F12F62"/>
    <w:rsid w:val="00F13BC8"/>
    <w:rsid w:val="00F14C7F"/>
    <w:rsid w:val="00F14DDE"/>
    <w:rsid w:val="00F15DEF"/>
    <w:rsid w:val="00F16FDC"/>
    <w:rsid w:val="00F203F6"/>
    <w:rsid w:val="00F21851"/>
    <w:rsid w:val="00F21C93"/>
    <w:rsid w:val="00F21F09"/>
    <w:rsid w:val="00F22214"/>
    <w:rsid w:val="00F225B0"/>
    <w:rsid w:val="00F22A49"/>
    <w:rsid w:val="00F2332F"/>
    <w:rsid w:val="00F23722"/>
    <w:rsid w:val="00F247C4"/>
    <w:rsid w:val="00F25AB6"/>
    <w:rsid w:val="00F25F61"/>
    <w:rsid w:val="00F2618A"/>
    <w:rsid w:val="00F2677C"/>
    <w:rsid w:val="00F26F9E"/>
    <w:rsid w:val="00F274B3"/>
    <w:rsid w:val="00F310EC"/>
    <w:rsid w:val="00F32487"/>
    <w:rsid w:val="00F3523E"/>
    <w:rsid w:val="00F355EF"/>
    <w:rsid w:val="00F35E3E"/>
    <w:rsid w:val="00F37531"/>
    <w:rsid w:val="00F40C91"/>
    <w:rsid w:val="00F4349C"/>
    <w:rsid w:val="00F442E4"/>
    <w:rsid w:val="00F4459E"/>
    <w:rsid w:val="00F447E1"/>
    <w:rsid w:val="00F44997"/>
    <w:rsid w:val="00F4552C"/>
    <w:rsid w:val="00F45BB7"/>
    <w:rsid w:val="00F4628C"/>
    <w:rsid w:val="00F47D57"/>
    <w:rsid w:val="00F50881"/>
    <w:rsid w:val="00F508AE"/>
    <w:rsid w:val="00F50BDB"/>
    <w:rsid w:val="00F51911"/>
    <w:rsid w:val="00F530CA"/>
    <w:rsid w:val="00F53507"/>
    <w:rsid w:val="00F53586"/>
    <w:rsid w:val="00F537DA"/>
    <w:rsid w:val="00F54243"/>
    <w:rsid w:val="00F55A05"/>
    <w:rsid w:val="00F55E03"/>
    <w:rsid w:val="00F56257"/>
    <w:rsid w:val="00F56D44"/>
    <w:rsid w:val="00F5754A"/>
    <w:rsid w:val="00F57E33"/>
    <w:rsid w:val="00F62F04"/>
    <w:rsid w:val="00F63B98"/>
    <w:rsid w:val="00F64072"/>
    <w:rsid w:val="00F64222"/>
    <w:rsid w:val="00F6514D"/>
    <w:rsid w:val="00F66D08"/>
    <w:rsid w:val="00F70CB5"/>
    <w:rsid w:val="00F732B2"/>
    <w:rsid w:val="00F733B3"/>
    <w:rsid w:val="00F747CD"/>
    <w:rsid w:val="00F748CD"/>
    <w:rsid w:val="00F76CC6"/>
    <w:rsid w:val="00F77258"/>
    <w:rsid w:val="00F772DE"/>
    <w:rsid w:val="00F774AE"/>
    <w:rsid w:val="00F7750E"/>
    <w:rsid w:val="00F80AEF"/>
    <w:rsid w:val="00F81D97"/>
    <w:rsid w:val="00F83BD9"/>
    <w:rsid w:val="00F84A05"/>
    <w:rsid w:val="00F85681"/>
    <w:rsid w:val="00F86F41"/>
    <w:rsid w:val="00F87265"/>
    <w:rsid w:val="00F90249"/>
    <w:rsid w:val="00F9196D"/>
    <w:rsid w:val="00F91B6B"/>
    <w:rsid w:val="00F930DE"/>
    <w:rsid w:val="00F948F0"/>
    <w:rsid w:val="00F94D26"/>
    <w:rsid w:val="00F95915"/>
    <w:rsid w:val="00F95941"/>
    <w:rsid w:val="00F9637A"/>
    <w:rsid w:val="00F9642F"/>
    <w:rsid w:val="00FA10F1"/>
    <w:rsid w:val="00FA11D6"/>
    <w:rsid w:val="00FA2D13"/>
    <w:rsid w:val="00FA3285"/>
    <w:rsid w:val="00FA32BD"/>
    <w:rsid w:val="00FA35F6"/>
    <w:rsid w:val="00FA3D62"/>
    <w:rsid w:val="00FA4543"/>
    <w:rsid w:val="00FA516D"/>
    <w:rsid w:val="00FA5EDF"/>
    <w:rsid w:val="00FB04E0"/>
    <w:rsid w:val="00FB04F4"/>
    <w:rsid w:val="00FB0BFA"/>
    <w:rsid w:val="00FB0E14"/>
    <w:rsid w:val="00FB1260"/>
    <w:rsid w:val="00FB1877"/>
    <w:rsid w:val="00FB2331"/>
    <w:rsid w:val="00FB2385"/>
    <w:rsid w:val="00FB3119"/>
    <w:rsid w:val="00FB335B"/>
    <w:rsid w:val="00FB438D"/>
    <w:rsid w:val="00FB4BC7"/>
    <w:rsid w:val="00FB5ED3"/>
    <w:rsid w:val="00FB63A4"/>
    <w:rsid w:val="00FB72A5"/>
    <w:rsid w:val="00FB7DE3"/>
    <w:rsid w:val="00FB7E31"/>
    <w:rsid w:val="00FC0147"/>
    <w:rsid w:val="00FC05E3"/>
    <w:rsid w:val="00FC0B2B"/>
    <w:rsid w:val="00FC18E6"/>
    <w:rsid w:val="00FC23B2"/>
    <w:rsid w:val="00FC28AE"/>
    <w:rsid w:val="00FC7D05"/>
    <w:rsid w:val="00FC7FEE"/>
    <w:rsid w:val="00FD2A39"/>
    <w:rsid w:val="00FD3774"/>
    <w:rsid w:val="00FD4412"/>
    <w:rsid w:val="00FD57EC"/>
    <w:rsid w:val="00FD5DDC"/>
    <w:rsid w:val="00FD658C"/>
    <w:rsid w:val="00FD77F4"/>
    <w:rsid w:val="00FD7C32"/>
    <w:rsid w:val="00FE0319"/>
    <w:rsid w:val="00FE0AF3"/>
    <w:rsid w:val="00FE2230"/>
    <w:rsid w:val="00FE3228"/>
    <w:rsid w:val="00FE409A"/>
    <w:rsid w:val="00FE51A2"/>
    <w:rsid w:val="00FE5704"/>
    <w:rsid w:val="00FE6313"/>
    <w:rsid w:val="00FE7B6C"/>
    <w:rsid w:val="00FE7CE7"/>
    <w:rsid w:val="00FF0316"/>
    <w:rsid w:val="00FF17F0"/>
    <w:rsid w:val="00FF1E2B"/>
    <w:rsid w:val="00FF43D2"/>
    <w:rsid w:val="00FF5B1F"/>
    <w:rsid w:val="00FF6861"/>
    <w:rsid w:val="00FF726A"/>
    <w:rsid w:val="00FF7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9716993"/>
  <w15:docId w15:val="{744756E6-2ED8-4FC6-8DE5-9619AD609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2A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0C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C3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C5D6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45F1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45F1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A6A8E"/>
    <w:rPr>
      <w:color w:val="800080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640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640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2640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2184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13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076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083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744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8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38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8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34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0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60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0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368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6F2F9E5-1BE4-9245-8981-A3D3918A6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1555</Words>
  <Characters>8870</Characters>
  <Application>Microsoft Office Word</Application>
  <DocSecurity>0</DocSecurity>
  <Lines>73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10405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Janka Migi</dc:creator>
  <cp:lastModifiedBy>Migašová Jana</cp:lastModifiedBy>
  <cp:revision>2</cp:revision>
  <cp:lastPrinted>2014-09-26T06:48:00Z</cp:lastPrinted>
  <dcterms:created xsi:type="dcterms:W3CDTF">2026-09-20T20:13:00Z</dcterms:created>
  <dcterms:modified xsi:type="dcterms:W3CDTF">2026-09-20T20:13:00Z</dcterms:modified>
</cp:coreProperties>
</file>