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61" w:rsidRDefault="008A2761" w:rsidP="008A2761">
      <w:pPr>
        <w:pStyle w:val="Nadpis1"/>
        <w:spacing w:after="0"/>
      </w:pPr>
      <w:r>
        <w:t>Inštitút psychológie</w:t>
      </w:r>
    </w:p>
    <w:p w:rsidR="008A2761" w:rsidRPr="00D1442A" w:rsidRDefault="008A2761" w:rsidP="008A2761"/>
    <w:p w:rsidR="008A2761" w:rsidRPr="00433221" w:rsidRDefault="008A2761" w:rsidP="008A2761">
      <w:pPr>
        <w:pStyle w:val="Nadpis1"/>
        <w:spacing w:after="0"/>
        <w:jc w:val="left"/>
        <w:rPr>
          <w:b w:val="0"/>
          <w:smallCaps w:val="0"/>
        </w:rPr>
      </w:pPr>
      <w:r w:rsidRPr="00433221">
        <w:rPr>
          <w:rFonts w:ascii="Times New Roman" w:hAnsi="Times New Roman"/>
          <w:b w:val="0"/>
          <w:smallCaps w:val="0"/>
          <w:sz w:val="24"/>
          <w:szCs w:val="24"/>
        </w:rPr>
        <w:t>Nižšie uvedené pokyny nadväzujú na pokyny FF PU a upresňujú ďalší postup rigorózneho konania na Inštitúte psychológie FF PU v Prešove.</w:t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br/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br/>
      </w:r>
      <w:r w:rsidRPr="00433221">
        <w:rPr>
          <w:rFonts w:ascii="Times New Roman" w:hAnsi="Times New Roman"/>
          <w:smallCaps w:val="0"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smallCaps w:val="0"/>
          <w:sz w:val="24"/>
          <w:szCs w:val="24"/>
          <w:u w:val="single"/>
        </w:rPr>
        <w:t>Podmienky podania prihlášky</w:t>
      </w:r>
      <w:r w:rsidRPr="00433221">
        <w:rPr>
          <w:rFonts w:ascii="Times New Roman" w:hAnsi="Times New Roman"/>
          <w:smallCaps w:val="0"/>
          <w:sz w:val="24"/>
          <w:szCs w:val="24"/>
          <w:u w:val="single"/>
        </w:rPr>
        <w:t>.</w:t>
      </w:r>
      <w:r w:rsidRPr="00433221">
        <w:rPr>
          <w:rFonts w:ascii="Times New Roman" w:hAnsi="Times New Roman"/>
          <w:smallCaps w:val="0"/>
          <w:sz w:val="24"/>
          <w:szCs w:val="24"/>
          <w:u w:val="single"/>
        </w:rPr>
        <w:br/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t xml:space="preserve">Podmienkou vykonania štátnej rigoróznej skúšky v odbore psychológia na Inštitúte psychológie FF PU v Prešove je ukončené jednoodborové </w:t>
      </w:r>
      <w:r>
        <w:rPr>
          <w:rFonts w:ascii="Times New Roman" w:hAnsi="Times New Roman"/>
          <w:b w:val="0"/>
          <w:smallCaps w:val="0"/>
          <w:sz w:val="24"/>
          <w:szCs w:val="24"/>
        </w:rPr>
        <w:t>štúdium psychológie a rok praxe v odbore do doby vykonania rigoróznej skúšky.</w:t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br/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br/>
      </w:r>
      <w:r w:rsidRPr="00433221">
        <w:rPr>
          <w:rFonts w:ascii="Times New Roman" w:hAnsi="Times New Roman"/>
          <w:smallCaps w:val="0"/>
          <w:sz w:val="24"/>
          <w:szCs w:val="24"/>
          <w:u w:val="single"/>
        </w:rPr>
        <w:t>2. Téma rigoróznej práce.</w:t>
      </w:r>
      <w:r w:rsidRPr="00433221">
        <w:rPr>
          <w:rFonts w:ascii="Times New Roman" w:hAnsi="Times New Roman"/>
          <w:smallCaps w:val="0"/>
          <w:sz w:val="24"/>
          <w:szCs w:val="24"/>
          <w:u w:val="single"/>
        </w:rPr>
        <w:br/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t>Tému rigoróznej práce si uchádzač navrhn</w:t>
      </w:r>
      <w:r>
        <w:rPr>
          <w:rFonts w:ascii="Times New Roman" w:hAnsi="Times New Roman"/>
          <w:b w:val="0"/>
          <w:smallCaps w:val="0"/>
          <w:sz w:val="24"/>
          <w:szCs w:val="24"/>
        </w:rPr>
        <w:t xml:space="preserve">e sám, avšak pred podaním prihlášky ju musí </w:t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t>schv</w:t>
      </w:r>
      <w:r>
        <w:rPr>
          <w:rFonts w:ascii="Times New Roman" w:hAnsi="Times New Roman"/>
          <w:b w:val="0"/>
          <w:smallCaps w:val="0"/>
          <w:sz w:val="24"/>
          <w:szCs w:val="24"/>
        </w:rPr>
        <w:t xml:space="preserve">áliť </w:t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t>predseda komisie pre rigorózne skúšky na Inštitúte psychológie doc. PhDr. Štefan Vendel, CSc. Inštitút preferuje rigorózne práce výskumného charakteru. Teoretické práce, resp. iné materiály je nevyhnutné prekonzultovať.</w:t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br/>
      </w:r>
    </w:p>
    <w:p w:rsidR="008A2761" w:rsidRPr="00433221" w:rsidRDefault="008A2761" w:rsidP="008A2761">
      <w:r w:rsidRPr="00433221">
        <w:rPr>
          <w:b/>
          <w:u w:val="single"/>
        </w:rPr>
        <w:t>3. Študijné predmety, z ktorých sa koná skúška.</w:t>
      </w:r>
      <w:r w:rsidRPr="00433221">
        <w:rPr>
          <w:b/>
        </w:rPr>
        <w:br/>
      </w:r>
      <w:r w:rsidRPr="00433221">
        <w:t>Rigoróznou skúškou a obhajobou rigoróznej práce má uchádzač preukázať hlbšie vedomosti zo širšieho vedného základu a schopnosť získavať nové poznatky vedy a praxe a schopnosť získané vedomosti aplikovať tvorivým spôsobom v praxi.</w:t>
      </w:r>
      <w:r w:rsidRPr="00433221">
        <w:br/>
        <w:t>Po obhajobe rigoróznej práce (postup podobný ako pri obhajobe diplomovej práce) sa koná ústna skúška z dvoch študijných predmetov, ktoré tvoria širší základ študijného odboru.</w:t>
      </w:r>
      <w:r w:rsidRPr="00433221">
        <w:br/>
      </w:r>
      <w:r w:rsidRPr="00433221">
        <w:br/>
        <w:t>Dva študijné predmety, z ktorých sa koná skúška Inštitút psychológie FF PU stanovil nasledovne:</w:t>
      </w:r>
      <w:r w:rsidRPr="00433221">
        <w:br/>
        <w:t>1</w:t>
      </w:r>
      <w:r w:rsidRPr="00446772">
        <w:rPr>
          <w:i/>
        </w:rPr>
        <w:t>. Metodológia kvantitatívneho a kvalitatívneho výskumu v psychológii</w:t>
      </w:r>
      <w:r w:rsidRPr="00433221">
        <w:t xml:space="preserve"> – povinne.</w:t>
      </w:r>
    </w:p>
    <w:p w:rsidR="008A2761" w:rsidRPr="00433221" w:rsidRDefault="008A2761" w:rsidP="008A2761">
      <w:r>
        <w:t>(O</w:t>
      </w:r>
      <w:r w:rsidRPr="00433221">
        <w:t>rientácia v problematike psychologickej metodológie, psychometrie a základov štatistický</w:t>
      </w:r>
      <w:r>
        <w:t>ch metód na teoretickej úrovni /</w:t>
      </w:r>
      <w:r w:rsidRPr="00433221">
        <w:t>v rozsahu zodpovedajúcemu štátnej skúške na bakalársk</w:t>
      </w:r>
      <w:r>
        <w:t xml:space="preserve">om stupni na odbore psychológia/ </w:t>
      </w:r>
      <w:r w:rsidRPr="00433221">
        <w:t>a preukázaná spôsobilosť realizovať výskum, vyhodnotiť výskumné údaje a adekvátne interpretovať výsledky štatistických analýz.)</w:t>
      </w:r>
    </w:p>
    <w:p w:rsidR="008A2761" w:rsidRDefault="008A2761" w:rsidP="008A2761">
      <w:pPr>
        <w:pStyle w:val="Nadpis1"/>
        <w:spacing w:after="0"/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r w:rsidRPr="00433221">
        <w:rPr>
          <w:rFonts w:ascii="Times New Roman" w:hAnsi="Times New Roman"/>
          <w:b w:val="0"/>
          <w:smallCaps w:val="0"/>
          <w:sz w:val="24"/>
          <w:szCs w:val="24"/>
        </w:rPr>
        <w:t>2. Jeden povinne voliteľný predmet z nižšie uvedených možností:</w:t>
      </w:r>
      <w:r w:rsidRPr="00433221">
        <w:rPr>
          <w:rFonts w:ascii="Times New Roman" w:hAnsi="Times New Roman"/>
          <w:b w:val="0"/>
          <w:smallCaps w:val="0"/>
          <w:sz w:val="24"/>
          <w:szCs w:val="24"/>
        </w:rPr>
        <w:br/>
      </w:r>
      <w:r w:rsidRPr="00446772">
        <w:rPr>
          <w:rFonts w:ascii="Times New Roman" w:hAnsi="Times New Roman"/>
          <w:b w:val="0"/>
          <w:i/>
          <w:smallCaps w:val="0"/>
          <w:sz w:val="24"/>
          <w:szCs w:val="24"/>
        </w:rPr>
        <w:t>Klinická psychológia</w:t>
      </w:r>
      <w:r w:rsidRPr="00446772">
        <w:rPr>
          <w:rFonts w:ascii="Times New Roman" w:hAnsi="Times New Roman"/>
          <w:b w:val="0"/>
          <w:i/>
          <w:smallCaps w:val="0"/>
          <w:sz w:val="24"/>
          <w:szCs w:val="24"/>
        </w:rPr>
        <w:br/>
        <w:t>Poradenská psychológia</w:t>
      </w:r>
      <w:r w:rsidRPr="00446772">
        <w:rPr>
          <w:rFonts w:ascii="Times New Roman" w:hAnsi="Times New Roman"/>
          <w:b w:val="0"/>
          <w:i/>
          <w:smallCaps w:val="0"/>
          <w:sz w:val="24"/>
          <w:szCs w:val="24"/>
        </w:rPr>
        <w:br/>
        <w:t>Školská psychológia</w:t>
      </w:r>
      <w:r w:rsidRPr="00446772">
        <w:rPr>
          <w:rFonts w:ascii="Times New Roman" w:hAnsi="Times New Roman"/>
          <w:b w:val="0"/>
          <w:i/>
          <w:smallCaps w:val="0"/>
          <w:sz w:val="24"/>
          <w:szCs w:val="24"/>
        </w:rPr>
        <w:br/>
        <w:t>Psychológia práce</w:t>
      </w:r>
      <w:r w:rsidRPr="00446772">
        <w:rPr>
          <w:rFonts w:ascii="Times New Roman" w:hAnsi="Times New Roman"/>
          <w:b w:val="0"/>
          <w:i/>
          <w:smallCaps w:val="0"/>
          <w:sz w:val="24"/>
          <w:szCs w:val="24"/>
        </w:rPr>
        <w:br/>
        <w:t>Pedagogická psychológia</w:t>
      </w:r>
      <w:r w:rsidRPr="00446772">
        <w:rPr>
          <w:rFonts w:ascii="Times New Roman" w:hAnsi="Times New Roman"/>
          <w:b w:val="0"/>
          <w:i/>
          <w:smallCaps w:val="0"/>
          <w:sz w:val="24"/>
          <w:szCs w:val="24"/>
        </w:rPr>
        <w:br/>
      </w:r>
    </w:p>
    <w:p w:rsidR="001C4EA3" w:rsidRDefault="008A2761" w:rsidP="008A2761">
      <w:r w:rsidRPr="008A2761">
        <w:t>Uchádzač/ka súčasne s konzultovaním témy rigoróznej práce oznámi voliteľný študijný predmet, z ktorého chce vykonať rigoróznu skúšku. Okruhy požiadaviek na skúšku (s literatúrou) zo zvoleného predmetu dostane uchádzač/ka pri konzultácii, resp. mu/jej budú zaslané.</w:t>
      </w:r>
      <w:r w:rsidRPr="00433221">
        <w:rPr>
          <w:b/>
          <w:smallCaps/>
        </w:rPr>
        <w:br/>
      </w:r>
      <w:r w:rsidRPr="00433221">
        <w:rPr>
          <w:b/>
          <w:smallCaps/>
        </w:rPr>
        <w:br/>
      </w:r>
      <w:bookmarkStart w:id="0" w:name="_GoBack"/>
      <w:r w:rsidRPr="008A2761">
        <w:rPr>
          <w:b/>
          <w:u w:val="single"/>
        </w:rPr>
        <w:t>4. Zloženie komisie pre rigorózne skúšky v študijnom programe psychológia na FF PU:</w:t>
      </w:r>
      <w:r w:rsidRPr="008A2761">
        <w:rPr>
          <w:b/>
        </w:rPr>
        <w:br/>
      </w:r>
      <w:bookmarkEnd w:id="0"/>
      <w:r w:rsidRPr="008A2761">
        <w:t>doc. PhDr. Štefan Vendel, CSc., - predseda komisie</w:t>
      </w:r>
      <w:r w:rsidRPr="008A2761">
        <w:br/>
        <w:t>doc. Mgr.Peter Babinčák, PhD., doc. PhDr. Tatiana Búgelová, CSc., PhDr. Elena Pavluvčíková, PhD.., PhDr. Monika Kačmárová, PhD.., PhDr. Gabriela Mikulášková, PhD.</w:t>
      </w:r>
      <w:r w:rsidRPr="008A2761">
        <w:br/>
      </w:r>
      <w:r w:rsidRPr="008A2761">
        <w:br/>
        <w:t>V prípade akýchkoľvek nejasností obráťte sa, prosím, na predsedu komisie doc. PhDr. Štefana Vendela, CSc. (E-mail: stefan.vendel@unipo.sk)</w:t>
      </w:r>
      <w:r w:rsidRPr="008A2761">
        <w:rPr>
          <w:smallCaps/>
        </w:rPr>
        <w:br/>
      </w:r>
    </w:p>
    <w:sectPr w:rsidR="001C4EA3" w:rsidSect="008A27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61"/>
    <w:rsid w:val="001C4EA3"/>
    <w:rsid w:val="008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2761"/>
    <w:pPr>
      <w:keepNext/>
      <w:spacing w:after="240"/>
      <w:jc w:val="center"/>
      <w:outlineLvl w:val="0"/>
    </w:pPr>
    <w:rPr>
      <w:rFonts w:ascii="Arial" w:hAnsi="Arial"/>
      <w:b/>
      <w:smallCap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2761"/>
    <w:rPr>
      <w:rFonts w:ascii="Arial" w:eastAsia="Times New Roman" w:hAnsi="Arial" w:cs="Times New Roman"/>
      <w:b/>
      <w:smallCaps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2761"/>
    <w:pPr>
      <w:keepNext/>
      <w:spacing w:after="240"/>
      <w:jc w:val="center"/>
      <w:outlineLvl w:val="0"/>
    </w:pPr>
    <w:rPr>
      <w:rFonts w:ascii="Arial" w:hAnsi="Arial"/>
      <w:b/>
      <w:smallCap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2761"/>
    <w:rPr>
      <w:rFonts w:ascii="Arial" w:eastAsia="Times New Roman" w:hAnsi="Arial" w:cs="Times New Roman"/>
      <w:b/>
      <w:smallCaps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karnizova</dc:creator>
  <cp:lastModifiedBy>karnizova</cp:lastModifiedBy>
  <cp:revision>1</cp:revision>
  <dcterms:created xsi:type="dcterms:W3CDTF">2017-04-04T12:32:00Z</dcterms:created>
  <dcterms:modified xsi:type="dcterms:W3CDTF">2017-04-04T12:34:00Z</dcterms:modified>
</cp:coreProperties>
</file>