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b/>
          <w:bCs/>
          <w:lang w:val="en-GB"/>
        </w:rPr>
      </w:pPr>
    </w:p>
    <w:p w:rsidR="00BF638A" w:rsidRPr="00AA2904" w:rsidRDefault="00BF638A" w:rsidP="00037DA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en-GB"/>
        </w:rPr>
      </w:pPr>
      <w:r w:rsidRPr="00AA2904">
        <w:rPr>
          <w:noProof/>
          <w:sz w:val="24"/>
          <w:szCs w:val="24"/>
          <w:lang w:eastAsia="sk-SK"/>
        </w:rPr>
        <w:drawing>
          <wp:inline distT="0" distB="0" distL="0" distR="0" wp14:anchorId="6E199793" wp14:editId="66D8DFFB">
            <wp:extent cx="1638300" cy="619162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27" cy="6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04">
        <w:rPr>
          <w:rFonts w:ascii="Verdana" w:hAnsi="Verdana"/>
          <w:b/>
          <w:bCs/>
          <w:sz w:val="24"/>
          <w:szCs w:val="24"/>
          <w:lang w:val="en-GB"/>
        </w:rPr>
        <w:t>The 1st</w:t>
      </w:r>
      <w:r w:rsidRPr="00AA2904">
        <w:rPr>
          <w:sz w:val="24"/>
          <w:szCs w:val="24"/>
          <w:lang w:val="en-GB" w:eastAsia="sk-SK"/>
        </w:rPr>
        <w:t xml:space="preserve"> </w:t>
      </w:r>
      <w:r w:rsidRPr="00AA2904">
        <w:rPr>
          <w:rFonts w:ascii="Verdana" w:hAnsi="Verdana"/>
          <w:b/>
          <w:bCs/>
          <w:sz w:val="24"/>
          <w:szCs w:val="24"/>
          <w:lang w:val="en-GB"/>
        </w:rPr>
        <w:t>WORKSHOP</w:t>
      </w:r>
      <w:r w:rsidR="00037DA1" w:rsidRPr="00AA2904">
        <w:rPr>
          <w:rFonts w:ascii="Verdana" w:hAnsi="Verdana"/>
          <w:b/>
          <w:bCs/>
          <w:sz w:val="24"/>
          <w:szCs w:val="24"/>
          <w:lang w:val="en-GB"/>
        </w:rPr>
        <w:t xml:space="preserve"> “English for V4 Countries Heritage Promotion”</w:t>
      </w: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lang w:val="en-GB"/>
        </w:rPr>
      </w:pP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lang w:val="en-GB"/>
        </w:rPr>
      </w:pPr>
      <w:r w:rsidRPr="00AA2904">
        <w:rPr>
          <w:rFonts w:ascii="Verdana" w:hAnsi="Verdana"/>
          <w:b/>
          <w:bCs/>
          <w:sz w:val="32"/>
          <w:szCs w:val="32"/>
          <w:lang w:val="en-GB"/>
        </w:rPr>
        <w:t>PROGRAMME</w:t>
      </w: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  <w:r w:rsidRPr="00AA2904">
        <w:rPr>
          <w:rFonts w:ascii="Verdana" w:hAnsi="Verdana" w:cs="Verdana"/>
          <w:b/>
          <w:color w:val="9A3366"/>
          <w:lang w:val="en-GB" w:eastAsia="sk-SK"/>
        </w:rPr>
        <w:t>Thursday, 3rd October</w:t>
      </w: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9A3366"/>
          <w:sz w:val="28"/>
          <w:szCs w:val="28"/>
          <w:lang w:val="en-GB"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394"/>
        <w:gridCol w:w="4255"/>
      </w:tblGrid>
      <w:tr w:rsidR="00BF638A" w:rsidRPr="00AA2904" w:rsidTr="00EE078D">
        <w:tc>
          <w:tcPr>
            <w:tcW w:w="1242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 xml:space="preserve">1:00 </w:t>
            </w:r>
            <w:r w:rsidR="00944BAF" w:rsidRPr="00AA2904">
              <w:rPr>
                <w:rFonts w:ascii="Times New Roman" w:hAnsi="Times New Roman"/>
                <w:lang w:val="en-GB" w:eastAsia="sk-SK"/>
              </w:rPr>
              <w:t>–</w:t>
            </w:r>
            <w:r w:rsidRPr="00AA2904">
              <w:rPr>
                <w:rFonts w:ascii="Times New Roman" w:hAnsi="Times New Roman"/>
                <w:lang w:val="en-GB" w:eastAsia="sk-SK"/>
              </w:rPr>
              <w:t xml:space="preserve"> </w:t>
            </w:r>
            <w:r w:rsidR="00944BAF" w:rsidRPr="00AA2904">
              <w:rPr>
                <w:rFonts w:ascii="Times New Roman" w:hAnsi="Times New Roman"/>
                <w:lang w:val="en-GB" w:eastAsia="sk-SK"/>
              </w:rPr>
              <w:t>1:3</w:t>
            </w:r>
            <w:r w:rsidRPr="00AA2904">
              <w:rPr>
                <w:rFonts w:ascii="Times New Roman" w:hAnsi="Times New Roman"/>
                <w:lang w:val="en-GB" w:eastAsia="sk-SK"/>
              </w:rPr>
              <w:t>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902" w:type="dxa"/>
            <w:gridSpan w:val="3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Registration</w:t>
            </w:r>
          </w:p>
          <w:p w:rsidR="00BF638A" w:rsidRPr="00AA2904" w:rsidRDefault="00BF638A" w:rsidP="00AA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proofErr w:type="spellStart"/>
            <w:r w:rsidRPr="00AA2904">
              <w:rPr>
                <w:rFonts w:ascii="Times New Roman" w:hAnsi="Times New Roman"/>
                <w:lang w:val="en-GB" w:eastAsia="sk-SK"/>
              </w:rPr>
              <w:t>Consilium</w:t>
            </w:r>
            <w:proofErr w:type="spellEnd"/>
            <w:r w:rsidRPr="00AA2904">
              <w:rPr>
                <w:rFonts w:ascii="Times New Roman" w:hAnsi="Times New Roman"/>
                <w:lang w:val="en-GB" w:eastAsia="sk-SK"/>
              </w:rPr>
              <w:t xml:space="preserve"> </w:t>
            </w:r>
            <w:proofErr w:type="spellStart"/>
            <w:r w:rsidRPr="00AA2904">
              <w:rPr>
                <w:rFonts w:ascii="Times New Roman" w:hAnsi="Times New Roman"/>
                <w:lang w:val="en-GB" w:eastAsia="sk-SK"/>
              </w:rPr>
              <w:t>Maius</w:t>
            </w:r>
            <w:proofErr w:type="spellEnd"/>
            <w:r w:rsidRPr="00AA2904">
              <w:rPr>
                <w:rFonts w:ascii="Times New Roman" w:hAnsi="Times New Roman"/>
                <w:lang w:val="en-GB" w:eastAsia="sk-SK"/>
              </w:rPr>
              <w:t xml:space="preserve"> – room 328, </w:t>
            </w:r>
            <w:r w:rsidRPr="009C6CD1">
              <w:rPr>
                <w:rFonts w:ascii="Times New Roman" w:hAnsi="Times New Roman"/>
                <w:lang w:val="en-GB" w:eastAsia="sk-SK"/>
              </w:rPr>
              <w:t xml:space="preserve">the </w:t>
            </w:r>
            <w:proofErr w:type="spellStart"/>
            <w:r w:rsidRPr="009C6CD1">
              <w:rPr>
                <w:rFonts w:ascii="Times New Roman" w:hAnsi="Times New Roman"/>
                <w:lang w:val="en-GB" w:eastAsia="sk-SK"/>
              </w:rPr>
              <w:t>Rectorate</w:t>
            </w:r>
            <w:proofErr w:type="spellEnd"/>
            <w:r w:rsidRPr="009C6CD1">
              <w:rPr>
                <w:rFonts w:ascii="Times New Roman" w:hAnsi="Times New Roman"/>
                <w:lang w:val="en-GB" w:eastAsia="sk-SK"/>
              </w:rPr>
              <w:t xml:space="preserve"> of </w:t>
            </w:r>
            <w:proofErr w:type="spellStart"/>
            <w:r w:rsidRPr="009C6CD1">
              <w:rPr>
                <w:rFonts w:ascii="Times New Roman" w:hAnsi="Times New Roman"/>
                <w:lang w:val="en-GB" w:eastAsia="sk-SK"/>
              </w:rPr>
              <w:t>Prešov</w:t>
            </w:r>
            <w:proofErr w:type="spellEnd"/>
            <w:r w:rsidRPr="009C6CD1">
              <w:rPr>
                <w:rFonts w:ascii="Times New Roman" w:hAnsi="Times New Roman"/>
                <w:lang w:val="en-GB" w:eastAsia="sk-SK"/>
              </w:rPr>
              <w:t xml:space="preserve"> University</w:t>
            </w:r>
            <w:r w:rsidRPr="00AA2904">
              <w:rPr>
                <w:rFonts w:ascii="Times New Roman" w:hAnsi="Times New Roman"/>
                <w:lang w:val="en-GB" w:eastAsia="sk-SK"/>
              </w:rPr>
              <w:t xml:space="preserve">, 17. </w:t>
            </w:r>
            <w:proofErr w:type="spellStart"/>
            <w:r w:rsidRPr="00AA2904">
              <w:rPr>
                <w:rFonts w:ascii="Times New Roman" w:hAnsi="Times New Roman"/>
                <w:lang w:val="en-GB" w:eastAsia="sk-SK"/>
              </w:rPr>
              <w:t>Novembra</w:t>
            </w:r>
            <w:proofErr w:type="spellEnd"/>
            <w:r w:rsidRPr="00AA2904">
              <w:rPr>
                <w:rFonts w:ascii="Times New Roman" w:hAnsi="Times New Roman"/>
                <w:lang w:val="en-GB" w:eastAsia="sk-SK"/>
              </w:rPr>
              <w:t xml:space="preserve"> 15</w:t>
            </w:r>
          </w:p>
        </w:tc>
      </w:tr>
      <w:tr w:rsidR="00BF638A" w:rsidRPr="00AA2904" w:rsidTr="00EE078D">
        <w:trPr>
          <w:trHeight w:val="1470"/>
        </w:trPr>
        <w:tc>
          <w:tcPr>
            <w:tcW w:w="1242" w:type="dxa"/>
            <w:shd w:val="clear" w:color="auto" w:fill="D9D9D9"/>
          </w:tcPr>
          <w:p w:rsidR="00BF638A" w:rsidRPr="00AA2904" w:rsidRDefault="00944BAF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1</w:t>
            </w:r>
            <w:r w:rsidR="00BF638A" w:rsidRPr="00AA2904">
              <w:rPr>
                <w:rFonts w:ascii="Times New Roman" w:hAnsi="Times New Roman"/>
                <w:lang w:val="en-GB" w:eastAsia="sk-SK"/>
              </w:rPr>
              <w:t>:</w:t>
            </w:r>
            <w:r w:rsidRPr="00AA2904">
              <w:rPr>
                <w:rFonts w:ascii="Times New Roman" w:hAnsi="Times New Roman"/>
                <w:lang w:val="en-GB" w:eastAsia="sk-SK"/>
              </w:rPr>
              <w:t>3</w:t>
            </w:r>
            <w:r w:rsidR="00BF638A" w:rsidRPr="00AA2904">
              <w:rPr>
                <w:rFonts w:ascii="Times New Roman" w:hAnsi="Times New Roman"/>
                <w:lang w:val="en-GB" w:eastAsia="sk-SK"/>
              </w:rPr>
              <w:t xml:space="preserve">0 – </w:t>
            </w:r>
            <w:r w:rsidRPr="00AA2904">
              <w:rPr>
                <w:rFonts w:ascii="Times New Roman" w:hAnsi="Times New Roman"/>
                <w:lang w:val="en-GB" w:eastAsia="sk-SK"/>
              </w:rPr>
              <w:t>2</w:t>
            </w:r>
            <w:r w:rsidR="00BF638A" w:rsidRPr="00AA2904">
              <w:rPr>
                <w:rFonts w:ascii="Times New Roman" w:hAnsi="Times New Roman"/>
                <w:lang w:val="en-GB" w:eastAsia="sk-SK"/>
              </w:rPr>
              <w:t>:</w:t>
            </w:r>
            <w:r w:rsidRPr="00AA2904">
              <w:rPr>
                <w:rFonts w:ascii="Times New Roman" w:hAnsi="Times New Roman"/>
                <w:lang w:val="en-GB" w:eastAsia="sk-SK"/>
              </w:rPr>
              <w:t>45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2:</w:t>
            </w:r>
            <w:r w:rsidR="00944BAF" w:rsidRPr="00AA2904">
              <w:rPr>
                <w:rFonts w:ascii="Times New Roman" w:hAnsi="Times New Roman"/>
                <w:lang w:val="en-GB" w:eastAsia="sk-SK"/>
              </w:rPr>
              <w:t>45</w:t>
            </w:r>
            <w:r w:rsidRPr="00AA2904">
              <w:rPr>
                <w:rFonts w:ascii="Times New Roman" w:hAnsi="Times New Roman"/>
                <w:lang w:val="en-GB" w:eastAsia="sk-SK"/>
              </w:rPr>
              <w:t xml:space="preserve"> – 3:</w:t>
            </w:r>
            <w:r w:rsidR="00944BAF" w:rsidRPr="00AA2904">
              <w:rPr>
                <w:rFonts w:ascii="Times New Roman" w:hAnsi="Times New Roman"/>
                <w:lang w:val="en-GB" w:eastAsia="sk-SK"/>
              </w:rPr>
              <w:t>30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902" w:type="dxa"/>
            <w:gridSpan w:val="3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Room: 328</w:t>
            </w:r>
          </w:p>
          <w:p w:rsidR="00944BAF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Welcome Address, </w:t>
            </w:r>
            <w:r w:rsidRPr="00575A8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Workshop</w:t>
            </w:r>
            <w:r w:rsidR="00AA2904" w:rsidRPr="00575A8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Opening</w:t>
            </w:r>
            <w:r w:rsidR="00E4338A"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</w:t>
            </w:r>
          </w:p>
          <w:p w:rsidR="00BF638A" w:rsidRPr="009C6CD1" w:rsidRDefault="00E43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Introducing 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partner </w:t>
            </w:r>
            <w:r w:rsidR="00AA2904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universities,</w:t>
            </w:r>
            <w:r w:rsidR="00944BAF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their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944BAF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local 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museum</w:t>
            </w:r>
            <w:r w:rsidR="00944BAF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and the </w:t>
            </w:r>
            <w:r w:rsidR="00944BAF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source 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text</w:t>
            </w:r>
            <w:r w:rsidR="00944BAF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 </w:t>
            </w:r>
            <w:r w:rsidR="00AA2904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– presentations by partner teams</w:t>
            </w:r>
          </w:p>
          <w:p w:rsidR="00BF638A" w:rsidRPr="009C6CD1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Plenary Session</w:t>
            </w:r>
          </w:p>
          <w:p w:rsidR="00BF638A" w:rsidRPr="00AA2904" w:rsidRDefault="00BF638A" w:rsidP="001D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Snizhana</w:t>
            </w:r>
            <w:proofErr w:type="spellEnd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Holyk</w:t>
            </w:r>
            <w:proofErr w:type="spellEnd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Uzhhorod</w:t>
            </w:r>
            <w:proofErr w:type="spellEnd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National University: </w:t>
            </w:r>
            <w:r w:rsidR="001D31E8" w:rsidRPr="00AA290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History </w:t>
            </w:r>
            <w:proofErr w:type="spellStart"/>
            <w:r w:rsidR="001D31E8" w:rsidRPr="00AA290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Realia</w:t>
            </w:r>
            <w:proofErr w:type="spellEnd"/>
            <w:r w:rsidR="001D31E8" w:rsidRPr="00AA290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in Translation</w:t>
            </w:r>
          </w:p>
        </w:tc>
      </w:tr>
      <w:tr w:rsidR="00944BAF" w:rsidRPr="00AA2904" w:rsidTr="0037423E">
        <w:tc>
          <w:tcPr>
            <w:tcW w:w="1242" w:type="dxa"/>
            <w:shd w:val="clear" w:color="auto" w:fill="D9D9D9"/>
          </w:tcPr>
          <w:p w:rsidR="00944BAF" w:rsidRPr="00AA2904" w:rsidRDefault="00944BAF" w:rsidP="0037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3:30 – 4:00</w:t>
            </w:r>
          </w:p>
          <w:p w:rsidR="00944BAF" w:rsidRPr="00AA2904" w:rsidRDefault="00944BAF" w:rsidP="0037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902" w:type="dxa"/>
            <w:gridSpan w:val="3"/>
            <w:shd w:val="clear" w:color="auto" w:fill="auto"/>
          </w:tcPr>
          <w:p w:rsidR="00944BAF" w:rsidRPr="00AA2904" w:rsidRDefault="00944BAF" w:rsidP="00374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9A3366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lang w:val="en-GB" w:eastAsia="sk-SK"/>
              </w:rPr>
              <w:t>COFFEE  BREAK</w:t>
            </w:r>
          </w:p>
        </w:tc>
      </w:tr>
      <w:tr w:rsidR="00BF638A" w:rsidRPr="00AA2904" w:rsidTr="00EE078D">
        <w:tc>
          <w:tcPr>
            <w:tcW w:w="1242" w:type="dxa"/>
            <w:shd w:val="clear" w:color="auto" w:fill="D9D9D9"/>
          </w:tcPr>
          <w:p w:rsidR="00BF638A" w:rsidRPr="00AA2904" w:rsidRDefault="00944BAF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4</w:t>
            </w:r>
            <w:r w:rsidR="00BF638A" w:rsidRPr="00AA2904">
              <w:rPr>
                <w:rFonts w:ascii="Times New Roman" w:hAnsi="Times New Roman"/>
                <w:lang w:val="en-GB" w:eastAsia="sk-SK"/>
              </w:rPr>
              <w:t xml:space="preserve">:00 – </w:t>
            </w:r>
            <w:r w:rsidRPr="00AA2904">
              <w:rPr>
                <w:rFonts w:ascii="Times New Roman" w:hAnsi="Times New Roman"/>
                <w:lang w:val="en-GB" w:eastAsia="sk-SK"/>
              </w:rPr>
              <w:t>5</w:t>
            </w:r>
            <w:r w:rsidR="00BF638A" w:rsidRPr="00AA2904">
              <w:rPr>
                <w:rFonts w:ascii="Times New Roman" w:hAnsi="Times New Roman"/>
                <w:lang w:val="en-GB" w:eastAsia="sk-SK"/>
              </w:rPr>
              <w:t>:00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4253" w:type="dxa"/>
            <w:shd w:val="clear" w:color="auto" w:fill="auto"/>
          </w:tcPr>
          <w:p w:rsidR="00BF638A" w:rsidRPr="00AA2904" w:rsidRDefault="00BF638A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Seminar I A:  Room 328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smallCaps/>
                <w:lang w:val="en-GB"/>
              </w:rPr>
              <w:t xml:space="preserve">Marta </w:t>
            </w:r>
            <w:proofErr w:type="spellStart"/>
            <w:r w:rsidRPr="00AA2904">
              <w:rPr>
                <w:rFonts w:ascii="Times New Roman" w:hAnsi="Times New Roman"/>
                <w:smallCaps/>
                <w:lang w:val="en-GB"/>
              </w:rPr>
              <w:t>Rzepecka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Bronisław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Markiewicz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 State School of Higher Vocational Education in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Jarosław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>, Poland:</w:t>
            </w:r>
            <w:r w:rsidRPr="00AA2904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="000F5FA0" w:rsidRPr="00AA2904">
              <w:rPr>
                <w:rFonts w:ascii="Times New Roman" w:hAnsi="Times New Roman"/>
                <w:b/>
                <w:i/>
                <w:lang w:val="en-GB"/>
              </w:rPr>
              <w:t>Lexical analysis of Museum Texts:</w:t>
            </w:r>
            <w:r w:rsidR="000F5FA0" w:rsidRPr="00AA2904">
              <w:rPr>
                <w:rFonts w:ascii="Times New Roman" w:hAnsi="Times New Roman"/>
                <w:lang w:val="en-GB"/>
              </w:rPr>
              <w:t xml:space="preserve"> </w:t>
            </w:r>
            <w:r w:rsidRPr="00AA2904">
              <w:rPr>
                <w:rFonts w:ascii="Times New Roman" w:hAnsi="Times New Roman"/>
                <w:b/>
                <w:i/>
                <w:lang w:val="en-GB"/>
              </w:rPr>
              <w:t>Confusing Words in English</w:t>
            </w:r>
          </w:p>
        </w:tc>
        <w:tc>
          <w:tcPr>
            <w:tcW w:w="4394" w:type="dxa"/>
            <w:shd w:val="clear" w:color="auto" w:fill="auto"/>
          </w:tcPr>
          <w:p w:rsidR="00BF638A" w:rsidRPr="00AA2904" w:rsidRDefault="00BF638A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Seminar I B:  Room  221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AA2904">
              <w:rPr>
                <w:rFonts w:ascii="Times New Roman" w:hAnsi="Times New Roman"/>
                <w:smallCaps/>
                <w:lang w:val="en-GB" w:eastAsia="sk-SK"/>
              </w:rPr>
              <w:t xml:space="preserve">Eva </w:t>
            </w:r>
            <w:proofErr w:type="spellStart"/>
            <w:r w:rsidRPr="00AA2904">
              <w:rPr>
                <w:rFonts w:ascii="Times New Roman" w:hAnsi="Times New Roman"/>
                <w:smallCaps/>
                <w:lang w:val="en-GB" w:eastAsia="sk-SK"/>
              </w:rPr>
              <w:t>Pavlíčková</w:t>
            </w:r>
            <w:proofErr w:type="spellEnd"/>
            <w:r w:rsidRPr="00AA2904">
              <w:rPr>
                <w:rFonts w:ascii="Times New Roman" w:hAnsi="Times New Roman"/>
                <w:lang w:val="en-GB" w:eastAsia="sk-SK"/>
              </w:rPr>
              <w:t xml:space="preserve">, </w:t>
            </w:r>
            <w:r w:rsidRPr="00AA2904">
              <w:rPr>
                <w:rFonts w:ascii="Times New Roman" w:hAnsi="Times New Roman"/>
                <w:lang w:val="en-GB"/>
              </w:rPr>
              <w:t xml:space="preserve"> University of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Prešov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>, Slovakia:</w:t>
            </w:r>
          </w:p>
          <w:p w:rsidR="00BF638A" w:rsidRPr="00AA2904" w:rsidRDefault="00BF638A" w:rsidP="000F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i/>
                <w:lang w:val="en-GB"/>
              </w:rPr>
              <w:t>Morphological Analysis of Museum Texts</w:t>
            </w:r>
            <w:r w:rsidR="000F5FA0" w:rsidRPr="00AA2904">
              <w:rPr>
                <w:rFonts w:ascii="Times New Roman" w:hAnsi="Times New Roman"/>
                <w:b/>
                <w:i/>
                <w:lang w:val="en-GB"/>
              </w:rPr>
              <w:t>: Identification of Typical Features</w:t>
            </w:r>
            <w:r w:rsidRPr="00AA2904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Pr="00AA2904">
              <w:rPr>
                <w:rFonts w:ascii="Times New Roman" w:hAnsi="Times New Roman"/>
                <w:i/>
                <w:lang w:val="en-GB"/>
              </w:rPr>
              <w:t> </w:t>
            </w:r>
          </w:p>
        </w:tc>
        <w:tc>
          <w:tcPr>
            <w:tcW w:w="4255" w:type="dxa"/>
            <w:shd w:val="clear" w:color="auto" w:fill="D9D9D9"/>
          </w:tcPr>
          <w:p w:rsidR="00BF638A" w:rsidRPr="00AA2904" w:rsidRDefault="00BF638A" w:rsidP="00575A83">
            <w:pPr>
              <w:spacing w:after="0" w:line="240" w:lineRule="auto"/>
              <w:rPr>
                <w:rFonts w:ascii="Times New Roman" w:hAnsi="Times New Roman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Teachers´ Meeting I</w:t>
            </w:r>
            <w:r w:rsidR="00575A83">
              <w:rPr>
                <w:rFonts w:ascii="Times New Roman" w:hAnsi="Times New Roman"/>
                <w:b/>
                <w:lang w:val="en-GB" w:eastAsia="sk-SK"/>
              </w:rPr>
              <w:t>: Room</w:t>
            </w:r>
            <w:r w:rsidRPr="00AA2904">
              <w:rPr>
                <w:rFonts w:ascii="Times New Roman" w:hAnsi="Times New Roman"/>
                <w:b/>
                <w:lang w:val="en-GB" w:eastAsia="sk-SK"/>
              </w:rPr>
              <w:t xml:space="preserve"> </w:t>
            </w:r>
          </w:p>
        </w:tc>
      </w:tr>
      <w:tr w:rsidR="00BF638A" w:rsidRPr="00AA2904" w:rsidTr="00EE078D">
        <w:trPr>
          <w:trHeight w:val="1132"/>
        </w:trPr>
        <w:tc>
          <w:tcPr>
            <w:tcW w:w="1242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5:00 – 6:00 p.m.</w:t>
            </w:r>
          </w:p>
        </w:tc>
        <w:tc>
          <w:tcPr>
            <w:tcW w:w="4253" w:type="dxa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Seminar I B:  Room 328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AA2904">
              <w:rPr>
                <w:rFonts w:ascii="Times New Roman" w:hAnsi="Times New Roman"/>
                <w:smallCaps/>
                <w:lang w:val="en-GB" w:eastAsia="sk-SK"/>
              </w:rPr>
              <w:t xml:space="preserve">Eva </w:t>
            </w:r>
            <w:proofErr w:type="spellStart"/>
            <w:r w:rsidRPr="00AA2904">
              <w:rPr>
                <w:rFonts w:ascii="Times New Roman" w:hAnsi="Times New Roman"/>
                <w:smallCaps/>
                <w:lang w:val="en-GB" w:eastAsia="sk-SK"/>
              </w:rPr>
              <w:t>Pavlíčková</w:t>
            </w:r>
            <w:proofErr w:type="spellEnd"/>
            <w:r w:rsidRPr="00AA2904">
              <w:rPr>
                <w:rFonts w:ascii="Times New Roman" w:hAnsi="Times New Roman"/>
                <w:lang w:val="en-GB" w:eastAsia="sk-SK"/>
              </w:rPr>
              <w:t xml:space="preserve">, </w:t>
            </w:r>
            <w:r w:rsidRPr="00AA2904">
              <w:rPr>
                <w:rFonts w:ascii="Times New Roman" w:hAnsi="Times New Roman"/>
                <w:lang w:val="en-GB"/>
              </w:rPr>
              <w:t xml:space="preserve">University of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Prešov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>, Slovakia: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i/>
                <w:lang w:val="en-GB"/>
              </w:rPr>
              <w:t>Morphological Analysis of Museum Texts</w:t>
            </w:r>
            <w:r w:rsidR="000F5FA0" w:rsidRPr="00AA2904">
              <w:rPr>
                <w:rFonts w:ascii="Times New Roman" w:hAnsi="Times New Roman"/>
                <w:b/>
                <w:i/>
                <w:lang w:val="en-GB"/>
              </w:rPr>
              <w:t xml:space="preserve">: Identification of Typical Features </w:t>
            </w:r>
            <w:r w:rsidR="000F5FA0" w:rsidRPr="00AA2904">
              <w:rPr>
                <w:rFonts w:ascii="Times New Roman" w:hAnsi="Times New Roman"/>
                <w:i/>
                <w:lang w:val="en-GB"/>
              </w:rPr>
              <w:t> </w:t>
            </w:r>
            <w:r w:rsidRPr="00AA2904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Pr="00AA2904">
              <w:rPr>
                <w:rFonts w:ascii="Times New Roman" w:hAnsi="Times New Roman"/>
                <w:i/>
                <w:lang w:val="en-GB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:rsidR="00BF638A" w:rsidRPr="00AA2904" w:rsidRDefault="00BF638A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Seminar I A:  Room 221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smallCaps/>
                <w:lang w:val="en-GB"/>
              </w:rPr>
              <w:t xml:space="preserve">Marta </w:t>
            </w:r>
            <w:proofErr w:type="spellStart"/>
            <w:r w:rsidRPr="00AA2904">
              <w:rPr>
                <w:rFonts w:ascii="Times New Roman" w:hAnsi="Times New Roman"/>
                <w:smallCaps/>
                <w:lang w:val="en-GB"/>
              </w:rPr>
              <w:t>Rzepecka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Bronisław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Markiewicz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 xml:space="preserve"> State School of Higher Vocational Education in </w:t>
            </w:r>
            <w:proofErr w:type="spellStart"/>
            <w:r w:rsidRPr="00AA2904">
              <w:rPr>
                <w:rFonts w:ascii="Times New Roman" w:hAnsi="Times New Roman"/>
                <w:lang w:val="en-GB"/>
              </w:rPr>
              <w:t>Jarosław</w:t>
            </w:r>
            <w:proofErr w:type="spellEnd"/>
            <w:r w:rsidRPr="00AA2904">
              <w:rPr>
                <w:rFonts w:ascii="Times New Roman" w:hAnsi="Times New Roman"/>
                <w:lang w:val="en-GB"/>
              </w:rPr>
              <w:t>, Poland:</w:t>
            </w:r>
            <w:r w:rsidR="000F5FA0" w:rsidRPr="00AA2904">
              <w:rPr>
                <w:rFonts w:ascii="Times New Roman" w:hAnsi="Times New Roman"/>
                <w:lang w:val="en-GB"/>
              </w:rPr>
              <w:t xml:space="preserve"> </w:t>
            </w:r>
            <w:r w:rsidR="000F5FA0" w:rsidRPr="00AA2904">
              <w:rPr>
                <w:rFonts w:ascii="Times New Roman" w:hAnsi="Times New Roman"/>
                <w:b/>
                <w:i/>
                <w:lang w:val="en-GB"/>
              </w:rPr>
              <w:t>Lexical analysis of Museum Texts:</w:t>
            </w:r>
            <w:r w:rsidR="000F5FA0" w:rsidRPr="00AA2904">
              <w:rPr>
                <w:rFonts w:ascii="Times New Roman" w:hAnsi="Times New Roman"/>
                <w:lang w:val="en-GB"/>
              </w:rPr>
              <w:t xml:space="preserve"> </w:t>
            </w:r>
            <w:r w:rsidRPr="00AA2904">
              <w:rPr>
                <w:rFonts w:ascii="Times New Roman" w:hAnsi="Times New Roman"/>
                <w:lang w:val="en-GB"/>
              </w:rPr>
              <w:t xml:space="preserve"> </w:t>
            </w:r>
            <w:r w:rsidRPr="00AA2904">
              <w:rPr>
                <w:rFonts w:ascii="Times New Roman" w:hAnsi="Times New Roman"/>
                <w:b/>
                <w:i/>
                <w:lang w:val="en-GB"/>
              </w:rPr>
              <w:t>Confusing Words in English</w:t>
            </w:r>
          </w:p>
        </w:tc>
        <w:tc>
          <w:tcPr>
            <w:tcW w:w="4255" w:type="dxa"/>
            <w:shd w:val="clear" w:color="auto" w:fill="D9D9D9"/>
          </w:tcPr>
          <w:p w:rsidR="00BF638A" w:rsidRPr="00AA2904" w:rsidRDefault="00BF638A" w:rsidP="00EE078D">
            <w:pPr>
              <w:spacing w:after="0" w:line="240" w:lineRule="auto"/>
              <w:rPr>
                <w:rFonts w:ascii="Times New Roman" w:hAnsi="Times New Roman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Teachers´ Meeting II</w:t>
            </w:r>
            <w:r w:rsidR="00575A83">
              <w:rPr>
                <w:rFonts w:ascii="Times New Roman" w:hAnsi="Times New Roman"/>
                <w:b/>
                <w:lang w:val="en-GB" w:eastAsia="sk-SK"/>
              </w:rPr>
              <w:t xml:space="preserve">: Room 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</w:p>
        </w:tc>
      </w:tr>
      <w:tr w:rsidR="00BF638A" w:rsidRPr="00AA2904" w:rsidTr="00FE6A48">
        <w:trPr>
          <w:trHeight w:val="483"/>
        </w:trPr>
        <w:tc>
          <w:tcPr>
            <w:tcW w:w="1242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6;00-6.30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902" w:type="dxa"/>
            <w:gridSpan w:val="3"/>
            <w:shd w:val="clear" w:color="auto" w:fill="auto"/>
          </w:tcPr>
          <w:p w:rsidR="00BF638A" w:rsidRPr="00AA2904" w:rsidRDefault="00BF638A" w:rsidP="00BF63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Room: 328</w:t>
            </w:r>
          </w:p>
          <w:p w:rsidR="00BF638A" w:rsidRPr="00AA2904" w:rsidRDefault="00BF638A" w:rsidP="00AA290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 xml:space="preserve">Reflection </w:t>
            </w:r>
            <w:r w:rsidRPr="009C6CD1">
              <w:rPr>
                <w:rFonts w:ascii="Times New Roman" w:hAnsi="Times New Roman"/>
                <w:lang w:val="en-GB" w:eastAsia="sk-SK"/>
              </w:rPr>
              <w:t>on Seminar I</w:t>
            </w:r>
          </w:p>
        </w:tc>
      </w:tr>
      <w:tr w:rsidR="00BF638A" w:rsidRPr="00AA2904" w:rsidTr="00037DA1">
        <w:trPr>
          <w:trHeight w:val="70"/>
        </w:trPr>
        <w:tc>
          <w:tcPr>
            <w:tcW w:w="1242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7:00 p.m.</w:t>
            </w:r>
          </w:p>
        </w:tc>
        <w:tc>
          <w:tcPr>
            <w:tcW w:w="12902" w:type="dxa"/>
            <w:gridSpan w:val="3"/>
            <w:shd w:val="clear" w:color="auto" w:fill="auto"/>
          </w:tcPr>
          <w:p w:rsidR="00BF638A" w:rsidRPr="00AA2904" w:rsidRDefault="00BF638A" w:rsidP="0003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9A3366"/>
                <w:sz w:val="24"/>
                <w:szCs w:val="24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sz w:val="24"/>
                <w:szCs w:val="24"/>
                <w:lang w:val="en-GB" w:eastAsia="sk-SK"/>
              </w:rPr>
              <w:t>DINNER</w:t>
            </w:r>
          </w:p>
        </w:tc>
      </w:tr>
    </w:tbl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  <w:r w:rsidRPr="00AA2904">
        <w:rPr>
          <w:rFonts w:ascii="Verdana" w:hAnsi="Verdana" w:cs="Verdana"/>
          <w:b/>
          <w:color w:val="9A3366"/>
          <w:lang w:val="en-GB" w:eastAsia="sk-SK"/>
        </w:rPr>
        <w:lastRenderedPageBreak/>
        <w:t>Friday, 4th October</w:t>
      </w: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9A3366"/>
          <w:sz w:val="28"/>
          <w:szCs w:val="28"/>
          <w:lang w:val="en-GB"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6806"/>
      </w:tblGrid>
      <w:tr w:rsidR="00BF638A" w:rsidRPr="00AA2904" w:rsidTr="00EE078D">
        <w:tc>
          <w:tcPr>
            <w:tcW w:w="1526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9:00 - 10:00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a.m.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Room: 328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Plenary Session</w:t>
            </w:r>
          </w:p>
          <w:p w:rsidR="00BF638A" w:rsidRPr="00AA2904" w:rsidRDefault="00BF638A" w:rsidP="00AA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proofErr w:type="spellStart"/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Ren</w:t>
            </w:r>
            <w:r w:rsidR="00AA2904"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</w:t>
            </w:r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</w:t>
            </w:r>
            <w:proofErr w:type="spellEnd"/>
            <w:r w:rsidRPr="009C6CD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Kamenická</w:t>
            </w:r>
            <w:proofErr w:type="spellEnd"/>
            <w:r w:rsidRPr="00AA290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, Masaryk University, Brno: </w:t>
            </w:r>
            <w:r w:rsidRPr="00AA290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T</w:t>
            </w:r>
            <w:r w:rsidRPr="00AA2904">
              <w:rPr>
                <w:b/>
                <w:i/>
                <w:sz w:val="24"/>
                <w:szCs w:val="24"/>
                <w:lang w:val="en-GB"/>
              </w:rPr>
              <w:t>he Use of Corpora in Translating and Glossary Building</w:t>
            </w:r>
          </w:p>
        </w:tc>
      </w:tr>
      <w:tr w:rsidR="00BF638A" w:rsidRPr="00AA2904" w:rsidTr="000B4824">
        <w:trPr>
          <w:trHeight w:val="378"/>
        </w:trPr>
        <w:tc>
          <w:tcPr>
            <w:tcW w:w="1526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10:00 – 10:</w:t>
            </w:r>
            <w:r w:rsidR="00944BAF" w:rsidRPr="00AA2904">
              <w:rPr>
                <w:rFonts w:ascii="Times New Roman" w:hAnsi="Times New Roman"/>
                <w:lang w:val="en-GB" w:eastAsia="sk-SK"/>
              </w:rPr>
              <w:t>15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a.m.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lang w:val="en-GB" w:eastAsia="sk-SK"/>
              </w:rPr>
              <w:t>COFFEE  BREAK</w:t>
            </w:r>
          </w:p>
        </w:tc>
      </w:tr>
      <w:tr w:rsidR="00956832" w:rsidRPr="00AA2904" w:rsidTr="00A943C4">
        <w:tc>
          <w:tcPr>
            <w:tcW w:w="1526" w:type="dxa"/>
            <w:shd w:val="clear" w:color="auto" w:fill="D9D9D9"/>
          </w:tcPr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10:15 – 11:15</w:t>
            </w:r>
          </w:p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9A3366"/>
                <w:sz w:val="28"/>
                <w:szCs w:val="28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5812" w:type="dxa"/>
            <w:shd w:val="clear" w:color="auto" w:fill="FFFFFF"/>
          </w:tcPr>
          <w:p w:rsidR="00956832" w:rsidRPr="009C6CD1" w:rsidRDefault="00956832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lang w:val="en-GB" w:eastAsia="sk-SK"/>
              </w:rPr>
              <w:t>Seminar II A:  Room 328</w:t>
            </w:r>
          </w:p>
          <w:p w:rsidR="00956832" w:rsidRPr="009C6CD1" w:rsidRDefault="00AA2904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val="en-GB" w:eastAsia="sk-SK"/>
              </w:rPr>
            </w:pPr>
            <w:proofErr w:type="spellStart"/>
            <w:r w:rsidRPr="009C6CD1">
              <w:rPr>
                <w:rFonts w:ascii="Times New Roman" w:hAnsi="Times New Roman"/>
                <w:smallCaps/>
                <w:lang w:val="en-GB"/>
              </w:rPr>
              <w:t>Rena</w:t>
            </w:r>
            <w:r w:rsidR="00956832" w:rsidRPr="009C6CD1">
              <w:rPr>
                <w:rFonts w:ascii="Times New Roman" w:hAnsi="Times New Roman"/>
                <w:smallCaps/>
                <w:lang w:val="en-GB"/>
              </w:rPr>
              <w:t>ta</w:t>
            </w:r>
            <w:proofErr w:type="spellEnd"/>
            <w:r w:rsidR="00956832" w:rsidRPr="009C6CD1">
              <w:rPr>
                <w:rFonts w:ascii="Times New Roman" w:hAnsi="Times New Roman"/>
                <w:smallCaps/>
                <w:lang w:val="en-GB"/>
              </w:rPr>
              <w:t xml:space="preserve"> </w:t>
            </w:r>
            <w:proofErr w:type="spellStart"/>
            <w:r w:rsidR="00956832" w:rsidRPr="009C6CD1">
              <w:rPr>
                <w:rFonts w:ascii="Times New Roman" w:hAnsi="Times New Roman"/>
                <w:smallCaps/>
                <w:lang w:val="en-GB"/>
              </w:rPr>
              <w:t>kamenická</w:t>
            </w:r>
            <w:proofErr w:type="spellEnd"/>
            <w:r w:rsidR="00956832" w:rsidRPr="009C6CD1">
              <w:rPr>
                <w:rFonts w:ascii="Times New Roman" w:hAnsi="Times New Roman"/>
                <w:smallCaps/>
                <w:lang w:val="en-GB"/>
              </w:rPr>
              <w:t xml:space="preserve">, </w:t>
            </w:r>
            <w:r w:rsidR="00956832" w:rsidRPr="009C6CD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Masaryk University, Brno: </w:t>
            </w:r>
            <w:r w:rsidRPr="009C6CD1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 xml:space="preserve">The Use of </w:t>
            </w:r>
            <w:r w:rsidR="00956832" w:rsidRPr="009C6CD1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>Corpora in Translating and Glossary Building</w:t>
            </w:r>
          </w:p>
        </w:tc>
        <w:tc>
          <w:tcPr>
            <w:tcW w:w="6806" w:type="dxa"/>
            <w:shd w:val="clear" w:color="auto" w:fill="FFFFFF"/>
          </w:tcPr>
          <w:p w:rsidR="00956832" w:rsidRPr="009C6CD1" w:rsidRDefault="00956832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lang w:val="en-GB" w:eastAsia="sk-SK"/>
              </w:rPr>
              <w:t>Seminar II B:  Room  221</w:t>
            </w:r>
          </w:p>
          <w:p w:rsidR="00956832" w:rsidRPr="009C6CD1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C6CD1">
              <w:rPr>
                <w:rFonts w:ascii="Times New Roman" w:hAnsi="Times New Roman"/>
                <w:smallCaps/>
                <w:lang w:val="en-GB" w:eastAsia="sk-SK"/>
              </w:rPr>
              <w:t xml:space="preserve">Jonathan </w:t>
            </w:r>
            <w:proofErr w:type="spellStart"/>
            <w:r w:rsidRPr="009C6CD1">
              <w:rPr>
                <w:rFonts w:ascii="Times New Roman" w:hAnsi="Times New Roman"/>
                <w:smallCaps/>
                <w:lang w:val="en-GB" w:eastAsia="sk-SK"/>
              </w:rPr>
              <w:t>Gresty</w:t>
            </w:r>
            <w:proofErr w:type="spellEnd"/>
            <w:r w:rsidRPr="009C6CD1">
              <w:rPr>
                <w:rFonts w:ascii="Times New Roman" w:hAnsi="Times New Roman"/>
                <w:lang w:val="en-GB" w:eastAsia="sk-SK"/>
              </w:rPr>
              <w:t xml:space="preserve">, </w:t>
            </w:r>
            <w:r w:rsidRPr="009C6CD1">
              <w:rPr>
                <w:rFonts w:ascii="Times New Roman" w:hAnsi="Times New Roman"/>
                <w:lang w:val="en-GB"/>
              </w:rPr>
              <w:t xml:space="preserve">University of </w:t>
            </w:r>
            <w:proofErr w:type="spellStart"/>
            <w:r w:rsidRPr="009C6CD1">
              <w:rPr>
                <w:rFonts w:ascii="Times New Roman" w:hAnsi="Times New Roman"/>
                <w:lang w:val="en-GB"/>
              </w:rPr>
              <w:t>Prešov</w:t>
            </w:r>
            <w:proofErr w:type="spellEnd"/>
            <w:r w:rsidRPr="009C6CD1">
              <w:rPr>
                <w:rFonts w:ascii="Times New Roman" w:hAnsi="Times New Roman"/>
                <w:lang w:val="en-GB"/>
              </w:rPr>
              <w:t xml:space="preserve">, Slovakia:  </w:t>
            </w:r>
          </w:p>
          <w:p w:rsidR="00956832" w:rsidRPr="009C6CD1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i/>
                <w:sz w:val="24"/>
                <w:szCs w:val="24"/>
                <w:lang w:val="en-GB" w:eastAsia="sk-SK"/>
              </w:rPr>
              <w:t>Translation of texts about wooden churches in Slovakia</w:t>
            </w:r>
          </w:p>
        </w:tc>
      </w:tr>
      <w:tr w:rsidR="00956832" w:rsidRPr="00AA2904" w:rsidTr="00A943C4">
        <w:tc>
          <w:tcPr>
            <w:tcW w:w="1526" w:type="dxa"/>
            <w:shd w:val="clear" w:color="auto" w:fill="D9D9D9"/>
          </w:tcPr>
          <w:p w:rsidR="00956832" w:rsidRPr="00AA2904" w:rsidRDefault="00956832" w:rsidP="00DF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11:20 – 12:20</w:t>
            </w:r>
          </w:p>
        </w:tc>
        <w:tc>
          <w:tcPr>
            <w:tcW w:w="5812" w:type="dxa"/>
            <w:shd w:val="clear" w:color="auto" w:fill="FFFFFF" w:themeFill="background1"/>
          </w:tcPr>
          <w:p w:rsidR="00956832" w:rsidRPr="009C6CD1" w:rsidRDefault="00956832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lang w:val="en-GB" w:eastAsia="sk-SK"/>
              </w:rPr>
              <w:t>Seminar II B:  Room  328</w:t>
            </w:r>
          </w:p>
          <w:p w:rsidR="00956832" w:rsidRPr="009C6CD1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C6CD1">
              <w:rPr>
                <w:rFonts w:ascii="Times New Roman" w:hAnsi="Times New Roman"/>
                <w:smallCaps/>
                <w:lang w:val="en-GB" w:eastAsia="sk-SK"/>
              </w:rPr>
              <w:t xml:space="preserve">Jonathan </w:t>
            </w:r>
            <w:proofErr w:type="spellStart"/>
            <w:r w:rsidRPr="009C6CD1">
              <w:rPr>
                <w:rFonts w:ascii="Times New Roman" w:hAnsi="Times New Roman"/>
                <w:smallCaps/>
                <w:lang w:val="en-GB" w:eastAsia="sk-SK"/>
              </w:rPr>
              <w:t>Gresty</w:t>
            </w:r>
            <w:proofErr w:type="spellEnd"/>
            <w:r w:rsidRPr="009C6CD1">
              <w:rPr>
                <w:rFonts w:ascii="Times New Roman" w:hAnsi="Times New Roman"/>
                <w:lang w:val="en-GB" w:eastAsia="sk-SK"/>
              </w:rPr>
              <w:t xml:space="preserve">, </w:t>
            </w:r>
            <w:r w:rsidRPr="009C6CD1">
              <w:rPr>
                <w:rFonts w:ascii="Times New Roman" w:hAnsi="Times New Roman"/>
                <w:lang w:val="en-GB"/>
              </w:rPr>
              <w:t xml:space="preserve">University of </w:t>
            </w:r>
            <w:proofErr w:type="spellStart"/>
            <w:r w:rsidRPr="009C6CD1">
              <w:rPr>
                <w:rFonts w:ascii="Times New Roman" w:hAnsi="Times New Roman"/>
                <w:lang w:val="en-GB"/>
              </w:rPr>
              <w:t>Prešov</w:t>
            </w:r>
            <w:proofErr w:type="spellEnd"/>
            <w:r w:rsidRPr="009C6CD1">
              <w:rPr>
                <w:rFonts w:ascii="Times New Roman" w:hAnsi="Times New Roman"/>
                <w:lang w:val="en-GB"/>
              </w:rPr>
              <w:t>, Slovakia:</w:t>
            </w:r>
          </w:p>
          <w:p w:rsidR="00956832" w:rsidRPr="009C6CD1" w:rsidRDefault="00956832" w:rsidP="00EE078D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i/>
                <w:sz w:val="24"/>
                <w:szCs w:val="24"/>
                <w:lang w:val="en-GB" w:eastAsia="sk-SK"/>
              </w:rPr>
              <w:t>Translation of texts about wooden churches in Slovakia</w:t>
            </w:r>
          </w:p>
        </w:tc>
        <w:tc>
          <w:tcPr>
            <w:tcW w:w="6806" w:type="dxa"/>
            <w:shd w:val="clear" w:color="auto" w:fill="FFFFFF"/>
          </w:tcPr>
          <w:p w:rsidR="00956832" w:rsidRPr="009C6CD1" w:rsidRDefault="00956832" w:rsidP="00037DA1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9C6CD1">
              <w:rPr>
                <w:rFonts w:ascii="Times New Roman" w:hAnsi="Times New Roman"/>
                <w:b/>
                <w:lang w:val="en-GB" w:eastAsia="sk-SK"/>
              </w:rPr>
              <w:t>Seminar II A:  Room 221</w:t>
            </w:r>
          </w:p>
          <w:p w:rsidR="00956832" w:rsidRPr="009C6CD1" w:rsidRDefault="00AA2904" w:rsidP="00EE078D">
            <w:pPr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proofErr w:type="spellStart"/>
            <w:r w:rsidRPr="009C6CD1">
              <w:rPr>
                <w:rFonts w:ascii="Times New Roman" w:hAnsi="Times New Roman"/>
                <w:smallCaps/>
                <w:lang w:val="en-GB"/>
              </w:rPr>
              <w:t>Renata</w:t>
            </w:r>
            <w:proofErr w:type="spellEnd"/>
            <w:r w:rsidR="00956832" w:rsidRPr="009C6CD1">
              <w:rPr>
                <w:rFonts w:ascii="Times New Roman" w:hAnsi="Times New Roman"/>
                <w:smallCaps/>
                <w:lang w:val="en-GB"/>
              </w:rPr>
              <w:t xml:space="preserve"> </w:t>
            </w:r>
            <w:proofErr w:type="spellStart"/>
            <w:r w:rsidR="00956832" w:rsidRPr="009C6CD1">
              <w:rPr>
                <w:rFonts w:ascii="Times New Roman" w:hAnsi="Times New Roman"/>
                <w:smallCaps/>
                <w:lang w:val="en-GB"/>
              </w:rPr>
              <w:t>kamenická</w:t>
            </w:r>
            <w:proofErr w:type="spellEnd"/>
            <w:r w:rsidR="00956832" w:rsidRPr="009C6CD1">
              <w:rPr>
                <w:rFonts w:ascii="Times New Roman" w:hAnsi="Times New Roman"/>
                <w:smallCaps/>
                <w:lang w:val="en-GB"/>
              </w:rPr>
              <w:t xml:space="preserve">, </w:t>
            </w:r>
            <w:r w:rsidR="00956832" w:rsidRPr="009C6CD1">
              <w:rPr>
                <w:rFonts w:ascii="Times New Roman" w:hAnsi="Times New Roman"/>
                <w:sz w:val="24"/>
                <w:szCs w:val="24"/>
                <w:lang w:val="en-GB"/>
              </w:rPr>
              <w:t>Masaryk University, Brno</w:t>
            </w:r>
            <w:r w:rsidR="00956832" w:rsidRPr="009C6CD1">
              <w:rPr>
                <w:rFonts w:ascii="Times New Roman" w:hAnsi="Times New Roman"/>
                <w:lang w:val="en-GB"/>
              </w:rPr>
              <w:t xml:space="preserve">: </w:t>
            </w:r>
            <w:r w:rsidRPr="009C6CD1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 xml:space="preserve">The Use of </w:t>
            </w:r>
            <w:r w:rsidR="00956832" w:rsidRPr="009C6CD1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>Corpora</w:t>
            </w:r>
            <w:r w:rsidR="00956832" w:rsidRPr="009C6CD1">
              <w:rPr>
                <w:b/>
                <w:i/>
                <w:sz w:val="24"/>
                <w:szCs w:val="24"/>
                <w:lang w:val="en-GB"/>
              </w:rPr>
              <w:t xml:space="preserve"> in Translating and Glossary Building</w:t>
            </w:r>
          </w:p>
        </w:tc>
      </w:tr>
      <w:tr w:rsidR="00BF638A" w:rsidRPr="00AA2904" w:rsidTr="000B4824">
        <w:trPr>
          <w:trHeight w:val="391"/>
        </w:trPr>
        <w:tc>
          <w:tcPr>
            <w:tcW w:w="1526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1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2</w:t>
            </w:r>
            <w:r w:rsidRPr="00AA2904">
              <w:rPr>
                <w:rFonts w:ascii="Times New Roman" w:hAnsi="Times New Roman"/>
                <w:lang w:val="en-GB" w:eastAsia="sk-SK"/>
              </w:rPr>
              <w:t>: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3</w:t>
            </w:r>
            <w:r w:rsidRPr="00AA2904">
              <w:rPr>
                <w:rFonts w:ascii="Times New Roman" w:hAnsi="Times New Roman"/>
                <w:lang w:val="en-GB" w:eastAsia="sk-SK"/>
              </w:rPr>
              <w:t xml:space="preserve">0 – 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13</w:t>
            </w:r>
            <w:r w:rsidRPr="00AA2904">
              <w:rPr>
                <w:rFonts w:ascii="Times New Roman" w:hAnsi="Times New Roman"/>
                <w:lang w:val="en-GB" w:eastAsia="sk-SK"/>
              </w:rPr>
              <w:t>: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3</w:t>
            </w:r>
            <w:r w:rsidRPr="00AA2904">
              <w:rPr>
                <w:rFonts w:ascii="Times New Roman" w:hAnsi="Times New Roman"/>
                <w:lang w:val="en-GB" w:eastAsia="sk-SK"/>
              </w:rPr>
              <w:t>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9A3366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lang w:val="en-GB" w:eastAsia="sk-SK"/>
              </w:rPr>
              <w:t>LUNCH</w:t>
            </w:r>
          </w:p>
        </w:tc>
      </w:tr>
      <w:tr w:rsidR="00BF638A" w:rsidRPr="00AA2904" w:rsidTr="00EE078D">
        <w:tc>
          <w:tcPr>
            <w:tcW w:w="1526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 xml:space="preserve">2:00 – 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3</w:t>
            </w:r>
            <w:r w:rsidRPr="00AA2904">
              <w:rPr>
                <w:rFonts w:ascii="Times New Roman" w:hAnsi="Times New Roman"/>
                <w:lang w:val="en-GB" w:eastAsia="sk-SK"/>
              </w:rPr>
              <w:t>:</w:t>
            </w:r>
            <w:r w:rsidR="00DF4FA3" w:rsidRPr="00AA2904">
              <w:rPr>
                <w:rFonts w:ascii="Times New Roman" w:hAnsi="Times New Roman"/>
                <w:lang w:val="en-GB" w:eastAsia="sk-SK"/>
              </w:rPr>
              <w:t>3</w:t>
            </w:r>
            <w:r w:rsidRPr="00AA2904">
              <w:rPr>
                <w:rFonts w:ascii="Times New Roman" w:hAnsi="Times New Roman"/>
                <w:lang w:val="en-GB" w:eastAsia="sk-SK"/>
              </w:rPr>
              <w:t>0</w:t>
            </w:r>
          </w:p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BF638A" w:rsidRPr="00AA2904" w:rsidRDefault="00D50882" w:rsidP="000F5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FF0000"/>
                <w:sz w:val="20"/>
                <w:szCs w:val="20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 xml:space="preserve">The visit of the Regional Museum in </w:t>
            </w:r>
            <w:proofErr w:type="spellStart"/>
            <w:r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>Presov</w:t>
            </w:r>
            <w:proofErr w:type="spellEnd"/>
            <w:r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 xml:space="preserve">, </w:t>
            </w:r>
            <w:r w:rsidR="000F5FA0"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>the explanation</w:t>
            </w:r>
            <w:r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 xml:space="preserve"> of a museum expert on the practice of exhi</w:t>
            </w:r>
            <w:r w:rsidR="00AA2904"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 xml:space="preserve">bit collections and museum </w:t>
            </w:r>
            <w:r w:rsidR="00AA2904" w:rsidRPr="009C6CD1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>text</w:t>
            </w:r>
            <w:r w:rsidRPr="00AA2904">
              <w:rPr>
                <w:rFonts w:ascii="Verdana" w:hAnsi="Verdana" w:cs="Verdana"/>
                <w:b/>
                <w:color w:val="9A3366"/>
                <w:sz w:val="20"/>
                <w:szCs w:val="20"/>
                <w:lang w:val="en-GB" w:eastAsia="sk-SK"/>
              </w:rPr>
              <w:t xml:space="preserve"> writing</w:t>
            </w:r>
          </w:p>
        </w:tc>
      </w:tr>
      <w:tr w:rsidR="00956832" w:rsidRPr="00AA2904" w:rsidTr="00F036D6">
        <w:trPr>
          <w:trHeight w:val="1132"/>
        </w:trPr>
        <w:tc>
          <w:tcPr>
            <w:tcW w:w="1526" w:type="dxa"/>
            <w:shd w:val="clear" w:color="auto" w:fill="D99594" w:themeFill="accent2" w:themeFillTint="99"/>
          </w:tcPr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4:00 – 5:00 p.m.</w:t>
            </w:r>
          </w:p>
        </w:tc>
        <w:tc>
          <w:tcPr>
            <w:tcW w:w="12618" w:type="dxa"/>
            <w:gridSpan w:val="2"/>
            <w:shd w:val="clear" w:color="auto" w:fill="D99594" w:themeFill="accent2" w:themeFillTint="99"/>
          </w:tcPr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Room 328</w:t>
            </w:r>
          </w:p>
          <w:p w:rsidR="00956832" w:rsidRPr="009C6CD1" w:rsidRDefault="00956832" w:rsidP="00DF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sk-SK"/>
              </w:rPr>
            </w:pPr>
            <w:r w:rsidRPr="00AA2904">
              <w:rPr>
                <w:rFonts w:ascii="Times New Roman" w:hAnsi="Times New Roman"/>
                <w:sz w:val="24"/>
                <w:szCs w:val="24"/>
                <w:lang w:val="en-GB" w:eastAsia="sk-SK"/>
              </w:rPr>
              <w:t xml:space="preserve">Meeting of the visiting V4 teachers with the staff of the Institute of British and American Studies – </w:t>
            </w:r>
            <w:r w:rsidRPr="009C6CD1">
              <w:rPr>
                <w:rFonts w:ascii="Times New Roman" w:hAnsi="Times New Roman"/>
                <w:sz w:val="24"/>
                <w:szCs w:val="24"/>
                <w:lang w:val="en-GB" w:eastAsia="sk-SK"/>
              </w:rPr>
              <w:t xml:space="preserve">brainstorming </w:t>
            </w:r>
            <w:r w:rsidR="00AA2904" w:rsidRPr="009C6CD1">
              <w:rPr>
                <w:rFonts w:ascii="Times New Roman" w:hAnsi="Times New Roman"/>
                <w:sz w:val="24"/>
                <w:szCs w:val="24"/>
                <w:lang w:val="en-GB" w:eastAsia="sk-SK"/>
              </w:rPr>
              <w:t>on how to continue the</w:t>
            </w:r>
            <w:r w:rsidRPr="009C6CD1">
              <w:rPr>
                <w:rFonts w:ascii="Times New Roman" w:hAnsi="Times New Roman"/>
                <w:sz w:val="24"/>
                <w:szCs w:val="24"/>
                <w:lang w:val="en-GB" w:eastAsia="sk-SK"/>
              </w:rPr>
              <w:t xml:space="preserve"> cooperation </w:t>
            </w:r>
          </w:p>
          <w:p w:rsidR="00956832" w:rsidRPr="00AA2904" w:rsidRDefault="00956832" w:rsidP="00DF4FA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GB" w:eastAsia="sk-SK"/>
              </w:rPr>
            </w:pPr>
          </w:p>
        </w:tc>
      </w:tr>
      <w:tr w:rsidR="00956832" w:rsidRPr="00AA2904" w:rsidTr="004F20B5">
        <w:trPr>
          <w:trHeight w:val="905"/>
        </w:trPr>
        <w:tc>
          <w:tcPr>
            <w:tcW w:w="1526" w:type="dxa"/>
            <w:shd w:val="clear" w:color="auto" w:fill="D9D9D9"/>
          </w:tcPr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5:00 – 6:30</w:t>
            </w:r>
          </w:p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p.m.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956832" w:rsidRPr="00AA2904" w:rsidRDefault="00956832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 w:eastAsia="sk-SK"/>
              </w:rPr>
            </w:pPr>
            <w:r w:rsidRPr="00AA2904">
              <w:rPr>
                <w:rFonts w:ascii="Times New Roman" w:hAnsi="Times New Roman"/>
                <w:b/>
                <w:lang w:val="en-GB" w:eastAsia="sk-SK"/>
              </w:rPr>
              <w:t>Room 328</w:t>
            </w:r>
          </w:p>
          <w:p w:rsidR="00956832" w:rsidRPr="00AA2904" w:rsidRDefault="00956832" w:rsidP="00A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sz w:val="24"/>
                <w:szCs w:val="24"/>
                <w:lang w:val="en-GB" w:eastAsia="sk-SK"/>
              </w:rPr>
              <w:t>Editing sample glossary entries</w:t>
            </w:r>
            <w:r w:rsidR="00AA2904" w:rsidRPr="00AA2904">
              <w:rPr>
                <w:rFonts w:ascii="Times New Roman" w:hAnsi="Times New Roman"/>
                <w:sz w:val="24"/>
                <w:szCs w:val="24"/>
                <w:lang w:val="en-GB" w:eastAsia="sk-SK"/>
              </w:rPr>
              <w:t xml:space="preserve"> – teachers and students </w:t>
            </w:r>
            <w:r w:rsidR="00AA2904" w:rsidRPr="009C6CD1">
              <w:rPr>
                <w:rFonts w:ascii="Times New Roman" w:hAnsi="Times New Roman"/>
                <w:sz w:val="24"/>
                <w:szCs w:val="24"/>
                <w:lang w:val="en-GB" w:eastAsia="sk-SK"/>
              </w:rPr>
              <w:t>work</w:t>
            </w:r>
            <w:r w:rsidRPr="00AA2904">
              <w:rPr>
                <w:rFonts w:ascii="Times New Roman" w:hAnsi="Times New Roman"/>
                <w:color w:val="0070C0"/>
                <w:sz w:val="24"/>
                <w:szCs w:val="24"/>
                <w:lang w:val="en-GB" w:eastAsia="sk-SK"/>
              </w:rPr>
              <w:t xml:space="preserve"> </w:t>
            </w:r>
            <w:r w:rsidRPr="00AA2904">
              <w:rPr>
                <w:rFonts w:ascii="Times New Roman" w:hAnsi="Times New Roman"/>
                <w:sz w:val="24"/>
                <w:szCs w:val="24"/>
                <w:lang w:val="en-GB" w:eastAsia="sk-SK"/>
              </w:rPr>
              <w:t>together</w:t>
            </w:r>
          </w:p>
          <w:p w:rsidR="00A943C4" w:rsidRPr="00AA2904" w:rsidRDefault="00A943C4" w:rsidP="00A9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 xml:space="preserve">Summarising the results, Closing the workshop </w:t>
            </w:r>
          </w:p>
        </w:tc>
      </w:tr>
      <w:tr w:rsidR="00BF638A" w:rsidRPr="00AA2904" w:rsidTr="00EE078D">
        <w:tc>
          <w:tcPr>
            <w:tcW w:w="1526" w:type="dxa"/>
            <w:shd w:val="clear" w:color="auto" w:fill="D9D9D9"/>
          </w:tcPr>
          <w:p w:rsidR="00BF638A" w:rsidRPr="00AA2904" w:rsidRDefault="00BF638A" w:rsidP="00EE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 w:eastAsia="sk-SK"/>
              </w:rPr>
            </w:pPr>
            <w:r w:rsidRPr="00AA2904">
              <w:rPr>
                <w:rFonts w:ascii="Times New Roman" w:hAnsi="Times New Roman"/>
                <w:lang w:val="en-GB" w:eastAsia="sk-SK"/>
              </w:rPr>
              <w:t>7:00 p.m.</w:t>
            </w:r>
          </w:p>
        </w:tc>
        <w:tc>
          <w:tcPr>
            <w:tcW w:w="12618" w:type="dxa"/>
            <w:gridSpan w:val="2"/>
            <w:shd w:val="clear" w:color="auto" w:fill="auto"/>
          </w:tcPr>
          <w:p w:rsidR="00BF638A" w:rsidRPr="00AA2904" w:rsidRDefault="00BF638A" w:rsidP="000B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color w:val="9A3366"/>
                <w:sz w:val="24"/>
                <w:szCs w:val="24"/>
                <w:lang w:val="en-GB" w:eastAsia="sk-SK"/>
              </w:rPr>
            </w:pPr>
            <w:r w:rsidRPr="00AA2904">
              <w:rPr>
                <w:rFonts w:ascii="Verdana" w:hAnsi="Verdana" w:cs="Verdana"/>
                <w:b/>
                <w:color w:val="9A3366"/>
                <w:sz w:val="24"/>
                <w:szCs w:val="24"/>
                <w:lang w:val="en-GB" w:eastAsia="sk-SK"/>
              </w:rPr>
              <w:t>DINNER</w:t>
            </w:r>
          </w:p>
        </w:tc>
      </w:tr>
    </w:tbl>
    <w:p w:rsidR="000F5FA0" w:rsidRPr="00AA2904" w:rsidRDefault="000F5FA0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</w:p>
    <w:p w:rsidR="000F5FA0" w:rsidRPr="00AA2904" w:rsidRDefault="000F5FA0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  <w:bookmarkStart w:id="0" w:name="_GoBack"/>
      <w:bookmarkEnd w:id="0"/>
    </w:p>
    <w:p w:rsidR="00DF4FA3" w:rsidRPr="00AA2904" w:rsidRDefault="00DF4FA3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</w:p>
    <w:p w:rsidR="00DF4FA3" w:rsidRPr="00AA2904" w:rsidRDefault="00DF4FA3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</w:p>
    <w:p w:rsidR="00FB323F" w:rsidRPr="00AA2904" w:rsidRDefault="00FB323F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</w:p>
    <w:p w:rsidR="00FB323F" w:rsidRPr="00AA2904" w:rsidRDefault="00FB323F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</w:p>
    <w:p w:rsidR="008D36F3" w:rsidRPr="00AA2904" w:rsidRDefault="00D50882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lastRenderedPageBreak/>
        <w:t>Saturday, 5th October</w:t>
      </w:r>
      <w:r w:rsidR="008D36F3"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 </w:t>
      </w:r>
    </w:p>
    <w:p w:rsidR="008D36F3" w:rsidRPr="00AA2904" w:rsidRDefault="008D36F3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</w:p>
    <w:p w:rsidR="00D50882" w:rsidRPr="00AA2904" w:rsidRDefault="00D50882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</w:pPr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A fieldtrip to the town of </w:t>
      </w:r>
      <w:proofErr w:type="spellStart"/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Bardejov</w:t>
      </w:r>
      <w:proofErr w:type="spellEnd"/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 and </w:t>
      </w:r>
      <w:r w:rsidR="00AA2904" w:rsidRPr="009C6CD1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a</w:t>
      </w:r>
      <w:r w:rsidRPr="009C6CD1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 visit </w:t>
      </w:r>
      <w:r w:rsidR="00AA2904" w:rsidRPr="009C6CD1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to</w:t>
      </w:r>
      <w:r w:rsidRPr="009C6CD1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 </w:t>
      </w:r>
      <w:proofErr w:type="spellStart"/>
      <w:r w:rsidRPr="009C6CD1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Šarišské</w:t>
      </w:r>
      <w:proofErr w:type="spellEnd"/>
      <w:r w:rsidRPr="009C6CD1">
        <w:rPr>
          <w:rFonts w:ascii="Verdana" w:hAnsi="Verdana" w:cs="Verdana"/>
          <w:b/>
          <w:sz w:val="24"/>
          <w:szCs w:val="24"/>
          <w:lang w:val="en-GB" w:eastAsia="sk-SK"/>
        </w:rPr>
        <w:t xml:space="preserve"> </w:t>
      </w:r>
      <w:proofErr w:type="spellStart"/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múzeum</w:t>
      </w:r>
      <w:proofErr w:type="spellEnd"/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 xml:space="preserve"> </w:t>
      </w:r>
      <w:proofErr w:type="spellStart"/>
      <w:r w:rsidRPr="00AA2904">
        <w:rPr>
          <w:rFonts w:ascii="Verdana" w:hAnsi="Verdana" w:cs="Verdana"/>
          <w:b/>
          <w:color w:val="9A3366"/>
          <w:sz w:val="24"/>
          <w:szCs w:val="24"/>
          <w:lang w:val="en-GB" w:eastAsia="sk-SK"/>
        </w:rPr>
        <w:t>Bardejov</w:t>
      </w:r>
      <w:proofErr w:type="spellEnd"/>
    </w:p>
    <w:p w:rsidR="00D50882" w:rsidRPr="00AA2904" w:rsidRDefault="00D50882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</w:p>
    <w:p w:rsidR="00A943C4" w:rsidRPr="00AA2904" w:rsidRDefault="00A943C4" w:rsidP="00D508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9A3366"/>
          <w:lang w:val="en-GB" w:eastAsia="sk-SK"/>
        </w:rPr>
      </w:pPr>
    </w:p>
    <w:p w:rsidR="008D36F3" w:rsidRPr="00AA2904" w:rsidRDefault="00D50882" w:rsidP="008D36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lang w:val="en-GB" w:eastAsia="sk-SK"/>
        </w:rPr>
      </w:pPr>
      <w:r w:rsidRPr="00AA2904">
        <w:rPr>
          <w:rFonts w:ascii="Verdana" w:hAnsi="Verdana" w:cs="Verdana"/>
          <w:b/>
          <w:lang w:val="en-GB" w:eastAsia="sk-SK"/>
        </w:rPr>
        <w:t>Objective</w:t>
      </w:r>
      <w:r w:rsidR="008D36F3" w:rsidRPr="00AA2904">
        <w:rPr>
          <w:rFonts w:ascii="Verdana" w:hAnsi="Verdana" w:cs="Verdana"/>
          <w:b/>
          <w:lang w:val="en-GB" w:eastAsia="sk-SK"/>
        </w:rPr>
        <w:t>s</w:t>
      </w:r>
      <w:r w:rsidRPr="00AA2904">
        <w:rPr>
          <w:rFonts w:ascii="Verdana" w:hAnsi="Verdana" w:cs="Verdana"/>
          <w:b/>
          <w:lang w:val="en-GB" w:eastAsia="sk-SK"/>
        </w:rPr>
        <w:t xml:space="preserve">:  </w:t>
      </w:r>
    </w:p>
    <w:p w:rsidR="008D36F3" w:rsidRPr="00AA2904" w:rsidRDefault="008D36F3" w:rsidP="008D36F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to get acquainted with the exhibitions of </w:t>
      </w:r>
      <w:r w:rsidR="00E5420E" w:rsidRPr="00AA2904">
        <w:rPr>
          <w:rFonts w:ascii="Verdana" w:hAnsi="Verdana" w:cs="Verdana"/>
          <w:lang w:val="en-GB" w:eastAsia="sk-SK"/>
        </w:rPr>
        <w:t xml:space="preserve">the museum </w:t>
      </w:r>
    </w:p>
    <w:p w:rsidR="008D36F3" w:rsidRPr="00AA2904" w:rsidRDefault="008D36F3" w:rsidP="008D36F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to learn about </w:t>
      </w:r>
      <w:r w:rsidRPr="009C6CD1">
        <w:rPr>
          <w:rFonts w:ascii="Verdana" w:hAnsi="Verdana" w:cs="Verdana"/>
          <w:lang w:val="en-GB" w:eastAsia="sk-SK"/>
        </w:rPr>
        <w:t xml:space="preserve">the </w:t>
      </w:r>
      <w:r w:rsidR="00AA2904" w:rsidRPr="009C6CD1">
        <w:rPr>
          <w:rFonts w:ascii="Verdana" w:hAnsi="Verdana" w:cs="Verdana"/>
          <w:lang w:val="en-GB" w:eastAsia="sk-SK"/>
        </w:rPr>
        <w:t xml:space="preserve">history of the </w:t>
      </w:r>
      <w:r w:rsidRPr="009C6CD1">
        <w:rPr>
          <w:rFonts w:ascii="Verdana" w:hAnsi="Verdana" w:cs="Verdana"/>
          <w:lang w:val="en-GB" w:eastAsia="sk-SK"/>
        </w:rPr>
        <w:t>museum exh</w:t>
      </w:r>
      <w:r w:rsidR="00AA2904" w:rsidRPr="009C6CD1">
        <w:rPr>
          <w:rFonts w:ascii="Verdana" w:hAnsi="Verdana" w:cs="Verdana"/>
          <w:lang w:val="en-GB" w:eastAsia="sk-SK"/>
        </w:rPr>
        <w:t>i</w:t>
      </w:r>
      <w:r w:rsidRPr="009C6CD1">
        <w:rPr>
          <w:rFonts w:ascii="Verdana" w:hAnsi="Verdana" w:cs="Verdana"/>
          <w:lang w:val="en-GB" w:eastAsia="sk-SK"/>
        </w:rPr>
        <w:t xml:space="preserve">bitions </w:t>
      </w:r>
    </w:p>
    <w:p w:rsidR="008D36F3" w:rsidRPr="00AA2904" w:rsidRDefault="008D36F3" w:rsidP="008D36F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to find out whether the </w:t>
      </w:r>
      <w:r w:rsidR="00AA2904" w:rsidRPr="00AA2904">
        <w:rPr>
          <w:rFonts w:ascii="Verdana" w:hAnsi="Verdana" w:cs="Verdana"/>
          <w:lang w:val="en-GB" w:eastAsia="sk-SK"/>
        </w:rPr>
        <w:t>English exhibit l</w:t>
      </w:r>
      <w:r w:rsidRPr="00AA2904">
        <w:rPr>
          <w:rFonts w:ascii="Verdana" w:hAnsi="Verdana" w:cs="Verdana"/>
          <w:lang w:val="en-GB" w:eastAsia="sk-SK"/>
        </w:rPr>
        <w:t xml:space="preserve">abels  are </w:t>
      </w:r>
      <w:r w:rsidR="00AA2904" w:rsidRPr="009C6CD1">
        <w:rPr>
          <w:rFonts w:ascii="Verdana" w:hAnsi="Verdana" w:cs="Verdana"/>
          <w:lang w:val="en-GB" w:eastAsia="sk-SK"/>
        </w:rPr>
        <w:t>comprehensible</w:t>
      </w:r>
      <w:r w:rsidRPr="00AA2904">
        <w:rPr>
          <w:rFonts w:ascii="Verdana" w:hAnsi="Verdana" w:cs="Verdana"/>
          <w:lang w:val="en-GB" w:eastAsia="sk-SK"/>
        </w:rPr>
        <w:t xml:space="preserve"> to a foreigner</w:t>
      </w:r>
    </w:p>
    <w:p w:rsidR="008D36F3" w:rsidRPr="00AA2904" w:rsidRDefault="008D36F3" w:rsidP="008D36F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to find out whether the exhibit labels are at least to some extent </w:t>
      </w:r>
      <w:r w:rsidRPr="009C6CD1">
        <w:rPr>
          <w:rFonts w:ascii="Verdana" w:hAnsi="Verdana" w:cs="Verdana"/>
          <w:lang w:val="en-GB" w:eastAsia="sk-SK"/>
        </w:rPr>
        <w:t>interpretive</w:t>
      </w:r>
      <w:r w:rsidRPr="00AA2904">
        <w:rPr>
          <w:rFonts w:ascii="Verdana" w:hAnsi="Verdana" w:cs="Verdana"/>
          <w:b/>
          <w:lang w:val="en-GB" w:eastAsia="sk-SK"/>
        </w:rPr>
        <w:t xml:space="preserve"> </w:t>
      </w:r>
      <w:r w:rsidRPr="009C6CD1">
        <w:rPr>
          <w:rFonts w:ascii="Verdana" w:hAnsi="Verdana" w:cs="Verdana"/>
          <w:lang w:val="en-GB" w:eastAsia="sk-SK"/>
        </w:rPr>
        <w:t>an</w:t>
      </w:r>
      <w:r w:rsidR="00AA2904" w:rsidRPr="009C6CD1">
        <w:rPr>
          <w:rFonts w:ascii="Verdana" w:hAnsi="Verdana" w:cs="Verdana"/>
          <w:lang w:val="en-GB" w:eastAsia="sk-SK"/>
        </w:rPr>
        <w:t>d</w:t>
      </w:r>
      <w:r w:rsidRPr="00AA2904">
        <w:rPr>
          <w:rFonts w:ascii="Verdana" w:hAnsi="Verdana" w:cs="Verdana"/>
          <w:color w:val="0070C0"/>
          <w:lang w:val="en-GB" w:eastAsia="sk-SK"/>
        </w:rPr>
        <w:t xml:space="preserve"> </w:t>
      </w:r>
      <w:r w:rsidRPr="00AA2904">
        <w:rPr>
          <w:rFonts w:ascii="Verdana" w:hAnsi="Verdana" w:cs="Verdana"/>
          <w:lang w:val="en-GB" w:eastAsia="sk-SK"/>
        </w:rPr>
        <w:t>try to engage the visitors</w:t>
      </w:r>
    </w:p>
    <w:p w:rsidR="008D36F3" w:rsidRPr="00AA2904" w:rsidRDefault="008D36F3" w:rsidP="008D36F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to find out if the language of </w:t>
      </w:r>
      <w:r w:rsidR="00AA2904" w:rsidRPr="009C6CD1">
        <w:rPr>
          <w:rFonts w:ascii="Verdana" w:hAnsi="Verdana" w:cs="Verdana"/>
          <w:lang w:val="en-GB" w:eastAsia="sk-SK"/>
        </w:rPr>
        <w:t>the</w:t>
      </w:r>
      <w:r w:rsidR="00AA2904" w:rsidRPr="00AA2904">
        <w:rPr>
          <w:rFonts w:ascii="Verdana" w:hAnsi="Verdana" w:cs="Verdana"/>
          <w:color w:val="0070C0"/>
          <w:lang w:val="en-GB" w:eastAsia="sk-SK"/>
        </w:rPr>
        <w:t xml:space="preserve"> </w:t>
      </w:r>
      <w:r w:rsidRPr="00AA2904">
        <w:rPr>
          <w:rFonts w:ascii="Verdana" w:hAnsi="Verdana" w:cs="Verdana"/>
          <w:lang w:val="en-GB" w:eastAsia="sk-SK"/>
        </w:rPr>
        <w:t xml:space="preserve">labels is not </w:t>
      </w:r>
      <w:r w:rsidR="00AA2904" w:rsidRPr="009C6CD1">
        <w:rPr>
          <w:rFonts w:ascii="Verdana" w:hAnsi="Verdana" w:cs="Verdana"/>
          <w:lang w:val="en-GB" w:eastAsia="sk-SK"/>
        </w:rPr>
        <w:t>over</w:t>
      </w:r>
      <w:r w:rsidRPr="009C6CD1">
        <w:rPr>
          <w:rFonts w:ascii="Verdana" w:hAnsi="Verdana" w:cs="Verdana"/>
          <w:lang w:val="en-GB" w:eastAsia="sk-SK"/>
        </w:rPr>
        <w:t>complicated</w:t>
      </w:r>
      <w:r w:rsidRPr="00AA2904">
        <w:rPr>
          <w:rFonts w:ascii="Verdana" w:hAnsi="Verdana" w:cs="Verdana"/>
          <w:color w:val="0070C0"/>
          <w:lang w:val="en-GB" w:eastAsia="sk-SK"/>
        </w:rPr>
        <w:t xml:space="preserve"> </w:t>
      </w:r>
      <w:r w:rsidRPr="00AA2904">
        <w:rPr>
          <w:rFonts w:ascii="Verdana" w:hAnsi="Verdana" w:cs="Verdana"/>
          <w:lang w:val="en-GB" w:eastAsia="sk-SK"/>
        </w:rPr>
        <w:t>and considers a variety of visitors</w:t>
      </w:r>
    </w:p>
    <w:p w:rsidR="008D36F3" w:rsidRPr="00AA2904" w:rsidRDefault="008D36F3" w:rsidP="008D36F3">
      <w:pPr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 </w:t>
      </w:r>
    </w:p>
    <w:p w:rsidR="008D36F3" w:rsidRPr="00AA2904" w:rsidRDefault="008D36F3" w:rsidP="008D36F3">
      <w:pPr>
        <w:pStyle w:val="Odsekzoznamu"/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  </w:t>
      </w:r>
    </w:p>
    <w:p w:rsidR="00D50882" w:rsidRPr="00AA2904" w:rsidRDefault="008D36F3" w:rsidP="008D36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lang w:val="en-GB" w:eastAsia="sk-SK"/>
        </w:rPr>
      </w:pPr>
      <w:r w:rsidRPr="00AA2904">
        <w:rPr>
          <w:rFonts w:ascii="Verdana" w:hAnsi="Verdana" w:cs="Verdana"/>
          <w:lang w:val="en-GB" w:eastAsia="sk-SK"/>
        </w:rPr>
        <w:t xml:space="preserve">                     </w:t>
      </w:r>
    </w:p>
    <w:p w:rsidR="00D50882" w:rsidRPr="00AA2904" w:rsidRDefault="00D50882" w:rsidP="008D36F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9A3366"/>
          <w:sz w:val="28"/>
          <w:szCs w:val="28"/>
          <w:lang w:val="en-GB" w:eastAsia="sk-SK"/>
        </w:rPr>
      </w:pPr>
    </w:p>
    <w:p w:rsidR="00BF638A" w:rsidRPr="00AA2904" w:rsidRDefault="00BF638A" w:rsidP="00BF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9A3366"/>
          <w:sz w:val="28"/>
          <w:szCs w:val="28"/>
          <w:lang w:val="en-GB" w:eastAsia="sk-SK"/>
        </w:rPr>
      </w:pPr>
    </w:p>
    <w:p w:rsidR="003F7576" w:rsidRPr="00AA2904" w:rsidRDefault="00F036D6">
      <w:pPr>
        <w:rPr>
          <w:lang w:val="en-GB"/>
        </w:rPr>
      </w:pPr>
    </w:p>
    <w:sectPr w:rsidR="003F7576" w:rsidRPr="00AA2904" w:rsidSect="00BF6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D7A"/>
    <w:multiLevelType w:val="hybridMultilevel"/>
    <w:tmpl w:val="F362B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C426E"/>
    <w:multiLevelType w:val="hybridMultilevel"/>
    <w:tmpl w:val="74C2A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8A"/>
    <w:rsid w:val="00037DA1"/>
    <w:rsid w:val="000B4824"/>
    <w:rsid w:val="000F5FA0"/>
    <w:rsid w:val="00155188"/>
    <w:rsid w:val="001D31E8"/>
    <w:rsid w:val="003F4B69"/>
    <w:rsid w:val="004229FE"/>
    <w:rsid w:val="00575A83"/>
    <w:rsid w:val="00621F7B"/>
    <w:rsid w:val="008D36F3"/>
    <w:rsid w:val="00944BAF"/>
    <w:rsid w:val="00956832"/>
    <w:rsid w:val="009C6CD1"/>
    <w:rsid w:val="00A943C4"/>
    <w:rsid w:val="00AA2904"/>
    <w:rsid w:val="00B23DB7"/>
    <w:rsid w:val="00BF638A"/>
    <w:rsid w:val="00D50882"/>
    <w:rsid w:val="00DF4FA3"/>
    <w:rsid w:val="00E4338A"/>
    <w:rsid w:val="00E5420E"/>
    <w:rsid w:val="00F036D6"/>
    <w:rsid w:val="00F31C73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638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38A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638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38A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FAEE-FE74-4880-AFA0-2D310A69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Razusova</cp:lastModifiedBy>
  <cp:revision>4</cp:revision>
  <dcterms:created xsi:type="dcterms:W3CDTF">2013-09-25T16:25:00Z</dcterms:created>
  <dcterms:modified xsi:type="dcterms:W3CDTF">2013-09-25T16:42:00Z</dcterms:modified>
</cp:coreProperties>
</file>