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of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1D2201">
        <w:trPr>
          <w:trHeight w:val="787"/>
        </w:trPr>
        <w:tc>
          <w:tcPr>
            <w:tcW w:w="4110" w:type="dxa"/>
            <w:vAlign w:val="center"/>
          </w:tcPr>
          <w:p w14:paraId="0A47D46A" w14:textId="77777777" w:rsidR="008A34EB" w:rsidRDefault="005A0E9F" w:rsidP="00584E0B">
            <w:pPr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F532A5" w:rsidRPr="00F532A5">
              <w:rPr>
                <w:i/>
                <w:iCs/>
              </w:rPr>
              <w:t>1IUKR/USVKO/22</w:t>
            </w:r>
          </w:p>
          <w:p w14:paraId="78D2DEC1" w14:textId="77777777" w:rsidR="001D2201" w:rsidRDefault="001D2201" w:rsidP="00584E0B">
            <w:pPr>
              <w:jc w:val="both"/>
              <w:rPr>
                <w:i/>
              </w:rPr>
            </w:pPr>
          </w:p>
          <w:p w14:paraId="1A57432C" w14:textId="00AC9B6A" w:rsidR="001D2201" w:rsidRPr="00584E0B" w:rsidRDefault="001D2201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12" w:type="dxa"/>
            <w:vAlign w:val="center"/>
          </w:tcPr>
          <w:p w14:paraId="5BDF4C1E" w14:textId="3EEE08D1" w:rsidR="008A34EB" w:rsidRDefault="005A0E9F" w:rsidP="00584E0B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title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bookmarkStart w:id="0" w:name="_GoBack"/>
            <w:proofErr w:type="spellStart"/>
            <w:r w:rsidR="00F532A5" w:rsidRPr="00F532A5">
              <w:rPr>
                <w:rFonts w:asciiTheme="minorHAnsi" w:hAnsiTheme="minorHAnsi" w:cstheme="minorHAnsi"/>
                <w:bCs/>
                <w:i/>
                <w:iCs/>
              </w:rPr>
              <w:t>Student</w:t>
            </w:r>
            <w:r w:rsidR="007A08EE">
              <w:rPr>
                <w:rFonts w:asciiTheme="minorHAnsi" w:hAnsiTheme="minorHAnsi" w:cstheme="minorHAnsi"/>
                <w:bCs/>
                <w:i/>
                <w:iCs/>
              </w:rPr>
              <w:t>s</w:t>
            </w:r>
            <w:proofErr w:type="spellEnd"/>
            <w:r w:rsidR="00F532A5" w:rsidRPr="00F532A5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7A08EE">
              <w:rPr>
                <w:rFonts w:asciiTheme="minorHAnsi" w:hAnsiTheme="minorHAnsi" w:cstheme="minorHAnsi"/>
                <w:bCs/>
                <w:i/>
                <w:iCs/>
              </w:rPr>
              <w:t>Research</w:t>
            </w:r>
            <w:proofErr w:type="spellEnd"/>
            <w:r w:rsidR="00F532A5" w:rsidRPr="00F532A5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F532A5" w:rsidRPr="00F532A5">
              <w:rPr>
                <w:rFonts w:asciiTheme="minorHAnsi" w:hAnsiTheme="minorHAnsi" w:cstheme="minorHAnsi"/>
                <w:bCs/>
                <w:i/>
                <w:iCs/>
              </w:rPr>
              <w:t>Conference</w:t>
            </w:r>
            <w:proofErr w:type="spellEnd"/>
            <w:r w:rsidR="00F532A5" w:rsidRPr="00F532A5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bookmarkEnd w:id="0"/>
            <w:r w:rsidR="00F532A5" w:rsidRPr="00F532A5">
              <w:rPr>
                <w:rFonts w:asciiTheme="minorHAnsi" w:hAnsiTheme="minorHAnsi" w:cstheme="minorHAnsi"/>
                <w:bCs/>
                <w:i/>
                <w:iCs/>
              </w:rPr>
              <w:t>(PV)</w:t>
            </w:r>
          </w:p>
          <w:p w14:paraId="1E2628F2" w14:textId="77777777" w:rsidR="001D2201" w:rsidRDefault="001D2201" w:rsidP="00584E0B">
            <w:pPr>
              <w:rPr>
                <w:rFonts w:asciiTheme="minorHAnsi" w:hAnsiTheme="minorHAnsi" w:cstheme="minorHAnsi"/>
                <w:b/>
              </w:rPr>
            </w:pPr>
          </w:p>
          <w:p w14:paraId="20B8B665" w14:textId="5D1F8B0C" w:rsidR="001D2201" w:rsidRPr="00584E0B" w:rsidRDefault="001D2201" w:rsidP="00584E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A34EB" w:rsidRPr="00584E0B" w14:paraId="1541EDD8" w14:textId="77777777" w:rsidTr="00584E0B">
        <w:trPr>
          <w:trHeight w:val="1971"/>
        </w:trPr>
        <w:tc>
          <w:tcPr>
            <w:tcW w:w="9322" w:type="dxa"/>
            <w:gridSpan w:val="2"/>
            <w:vAlign w:val="center"/>
          </w:tcPr>
          <w:p w14:paraId="3D679C38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0D28380" w14:textId="77777777" w:rsidR="00F532A5" w:rsidRDefault="00F532A5" w:rsidP="00F532A5">
            <w:r>
              <w:t xml:space="preserve">0/0 </w:t>
            </w:r>
          </w:p>
          <w:p w14:paraId="6FF14070" w14:textId="6703421D" w:rsidR="00F532A5" w:rsidRPr="001D2201" w:rsidRDefault="00F532A5" w:rsidP="001D2201">
            <w:pPr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</w:pPr>
            <w:proofErr w:type="spellStart"/>
            <w:r w:rsidRPr="00F532A5">
              <w:rPr>
                <w:rFonts w:asciiTheme="minorHAnsi" w:hAnsiTheme="minorHAnsi" w:cstheme="minorHAnsi"/>
              </w:rPr>
              <w:t>At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F532A5">
              <w:rPr>
                <w:rFonts w:asciiTheme="minorHAnsi" w:hAnsiTheme="minorHAnsi" w:cstheme="minorHAnsi"/>
              </w:rPr>
              <w:t>load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of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3 </w:t>
            </w:r>
            <w:proofErr w:type="spellStart"/>
            <w:r w:rsidRPr="00F532A5">
              <w:rPr>
                <w:rFonts w:asciiTheme="minorHAnsi" w:hAnsiTheme="minorHAnsi" w:cstheme="minorHAnsi"/>
              </w:rPr>
              <w:t>kr.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9</w:t>
            </w:r>
            <w:r w:rsidRPr="00F532A5">
              <w:rPr>
                <w:rFonts w:asciiTheme="minorHAnsi" w:hAnsiTheme="minorHAnsi" w:cstheme="minorHAnsi"/>
              </w:rPr>
              <w:t xml:space="preserve">0 </w:t>
            </w:r>
            <w:proofErr w:type="spellStart"/>
            <w:r w:rsidRPr="00F532A5">
              <w:rPr>
                <w:rFonts w:asciiTheme="minorHAnsi" w:hAnsiTheme="minorHAnsi" w:cstheme="minorHAnsi"/>
              </w:rPr>
              <w:t>hours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of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work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532A5">
              <w:rPr>
                <w:rFonts w:asciiTheme="minorHAnsi" w:hAnsiTheme="minorHAnsi" w:cstheme="minorHAnsi"/>
              </w:rPr>
              <w:t>the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student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is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obliged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F532A5">
              <w:rPr>
                <w:rFonts w:asciiTheme="minorHAnsi" w:hAnsiTheme="minorHAnsi" w:cstheme="minorHAnsi"/>
              </w:rPr>
              <w:t>choose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F532A5">
              <w:rPr>
                <w:rFonts w:asciiTheme="minorHAnsi" w:hAnsiTheme="minorHAnsi" w:cstheme="minorHAnsi"/>
              </w:rPr>
              <w:t>develop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F532A5">
              <w:rPr>
                <w:rFonts w:asciiTheme="minorHAnsi" w:hAnsiTheme="minorHAnsi" w:cstheme="minorHAnsi"/>
              </w:rPr>
              <w:t>topic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F532A5">
              <w:rPr>
                <w:rFonts w:asciiTheme="minorHAnsi" w:hAnsiTheme="minorHAnsi" w:cstheme="minorHAnsi"/>
              </w:rPr>
              <w:t>present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at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the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institute's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round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of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the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student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scientific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conference</w:t>
            </w:r>
            <w:proofErr w:type="spellEnd"/>
            <w:r w:rsidRPr="00F532A5">
              <w:rPr>
                <w:rFonts w:asciiTheme="minorHAnsi" w:hAnsiTheme="minorHAnsi" w:cstheme="minorHAnsi"/>
              </w:rPr>
              <w:t>.</w:t>
            </w:r>
            <w: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He</w:t>
            </w:r>
            <w:proofErr w:type="spellEnd"/>
            <w:r w:rsidRPr="00F532A5">
              <w:rPr>
                <w:rFonts w:asciiTheme="minorHAnsi" w:hAnsiTheme="minorHAnsi" w:cstheme="minorHAnsi"/>
              </w:rPr>
              <w:t>/</w:t>
            </w:r>
            <w:proofErr w:type="spellStart"/>
            <w:r w:rsidRPr="00F532A5">
              <w:rPr>
                <w:rFonts w:asciiTheme="minorHAnsi" w:hAnsiTheme="minorHAnsi" w:cstheme="minorHAnsi"/>
              </w:rPr>
              <w:t>she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independently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searches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for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materials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F532A5">
              <w:rPr>
                <w:rFonts w:asciiTheme="minorHAnsi" w:hAnsiTheme="minorHAnsi" w:cstheme="minorHAnsi"/>
              </w:rPr>
              <w:t>the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chosen </w:t>
            </w:r>
            <w:proofErr w:type="spellStart"/>
            <w:r w:rsidRPr="00F532A5">
              <w:rPr>
                <w:rFonts w:asciiTheme="minorHAnsi" w:hAnsiTheme="minorHAnsi" w:cstheme="minorHAnsi"/>
              </w:rPr>
              <w:t>issue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532A5">
              <w:rPr>
                <w:rFonts w:asciiTheme="minorHAnsi" w:hAnsiTheme="minorHAnsi" w:cstheme="minorHAnsi"/>
              </w:rPr>
              <w:t>researches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F532A5">
              <w:rPr>
                <w:rFonts w:asciiTheme="minorHAnsi" w:hAnsiTheme="minorHAnsi" w:cstheme="minorHAnsi"/>
              </w:rPr>
              <w:t>analyses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532A5">
              <w:rPr>
                <w:rFonts w:asciiTheme="minorHAnsi" w:hAnsiTheme="minorHAnsi" w:cstheme="minorHAnsi"/>
              </w:rPr>
              <w:t>synthesizes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knowledge</w:t>
            </w:r>
            <w:proofErr w:type="spellEnd"/>
            <w:r w:rsidRPr="00F532A5">
              <w:rPr>
                <w:rFonts w:asciiTheme="minorHAnsi" w:hAnsiTheme="minorHAnsi" w:cstheme="minorHAnsi"/>
              </w:rPr>
              <w:t>.</w:t>
            </w:r>
            <w: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The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student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uses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scientific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32A5">
              <w:rPr>
                <w:rFonts w:asciiTheme="minorHAnsi" w:hAnsiTheme="minorHAnsi" w:cstheme="minorHAnsi"/>
              </w:rPr>
              <w:t>methods</w:t>
            </w:r>
            <w:proofErr w:type="spellEnd"/>
            <w:r w:rsidRPr="00F532A5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F532A5">
              <w:rPr>
                <w:rFonts w:asciiTheme="minorHAnsi" w:hAnsiTheme="minorHAnsi" w:cstheme="minorHAnsi"/>
              </w:rPr>
              <w:t>research</w:t>
            </w:r>
            <w:proofErr w:type="spellEnd"/>
            <w:r w:rsidRPr="00F532A5">
              <w:rPr>
                <w:rFonts w:asciiTheme="minorHAnsi" w:hAnsiTheme="minorHAnsi" w:cstheme="minorHAnsi"/>
              </w:rPr>
              <w:t>.</w:t>
            </w:r>
            <w:r>
              <w:rPr>
                <w:rFonts w:ascii="Calibri" w:hAnsi="Calibri" w:cs="Calibri"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Using</w:t>
            </w:r>
            <w:proofErr w:type="spellEnd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 PPT </w:t>
            </w:r>
            <w:proofErr w:type="spellStart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presentation</w:t>
            </w:r>
            <w:proofErr w:type="spellEnd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at</w:t>
            </w:r>
            <w:proofErr w:type="spellEnd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end, </w:t>
            </w:r>
            <w:proofErr w:type="spellStart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he</w:t>
            </w:r>
            <w:proofErr w:type="spellEnd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presents</w:t>
            </w:r>
            <w:proofErr w:type="spellEnd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his</w:t>
            </w:r>
            <w:proofErr w:type="spellEnd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results</w:t>
            </w:r>
            <w:proofErr w:type="spellEnd"/>
            <w:r w:rsidRPr="00F532A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 </w:t>
            </w:r>
            <w:r w:rsidRPr="00F532A5">
              <w:rPr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F532A5">
              <w:rPr>
                <w:i/>
                <w:iCs/>
                <w:color w:val="000000" w:themeColor="text1"/>
                <w:lang w:eastAsia="ru-RU"/>
              </w:rPr>
              <w:t>Method</w:t>
            </w:r>
            <w:proofErr w:type="spellEnd"/>
            <w:r>
              <w:rPr>
                <w:i/>
                <w:iCs/>
                <w:color w:val="000000" w:themeColor="text1"/>
                <w:lang w:eastAsia="ru-RU"/>
              </w:rPr>
              <w:t xml:space="preserve">: </w:t>
            </w:r>
            <w:proofErr w:type="spellStart"/>
            <w:r>
              <w:rPr>
                <w:i/>
                <w:iCs/>
                <w:color w:val="000000" w:themeColor="text1"/>
                <w:lang w:eastAsia="ru-RU"/>
              </w:rPr>
              <w:t>combined</w:t>
            </w:r>
            <w:proofErr w:type="spellEnd"/>
            <w:r>
              <w:rPr>
                <w:i/>
                <w:iCs/>
                <w:color w:val="000000" w:themeColor="text1"/>
                <w:lang w:eastAsia="ru-RU"/>
              </w:rPr>
              <w:t>.</w:t>
            </w:r>
            <w:r>
              <w:t xml:space="preserve"> </w:t>
            </w:r>
            <w:proofErr w:type="spellStart"/>
            <w:r w:rsidRPr="00F532A5">
              <w:rPr>
                <w:i/>
                <w:iCs/>
                <w:color w:val="000000" w:themeColor="text1"/>
                <w:lang w:eastAsia="ru-RU"/>
              </w:rPr>
              <w:t>The</w:t>
            </w:r>
            <w:proofErr w:type="spellEnd"/>
            <w:r w:rsidRPr="00F532A5">
              <w:rPr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F532A5">
              <w:rPr>
                <w:i/>
                <w:iCs/>
                <w:color w:val="000000" w:themeColor="text1"/>
                <w:lang w:eastAsia="ru-RU"/>
              </w:rPr>
              <w:t>student</w:t>
            </w:r>
            <w:proofErr w:type="spellEnd"/>
            <w:r w:rsidRPr="00F532A5">
              <w:rPr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F532A5">
              <w:rPr>
                <w:i/>
                <w:iCs/>
                <w:color w:val="000000" w:themeColor="text1"/>
                <w:lang w:eastAsia="ru-RU"/>
              </w:rPr>
              <w:t>works</w:t>
            </w:r>
            <w:proofErr w:type="spellEnd"/>
            <w:r w:rsidRPr="00F532A5">
              <w:rPr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F532A5">
              <w:rPr>
                <w:i/>
                <w:iCs/>
                <w:color w:val="000000" w:themeColor="text1"/>
                <w:lang w:eastAsia="ru-RU"/>
              </w:rPr>
              <w:t>independently</w:t>
            </w:r>
            <w:proofErr w:type="spellEnd"/>
            <w:r w:rsidRPr="00F532A5">
              <w:rPr>
                <w:i/>
                <w:i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F532A5">
              <w:rPr>
                <w:i/>
                <w:iCs/>
                <w:color w:val="000000" w:themeColor="text1"/>
                <w:lang w:eastAsia="ru-RU"/>
              </w:rPr>
              <w:t>but</w:t>
            </w:r>
            <w:proofErr w:type="spellEnd"/>
            <w:r w:rsidRPr="00F532A5">
              <w:rPr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F532A5">
              <w:rPr>
                <w:i/>
                <w:iCs/>
                <w:color w:val="000000" w:themeColor="text1"/>
                <w:lang w:eastAsia="ru-RU"/>
              </w:rPr>
              <w:t>consults</w:t>
            </w:r>
            <w:proofErr w:type="spellEnd"/>
            <w:r w:rsidRPr="00F532A5">
              <w:rPr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F532A5">
              <w:rPr>
                <w:i/>
                <w:iCs/>
                <w:color w:val="000000" w:themeColor="text1"/>
                <w:lang w:eastAsia="ru-RU"/>
              </w:rPr>
              <w:t>his</w:t>
            </w:r>
            <w:proofErr w:type="spellEnd"/>
            <w:r w:rsidRPr="00F532A5">
              <w:rPr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F532A5">
              <w:rPr>
                <w:i/>
                <w:iCs/>
                <w:color w:val="000000" w:themeColor="text1"/>
                <w:lang w:eastAsia="ru-RU"/>
              </w:rPr>
              <w:t>steps</w:t>
            </w:r>
            <w:proofErr w:type="spellEnd"/>
            <w:r w:rsidRPr="00F532A5">
              <w:rPr>
                <w:i/>
                <w:iCs/>
                <w:color w:val="000000" w:themeColor="text1"/>
                <w:lang w:eastAsia="ru-RU"/>
              </w:rPr>
              <w:t xml:space="preserve"> and </w:t>
            </w:r>
            <w:proofErr w:type="spellStart"/>
            <w:r w:rsidRPr="00F532A5">
              <w:rPr>
                <w:i/>
                <w:iCs/>
                <w:color w:val="000000" w:themeColor="text1"/>
                <w:lang w:eastAsia="ru-RU"/>
              </w:rPr>
              <w:t>outputs</w:t>
            </w:r>
            <w:proofErr w:type="spellEnd"/>
            <w:r w:rsidRPr="00F532A5">
              <w:rPr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F532A5">
              <w:rPr>
                <w:i/>
                <w:iCs/>
                <w:color w:val="000000" w:themeColor="text1"/>
                <w:lang w:eastAsia="ru-RU"/>
              </w:rPr>
              <w:t>with</w:t>
            </w:r>
            <w:proofErr w:type="spellEnd"/>
            <w:r w:rsidRPr="00F532A5">
              <w:rPr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F532A5">
              <w:rPr>
                <w:i/>
                <w:iCs/>
                <w:color w:val="000000" w:themeColor="text1"/>
                <w:lang w:eastAsia="ru-RU"/>
              </w:rPr>
              <w:t>the</w:t>
            </w:r>
            <w:proofErr w:type="spellEnd"/>
            <w:r w:rsidRPr="00F532A5">
              <w:rPr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Pr="00F532A5">
              <w:rPr>
                <w:i/>
                <w:iCs/>
                <w:color w:val="000000" w:themeColor="text1"/>
                <w:lang w:eastAsia="ru-RU"/>
              </w:rPr>
              <w:t>teacher</w:t>
            </w:r>
            <w:proofErr w:type="spellEnd"/>
            <w:r w:rsidRPr="00F532A5">
              <w:rPr>
                <w:i/>
                <w:iCs/>
                <w:color w:val="000000" w:themeColor="text1"/>
                <w:lang w:eastAsia="ru-RU"/>
              </w:rPr>
              <w:t>.</w:t>
            </w:r>
          </w:p>
        </w:tc>
      </w:tr>
      <w:tr w:rsidR="008A34EB" w:rsidRPr="00584E0B" w14:paraId="5C14491A" w14:textId="77777777" w:rsidTr="001D2201">
        <w:trPr>
          <w:trHeight w:val="78"/>
        </w:trPr>
        <w:tc>
          <w:tcPr>
            <w:tcW w:w="9322" w:type="dxa"/>
            <w:gridSpan w:val="2"/>
            <w:vAlign w:val="center"/>
          </w:tcPr>
          <w:p w14:paraId="1D4E3357" w14:textId="1A6670D4" w:rsidR="001D2201" w:rsidRPr="001D2201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F532A5">
              <w:rPr>
                <w:rFonts w:asciiTheme="minorHAnsi" w:hAnsiTheme="minorHAnsi" w:cstheme="minorHAnsi"/>
                <w:i/>
              </w:rPr>
              <w:t>3</w:t>
            </w:r>
          </w:p>
        </w:tc>
      </w:tr>
      <w:tr w:rsidR="008A34EB" w:rsidRPr="00584E0B" w14:paraId="291A390A" w14:textId="77777777" w:rsidTr="001D2201">
        <w:trPr>
          <w:trHeight w:val="192"/>
        </w:trPr>
        <w:tc>
          <w:tcPr>
            <w:tcW w:w="9322" w:type="dxa"/>
            <w:gridSpan w:val="2"/>
            <w:vAlign w:val="center"/>
          </w:tcPr>
          <w:p w14:paraId="114542A4" w14:textId="04B94BA6" w:rsidR="001D2201" w:rsidRPr="008C3A49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F532A5" w:rsidRPr="00F532A5">
              <w:rPr>
                <w:rFonts w:asciiTheme="minorHAnsi" w:hAnsiTheme="minorHAnsi" w:cstheme="minorHAnsi"/>
                <w:i/>
                <w:iCs/>
              </w:rPr>
              <w:t>2</w:t>
            </w:r>
            <w:r w:rsidR="00F532A5" w:rsidRPr="00F532A5">
              <w:rPr>
                <w:rFonts w:asciiTheme="minorHAnsi" w:hAnsiTheme="minorHAnsi" w:cstheme="minorHAnsi"/>
                <w:i/>
                <w:iCs/>
                <w:vertAlign w:val="superscript"/>
              </w:rPr>
              <w:t>nd</w:t>
            </w:r>
            <w:r w:rsidR="00F532A5" w:rsidRPr="00F532A5">
              <w:rPr>
                <w:rFonts w:asciiTheme="minorHAnsi" w:hAnsiTheme="minorHAnsi" w:cstheme="minorHAnsi"/>
                <w:i/>
                <w:iCs/>
              </w:rPr>
              <w:t xml:space="preserve"> semester of study</w:t>
            </w:r>
          </w:p>
        </w:tc>
      </w:tr>
      <w:tr w:rsidR="008A34EB" w:rsidRPr="00584E0B" w14:paraId="0C27EB55" w14:textId="77777777" w:rsidTr="008C3A49">
        <w:trPr>
          <w:trHeight w:val="467"/>
        </w:trPr>
        <w:tc>
          <w:tcPr>
            <w:tcW w:w="9322" w:type="dxa"/>
            <w:gridSpan w:val="2"/>
            <w:vAlign w:val="center"/>
          </w:tcPr>
          <w:p w14:paraId="357CB491" w14:textId="1B6A92FB" w:rsidR="008C3A49" w:rsidRPr="008C3A49" w:rsidRDefault="005A0E9F" w:rsidP="00596A27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F532A5" w:rsidRPr="00F532A5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</w:tr>
      <w:tr w:rsidR="008A34EB" w:rsidRPr="00584E0B" w14:paraId="11C353C3" w14:textId="77777777" w:rsidTr="008C3A49">
        <w:trPr>
          <w:trHeight w:val="332"/>
        </w:trPr>
        <w:tc>
          <w:tcPr>
            <w:tcW w:w="9322" w:type="dxa"/>
            <w:gridSpan w:val="2"/>
            <w:vAlign w:val="center"/>
          </w:tcPr>
          <w:p w14:paraId="727BC862" w14:textId="5D778F07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8A34EB" w:rsidRPr="00584E0B" w14:paraId="45E21D64" w14:textId="77777777" w:rsidTr="001D2201">
        <w:trPr>
          <w:trHeight w:val="683"/>
        </w:trPr>
        <w:tc>
          <w:tcPr>
            <w:tcW w:w="9322" w:type="dxa"/>
            <w:gridSpan w:val="2"/>
            <w:vAlign w:val="center"/>
          </w:tcPr>
          <w:p w14:paraId="0D711292" w14:textId="03CBBCDA" w:rsidR="001D2201" w:rsidRPr="008C3A49" w:rsidRDefault="005A0E9F" w:rsidP="008C3A49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12F18" w:rsidRPr="00912F18">
              <w:rPr>
                <w:rFonts w:asciiTheme="minorHAnsi" w:hAnsiTheme="minorHAnsi" w:cstheme="minorHAnsi"/>
                <w:i/>
                <w:iCs/>
              </w:rPr>
              <w:t>Submission</w:t>
            </w:r>
            <w:proofErr w:type="spellEnd"/>
            <w:r w:rsidR="00912F18" w:rsidRPr="00912F18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="00912F18" w:rsidRPr="00912F18">
              <w:rPr>
                <w:rFonts w:asciiTheme="minorHAnsi" w:hAnsiTheme="minorHAnsi" w:cstheme="minorHAnsi"/>
                <w:i/>
                <w:iCs/>
              </w:rPr>
              <w:t>presentation</w:t>
            </w:r>
            <w:proofErr w:type="spellEnd"/>
            <w:r w:rsidR="00912F18" w:rsidRPr="00912F1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912F18" w:rsidRPr="00912F18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912F18" w:rsidRPr="00912F18">
              <w:rPr>
                <w:rFonts w:asciiTheme="minorHAnsi" w:hAnsiTheme="minorHAnsi" w:cstheme="minorHAnsi"/>
                <w:i/>
                <w:iCs/>
              </w:rPr>
              <w:t xml:space="preserve"> a </w:t>
            </w:r>
            <w:proofErr w:type="spellStart"/>
            <w:r w:rsidR="00912F18" w:rsidRPr="00912F18">
              <w:rPr>
                <w:rFonts w:asciiTheme="minorHAnsi" w:hAnsiTheme="minorHAnsi" w:cstheme="minorHAnsi"/>
                <w:i/>
                <w:iCs/>
              </w:rPr>
              <w:t>thesis</w:t>
            </w:r>
            <w:proofErr w:type="spellEnd"/>
            <w:r w:rsidR="00912F18" w:rsidRPr="00912F18">
              <w:rPr>
                <w:rFonts w:asciiTheme="minorHAnsi" w:hAnsiTheme="minorHAnsi" w:cstheme="minorHAnsi"/>
                <w:i/>
                <w:iCs/>
              </w:rPr>
              <w:t xml:space="preserve"> on a </w:t>
            </w:r>
            <w:proofErr w:type="spellStart"/>
            <w:r w:rsidR="00912F18" w:rsidRPr="00912F18">
              <w:rPr>
                <w:rFonts w:asciiTheme="minorHAnsi" w:hAnsiTheme="minorHAnsi" w:cstheme="minorHAnsi"/>
                <w:i/>
                <w:iCs/>
              </w:rPr>
              <w:t>selected</w:t>
            </w:r>
            <w:proofErr w:type="spellEnd"/>
            <w:r w:rsidR="00912F18" w:rsidRPr="00912F1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912F18" w:rsidRPr="00912F18">
              <w:rPr>
                <w:rFonts w:asciiTheme="minorHAnsi" w:hAnsiTheme="minorHAnsi" w:cstheme="minorHAnsi"/>
                <w:i/>
                <w:iCs/>
              </w:rPr>
              <w:t>topic</w:t>
            </w:r>
            <w:proofErr w:type="spellEnd"/>
            <w:r w:rsidR="00912F18" w:rsidRPr="00912F1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912F18" w:rsidRPr="00912F18">
              <w:rPr>
                <w:rFonts w:asciiTheme="minorHAnsi" w:hAnsiTheme="minorHAnsi" w:cstheme="minorHAnsi"/>
                <w:i/>
                <w:iCs/>
              </w:rPr>
              <w:t>that</w:t>
            </w:r>
            <w:proofErr w:type="spellEnd"/>
            <w:r w:rsidR="00912F18" w:rsidRPr="00912F1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912F18" w:rsidRPr="00912F18">
              <w:rPr>
                <w:rFonts w:asciiTheme="minorHAnsi" w:hAnsiTheme="minorHAnsi" w:cstheme="minorHAnsi"/>
                <w:i/>
                <w:iCs/>
              </w:rPr>
              <w:t>fulfills</w:t>
            </w:r>
            <w:proofErr w:type="spellEnd"/>
            <w:r w:rsidR="00912F18" w:rsidRPr="00912F1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912F18" w:rsidRPr="00912F18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912F18" w:rsidRPr="00912F1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912F18" w:rsidRPr="00912F18">
              <w:rPr>
                <w:rFonts w:asciiTheme="minorHAnsi" w:hAnsiTheme="minorHAnsi" w:cstheme="minorHAnsi"/>
                <w:i/>
                <w:iCs/>
              </w:rPr>
              <w:t>published</w:t>
            </w:r>
            <w:proofErr w:type="spellEnd"/>
            <w:r w:rsidR="00912F18" w:rsidRPr="00912F1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912F18" w:rsidRPr="00912F18">
              <w:rPr>
                <w:rFonts w:asciiTheme="minorHAnsi" w:hAnsiTheme="minorHAnsi" w:cstheme="minorHAnsi"/>
                <w:i/>
                <w:iCs/>
              </w:rPr>
              <w:t>requirements</w:t>
            </w:r>
            <w:proofErr w:type="spellEnd"/>
            <w:r w:rsidR="00912F18" w:rsidRPr="00912F18">
              <w:rPr>
                <w:rFonts w:asciiTheme="minorHAnsi" w:hAnsiTheme="minorHAnsi" w:cstheme="minorHAnsi"/>
                <w:i/>
                <w:iCs/>
              </w:rPr>
              <w:t>.</w:t>
            </w:r>
            <w:r w:rsidR="00912F18">
              <w:t xml:space="preserve"> </w:t>
            </w:r>
            <w:proofErr w:type="spellStart"/>
            <w:r w:rsidR="00912F18" w:rsidRPr="00912F18">
              <w:rPr>
                <w:rFonts w:asciiTheme="minorHAnsi" w:hAnsiTheme="minorHAnsi" w:cstheme="minorHAnsi"/>
                <w:i/>
                <w:iCs/>
              </w:rPr>
              <w:t>Continuous</w:t>
            </w:r>
            <w:proofErr w:type="spellEnd"/>
            <w:r w:rsidR="00912F18" w:rsidRPr="00912F1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912F18" w:rsidRPr="00912F18">
              <w:rPr>
                <w:rFonts w:asciiTheme="minorHAnsi" w:hAnsiTheme="minorHAnsi" w:cstheme="minorHAnsi"/>
                <w:i/>
                <w:iCs/>
              </w:rPr>
              <w:t>evaluation</w:t>
            </w:r>
            <w:proofErr w:type="spellEnd"/>
            <w:r w:rsidR="00912F18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6A356C02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F8534F2" w14:textId="77777777" w:rsidR="00CE1DB1" w:rsidRDefault="00CE1DB1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0DFB7D09" w14:textId="52438FC4" w:rsidR="00CE1DB1" w:rsidRPr="00912F18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912F18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912F18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</w:p>
          <w:p w14:paraId="1CADBDCC" w14:textId="7AFAC80A" w:rsidR="008C3A49" w:rsidRPr="001D2201" w:rsidRDefault="00912F18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912F1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acquire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expand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conference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enriches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>/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her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terminological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apparatus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discipline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memorizes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necessary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facts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definitions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They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acquire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habits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independent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ability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look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aesthetic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problems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find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competent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theories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solving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</w:rPr>
              <w:t>them</w:t>
            </w:r>
            <w:proofErr w:type="spellEnd"/>
            <w:r w:rsidRPr="00912F18">
              <w:rPr>
                <w:rFonts w:asciiTheme="minorHAnsi" w:hAnsiTheme="minorHAnsi" w:cstheme="minorHAnsi"/>
                <w:i/>
              </w:rPr>
              <w:t>.</w:t>
            </w:r>
          </w:p>
          <w:p w14:paraId="6AE3FF6F" w14:textId="42B45F03" w:rsidR="00CE1DB1" w:rsidRPr="00912F18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912F18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912F18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</w:p>
          <w:p w14:paraId="324DCB0D" w14:textId="0858D474" w:rsidR="00CE1DB1" w:rsidRPr="00912F18" w:rsidRDefault="00912F18" w:rsidP="00912F18">
            <w:pPr>
              <w:rPr>
                <w:i/>
                <w:iCs/>
                <w:color w:val="000000" w:themeColor="text1"/>
                <w:lang w:eastAsia="ru-RU"/>
              </w:rPr>
            </w:pPr>
            <w:proofErr w:type="spellStart"/>
            <w:r w:rsidRPr="00912F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912F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12F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work</w:t>
            </w:r>
            <w:proofErr w:type="spellEnd"/>
            <w:r w:rsidRPr="00912F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12F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with</w:t>
            </w:r>
            <w:proofErr w:type="spellEnd"/>
            <w:r w:rsidRPr="00912F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12F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scientific</w:t>
            </w:r>
            <w:proofErr w:type="spellEnd"/>
            <w:r w:rsidRPr="00912F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12F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knowledge</w:t>
            </w:r>
            <w:proofErr w:type="spellEnd"/>
            <w:r w:rsidRPr="00912F18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 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Can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write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a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professional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study on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the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researched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linguistic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issues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.</w:t>
            </w:r>
            <w: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Can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demonstrate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their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knowledge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and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explain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the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nature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of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the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acquired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phenomena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and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the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relationships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between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them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.</w:t>
            </w:r>
            <w: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Can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reproduce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the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acquired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knowledge</w:t>
            </w:r>
            <w:proofErr w:type="spellEnd"/>
            <w:r w:rsidRPr="00912F1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.</w:t>
            </w:r>
            <w:r w:rsidR="008A7D7B"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Can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​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apply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the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terminology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in​</w:t>
            </w:r>
            <w:r w:rsid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publishing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and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presentation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activities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in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scientific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communication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at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home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and in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international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scale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.</w:t>
            </w:r>
          </w:p>
          <w:p w14:paraId="6D738304" w14:textId="68483ED8" w:rsidR="00CE1DB1" w:rsidRPr="00912F18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912F18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912F18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912F18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</w:p>
          <w:p w14:paraId="0E8E6191" w14:textId="30D33CCB" w:rsidR="00CE1DB1" w:rsidRPr="008C3A49" w:rsidRDefault="008A7D7B" w:rsidP="008C3A49">
            <w:pPr>
              <w:rPr>
                <w:lang w:eastAsia="ru-RU"/>
              </w:rPr>
            </w:pPr>
            <w:proofErr w:type="spellStart"/>
            <w:r w:rsidRPr="008A7D7B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search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analyze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from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various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sources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in a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foreign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it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/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her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8A7D7B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="Calibri" w:hAnsi="Calibri" w:cs="Calibri"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present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publicly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acquired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knowledge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and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skills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of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discipline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using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appropriate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linguistic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terminology</w:t>
            </w:r>
            <w:proofErr w:type="spellEnd"/>
            <w:r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  <w:r w:rsidRPr="008A7D7B">
              <w:rPr>
                <w:rFonts w:ascii="Calibri" w:hAnsi="Calibri" w:cs="Calibri"/>
                <w:color w:val="000000" w:themeColor="text1"/>
                <w:shd w:val="clear" w:color="auto" w:fill="F2F4F7"/>
              </w:rPr>
              <w:t> 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00C24124" w14:textId="172FD253" w:rsidR="008A34EB" w:rsidRPr="008A7D7B" w:rsidRDefault="005A0E9F" w:rsidP="008A7D7B">
            <w:pPr>
              <w:rPr>
                <w:lang w:eastAsia="ru-RU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Listing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of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the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topic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or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registration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of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the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topic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by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the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student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;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individual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consultations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with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the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supervisor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and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consultants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of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individual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topics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.</w:t>
            </w:r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Continuous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independent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work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of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student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under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methodical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guidance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of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consultant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,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public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presentation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at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a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student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scientific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conference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.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Public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opposition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of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presented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works</w:t>
            </w:r>
            <w:proofErr w:type="spellEnd"/>
            <w:r w:rsidR="008A7D7B" w:rsidRPr="008A7D7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</w:p>
        </w:tc>
      </w:tr>
      <w:tr w:rsidR="008A34EB" w:rsidRPr="00584E0B" w14:paraId="0C100C49" w14:textId="77777777" w:rsidTr="008C3A49">
        <w:trPr>
          <w:trHeight w:val="681"/>
        </w:trPr>
        <w:tc>
          <w:tcPr>
            <w:tcW w:w="9322" w:type="dxa"/>
            <w:gridSpan w:val="2"/>
            <w:vAlign w:val="center"/>
          </w:tcPr>
          <w:p w14:paraId="21D5399D" w14:textId="619279B1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lastRenderedPageBreak/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8A7D7B" w:rsidRPr="008A7D7B">
              <w:rPr>
                <w:rFonts w:asciiTheme="minorHAnsi" w:hAnsiTheme="minorHAnsi" w:cstheme="minorHAnsi"/>
                <w:i/>
              </w:rPr>
              <w:t xml:space="preserve">Professional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</w:rPr>
              <w:t>according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</w:rPr>
              <w:t>topic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</w:rPr>
              <w:t>scientific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3D8727BF" w14:textId="77777777" w:rsidTr="008C3A49">
        <w:trPr>
          <w:trHeight w:val="705"/>
        </w:trPr>
        <w:tc>
          <w:tcPr>
            <w:tcW w:w="9322" w:type="dxa"/>
            <w:gridSpan w:val="2"/>
            <w:vAlign w:val="center"/>
          </w:tcPr>
          <w:p w14:paraId="58BAD36B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EB41499" w14:textId="6C23372D" w:rsidR="008C3A49" w:rsidRPr="00584E0B" w:rsidRDefault="008A7D7B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Slovak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</w:p>
        </w:tc>
      </w:tr>
      <w:tr w:rsidR="008A34EB" w:rsidRPr="00584E0B" w14:paraId="4DD79B57" w14:textId="77777777" w:rsidTr="00A46901">
        <w:trPr>
          <w:trHeight w:val="353"/>
        </w:trPr>
        <w:tc>
          <w:tcPr>
            <w:tcW w:w="9322" w:type="dxa"/>
            <w:gridSpan w:val="2"/>
            <w:vAlign w:val="center"/>
          </w:tcPr>
          <w:p w14:paraId="050C8F06" w14:textId="222247A5" w:rsidR="00A46901" w:rsidRPr="00A46901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8A7D7B" w:rsidRPr="008A7D7B">
              <w:rPr>
                <w:rFonts w:asciiTheme="minorHAnsi" w:hAnsiTheme="minorHAnsi" w:cstheme="minorHAnsi"/>
              </w:rPr>
              <w:t xml:space="preserve">​1​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</w:rPr>
              <w:t>course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</w:rPr>
              <w:t>provided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</w:rPr>
              <w:t>only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8A7D7B" w:rsidRPr="008A7D7B">
              <w:rPr>
                <w:rFonts w:asciiTheme="minorHAnsi" w:hAnsiTheme="minorHAnsi" w:cstheme="minorHAnsi"/>
                <w:i/>
                <w:iCs/>
              </w:rPr>
              <w:t>summer</w:t>
            </w:r>
            <w:proofErr w:type="spellEnd"/>
            <w:r w:rsidR="008A7D7B" w:rsidRPr="008A7D7B">
              <w:rPr>
                <w:rFonts w:asciiTheme="minorHAnsi" w:hAnsiTheme="minorHAnsi" w:cstheme="minorHAnsi"/>
                <w:i/>
                <w:iCs/>
              </w:rPr>
              <w:t xml:space="preserve"> semester.</w:t>
            </w:r>
          </w:p>
        </w:tc>
      </w:tr>
      <w:tr w:rsidR="008A34EB" w:rsidRPr="00584E0B" w14:paraId="26FC5256" w14:textId="77777777" w:rsidTr="00A46901">
        <w:trPr>
          <w:trHeight w:val="1490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4A268997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8A7D7B" w:rsidRPr="008A7D7B">
              <w:rPr>
                <w:rFonts w:asciiTheme="minorHAnsi" w:hAnsiTheme="minorHAnsi" w:cstheme="minorHAnsi"/>
                <w:i/>
                <w:iCs/>
              </w:rPr>
              <w:t>20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288821CA" w:rsidR="008A34EB" w:rsidRPr="00A46901" w:rsidRDefault="00A46901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A46901">
                    <w:rPr>
                      <w:rFonts w:asciiTheme="minorHAnsi" w:hAnsiTheme="minorHAnsi" w:cstheme="minorHAnsi"/>
                      <w:i/>
                      <w:iCs/>
                    </w:rPr>
                    <w:t>80%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042AB243" w:rsidR="008A34EB" w:rsidRPr="00A46901" w:rsidRDefault="00A46901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A46901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71CE1E20" w:rsidR="008A34EB" w:rsidRPr="00A46901" w:rsidRDefault="00A46901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A46901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1554A2D3" w:rsidR="008A34EB" w:rsidRPr="00A46901" w:rsidRDefault="00A46901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A46901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33A83C51" w:rsidR="008A34EB" w:rsidRPr="00A46901" w:rsidRDefault="00A46901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A46901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1021084A" w:rsidR="008A34EB" w:rsidRPr="00A46901" w:rsidRDefault="00A46901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A46901">
                    <w:rPr>
                      <w:rFonts w:asciiTheme="minorHAnsi" w:hAnsiTheme="minorHAnsi" w:cstheme="minorHAnsi"/>
                      <w:i/>
                      <w:iCs/>
                    </w:rPr>
                    <w:t>20%</w:t>
                  </w:r>
                </w:p>
              </w:tc>
            </w:tr>
          </w:tbl>
          <w:p w14:paraId="0979F6C3" w14:textId="40ED1208" w:rsidR="00A46901" w:rsidRPr="00584E0B" w:rsidRDefault="00A46901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A46901">
        <w:trPr>
          <w:trHeight w:val="1272"/>
        </w:trPr>
        <w:tc>
          <w:tcPr>
            <w:tcW w:w="9322" w:type="dxa"/>
            <w:gridSpan w:val="2"/>
            <w:vAlign w:val="center"/>
          </w:tcPr>
          <w:p w14:paraId="4A2CEEE8" w14:textId="77777777" w:rsidR="00A46901" w:rsidRDefault="005A0E9F" w:rsidP="00A46901">
            <w:pPr>
              <w:tabs>
                <w:tab w:val="left" w:pos="1530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A46901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  <w:r w:rsidR="00A46901" w:rsidRPr="00A4690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06C981D4" w14:textId="44D212ED" w:rsidR="00A46901" w:rsidRPr="00A46901" w:rsidRDefault="00A46901" w:rsidP="00A46901">
            <w:pPr>
              <w:tabs>
                <w:tab w:val="left" w:pos="1530"/>
              </w:tabs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</w:pPr>
            <w:r w:rsidRPr="00A4690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P</w:t>
            </w:r>
            <w:r w:rsidRPr="00A46901">
              <w:rPr>
                <w:bCs/>
                <w:i/>
                <w:iCs/>
                <w:color w:val="000000" w:themeColor="text1"/>
                <w:shd w:val="clear" w:color="auto" w:fill="FFFFFF"/>
              </w:rPr>
              <w:t>ro</w:t>
            </w:r>
            <w:r w:rsidRPr="00A46901">
              <w:rPr>
                <w:i/>
                <w:iCs/>
                <w:color w:val="000000" w:themeColor="text1"/>
                <w:shd w:val="clear" w:color="auto" w:fill="FFFFFF"/>
              </w:rPr>
              <w:t>f. PhDr. Mária Čižmárová, CSc.</w:t>
            </w:r>
            <w:r w:rsidRPr="00A46901"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  <w:t xml:space="preserve"> , Prof. </w:t>
            </w:r>
            <w:proofErr w:type="spellStart"/>
            <w:r w:rsidRPr="00A46901"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  <w:t>Svitlana</w:t>
            </w:r>
            <w:proofErr w:type="spellEnd"/>
            <w:r w:rsidRPr="00A46901"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46901"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  <w:t>Pachomová</w:t>
            </w:r>
            <w:proofErr w:type="spellEnd"/>
            <w:r w:rsidRPr="00A46901"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  <w:t>, DrSc.</w:t>
            </w:r>
          </w:p>
          <w:p w14:paraId="7B866479" w14:textId="4975BCA0" w:rsidR="00A46901" w:rsidRPr="00A46901" w:rsidRDefault="00A46901" w:rsidP="00A46901">
            <w:pPr>
              <w:tabs>
                <w:tab w:val="left" w:pos="1530"/>
              </w:tabs>
              <w:rPr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A46901">
              <w:rPr>
                <w:i/>
                <w:iCs/>
                <w:color w:val="000000" w:themeColor="text1"/>
                <w:shd w:val="clear" w:color="auto" w:fill="FFFFFF"/>
              </w:rPr>
              <w:t>Associate</w:t>
            </w:r>
            <w:proofErr w:type="spellEnd"/>
            <w:r w:rsidRPr="00A46901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46901">
              <w:rPr>
                <w:i/>
                <w:iCs/>
                <w:color w:val="000000" w:themeColor="text1"/>
                <w:shd w:val="clear" w:color="auto" w:fill="FFFFFF"/>
              </w:rPr>
              <w:t>professor</w:t>
            </w:r>
            <w:proofErr w:type="spellEnd"/>
            <w:r w:rsidRPr="00A46901">
              <w:rPr>
                <w:i/>
                <w:iCs/>
                <w:color w:val="000000" w:themeColor="text1"/>
                <w:shd w:val="clear" w:color="auto" w:fill="FFFFFF"/>
              </w:rPr>
              <w:t xml:space="preserve"> Mgr. Jarmila Kredátusová, PhD.</w:t>
            </w:r>
          </w:p>
          <w:p w14:paraId="38EF6943" w14:textId="0096E4AB" w:rsidR="00A46901" w:rsidRPr="00A46901" w:rsidRDefault="00A46901" w:rsidP="00A46901">
            <w:pPr>
              <w:tabs>
                <w:tab w:val="left" w:pos="1530"/>
              </w:tabs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A46901">
              <w:rPr>
                <w:i/>
                <w:iCs/>
                <w:color w:val="000000" w:themeColor="text1"/>
                <w:shd w:val="clear" w:color="auto" w:fill="FFFFFF"/>
              </w:rPr>
              <w:t>PhDr. Adriana Amir, PhD.</w:t>
            </w:r>
            <w:r w:rsidRPr="00A46901"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  <w:t xml:space="preserve"> , Mgr. Veronika </w:t>
            </w:r>
            <w:proofErr w:type="spellStart"/>
            <w:r w:rsidRPr="00A46901"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  <w:t>Dadajová</w:t>
            </w:r>
            <w:proofErr w:type="spellEnd"/>
            <w:r w:rsidRPr="00A46901"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  <w:t>, PhD.</w:t>
            </w:r>
          </w:p>
        </w:tc>
      </w:tr>
      <w:tr w:rsidR="008A34EB" w:rsidRPr="00584E0B" w14:paraId="460D964F" w14:textId="77777777" w:rsidTr="00A46901">
        <w:trPr>
          <w:trHeight w:val="729"/>
        </w:trPr>
        <w:tc>
          <w:tcPr>
            <w:tcW w:w="9322" w:type="dxa"/>
            <w:gridSpan w:val="2"/>
            <w:vAlign w:val="center"/>
          </w:tcPr>
          <w:p w14:paraId="05F75026" w14:textId="77777777" w:rsidR="008A34EB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change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20D27CE1" w14:textId="337B7722" w:rsidR="00A46901" w:rsidRPr="00A46901" w:rsidRDefault="00A46901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46901">
              <w:rPr>
                <w:rFonts w:asciiTheme="minorHAnsi" w:hAnsiTheme="minorHAnsi" w:cstheme="minorHAnsi"/>
                <w:i/>
                <w:iCs/>
              </w:rPr>
              <w:t>January</w:t>
            </w:r>
            <w:proofErr w:type="spellEnd"/>
            <w:r w:rsidRPr="00A46901">
              <w:rPr>
                <w:rFonts w:asciiTheme="minorHAnsi" w:hAnsiTheme="minorHAnsi" w:cstheme="minorHAnsi"/>
                <w:i/>
                <w:iCs/>
              </w:rPr>
              <w:t xml:space="preserve"> 30, 2022</w:t>
            </w:r>
          </w:p>
        </w:tc>
      </w:tr>
      <w:tr w:rsidR="008A34EB" w:rsidRPr="00584E0B" w14:paraId="10996AB0" w14:textId="77777777" w:rsidTr="00A46901">
        <w:trPr>
          <w:trHeight w:val="78"/>
        </w:trPr>
        <w:tc>
          <w:tcPr>
            <w:tcW w:w="9322" w:type="dxa"/>
            <w:gridSpan w:val="2"/>
            <w:vAlign w:val="center"/>
          </w:tcPr>
          <w:p w14:paraId="124C34FC" w14:textId="497CAC66" w:rsidR="00A46901" w:rsidRPr="00A46901" w:rsidRDefault="005A0E9F" w:rsidP="00A56373">
            <w:pPr>
              <w:tabs>
                <w:tab w:val="left" w:pos="1530"/>
              </w:tabs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A46901" w:rsidRPr="00A4690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P</w:t>
            </w:r>
            <w:r w:rsidR="00A46901" w:rsidRPr="00A46901">
              <w:rPr>
                <w:bCs/>
                <w:i/>
                <w:iCs/>
                <w:color w:val="000000" w:themeColor="text1"/>
                <w:shd w:val="clear" w:color="auto" w:fill="FFFFFF"/>
              </w:rPr>
              <w:t>ro</w:t>
            </w:r>
            <w:r w:rsidR="00A46901" w:rsidRPr="00A46901">
              <w:rPr>
                <w:i/>
                <w:iCs/>
                <w:color w:val="000000" w:themeColor="text1"/>
                <w:shd w:val="clear" w:color="auto" w:fill="FFFFFF"/>
              </w:rPr>
              <w:t>f. PhDr. Mária Čižmárová, CSc.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41B4F" w14:textId="77777777" w:rsidR="00E33691" w:rsidRDefault="00E33691" w:rsidP="00524AED">
      <w:r>
        <w:separator/>
      </w:r>
    </w:p>
  </w:endnote>
  <w:endnote w:type="continuationSeparator" w:id="0">
    <w:p w14:paraId="39B29569" w14:textId="77777777" w:rsidR="00E33691" w:rsidRDefault="00E33691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F67F8" w14:textId="77777777" w:rsidR="00781CF0" w:rsidRDefault="00781CF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Pta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A08EE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A08EE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Pta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A08EE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A08EE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E0647" w14:textId="77777777" w:rsidR="00E33691" w:rsidRDefault="00E33691" w:rsidP="00524AED">
      <w:r>
        <w:separator/>
      </w:r>
    </w:p>
  </w:footnote>
  <w:footnote w:type="continuationSeparator" w:id="0">
    <w:p w14:paraId="355C8424" w14:textId="77777777" w:rsidR="00E33691" w:rsidRDefault="00E33691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7E92" w14:textId="77777777" w:rsidR="00781CF0" w:rsidRDefault="00781CF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00BB" w14:textId="77777777" w:rsidR="00524AED" w:rsidRDefault="00524AED">
    <w:pPr>
      <w:pStyle w:val="Hlavika"/>
    </w:pPr>
  </w:p>
  <w:p w14:paraId="31B2D86F" w14:textId="77777777" w:rsidR="00524AED" w:rsidRDefault="00524AE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5BAD3" w14:textId="77777777" w:rsidR="00781CF0" w:rsidRDefault="00781CF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EB"/>
    <w:rsid w:val="00054605"/>
    <w:rsid w:val="000562BF"/>
    <w:rsid w:val="000E3018"/>
    <w:rsid w:val="0016301A"/>
    <w:rsid w:val="00176E5C"/>
    <w:rsid w:val="001D2201"/>
    <w:rsid w:val="00225921"/>
    <w:rsid w:val="00233655"/>
    <w:rsid w:val="00234395"/>
    <w:rsid w:val="002A5BF1"/>
    <w:rsid w:val="003122C8"/>
    <w:rsid w:val="00376102"/>
    <w:rsid w:val="003C0EA9"/>
    <w:rsid w:val="003D218D"/>
    <w:rsid w:val="003F438A"/>
    <w:rsid w:val="004A2C0C"/>
    <w:rsid w:val="00524AED"/>
    <w:rsid w:val="00584E0B"/>
    <w:rsid w:val="00593A18"/>
    <w:rsid w:val="00596A27"/>
    <w:rsid w:val="00597648"/>
    <w:rsid w:val="005A0E9F"/>
    <w:rsid w:val="006276A1"/>
    <w:rsid w:val="00704C61"/>
    <w:rsid w:val="007102E1"/>
    <w:rsid w:val="007468B8"/>
    <w:rsid w:val="007817B3"/>
    <w:rsid w:val="00781CF0"/>
    <w:rsid w:val="00791624"/>
    <w:rsid w:val="007A08EE"/>
    <w:rsid w:val="00896023"/>
    <w:rsid w:val="008A34EB"/>
    <w:rsid w:val="008A7D7B"/>
    <w:rsid w:val="008C3A49"/>
    <w:rsid w:val="008D4963"/>
    <w:rsid w:val="00912F18"/>
    <w:rsid w:val="00942D36"/>
    <w:rsid w:val="009C3D14"/>
    <w:rsid w:val="00A0539F"/>
    <w:rsid w:val="00A22CC8"/>
    <w:rsid w:val="00A46901"/>
    <w:rsid w:val="00A56373"/>
    <w:rsid w:val="00A65AB0"/>
    <w:rsid w:val="00AA07DB"/>
    <w:rsid w:val="00AB18ED"/>
    <w:rsid w:val="00B64928"/>
    <w:rsid w:val="00BB7400"/>
    <w:rsid w:val="00BE2642"/>
    <w:rsid w:val="00CE1DB1"/>
    <w:rsid w:val="00CF5E19"/>
    <w:rsid w:val="00D20030"/>
    <w:rsid w:val="00D34565"/>
    <w:rsid w:val="00D643F6"/>
    <w:rsid w:val="00DB5D97"/>
    <w:rsid w:val="00E33691"/>
    <w:rsid w:val="00E4402C"/>
    <w:rsid w:val="00E93E1B"/>
    <w:rsid w:val="00EE1B50"/>
    <w:rsid w:val="00EF197D"/>
    <w:rsid w:val="00F532A5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Predvolenpsmoodseku"/>
    <w:rsid w:val="00A469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Predvolenpsmoodseku"/>
    <w:rsid w:val="00A469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D9F9E-FE15-4C3D-A939-A9D75A594C8A}"/>
</file>

<file path=customXml/itemProps3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7D1ACD-1C52-4103-B91D-A783788A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2022-03-01T10:08:00Z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