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02E0D" w14:textId="18DABC50" w:rsidR="008A34EB" w:rsidRPr="00584E0B" w:rsidRDefault="005A0E9F" w:rsidP="00584E0B">
      <w:pPr>
        <w:ind w:left="720" w:hanging="720"/>
        <w:jc w:val="center"/>
        <w:rPr>
          <w:rFonts w:asciiTheme="minorHAnsi" w:hAnsiTheme="minorHAnsi" w:cstheme="minorHAnsi"/>
          <w:b/>
        </w:rPr>
      </w:pPr>
      <w:r w:rsidRPr="005A0E9F">
        <w:rPr>
          <w:rFonts w:asciiTheme="minorHAnsi" w:hAnsiTheme="minorHAnsi" w:cstheme="minorHAnsi"/>
          <w:b/>
        </w:rPr>
        <w:t>COURSE DESCRIPTION</w:t>
      </w:r>
    </w:p>
    <w:p w14:paraId="459379DF" w14:textId="77777777" w:rsidR="008A34EB" w:rsidRPr="00584E0B" w:rsidRDefault="008A34EB" w:rsidP="008A34EB">
      <w:pPr>
        <w:ind w:left="720"/>
        <w:jc w:val="center"/>
        <w:rPr>
          <w:rFonts w:asciiTheme="minorHAnsi" w:hAnsiTheme="minorHAnsi" w:cstheme="minorHAnsi"/>
        </w:rPr>
      </w:pPr>
    </w:p>
    <w:tbl>
      <w:tblPr>
        <w:tblStyle w:val="a3"/>
        <w:tblW w:w="9322" w:type="dxa"/>
        <w:tblLook w:val="04A0" w:firstRow="1" w:lastRow="0" w:firstColumn="1" w:lastColumn="0" w:noHBand="0" w:noVBand="1"/>
      </w:tblPr>
      <w:tblGrid>
        <w:gridCol w:w="4110"/>
        <w:gridCol w:w="5212"/>
      </w:tblGrid>
      <w:tr w:rsidR="008A34EB" w:rsidRPr="00584E0B" w14:paraId="1F92649F" w14:textId="77777777" w:rsidTr="00584E0B">
        <w:trPr>
          <w:trHeight w:val="510"/>
        </w:trPr>
        <w:tc>
          <w:tcPr>
            <w:tcW w:w="9322" w:type="dxa"/>
            <w:gridSpan w:val="2"/>
            <w:vAlign w:val="center"/>
          </w:tcPr>
          <w:p w14:paraId="45B72EFC" w14:textId="14222AC8" w:rsidR="008A34EB" w:rsidRPr="00584E0B" w:rsidRDefault="005A0E9F" w:rsidP="005A0E9F">
            <w:pPr>
              <w:rPr>
                <w:rFonts w:asciiTheme="minorHAnsi" w:hAnsiTheme="minorHAnsi" w:cstheme="minorHAnsi"/>
                <w:i/>
              </w:rPr>
            </w:pPr>
            <w:r>
              <w:rPr>
                <w:rFonts w:asciiTheme="minorHAnsi" w:hAnsiTheme="minorHAnsi" w:cstheme="minorHAnsi"/>
                <w:b/>
              </w:rPr>
              <w:t>University</w:t>
            </w:r>
            <w:r w:rsidR="008A34EB" w:rsidRPr="00584E0B">
              <w:rPr>
                <w:rFonts w:asciiTheme="minorHAnsi" w:hAnsiTheme="minorHAnsi" w:cstheme="minorHAnsi"/>
                <w:b/>
              </w:rPr>
              <w:t>:</w:t>
            </w:r>
            <w:r w:rsidR="008A34EB" w:rsidRPr="00584E0B">
              <w:rPr>
                <w:rFonts w:asciiTheme="minorHAnsi" w:hAnsiTheme="minorHAnsi" w:cstheme="minorHAnsi"/>
              </w:rPr>
              <w:t xml:space="preserve"> </w:t>
            </w:r>
            <w:r>
              <w:rPr>
                <w:rFonts w:asciiTheme="minorHAnsi" w:hAnsiTheme="minorHAnsi" w:cstheme="minorHAnsi"/>
                <w:i/>
              </w:rPr>
              <w:t>University of Presov</w:t>
            </w:r>
          </w:p>
        </w:tc>
      </w:tr>
      <w:tr w:rsidR="008A34EB" w:rsidRPr="00584E0B" w14:paraId="60683F75" w14:textId="77777777" w:rsidTr="00584E0B">
        <w:trPr>
          <w:trHeight w:val="510"/>
        </w:trPr>
        <w:tc>
          <w:tcPr>
            <w:tcW w:w="9322" w:type="dxa"/>
            <w:gridSpan w:val="2"/>
            <w:vAlign w:val="center"/>
          </w:tcPr>
          <w:p w14:paraId="4E2AF0E4" w14:textId="4BE0B123" w:rsidR="008A34EB" w:rsidRPr="00DB5D97" w:rsidRDefault="008A34EB" w:rsidP="005A0E9F">
            <w:pPr>
              <w:rPr>
                <w:rFonts w:asciiTheme="minorHAnsi" w:hAnsiTheme="minorHAnsi" w:cstheme="minorHAnsi"/>
              </w:rPr>
            </w:pPr>
            <w:r w:rsidRPr="00DB5D97">
              <w:rPr>
                <w:rFonts w:asciiTheme="minorHAnsi" w:hAnsiTheme="minorHAnsi" w:cstheme="minorHAnsi"/>
                <w:b/>
              </w:rPr>
              <w:t>Fa</w:t>
            </w:r>
            <w:r w:rsidR="005A0E9F">
              <w:rPr>
                <w:rFonts w:asciiTheme="minorHAnsi" w:hAnsiTheme="minorHAnsi" w:cstheme="minorHAnsi"/>
                <w:b/>
              </w:rPr>
              <w:t>culty</w:t>
            </w:r>
            <w:r w:rsidR="009112E3">
              <w:rPr>
                <w:rFonts w:asciiTheme="minorHAnsi" w:hAnsiTheme="minorHAnsi" w:cstheme="minorHAnsi"/>
                <w:b/>
              </w:rPr>
              <w:t>:</w:t>
            </w:r>
            <w:r w:rsidRPr="00DB5D97">
              <w:rPr>
                <w:rFonts w:asciiTheme="minorHAnsi" w:hAnsiTheme="minorHAnsi" w:cstheme="minorHAnsi"/>
              </w:rPr>
              <w:t xml:space="preserve"> </w:t>
            </w:r>
            <w:r w:rsidR="009112E3">
              <w:rPr>
                <w:rFonts w:asciiTheme="minorHAnsi" w:hAnsiTheme="minorHAnsi" w:cstheme="minorHAnsi"/>
              </w:rPr>
              <w:t>Faculty of Arts</w:t>
            </w:r>
          </w:p>
        </w:tc>
      </w:tr>
      <w:tr w:rsidR="008A34EB" w:rsidRPr="00584E0B" w14:paraId="6939F823" w14:textId="77777777" w:rsidTr="00584E0B">
        <w:trPr>
          <w:trHeight w:val="842"/>
        </w:trPr>
        <w:tc>
          <w:tcPr>
            <w:tcW w:w="4110" w:type="dxa"/>
            <w:vAlign w:val="center"/>
          </w:tcPr>
          <w:p w14:paraId="610A3BC5" w14:textId="77777777" w:rsidR="008A34EB" w:rsidRPr="009112E3" w:rsidRDefault="005A0E9F" w:rsidP="00584E0B">
            <w:pPr>
              <w:jc w:val="both"/>
              <w:rPr>
                <w:rFonts w:asciiTheme="minorHAnsi" w:hAnsiTheme="minorHAnsi" w:cstheme="minorHAnsi"/>
                <w:i/>
                <w:iCs/>
              </w:rPr>
            </w:pPr>
            <w:r>
              <w:rPr>
                <w:rFonts w:asciiTheme="minorHAnsi" w:hAnsiTheme="minorHAnsi" w:cstheme="minorHAnsi"/>
                <w:b/>
              </w:rPr>
              <w:t>Code</w:t>
            </w:r>
            <w:r w:rsidR="008A34EB" w:rsidRPr="00584E0B">
              <w:rPr>
                <w:rFonts w:asciiTheme="minorHAnsi" w:hAnsiTheme="minorHAnsi" w:cstheme="minorHAnsi"/>
                <w:b/>
              </w:rPr>
              <w:t>:</w:t>
            </w:r>
            <w:r w:rsidR="008A34EB" w:rsidRPr="00584E0B">
              <w:rPr>
                <w:rFonts w:asciiTheme="minorHAnsi" w:hAnsiTheme="minorHAnsi" w:cstheme="minorHAnsi"/>
              </w:rPr>
              <w:t xml:space="preserve"> </w:t>
            </w:r>
            <w:r w:rsidR="009112E3" w:rsidRPr="009112E3">
              <w:rPr>
                <w:rFonts w:asciiTheme="minorHAnsi" w:hAnsiTheme="minorHAnsi" w:cstheme="minorHAnsi"/>
                <w:i/>
                <w:iCs/>
              </w:rPr>
              <w:t>1IUKR / UDISE2 / 22</w:t>
            </w:r>
          </w:p>
          <w:p w14:paraId="1A57432C" w14:textId="649F2807" w:rsidR="009112E3" w:rsidRPr="00584E0B" w:rsidRDefault="009112E3" w:rsidP="00584E0B">
            <w:pPr>
              <w:jc w:val="both"/>
              <w:rPr>
                <w:rFonts w:asciiTheme="minorHAnsi" w:hAnsiTheme="minorHAnsi" w:cstheme="minorHAnsi"/>
                <w:i/>
              </w:rPr>
            </w:pPr>
            <w:r w:rsidRPr="009112E3">
              <w:rPr>
                <w:rFonts w:asciiTheme="minorHAnsi" w:hAnsiTheme="minorHAnsi" w:cstheme="minorHAnsi"/>
                <w:i/>
              </w:rPr>
              <w:t>2PGD / DIPS2 / 22</w:t>
            </w:r>
          </w:p>
        </w:tc>
        <w:tc>
          <w:tcPr>
            <w:tcW w:w="5212" w:type="dxa"/>
            <w:vAlign w:val="center"/>
          </w:tcPr>
          <w:p w14:paraId="20B8B665" w14:textId="4E1C9666" w:rsidR="008A34EB" w:rsidRPr="00584E0B" w:rsidRDefault="005A0E9F" w:rsidP="00584E0B">
            <w:pPr>
              <w:rPr>
                <w:rFonts w:asciiTheme="minorHAnsi" w:hAnsiTheme="minorHAnsi" w:cstheme="minorHAnsi"/>
                <w:b/>
              </w:rPr>
            </w:pPr>
            <w:r>
              <w:rPr>
                <w:rFonts w:asciiTheme="minorHAnsi" w:hAnsiTheme="minorHAnsi" w:cstheme="minorHAnsi"/>
                <w:b/>
              </w:rPr>
              <w:t>Course title</w:t>
            </w:r>
            <w:r w:rsidR="008A34EB" w:rsidRPr="00584E0B">
              <w:rPr>
                <w:rFonts w:asciiTheme="minorHAnsi" w:hAnsiTheme="minorHAnsi" w:cstheme="minorHAnsi"/>
                <w:b/>
              </w:rPr>
              <w:t xml:space="preserve">: </w:t>
            </w:r>
            <w:r w:rsidR="009112E3" w:rsidRPr="009112E3">
              <w:rPr>
                <w:rFonts w:asciiTheme="minorHAnsi" w:hAnsiTheme="minorHAnsi" w:cstheme="minorHAnsi"/>
                <w:bCs/>
                <w:i/>
                <w:iCs/>
              </w:rPr>
              <w:t>Diploma Seminar II</w:t>
            </w:r>
          </w:p>
        </w:tc>
      </w:tr>
      <w:tr w:rsidR="008A34EB" w:rsidRPr="00584E0B" w14:paraId="1541EDD8" w14:textId="77777777" w:rsidTr="00584E0B">
        <w:trPr>
          <w:trHeight w:val="1971"/>
        </w:trPr>
        <w:tc>
          <w:tcPr>
            <w:tcW w:w="9322" w:type="dxa"/>
            <w:gridSpan w:val="2"/>
            <w:vAlign w:val="center"/>
          </w:tcPr>
          <w:p w14:paraId="7C148B4B" w14:textId="77777777" w:rsidR="008A34EB" w:rsidRDefault="005A0E9F" w:rsidP="00584E0B">
            <w:pPr>
              <w:jc w:val="both"/>
              <w:rPr>
                <w:rFonts w:asciiTheme="minorHAnsi" w:hAnsiTheme="minorHAnsi" w:cstheme="minorHAnsi"/>
                <w:i/>
                <w:color w:val="808080" w:themeColor="background1" w:themeShade="80"/>
              </w:rPr>
            </w:pPr>
            <w:r w:rsidRPr="00623013">
              <w:rPr>
                <w:rStyle w:val="jlqj4b"/>
                <w:b/>
                <w:lang w:val="en-US"/>
              </w:rPr>
              <w:t xml:space="preserve">Type, scope and method </w:t>
            </w:r>
            <w:r w:rsidRPr="00623013">
              <w:rPr>
                <w:b/>
                <w:bCs/>
                <w:lang w:val="en-US"/>
              </w:rPr>
              <w:t>of educational activity</w:t>
            </w:r>
            <w:r w:rsidR="008A34EB" w:rsidRPr="00584E0B">
              <w:rPr>
                <w:rFonts w:asciiTheme="minorHAnsi" w:hAnsiTheme="minorHAnsi" w:cstheme="minorHAnsi"/>
                <w:b/>
              </w:rPr>
              <w:t>:</w:t>
            </w:r>
            <w:r w:rsidR="008A34EB" w:rsidRPr="00584E0B">
              <w:rPr>
                <w:rFonts w:asciiTheme="minorHAnsi" w:hAnsiTheme="minorHAnsi" w:cstheme="minorHAnsi"/>
              </w:rPr>
              <w:t xml:space="preserve"> </w:t>
            </w:r>
          </w:p>
          <w:p w14:paraId="6FF14070" w14:textId="507B5F01" w:rsidR="009112E3" w:rsidRPr="009112E3" w:rsidRDefault="009112E3" w:rsidP="00584E0B">
            <w:pPr>
              <w:jc w:val="both"/>
              <w:rPr>
                <w:rFonts w:asciiTheme="minorHAnsi" w:hAnsiTheme="minorHAnsi" w:cstheme="minorHAnsi"/>
                <w:i/>
                <w:iCs/>
              </w:rPr>
            </w:pPr>
            <w:r w:rsidRPr="009112E3">
              <w:rPr>
                <w:rFonts w:asciiTheme="minorHAnsi" w:hAnsiTheme="minorHAnsi" w:cstheme="minorHAnsi"/>
                <w:i/>
                <w:iCs/>
              </w:rPr>
              <w:t>1 seminar, 13 seminars per semester (combined)</w:t>
            </w:r>
          </w:p>
        </w:tc>
      </w:tr>
      <w:tr w:rsidR="008A34EB" w:rsidRPr="00584E0B" w14:paraId="5C14491A" w14:textId="77777777" w:rsidTr="00584E0B">
        <w:trPr>
          <w:trHeight w:val="510"/>
        </w:trPr>
        <w:tc>
          <w:tcPr>
            <w:tcW w:w="9322" w:type="dxa"/>
            <w:gridSpan w:val="2"/>
            <w:vAlign w:val="center"/>
          </w:tcPr>
          <w:p w14:paraId="1D4E3357" w14:textId="323C040A" w:rsidR="00DB5224" w:rsidRPr="00DB5224" w:rsidRDefault="005A0E9F" w:rsidP="00584E0B">
            <w:pPr>
              <w:jc w:val="both"/>
              <w:rPr>
                <w:rFonts w:asciiTheme="minorHAnsi" w:hAnsiTheme="minorHAnsi" w:cstheme="minorHAnsi"/>
                <w:i/>
                <w:color w:val="808080" w:themeColor="background1" w:themeShade="80"/>
              </w:rPr>
            </w:pPr>
            <w:r w:rsidRPr="00623013">
              <w:rPr>
                <w:b/>
                <w:bCs/>
                <w:lang w:val="en-US"/>
              </w:rPr>
              <w:t>Number of credits</w:t>
            </w:r>
            <w:r w:rsidR="008A34EB" w:rsidRPr="00584E0B">
              <w:rPr>
                <w:rFonts w:asciiTheme="minorHAnsi" w:hAnsiTheme="minorHAnsi" w:cstheme="minorHAnsi"/>
                <w:b/>
              </w:rPr>
              <w:t>:</w:t>
            </w:r>
            <w:r w:rsidR="008A34EB" w:rsidRPr="00584E0B">
              <w:rPr>
                <w:rFonts w:asciiTheme="minorHAnsi" w:hAnsiTheme="minorHAnsi" w:cstheme="minorHAnsi"/>
                <w:i/>
              </w:rPr>
              <w:t xml:space="preserve"> </w:t>
            </w:r>
            <w:r w:rsidR="00DB5224" w:rsidRPr="00DB5224">
              <w:rPr>
                <w:rFonts w:asciiTheme="minorHAnsi" w:hAnsiTheme="minorHAnsi" w:cstheme="minorHAnsi"/>
                <w:i/>
                <w:color w:val="000000" w:themeColor="text1"/>
              </w:rPr>
              <w:t>4</w:t>
            </w:r>
          </w:p>
        </w:tc>
      </w:tr>
      <w:tr w:rsidR="008A34EB" w:rsidRPr="00584E0B" w14:paraId="291A390A" w14:textId="77777777" w:rsidTr="00584E0B">
        <w:trPr>
          <w:trHeight w:val="1416"/>
        </w:trPr>
        <w:tc>
          <w:tcPr>
            <w:tcW w:w="9322" w:type="dxa"/>
            <w:gridSpan w:val="2"/>
            <w:vAlign w:val="center"/>
          </w:tcPr>
          <w:p w14:paraId="114542A4" w14:textId="5EC31A69" w:rsidR="008A34EB" w:rsidRPr="00584E0B" w:rsidRDefault="005A0E9F" w:rsidP="00584E0B">
            <w:pPr>
              <w:jc w:val="both"/>
              <w:rPr>
                <w:rFonts w:asciiTheme="minorHAnsi" w:hAnsiTheme="minorHAnsi" w:cstheme="minorHAnsi"/>
                <w:i/>
              </w:rPr>
            </w:pPr>
            <w:r w:rsidRPr="005A0E9F">
              <w:rPr>
                <w:b/>
              </w:rPr>
              <w:t>Recommended semester</w:t>
            </w:r>
            <w:r w:rsidR="008A34EB" w:rsidRPr="00584E0B">
              <w:rPr>
                <w:rFonts w:asciiTheme="minorHAnsi" w:hAnsiTheme="minorHAnsi" w:cstheme="minorHAnsi"/>
                <w:b/>
              </w:rPr>
              <w:t>:</w:t>
            </w:r>
            <w:r w:rsidR="008A34EB" w:rsidRPr="00584E0B">
              <w:rPr>
                <w:rFonts w:asciiTheme="minorHAnsi" w:hAnsiTheme="minorHAnsi" w:cstheme="minorHAnsi"/>
              </w:rPr>
              <w:t xml:space="preserve"> </w:t>
            </w:r>
            <w:r w:rsidR="00DB5224" w:rsidRPr="00DB5224">
              <w:rPr>
                <w:rFonts w:asciiTheme="minorHAnsi" w:hAnsiTheme="minorHAnsi" w:cstheme="minorHAnsi"/>
                <w:i/>
                <w:iCs/>
              </w:rPr>
              <w:t>4</w:t>
            </w:r>
            <w:r w:rsidR="00DB5224" w:rsidRPr="00DB5224">
              <w:rPr>
                <w:rFonts w:asciiTheme="minorHAnsi" w:hAnsiTheme="minorHAnsi" w:cstheme="minorHAnsi"/>
                <w:i/>
                <w:iCs/>
                <w:vertAlign w:val="superscript"/>
              </w:rPr>
              <w:t>th</w:t>
            </w:r>
            <w:r w:rsidR="00DB5224" w:rsidRPr="00DB5224">
              <w:rPr>
                <w:rFonts w:asciiTheme="minorHAnsi" w:hAnsiTheme="minorHAnsi" w:cstheme="minorHAnsi"/>
                <w:i/>
                <w:iCs/>
              </w:rPr>
              <w:t xml:space="preserve"> semester, 2</w:t>
            </w:r>
            <w:r w:rsidR="00DB5224" w:rsidRPr="00DB5224">
              <w:rPr>
                <w:rFonts w:asciiTheme="minorHAnsi" w:hAnsiTheme="minorHAnsi" w:cstheme="minorHAnsi"/>
                <w:i/>
                <w:iCs/>
                <w:vertAlign w:val="superscript"/>
              </w:rPr>
              <w:t>nd</w:t>
            </w:r>
            <w:r w:rsidR="00DB5224" w:rsidRPr="00DB5224">
              <w:rPr>
                <w:rFonts w:asciiTheme="minorHAnsi" w:hAnsiTheme="minorHAnsi" w:cstheme="minorHAnsi"/>
                <w:i/>
                <w:iCs/>
              </w:rPr>
              <w:t xml:space="preserve"> year of study</w:t>
            </w:r>
          </w:p>
        </w:tc>
      </w:tr>
      <w:tr w:rsidR="008A34EB" w:rsidRPr="00584E0B" w14:paraId="0C27EB55" w14:textId="77777777" w:rsidTr="00584E0B">
        <w:trPr>
          <w:trHeight w:val="1408"/>
        </w:trPr>
        <w:tc>
          <w:tcPr>
            <w:tcW w:w="9322" w:type="dxa"/>
            <w:gridSpan w:val="2"/>
            <w:vAlign w:val="center"/>
          </w:tcPr>
          <w:p w14:paraId="357CB491" w14:textId="21C94A25" w:rsidR="008A34EB" w:rsidRPr="00584E0B" w:rsidRDefault="005A0E9F" w:rsidP="00DB5224">
            <w:pPr>
              <w:jc w:val="both"/>
              <w:rPr>
                <w:rFonts w:asciiTheme="minorHAnsi" w:hAnsiTheme="minorHAnsi" w:cstheme="minorHAnsi"/>
              </w:rPr>
            </w:pPr>
            <w:r>
              <w:rPr>
                <w:rFonts w:asciiTheme="minorHAnsi" w:hAnsiTheme="minorHAnsi" w:cstheme="minorHAnsi"/>
                <w:b/>
              </w:rPr>
              <w:t>Study grade</w:t>
            </w:r>
            <w:r w:rsidR="00DB5224">
              <w:rPr>
                <w:rFonts w:asciiTheme="minorHAnsi" w:hAnsiTheme="minorHAnsi" w:cstheme="minorHAnsi"/>
                <w:b/>
              </w:rPr>
              <w:t xml:space="preserve">: </w:t>
            </w:r>
            <w:r w:rsidR="00DB5224" w:rsidRPr="00DB5224">
              <w:rPr>
                <w:rFonts w:asciiTheme="minorHAnsi" w:hAnsiTheme="minorHAnsi" w:cstheme="minorHAnsi"/>
                <w:bCs/>
                <w:i/>
                <w:iCs/>
              </w:rPr>
              <w:t>2.</w:t>
            </w:r>
          </w:p>
        </w:tc>
      </w:tr>
      <w:tr w:rsidR="008A34EB" w:rsidRPr="00584E0B" w14:paraId="11C353C3" w14:textId="77777777" w:rsidTr="00584E0B">
        <w:trPr>
          <w:trHeight w:val="794"/>
        </w:trPr>
        <w:tc>
          <w:tcPr>
            <w:tcW w:w="9322" w:type="dxa"/>
            <w:gridSpan w:val="2"/>
            <w:vAlign w:val="center"/>
          </w:tcPr>
          <w:p w14:paraId="727BC862" w14:textId="4B9946D9" w:rsidR="008A34EB" w:rsidRPr="00584E0B" w:rsidRDefault="005A0E9F" w:rsidP="00584E0B">
            <w:pPr>
              <w:jc w:val="both"/>
              <w:rPr>
                <w:rFonts w:asciiTheme="minorHAnsi" w:hAnsiTheme="minorHAnsi" w:cstheme="minorHAnsi"/>
                <w:i/>
              </w:rPr>
            </w:pPr>
            <w:r>
              <w:rPr>
                <w:rFonts w:asciiTheme="minorHAnsi" w:hAnsiTheme="minorHAnsi" w:cstheme="minorHAnsi"/>
                <w:b/>
              </w:rPr>
              <w:t>Prerequisites</w:t>
            </w:r>
            <w:r w:rsidR="008A34EB" w:rsidRPr="00584E0B">
              <w:rPr>
                <w:rFonts w:asciiTheme="minorHAnsi" w:hAnsiTheme="minorHAnsi" w:cstheme="minorHAnsi"/>
                <w:b/>
              </w:rPr>
              <w:t>:</w:t>
            </w:r>
            <w:r w:rsidR="008A34EB" w:rsidRPr="00584E0B">
              <w:rPr>
                <w:rFonts w:asciiTheme="minorHAnsi" w:hAnsiTheme="minorHAnsi" w:cstheme="minorHAnsi"/>
              </w:rPr>
              <w:t xml:space="preserve"> </w:t>
            </w:r>
            <w:r w:rsidR="00DB5224" w:rsidRPr="009112E3">
              <w:rPr>
                <w:rFonts w:asciiTheme="minorHAnsi" w:hAnsiTheme="minorHAnsi" w:cstheme="minorHAnsi"/>
                <w:bCs/>
                <w:i/>
                <w:iCs/>
              </w:rPr>
              <w:t>Diploma Seminar I</w:t>
            </w:r>
          </w:p>
        </w:tc>
      </w:tr>
      <w:tr w:rsidR="008A34EB" w:rsidRPr="00584E0B" w14:paraId="45E21D64" w14:textId="77777777" w:rsidTr="00AE553C">
        <w:trPr>
          <w:trHeight w:val="411"/>
        </w:trPr>
        <w:tc>
          <w:tcPr>
            <w:tcW w:w="9322" w:type="dxa"/>
            <w:gridSpan w:val="2"/>
            <w:vAlign w:val="center"/>
          </w:tcPr>
          <w:p w14:paraId="4640757F" w14:textId="58BF647E" w:rsidR="00DB5224" w:rsidRPr="00584E0B" w:rsidRDefault="005A0E9F" w:rsidP="00DB5224">
            <w:pPr>
              <w:jc w:val="both"/>
              <w:rPr>
                <w:rFonts w:asciiTheme="minorHAnsi" w:hAnsiTheme="minorHAnsi" w:cstheme="minorHAnsi"/>
                <w:i/>
              </w:rPr>
            </w:pPr>
            <w:r w:rsidRPr="005A0E9F">
              <w:rPr>
                <w:rFonts w:asciiTheme="minorHAnsi" w:hAnsiTheme="minorHAnsi" w:cstheme="minorHAnsi"/>
                <w:b/>
              </w:rPr>
              <w:t>Conditions for passing the course</w:t>
            </w:r>
            <w:r w:rsidR="008A34EB" w:rsidRPr="00584E0B">
              <w:rPr>
                <w:rFonts w:asciiTheme="minorHAnsi" w:hAnsiTheme="minorHAnsi" w:cstheme="minorHAnsi"/>
                <w:b/>
              </w:rPr>
              <w:t>:</w:t>
            </w:r>
            <w:r w:rsidR="008A34EB" w:rsidRPr="00584E0B">
              <w:rPr>
                <w:rFonts w:asciiTheme="minorHAnsi" w:hAnsiTheme="minorHAnsi" w:cstheme="minorHAnsi"/>
              </w:rPr>
              <w:t xml:space="preserve"> </w:t>
            </w:r>
            <w:r w:rsidR="00DB5224" w:rsidRPr="00DB5224">
              <w:rPr>
                <w:rFonts w:asciiTheme="minorHAnsi" w:hAnsiTheme="minorHAnsi" w:cstheme="minorHAnsi"/>
                <w:i/>
                <w:iCs/>
              </w:rPr>
              <w:t>continuous evaluation</w:t>
            </w:r>
          </w:p>
          <w:p w14:paraId="239CEBEC" w14:textId="77777777" w:rsidR="009C3D14" w:rsidRDefault="009C3D14" w:rsidP="00584E0B">
            <w:pPr>
              <w:jc w:val="both"/>
              <w:rPr>
                <w:rFonts w:asciiTheme="minorHAnsi" w:hAnsiTheme="minorHAnsi" w:cstheme="minorHAnsi"/>
                <w:i/>
              </w:rPr>
            </w:pPr>
          </w:p>
          <w:p w14:paraId="23F63586" w14:textId="77777777" w:rsidR="00B47128" w:rsidRDefault="00B47128" w:rsidP="00584E0B">
            <w:pPr>
              <w:jc w:val="both"/>
              <w:rPr>
                <w:rFonts w:asciiTheme="minorHAnsi" w:hAnsiTheme="minorHAnsi" w:cstheme="minorHAnsi"/>
                <w:i/>
              </w:rPr>
            </w:pPr>
            <w:r w:rsidRPr="00B47128">
              <w:rPr>
                <w:rFonts w:asciiTheme="minorHAnsi" w:hAnsiTheme="minorHAnsi" w:cstheme="minorHAnsi"/>
                <w:i/>
              </w:rPr>
              <w:t>The condition for passing the course is active participation in seminars.</w:t>
            </w:r>
            <w:r>
              <w:rPr>
                <w:rFonts w:asciiTheme="minorHAnsi" w:hAnsiTheme="minorHAnsi" w:cstheme="minorHAnsi"/>
                <w:i/>
              </w:rPr>
              <w:t xml:space="preserve"> </w:t>
            </w:r>
            <w:r w:rsidRPr="00B47128">
              <w:rPr>
                <w:rFonts w:asciiTheme="minorHAnsi" w:hAnsiTheme="minorHAnsi" w:cstheme="minorHAnsi"/>
                <w:i/>
              </w:rPr>
              <w:t>To pass the course, the student is required to submit a report on consultations for a diploma thesis signed by a thesis supervisor.</w:t>
            </w:r>
          </w:p>
          <w:p w14:paraId="078F3A85" w14:textId="77777777" w:rsidR="00B47128" w:rsidRDefault="00B47128" w:rsidP="00584E0B">
            <w:pPr>
              <w:jc w:val="both"/>
              <w:rPr>
                <w:rFonts w:asciiTheme="minorHAnsi" w:hAnsiTheme="minorHAnsi" w:cstheme="minorHAnsi"/>
                <w:i/>
              </w:rPr>
            </w:pPr>
            <w:r w:rsidRPr="00B47128">
              <w:rPr>
                <w:rFonts w:asciiTheme="minorHAnsi" w:hAnsiTheme="minorHAnsi" w:cstheme="minorHAnsi"/>
                <w:i/>
              </w:rPr>
              <w:t>During the semester, the student is obliged to elaborate partial tasks: scientifically correct formulation of the problem, research aim; set hypotheses; design and construct a research method (questionnaire, observation sheet, test, survey); prepare a presentation related to the thesis, which indicates the basic theoretical starting points, aim, and methodological procedure of processing the research problem.</w:t>
            </w:r>
          </w:p>
          <w:p w14:paraId="097E5EFA" w14:textId="77777777" w:rsidR="00B47128" w:rsidRDefault="00B47128" w:rsidP="00584E0B">
            <w:pPr>
              <w:jc w:val="both"/>
              <w:rPr>
                <w:rFonts w:asciiTheme="minorHAnsi" w:hAnsiTheme="minorHAnsi" w:cstheme="minorHAnsi"/>
                <w:i/>
              </w:rPr>
            </w:pPr>
            <w:r w:rsidRPr="00B47128">
              <w:rPr>
                <w:rFonts w:asciiTheme="minorHAnsi" w:hAnsiTheme="minorHAnsi" w:cstheme="minorHAnsi"/>
                <w:i/>
              </w:rPr>
              <w:t>At the end of the semester, the student submits a working version of the thesis to the supervisor, which will contain all the requisites of the thesis.</w:t>
            </w:r>
          </w:p>
          <w:p w14:paraId="0D14CEF7" w14:textId="72548C4E" w:rsidR="00B47128" w:rsidRDefault="00B47128" w:rsidP="00584E0B">
            <w:pPr>
              <w:jc w:val="both"/>
              <w:rPr>
                <w:rFonts w:asciiTheme="minorHAnsi" w:hAnsiTheme="minorHAnsi" w:cstheme="minorHAnsi"/>
                <w:i/>
              </w:rPr>
            </w:pPr>
            <w:r w:rsidRPr="00B47128">
              <w:rPr>
                <w:rFonts w:asciiTheme="minorHAnsi" w:hAnsiTheme="minorHAnsi" w:cstheme="minorHAnsi"/>
                <w:i/>
              </w:rPr>
              <w:t>For active participation in seminars, submission of a report on completed consultations and elaborating of partial tasks, the student will obtain 40 points (minimum number of points for passing the course – 20 p.).</w:t>
            </w:r>
          </w:p>
          <w:p w14:paraId="30977D7B" w14:textId="5E291899" w:rsidR="00B47128" w:rsidRDefault="00B47128" w:rsidP="00584E0B">
            <w:pPr>
              <w:jc w:val="both"/>
              <w:rPr>
                <w:rFonts w:asciiTheme="minorHAnsi" w:hAnsiTheme="minorHAnsi" w:cstheme="minorHAnsi"/>
                <w:i/>
              </w:rPr>
            </w:pPr>
            <w:r w:rsidRPr="00B47128">
              <w:rPr>
                <w:rFonts w:asciiTheme="minorHAnsi" w:hAnsiTheme="minorHAnsi" w:cstheme="minorHAnsi"/>
                <w:i/>
              </w:rPr>
              <w:t>The student will obtain 60 points (minimum number of points for passing the course – 30 p.) for writing the working version of the diploma thesis.</w:t>
            </w:r>
          </w:p>
          <w:p w14:paraId="0D711292" w14:textId="78DCDC47" w:rsidR="00AE553C" w:rsidRPr="00584E0B" w:rsidRDefault="00B47128" w:rsidP="00584E0B">
            <w:pPr>
              <w:jc w:val="both"/>
              <w:rPr>
                <w:rFonts w:asciiTheme="minorHAnsi" w:hAnsiTheme="minorHAnsi" w:cstheme="minorHAnsi"/>
                <w:i/>
              </w:rPr>
            </w:pPr>
            <w:r w:rsidRPr="00B47128">
              <w:rPr>
                <w:rFonts w:asciiTheme="minorHAnsi" w:hAnsiTheme="minorHAnsi" w:cstheme="minorHAnsi"/>
                <w:i/>
              </w:rPr>
              <w:t>To pass the course, the student is required to obtain at least 50 points.</w:t>
            </w:r>
            <w:r>
              <w:t xml:space="preserve"> </w:t>
            </w:r>
            <w:r w:rsidRPr="00B47128">
              <w:rPr>
                <w:rFonts w:asciiTheme="minorHAnsi" w:hAnsiTheme="minorHAnsi" w:cstheme="minorHAnsi"/>
                <w:i/>
              </w:rPr>
              <w:t xml:space="preserve">Credits are granted by </w:t>
            </w:r>
            <w:r w:rsidRPr="00B47128">
              <w:rPr>
                <w:rFonts w:asciiTheme="minorHAnsi" w:hAnsiTheme="minorHAnsi" w:cstheme="minorHAnsi"/>
                <w:i/>
              </w:rPr>
              <w:lastRenderedPageBreak/>
              <w:t>the course teacher on the recommendation of the diploma thesis supervisor.</w:t>
            </w:r>
          </w:p>
        </w:tc>
      </w:tr>
      <w:tr w:rsidR="008A34EB" w:rsidRPr="00584E0B" w14:paraId="0741C229" w14:textId="77777777" w:rsidTr="00584E0B">
        <w:trPr>
          <w:trHeight w:val="1115"/>
        </w:trPr>
        <w:tc>
          <w:tcPr>
            <w:tcW w:w="9322" w:type="dxa"/>
            <w:gridSpan w:val="2"/>
            <w:vAlign w:val="center"/>
          </w:tcPr>
          <w:p w14:paraId="5EAA50FD" w14:textId="77777777" w:rsidR="008A34EB" w:rsidRDefault="005A0E9F" w:rsidP="00584E0B">
            <w:pPr>
              <w:jc w:val="both"/>
              <w:rPr>
                <w:rFonts w:asciiTheme="minorHAnsi" w:hAnsiTheme="minorHAnsi" w:cstheme="minorHAnsi"/>
                <w:i/>
                <w:color w:val="808080" w:themeColor="background1" w:themeShade="80"/>
              </w:rPr>
            </w:pPr>
            <w:r>
              <w:rPr>
                <w:rFonts w:asciiTheme="minorHAnsi" w:hAnsiTheme="minorHAnsi" w:cstheme="minorHAnsi"/>
                <w:b/>
              </w:rPr>
              <w:lastRenderedPageBreak/>
              <w:t>Learning outcomes</w:t>
            </w:r>
            <w:r w:rsidR="008A34EB" w:rsidRPr="00584E0B">
              <w:rPr>
                <w:rFonts w:asciiTheme="minorHAnsi" w:hAnsiTheme="minorHAnsi" w:cstheme="minorHAnsi"/>
                <w:b/>
              </w:rPr>
              <w:t>:</w:t>
            </w:r>
            <w:r w:rsidR="008A34EB" w:rsidRPr="00584E0B">
              <w:rPr>
                <w:rFonts w:asciiTheme="minorHAnsi" w:hAnsiTheme="minorHAnsi" w:cstheme="minorHAnsi"/>
                <w:i/>
              </w:rPr>
              <w:t xml:space="preserve"> </w:t>
            </w:r>
          </w:p>
          <w:p w14:paraId="483B0891" w14:textId="77777777" w:rsidR="00B47128" w:rsidRDefault="00B47128" w:rsidP="00584E0B">
            <w:pPr>
              <w:jc w:val="both"/>
              <w:rPr>
                <w:rFonts w:asciiTheme="minorHAnsi" w:hAnsiTheme="minorHAnsi" w:cstheme="minorHAnsi"/>
                <w:i/>
                <w:color w:val="808080" w:themeColor="background1" w:themeShade="80"/>
              </w:rPr>
            </w:pPr>
          </w:p>
          <w:p w14:paraId="6FB02A73" w14:textId="77777777" w:rsidR="00B47128" w:rsidRPr="009F1D52" w:rsidRDefault="00B47128" w:rsidP="00584E0B">
            <w:pPr>
              <w:jc w:val="both"/>
              <w:rPr>
                <w:rFonts w:asciiTheme="minorHAnsi" w:hAnsiTheme="minorHAnsi" w:cstheme="minorHAnsi"/>
                <w:i/>
                <w:color w:val="000000" w:themeColor="text1"/>
              </w:rPr>
            </w:pPr>
            <w:r w:rsidRPr="009F1D52">
              <w:rPr>
                <w:rFonts w:asciiTheme="minorHAnsi" w:hAnsiTheme="minorHAnsi" w:cstheme="minorHAnsi"/>
                <w:i/>
                <w:color w:val="000000" w:themeColor="text1"/>
              </w:rPr>
              <w:t>Acquired knowledge:</w:t>
            </w:r>
          </w:p>
          <w:p w14:paraId="3A36E60F" w14:textId="77777777" w:rsidR="009F1D52" w:rsidRDefault="009F1D52" w:rsidP="00584E0B">
            <w:pPr>
              <w:jc w:val="both"/>
              <w:rPr>
                <w:rFonts w:asciiTheme="minorHAnsi" w:hAnsiTheme="minorHAnsi" w:cstheme="minorHAnsi"/>
                <w:i/>
              </w:rPr>
            </w:pPr>
            <w:r>
              <w:rPr>
                <w:rFonts w:asciiTheme="minorHAnsi" w:hAnsiTheme="minorHAnsi" w:cstheme="minorHAnsi"/>
                <w:i/>
              </w:rPr>
              <w:t>Student:</w:t>
            </w:r>
          </w:p>
          <w:p w14:paraId="0C0E64EC" w14:textId="77777777" w:rsidR="009F1D52" w:rsidRDefault="009F1D52" w:rsidP="009F1D52">
            <w:pPr>
              <w:pStyle w:val="ab"/>
              <w:numPr>
                <w:ilvl w:val="0"/>
                <w:numId w:val="1"/>
              </w:numPr>
              <w:jc w:val="both"/>
              <w:rPr>
                <w:rFonts w:asciiTheme="minorHAnsi" w:hAnsiTheme="minorHAnsi" w:cstheme="minorHAnsi"/>
                <w:i/>
              </w:rPr>
            </w:pPr>
            <w:r w:rsidRPr="009F1D52">
              <w:rPr>
                <w:rFonts w:asciiTheme="minorHAnsi" w:hAnsiTheme="minorHAnsi" w:cstheme="minorHAnsi"/>
                <w:i/>
              </w:rPr>
              <w:t>has deep knowledge of science methodology, its nature, organizational forms and types of research, including cognition of the context and relations to the topic and study field in which it is addressed;</w:t>
            </w:r>
          </w:p>
          <w:p w14:paraId="775BB63E" w14:textId="77777777" w:rsidR="009F1D52" w:rsidRDefault="009F1D52" w:rsidP="009F1D52">
            <w:pPr>
              <w:pStyle w:val="ab"/>
              <w:numPr>
                <w:ilvl w:val="0"/>
                <w:numId w:val="1"/>
              </w:numPr>
              <w:jc w:val="both"/>
              <w:rPr>
                <w:rFonts w:asciiTheme="minorHAnsi" w:hAnsiTheme="minorHAnsi" w:cstheme="minorHAnsi"/>
                <w:i/>
              </w:rPr>
            </w:pPr>
            <w:r w:rsidRPr="009F1D52">
              <w:rPr>
                <w:rFonts w:asciiTheme="minorHAnsi" w:hAnsiTheme="minorHAnsi" w:cstheme="minorHAnsi"/>
                <w:i/>
              </w:rPr>
              <w:t>understands theoretical and methodological issues of scientific research, specific reality, and phenomenon, which are the subject of their own research; he/she understands the integrity of theory and empirical research in the chosen topic;</w:t>
            </w:r>
          </w:p>
          <w:p w14:paraId="5303FCCA" w14:textId="77777777" w:rsidR="009F1D52" w:rsidRDefault="009F1D52" w:rsidP="009F1D52">
            <w:pPr>
              <w:pStyle w:val="ab"/>
              <w:numPr>
                <w:ilvl w:val="0"/>
                <w:numId w:val="1"/>
              </w:numPr>
              <w:jc w:val="both"/>
              <w:rPr>
                <w:rFonts w:asciiTheme="minorHAnsi" w:hAnsiTheme="minorHAnsi" w:cstheme="minorHAnsi"/>
                <w:i/>
              </w:rPr>
            </w:pPr>
            <w:r w:rsidRPr="009F1D52">
              <w:rPr>
                <w:rFonts w:asciiTheme="minorHAnsi" w:hAnsiTheme="minorHAnsi" w:cstheme="minorHAnsi"/>
                <w:i/>
              </w:rPr>
              <w:t>knows the essence of scientific research, creativity, the essence of the quality of ideas with the possibilities of application in the solved diploma thesis;</w:t>
            </w:r>
          </w:p>
          <w:p w14:paraId="17E090AF" w14:textId="77777777" w:rsidR="009F1D52" w:rsidRDefault="009F1D52" w:rsidP="009F1D52">
            <w:pPr>
              <w:pStyle w:val="ab"/>
              <w:numPr>
                <w:ilvl w:val="0"/>
                <w:numId w:val="1"/>
              </w:numPr>
              <w:jc w:val="both"/>
              <w:rPr>
                <w:rFonts w:asciiTheme="minorHAnsi" w:hAnsiTheme="minorHAnsi" w:cstheme="minorHAnsi"/>
                <w:i/>
              </w:rPr>
            </w:pPr>
            <w:r w:rsidRPr="009F1D52">
              <w:rPr>
                <w:rFonts w:asciiTheme="minorHAnsi" w:hAnsiTheme="minorHAnsi" w:cstheme="minorHAnsi"/>
                <w:i/>
              </w:rPr>
              <w:t>masters the methodology of quantitative and qualitative research, strategies of methodological procedures, formulation of a scientific problem, hypotheses, selection of methods, characteristics of the sample with the possibility of application to their own diploma thesis;</w:t>
            </w:r>
          </w:p>
          <w:p w14:paraId="7E7B65CA" w14:textId="77777777" w:rsidR="003945FD" w:rsidRDefault="003945FD" w:rsidP="009F1D52">
            <w:pPr>
              <w:pStyle w:val="ab"/>
              <w:numPr>
                <w:ilvl w:val="0"/>
                <w:numId w:val="1"/>
              </w:numPr>
              <w:jc w:val="both"/>
              <w:rPr>
                <w:rFonts w:asciiTheme="minorHAnsi" w:hAnsiTheme="minorHAnsi" w:cstheme="minorHAnsi"/>
                <w:i/>
              </w:rPr>
            </w:pPr>
            <w:r w:rsidRPr="003945FD">
              <w:rPr>
                <w:rFonts w:asciiTheme="minorHAnsi" w:hAnsiTheme="minorHAnsi" w:cstheme="minorHAnsi"/>
                <w:i/>
              </w:rPr>
              <w:t>masters various types of scales, questionnaire technique, structuring observation sheets, diagnostics of the solved phenomenon, and methods of interpretation of results obtained from them;</w:t>
            </w:r>
          </w:p>
          <w:p w14:paraId="6C6651E8" w14:textId="77777777" w:rsidR="003945FD" w:rsidRDefault="003945FD" w:rsidP="009F1D52">
            <w:pPr>
              <w:pStyle w:val="ab"/>
              <w:numPr>
                <w:ilvl w:val="0"/>
                <w:numId w:val="1"/>
              </w:numPr>
              <w:jc w:val="both"/>
              <w:rPr>
                <w:rFonts w:asciiTheme="minorHAnsi" w:hAnsiTheme="minorHAnsi" w:cstheme="minorHAnsi"/>
                <w:i/>
              </w:rPr>
            </w:pPr>
            <w:r w:rsidRPr="003945FD">
              <w:rPr>
                <w:rFonts w:asciiTheme="minorHAnsi" w:hAnsiTheme="minorHAnsi" w:cstheme="minorHAnsi"/>
                <w:i/>
              </w:rPr>
              <w:t>knows the procedures of scientific work associated with pre-research, field data collection, sorting and data processing, interpretation of values, verification of hypotheses;</w:t>
            </w:r>
          </w:p>
          <w:p w14:paraId="654F3E75" w14:textId="77777777" w:rsidR="003945FD" w:rsidRDefault="003945FD" w:rsidP="009F1D52">
            <w:pPr>
              <w:pStyle w:val="ab"/>
              <w:numPr>
                <w:ilvl w:val="0"/>
                <w:numId w:val="1"/>
              </w:numPr>
              <w:jc w:val="both"/>
              <w:rPr>
                <w:rFonts w:asciiTheme="minorHAnsi" w:hAnsiTheme="minorHAnsi" w:cstheme="minorHAnsi"/>
                <w:i/>
              </w:rPr>
            </w:pPr>
            <w:r w:rsidRPr="003945FD">
              <w:rPr>
                <w:rFonts w:asciiTheme="minorHAnsi" w:hAnsiTheme="minorHAnsi" w:cstheme="minorHAnsi"/>
                <w:i/>
              </w:rPr>
              <w:t>masters formal and contextual requirements of processing and writing the final research report;</w:t>
            </w:r>
          </w:p>
          <w:p w14:paraId="632C777C" w14:textId="77777777" w:rsidR="003945FD" w:rsidRDefault="003945FD" w:rsidP="009F1D52">
            <w:pPr>
              <w:pStyle w:val="ab"/>
              <w:numPr>
                <w:ilvl w:val="0"/>
                <w:numId w:val="1"/>
              </w:numPr>
              <w:jc w:val="both"/>
              <w:rPr>
                <w:rFonts w:asciiTheme="minorHAnsi" w:hAnsiTheme="minorHAnsi" w:cstheme="minorHAnsi"/>
                <w:i/>
              </w:rPr>
            </w:pPr>
            <w:r w:rsidRPr="003945FD">
              <w:rPr>
                <w:rFonts w:asciiTheme="minorHAnsi" w:hAnsiTheme="minorHAnsi" w:cstheme="minorHAnsi"/>
                <w:i/>
              </w:rPr>
              <w:t>controls the requirements for submission, registration and control of the originality of the diploma thesis.</w:t>
            </w:r>
          </w:p>
          <w:p w14:paraId="3C0AD303" w14:textId="77777777" w:rsidR="003945FD" w:rsidRDefault="003945FD" w:rsidP="003945FD">
            <w:pPr>
              <w:jc w:val="both"/>
              <w:rPr>
                <w:rFonts w:asciiTheme="minorHAnsi" w:hAnsiTheme="minorHAnsi" w:cstheme="minorHAnsi"/>
                <w:i/>
                <w:color w:val="000000" w:themeColor="text1"/>
              </w:rPr>
            </w:pPr>
            <w:r w:rsidRPr="009F1D52">
              <w:rPr>
                <w:rFonts w:asciiTheme="minorHAnsi" w:hAnsiTheme="minorHAnsi" w:cstheme="minorHAnsi"/>
                <w:i/>
                <w:color w:val="000000" w:themeColor="text1"/>
              </w:rPr>
              <w:t>Acquired</w:t>
            </w:r>
            <w:r>
              <w:rPr>
                <w:rFonts w:asciiTheme="minorHAnsi" w:hAnsiTheme="minorHAnsi" w:cstheme="minorHAnsi"/>
                <w:i/>
                <w:color w:val="000000" w:themeColor="text1"/>
              </w:rPr>
              <w:t xml:space="preserve"> skills:</w:t>
            </w:r>
          </w:p>
          <w:p w14:paraId="10D4B884" w14:textId="77777777" w:rsidR="003945FD" w:rsidRDefault="003945FD" w:rsidP="003945FD">
            <w:pPr>
              <w:jc w:val="both"/>
              <w:rPr>
                <w:rFonts w:asciiTheme="minorHAnsi" w:hAnsiTheme="minorHAnsi" w:cstheme="minorHAnsi"/>
                <w:i/>
              </w:rPr>
            </w:pPr>
            <w:r>
              <w:rPr>
                <w:rFonts w:asciiTheme="minorHAnsi" w:hAnsiTheme="minorHAnsi" w:cstheme="minorHAnsi"/>
                <w:i/>
              </w:rPr>
              <w:t>Student:</w:t>
            </w:r>
          </w:p>
          <w:p w14:paraId="2646722E" w14:textId="77777777" w:rsidR="003945FD" w:rsidRDefault="003945FD" w:rsidP="003945FD">
            <w:pPr>
              <w:pStyle w:val="ab"/>
              <w:numPr>
                <w:ilvl w:val="0"/>
                <w:numId w:val="1"/>
              </w:numPr>
              <w:jc w:val="both"/>
              <w:rPr>
                <w:rFonts w:asciiTheme="minorHAnsi" w:hAnsiTheme="minorHAnsi" w:cstheme="minorHAnsi"/>
                <w:i/>
              </w:rPr>
            </w:pPr>
            <w:r w:rsidRPr="003945FD">
              <w:rPr>
                <w:rFonts w:asciiTheme="minorHAnsi" w:hAnsiTheme="minorHAnsi" w:cstheme="minorHAnsi"/>
                <w:i/>
              </w:rPr>
              <w:t xml:space="preserve"> is able to plan their own scientific activity and choose the right procedure for dealing with the diploma thesis;</w:t>
            </w:r>
          </w:p>
          <w:p w14:paraId="5FE57A00" w14:textId="77777777" w:rsidR="003945FD" w:rsidRDefault="003945FD" w:rsidP="003945FD">
            <w:pPr>
              <w:pStyle w:val="ab"/>
              <w:numPr>
                <w:ilvl w:val="0"/>
                <w:numId w:val="1"/>
              </w:numPr>
              <w:jc w:val="both"/>
              <w:rPr>
                <w:rFonts w:asciiTheme="minorHAnsi" w:hAnsiTheme="minorHAnsi" w:cstheme="minorHAnsi"/>
                <w:i/>
              </w:rPr>
            </w:pPr>
            <w:r w:rsidRPr="003945FD">
              <w:rPr>
                <w:rFonts w:asciiTheme="minorHAnsi" w:hAnsiTheme="minorHAnsi" w:cstheme="minorHAnsi"/>
                <w:i/>
              </w:rPr>
              <w:t>knows how to actively obtain information in the area in which he has chosen the topic of the diploma thesis, can sort and check its relevance, and can use it to solve a formulated scientific problem;</w:t>
            </w:r>
          </w:p>
          <w:p w14:paraId="77F4CE6A" w14:textId="77777777" w:rsidR="003945FD" w:rsidRDefault="003945FD" w:rsidP="003945FD">
            <w:pPr>
              <w:pStyle w:val="ab"/>
              <w:numPr>
                <w:ilvl w:val="0"/>
                <w:numId w:val="1"/>
              </w:numPr>
              <w:jc w:val="both"/>
              <w:rPr>
                <w:rFonts w:asciiTheme="minorHAnsi" w:hAnsiTheme="minorHAnsi" w:cstheme="minorHAnsi"/>
                <w:i/>
              </w:rPr>
            </w:pPr>
            <w:r w:rsidRPr="003945FD">
              <w:rPr>
                <w:rFonts w:asciiTheme="minorHAnsi" w:hAnsiTheme="minorHAnsi" w:cstheme="minorHAnsi"/>
                <w:i/>
              </w:rPr>
              <w:t>is able to creatively solve practical problems that arise in solving a given problem and is able to overcome obstacles acquired by intellectual virtues;</w:t>
            </w:r>
          </w:p>
          <w:p w14:paraId="6457FBCC" w14:textId="77777777" w:rsidR="00C3261D" w:rsidRDefault="00C3261D" w:rsidP="003945FD">
            <w:pPr>
              <w:pStyle w:val="ab"/>
              <w:numPr>
                <w:ilvl w:val="0"/>
                <w:numId w:val="1"/>
              </w:numPr>
              <w:jc w:val="both"/>
              <w:rPr>
                <w:rFonts w:asciiTheme="minorHAnsi" w:hAnsiTheme="minorHAnsi" w:cstheme="minorHAnsi"/>
                <w:i/>
              </w:rPr>
            </w:pPr>
            <w:r w:rsidRPr="00C3261D">
              <w:rPr>
                <w:rFonts w:asciiTheme="minorHAnsi" w:hAnsiTheme="minorHAnsi" w:cstheme="minorHAnsi"/>
                <w:i/>
              </w:rPr>
              <w:t>- is able to critically assess the information obtained, its importance in solving a given problem with the relevant arguments;</w:t>
            </w:r>
          </w:p>
          <w:p w14:paraId="085D167C" w14:textId="77777777" w:rsidR="00C3261D" w:rsidRDefault="00C3261D" w:rsidP="003945FD">
            <w:pPr>
              <w:pStyle w:val="ab"/>
              <w:numPr>
                <w:ilvl w:val="0"/>
                <w:numId w:val="1"/>
              </w:numPr>
              <w:jc w:val="both"/>
              <w:rPr>
                <w:rFonts w:asciiTheme="minorHAnsi" w:hAnsiTheme="minorHAnsi" w:cstheme="minorHAnsi"/>
                <w:i/>
              </w:rPr>
            </w:pPr>
            <w:r w:rsidRPr="00C3261D">
              <w:rPr>
                <w:rFonts w:asciiTheme="minorHAnsi" w:hAnsiTheme="minorHAnsi" w:cstheme="minorHAnsi"/>
                <w:i/>
              </w:rPr>
              <w:t>- can contribute new research findings to the expansion of the field;</w:t>
            </w:r>
          </w:p>
          <w:p w14:paraId="6AA4A75C" w14:textId="77777777" w:rsidR="00C3261D" w:rsidRDefault="00C3261D" w:rsidP="003945FD">
            <w:pPr>
              <w:pStyle w:val="ab"/>
              <w:numPr>
                <w:ilvl w:val="0"/>
                <w:numId w:val="1"/>
              </w:numPr>
              <w:jc w:val="both"/>
              <w:rPr>
                <w:rFonts w:asciiTheme="minorHAnsi" w:hAnsiTheme="minorHAnsi" w:cstheme="minorHAnsi"/>
                <w:i/>
              </w:rPr>
            </w:pPr>
            <w:r w:rsidRPr="00C3261D">
              <w:rPr>
                <w:rFonts w:asciiTheme="minorHAnsi" w:hAnsiTheme="minorHAnsi" w:cstheme="minorHAnsi"/>
                <w:i/>
              </w:rPr>
              <w:t>- is able to take full responsibility for the information he or she provides in the diploma thesis project.</w:t>
            </w:r>
          </w:p>
          <w:p w14:paraId="2A5DA486" w14:textId="77777777" w:rsidR="00C3261D" w:rsidRDefault="00C3261D" w:rsidP="00C3261D">
            <w:pPr>
              <w:jc w:val="both"/>
              <w:rPr>
                <w:rFonts w:asciiTheme="minorHAnsi" w:hAnsiTheme="minorHAnsi" w:cstheme="minorHAnsi"/>
                <w:i/>
              </w:rPr>
            </w:pPr>
            <w:r w:rsidRPr="00C3261D">
              <w:rPr>
                <w:rFonts w:asciiTheme="minorHAnsi" w:hAnsiTheme="minorHAnsi" w:cstheme="minorHAnsi"/>
                <w:i/>
              </w:rPr>
              <w:t>Acquired competencies:</w:t>
            </w:r>
          </w:p>
          <w:p w14:paraId="7814B286" w14:textId="77777777" w:rsidR="00C3261D" w:rsidRDefault="00C3261D" w:rsidP="00C3261D">
            <w:pPr>
              <w:jc w:val="both"/>
              <w:rPr>
                <w:rFonts w:asciiTheme="minorHAnsi" w:hAnsiTheme="minorHAnsi" w:cstheme="minorHAnsi"/>
                <w:i/>
              </w:rPr>
            </w:pPr>
            <w:r>
              <w:rPr>
                <w:rFonts w:asciiTheme="minorHAnsi" w:hAnsiTheme="minorHAnsi" w:cstheme="minorHAnsi"/>
                <w:i/>
              </w:rPr>
              <w:t>Student:</w:t>
            </w:r>
          </w:p>
          <w:p w14:paraId="74279F40" w14:textId="77777777" w:rsidR="00C3261D" w:rsidRDefault="00C3261D" w:rsidP="00C3261D">
            <w:pPr>
              <w:pStyle w:val="ab"/>
              <w:numPr>
                <w:ilvl w:val="0"/>
                <w:numId w:val="1"/>
              </w:numPr>
              <w:jc w:val="both"/>
              <w:rPr>
                <w:rFonts w:asciiTheme="minorHAnsi" w:hAnsiTheme="minorHAnsi" w:cstheme="minorHAnsi"/>
                <w:i/>
              </w:rPr>
            </w:pPr>
            <w:r w:rsidRPr="00C3261D">
              <w:rPr>
                <w:rFonts w:asciiTheme="minorHAnsi" w:hAnsiTheme="minorHAnsi" w:cstheme="minorHAnsi"/>
                <w:i/>
              </w:rPr>
              <w:t>is independent and autonomous in solving partial and complex tasks connected with the scientific and research activity of the chosen topic of the diploma thesis;</w:t>
            </w:r>
          </w:p>
          <w:p w14:paraId="10396911" w14:textId="77777777" w:rsidR="00C3261D" w:rsidRDefault="00C3261D" w:rsidP="00C3261D">
            <w:pPr>
              <w:pStyle w:val="ab"/>
              <w:numPr>
                <w:ilvl w:val="0"/>
                <w:numId w:val="1"/>
              </w:numPr>
              <w:jc w:val="both"/>
              <w:rPr>
                <w:rFonts w:asciiTheme="minorHAnsi" w:hAnsiTheme="minorHAnsi" w:cstheme="minorHAnsi"/>
                <w:i/>
              </w:rPr>
            </w:pPr>
            <w:r w:rsidRPr="00C3261D">
              <w:rPr>
                <w:rFonts w:asciiTheme="minorHAnsi" w:hAnsiTheme="minorHAnsi" w:cstheme="minorHAnsi"/>
                <w:i/>
              </w:rPr>
              <w:t>is able to coordinate the scientific procedures required for the empirical examination of the chosen topic in accordance with the established theoretical portfolio;</w:t>
            </w:r>
          </w:p>
          <w:p w14:paraId="5414113F" w14:textId="77777777" w:rsidR="002A4815" w:rsidRDefault="002A4815" w:rsidP="00C3261D">
            <w:pPr>
              <w:pStyle w:val="ab"/>
              <w:numPr>
                <w:ilvl w:val="0"/>
                <w:numId w:val="1"/>
              </w:numPr>
              <w:jc w:val="both"/>
              <w:rPr>
                <w:rFonts w:asciiTheme="minorHAnsi" w:hAnsiTheme="minorHAnsi" w:cstheme="minorHAnsi"/>
                <w:i/>
              </w:rPr>
            </w:pPr>
            <w:r w:rsidRPr="002A4815">
              <w:rPr>
                <w:rFonts w:asciiTheme="minorHAnsi" w:hAnsiTheme="minorHAnsi" w:cstheme="minorHAnsi"/>
                <w:i/>
              </w:rPr>
              <w:lastRenderedPageBreak/>
              <w:t>is able to decide independently on the use of appropriate quantitative or qualitative design and scientific work procedures with the ability to be critically re-evaluated in the light of changing research conditions;</w:t>
            </w:r>
          </w:p>
          <w:p w14:paraId="02B7281C" w14:textId="77777777" w:rsidR="002A4815" w:rsidRDefault="002A4815" w:rsidP="00C3261D">
            <w:pPr>
              <w:pStyle w:val="ab"/>
              <w:numPr>
                <w:ilvl w:val="0"/>
                <w:numId w:val="1"/>
              </w:numPr>
              <w:jc w:val="both"/>
              <w:rPr>
                <w:rFonts w:asciiTheme="minorHAnsi" w:hAnsiTheme="minorHAnsi" w:cstheme="minorHAnsi"/>
                <w:i/>
              </w:rPr>
            </w:pPr>
            <w:r w:rsidRPr="002A4815">
              <w:rPr>
                <w:rFonts w:asciiTheme="minorHAnsi" w:hAnsiTheme="minorHAnsi" w:cstheme="minorHAnsi"/>
                <w:i/>
              </w:rPr>
              <w:t>uses the correct scientific wording required for a good methodological description;</w:t>
            </w:r>
          </w:p>
          <w:p w14:paraId="699F2F39" w14:textId="77777777" w:rsidR="002A4815" w:rsidRDefault="002A4815" w:rsidP="00C3261D">
            <w:pPr>
              <w:pStyle w:val="ab"/>
              <w:numPr>
                <w:ilvl w:val="0"/>
                <w:numId w:val="1"/>
              </w:numPr>
              <w:jc w:val="both"/>
              <w:rPr>
                <w:rFonts w:asciiTheme="minorHAnsi" w:hAnsiTheme="minorHAnsi" w:cstheme="minorHAnsi"/>
                <w:i/>
              </w:rPr>
            </w:pPr>
            <w:r w:rsidRPr="002A4815">
              <w:rPr>
                <w:rFonts w:asciiTheme="minorHAnsi" w:hAnsiTheme="minorHAnsi" w:cstheme="minorHAnsi"/>
                <w:i/>
              </w:rPr>
              <w:t>- is able to obtain, sort, analyze and use the information obtained in solving the chosen problem with full moral responsibility and respect for copyright;</w:t>
            </w:r>
          </w:p>
          <w:p w14:paraId="6103B2E2" w14:textId="77777777" w:rsidR="002A4815" w:rsidRDefault="002A4815" w:rsidP="00C3261D">
            <w:pPr>
              <w:pStyle w:val="ab"/>
              <w:numPr>
                <w:ilvl w:val="0"/>
                <w:numId w:val="1"/>
              </w:numPr>
              <w:jc w:val="both"/>
              <w:rPr>
                <w:rFonts w:asciiTheme="minorHAnsi" w:hAnsiTheme="minorHAnsi" w:cstheme="minorHAnsi"/>
                <w:i/>
              </w:rPr>
            </w:pPr>
            <w:r w:rsidRPr="002A4815">
              <w:rPr>
                <w:rFonts w:asciiTheme="minorHAnsi" w:hAnsiTheme="minorHAnsi" w:cstheme="minorHAnsi"/>
                <w:i/>
              </w:rPr>
              <w:t>masters statistical techniques for the necessary data processing obtained from the field;</w:t>
            </w:r>
          </w:p>
          <w:p w14:paraId="6C86CC1F" w14:textId="77777777" w:rsidR="002A4815" w:rsidRDefault="002A4815" w:rsidP="00C3261D">
            <w:pPr>
              <w:pStyle w:val="ab"/>
              <w:numPr>
                <w:ilvl w:val="0"/>
                <w:numId w:val="1"/>
              </w:numPr>
              <w:jc w:val="both"/>
              <w:rPr>
                <w:rFonts w:asciiTheme="minorHAnsi" w:hAnsiTheme="minorHAnsi" w:cstheme="minorHAnsi"/>
                <w:i/>
              </w:rPr>
            </w:pPr>
            <w:r w:rsidRPr="002A4815">
              <w:rPr>
                <w:rFonts w:asciiTheme="minorHAnsi" w:hAnsiTheme="minorHAnsi" w:cstheme="minorHAnsi"/>
                <w:i/>
              </w:rPr>
              <w:t>is able to correctly describe the information and facts obtained, put them into relevant argument lines; he/she is able to draw conclusions and recommendations for practice on the basis of them;</w:t>
            </w:r>
          </w:p>
          <w:p w14:paraId="0F455168" w14:textId="77777777" w:rsidR="002A4815" w:rsidRDefault="002A4815" w:rsidP="00C3261D">
            <w:pPr>
              <w:pStyle w:val="ab"/>
              <w:numPr>
                <w:ilvl w:val="0"/>
                <w:numId w:val="1"/>
              </w:numPr>
              <w:jc w:val="both"/>
              <w:rPr>
                <w:rFonts w:asciiTheme="minorHAnsi" w:hAnsiTheme="minorHAnsi" w:cstheme="minorHAnsi"/>
                <w:i/>
              </w:rPr>
            </w:pPr>
            <w:r w:rsidRPr="002A4815">
              <w:rPr>
                <w:rFonts w:asciiTheme="minorHAnsi" w:hAnsiTheme="minorHAnsi" w:cstheme="minorHAnsi"/>
                <w:i/>
              </w:rPr>
              <w:t>is able to professionally communicate, present and defend the information obtained before experts and laymen, giving relevant arguments;</w:t>
            </w:r>
          </w:p>
          <w:p w14:paraId="0E8E6191" w14:textId="66C8B35A" w:rsidR="000F354A" w:rsidRPr="00C3261D" w:rsidRDefault="000F354A" w:rsidP="00C3261D">
            <w:pPr>
              <w:pStyle w:val="ab"/>
              <w:numPr>
                <w:ilvl w:val="0"/>
                <w:numId w:val="1"/>
              </w:numPr>
              <w:jc w:val="both"/>
              <w:rPr>
                <w:rFonts w:asciiTheme="minorHAnsi" w:hAnsiTheme="minorHAnsi" w:cstheme="minorHAnsi"/>
                <w:i/>
              </w:rPr>
            </w:pPr>
            <w:r w:rsidRPr="000F354A">
              <w:rPr>
                <w:rFonts w:asciiTheme="minorHAnsi" w:hAnsiTheme="minorHAnsi" w:cstheme="minorHAnsi"/>
                <w:i/>
              </w:rPr>
              <w:t>is able to plan his/her own scientific activity, acquire new scientific findings for the propagation of knowledge and his/her own professional growth, thus preparing him for further lifelong learning.</w:t>
            </w:r>
          </w:p>
        </w:tc>
      </w:tr>
      <w:tr w:rsidR="008A34EB" w:rsidRPr="00584E0B" w14:paraId="3749B5EE" w14:textId="77777777" w:rsidTr="00584E0B">
        <w:trPr>
          <w:trHeight w:val="510"/>
        </w:trPr>
        <w:tc>
          <w:tcPr>
            <w:tcW w:w="9322" w:type="dxa"/>
            <w:gridSpan w:val="2"/>
            <w:vAlign w:val="center"/>
          </w:tcPr>
          <w:p w14:paraId="1168521F" w14:textId="77777777" w:rsidR="008A34EB" w:rsidRDefault="005A0E9F" w:rsidP="005A0E9F">
            <w:pPr>
              <w:jc w:val="both"/>
              <w:rPr>
                <w:rFonts w:asciiTheme="minorHAnsi" w:hAnsiTheme="minorHAnsi" w:cstheme="minorHAnsi"/>
                <w:i/>
                <w:color w:val="808080" w:themeColor="background1" w:themeShade="80"/>
              </w:rPr>
            </w:pPr>
            <w:r w:rsidRPr="005A0E9F">
              <w:rPr>
                <w:rFonts w:asciiTheme="minorHAnsi" w:hAnsiTheme="minorHAnsi" w:cstheme="minorHAnsi"/>
                <w:b/>
              </w:rPr>
              <w:lastRenderedPageBreak/>
              <w:t>Course content:</w:t>
            </w:r>
            <w:r w:rsidR="008A34EB" w:rsidRPr="00584E0B">
              <w:rPr>
                <w:rFonts w:asciiTheme="minorHAnsi" w:hAnsiTheme="minorHAnsi" w:cstheme="minorHAnsi"/>
              </w:rPr>
              <w:t xml:space="preserve"> </w:t>
            </w:r>
          </w:p>
          <w:p w14:paraId="66E4B98E" w14:textId="6FAF663B" w:rsidR="000F354A" w:rsidRPr="000F354A" w:rsidRDefault="000F354A" w:rsidP="000F354A">
            <w:pPr>
              <w:pStyle w:val="ab"/>
              <w:numPr>
                <w:ilvl w:val="0"/>
                <w:numId w:val="2"/>
              </w:numPr>
              <w:jc w:val="both"/>
              <w:rPr>
                <w:rFonts w:asciiTheme="minorHAnsi" w:hAnsiTheme="minorHAnsi" w:cstheme="minorHAnsi"/>
                <w:i/>
              </w:rPr>
            </w:pPr>
            <w:r w:rsidRPr="000F354A">
              <w:rPr>
                <w:rFonts w:asciiTheme="minorHAnsi" w:hAnsiTheme="minorHAnsi" w:cstheme="minorHAnsi"/>
                <w:i/>
              </w:rPr>
              <w:t>Diploma thesis as a part of the state exam, role and characteristics of the diploma thesis, its structure, description of the main parts.</w:t>
            </w:r>
            <w:r>
              <w:t xml:space="preserve"> </w:t>
            </w:r>
            <w:r w:rsidRPr="000F354A">
              <w:rPr>
                <w:rFonts w:asciiTheme="minorHAnsi" w:hAnsiTheme="minorHAnsi" w:cstheme="minorHAnsi"/>
                <w:i/>
              </w:rPr>
              <w:t>Formal arrangement of the diploma thesis.</w:t>
            </w:r>
            <w:r>
              <w:t xml:space="preserve"> </w:t>
            </w:r>
            <w:r w:rsidRPr="000F354A">
              <w:rPr>
                <w:rFonts w:asciiTheme="minorHAnsi" w:hAnsiTheme="minorHAnsi" w:cstheme="minorHAnsi"/>
                <w:i/>
              </w:rPr>
              <w:t>Ways of citing resources, methods of citation, schemes of bibliographic references.</w:t>
            </w:r>
          </w:p>
          <w:p w14:paraId="6FA94A27" w14:textId="77777777" w:rsidR="000F354A" w:rsidRDefault="000F354A" w:rsidP="000F354A">
            <w:pPr>
              <w:pStyle w:val="ab"/>
              <w:numPr>
                <w:ilvl w:val="0"/>
                <w:numId w:val="2"/>
              </w:numPr>
              <w:jc w:val="both"/>
              <w:rPr>
                <w:rFonts w:asciiTheme="minorHAnsi" w:hAnsiTheme="minorHAnsi" w:cstheme="minorHAnsi"/>
                <w:i/>
              </w:rPr>
            </w:pPr>
            <w:r w:rsidRPr="000F354A">
              <w:rPr>
                <w:rFonts w:asciiTheme="minorHAnsi" w:hAnsiTheme="minorHAnsi" w:cstheme="minorHAnsi"/>
                <w:i/>
              </w:rPr>
              <w:t>Introduction to science methodology.</w:t>
            </w:r>
            <w:r>
              <w:t xml:space="preserve"> </w:t>
            </w:r>
            <w:r w:rsidRPr="000F354A">
              <w:rPr>
                <w:rFonts w:asciiTheme="minorHAnsi" w:hAnsiTheme="minorHAnsi" w:cstheme="minorHAnsi"/>
                <w:i/>
              </w:rPr>
              <w:t>The essence of science, organizational forms of science, types of research.</w:t>
            </w:r>
          </w:p>
          <w:p w14:paraId="32F2CFCF" w14:textId="77777777" w:rsidR="000F354A" w:rsidRDefault="00A04A0E" w:rsidP="000F354A">
            <w:pPr>
              <w:pStyle w:val="ab"/>
              <w:numPr>
                <w:ilvl w:val="0"/>
                <w:numId w:val="2"/>
              </w:numPr>
              <w:jc w:val="both"/>
              <w:rPr>
                <w:rFonts w:asciiTheme="minorHAnsi" w:hAnsiTheme="minorHAnsi" w:cstheme="minorHAnsi"/>
                <w:i/>
              </w:rPr>
            </w:pPr>
            <w:r w:rsidRPr="00A04A0E">
              <w:rPr>
                <w:rFonts w:asciiTheme="minorHAnsi" w:hAnsiTheme="minorHAnsi" w:cstheme="minorHAnsi"/>
                <w:i/>
              </w:rPr>
              <w:t>Theoretical and methodological questions of scientific research.</w:t>
            </w:r>
            <w:r>
              <w:t xml:space="preserve"> </w:t>
            </w:r>
            <w:r w:rsidRPr="00A04A0E">
              <w:rPr>
                <w:rFonts w:asciiTheme="minorHAnsi" w:hAnsiTheme="minorHAnsi" w:cstheme="minorHAnsi"/>
                <w:i/>
              </w:rPr>
              <w:t>Specific reality and phenomenon as a subject of research, the relationship between theory and practice in scientific research, gathering and processing facts as a process of theory formation.</w:t>
            </w:r>
          </w:p>
          <w:p w14:paraId="250F2CDA" w14:textId="77777777" w:rsidR="00A04A0E" w:rsidRDefault="00A04A0E" w:rsidP="000F354A">
            <w:pPr>
              <w:pStyle w:val="ab"/>
              <w:numPr>
                <w:ilvl w:val="0"/>
                <w:numId w:val="2"/>
              </w:numPr>
              <w:jc w:val="both"/>
              <w:rPr>
                <w:rFonts w:asciiTheme="minorHAnsi" w:hAnsiTheme="minorHAnsi" w:cstheme="minorHAnsi"/>
                <w:i/>
              </w:rPr>
            </w:pPr>
            <w:r w:rsidRPr="00A04A0E">
              <w:rPr>
                <w:rFonts w:asciiTheme="minorHAnsi" w:hAnsiTheme="minorHAnsi" w:cstheme="minorHAnsi"/>
                <w:i/>
              </w:rPr>
              <w:t>The essence of scientific research, creativity in scientific research (attributes of creativity of scientific work, the essence of the quality of ideas and problem solving, factors influencing the research work creativity, methods of developing creativity in research work).</w:t>
            </w:r>
          </w:p>
          <w:p w14:paraId="64CB5DBB" w14:textId="77777777" w:rsidR="00A04A0E" w:rsidRDefault="00A04A0E" w:rsidP="000F354A">
            <w:pPr>
              <w:pStyle w:val="ab"/>
              <w:numPr>
                <w:ilvl w:val="0"/>
                <w:numId w:val="2"/>
              </w:numPr>
              <w:jc w:val="both"/>
              <w:rPr>
                <w:rFonts w:asciiTheme="minorHAnsi" w:hAnsiTheme="minorHAnsi" w:cstheme="minorHAnsi"/>
                <w:i/>
              </w:rPr>
            </w:pPr>
            <w:r w:rsidRPr="00A04A0E">
              <w:rPr>
                <w:rFonts w:asciiTheme="minorHAnsi" w:hAnsiTheme="minorHAnsi" w:cstheme="minorHAnsi"/>
                <w:i/>
              </w:rPr>
              <w:t>Quantitative and qualitative research in the social sciences.</w:t>
            </w:r>
          </w:p>
          <w:p w14:paraId="687D4DEC" w14:textId="77777777" w:rsidR="00A04A0E" w:rsidRDefault="00A04A0E" w:rsidP="000F354A">
            <w:pPr>
              <w:pStyle w:val="ab"/>
              <w:numPr>
                <w:ilvl w:val="0"/>
                <w:numId w:val="2"/>
              </w:numPr>
              <w:jc w:val="both"/>
              <w:rPr>
                <w:rFonts w:asciiTheme="minorHAnsi" w:hAnsiTheme="minorHAnsi" w:cstheme="minorHAnsi"/>
                <w:i/>
              </w:rPr>
            </w:pPr>
            <w:r w:rsidRPr="00A04A0E">
              <w:rPr>
                <w:rFonts w:asciiTheme="minorHAnsi" w:hAnsiTheme="minorHAnsi" w:cstheme="minorHAnsi"/>
                <w:i/>
              </w:rPr>
              <w:t>Strategy of quantitative research methods, problem formulation, hypotheses formulation, selection of methods, determination of the sample.</w:t>
            </w:r>
          </w:p>
          <w:p w14:paraId="121348D4" w14:textId="77777777" w:rsidR="00A04A0E" w:rsidRDefault="00A04A0E" w:rsidP="000F354A">
            <w:pPr>
              <w:pStyle w:val="ab"/>
              <w:numPr>
                <w:ilvl w:val="0"/>
                <w:numId w:val="2"/>
              </w:numPr>
              <w:jc w:val="both"/>
              <w:rPr>
                <w:rFonts w:asciiTheme="minorHAnsi" w:hAnsiTheme="minorHAnsi" w:cstheme="minorHAnsi"/>
                <w:i/>
              </w:rPr>
            </w:pPr>
            <w:r w:rsidRPr="00A04A0E">
              <w:rPr>
                <w:rFonts w:asciiTheme="minorHAnsi" w:hAnsiTheme="minorHAnsi" w:cstheme="minorHAnsi"/>
                <w:i/>
              </w:rPr>
              <w:t>Creation of a scale, questionnaire, observation sheet.</w:t>
            </w:r>
          </w:p>
          <w:p w14:paraId="4558D638" w14:textId="77777777" w:rsidR="00A04A0E" w:rsidRDefault="00A04A0E" w:rsidP="000F354A">
            <w:pPr>
              <w:pStyle w:val="ab"/>
              <w:numPr>
                <w:ilvl w:val="0"/>
                <w:numId w:val="2"/>
              </w:numPr>
              <w:jc w:val="both"/>
              <w:rPr>
                <w:rFonts w:asciiTheme="minorHAnsi" w:hAnsiTheme="minorHAnsi" w:cstheme="minorHAnsi"/>
                <w:i/>
              </w:rPr>
            </w:pPr>
            <w:r w:rsidRPr="00A04A0E">
              <w:rPr>
                <w:rFonts w:asciiTheme="minorHAnsi" w:hAnsiTheme="minorHAnsi" w:cstheme="minorHAnsi"/>
                <w:i/>
              </w:rPr>
              <w:t>Piloting, probing and pre-research, field data collection, data sorting and processing, interpretation of calculated values, verification of hypotheses, research conclusions.</w:t>
            </w:r>
          </w:p>
          <w:p w14:paraId="00C24124" w14:textId="644F3E0A" w:rsidR="00A04A0E" w:rsidRPr="000F354A" w:rsidRDefault="00A04A0E" w:rsidP="000F354A">
            <w:pPr>
              <w:pStyle w:val="ab"/>
              <w:numPr>
                <w:ilvl w:val="0"/>
                <w:numId w:val="2"/>
              </w:numPr>
              <w:jc w:val="both"/>
              <w:rPr>
                <w:rFonts w:asciiTheme="minorHAnsi" w:hAnsiTheme="minorHAnsi" w:cstheme="minorHAnsi"/>
                <w:i/>
              </w:rPr>
            </w:pPr>
            <w:r w:rsidRPr="00A04A0E">
              <w:rPr>
                <w:rFonts w:asciiTheme="minorHAnsi" w:hAnsiTheme="minorHAnsi" w:cstheme="minorHAnsi"/>
                <w:i/>
              </w:rPr>
              <w:t>Submission of diploma thesis.</w:t>
            </w:r>
            <w:r>
              <w:rPr>
                <w:rFonts w:asciiTheme="minorHAnsi" w:hAnsiTheme="minorHAnsi" w:cstheme="minorHAnsi"/>
                <w:i/>
              </w:rPr>
              <w:t xml:space="preserve"> </w:t>
            </w:r>
            <w:r w:rsidRPr="00A04A0E">
              <w:rPr>
                <w:rFonts w:asciiTheme="minorHAnsi" w:hAnsiTheme="minorHAnsi" w:cstheme="minorHAnsi"/>
                <w:i/>
              </w:rPr>
              <w:t>Preparation for the diploma thesis defense.</w:t>
            </w:r>
            <w:r>
              <w:t xml:space="preserve"> </w:t>
            </w:r>
            <w:r w:rsidRPr="00A04A0E">
              <w:rPr>
                <w:rFonts w:asciiTheme="minorHAnsi" w:hAnsiTheme="minorHAnsi" w:cstheme="minorHAnsi"/>
                <w:i/>
              </w:rPr>
              <w:t>Preparing a presentation.</w:t>
            </w:r>
          </w:p>
        </w:tc>
      </w:tr>
      <w:tr w:rsidR="008A34EB" w:rsidRPr="00584E0B" w14:paraId="0C100C49" w14:textId="77777777" w:rsidTr="00584E0B">
        <w:trPr>
          <w:trHeight w:val="510"/>
        </w:trPr>
        <w:tc>
          <w:tcPr>
            <w:tcW w:w="9322" w:type="dxa"/>
            <w:gridSpan w:val="2"/>
            <w:vAlign w:val="center"/>
          </w:tcPr>
          <w:p w14:paraId="04E756A8" w14:textId="77777777" w:rsidR="008A34EB" w:rsidRDefault="005A0E9F" w:rsidP="00584E0B">
            <w:pPr>
              <w:jc w:val="both"/>
              <w:rPr>
                <w:rFonts w:asciiTheme="minorHAnsi" w:hAnsiTheme="minorHAnsi" w:cstheme="minorHAnsi"/>
                <w:i/>
              </w:rPr>
            </w:pPr>
            <w:r>
              <w:rPr>
                <w:rFonts w:asciiTheme="minorHAnsi" w:hAnsiTheme="minorHAnsi" w:cstheme="minorHAnsi"/>
                <w:b/>
              </w:rPr>
              <w:t>Recommended literature</w:t>
            </w:r>
            <w:r w:rsidR="008A34EB" w:rsidRPr="00584E0B">
              <w:rPr>
                <w:rFonts w:asciiTheme="minorHAnsi" w:hAnsiTheme="minorHAnsi" w:cstheme="minorHAnsi"/>
                <w:b/>
              </w:rPr>
              <w:t>:</w:t>
            </w:r>
            <w:r w:rsidR="008A34EB" w:rsidRPr="00584E0B">
              <w:rPr>
                <w:rFonts w:asciiTheme="minorHAnsi" w:hAnsiTheme="minorHAnsi" w:cstheme="minorHAnsi"/>
                <w:i/>
              </w:rPr>
              <w:t xml:space="preserve"> </w:t>
            </w:r>
          </w:p>
          <w:p w14:paraId="6600EA5C" w14:textId="77777777" w:rsidR="00A04A0E" w:rsidRDefault="00A04A0E" w:rsidP="00584E0B">
            <w:pPr>
              <w:jc w:val="both"/>
              <w:rPr>
                <w:rFonts w:asciiTheme="minorHAnsi" w:hAnsiTheme="minorHAnsi" w:cstheme="minorHAnsi"/>
              </w:rPr>
            </w:pPr>
          </w:p>
          <w:p w14:paraId="7D70A87A" w14:textId="77777777" w:rsidR="00A04A0E" w:rsidRPr="00626FD3" w:rsidRDefault="00A04A0E" w:rsidP="00A04A0E">
            <w:pPr>
              <w:jc w:val="both"/>
              <w:rPr>
                <w:bCs/>
                <w:i/>
              </w:rPr>
            </w:pPr>
            <w:r w:rsidRPr="00626FD3">
              <w:rPr>
                <w:bCs/>
                <w:i/>
              </w:rPr>
              <w:t>BENČO, J., 2001. Metodológia vedeckého výskumu. Bratislava: Iris. ISBN 80-89018-27-0.</w:t>
            </w:r>
          </w:p>
          <w:p w14:paraId="65FC443B" w14:textId="77777777" w:rsidR="00A04A0E" w:rsidRPr="00626FD3" w:rsidRDefault="00A04A0E" w:rsidP="00A04A0E">
            <w:pPr>
              <w:jc w:val="both"/>
              <w:rPr>
                <w:bCs/>
                <w:i/>
              </w:rPr>
            </w:pPr>
            <w:r w:rsidRPr="00626FD3">
              <w:rPr>
                <w:bCs/>
                <w:i/>
              </w:rPr>
              <w:t>DARÁK, M.  a J. FERENCOVÁ,  2001. Metodológia pedagogického výskumu. Terminologické minimum. Prešov: ManaCon. ISBN80-89040-07-1.</w:t>
            </w:r>
          </w:p>
          <w:p w14:paraId="19D28BA3" w14:textId="77777777" w:rsidR="00A04A0E" w:rsidRPr="00626FD3" w:rsidRDefault="00A04A0E" w:rsidP="00A04A0E">
            <w:pPr>
              <w:jc w:val="both"/>
              <w:rPr>
                <w:bCs/>
                <w:i/>
              </w:rPr>
            </w:pPr>
            <w:r w:rsidRPr="00626FD3">
              <w:rPr>
                <w:bCs/>
                <w:i/>
              </w:rPr>
              <w:t>DARÁK, M. a N. KRAJČOVÁ, 1995. Empirický výskum v pedagogike. Prešov: ManaCon. ISBN80-85668-22-X.</w:t>
            </w:r>
          </w:p>
          <w:p w14:paraId="3D43BDE3" w14:textId="77777777" w:rsidR="00A04A0E" w:rsidRPr="00626FD3" w:rsidRDefault="00A04A0E" w:rsidP="00A04A0E">
            <w:pPr>
              <w:jc w:val="both"/>
              <w:rPr>
                <w:bCs/>
                <w:i/>
              </w:rPr>
            </w:pPr>
            <w:r w:rsidRPr="00626FD3">
              <w:rPr>
                <w:bCs/>
                <w:i/>
              </w:rPr>
              <w:t>DE VITO, J. A., 2001. Základy mezilidské komunikace. Praha: Grada. ISBN 80-7169-988-8.</w:t>
            </w:r>
          </w:p>
          <w:p w14:paraId="6AD886DA" w14:textId="77777777" w:rsidR="00A04A0E" w:rsidRPr="00626FD3" w:rsidRDefault="00A04A0E" w:rsidP="00A04A0E">
            <w:pPr>
              <w:jc w:val="both"/>
              <w:rPr>
                <w:bCs/>
                <w:i/>
              </w:rPr>
            </w:pPr>
            <w:r w:rsidRPr="00626FD3">
              <w:rPr>
                <w:bCs/>
                <w:i/>
              </w:rPr>
              <w:t xml:space="preserve">CIMERMANOVÁ, I. 2018. Teaching portfolio as a source of pre-service teacher training programme needs analysis. In: Pedagogika. ISSN 1392-0340. - ISSN 2029-0551. - Roč. 131, </w:t>
            </w:r>
            <w:r w:rsidRPr="00626FD3">
              <w:rPr>
                <w:bCs/>
                <w:i/>
              </w:rPr>
              <w:lastRenderedPageBreak/>
              <w:t>č. 3 (2018), s. 201-216.</w:t>
            </w:r>
          </w:p>
          <w:p w14:paraId="0FBA4DC9" w14:textId="77777777" w:rsidR="00A04A0E" w:rsidRPr="00626FD3" w:rsidRDefault="00A04A0E" w:rsidP="00A04A0E">
            <w:pPr>
              <w:jc w:val="both"/>
              <w:rPr>
                <w:bCs/>
                <w:i/>
              </w:rPr>
            </w:pPr>
            <w:r w:rsidRPr="00626FD3">
              <w:rPr>
                <w:bCs/>
                <w:i/>
              </w:rPr>
              <w:t>GONDA, V. 2012. Ako napísať  a úspešne obhájiť diplomovú prácu. Bratislava: Iura Edition. ISBN 978-80-8078-472-0.</w:t>
            </w:r>
          </w:p>
          <w:p w14:paraId="7946E3C5" w14:textId="77777777" w:rsidR="00A04A0E" w:rsidRPr="00626FD3" w:rsidRDefault="00A04A0E" w:rsidP="00A04A0E">
            <w:pPr>
              <w:jc w:val="both"/>
              <w:rPr>
                <w:bCs/>
                <w:i/>
              </w:rPr>
            </w:pPr>
            <w:r w:rsidRPr="00626FD3">
              <w:rPr>
                <w:bCs/>
                <w:i/>
              </w:rPr>
              <w:t>KATUŠČÁK, D., 1998. Ako písať vysokoškolské a kvalifikačné práce. Bratislava. ISBN 80-85697-82-3.</w:t>
            </w:r>
          </w:p>
          <w:p w14:paraId="2F9CEEE9" w14:textId="77777777" w:rsidR="00A04A0E" w:rsidRPr="00626FD3" w:rsidRDefault="00A04A0E" w:rsidP="00A04A0E">
            <w:pPr>
              <w:jc w:val="both"/>
              <w:rPr>
                <w:bCs/>
                <w:i/>
              </w:rPr>
            </w:pPr>
            <w:r w:rsidRPr="00626FD3">
              <w:rPr>
                <w:bCs/>
                <w:i/>
              </w:rPr>
              <w:t>MAGNELLO, E. a B. VAN LOON, 2010. Seznamte se ... Statistika. Praha: Portál. ISBN 978-80-7367-753-4.</w:t>
            </w:r>
          </w:p>
          <w:p w14:paraId="32861B51" w14:textId="77777777" w:rsidR="00A04A0E" w:rsidRPr="00626FD3" w:rsidRDefault="00A04A0E" w:rsidP="00A04A0E">
            <w:pPr>
              <w:jc w:val="both"/>
              <w:rPr>
                <w:bCs/>
                <w:i/>
              </w:rPr>
            </w:pPr>
            <w:r w:rsidRPr="00626FD3">
              <w:rPr>
                <w:bCs/>
                <w:i/>
              </w:rPr>
              <w:t>ONDREJKOVIČ, P., 2005. Úvod do metodológie sociálnych vied. Bratislava: Regent. ISBN 80-88904-35-8.</w:t>
            </w:r>
          </w:p>
          <w:p w14:paraId="21D5399D" w14:textId="5DD2AE84" w:rsidR="00A04A0E" w:rsidRPr="00584E0B" w:rsidRDefault="00A04A0E" w:rsidP="00A04A0E">
            <w:pPr>
              <w:jc w:val="both"/>
              <w:rPr>
                <w:rFonts w:asciiTheme="minorHAnsi" w:hAnsiTheme="minorHAnsi" w:cstheme="minorHAnsi"/>
              </w:rPr>
            </w:pPr>
            <w:r w:rsidRPr="00626FD3">
              <w:rPr>
                <w:bCs/>
                <w:i/>
              </w:rPr>
              <w:t>Smernica o náležitostiach záverečných prác, ich bibliografickej registrácii, kontrole originality, uchovávaní a sprístupňovaní.[online]. Prešov: PU. [cit.10.12.2021]. Dostupné z: http://www.pulib.sk/web/data/pulib/subory/stranka/ezp-smernica-2021.pdf</w:t>
            </w:r>
          </w:p>
        </w:tc>
      </w:tr>
      <w:tr w:rsidR="008A34EB" w:rsidRPr="00584E0B" w14:paraId="3D8727BF" w14:textId="77777777" w:rsidTr="00584E0B">
        <w:trPr>
          <w:trHeight w:val="1984"/>
        </w:trPr>
        <w:tc>
          <w:tcPr>
            <w:tcW w:w="9322" w:type="dxa"/>
            <w:gridSpan w:val="2"/>
            <w:vAlign w:val="center"/>
          </w:tcPr>
          <w:p w14:paraId="5EB41499" w14:textId="546901A6" w:rsidR="008A34EB" w:rsidRPr="00584E0B" w:rsidRDefault="005A0E9F" w:rsidP="00584E0B">
            <w:pPr>
              <w:jc w:val="both"/>
              <w:rPr>
                <w:rFonts w:asciiTheme="minorHAnsi" w:hAnsiTheme="minorHAnsi" w:cstheme="minorHAnsi"/>
                <w:i/>
              </w:rPr>
            </w:pPr>
            <w:r w:rsidRPr="005A0E9F">
              <w:rPr>
                <w:rFonts w:asciiTheme="minorHAnsi" w:hAnsiTheme="minorHAnsi" w:cstheme="minorHAnsi"/>
                <w:b/>
              </w:rPr>
              <w:lastRenderedPageBreak/>
              <w:t>Language which is necessary to complete the course</w:t>
            </w:r>
            <w:r w:rsidR="008A34EB" w:rsidRPr="00584E0B">
              <w:rPr>
                <w:rFonts w:asciiTheme="minorHAnsi" w:hAnsiTheme="minorHAnsi" w:cstheme="minorHAnsi"/>
                <w:b/>
              </w:rPr>
              <w:t>:</w:t>
            </w:r>
            <w:r w:rsidR="008A34EB" w:rsidRPr="00584E0B">
              <w:rPr>
                <w:rFonts w:asciiTheme="minorHAnsi" w:hAnsiTheme="minorHAnsi" w:cstheme="minorHAnsi"/>
              </w:rPr>
              <w:t xml:space="preserve"> </w:t>
            </w:r>
            <w:r w:rsidR="00CF38E1" w:rsidRPr="00CF38E1">
              <w:rPr>
                <w:rFonts w:asciiTheme="minorHAnsi" w:hAnsiTheme="minorHAnsi" w:cstheme="minorHAnsi"/>
                <w:i/>
                <w:iCs/>
              </w:rPr>
              <w:t>Slovak language, Ukrainian language​</w:t>
            </w:r>
          </w:p>
        </w:tc>
      </w:tr>
      <w:tr w:rsidR="008A34EB" w:rsidRPr="00584E0B" w14:paraId="4DD79B57" w14:textId="77777777" w:rsidTr="00584E0B">
        <w:trPr>
          <w:trHeight w:val="1118"/>
        </w:trPr>
        <w:tc>
          <w:tcPr>
            <w:tcW w:w="9322" w:type="dxa"/>
            <w:gridSpan w:val="2"/>
            <w:vAlign w:val="center"/>
          </w:tcPr>
          <w:p w14:paraId="050C8F06" w14:textId="29DC1D05" w:rsidR="008A34EB" w:rsidRPr="00584E0B" w:rsidRDefault="005A0E9F" w:rsidP="00584E0B">
            <w:pPr>
              <w:jc w:val="both"/>
              <w:rPr>
                <w:rFonts w:asciiTheme="minorHAnsi" w:hAnsiTheme="minorHAnsi" w:cstheme="minorHAnsi"/>
                <w:i/>
              </w:rPr>
            </w:pPr>
            <w:r w:rsidRPr="005A0E9F">
              <w:rPr>
                <w:b/>
                <w:bCs/>
              </w:rPr>
              <w:t>Notes</w:t>
            </w:r>
            <w:r w:rsidR="008A34EB" w:rsidRPr="00584E0B">
              <w:rPr>
                <w:rFonts w:asciiTheme="minorHAnsi" w:hAnsiTheme="minorHAnsi" w:cstheme="minorHAnsi"/>
                <w:b/>
              </w:rPr>
              <w:t>:</w:t>
            </w:r>
            <w:r w:rsidR="008A34EB" w:rsidRPr="00584E0B">
              <w:rPr>
                <w:rFonts w:asciiTheme="minorHAnsi" w:hAnsiTheme="minorHAnsi" w:cstheme="minorHAnsi"/>
              </w:rPr>
              <w:t xml:space="preserve"> </w:t>
            </w:r>
            <w:r w:rsidR="00CF38E1" w:rsidRPr="00CF38E1">
              <w:rPr>
                <w:rFonts w:asciiTheme="minorHAnsi" w:hAnsiTheme="minorHAnsi" w:cstheme="minorHAnsi"/>
                <w:i/>
                <w:iCs/>
              </w:rPr>
              <w:t>Compulsory course, the student chooses the course only once from the approbation from which he/she writes the diploma thesis.</w:t>
            </w:r>
          </w:p>
        </w:tc>
      </w:tr>
      <w:tr w:rsidR="008A34EB" w:rsidRPr="00584E0B" w14:paraId="26FC5256" w14:textId="77777777" w:rsidTr="00584E0B">
        <w:trPr>
          <w:trHeight w:val="2608"/>
        </w:trPr>
        <w:tc>
          <w:tcPr>
            <w:tcW w:w="9322" w:type="dxa"/>
            <w:gridSpan w:val="2"/>
            <w:vAlign w:val="center"/>
          </w:tcPr>
          <w:p w14:paraId="636F415A" w14:textId="312249DA" w:rsidR="008A34EB" w:rsidRPr="00584E0B" w:rsidRDefault="005A0E9F" w:rsidP="00584E0B">
            <w:pPr>
              <w:rPr>
                <w:rFonts w:asciiTheme="minorHAnsi" w:hAnsiTheme="minorHAnsi" w:cstheme="minorHAnsi"/>
                <w:b/>
              </w:rPr>
            </w:pPr>
            <w:r w:rsidRPr="00623013">
              <w:rPr>
                <w:b/>
                <w:bCs/>
                <w:lang w:val="en-US"/>
              </w:rPr>
              <w:t>Course evaluation</w:t>
            </w:r>
          </w:p>
          <w:p w14:paraId="3E2B175A" w14:textId="59321819" w:rsidR="008A34EB" w:rsidRPr="00584E0B" w:rsidRDefault="005A0E9F" w:rsidP="00584E0B">
            <w:pPr>
              <w:rPr>
                <w:rFonts w:asciiTheme="minorHAnsi" w:hAnsiTheme="minorHAnsi" w:cstheme="minorHAnsi"/>
              </w:rPr>
            </w:pPr>
            <w:r>
              <w:rPr>
                <w:rFonts w:asciiTheme="minorHAnsi" w:hAnsiTheme="minorHAnsi" w:cstheme="minorHAnsi"/>
              </w:rPr>
              <w:t>Total number of students evaluated</w:t>
            </w:r>
            <w:r w:rsidR="008A34EB" w:rsidRPr="00584E0B">
              <w:rPr>
                <w:rFonts w:asciiTheme="minorHAnsi" w:hAnsiTheme="minorHAnsi" w:cstheme="minorHAnsi"/>
              </w:rPr>
              <w:t xml:space="preserve">: </w:t>
            </w:r>
            <w:r w:rsidR="00CF38E1" w:rsidRPr="00CF38E1">
              <w:rPr>
                <w:rFonts w:asciiTheme="minorHAnsi" w:hAnsiTheme="minorHAnsi" w:cstheme="minorHAnsi"/>
                <w:i/>
                <w:color w:val="000000" w:themeColor="text1"/>
              </w:rPr>
              <w:t>credit test</w:t>
            </w:r>
          </w:p>
          <w:tbl>
            <w:tblPr>
              <w:tblStyle w:val="a3"/>
              <w:tblW w:w="0" w:type="auto"/>
              <w:tblLook w:val="04A0" w:firstRow="1" w:lastRow="0" w:firstColumn="1" w:lastColumn="0" w:noHBand="0" w:noVBand="1"/>
            </w:tblPr>
            <w:tblGrid>
              <w:gridCol w:w="1496"/>
              <w:gridCol w:w="1497"/>
              <w:gridCol w:w="1497"/>
              <w:gridCol w:w="1497"/>
              <w:gridCol w:w="1497"/>
              <w:gridCol w:w="1497"/>
            </w:tblGrid>
            <w:tr w:rsidR="008A34EB" w:rsidRPr="00584E0B" w14:paraId="11624FF7" w14:textId="77777777" w:rsidTr="00584E0B">
              <w:tc>
                <w:tcPr>
                  <w:tcW w:w="1496" w:type="dxa"/>
                  <w:tcBorders>
                    <w:top w:val="single" w:sz="4" w:space="0" w:color="auto"/>
                    <w:left w:val="single" w:sz="4" w:space="0" w:color="auto"/>
                    <w:bottom w:val="single" w:sz="4" w:space="0" w:color="auto"/>
                    <w:right w:val="single" w:sz="4" w:space="0" w:color="auto"/>
                  </w:tcBorders>
                  <w:vAlign w:val="center"/>
                </w:tcPr>
                <w:p w14:paraId="162BA2A0"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230AA02E"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69AFC632"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175362EE"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7506F41D"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6CFEA75"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FX</w:t>
                  </w:r>
                </w:p>
              </w:tc>
            </w:tr>
            <w:tr w:rsidR="008A34EB" w:rsidRPr="00584E0B" w14:paraId="2751D58B" w14:textId="77777777" w:rsidTr="00584E0B">
              <w:tc>
                <w:tcPr>
                  <w:tcW w:w="1496" w:type="dxa"/>
                  <w:tcBorders>
                    <w:top w:val="single" w:sz="4" w:space="0" w:color="auto"/>
                    <w:left w:val="single" w:sz="4" w:space="0" w:color="auto"/>
                    <w:bottom w:val="single" w:sz="4" w:space="0" w:color="auto"/>
                    <w:right w:val="single" w:sz="4" w:space="0" w:color="auto"/>
                  </w:tcBorders>
                  <w:vAlign w:val="center"/>
                </w:tcPr>
                <w:p w14:paraId="03A278D2"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0B01CBB6"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EF0BA2A"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422CE2D"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564C63EC"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4BA22AD4"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f</w:t>
                  </w:r>
                </w:p>
              </w:tc>
            </w:tr>
          </w:tbl>
          <w:p w14:paraId="0979F6C3" w14:textId="50D5A90E" w:rsidR="008A34EB" w:rsidRPr="00584E0B" w:rsidRDefault="00D84553" w:rsidP="00584E0B">
            <w:pPr>
              <w:jc w:val="both"/>
              <w:rPr>
                <w:rFonts w:asciiTheme="minorHAnsi" w:hAnsiTheme="minorHAnsi" w:cstheme="minorHAnsi"/>
                <w:i/>
              </w:rPr>
            </w:pPr>
            <w:r>
              <w:rPr>
                <w:rFonts w:asciiTheme="minorHAnsi" w:hAnsiTheme="minorHAnsi" w:cstheme="minorHAnsi"/>
                <w:i/>
              </w:rPr>
              <w:t xml:space="preserve">The percentage of assessed students who obtained a grade of A, B, ... FX. The total of a, b, c, d, e, f is </w:t>
            </w:r>
            <w:r>
              <w:rPr>
                <w:rFonts w:asciiTheme="minorHAnsi" w:hAnsiTheme="minorHAnsi" w:cstheme="minorHAnsi"/>
                <w:i/>
                <w:lang w:val="en-US"/>
              </w:rPr>
              <w:t>100. If a student receives an FX in one year and a D grade the next time he/she enrolls in tne course, both grades will be taken into calculation.</w:t>
            </w:r>
          </w:p>
        </w:tc>
      </w:tr>
      <w:tr w:rsidR="008A34EB" w:rsidRPr="00584E0B" w14:paraId="53A5F5C6" w14:textId="77777777" w:rsidTr="00584E0B">
        <w:trPr>
          <w:trHeight w:val="1680"/>
        </w:trPr>
        <w:tc>
          <w:tcPr>
            <w:tcW w:w="9322" w:type="dxa"/>
            <w:gridSpan w:val="2"/>
            <w:vAlign w:val="center"/>
          </w:tcPr>
          <w:p w14:paraId="38EF6943" w14:textId="548286D8" w:rsidR="008A34EB" w:rsidRPr="00584E0B" w:rsidRDefault="005A0E9F" w:rsidP="00584E0B">
            <w:pPr>
              <w:tabs>
                <w:tab w:val="left" w:pos="1530"/>
              </w:tabs>
              <w:jc w:val="both"/>
              <w:rPr>
                <w:rFonts w:asciiTheme="minorHAnsi" w:hAnsiTheme="minorHAnsi" w:cstheme="minorHAnsi"/>
              </w:rPr>
            </w:pPr>
            <w:r>
              <w:rPr>
                <w:rFonts w:asciiTheme="minorHAnsi" w:hAnsiTheme="minorHAnsi" w:cstheme="minorHAnsi"/>
                <w:b/>
              </w:rPr>
              <w:t>Lecturers</w:t>
            </w:r>
            <w:r w:rsidR="008A34EB" w:rsidRPr="00584E0B">
              <w:rPr>
                <w:rFonts w:asciiTheme="minorHAnsi" w:hAnsiTheme="minorHAnsi" w:cstheme="minorHAnsi"/>
                <w:b/>
              </w:rPr>
              <w:t>:</w:t>
            </w:r>
            <w:r w:rsidR="008A34EB" w:rsidRPr="00584E0B">
              <w:rPr>
                <w:rFonts w:asciiTheme="minorHAnsi" w:hAnsiTheme="minorHAnsi" w:cstheme="minorHAnsi"/>
              </w:rPr>
              <w:t xml:space="preserve"> </w:t>
            </w:r>
            <w:r w:rsidR="00CF38E1">
              <w:rPr>
                <w:rFonts w:asciiTheme="minorHAnsi" w:hAnsiTheme="minorHAnsi" w:cstheme="minorHAnsi"/>
              </w:rPr>
              <w:t xml:space="preserve">Assosiate professor </w:t>
            </w:r>
            <w:r w:rsidR="00CF38E1" w:rsidRPr="00626FD3">
              <w:rPr>
                <w:i/>
              </w:rPr>
              <w:t xml:space="preserve">PaedDr. Ivana Cimermanová, PhD. – </w:t>
            </w:r>
            <w:r w:rsidR="00CF38E1">
              <w:rPr>
                <w:i/>
              </w:rPr>
              <w:t>course guarantor</w:t>
            </w:r>
          </w:p>
        </w:tc>
      </w:tr>
      <w:tr w:rsidR="008A34EB" w:rsidRPr="00584E0B" w14:paraId="460D964F" w14:textId="77777777" w:rsidTr="00584E0B">
        <w:trPr>
          <w:trHeight w:val="794"/>
        </w:trPr>
        <w:tc>
          <w:tcPr>
            <w:tcW w:w="9322" w:type="dxa"/>
            <w:gridSpan w:val="2"/>
            <w:vAlign w:val="center"/>
          </w:tcPr>
          <w:p w14:paraId="20D27CE1" w14:textId="25F55A4A" w:rsidR="008A34EB" w:rsidRPr="00584E0B" w:rsidRDefault="005A0E9F" w:rsidP="00584E0B">
            <w:pPr>
              <w:tabs>
                <w:tab w:val="left" w:pos="1530"/>
              </w:tabs>
              <w:jc w:val="both"/>
              <w:rPr>
                <w:rFonts w:asciiTheme="minorHAnsi" w:hAnsiTheme="minorHAnsi" w:cstheme="minorHAnsi"/>
              </w:rPr>
            </w:pPr>
            <w:r>
              <w:rPr>
                <w:rFonts w:asciiTheme="minorHAnsi" w:hAnsiTheme="minorHAnsi" w:cstheme="minorHAnsi"/>
                <w:b/>
              </w:rPr>
              <w:t>Date of last change</w:t>
            </w:r>
            <w:r w:rsidR="008A34EB" w:rsidRPr="00584E0B">
              <w:rPr>
                <w:rFonts w:asciiTheme="minorHAnsi" w:hAnsiTheme="minorHAnsi" w:cstheme="minorHAnsi"/>
                <w:b/>
              </w:rPr>
              <w:t>:</w:t>
            </w:r>
            <w:r w:rsidR="008A34EB" w:rsidRPr="00584E0B">
              <w:rPr>
                <w:rFonts w:asciiTheme="minorHAnsi" w:hAnsiTheme="minorHAnsi" w:cstheme="minorHAnsi"/>
              </w:rPr>
              <w:t xml:space="preserve"> </w:t>
            </w:r>
            <w:r w:rsidR="00CF38E1" w:rsidRPr="00CF38E1">
              <w:rPr>
                <w:rFonts w:asciiTheme="minorHAnsi" w:hAnsiTheme="minorHAnsi" w:cstheme="minorHAnsi"/>
                <w:i/>
                <w:iCs/>
              </w:rPr>
              <w:t>January 2022</w:t>
            </w:r>
          </w:p>
        </w:tc>
      </w:tr>
      <w:tr w:rsidR="008A34EB" w:rsidRPr="00584E0B" w14:paraId="10996AB0" w14:textId="77777777" w:rsidTr="00584E0B">
        <w:trPr>
          <w:trHeight w:val="851"/>
        </w:trPr>
        <w:tc>
          <w:tcPr>
            <w:tcW w:w="9322" w:type="dxa"/>
            <w:gridSpan w:val="2"/>
            <w:vAlign w:val="center"/>
          </w:tcPr>
          <w:p w14:paraId="124C34FC" w14:textId="5251456A" w:rsidR="008A34EB" w:rsidRPr="00584E0B" w:rsidRDefault="005A0E9F" w:rsidP="00A56373">
            <w:pPr>
              <w:tabs>
                <w:tab w:val="left" w:pos="1530"/>
              </w:tabs>
              <w:jc w:val="both"/>
              <w:rPr>
                <w:rFonts w:asciiTheme="minorHAnsi" w:hAnsiTheme="minorHAnsi" w:cstheme="minorHAnsi"/>
                <w:i/>
              </w:rPr>
            </w:pPr>
            <w:r>
              <w:rPr>
                <w:rFonts w:asciiTheme="minorHAnsi" w:hAnsiTheme="minorHAnsi" w:cstheme="minorHAnsi"/>
                <w:b/>
              </w:rPr>
              <w:t>Approved by</w:t>
            </w:r>
            <w:r w:rsidR="008A34EB" w:rsidRPr="00584E0B">
              <w:rPr>
                <w:rFonts w:asciiTheme="minorHAnsi" w:hAnsiTheme="minorHAnsi" w:cstheme="minorHAnsi"/>
                <w:b/>
              </w:rPr>
              <w:t>:</w:t>
            </w:r>
            <w:r w:rsidR="008A34EB" w:rsidRPr="00584E0B">
              <w:rPr>
                <w:rFonts w:asciiTheme="minorHAnsi" w:hAnsiTheme="minorHAnsi" w:cstheme="minorHAnsi"/>
              </w:rPr>
              <w:t xml:space="preserve"> </w:t>
            </w:r>
            <w:r w:rsidR="00CF38E1" w:rsidRPr="00626FD3">
              <w:rPr>
                <w:i/>
              </w:rPr>
              <w:t>prof. PaedDr. Lenka Pasternáková, PhD. MBA.</w:t>
            </w:r>
            <w:r w:rsidR="00CF38E1">
              <w:rPr>
                <w:i/>
              </w:rPr>
              <w:t>, prof. PhDr. Mária Čižmárová, CSc.</w:t>
            </w:r>
          </w:p>
        </w:tc>
      </w:tr>
    </w:tbl>
    <w:p w14:paraId="689E8BD2" w14:textId="77777777" w:rsidR="008A34EB" w:rsidRDefault="008A34EB" w:rsidP="008A34EB">
      <w:pPr>
        <w:ind w:left="720"/>
        <w:jc w:val="both"/>
      </w:pPr>
    </w:p>
    <w:p w14:paraId="2566E5BC" w14:textId="77777777" w:rsidR="00176E5C" w:rsidRDefault="00176E5C"/>
    <w:sectPr w:rsidR="00176E5C" w:rsidSect="0059764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DDC91" w14:textId="77777777" w:rsidR="00B1156B" w:rsidRDefault="00B1156B" w:rsidP="00524AED">
      <w:r>
        <w:separator/>
      </w:r>
    </w:p>
  </w:endnote>
  <w:endnote w:type="continuationSeparator" w:id="0">
    <w:p w14:paraId="059053BD" w14:textId="77777777" w:rsidR="00B1156B" w:rsidRDefault="00B1156B" w:rsidP="0052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67F8" w14:textId="77777777" w:rsidR="00781CF0" w:rsidRDefault="00781C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833700"/>
      <w:docPartObj>
        <w:docPartGallery w:val="Page Numbers (Bottom of Page)"/>
        <w:docPartUnique/>
      </w:docPartObj>
    </w:sdtPr>
    <w:sdtEndPr/>
    <w:sdtContent>
      <w:sdt>
        <w:sdtPr>
          <w:id w:val="1537538093"/>
          <w:docPartObj>
            <w:docPartGallery w:val="Page Numbers (Top of Page)"/>
            <w:docPartUnique/>
          </w:docPartObj>
        </w:sdtPr>
        <w:sdtEndPr/>
        <w:sdtContent>
          <w:p w14:paraId="26FE49DC" w14:textId="4F12A58A" w:rsidR="00597648" w:rsidRDefault="00597648">
            <w:pPr>
              <w:pStyle w:val="a6"/>
              <w:jc w:val="center"/>
            </w:pPr>
            <w:r w:rsidRPr="00597648">
              <w:rPr>
                <w:rFonts w:asciiTheme="minorHAnsi" w:hAnsiTheme="minorHAnsi" w:cstheme="minorHAnsi"/>
                <w:sz w:val="22"/>
                <w:szCs w:val="22"/>
              </w:rPr>
              <w:t xml:space="preserve">Strana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PAGE</w:instrText>
            </w:r>
            <w:r w:rsidRPr="00597648">
              <w:rPr>
                <w:rFonts w:asciiTheme="minorHAnsi" w:hAnsiTheme="minorHAnsi" w:cstheme="minorHAnsi"/>
                <w:sz w:val="22"/>
                <w:szCs w:val="22"/>
              </w:rPr>
              <w:fldChar w:fldCharType="separate"/>
            </w:r>
            <w:r w:rsidR="00791624">
              <w:rPr>
                <w:rFonts w:asciiTheme="minorHAnsi" w:hAnsiTheme="minorHAnsi" w:cstheme="minorHAnsi"/>
                <w:noProof/>
                <w:sz w:val="22"/>
                <w:szCs w:val="22"/>
              </w:rPr>
              <w:t>2</w:t>
            </w:r>
            <w:r w:rsidRPr="00597648">
              <w:rPr>
                <w:rFonts w:asciiTheme="minorHAnsi" w:hAnsiTheme="minorHAnsi" w:cstheme="minorHAnsi"/>
                <w:sz w:val="22"/>
                <w:szCs w:val="22"/>
              </w:rPr>
              <w:fldChar w:fldCharType="end"/>
            </w:r>
            <w:r w:rsidRPr="00597648">
              <w:rPr>
                <w:rFonts w:asciiTheme="minorHAnsi" w:hAnsiTheme="minorHAnsi" w:cstheme="minorHAnsi"/>
                <w:sz w:val="22"/>
                <w:szCs w:val="22"/>
              </w:rPr>
              <w:t xml:space="preserve"> z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NUMPAGES</w:instrText>
            </w:r>
            <w:r w:rsidRPr="00597648">
              <w:rPr>
                <w:rFonts w:asciiTheme="minorHAnsi" w:hAnsiTheme="minorHAnsi" w:cstheme="minorHAnsi"/>
                <w:sz w:val="22"/>
                <w:szCs w:val="22"/>
              </w:rPr>
              <w:fldChar w:fldCharType="separate"/>
            </w:r>
            <w:r w:rsidR="00791624">
              <w:rPr>
                <w:rFonts w:asciiTheme="minorHAnsi" w:hAnsiTheme="minorHAnsi" w:cstheme="minorHAnsi"/>
                <w:noProof/>
                <w:sz w:val="22"/>
                <w:szCs w:val="22"/>
              </w:rPr>
              <w:t>2</w:t>
            </w:r>
            <w:r w:rsidRPr="00597648">
              <w:rPr>
                <w:rFonts w:asciiTheme="minorHAnsi" w:hAnsiTheme="minorHAnsi" w:cstheme="minorHAnsi"/>
                <w:sz w:val="22"/>
                <w:szCs w:val="22"/>
              </w:rPr>
              <w:fldChar w:fldCharType="end"/>
            </w:r>
          </w:p>
        </w:sdtContent>
      </w:sdt>
    </w:sdtContent>
  </w:sdt>
  <w:p w14:paraId="40EA9308" w14:textId="77777777" w:rsidR="00524AED" w:rsidRDefault="00524AE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100381"/>
      <w:docPartObj>
        <w:docPartGallery w:val="Page Numbers (Bottom of Page)"/>
        <w:docPartUnique/>
      </w:docPartObj>
    </w:sdtPr>
    <w:sdtEndPr/>
    <w:sdtContent>
      <w:sdt>
        <w:sdtPr>
          <w:id w:val="1728636285"/>
          <w:docPartObj>
            <w:docPartGallery w:val="Page Numbers (Top of Page)"/>
            <w:docPartUnique/>
          </w:docPartObj>
        </w:sdtPr>
        <w:sdtEndPr/>
        <w:sdtContent>
          <w:p w14:paraId="03EC7E11" w14:textId="4FB21A14" w:rsidR="00597648" w:rsidRDefault="00781CF0">
            <w:pPr>
              <w:pStyle w:val="a6"/>
              <w:jc w:val="center"/>
            </w:pPr>
            <w:r>
              <w:rPr>
                <w:rFonts w:asciiTheme="minorHAnsi" w:hAnsiTheme="minorHAnsi" w:cstheme="minorHAnsi"/>
                <w:sz w:val="22"/>
                <w:szCs w:val="22"/>
              </w:rPr>
              <w:t>Page</w:t>
            </w:r>
            <w:r w:rsidR="00597648" w:rsidRPr="00597648">
              <w:rPr>
                <w:rFonts w:asciiTheme="minorHAnsi" w:hAnsiTheme="minorHAnsi" w:cstheme="minorHAnsi"/>
                <w:sz w:val="22"/>
                <w:szCs w:val="22"/>
              </w:rPr>
              <w:t xml:space="preserve"> </w:t>
            </w:r>
            <w:r w:rsidR="00597648" w:rsidRPr="00597648">
              <w:rPr>
                <w:rFonts w:asciiTheme="minorHAnsi" w:hAnsiTheme="minorHAnsi" w:cstheme="minorHAnsi"/>
                <w:sz w:val="22"/>
                <w:szCs w:val="22"/>
              </w:rPr>
              <w:fldChar w:fldCharType="begin"/>
            </w:r>
            <w:r w:rsidR="00597648" w:rsidRPr="00597648">
              <w:rPr>
                <w:rFonts w:asciiTheme="minorHAnsi" w:hAnsiTheme="minorHAnsi" w:cstheme="minorHAnsi"/>
                <w:sz w:val="22"/>
                <w:szCs w:val="22"/>
              </w:rPr>
              <w:instrText>PAGE</w:instrText>
            </w:r>
            <w:r w:rsidR="00597648" w:rsidRPr="00597648">
              <w:rPr>
                <w:rFonts w:asciiTheme="minorHAnsi" w:hAnsiTheme="minorHAnsi" w:cstheme="minorHAnsi"/>
                <w:sz w:val="22"/>
                <w:szCs w:val="22"/>
              </w:rPr>
              <w:fldChar w:fldCharType="separate"/>
            </w:r>
            <w:r w:rsidR="00791624">
              <w:rPr>
                <w:rFonts w:asciiTheme="minorHAnsi" w:hAnsiTheme="minorHAnsi" w:cstheme="minorHAnsi"/>
                <w:noProof/>
                <w:sz w:val="22"/>
                <w:szCs w:val="22"/>
              </w:rPr>
              <w:t>1</w:t>
            </w:r>
            <w:r w:rsidR="00597648" w:rsidRPr="00597648">
              <w:rPr>
                <w:rFonts w:asciiTheme="minorHAnsi" w:hAnsiTheme="minorHAnsi" w:cstheme="minorHAnsi"/>
                <w:sz w:val="22"/>
                <w:szCs w:val="22"/>
              </w:rPr>
              <w:fldChar w:fldCharType="end"/>
            </w:r>
            <w:r w:rsidR="00597648" w:rsidRPr="00597648">
              <w:rPr>
                <w:rFonts w:asciiTheme="minorHAnsi" w:hAnsiTheme="minorHAnsi" w:cstheme="minorHAnsi"/>
                <w:sz w:val="22"/>
                <w:szCs w:val="22"/>
              </w:rPr>
              <w:t xml:space="preserve"> </w:t>
            </w:r>
            <w:r>
              <w:rPr>
                <w:rFonts w:asciiTheme="minorHAnsi" w:hAnsiTheme="minorHAnsi" w:cstheme="minorHAnsi"/>
                <w:sz w:val="22"/>
                <w:szCs w:val="22"/>
              </w:rPr>
              <w:t>from</w:t>
            </w:r>
            <w:r w:rsidR="00597648" w:rsidRPr="00597648">
              <w:rPr>
                <w:rFonts w:asciiTheme="minorHAnsi" w:hAnsiTheme="minorHAnsi" w:cstheme="minorHAnsi"/>
                <w:sz w:val="22"/>
                <w:szCs w:val="22"/>
              </w:rPr>
              <w:t xml:space="preserve"> </w:t>
            </w:r>
            <w:r w:rsidR="00597648" w:rsidRPr="00597648">
              <w:rPr>
                <w:rFonts w:asciiTheme="minorHAnsi" w:hAnsiTheme="minorHAnsi" w:cstheme="minorHAnsi"/>
                <w:sz w:val="22"/>
                <w:szCs w:val="22"/>
              </w:rPr>
              <w:fldChar w:fldCharType="begin"/>
            </w:r>
            <w:r w:rsidR="00597648" w:rsidRPr="00597648">
              <w:rPr>
                <w:rFonts w:asciiTheme="minorHAnsi" w:hAnsiTheme="minorHAnsi" w:cstheme="minorHAnsi"/>
                <w:sz w:val="22"/>
                <w:szCs w:val="22"/>
              </w:rPr>
              <w:instrText>NUMPAGES</w:instrText>
            </w:r>
            <w:r w:rsidR="00597648" w:rsidRPr="00597648">
              <w:rPr>
                <w:rFonts w:asciiTheme="minorHAnsi" w:hAnsiTheme="minorHAnsi" w:cstheme="minorHAnsi"/>
                <w:sz w:val="22"/>
                <w:szCs w:val="22"/>
              </w:rPr>
              <w:fldChar w:fldCharType="separate"/>
            </w:r>
            <w:r w:rsidR="00791624">
              <w:rPr>
                <w:rFonts w:asciiTheme="minorHAnsi" w:hAnsiTheme="minorHAnsi" w:cstheme="minorHAnsi"/>
                <w:noProof/>
                <w:sz w:val="22"/>
                <w:szCs w:val="22"/>
              </w:rPr>
              <w:t>2</w:t>
            </w:r>
            <w:r w:rsidR="00597648" w:rsidRPr="00597648">
              <w:rPr>
                <w:rFonts w:asciiTheme="minorHAnsi" w:hAnsiTheme="minorHAnsi" w:cstheme="minorHAnsi"/>
                <w:sz w:val="22"/>
                <w:szCs w:val="22"/>
              </w:rPr>
              <w:fldChar w:fldCharType="end"/>
            </w:r>
          </w:p>
        </w:sdtContent>
      </w:sdt>
    </w:sdtContent>
  </w:sdt>
  <w:p w14:paraId="1AAA6FBA" w14:textId="77777777" w:rsidR="00524AED" w:rsidRDefault="00524A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37E4A" w14:textId="77777777" w:rsidR="00B1156B" w:rsidRDefault="00B1156B" w:rsidP="00524AED">
      <w:r>
        <w:separator/>
      </w:r>
    </w:p>
  </w:footnote>
  <w:footnote w:type="continuationSeparator" w:id="0">
    <w:p w14:paraId="560F6592" w14:textId="77777777" w:rsidR="00B1156B" w:rsidRDefault="00B1156B" w:rsidP="00524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7E92" w14:textId="77777777" w:rsidR="00781CF0" w:rsidRDefault="00781C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00BB" w14:textId="77777777" w:rsidR="00524AED" w:rsidRDefault="00524AED">
    <w:pPr>
      <w:pStyle w:val="a4"/>
    </w:pPr>
  </w:p>
  <w:p w14:paraId="31B2D86F" w14:textId="77777777" w:rsidR="00524AED" w:rsidRDefault="00524AE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BAD3" w14:textId="77777777" w:rsidR="00781CF0" w:rsidRDefault="00781C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57B"/>
    <w:multiLevelType w:val="hybridMultilevel"/>
    <w:tmpl w:val="949E2052"/>
    <w:lvl w:ilvl="0" w:tplc="1002995A">
      <w:start w:val="1"/>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6F179A9"/>
    <w:multiLevelType w:val="hybridMultilevel"/>
    <w:tmpl w:val="41A48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4EB"/>
    <w:rsid w:val="00054605"/>
    <w:rsid w:val="000562BF"/>
    <w:rsid w:val="000E3018"/>
    <w:rsid w:val="000F354A"/>
    <w:rsid w:val="0016301A"/>
    <w:rsid w:val="00176E5C"/>
    <w:rsid w:val="00225921"/>
    <w:rsid w:val="00233655"/>
    <w:rsid w:val="00234395"/>
    <w:rsid w:val="002A4815"/>
    <w:rsid w:val="002A5BF1"/>
    <w:rsid w:val="003122C8"/>
    <w:rsid w:val="00376102"/>
    <w:rsid w:val="003945FD"/>
    <w:rsid w:val="003C0EA9"/>
    <w:rsid w:val="003D218D"/>
    <w:rsid w:val="003F438A"/>
    <w:rsid w:val="004A2C0C"/>
    <w:rsid w:val="00524AED"/>
    <w:rsid w:val="00584E0B"/>
    <w:rsid w:val="00593A18"/>
    <w:rsid w:val="00596A27"/>
    <w:rsid w:val="00597648"/>
    <w:rsid w:val="005A0E9F"/>
    <w:rsid w:val="006276A1"/>
    <w:rsid w:val="00704C61"/>
    <w:rsid w:val="007102E1"/>
    <w:rsid w:val="007468B8"/>
    <w:rsid w:val="00753E55"/>
    <w:rsid w:val="007817B3"/>
    <w:rsid w:val="00781CF0"/>
    <w:rsid w:val="00791624"/>
    <w:rsid w:val="00896023"/>
    <w:rsid w:val="008A34EB"/>
    <w:rsid w:val="008D4963"/>
    <w:rsid w:val="009112E3"/>
    <w:rsid w:val="00942D36"/>
    <w:rsid w:val="009C3D14"/>
    <w:rsid w:val="009F1D52"/>
    <w:rsid w:val="00A04A0E"/>
    <w:rsid w:val="00A0539F"/>
    <w:rsid w:val="00A56373"/>
    <w:rsid w:val="00A65AB0"/>
    <w:rsid w:val="00AA07DB"/>
    <w:rsid w:val="00AE553C"/>
    <w:rsid w:val="00B1156B"/>
    <w:rsid w:val="00B47128"/>
    <w:rsid w:val="00B64928"/>
    <w:rsid w:val="00BB7400"/>
    <w:rsid w:val="00BE2642"/>
    <w:rsid w:val="00C3261D"/>
    <w:rsid w:val="00CF38E1"/>
    <w:rsid w:val="00CF5E19"/>
    <w:rsid w:val="00D20030"/>
    <w:rsid w:val="00D643F6"/>
    <w:rsid w:val="00D84553"/>
    <w:rsid w:val="00DB5224"/>
    <w:rsid w:val="00DB5D97"/>
    <w:rsid w:val="00E4402C"/>
    <w:rsid w:val="00E93E1B"/>
    <w:rsid w:val="00EE1B50"/>
    <w:rsid w:val="00EF197D"/>
    <w:rsid w:val="00F86260"/>
    <w:rsid w:val="00F90286"/>
    <w:rsid w:val="00FB3D8D"/>
    <w:rsid w:val="00FC23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6C56A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4EB"/>
    <w:pPr>
      <w:spacing w:after="0" w:line="240" w:lineRule="auto"/>
    </w:pPr>
    <w:rPr>
      <w:rFonts w:ascii="Times New Roman" w:hAnsi="Times New Roman" w:cs="Times New Roman"/>
      <w:sz w:val="24"/>
      <w:szCs w:val="24"/>
      <w:lang w:eastAsia="sk-S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4EB"/>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4AED"/>
    <w:pPr>
      <w:tabs>
        <w:tab w:val="center" w:pos="4536"/>
        <w:tab w:val="right" w:pos="9072"/>
      </w:tabs>
    </w:pPr>
  </w:style>
  <w:style w:type="character" w:customStyle="1" w:styleId="a5">
    <w:name w:val="Верхний колонтитул Знак"/>
    <w:basedOn w:val="a0"/>
    <w:link w:val="a4"/>
    <w:uiPriority w:val="99"/>
    <w:locked/>
    <w:rsid w:val="00524AED"/>
    <w:rPr>
      <w:rFonts w:ascii="Times New Roman" w:hAnsi="Times New Roman" w:cs="Times New Roman"/>
      <w:sz w:val="24"/>
      <w:szCs w:val="24"/>
      <w:lang w:val="x-none" w:eastAsia="sk-SK"/>
    </w:rPr>
  </w:style>
  <w:style w:type="paragraph" w:styleId="a6">
    <w:name w:val="footer"/>
    <w:basedOn w:val="a"/>
    <w:link w:val="a7"/>
    <w:uiPriority w:val="99"/>
    <w:unhideWhenUsed/>
    <w:rsid w:val="00524AED"/>
    <w:pPr>
      <w:tabs>
        <w:tab w:val="center" w:pos="4536"/>
        <w:tab w:val="right" w:pos="9072"/>
      </w:tabs>
    </w:pPr>
  </w:style>
  <w:style w:type="character" w:customStyle="1" w:styleId="a7">
    <w:name w:val="Нижний колонтитул Знак"/>
    <w:basedOn w:val="a0"/>
    <w:link w:val="a6"/>
    <w:uiPriority w:val="99"/>
    <w:locked/>
    <w:rsid w:val="00524AED"/>
    <w:rPr>
      <w:rFonts w:ascii="Times New Roman" w:hAnsi="Times New Roman" w:cs="Times New Roman"/>
      <w:sz w:val="24"/>
      <w:szCs w:val="24"/>
      <w:lang w:val="x-none" w:eastAsia="sk-SK"/>
    </w:rPr>
  </w:style>
  <w:style w:type="paragraph" w:styleId="a8">
    <w:name w:val="Balloon Text"/>
    <w:basedOn w:val="a"/>
    <w:link w:val="a9"/>
    <w:uiPriority w:val="99"/>
    <w:semiHidden/>
    <w:unhideWhenUsed/>
    <w:rsid w:val="00524AED"/>
    <w:rPr>
      <w:rFonts w:ascii="Tahoma" w:hAnsi="Tahoma" w:cs="Tahoma"/>
      <w:sz w:val="16"/>
      <w:szCs w:val="16"/>
    </w:rPr>
  </w:style>
  <w:style w:type="character" w:customStyle="1" w:styleId="a9">
    <w:name w:val="Текст выноски Знак"/>
    <w:basedOn w:val="a0"/>
    <w:link w:val="a8"/>
    <w:uiPriority w:val="99"/>
    <w:semiHidden/>
    <w:locked/>
    <w:rsid w:val="00524AED"/>
    <w:rPr>
      <w:rFonts w:ascii="Tahoma" w:hAnsi="Tahoma" w:cs="Tahoma"/>
      <w:sz w:val="16"/>
      <w:szCs w:val="16"/>
      <w:lang w:val="x-none" w:eastAsia="sk-SK"/>
    </w:rPr>
  </w:style>
  <w:style w:type="character" w:styleId="aa">
    <w:name w:val="Placeholder Text"/>
    <w:basedOn w:val="a0"/>
    <w:uiPriority w:val="99"/>
    <w:semiHidden/>
    <w:rsid w:val="00FB3D8D"/>
    <w:rPr>
      <w:color w:val="808080"/>
    </w:rPr>
  </w:style>
  <w:style w:type="character" w:customStyle="1" w:styleId="tl2">
    <w:name w:val="Štýl2"/>
    <w:basedOn w:val="a0"/>
    <w:uiPriority w:val="1"/>
    <w:rsid w:val="00596A27"/>
    <w:rPr>
      <w:i/>
      <w:color w:val="auto"/>
      <w:sz w:val="24"/>
    </w:rPr>
  </w:style>
  <w:style w:type="character" w:customStyle="1" w:styleId="tl1">
    <w:name w:val="Štýl1"/>
    <w:basedOn w:val="a0"/>
    <w:uiPriority w:val="1"/>
    <w:rsid w:val="00596A27"/>
    <w:rPr>
      <w:rFonts w:asciiTheme="minorHAnsi" w:hAnsiTheme="minorHAnsi"/>
      <w:i/>
      <w:sz w:val="24"/>
    </w:rPr>
  </w:style>
  <w:style w:type="character" w:customStyle="1" w:styleId="jlqj4b">
    <w:name w:val="jlqj4b"/>
    <w:basedOn w:val="a0"/>
    <w:rsid w:val="005A0E9F"/>
    <w:rPr>
      <w:rFonts w:ascii="Times New Roman" w:hAnsi="Times New Roman" w:cs="Times New Roman" w:hint="default"/>
    </w:rPr>
  </w:style>
  <w:style w:type="paragraph" w:styleId="ab">
    <w:name w:val="List Paragraph"/>
    <w:basedOn w:val="a"/>
    <w:uiPriority w:val="34"/>
    <w:qFormat/>
    <w:rsid w:val="009F1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4" ma:contentTypeDescription="Umožňuje vytvoriť nový dokument." ma:contentTypeScope="" ma:versionID="a205d3156c7c5e19c8219b3e1bff9c11">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122c2c5e511e0c9258dae8d82af2f5ed"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10645-3DC6-4A6E-B206-7D1659FF9994}">
  <ds:schemaRefs>
    <ds:schemaRef ds:uri="http://schemas.microsoft.com/sharepoint/v3/contenttype/forms"/>
  </ds:schemaRefs>
</ds:datastoreItem>
</file>

<file path=customXml/itemProps2.xml><?xml version="1.0" encoding="utf-8"?>
<ds:datastoreItem xmlns:ds="http://schemas.openxmlformats.org/officeDocument/2006/customXml" ds:itemID="{456DC0C4-F24E-41E1-A2F5-69E470554A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8B02F5-141E-4D32-B529-37AB7C712235}">
  <ds:schemaRefs>
    <ds:schemaRef ds:uri="http://schemas.openxmlformats.org/officeDocument/2006/bibliography"/>
  </ds:schemaRefs>
</ds:datastoreItem>
</file>

<file path=customXml/itemProps4.xml><?xml version="1.0" encoding="utf-8"?>
<ds:datastoreItem xmlns:ds="http://schemas.openxmlformats.org/officeDocument/2006/customXml" ds:itemID="{747FED8B-92A2-4A6F-BD92-A682CF544082}"/>
</file>

<file path=docProps/app.xml><?xml version="1.0" encoding="utf-8"?>
<Properties xmlns="http://schemas.openxmlformats.org/officeDocument/2006/extended-properties" xmlns:vt="http://schemas.openxmlformats.org/officeDocument/2006/docPropsVTypes">
  <Template>Normal.dotm</Template>
  <TotalTime>0</TotalTime>
  <Pages>4</Pages>
  <Words>1345</Words>
  <Characters>7668</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Názov</vt:lpstr>
      </vt:variant>
      <vt:variant>
        <vt:i4>1</vt:i4>
      </vt:variant>
    </vt:vector>
  </HeadingPairs>
  <TitlesOfParts>
    <vt:vector size="2" baseType="lpstr">
      <vt:lpstr/>
      <vt:lpstr/>
    </vt:vector>
  </TitlesOfParts>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2022-02-10T17:56:00Z</dcterms:created>
  <dcterms:modified xsi:type="dcterms:W3CDTF">2022-02-19T12:07:00Z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