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ED3" w:rsidRPr="006D33BC" w:rsidRDefault="00551ED3" w:rsidP="00551ED3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>Fonetika a fonológia - dvojodbor</w:t>
      </w:r>
    </w:p>
    <w:p w:rsidR="00551ED3" w:rsidRDefault="00551ED3" w:rsidP="00551ED3"/>
    <w:p w:rsidR="00551ED3" w:rsidRPr="006D33BC" w:rsidRDefault="00551ED3" w:rsidP="00551ED3"/>
    <w:p w:rsidR="00551ED3" w:rsidRPr="006D33BC" w:rsidRDefault="00551ED3" w:rsidP="00551ED3">
      <w:r w:rsidRPr="006D33BC">
        <w:t xml:space="preserve">Skratka predmetu: </w:t>
      </w:r>
      <w:r>
        <w:tab/>
      </w:r>
      <w:r w:rsidR="00565FF9" w:rsidRPr="00CB136C">
        <w:t>1ISMK/U2FONF/22</w:t>
      </w:r>
    </w:p>
    <w:p w:rsidR="00551ED3" w:rsidRPr="006D33BC" w:rsidRDefault="00551ED3" w:rsidP="00551ED3">
      <w:pPr>
        <w:jc w:val="both"/>
      </w:pPr>
      <w:r w:rsidRPr="006D33BC">
        <w:t xml:space="preserve">Akademický rok: </w:t>
      </w:r>
      <w:r w:rsidRPr="006D33BC">
        <w:tab/>
        <w:t>20</w:t>
      </w:r>
      <w:r w:rsidR="00565FF9">
        <w:t>24/2025</w:t>
      </w:r>
    </w:p>
    <w:p w:rsidR="00551ED3" w:rsidRPr="006D33BC" w:rsidRDefault="00551ED3" w:rsidP="00551ED3">
      <w:r w:rsidRPr="006D33BC">
        <w:t>Študijný program:</w:t>
      </w:r>
      <w:r w:rsidRPr="006D33BC">
        <w:tab/>
      </w:r>
      <w:r>
        <w:t>bakalársky, učiteľstvo slovenského jazyka v kombinácii</w:t>
      </w:r>
    </w:p>
    <w:p w:rsidR="00551ED3" w:rsidRPr="006D33BC" w:rsidRDefault="00551ED3" w:rsidP="00551ED3">
      <w:pPr>
        <w:jc w:val="both"/>
      </w:pPr>
      <w:r w:rsidRPr="006D33BC">
        <w:t xml:space="preserve">Ročník: </w:t>
      </w:r>
      <w:r w:rsidRPr="006D33BC">
        <w:tab/>
      </w:r>
      <w:r w:rsidRPr="006D33BC">
        <w:tab/>
      </w:r>
      <w:r>
        <w:t>prvý</w:t>
      </w:r>
    </w:p>
    <w:p w:rsidR="00551ED3" w:rsidRPr="006D33BC" w:rsidRDefault="00551ED3" w:rsidP="00551ED3">
      <w:pPr>
        <w:jc w:val="both"/>
      </w:pPr>
      <w:r w:rsidRPr="006D33BC">
        <w:t xml:space="preserve">Semester: </w:t>
      </w:r>
      <w:r w:rsidRPr="006D33BC">
        <w:tab/>
      </w:r>
      <w:r w:rsidRPr="006D33BC">
        <w:tab/>
      </w:r>
      <w:r>
        <w:t>let</w:t>
      </w:r>
      <w:r w:rsidRPr="006D33BC">
        <w:t>ný</w:t>
      </w:r>
    </w:p>
    <w:p w:rsidR="00551ED3" w:rsidRPr="006D33BC" w:rsidRDefault="00551ED3" w:rsidP="00551ED3">
      <w:pPr>
        <w:jc w:val="both"/>
      </w:pPr>
      <w:r w:rsidRPr="006D33BC">
        <w:t>Forma výučby:</w:t>
      </w:r>
      <w:r w:rsidRPr="006D33BC">
        <w:tab/>
        <w:t>prednáška, seminár</w:t>
      </w:r>
    </w:p>
    <w:p w:rsidR="00551ED3" w:rsidRPr="006D33BC" w:rsidRDefault="00551ED3" w:rsidP="00551ED3">
      <w:pPr>
        <w:jc w:val="both"/>
      </w:pPr>
      <w:r w:rsidRPr="006D33BC">
        <w:t xml:space="preserve">Rozsah výučby: </w:t>
      </w:r>
      <w:r w:rsidRPr="006D33BC">
        <w:tab/>
      </w:r>
      <w:r>
        <w:t>1</w:t>
      </w:r>
      <w:r w:rsidRPr="006D33BC">
        <w:t>/1</w:t>
      </w:r>
    </w:p>
    <w:p w:rsidR="00551ED3" w:rsidRPr="006D33BC" w:rsidRDefault="00551ED3" w:rsidP="00551ED3">
      <w:pPr>
        <w:jc w:val="both"/>
      </w:pPr>
      <w:r w:rsidRPr="006D33BC">
        <w:t xml:space="preserve">Spôsob hodnotenia: </w:t>
      </w:r>
      <w:r w:rsidRPr="006D33BC">
        <w:tab/>
      </w:r>
      <w:r>
        <w:t>skúška</w:t>
      </w:r>
      <w:r w:rsidRPr="006D33BC">
        <w:t xml:space="preserve">; počet kreditov: </w:t>
      </w:r>
      <w:r>
        <w:t>2</w:t>
      </w:r>
    </w:p>
    <w:p w:rsidR="00551ED3" w:rsidRPr="006D33BC" w:rsidRDefault="00551ED3" w:rsidP="00551ED3">
      <w:r w:rsidRPr="006D33BC">
        <w:t>Vyučujúc</w:t>
      </w:r>
      <w:r>
        <w:t>i</w:t>
      </w:r>
      <w:r w:rsidRPr="006D33BC">
        <w:t xml:space="preserve">: </w:t>
      </w:r>
      <w:r w:rsidRPr="006D33BC">
        <w:tab/>
      </w:r>
      <w:r w:rsidRPr="006D33BC">
        <w:tab/>
      </w:r>
      <w:r w:rsidR="00565FF9">
        <w:t xml:space="preserve">Mgr. Viera Smoláková, PhD. </w:t>
      </w:r>
      <w:r>
        <w:t xml:space="preserve"> </w:t>
      </w:r>
    </w:p>
    <w:p w:rsidR="00551ED3" w:rsidRPr="006D33BC" w:rsidRDefault="00551ED3" w:rsidP="00551ED3">
      <w:pPr>
        <w:ind w:left="708"/>
      </w:pPr>
      <w:r w:rsidRPr="006D33BC">
        <w:tab/>
      </w:r>
      <w:r w:rsidRPr="006D33BC">
        <w:tab/>
      </w:r>
      <w:r>
        <w:tab/>
        <w:t xml:space="preserve"> </w:t>
      </w:r>
    </w:p>
    <w:p w:rsidR="00551ED3" w:rsidRPr="006D33BC" w:rsidRDefault="00551ED3" w:rsidP="00551ED3"/>
    <w:p w:rsidR="00551ED3" w:rsidRPr="006D33BC" w:rsidRDefault="00551ED3" w:rsidP="00551ED3"/>
    <w:p w:rsidR="00551ED3" w:rsidRDefault="00551ED3" w:rsidP="00551ED3">
      <w:pPr>
        <w:spacing w:before="120"/>
        <w:jc w:val="both"/>
        <w:rPr>
          <w:b/>
          <w:snapToGrid w:val="0"/>
        </w:rPr>
      </w:pPr>
      <w:r>
        <w:rPr>
          <w:b/>
          <w:snapToGrid w:val="0"/>
        </w:rPr>
        <w:t>Podmienky na udelenie kreditov: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b/>
          <w:snapToGrid w:val="0"/>
        </w:rPr>
        <w:t xml:space="preserve">1. </w:t>
      </w:r>
      <w:r>
        <w:rPr>
          <w:snapToGrid w:val="0"/>
        </w:rPr>
        <w:t xml:space="preserve">aktívna účasť na seminároch a prednáškach (prípadná absencia musí byť relevantne zdôvodnená a potvrdená),  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b/>
          <w:snapToGrid w:val="0"/>
        </w:rPr>
        <w:t>2.</w:t>
      </w:r>
      <w:r>
        <w:rPr>
          <w:snapToGrid w:val="0"/>
        </w:rPr>
        <w:t xml:space="preserve"> písomné prípravy na seminár na každú tému podľa povinnej literatúry,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b/>
          <w:snapToGrid w:val="0"/>
        </w:rPr>
        <w:t>3.</w:t>
      </w:r>
      <w:r>
        <w:rPr>
          <w:snapToGrid w:val="0"/>
        </w:rPr>
        <w:t xml:space="preserve"> úspešné absolvovanie písomného testu z fonetickej transkripcie a z neutralizácií: 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100% - 91% - A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90% - 81% - B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80% - 71% - C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70% - 61% - D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60% - 51% - E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menej ako 50% - FX</w:t>
      </w:r>
    </w:p>
    <w:p w:rsidR="00551ED3" w:rsidRDefault="00565FF9" w:rsidP="00551ED3">
      <w:pPr>
        <w:spacing w:before="120"/>
        <w:jc w:val="both"/>
        <w:rPr>
          <w:snapToGrid w:val="0"/>
        </w:rPr>
      </w:pPr>
      <w:r>
        <w:rPr>
          <w:b/>
          <w:snapToGrid w:val="0"/>
        </w:rPr>
        <w:t>4</w:t>
      </w:r>
      <w:r w:rsidR="00551ED3">
        <w:rPr>
          <w:b/>
          <w:snapToGrid w:val="0"/>
        </w:rPr>
        <w:t>.</w:t>
      </w:r>
      <w:r w:rsidR="00551ED3">
        <w:rPr>
          <w:snapToGrid w:val="0"/>
        </w:rPr>
        <w:t xml:space="preserve"> ústna skúška - výsledná známka je priemerom píso</w:t>
      </w:r>
      <w:r w:rsidR="00122EC6">
        <w:rPr>
          <w:snapToGrid w:val="0"/>
        </w:rPr>
        <w:t xml:space="preserve">mného testu </w:t>
      </w:r>
      <w:bookmarkStart w:id="0" w:name="_GoBack"/>
      <w:bookmarkEnd w:id="0"/>
      <w:r w:rsidR="00551ED3">
        <w:rPr>
          <w:snapToGrid w:val="0"/>
        </w:rPr>
        <w:t>a hodnotenia na ústnej skúške (platí rovnaká škála ako pri písomnom teste).</w:t>
      </w:r>
    </w:p>
    <w:p w:rsidR="00551ED3" w:rsidRDefault="00551ED3" w:rsidP="00551ED3">
      <w:r>
        <w:tab/>
      </w:r>
      <w:r>
        <w:tab/>
      </w:r>
      <w:r>
        <w:tab/>
        <w:t xml:space="preserve"> </w:t>
      </w:r>
    </w:p>
    <w:p w:rsidR="00551ED3" w:rsidRDefault="00551ED3" w:rsidP="00551ED3"/>
    <w:p w:rsidR="00551ED3" w:rsidRDefault="00551ED3" w:rsidP="00551ED3">
      <w:pPr>
        <w:pStyle w:val="Heading3"/>
        <w:rPr>
          <w:rFonts w:ascii="Times New Roman" w:hAnsi="Times New Roman"/>
          <w:snapToGrid w:val="0"/>
        </w:rPr>
      </w:pPr>
      <w:r>
        <w:rPr>
          <w:rFonts w:ascii="Times New Roman" w:hAnsi="Times New Roman"/>
          <w:snapToGrid w:val="0"/>
        </w:rPr>
        <w:t xml:space="preserve">Tematická náplň </w:t>
      </w:r>
      <w:proofErr w:type="spellStart"/>
      <w:r>
        <w:rPr>
          <w:rFonts w:ascii="Times New Roman" w:hAnsi="Times New Roman"/>
          <w:snapToGrid w:val="0"/>
        </w:rPr>
        <w:t>seminárov</w:t>
      </w:r>
      <w:proofErr w:type="spellEnd"/>
      <w:r>
        <w:rPr>
          <w:rFonts w:ascii="Times New Roman" w:hAnsi="Times New Roman"/>
          <w:snapToGrid w:val="0"/>
        </w:rPr>
        <w:t xml:space="preserve"> a </w:t>
      </w:r>
      <w:proofErr w:type="spellStart"/>
      <w:r>
        <w:rPr>
          <w:rFonts w:ascii="Times New Roman" w:hAnsi="Times New Roman"/>
          <w:snapToGrid w:val="0"/>
        </w:rPr>
        <w:t>prednášok</w:t>
      </w:r>
      <w:proofErr w:type="spellEnd"/>
      <w:r>
        <w:rPr>
          <w:rFonts w:ascii="Times New Roman" w:hAnsi="Times New Roman"/>
          <w:snapToGrid w:val="0"/>
        </w:rPr>
        <w:t>: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b/>
          <w:snapToGrid w:val="0"/>
        </w:rPr>
        <w:t>1.</w:t>
      </w:r>
      <w:r>
        <w:rPr>
          <w:snapToGrid w:val="0"/>
        </w:rPr>
        <w:t xml:space="preserve"> Fonetika ako lingvistická disciplína. Predmet jej skúmania.  Fonetická transkripcia. Komunikácia ako reflexný dej. Opis a funkcia rečových orgánov.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b/>
          <w:snapToGrid w:val="0"/>
        </w:rPr>
        <w:t xml:space="preserve">2. </w:t>
      </w:r>
      <w:r>
        <w:rPr>
          <w:snapToGrid w:val="0"/>
        </w:rPr>
        <w:t xml:space="preserve">Fonetika a ortoepia. Ortoepická kodifikácia slovenčiny. Inventár vokalických fón spisovnej slovenčiny. Monoftongy. Diftongy. 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b/>
          <w:snapToGrid w:val="0"/>
        </w:rPr>
        <w:t>3.</w:t>
      </w:r>
      <w:r>
        <w:rPr>
          <w:snapToGrid w:val="0"/>
        </w:rPr>
        <w:t xml:space="preserve"> Inventár konsonantických fón spisovnej slovenčiny. Párové konsonanty. Nepárové konsonanty.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b/>
          <w:snapToGrid w:val="0"/>
        </w:rPr>
        <w:t>4.</w:t>
      </w:r>
      <w:r>
        <w:rPr>
          <w:snapToGrid w:val="0"/>
        </w:rPr>
        <w:t xml:space="preserve"> Prozodické javy v zvukovom systéme slovenčiny. Časová modulácia  artikulačného prúdu. Kvantita, pauza, tempo, rytmus. Silová modulácia artikulačného prúdu. Prízvuk, dôraz, emfáza, intenzita hlasu. Problematika slovenského prízvuku. Takt a taktové skupiny v slovenčine. Tónová a kvalitatívna modulácia artikulačného prúdu. Melódia,  hlasový register, farba hlasu. Melodicko-intonačná štruktúra  slovenskej vety.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b/>
          <w:snapToGrid w:val="0"/>
        </w:rPr>
        <w:lastRenderedPageBreak/>
        <w:t>5.</w:t>
      </w:r>
      <w:r>
        <w:rPr>
          <w:snapToGrid w:val="0"/>
        </w:rPr>
        <w:t xml:space="preserve"> Zvuková stavba súvislej reči. Slabika. Hranice slabiky.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b/>
          <w:snapToGrid w:val="0"/>
        </w:rPr>
        <w:t>6.</w:t>
      </w:r>
      <w:r>
        <w:rPr>
          <w:snapToGrid w:val="0"/>
        </w:rPr>
        <w:t xml:space="preserve"> Experimentálny výskum zvukovej reči. Fonetické metódy. Vedecký a praktický význam fonetiky.</w:t>
      </w:r>
    </w:p>
    <w:p w:rsidR="00551ED3" w:rsidRDefault="00551ED3" w:rsidP="00551ED3">
      <w:pPr>
        <w:spacing w:before="120"/>
        <w:jc w:val="both"/>
      </w:pPr>
      <w:r>
        <w:rPr>
          <w:b/>
        </w:rPr>
        <w:t>7.</w:t>
      </w:r>
      <w:r>
        <w:t xml:space="preserve"> Vzťah fonetiky, fonológie a morfonológie. Úroveň fóny, fonémy,  morfofonémy. Predmet fonológie. Základné fonologické pojmy. Fonéma a variant (alofóna).  Korelácia. </w:t>
      </w:r>
    </w:p>
    <w:p w:rsidR="00551ED3" w:rsidRDefault="00551ED3" w:rsidP="00551ED3">
      <w:pPr>
        <w:spacing w:before="120"/>
        <w:rPr>
          <w:i/>
          <w:snapToGrid w:val="0"/>
        </w:rPr>
      </w:pPr>
      <w:r>
        <w:rPr>
          <w:b/>
        </w:rPr>
        <w:t>8.</w:t>
      </w:r>
      <w:r>
        <w:t xml:space="preserve"> Fonologická interpretácia slovenských vokálov (s osobitným  zreteľom na samohlásku ä a diftongy). Fonologický podsystém spoluhlások. Špeciálne problémy: vzťah  f - v, i - j, l - ľ, x - h.</w:t>
      </w:r>
      <w:r>
        <w:br/>
      </w:r>
      <w:r>
        <w:rPr>
          <w:b/>
        </w:rPr>
        <w:t>9.</w:t>
      </w:r>
      <w:r w:rsidR="00D50639" w:rsidRPr="00D50639">
        <w:t xml:space="preserve"> </w:t>
      </w:r>
      <w:r w:rsidR="00D50639">
        <w:t>Podstata  neutralizácie. Neutralizácie vokalických a konsonantických fonologických protikladov v spisovnej  slovenčine.</w:t>
      </w:r>
      <w:r>
        <w:t xml:space="preserve"> </w:t>
      </w:r>
      <w:r>
        <w:br/>
      </w:r>
      <w:r>
        <w:rPr>
          <w:b/>
        </w:rPr>
        <w:t>10.</w:t>
      </w:r>
      <w:r>
        <w:t xml:space="preserve"> </w:t>
      </w:r>
      <w:r w:rsidR="00D50639">
        <w:t>Fonologická problematika prozodických vlastností (termíny:  prozodéma, intonéma, chronéma, akcentéma, tempéma, rytméma,  melodéma). Fonologicko-typologický model slovenskej slabiky.</w:t>
      </w:r>
      <w:r>
        <w:br/>
      </w:r>
      <w:r>
        <w:rPr>
          <w:b/>
        </w:rPr>
        <w:t>11.</w:t>
      </w:r>
      <w:r>
        <w:t xml:space="preserve"> Spoluhláskové a samohláskové alternácie v spisovnej slovenčine.  Vzťah neutralizácií a alternácií.</w:t>
      </w:r>
      <w:r>
        <w:br/>
      </w:r>
      <w:r>
        <w:rPr>
          <w:b/>
        </w:rPr>
        <w:t>12.</w:t>
      </w:r>
      <w:r>
        <w:t xml:space="preserve"> Zvukovo-typologické znaky spisovnej slovenčiny. Základy fonologickej štatistiky. Vzťah zvukových a významových jednotiek.</w:t>
      </w:r>
      <w:r>
        <w:rPr>
          <w:i/>
          <w:snapToGrid w:val="0"/>
        </w:rPr>
        <w:t xml:space="preserve"> </w:t>
      </w:r>
    </w:p>
    <w:p w:rsidR="00551ED3" w:rsidRDefault="00551ED3" w:rsidP="00551ED3">
      <w:pPr>
        <w:spacing w:before="120"/>
      </w:pPr>
      <w:r>
        <w:rPr>
          <w:b/>
          <w:snapToGrid w:val="0"/>
        </w:rPr>
        <w:t>13.</w:t>
      </w:r>
      <w:r>
        <w:rPr>
          <w:snapToGrid w:val="0"/>
        </w:rPr>
        <w:t xml:space="preserve"> Písomný test.</w:t>
      </w:r>
    </w:p>
    <w:p w:rsidR="00551ED3" w:rsidRDefault="00551ED3" w:rsidP="00551ED3"/>
    <w:p w:rsidR="00551ED3" w:rsidRDefault="00551ED3" w:rsidP="00551ED3">
      <w:pPr>
        <w:pStyle w:val="Heading3"/>
        <w:rPr>
          <w:b w:val="0"/>
          <w:snapToGrid w:val="0"/>
          <w:sz w:val="24"/>
        </w:rPr>
      </w:pPr>
      <w:proofErr w:type="spellStart"/>
      <w:r>
        <w:rPr>
          <w:rFonts w:ascii="Times New Roman" w:hAnsi="Times New Roman"/>
          <w:snapToGrid w:val="0"/>
        </w:rPr>
        <w:t>Študijná</w:t>
      </w:r>
      <w:proofErr w:type="spellEnd"/>
      <w:r>
        <w:rPr>
          <w:rFonts w:ascii="Times New Roman" w:hAnsi="Times New Roman"/>
          <w:snapToGrid w:val="0"/>
        </w:rPr>
        <w:t xml:space="preserve"> </w:t>
      </w:r>
      <w:proofErr w:type="spellStart"/>
      <w:r>
        <w:rPr>
          <w:rFonts w:ascii="Times New Roman" w:hAnsi="Times New Roman"/>
          <w:snapToGrid w:val="0"/>
        </w:rPr>
        <w:t>literatúra</w:t>
      </w:r>
      <w:proofErr w:type="spellEnd"/>
      <w:r>
        <w:rPr>
          <w:rFonts w:ascii="Times New Roman" w:hAnsi="Times New Roman"/>
          <w:snapToGrid w:val="0"/>
        </w:rPr>
        <w:t>:</w:t>
      </w:r>
    </w:p>
    <w:p w:rsidR="00551ED3" w:rsidRDefault="00551ED3" w:rsidP="00551ED3">
      <w:pPr>
        <w:spacing w:before="120"/>
        <w:jc w:val="both"/>
        <w:rPr>
          <w:b/>
          <w:i/>
          <w:snapToGrid w:val="0"/>
        </w:rPr>
      </w:pPr>
      <w:r>
        <w:rPr>
          <w:b/>
          <w:i/>
          <w:snapToGrid w:val="0"/>
        </w:rPr>
        <w:t>Základná literatúra: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Kráľ, Á.: Pravidlá slovenskej výslovnosti. 3. vyd. Bratislava, SPN  1996. 632 s.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Kráľ, Á. - Sabol, J.: Fonetika a fonológia. Bratislava, SPN 1989. 388 s.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Pauliny, E.: Slovenská fonológia. Bratislava. SPN 1979. s. 11 - 161.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Sabol, J.: Fonetika a fonológia. Metódy fonologického rozboru. 2.vyd.  Košice, Rektorát UPJŠ 1986. 103 s.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Sabol, J.: Syntetická fonologická teória. Bratislava, Veda 1989. 253 s.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Sabol, J. - Zimmermann, J.: Komunikačný štatút prízvuku v spisovnej  slovenčine. Acta Facultatis Philosophicae Universitatis  Šafarikanae. Spoločenskovedný zošit 10 (AFPh UŠ. 56).  Prešov, Filozofická fakulta Univerzity P. J. Šafárika  1994. 91 s.</w:t>
      </w:r>
    </w:p>
    <w:p w:rsidR="00551ED3" w:rsidRDefault="00551ED3" w:rsidP="00551ED3">
      <w:pPr>
        <w:spacing w:before="120"/>
        <w:jc w:val="both"/>
        <w:rPr>
          <w:snapToGrid w:val="0"/>
        </w:rPr>
      </w:pPr>
    </w:p>
    <w:p w:rsidR="00551ED3" w:rsidRDefault="00551ED3" w:rsidP="00551ED3">
      <w:pPr>
        <w:spacing w:before="120"/>
        <w:jc w:val="both"/>
        <w:rPr>
          <w:b/>
          <w:i/>
          <w:snapToGrid w:val="0"/>
        </w:rPr>
      </w:pPr>
      <w:r>
        <w:rPr>
          <w:b/>
          <w:i/>
          <w:snapToGrid w:val="0"/>
        </w:rPr>
        <w:t>Odporúčaná literatúra: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Ashby, M. – Maidment, J.: Úvod do obecné fonetiky. Praha: Karolinum, 2015. 192 s.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Dvončová, J. - Jenča, G. - Kráľ, Á.: Atlas slovenských hlások.  Bratislava. Vyd. SAV 1969, s. 7 - 102.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Hála, B. : Fonetika v teórii a v praxi. Praha, SPN 1975, s. 7 - 108,  218 - 239.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>Romportl, M.: Základy fonetiky. Praha, SPN 1973, s. 108 - 120.</w:t>
      </w:r>
    </w:p>
    <w:p w:rsidR="00551ED3" w:rsidRDefault="00551ED3" w:rsidP="00551ED3">
      <w:pPr>
        <w:spacing w:before="120"/>
        <w:jc w:val="both"/>
        <w:rPr>
          <w:snapToGrid w:val="0"/>
        </w:rPr>
      </w:pPr>
      <w:r>
        <w:rPr>
          <w:snapToGrid w:val="0"/>
        </w:rPr>
        <w:t xml:space="preserve">Sabol, J.: Prozodická sústava slovenčiny. Bratislava 1977. 88 s. </w:t>
      </w:r>
    </w:p>
    <w:p w:rsidR="00AE1CBD" w:rsidRPr="00122EC6" w:rsidRDefault="00551ED3" w:rsidP="00122EC6">
      <w:pPr>
        <w:spacing w:before="120"/>
        <w:jc w:val="both"/>
        <w:rPr>
          <w:snapToGrid w:val="0"/>
        </w:rPr>
      </w:pPr>
      <w:r>
        <w:rPr>
          <w:snapToGrid w:val="0"/>
        </w:rPr>
        <w:t>Sabol, J. – Zimmermann, J.: Akustický signál – semióza – komunikácia. Acta Facultatis Philosophicae Universitatis Prešoviensis. Monographia. 51. (AFPh UP. 99/181.)  Prešov, Filozofická fakulta Prešovskej univerzity  2002. 141 s.</w:t>
      </w:r>
    </w:p>
    <w:sectPr w:rsidR="00AE1CBD" w:rsidRPr="00122EC6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FF9" w:rsidRDefault="00565FF9">
      <w:r>
        <w:separator/>
      </w:r>
    </w:p>
  </w:endnote>
  <w:endnote w:type="continuationSeparator" w:id="0">
    <w:p w:rsidR="00565FF9" w:rsidRDefault="0056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EE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FF9" w:rsidRDefault="00565FF9" w:rsidP="00565F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5FF9" w:rsidRDefault="00565FF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FF9" w:rsidRDefault="00565FF9" w:rsidP="00565F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22EC6">
      <w:rPr>
        <w:rStyle w:val="PageNumber"/>
        <w:noProof/>
      </w:rPr>
      <w:t>1</w:t>
    </w:r>
    <w:r>
      <w:rPr>
        <w:rStyle w:val="PageNumber"/>
      </w:rPr>
      <w:fldChar w:fldCharType="end"/>
    </w:r>
  </w:p>
  <w:p w:rsidR="00565FF9" w:rsidRDefault="00565FF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FF9" w:rsidRDefault="00565FF9">
      <w:r>
        <w:separator/>
      </w:r>
    </w:p>
  </w:footnote>
  <w:footnote w:type="continuationSeparator" w:id="0">
    <w:p w:rsidR="00565FF9" w:rsidRDefault="00565F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FF9" w:rsidRDefault="00565FF9" w:rsidP="00565FF9">
    <w:pPr>
      <w:pStyle w:val="Header"/>
      <w:jc w:val="center"/>
    </w:pPr>
    <w:r>
      <w:t>FONETIKA A FONOLÓGIA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D3"/>
    <w:rsid w:val="00122EC6"/>
    <w:rsid w:val="00551ED3"/>
    <w:rsid w:val="00565FF9"/>
    <w:rsid w:val="00AE1CBD"/>
    <w:rsid w:val="00D5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51ED3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cs-C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551ED3"/>
    <w:rPr>
      <w:rFonts w:ascii="Arial" w:eastAsia="Times New Roman" w:hAnsi="Arial" w:cs="Times New Roman"/>
      <w:b/>
      <w:bCs/>
      <w:sz w:val="26"/>
      <w:szCs w:val="26"/>
      <w:lang w:val="cs-CZ" w:eastAsia="zh-CN"/>
    </w:rPr>
  </w:style>
  <w:style w:type="paragraph" w:styleId="Footer">
    <w:name w:val="footer"/>
    <w:basedOn w:val="Normal"/>
    <w:link w:val="FooterChar"/>
    <w:rsid w:val="00551E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51ED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ageNumber">
    <w:name w:val="page number"/>
    <w:basedOn w:val="DefaultParagraphFont"/>
    <w:rsid w:val="00551ED3"/>
  </w:style>
  <w:style w:type="character" w:styleId="Hyperlink">
    <w:name w:val="Hyperlink"/>
    <w:rsid w:val="00551ED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1E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ED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51ED3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cs-C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551ED3"/>
    <w:rPr>
      <w:rFonts w:ascii="Arial" w:eastAsia="Times New Roman" w:hAnsi="Arial" w:cs="Times New Roman"/>
      <w:b/>
      <w:bCs/>
      <w:sz w:val="26"/>
      <w:szCs w:val="26"/>
      <w:lang w:val="cs-CZ" w:eastAsia="zh-CN"/>
    </w:rPr>
  </w:style>
  <w:style w:type="paragraph" w:styleId="Footer">
    <w:name w:val="footer"/>
    <w:basedOn w:val="Normal"/>
    <w:link w:val="FooterChar"/>
    <w:rsid w:val="00551E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51ED3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ageNumber">
    <w:name w:val="page number"/>
    <w:basedOn w:val="DefaultParagraphFont"/>
    <w:rsid w:val="00551ED3"/>
  </w:style>
  <w:style w:type="character" w:styleId="Hyperlink">
    <w:name w:val="Hyperlink"/>
    <w:rsid w:val="00551ED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1E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1ED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615</Words>
  <Characters>3510</Characters>
  <Application>Microsoft Macintosh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Viera Smolak</cp:lastModifiedBy>
  <cp:revision>2</cp:revision>
  <dcterms:created xsi:type="dcterms:W3CDTF">2025-02-13T08:31:00Z</dcterms:created>
  <dcterms:modified xsi:type="dcterms:W3CDTF">2025-02-13T08:31:00Z</dcterms:modified>
</cp:coreProperties>
</file>