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943" w:rsidRDefault="00876943" w:rsidP="000A63C6">
      <w:pPr>
        <w:pStyle w:val="Nadpis1"/>
        <w:spacing w:before="0" w:line="240" w:lineRule="auto"/>
        <w:ind w:firstLine="0"/>
      </w:pPr>
      <w:r>
        <w:t>Sylaby</w:t>
      </w:r>
    </w:p>
    <w:p w:rsidR="00876943" w:rsidRPr="00F43939" w:rsidRDefault="00EA1BBA" w:rsidP="004833F5">
      <w:pPr>
        <w:pStyle w:val="Nadpis1"/>
        <w:spacing w:before="0"/>
        <w:ind w:firstLine="0"/>
        <w:rPr>
          <w:i/>
          <w:spacing w:val="20"/>
          <w:sz w:val="28"/>
          <w:szCs w:val="28"/>
        </w:rPr>
      </w:pPr>
      <w:r>
        <w:rPr>
          <w:i/>
          <w:spacing w:val="20"/>
          <w:sz w:val="28"/>
          <w:szCs w:val="28"/>
        </w:rPr>
        <w:t>Kapitoly z l</w:t>
      </w:r>
      <w:r w:rsidR="00876943" w:rsidRPr="00F43939">
        <w:rPr>
          <w:i/>
          <w:spacing w:val="20"/>
          <w:sz w:val="28"/>
          <w:szCs w:val="28"/>
        </w:rPr>
        <w:t>exikológi</w:t>
      </w:r>
      <w:r>
        <w:rPr>
          <w:i/>
          <w:spacing w:val="20"/>
          <w:sz w:val="28"/>
          <w:szCs w:val="28"/>
        </w:rPr>
        <w:t>e</w:t>
      </w:r>
      <w:r w:rsidR="00FB51B3" w:rsidRPr="00F43939">
        <w:rPr>
          <w:i/>
          <w:spacing w:val="20"/>
          <w:sz w:val="28"/>
          <w:szCs w:val="28"/>
        </w:rPr>
        <w:t xml:space="preserve"> 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2"/>
        <w:gridCol w:w="4550"/>
      </w:tblGrid>
      <w:tr w:rsidR="00F5599C">
        <w:tc>
          <w:tcPr>
            <w:tcW w:w="4605" w:type="dxa"/>
          </w:tcPr>
          <w:p w:rsidR="00F5599C" w:rsidRDefault="00F5599C" w:rsidP="005505F7">
            <w:pPr>
              <w:ind w:firstLine="0"/>
            </w:pPr>
            <w:r>
              <w:t>Vyučujúci</w:t>
            </w:r>
          </w:p>
        </w:tc>
        <w:tc>
          <w:tcPr>
            <w:tcW w:w="4605" w:type="dxa"/>
          </w:tcPr>
          <w:p w:rsidR="00F5599C" w:rsidRDefault="004F0CDF" w:rsidP="005505F7">
            <w:pPr>
              <w:ind w:firstLine="0"/>
            </w:pPr>
            <w:r>
              <w:t>prof</w:t>
            </w:r>
            <w:r w:rsidR="00F43939">
              <w:t xml:space="preserve">. </w:t>
            </w:r>
            <w:r w:rsidR="00F5599C">
              <w:t xml:space="preserve">Mgr. Martin </w:t>
            </w:r>
            <w:proofErr w:type="spellStart"/>
            <w:r w:rsidR="00F5599C">
              <w:t>Ološtiak</w:t>
            </w:r>
            <w:proofErr w:type="spellEnd"/>
            <w:r w:rsidR="00F5599C">
              <w:t>, PhD.</w:t>
            </w:r>
          </w:p>
          <w:p w:rsidR="008E4BE0" w:rsidRDefault="002778E7" w:rsidP="005505F7">
            <w:pPr>
              <w:ind w:firstLine="0"/>
            </w:pPr>
            <w:hyperlink r:id="rId7" w:history="1">
              <w:r w:rsidR="008E4BE0">
                <w:rPr>
                  <w:rStyle w:val="Hypertextovprepojenie"/>
                  <w:iCs/>
                </w:rPr>
                <w:t>martin</w:t>
              </w:r>
              <w:r w:rsidR="008E4BE0" w:rsidRPr="00ED20B8">
                <w:rPr>
                  <w:rStyle w:val="Hypertextovprepojenie"/>
                  <w:iCs/>
                </w:rPr>
                <w:t>.</w:t>
              </w:r>
              <w:r w:rsidR="008E4BE0">
                <w:rPr>
                  <w:rStyle w:val="Hypertextovprepojenie"/>
                  <w:iCs/>
                </w:rPr>
                <w:t>olostiak</w:t>
              </w:r>
              <w:r w:rsidR="008E4BE0" w:rsidRPr="00ED20B8">
                <w:rPr>
                  <w:rStyle w:val="Hypertextovprepojenie"/>
                  <w:iCs/>
                </w:rPr>
                <w:t>@unipo.sk</w:t>
              </w:r>
            </w:hyperlink>
          </w:p>
        </w:tc>
      </w:tr>
      <w:tr w:rsidR="00F5599C">
        <w:tc>
          <w:tcPr>
            <w:tcW w:w="4605" w:type="dxa"/>
          </w:tcPr>
          <w:p w:rsidR="00F5599C" w:rsidRDefault="00F5599C" w:rsidP="005505F7">
            <w:pPr>
              <w:ind w:firstLine="0"/>
            </w:pPr>
            <w:r w:rsidRPr="003177E9">
              <w:t>Kód predmetu</w:t>
            </w:r>
          </w:p>
        </w:tc>
        <w:tc>
          <w:tcPr>
            <w:tcW w:w="4605" w:type="dxa"/>
          </w:tcPr>
          <w:p w:rsidR="004C3319" w:rsidRDefault="00310926" w:rsidP="00047997">
            <w:pPr>
              <w:ind w:firstLine="0"/>
            </w:pPr>
            <w:r>
              <w:t>1ISMK/U2KLEX1/</w:t>
            </w:r>
            <w:r w:rsidR="00047997">
              <w:t>22</w:t>
            </w:r>
          </w:p>
        </w:tc>
      </w:tr>
      <w:tr w:rsidR="00F5599C">
        <w:tc>
          <w:tcPr>
            <w:tcW w:w="4605" w:type="dxa"/>
          </w:tcPr>
          <w:p w:rsidR="00F5599C" w:rsidRDefault="00F5599C" w:rsidP="005505F7">
            <w:pPr>
              <w:ind w:firstLine="0"/>
            </w:pPr>
            <w:r>
              <w:t>Typ predmetu</w:t>
            </w:r>
          </w:p>
        </w:tc>
        <w:tc>
          <w:tcPr>
            <w:tcW w:w="4605" w:type="dxa"/>
          </w:tcPr>
          <w:p w:rsidR="00F5599C" w:rsidRDefault="00EA1BBA" w:rsidP="008E0F30">
            <w:pPr>
              <w:ind w:firstLine="0"/>
            </w:pPr>
            <w:r>
              <w:t>prednáška</w:t>
            </w:r>
          </w:p>
        </w:tc>
      </w:tr>
      <w:tr w:rsidR="00F5599C">
        <w:tc>
          <w:tcPr>
            <w:tcW w:w="4605" w:type="dxa"/>
          </w:tcPr>
          <w:p w:rsidR="00F5599C" w:rsidRDefault="00F5599C" w:rsidP="005505F7">
            <w:pPr>
              <w:ind w:firstLine="0"/>
            </w:pPr>
            <w:r>
              <w:t>Študijný odbor</w:t>
            </w:r>
          </w:p>
        </w:tc>
        <w:tc>
          <w:tcPr>
            <w:tcW w:w="4605" w:type="dxa"/>
          </w:tcPr>
          <w:p w:rsidR="00F5599C" w:rsidRDefault="006033CE" w:rsidP="00EA1BBA">
            <w:pPr>
              <w:ind w:firstLine="0"/>
            </w:pPr>
            <w:r>
              <w:t>učiteľstvo akademických predmetov</w:t>
            </w:r>
          </w:p>
        </w:tc>
      </w:tr>
      <w:tr w:rsidR="00B8423D">
        <w:tc>
          <w:tcPr>
            <w:tcW w:w="4605" w:type="dxa"/>
          </w:tcPr>
          <w:p w:rsidR="00B8423D" w:rsidRDefault="006033CE" w:rsidP="005505F7">
            <w:pPr>
              <w:ind w:firstLine="0"/>
            </w:pPr>
            <w:r>
              <w:t>Študijný program</w:t>
            </w:r>
          </w:p>
        </w:tc>
        <w:tc>
          <w:tcPr>
            <w:tcW w:w="4605" w:type="dxa"/>
          </w:tcPr>
          <w:p w:rsidR="00B8423D" w:rsidRDefault="006033CE" w:rsidP="005505F7">
            <w:pPr>
              <w:ind w:firstLine="0"/>
            </w:pPr>
            <w:r>
              <w:t>slovenský jazyk a literatúra v kombinácii</w:t>
            </w:r>
          </w:p>
        </w:tc>
      </w:tr>
      <w:tr w:rsidR="006033CE">
        <w:tc>
          <w:tcPr>
            <w:tcW w:w="4605" w:type="dxa"/>
          </w:tcPr>
          <w:p w:rsidR="006033CE" w:rsidRDefault="006033CE" w:rsidP="00686A87">
            <w:pPr>
              <w:ind w:firstLine="0"/>
            </w:pPr>
            <w:r>
              <w:t>Stupeň štúdia</w:t>
            </w:r>
          </w:p>
        </w:tc>
        <w:tc>
          <w:tcPr>
            <w:tcW w:w="4605" w:type="dxa"/>
          </w:tcPr>
          <w:p w:rsidR="006033CE" w:rsidRDefault="006033CE" w:rsidP="00686A87">
            <w:pPr>
              <w:ind w:firstLine="0"/>
            </w:pPr>
            <w:r>
              <w:t>Bc.</w:t>
            </w:r>
          </w:p>
        </w:tc>
      </w:tr>
      <w:tr w:rsidR="006033CE"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Ročník</w:t>
            </w:r>
          </w:p>
        </w:tc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3.</w:t>
            </w:r>
          </w:p>
        </w:tc>
      </w:tr>
      <w:tr w:rsidR="006033CE"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Rámcová časová špecifikácia</w:t>
            </w:r>
          </w:p>
        </w:tc>
        <w:tc>
          <w:tcPr>
            <w:tcW w:w="4605" w:type="dxa"/>
          </w:tcPr>
          <w:p w:rsidR="006033CE" w:rsidRDefault="00310926" w:rsidP="00557AE8">
            <w:pPr>
              <w:ind w:firstLine="0"/>
            </w:pPr>
            <w:r>
              <w:t>let</w:t>
            </w:r>
            <w:r w:rsidR="006033CE">
              <w:t>ný semester akad. r</w:t>
            </w:r>
            <w:r w:rsidR="004F0CDF">
              <w:t>. 20</w:t>
            </w:r>
            <w:r w:rsidR="002C2E1C">
              <w:t>2</w:t>
            </w:r>
            <w:r w:rsidR="00557AE8">
              <w:t>4</w:t>
            </w:r>
            <w:r w:rsidR="006033CE">
              <w:t>/20</w:t>
            </w:r>
            <w:r w:rsidR="00EC5250">
              <w:t>2</w:t>
            </w:r>
            <w:r w:rsidR="00557AE8">
              <w:t>5</w:t>
            </w:r>
          </w:p>
        </w:tc>
      </w:tr>
      <w:tr w:rsidR="006033CE"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Časová dotácia</w:t>
            </w:r>
          </w:p>
        </w:tc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1 hod. týždenne</w:t>
            </w:r>
          </w:p>
          <w:p w:rsidR="006033CE" w:rsidRDefault="006033CE" w:rsidP="00EA1BBA">
            <w:pPr>
              <w:ind w:firstLine="0"/>
            </w:pPr>
            <w:r>
              <w:t>spolu za semester 13 hodín</w:t>
            </w:r>
          </w:p>
        </w:tc>
      </w:tr>
      <w:tr w:rsidR="006033CE"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Spôsob ukončenia predmetu</w:t>
            </w:r>
          </w:p>
        </w:tc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hodnotený zápočet</w:t>
            </w:r>
          </w:p>
        </w:tc>
      </w:tr>
      <w:tr w:rsidR="006033CE"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Počet kreditov</w:t>
            </w:r>
          </w:p>
        </w:tc>
        <w:tc>
          <w:tcPr>
            <w:tcW w:w="4605" w:type="dxa"/>
          </w:tcPr>
          <w:p w:rsidR="006033CE" w:rsidRDefault="006033CE" w:rsidP="005505F7">
            <w:pPr>
              <w:ind w:firstLine="0"/>
            </w:pPr>
            <w:r>
              <w:t>2</w:t>
            </w:r>
          </w:p>
        </w:tc>
      </w:tr>
      <w:tr w:rsidR="006033CE" w:rsidRPr="003177E9">
        <w:tc>
          <w:tcPr>
            <w:tcW w:w="4605" w:type="dxa"/>
          </w:tcPr>
          <w:p w:rsidR="006033CE" w:rsidRPr="003177E9" w:rsidRDefault="006033CE" w:rsidP="005505F7">
            <w:pPr>
              <w:ind w:firstLine="0"/>
            </w:pPr>
            <w:r w:rsidRPr="003177E9">
              <w:t>Ďalšie informácie</w:t>
            </w:r>
          </w:p>
        </w:tc>
        <w:tc>
          <w:tcPr>
            <w:tcW w:w="4605" w:type="dxa"/>
          </w:tcPr>
          <w:p w:rsidR="00AD4D3C" w:rsidRPr="00D76F8A" w:rsidRDefault="002778E7" w:rsidP="00AD4D3C">
            <w:pPr>
              <w:ind w:firstLine="0"/>
            </w:pPr>
            <w:hyperlink r:id="rId8" w:history="1">
              <w:r w:rsidR="00AD4D3C" w:rsidRPr="00D76F8A">
                <w:rPr>
                  <w:rStyle w:val="Hypertextovprepojenie"/>
                </w:rPr>
                <w:t>https://e.ff.unipo.sk/</w:t>
              </w:r>
            </w:hyperlink>
            <w:r w:rsidR="00AD4D3C" w:rsidRPr="00D76F8A">
              <w:t xml:space="preserve"> </w:t>
            </w:r>
          </w:p>
          <w:p w:rsidR="006033CE" w:rsidRPr="003177E9" w:rsidRDefault="00AD4D3C" w:rsidP="00AD4D3C">
            <w:pPr>
              <w:ind w:firstLine="0"/>
            </w:pPr>
            <w:r w:rsidRPr="00D76F8A">
              <w:t xml:space="preserve">kurz </w:t>
            </w:r>
            <w:proofErr w:type="spellStart"/>
            <w:r>
              <w:t>USjL</w:t>
            </w:r>
            <w:proofErr w:type="spellEnd"/>
            <w:r>
              <w:t xml:space="preserve"> – </w:t>
            </w:r>
            <w:r w:rsidRPr="00D76F8A">
              <w:t xml:space="preserve">Lexikológia </w:t>
            </w:r>
            <w:r>
              <w:t>I.</w:t>
            </w:r>
          </w:p>
        </w:tc>
      </w:tr>
    </w:tbl>
    <w:p w:rsidR="00876943" w:rsidRDefault="00876943" w:rsidP="005F12DB">
      <w:pPr>
        <w:ind w:left="567"/>
        <w:jc w:val="both"/>
      </w:pPr>
    </w:p>
    <w:p w:rsidR="00F5599C" w:rsidRPr="00760C6C" w:rsidRDefault="00F5599C" w:rsidP="000A63C6">
      <w:pPr>
        <w:pStyle w:val="Nadpis3"/>
        <w:ind w:firstLine="0"/>
        <w:jc w:val="left"/>
      </w:pPr>
      <w:r w:rsidRPr="00760C6C">
        <w:t>Požiadavky na udelenie kreditov</w:t>
      </w:r>
    </w:p>
    <w:p w:rsidR="00F5599C" w:rsidRPr="00ED4B49" w:rsidRDefault="006230D4" w:rsidP="00F5599C">
      <w:pPr>
        <w:numPr>
          <w:ilvl w:val="0"/>
          <w:numId w:val="23"/>
        </w:numPr>
        <w:rPr>
          <w:sz w:val="22"/>
          <w:szCs w:val="22"/>
        </w:rPr>
      </w:pPr>
      <w:r w:rsidRPr="00ED4B49">
        <w:rPr>
          <w:sz w:val="22"/>
          <w:szCs w:val="22"/>
        </w:rPr>
        <w:t>Pravidelná účasť. Maximom sú tri absencie</w:t>
      </w:r>
      <w:r w:rsidR="008F3CC7" w:rsidRPr="00ED4B49">
        <w:rPr>
          <w:sz w:val="22"/>
          <w:szCs w:val="22"/>
        </w:rPr>
        <w:t xml:space="preserve"> (platí aj pre online formu výučby)</w:t>
      </w:r>
      <w:r w:rsidRPr="00ED4B49">
        <w:rPr>
          <w:sz w:val="22"/>
          <w:szCs w:val="22"/>
        </w:rPr>
        <w:t xml:space="preserve">. </w:t>
      </w:r>
    </w:p>
    <w:p w:rsidR="00F5599C" w:rsidRPr="00ED4B49" w:rsidRDefault="000A63C6" w:rsidP="00F5599C">
      <w:pPr>
        <w:numPr>
          <w:ilvl w:val="0"/>
          <w:numId w:val="23"/>
        </w:numPr>
        <w:rPr>
          <w:sz w:val="22"/>
          <w:szCs w:val="22"/>
        </w:rPr>
      </w:pPr>
      <w:r w:rsidRPr="00ED4B49">
        <w:rPr>
          <w:sz w:val="22"/>
          <w:szCs w:val="22"/>
        </w:rPr>
        <w:t xml:space="preserve">Vypracovanie seminárnej práce na </w:t>
      </w:r>
      <w:r w:rsidR="00760C6C" w:rsidRPr="00ED4B49">
        <w:rPr>
          <w:sz w:val="22"/>
          <w:szCs w:val="22"/>
        </w:rPr>
        <w:t xml:space="preserve">zvolenú </w:t>
      </w:r>
      <w:r w:rsidRPr="00ED4B49">
        <w:rPr>
          <w:sz w:val="22"/>
          <w:szCs w:val="22"/>
        </w:rPr>
        <w:t>tém</w:t>
      </w:r>
      <w:r w:rsidR="0020711F" w:rsidRPr="00ED4B49">
        <w:rPr>
          <w:sz w:val="22"/>
          <w:szCs w:val="22"/>
        </w:rPr>
        <w:t xml:space="preserve">u </w:t>
      </w:r>
      <w:r w:rsidR="0023742D" w:rsidRPr="00ED4B49">
        <w:rPr>
          <w:sz w:val="22"/>
          <w:szCs w:val="22"/>
        </w:rPr>
        <w:t>týkajúcu sa lexikológie slovenčiny</w:t>
      </w:r>
      <w:r w:rsidR="002336B2" w:rsidRPr="00ED4B49">
        <w:rPr>
          <w:sz w:val="22"/>
          <w:szCs w:val="22"/>
        </w:rPr>
        <w:t>.</w:t>
      </w:r>
    </w:p>
    <w:p w:rsidR="0020711F" w:rsidRPr="00ED4B49" w:rsidRDefault="0020711F" w:rsidP="0020711F">
      <w:pPr>
        <w:ind w:firstLine="0"/>
        <w:rPr>
          <w:sz w:val="22"/>
          <w:szCs w:val="22"/>
        </w:rPr>
      </w:pPr>
    </w:p>
    <w:p w:rsidR="00DA5677" w:rsidRPr="00ED4B49" w:rsidRDefault="00DA5677" w:rsidP="00DA5677">
      <w:pPr>
        <w:ind w:firstLine="0"/>
        <w:rPr>
          <w:sz w:val="22"/>
          <w:szCs w:val="22"/>
        </w:rPr>
      </w:pPr>
      <w:r w:rsidRPr="00ED4B49">
        <w:rPr>
          <w:sz w:val="22"/>
          <w:szCs w:val="22"/>
        </w:rPr>
        <w:t>Hodnotiaca  stupnica: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2410"/>
      </w:tblGrid>
      <w:tr w:rsidR="00DA5677" w:rsidRPr="00ED4B49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D4B49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jc w:val="right"/>
              <w:rPr>
                <w:sz w:val="22"/>
                <w:szCs w:val="22"/>
              </w:rPr>
            </w:pPr>
            <w:r w:rsidRPr="00ED4B49">
              <w:rPr>
                <w:sz w:val="22"/>
                <w:szCs w:val="22"/>
              </w:rPr>
              <w:t>100 – 90 %</w:t>
            </w:r>
          </w:p>
        </w:tc>
      </w:tr>
      <w:tr w:rsidR="00DA5677" w:rsidRPr="00ED4B49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D4B49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jc w:val="right"/>
              <w:rPr>
                <w:sz w:val="22"/>
                <w:szCs w:val="22"/>
              </w:rPr>
            </w:pPr>
            <w:r w:rsidRPr="00ED4B49">
              <w:rPr>
                <w:sz w:val="22"/>
                <w:szCs w:val="22"/>
              </w:rPr>
              <w:t>89,99 – 80 %</w:t>
            </w:r>
          </w:p>
        </w:tc>
      </w:tr>
      <w:tr w:rsidR="00DA5677" w:rsidRPr="00ED4B49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D4B49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jc w:val="right"/>
              <w:rPr>
                <w:sz w:val="22"/>
                <w:szCs w:val="22"/>
              </w:rPr>
            </w:pPr>
            <w:r w:rsidRPr="00ED4B49">
              <w:rPr>
                <w:sz w:val="22"/>
                <w:szCs w:val="22"/>
              </w:rPr>
              <w:t>79,99 – 70 %</w:t>
            </w:r>
          </w:p>
        </w:tc>
      </w:tr>
      <w:tr w:rsidR="00DA5677" w:rsidRPr="00ED4B49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D4B49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jc w:val="right"/>
              <w:rPr>
                <w:sz w:val="22"/>
                <w:szCs w:val="22"/>
              </w:rPr>
            </w:pPr>
            <w:r w:rsidRPr="00ED4B49">
              <w:rPr>
                <w:sz w:val="22"/>
                <w:szCs w:val="22"/>
              </w:rPr>
              <w:t>69,99 – 60 %</w:t>
            </w:r>
          </w:p>
        </w:tc>
      </w:tr>
      <w:tr w:rsidR="00DA5677" w:rsidRPr="00ED4B49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D4B49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jc w:val="right"/>
              <w:rPr>
                <w:sz w:val="22"/>
                <w:szCs w:val="22"/>
              </w:rPr>
            </w:pPr>
            <w:r w:rsidRPr="00ED4B49">
              <w:rPr>
                <w:sz w:val="22"/>
                <w:szCs w:val="22"/>
              </w:rPr>
              <w:t>59,99 – 50 %</w:t>
            </w:r>
          </w:p>
        </w:tc>
      </w:tr>
      <w:tr w:rsidR="00DA5677" w:rsidRPr="00ED4B49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D4B49">
              <w:rPr>
                <w:b/>
                <w:sz w:val="22"/>
                <w:szCs w:val="22"/>
              </w:rPr>
              <w:t>FX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ED4B49" w:rsidRDefault="00DA5677" w:rsidP="008F13CD">
            <w:pPr>
              <w:jc w:val="right"/>
              <w:rPr>
                <w:sz w:val="22"/>
                <w:szCs w:val="22"/>
              </w:rPr>
            </w:pPr>
            <w:r w:rsidRPr="00ED4B49">
              <w:rPr>
                <w:sz w:val="22"/>
                <w:szCs w:val="22"/>
              </w:rPr>
              <w:t>49,99 a menej %</w:t>
            </w:r>
          </w:p>
        </w:tc>
      </w:tr>
    </w:tbl>
    <w:p w:rsidR="00DA5677" w:rsidRDefault="00DA5677" w:rsidP="00DA5677"/>
    <w:p w:rsidR="00ED4B49" w:rsidRPr="00881CB7" w:rsidRDefault="00ED4B49" w:rsidP="00ED4B49">
      <w:pPr>
        <w:pStyle w:val="Nadpis3"/>
        <w:spacing w:before="0" w:after="0" w:line="240" w:lineRule="auto"/>
        <w:ind w:firstLine="0"/>
        <w:jc w:val="left"/>
      </w:pPr>
      <w:r w:rsidRPr="00337CA4">
        <w:t>Povinná študijná literatúra:</w:t>
      </w:r>
    </w:p>
    <w:p w:rsidR="00ED4B49" w:rsidRPr="0034761F" w:rsidRDefault="00ED4B49" w:rsidP="00ED4B49">
      <w:pPr>
        <w:pStyle w:val="Zarkazkladnhotextu"/>
        <w:spacing w:before="0"/>
        <w:ind w:left="567" w:hanging="567"/>
        <w:rPr>
          <w:sz w:val="22"/>
          <w:szCs w:val="22"/>
        </w:rPr>
      </w:pPr>
      <w:r w:rsidRPr="0034761F">
        <w:rPr>
          <w:sz w:val="22"/>
          <w:szCs w:val="22"/>
        </w:rPr>
        <w:t>FURDÍK, J.: Teória motivácie v lexikálnej zásobe. Košice: Vydavateľstvo LG 2008.</w:t>
      </w:r>
    </w:p>
    <w:p w:rsidR="00ED4B49" w:rsidRPr="0034761F" w:rsidRDefault="00ED4B49" w:rsidP="00ED4B49">
      <w:pPr>
        <w:pStyle w:val="Zarkazkladnhotextu"/>
        <w:spacing w:before="0"/>
        <w:ind w:left="567" w:hanging="567"/>
        <w:rPr>
          <w:sz w:val="22"/>
          <w:szCs w:val="22"/>
        </w:rPr>
      </w:pPr>
      <w:r w:rsidRPr="0034761F">
        <w:rPr>
          <w:caps/>
          <w:sz w:val="22"/>
          <w:szCs w:val="22"/>
        </w:rPr>
        <w:t>Ološtiak</w:t>
      </w:r>
      <w:r w:rsidRPr="0034761F">
        <w:rPr>
          <w:sz w:val="22"/>
          <w:szCs w:val="22"/>
        </w:rPr>
        <w:t>, M.: Aspekty teórie lexikálnej motivácie. Prešov: FF PU 2011.</w:t>
      </w:r>
    </w:p>
    <w:p w:rsidR="00ED4B49" w:rsidRPr="0034761F" w:rsidRDefault="00ED4B49" w:rsidP="00ED4B49">
      <w:pPr>
        <w:ind w:left="567" w:hanging="567"/>
        <w:rPr>
          <w:sz w:val="22"/>
          <w:szCs w:val="22"/>
        </w:rPr>
      </w:pPr>
      <w:r w:rsidRPr="0034761F">
        <w:rPr>
          <w:sz w:val="22"/>
          <w:szCs w:val="22"/>
        </w:rPr>
        <w:t xml:space="preserve">OLOŠTIAK, M.: </w:t>
      </w:r>
      <w:r w:rsidRPr="003945AD">
        <w:rPr>
          <w:sz w:val="22"/>
          <w:szCs w:val="22"/>
        </w:rPr>
        <w:t xml:space="preserve">Lexikálna </w:t>
      </w:r>
      <w:proofErr w:type="spellStart"/>
      <w:r w:rsidRPr="003945AD">
        <w:rPr>
          <w:sz w:val="22"/>
          <w:szCs w:val="22"/>
        </w:rPr>
        <w:t>paradigma</w:t>
      </w:r>
      <w:r w:rsidRPr="0034761F">
        <w:rPr>
          <w:sz w:val="22"/>
          <w:szCs w:val="22"/>
        </w:rPr>
        <w:t>tika</w:t>
      </w:r>
      <w:proofErr w:type="spellEnd"/>
      <w:r w:rsidRPr="0034761F">
        <w:rPr>
          <w:sz w:val="22"/>
          <w:szCs w:val="22"/>
        </w:rPr>
        <w:t xml:space="preserve">, sémantika a kombinatorika. </w:t>
      </w:r>
      <w:r w:rsidRPr="003945AD">
        <w:rPr>
          <w:sz w:val="22"/>
          <w:szCs w:val="22"/>
        </w:rPr>
        <w:t>Prešov: Prešovská univerzita v Prešove, 2017</w:t>
      </w:r>
      <w:r w:rsidRPr="0034761F">
        <w:rPr>
          <w:sz w:val="22"/>
          <w:szCs w:val="22"/>
        </w:rPr>
        <w:t xml:space="preserve">, 118 s. Dostupné online: </w:t>
      </w:r>
      <w:hyperlink r:id="rId9" w:history="1">
        <w:r w:rsidRPr="0034761F">
          <w:rPr>
            <w:rStyle w:val="Hypertextovprepojenie"/>
            <w:sz w:val="22"/>
            <w:szCs w:val="22"/>
          </w:rPr>
          <w:t>http://www.pulib.sk/web/kniznica/elpub/dokument/Olostiak10</w:t>
        </w:r>
      </w:hyperlink>
      <w:r w:rsidRPr="0034761F">
        <w:rPr>
          <w:sz w:val="22"/>
          <w:szCs w:val="22"/>
        </w:rPr>
        <w:t xml:space="preserve"> </w:t>
      </w:r>
    </w:p>
    <w:p w:rsidR="00ED4B49" w:rsidRDefault="00ED4B49" w:rsidP="00ED4B49">
      <w:pPr>
        <w:ind w:left="567" w:hanging="567"/>
        <w:rPr>
          <w:sz w:val="22"/>
          <w:szCs w:val="22"/>
        </w:rPr>
      </w:pPr>
      <w:r w:rsidRPr="0034761F">
        <w:rPr>
          <w:sz w:val="22"/>
          <w:szCs w:val="22"/>
        </w:rPr>
        <w:t xml:space="preserve">OLOŠTIAK, M.: </w:t>
      </w:r>
      <w:r w:rsidRPr="00CA0CA2">
        <w:rPr>
          <w:sz w:val="22"/>
          <w:szCs w:val="22"/>
        </w:rPr>
        <w:t>Slovotvorba, slovnodruhové prechody,</w:t>
      </w:r>
      <w:r w:rsidRPr="0034761F">
        <w:rPr>
          <w:sz w:val="22"/>
          <w:szCs w:val="22"/>
        </w:rPr>
        <w:t xml:space="preserve"> preberanie a skracovanie </w:t>
      </w:r>
      <w:proofErr w:type="spellStart"/>
      <w:r w:rsidRPr="0034761F">
        <w:rPr>
          <w:sz w:val="22"/>
          <w:szCs w:val="22"/>
        </w:rPr>
        <w:t>lexém</w:t>
      </w:r>
      <w:proofErr w:type="spellEnd"/>
      <w:r w:rsidRPr="0034761F">
        <w:rPr>
          <w:sz w:val="22"/>
          <w:szCs w:val="22"/>
        </w:rPr>
        <w:t>. Prešov</w:t>
      </w:r>
      <w:r w:rsidRPr="00CA0CA2">
        <w:rPr>
          <w:sz w:val="22"/>
          <w:szCs w:val="22"/>
        </w:rPr>
        <w:t>: Prešovská univerzita v Prešove, 2017</w:t>
      </w:r>
      <w:r w:rsidRPr="0034761F">
        <w:rPr>
          <w:sz w:val="22"/>
          <w:szCs w:val="22"/>
        </w:rPr>
        <w:t xml:space="preserve">, 120 s. Dostupné online: </w:t>
      </w:r>
      <w:hyperlink r:id="rId10" w:history="1">
        <w:r w:rsidRPr="0034761F">
          <w:rPr>
            <w:rStyle w:val="Hypertextovprepojenie"/>
            <w:sz w:val="22"/>
            <w:szCs w:val="22"/>
          </w:rPr>
          <w:t>http://www.pulib.sk/web/kniznica/elpub/dokument/Olostiak11</w:t>
        </w:r>
      </w:hyperlink>
      <w:r w:rsidRPr="0034761F">
        <w:rPr>
          <w:sz w:val="22"/>
          <w:szCs w:val="22"/>
        </w:rPr>
        <w:t xml:space="preserve"> </w:t>
      </w:r>
    </w:p>
    <w:p w:rsidR="00ED4B49" w:rsidRPr="001D1F7A" w:rsidRDefault="00ED4B49" w:rsidP="00ED4B49">
      <w:pPr>
        <w:pStyle w:val="Zarkazkladnhotextu"/>
        <w:spacing w:before="0"/>
        <w:ind w:left="284" w:hanging="284"/>
        <w:rPr>
          <w:sz w:val="20"/>
          <w:szCs w:val="22"/>
        </w:rPr>
      </w:pPr>
      <w:r w:rsidRPr="001D1F7A">
        <w:rPr>
          <w:caps/>
          <w:sz w:val="22"/>
          <w:szCs w:val="24"/>
        </w:rPr>
        <w:t>Ološtiak</w:t>
      </w:r>
      <w:r w:rsidRPr="001D1F7A">
        <w:rPr>
          <w:sz w:val="22"/>
          <w:szCs w:val="24"/>
        </w:rPr>
        <w:t xml:space="preserve">, M. – </w:t>
      </w:r>
      <w:r w:rsidRPr="001D1F7A">
        <w:rPr>
          <w:caps/>
          <w:sz w:val="22"/>
          <w:szCs w:val="24"/>
        </w:rPr>
        <w:t>Ološtiaková</w:t>
      </w:r>
      <w:r w:rsidRPr="001D1F7A">
        <w:rPr>
          <w:sz w:val="22"/>
          <w:szCs w:val="24"/>
        </w:rPr>
        <w:t xml:space="preserve">, L.: </w:t>
      </w:r>
      <w:proofErr w:type="spellStart"/>
      <w:r w:rsidRPr="001D1F7A">
        <w:rPr>
          <w:sz w:val="22"/>
          <w:szCs w:val="24"/>
        </w:rPr>
        <w:t>Morfematika</w:t>
      </w:r>
      <w:proofErr w:type="spellEnd"/>
      <w:r w:rsidRPr="001D1F7A">
        <w:rPr>
          <w:sz w:val="22"/>
          <w:szCs w:val="24"/>
        </w:rPr>
        <w:t xml:space="preserve"> a slovotvorba slovenčiny. Prešov: FF PU 2018. </w:t>
      </w:r>
      <w:r w:rsidRPr="001D1F7A">
        <w:rPr>
          <w:sz w:val="22"/>
        </w:rPr>
        <w:t xml:space="preserve">Dostupné online: </w:t>
      </w:r>
      <w:hyperlink r:id="rId11" w:history="1">
        <w:r w:rsidRPr="001D1F7A">
          <w:rPr>
            <w:rStyle w:val="Hypertextovprepojenie"/>
            <w:sz w:val="22"/>
          </w:rPr>
          <w:t>http://www.pulib.sk/web/kniznica/elpub/dokument/Olostiak22</w:t>
        </w:r>
      </w:hyperlink>
      <w:r w:rsidRPr="001D1F7A">
        <w:rPr>
          <w:sz w:val="22"/>
        </w:rPr>
        <w:t xml:space="preserve"> </w:t>
      </w:r>
    </w:p>
    <w:p w:rsidR="00ED4B49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caps/>
          <w:sz w:val="22"/>
          <w:szCs w:val="22"/>
        </w:rPr>
        <w:t xml:space="preserve">Ološtiak, M. – Ivanová, M. </w:t>
      </w:r>
      <w:r w:rsidRPr="0034761F">
        <w:rPr>
          <w:sz w:val="22"/>
          <w:szCs w:val="22"/>
        </w:rPr>
        <w:t>a kol.</w:t>
      </w:r>
      <w:r w:rsidRPr="0034761F">
        <w:rPr>
          <w:caps/>
          <w:sz w:val="22"/>
          <w:szCs w:val="22"/>
        </w:rPr>
        <w:t>: S</w:t>
      </w:r>
      <w:r w:rsidRPr="0034761F">
        <w:rPr>
          <w:sz w:val="22"/>
          <w:szCs w:val="22"/>
        </w:rPr>
        <w:t xml:space="preserve">lovník </w:t>
      </w:r>
      <w:r>
        <w:rPr>
          <w:sz w:val="22"/>
          <w:szCs w:val="22"/>
        </w:rPr>
        <w:t xml:space="preserve">slovotvorných prostriedkov v </w:t>
      </w:r>
      <w:r w:rsidRPr="0034761F">
        <w:rPr>
          <w:sz w:val="22"/>
          <w:szCs w:val="22"/>
        </w:rPr>
        <w:t>slovenčin</w:t>
      </w:r>
      <w:r>
        <w:rPr>
          <w:sz w:val="22"/>
          <w:szCs w:val="22"/>
        </w:rPr>
        <w:t>e</w:t>
      </w:r>
      <w:r w:rsidRPr="0034761F">
        <w:rPr>
          <w:sz w:val="22"/>
          <w:szCs w:val="22"/>
        </w:rPr>
        <w:t>. Prešov: FF PU 20</w:t>
      </w:r>
      <w:r>
        <w:rPr>
          <w:sz w:val="22"/>
          <w:szCs w:val="22"/>
        </w:rPr>
        <w:t>21</w:t>
      </w:r>
      <w:r w:rsidRPr="0034761F">
        <w:rPr>
          <w:sz w:val="22"/>
          <w:szCs w:val="22"/>
        </w:rPr>
        <w:t>.</w:t>
      </w:r>
      <w:r>
        <w:rPr>
          <w:sz w:val="22"/>
          <w:szCs w:val="22"/>
        </w:rPr>
        <w:t xml:space="preserve"> Dostupné online: </w:t>
      </w:r>
      <w:hyperlink r:id="rId12" w:history="1">
        <w:r w:rsidRPr="00CD6758">
          <w:rPr>
            <w:rStyle w:val="Hypertextovprepojenie"/>
            <w:sz w:val="22"/>
            <w:szCs w:val="22"/>
          </w:rPr>
          <w:t>https://www.pulib.sk/web/kniznica/elpub/dokument/Olostiak24</w:t>
        </w:r>
      </w:hyperlink>
    </w:p>
    <w:p w:rsidR="00ED4B49" w:rsidRDefault="00ED4B49" w:rsidP="00ED4B49">
      <w:pPr>
        <w:ind w:left="567" w:hanging="567"/>
        <w:jc w:val="both"/>
        <w:rPr>
          <w:caps/>
          <w:sz w:val="22"/>
          <w:szCs w:val="22"/>
        </w:rPr>
      </w:pPr>
      <w:r w:rsidRPr="0034761F">
        <w:rPr>
          <w:caps/>
          <w:sz w:val="22"/>
          <w:szCs w:val="22"/>
        </w:rPr>
        <w:t>Ološtiak</w:t>
      </w:r>
      <w:r w:rsidRPr="0034761F">
        <w:rPr>
          <w:sz w:val="22"/>
          <w:szCs w:val="22"/>
        </w:rPr>
        <w:t xml:space="preserve">, M.: Študijné materiály z lexikológie. Zverejnené na internete: </w:t>
      </w:r>
      <w:hyperlink r:id="rId13" w:history="1">
        <w:r w:rsidRPr="00CD6758">
          <w:rPr>
            <w:rStyle w:val="Hypertextovprepojenie"/>
            <w:sz w:val="22"/>
            <w:szCs w:val="22"/>
          </w:rPr>
          <w:t>https://e.ff.unipo.sk/</w:t>
        </w:r>
      </w:hyperlink>
    </w:p>
    <w:p w:rsidR="00ED4B49" w:rsidRPr="0034761F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caps/>
          <w:sz w:val="22"/>
          <w:szCs w:val="22"/>
        </w:rPr>
        <w:t xml:space="preserve">sokolová, m. – Ološtiak, M. – Ivanová, M. </w:t>
      </w:r>
      <w:r w:rsidRPr="0034761F">
        <w:rPr>
          <w:sz w:val="22"/>
          <w:szCs w:val="22"/>
        </w:rPr>
        <w:t>a kol.</w:t>
      </w:r>
      <w:r w:rsidRPr="0034761F">
        <w:rPr>
          <w:caps/>
          <w:sz w:val="22"/>
          <w:szCs w:val="22"/>
        </w:rPr>
        <w:t>: S</w:t>
      </w:r>
      <w:r w:rsidRPr="0034761F">
        <w:rPr>
          <w:sz w:val="22"/>
          <w:szCs w:val="22"/>
        </w:rPr>
        <w:t>lovník koreňových morfém slovenčiny. Prešov: FF PU 2005 (2. vyd. 2007; 3. vyd. 2012).</w:t>
      </w:r>
    </w:p>
    <w:p w:rsidR="00ED4B49" w:rsidRDefault="00ED4B49" w:rsidP="00ED4B49">
      <w:pPr>
        <w:ind w:left="567" w:hanging="567"/>
        <w:jc w:val="both"/>
      </w:pPr>
    </w:p>
    <w:p w:rsidR="008E4BE0" w:rsidRPr="00881CB7" w:rsidRDefault="008E4BE0" w:rsidP="00ED4B49">
      <w:pPr>
        <w:ind w:left="567" w:hanging="567"/>
        <w:jc w:val="both"/>
      </w:pPr>
    </w:p>
    <w:p w:rsidR="00ED4B49" w:rsidRPr="006640B6" w:rsidRDefault="00ED4B49" w:rsidP="00ED4B49">
      <w:pPr>
        <w:ind w:left="567" w:hanging="567"/>
        <w:jc w:val="both"/>
        <w:rPr>
          <w:rFonts w:ascii="Arial" w:hAnsi="Arial" w:cs="Arial"/>
          <w:b/>
        </w:rPr>
      </w:pPr>
      <w:r w:rsidRPr="006640B6">
        <w:rPr>
          <w:rFonts w:ascii="Arial" w:hAnsi="Arial" w:cs="Arial"/>
          <w:b/>
        </w:rPr>
        <w:lastRenderedPageBreak/>
        <w:t>Ďalšia odporúčaná literatúra:</w:t>
      </w:r>
    </w:p>
    <w:p w:rsidR="00ED4B49" w:rsidRPr="0034761F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>DOLNÍK, J.: Lexikológia. 1. vyd. Bratislava: Univerzita Komenského 2003.</w:t>
      </w:r>
    </w:p>
    <w:p w:rsidR="00ED4B49" w:rsidRPr="0034761F" w:rsidRDefault="00ED4B49" w:rsidP="00ED4B49">
      <w:pPr>
        <w:pStyle w:val="Zarkazkladnhotextu"/>
        <w:spacing w:before="0"/>
        <w:ind w:left="567" w:hanging="567"/>
        <w:rPr>
          <w:sz w:val="22"/>
          <w:szCs w:val="22"/>
        </w:rPr>
      </w:pPr>
      <w:r w:rsidRPr="0034761F">
        <w:rPr>
          <w:sz w:val="22"/>
          <w:szCs w:val="22"/>
        </w:rPr>
        <w:t xml:space="preserve">FURDÍK, J.: Slovenská slovotvorba. (Teória, opis, cvičenia.) </w:t>
      </w:r>
      <w:proofErr w:type="spellStart"/>
      <w:r w:rsidRPr="0034761F">
        <w:rPr>
          <w:sz w:val="22"/>
          <w:szCs w:val="22"/>
        </w:rPr>
        <w:t>Ed</w:t>
      </w:r>
      <w:proofErr w:type="spellEnd"/>
      <w:r w:rsidRPr="0034761F">
        <w:rPr>
          <w:sz w:val="22"/>
          <w:szCs w:val="22"/>
        </w:rPr>
        <w:t xml:space="preserve">. M. </w:t>
      </w:r>
      <w:proofErr w:type="spellStart"/>
      <w:r w:rsidRPr="0034761F">
        <w:rPr>
          <w:sz w:val="22"/>
          <w:szCs w:val="22"/>
        </w:rPr>
        <w:t>Ološtiak</w:t>
      </w:r>
      <w:proofErr w:type="spellEnd"/>
      <w:r w:rsidRPr="0034761F">
        <w:rPr>
          <w:sz w:val="22"/>
          <w:szCs w:val="22"/>
        </w:rPr>
        <w:t>. Prešov: Náuka 2004.</w:t>
      </w:r>
    </w:p>
    <w:p w:rsidR="00ED4B49" w:rsidRPr="0034761F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>FURDÍK, J.: Slovotvorná motivácia a jej jazykové funkcie. 1. vyd. Levoča: Modrý Peter 1993.</w:t>
      </w:r>
    </w:p>
    <w:p w:rsidR="00ED4B49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 xml:space="preserve">HORECKÝ, J. </w:t>
      </w:r>
      <w:r w:rsidRPr="0034761F">
        <w:rPr>
          <w:caps/>
          <w:sz w:val="22"/>
          <w:szCs w:val="22"/>
        </w:rPr>
        <w:t>–</w:t>
      </w:r>
      <w:r w:rsidRPr="0034761F">
        <w:rPr>
          <w:sz w:val="22"/>
          <w:szCs w:val="22"/>
        </w:rPr>
        <w:t xml:space="preserve"> BUZÁSSYOVÁ, K. </w:t>
      </w:r>
      <w:r w:rsidRPr="0034761F">
        <w:rPr>
          <w:caps/>
          <w:sz w:val="22"/>
          <w:szCs w:val="22"/>
        </w:rPr>
        <w:t>–</w:t>
      </w:r>
      <w:r w:rsidRPr="0034761F">
        <w:rPr>
          <w:sz w:val="22"/>
          <w:szCs w:val="22"/>
        </w:rPr>
        <w:t xml:space="preserve"> BOSÁK, J. a kol.: Dynamika slovnej zásoby súčasnej slovenčiny. 1. vyd. Bratislava: Veda 1989.</w:t>
      </w:r>
      <w:r>
        <w:rPr>
          <w:sz w:val="22"/>
          <w:szCs w:val="22"/>
        </w:rPr>
        <w:t xml:space="preserve"> Dostupné na: </w:t>
      </w:r>
      <w:hyperlink r:id="rId14" w:history="1">
        <w:r w:rsidRPr="00CD6758">
          <w:rPr>
            <w:rStyle w:val="Hypertextovprepojenie"/>
            <w:sz w:val="22"/>
            <w:szCs w:val="22"/>
          </w:rPr>
          <w:t>https://www.juls.savba.sk/ediela/dynamika/</w:t>
        </w:r>
      </w:hyperlink>
    </w:p>
    <w:p w:rsidR="00ED4B49" w:rsidRPr="0034761F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sz w:val="22"/>
          <w:szCs w:val="22"/>
        </w:rPr>
        <w:t xml:space="preserve">Krátky slovník slovenského jazyka. </w:t>
      </w:r>
      <w:proofErr w:type="spellStart"/>
      <w:r w:rsidRPr="0034761F">
        <w:rPr>
          <w:sz w:val="22"/>
          <w:szCs w:val="22"/>
        </w:rPr>
        <w:t>Red</w:t>
      </w:r>
      <w:proofErr w:type="spellEnd"/>
      <w:r w:rsidRPr="0034761F">
        <w:rPr>
          <w:sz w:val="22"/>
          <w:szCs w:val="22"/>
        </w:rPr>
        <w:t xml:space="preserve">. J. </w:t>
      </w:r>
      <w:proofErr w:type="spellStart"/>
      <w:r w:rsidRPr="0034761F">
        <w:rPr>
          <w:sz w:val="22"/>
          <w:szCs w:val="22"/>
        </w:rPr>
        <w:t>Kačala</w:t>
      </w:r>
      <w:proofErr w:type="spellEnd"/>
      <w:r w:rsidRPr="0034761F">
        <w:rPr>
          <w:sz w:val="22"/>
          <w:szCs w:val="22"/>
        </w:rPr>
        <w:t xml:space="preserve">, M. </w:t>
      </w:r>
      <w:proofErr w:type="spellStart"/>
      <w:r w:rsidRPr="0034761F">
        <w:rPr>
          <w:sz w:val="22"/>
          <w:szCs w:val="22"/>
        </w:rPr>
        <w:t>Pisárčiková</w:t>
      </w:r>
      <w:proofErr w:type="spellEnd"/>
      <w:r w:rsidRPr="0034761F">
        <w:rPr>
          <w:sz w:val="22"/>
          <w:szCs w:val="22"/>
        </w:rPr>
        <w:t>. 4. vyd. Bratislava, Veda 2004.</w:t>
      </w:r>
      <w:r>
        <w:rPr>
          <w:sz w:val="22"/>
          <w:szCs w:val="22"/>
        </w:rPr>
        <w:t xml:space="preserve"> Dostupné na: </w:t>
      </w:r>
      <w:hyperlink r:id="rId15" w:history="1">
        <w:r w:rsidRPr="00CD6758">
          <w:rPr>
            <w:rStyle w:val="Hypertextovprepojenie"/>
            <w:sz w:val="22"/>
            <w:szCs w:val="22"/>
          </w:rPr>
          <w:t>https://slovnik.juls.savba.sk/</w:t>
        </w:r>
      </w:hyperlink>
    </w:p>
    <w:p w:rsidR="00ED4B49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caps/>
          <w:sz w:val="22"/>
          <w:szCs w:val="22"/>
        </w:rPr>
        <w:t>Ološtiak</w:t>
      </w:r>
      <w:r w:rsidRPr="0034761F">
        <w:rPr>
          <w:sz w:val="22"/>
          <w:szCs w:val="22"/>
        </w:rPr>
        <w:t>, M. (</w:t>
      </w:r>
      <w:proofErr w:type="spellStart"/>
      <w:r w:rsidRPr="0034761F">
        <w:rPr>
          <w:sz w:val="22"/>
          <w:szCs w:val="22"/>
        </w:rPr>
        <w:t>ed</w:t>
      </w:r>
      <w:proofErr w:type="spellEnd"/>
      <w:r w:rsidRPr="0034761F">
        <w:rPr>
          <w:sz w:val="22"/>
          <w:szCs w:val="22"/>
        </w:rPr>
        <w:t xml:space="preserve">.): Kvalitatívne a kvantitatívne aspekty tvorenia slov v slovenčine. Prešov: Filozofická fakulta Prešovskej univerzity v Prešove 2015. </w:t>
      </w:r>
    </w:p>
    <w:p w:rsidR="00ED4B49" w:rsidRPr="0034761F" w:rsidRDefault="00ED4B49" w:rsidP="00ED4B49">
      <w:pPr>
        <w:ind w:left="567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Dostupné na: </w:t>
      </w:r>
      <w:hyperlink r:id="rId16" w:history="1">
        <w:r w:rsidRPr="00CD6758">
          <w:rPr>
            <w:rStyle w:val="Hypertextovprepojenie"/>
            <w:sz w:val="22"/>
            <w:szCs w:val="22"/>
          </w:rPr>
          <w:t>https://www.pulib.sk/web/kniznica/elpub/dokument/Olostiak18</w:t>
        </w:r>
      </w:hyperlink>
      <w:r>
        <w:rPr>
          <w:sz w:val="22"/>
          <w:szCs w:val="22"/>
        </w:rPr>
        <w:t xml:space="preserve"> </w:t>
      </w:r>
    </w:p>
    <w:p w:rsidR="00ED4B49" w:rsidRPr="0034761F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caps/>
          <w:sz w:val="22"/>
          <w:szCs w:val="22"/>
        </w:rPr>
        <w:t xml:space="preserve">ondrus, p. – horecký, j. – furdík, j.: </w:t>
      </w:r>
      <w:r w:rsidRPr="0034761F">
        <w:rPr>
          <w:sz w:val="22"/>
          <w:szCs w:val="22"/>
        </w:rPr>
        <w:t>Súčasný slovenský spisovný jazyk. Lexikológia. 1. vyd. Bratislava: Slovenské pedagogické nakladateľstvo 1980.</w:t>
      </w:r>
    </w:p>
    <w:p w:rsidR="00ED4B49" w:rsidRDefault="00ED4B49" w:rsidP="00ED4B49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34761F">
        <w:rPr>
          <w:sz w:val="22"/>
          <w:szCs w:val="22"/>
        </w:rPr>
        <w:t xml:space="preserve">lovník </w:t>
      </w:r>
      <w:r>
        <w:rPr>
          <w:sz w:val="22"/>
          <w:szCs w:val="22"/>
        </w:rPr>
        <w:t xml:space="preserve">súčasného </w:t>
      </w:r>
      <w:r w:rsidRPr="0034761F">
        <w:rPr>
          <w:sz w:val="22"/>
          <w:szCs w:val="22"/>
        </w:rPr>
        <w:t xml:space="preserve">slovenského jazyka. </w:t>
      </w:r>
      <w:r>
        <w:rPr>
          <w:sz w:val="22"/>
          <w:szCs w:val="22"/>
        </w:rPr>
        <w:t>1. – 4. zv</w:t>
      </w:r>
      <w:r w:rsidRPr="0034761F">
        <w:rPr>
          <w:sz w:val="22"/>
          <w:szCs w:val="22"/>
        </w:rPr>
        <w:t>. Bratislava, Veda 200</w:t>
      </w:r>
      <w:r>
        <w:rPr>
          <w:sz w:val="22"/>
          <w:szCs w:val="22"/>
        </w:rPr>
        <w:t>5, 2011, 2016, 2021</w:t>
      </w:r>
      <w:r w:rsidRPr="0034761F">
        <w:rPr>
          <w:sz w:val="22"/>
          <w:szCs w:val="22"/>
        </w:rPr>
        <w:t>.</w:t>
      </w:r>
      <w:r>
        <w:rPr>
          <w:sz w:val="22"/>
          <w:szCs w:val="22"/>
        </w:rPr>
        <w:t xml:space="preserve"> Dostupné na: </w:t>
      </w:r>
      <w:hyperlink r:id="rId17" w:history="1">
        <w:r w:rsidRPr="00CD6758">
          <w:rPr>
            <w:rStyle w:val="Hypertextovprepojenie"/>
            <w:sz w:val="22"/>
            <w:szCs w:val="22"/>
          </w:rPr>
          <w:t>https://slovnik.juls.savba.sk/</w:t>
        </w:r>
      </w:hyperlink>
    </w:p>
    <w:p w:rsidR="00ED4B49" w:rsidRPr="0034761F" w:rsidRDefault="00ED4B49" w:rsidP="00ED4B49">
      <w:pPr>
        <w:ind w:left="567" w:hanging="567"/>
        <w:jc w:val="both"/>
        <w:rPr>
          <w:sz w:val="22"/>
          <w:szCs w:val="22"/>
        </w:rPr>
      </w:pPr>
      <w:r w:rsidRPr="0034761F">
        <w:rPr>
          <w:caps/>
          <w:sz w:val="22"/>
          <w:szCs w:val="22"/>
        </w:rPr>
        <w:t xml:space="preserve">sokolová, m. – moško, g. – šimon, f. – benko, v.: </w:t>
      </w:r>
      <w:r w:rsidRPr="0034761F">
        <w:rPr>
          <w:sz w:val="22"/>
          <w:szCs w:val="22"/>
        </w:rPr>
        <w:t>Morfematický slovník slovenčiny. Prešov: Náuka 1999.</w:t>
      </w:r>
    </w:p>
    <w:p w:rsidR="00ED4B49" w:rsidRPr="0034761F" w:rsidRDefault="00ED4B49" w:rsidP="00ED4B49">
      <w:pPr>
        <w:ind w:left="567" w:hanging="567"/>
        <w:jc w:val="both"/>
        <w:rPr>
          <w:b/>
          <w:i/>
          <w:sz w:val="22"/>
          <w:szCs w:val="22"/>
        </w:rPr>
      </w:pPr>
      <w:r w:rsidRPr="0034761F">
        <w:rPr>
          <w:sz w:val="22"/>
          <w:szCs w:val="22"/>
        </w:rPr>
        <w:t xml:space="preserve">Synonymický slovník slovenčiny. </w:t>
      </w:r>
      <w:proofErr w:type="spellStart"/>
      <w:r w:rsidRPr="0034761F">
        <w:rPr>
          <w:sz w:val="22"/>
          <w:szCs w:val="22"/>
        </w:rPr>
        <w:t>Red</w:t>
      </w:r>
      <w:proofErr w:type="spellEnd"/>
      <w:r w:rsidRPr="0034761F">
        <w:rPr>
          <w:sz w:val="22"/>
          <w:szCs w:val="22"/>
        </w:rPr>
        <w:t xml:space="preserve">. M. </w:t>
      </w:r>
      <w:proofErr w:type="spellStart"/>
      <w:r w:rsidRPr="0034761F">
        <w:rPr>
          <w:sz w:val="22"/>
          <w:szCs w:val="22"/>
        </w:rPr>
        <w:t>Pisárčiková</w:t>
      </w:r>
      <w:proofErr w:type="spellEnd"/>
      <w:r w:rsidRPr="0034761F">
        <w:rPr>
          <w:sz w:val="22"/>
          <w:szCs w:val="22"/>
        </w:rPr>
        <w:t>. 1.</w:t>
      </w:r>
      <w:r>
        <w:rPr>
          <w:sz w:val="22"/>
          <w:szCs w:val="22"/>
        </w:rPr>
        <w:t xml:space="preserve"> </w:t>
      </w:r>
      <w:r w:rsidRPr="0034761F">
        <w:rPr>
          <w:sz w:val="22"/>
          <w:szCs w:val="22"/>
        </w:rPr>
        <w:t>vyd. Bratislava: Veda 1995.</w:t>
      </w:r>
      <w:r>
        <w:rPr>
          <w:sz w:val="22"/>
          <w:szCs w:val="22"/>
        </w:rPr>
        <w:t xml:space="preserve"> (2. vyd. 2000, 3. vyd. 2004): Dostupné na: </w:t>
      </w:r>
      <w:hyperlink r:id="rId18" w:history="1">
        <w:r w:rsidRPr="00CD6758">
          <w:rPr>
            <w:rStyle w:val="Hypertextovprepojenie"/>
            <w:sz w:val="22"/>
            <w:szCs w:val="22"/>
          </w:rPr>
          <w:t>https://slovnik.juls.savba.sk/</w:t>
        </w:r>
      </w:hyperlink>
    </w:p>
    <w:p w:rsidR="002336B2" w:rsidRPr="00881CB7" w:rsidRDefault="002336B2" w:rsidP="0020711F">
      <w:pPr>
        <w:ind w:left="567" w:hanging="567"/>
        <w:jc w:val="both"/>
      </w:pPr>
    </w:p>
    <w:p w:rsidR="00DA5677" w:rsidRPr="00BC7658" w:rsidRDefault="00DA5677" w:rsidP="00DA5677">
      <w:pPr>
        <w:ind w:left="567" w:hanging="567"/>
        <w:jc w:val="both"/>
        <w:rPr>
          <w:rFonts w:ascii="Arial" w:hAnsi="Arial" w:cs="Arial"/>
          <w:b/>
        </w:rPr>
      </w:pPr>
      <w:r w:rsidRPr="00BC7658">
        <w:rPr>
          <w:rFonts w:ascii="Arial" w:hAnsi="Arial" w:cs="Arial"/>
          <w:b/>
        </w:rPr>
        <w:t>Program</w:t>
      </w:r>
    </w:p>
    <w:p w:rsidR="00DA5677" w:rsidRPr="00BC7658" w:rsidRDefault="00DA5677" w:rsidP="00881CB7">
      <w:pPr>
        <w:ind w:firstLine="0"/>
        <w:jc w:val="both"/>
        <w:rPr>
          <w:b/>
          <w:i/>
        </w:rPr>
      </w:pPr>
    </w:p>
    <w:p w:rsidR="00FB58C2" w:rsidRPr="00BC7658" w:rsidRDefault="00FB58C2" w:rsidP="00FB58C2">
      <w:pPr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1. týždeň</w:t>
      </w:r>
      <w:r w:rsidR="00930B93" w:rsidRPr="00BC7658">
        <w:rPr>
          <w:b/>
          <w:i/>
          <w:sz w:val="22"/>
          <w:szCs w:val="22"/>
        </w:rPr>
        <w:t xml:space="preserve"> </w:t>
      </w:r>
      <w:r w:rsidR="00930B93" w:rsidRPr="00BC7658">
        <w:rPr>
          <w:b/>
          <w:bCs/>
          <w:color w:val="000000"/>
          <w:sz w:val="22"/>
          <w:szCs w:val="22"/>
        </w:rPr>
        <w:t>(</w:t>
      </w:r>
      <w:r w:rsidR="00557AE8">
        <w:rPr>
          <w:b/>
          <w:bCs/>
          <w:color w:val="000000"/>
          <w:sz w:val="22"/>
          <w:szCs w:val="22"/>
        </w:rPr>
        <w:t>21</w:t>
      </w:r>
      <w:r w:rsidR="00930B93" w:rsidRPr="00BC7658">
        <w:rPr>
          <w:b/>
          <w:bCs/>
          <w:color w:val="000000"/>
          <w:sz w:val="22"/>
          <w:szCs w:val="22"/>
        </w:rPr>
        <w:t xml:space="preserve">. 2. </w:t>
      </w:r>
      <w:r w:rsidR="00557AE8">
        <w:rPr>
          <w:b/>
          <w:bCs/>
          <w:color w:val="000000"/>
          <w:sz w:val="22"/>
          <w:szCs w:val="22"/>
        </w:rPr>
        <w:t>2025)</w:t>
      </w:r>
    </w:p>
    <w:p w:rsidR="00FB58C2" w:rsidRPr="00BC7658" w:rsidRDefault="00FB58C2" w:rsidP="00FB58C2">
      <w:pPr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Úvod do lexikológie</w:t>
      </w:r>
      <w:r w:rsidR="00D325AB" w:rsidRPr="00BC7658">
        <w:rPr>
          <w:b/>
          <w:i/>
          <w:sz w:val="22"/>
          <w:szCs w:val="22"/>
        </w:rPr>
        <w:t xml:space="preserve"> </w:t>
      </w:r>
    </w:p>
    <w:p w:rsidR="00FB58C2" w:rsidRPr="00BC7658" w:rsidRDefault="00FB58C2" w:rsidP="00FB58C2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Predmet lexikológie. Vzťah lexikológie k iným lingvistickým disciplínam. Základné pojmy a termíny: lexika (lexikálna zásoba), slovo, </w:t>
      </w:r>
      <w:proofErr w:type="spellStart"/>
      <w:r w:rsidRPr="00BC7658">
        <w:rPr>
          <w:sz w:val="22"/>
          <w:szCs w:val="22"/>
        </w:rPr>
        <w:t>lexéma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lexia</w:t>
      </w:r>
      <w:proofErr w:type="spellEnd"/>
      <w:r w:rsidRPr="00BC7658">
        <w:rPr>
          <w:sz w:val="22"/>
          <w:szCs w:val="22"/>
        </w:rPr>
        <w:t xml:space="preserve">. </w:t>
      </w:r>
      <w:proofErr w:type="spellStart"/>
      <w:r w:rsidRPr="00BC7658">
        <w:rPr>
          <w:sz w:val="22"/>
          <w:szCs w:val="22"/>
        </w:rPr>
        <w:t>Lexéma</w:t>
      </w:r>
      <w:proofErr w:type="spellEnd"/>
      <w:r w:rsidRPr="00BC7658">
        <w:rPr>
          <w:sz w:val="22"/>
          <w:szCs w:val="22"/>
        </w:rPr>
        <w:t xml:space="preserve"> ako jazykový znak. Štruktúra lexiky. Vlastnosti lexiky. </w:t>
      </w:r>
    </w:p>
    <w:p w:rsidR="00FB58C2" w:rsidRPr="00BC7658" w:rsidRDefault="00FB58C2" w:rsidP="00FB58C2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2. týždeň</w:t>
      </w:r>
      <w:r w:rsidR="00930B93" w:rsidRPr="00BC7658">
        <w:rPr>
          <w:b/>
          <w:i/>
          <w:sz w:val="22"/>
          <w:szCs w:val="22"/>
        </w:rPr>
        <w:t xml:space="preserve"> </w:t>
      </w:r>
      <w:r w:rsidR="00930B93" w:rsidRPr="00BC7658">
        <w:rPr>
          <w:b/>
          <w:bCs/>
          <w:color w:val="000000"/>
          <w:sz w:val="22"/>
          <w:szCs w:val="22"/>
        </w:rPr>
        <w:t>(</w:t>
      </w:r>
      <w:r w:rsidR="00557AE8">
        <w:rPr>
          <w:b/>
          <w:bCs/>
          <w:color w:val="000000"/>
          <w:sz w:val="22"/>
          <w:szCs w:val="22"/>
        </w:rPr>
        <w:t>28</w:t>
      </w:r>
      <w:r w:rsidR="00930B93" w:rsidRPr="00BC7658">
        <w:rPr>
          <w:b/>
          <w:bCs/>
          <w:color w:val="000000"/>
          <w:sz w:val="22"/>
          <w:szCs w:val="22"/>
        </w:rPr>
        <w:t xml:space="preserve">. </w:t>
      </w:r>
      <w:r w:rsidR="005344AA" w:rsidRPr="00BC7658">
        <w:rPr>
          <w:b/>
          <w:bCs/>
          <w:color w:val="000000"/>
          <w:sz w:val="22"/>
          <w:szCs w:val="22"/>
        </w:rPr>
        <w:t>2</w:t>
      </w:r>
      <w:r w:rsidR="00930B93" w:rsidRPr="00BC7658">
        <w:rPr>
          <w:b/>
          <w:bCs/>
          <w:color w:val="000000"/>
          <w:sz w:val="22"/>
          <w:szCs w:val="22"/>
        </w:rPr>
        <w:t xml:space="preserve">. </w:t>
      </w:r>
      <w:r w:rsidR="00557AE8">
        <w:rPr>
          <w:b/>
          <w:bCs/>
          <w:color w:val="000000"/>
          <w:sz w:val="22"/>
          <w:szCs w:val="22"/>
        </w:rPr>
        <w:t>2025)</w:t>
      </w:r>
    </w:p>
    <w:p w:rsidR="00FB58C2" w:rsidRPr="00BC7658" w:rsidRDefault="00FB58C2" w:rsidP="00FB58C2">
      <w:pPr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Lexikálna motivácia</w:t>
      </w:r>
      <w:r w:rsidR="00D325AB" w:rsidRPr="00BC7658">
        <w:rPr>
          <w:b/>
          <w:i/>
          <w:sz w:val="22"/>
          <w:szCs w:val="22"/>
        </w:rPr>
        <w:t xml:space="preserve"> </w:t>
      </w:r>
    </w:p>
    <w:p w:rsidR="00FB58C2" w:rsidRPr="00BC7658" w:rsidRDefault="00FB58C2" w:rsidP="00FB58C2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Podstata a rozsah pojmu lexikálnej motivácie. LJ ako bilaterálny jazykový znak. Schéma jazykového znaku. Pojem </w:t>
      </w:r>
      <w:proofErr w:type="spellStart"/>
      <w:r w:rsidRPr="00BC7658">
        <w:rPr>
          <w:sz w:val="22"/>
          <w:szCs w:val="22"/>
        </w:rPr>
        <w:t>motivovanosti</w:t>
      </w:r>
      <w:proofErr w:type="spellEnd"/>
      <w:r w:rsidRPr="00BC7658">
        <w:rPr>
          <w:sz w:val="22"/>
          <w:szCs w:val="22"/>
        </w:rPr>
        <w:t xml:space="preserve"> a arbitrárnosti LJ. Motivácia a transparentnosť. Náhodnosť – </w:t>
      </w:r>
      <w:proofErr w:type="spellStart"/>
      <w:r w:rsidRPr="00BC7658">
        <w:rPr>
          <w:sz w:val="22"/>
          <w:szCs w:val="22"/>
        </w:rPr>
        <w:t>motivovanosť</w:t>
      </w:r>
      <w:proofErr w:type="spellEnd"/>
      <w:r w:rsidRPr="00BC7658">
        <w:rPr>
          <w:sz w:val="22"/>
          <w:szCs w:val="22"/>
        </w:rPr>
        <w:t xml:space="preserve"> – nevyhnutnosť. Motivačná typológia. paradigmatická, fónická, sémantická, morfologická, slovotvorná, syntaktická, frazeologická, </w:t>
      </w:r>
      <w:proofErr w:type="spellStart"/>
      <w:r w:rsidRPr="00BC7658">
        <w:rPr>
          <w:sz w:val="22"/>
          <w:szCs w:val="22"/>
        </w:rPr>
        <w:t>onymická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interlingválna</w:t>
      </w:r>
      <w:proofErr w:type="spellEnd"/>
      <w:r w:rsidRPr="00BC7658">
        <w:rPr>
          <w:sz w:val="22"/>
          <w:szCs w:val="22"/>
        </w:rPr>
        <w:t xml:space="preserve">, abreviačná, expresívna, registrová, terminologická, </w:t>
      </w:r>
      <w:proofErr w:type="spellStart"/>
      <w:r w:rsidRPr="00BC7658">
        <w:rPr>
          <w:sz w:val="22"/>
          <w:szCs w:val="22"/>
        </w:rPr>
        <w:t>sociolektická</w:t>
      </w:r>
      <w:proofErr w:type="spellEnd"/>
      <w:r w:rsidRPr="00BC7658">
        <w:rPr>
          <w:sz w:val="22"/>
          <w:szCs w:val="22"/>
        </w:rPr>
        <w:t>, temporálna, teritoriálna, individualizačná motivácia.</w:t>
      </w:r>
    </w:p>
    <w:p w:rsidR="00FB58C2" w:rsidRPr="00BC7658" w:rsidRDefault="00FB58C2" w:rsidP="00FB58C2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3. týždeň</w:t>
      </w:r>
      <w:r w:rsidR="00D325AB" w:rsidRPr="00BC7658">
        <w:rPr>
          <w:b/>
          <w:i/>
          <w:sz w:val="22"/>
          <w:szCs w:val="22"/>
        </w:rPr>
        <w:t xml:space="preserve"> </w:t>
      </w:r>
      <w:r w:rsidR="00D325AB" w:rsidRPr="00BC7658">
        <w:rPr>
          <w:b/>
          <w:bCs/>
          <w:color w:val="000000"/>
          <w:sz w:val="22"/>
          <w:szCs w:val="22"/>
        </w:rPr>
        <w:t>(</w:t>
      </w:r>
      <w:r w:rsidR="008E4BE0">
        <w:rPr>
          <w:b/>
          <w:bCs/>
          <w:color w:val="000000"/>
          <w:sz w:val="22"/>
          <w:szCs w:val="22"/>
        </w:rPr>
        <w:t>7</w:t>
      </w:r>
      <w:r w:rsidR="00D325AB" w:rsidRPr="00BC7658">
        <w:rPr>
          <w:b/>
          <w:bCs/>
          <w:color w:val="000000"/>
          <w:sz w:val="22"/>
          <w:szCs w:val="22"/>
        </w:rPr>
        <w:t xml:space="preserve">. </w:t>
      </w:r>
      <w:r w:rsidR="00557AE8">
        <w:rPr>
          <w:b/>
          <w:bCs/>
          <w:color w:val="000000"/>
          <w:sz w:val="22"/>
          <w:szCs w:val="22"/>
        </w:rPr>
        <w:t>3</w:t>
      </w:r>
      <w:r w:rsidR="004F0CDF" w:rsidRPr="00BC7658">
        <w:rPr>
          <w:b/>
          <w:bCs/>
          <w:color w:val="000000"/>
          <w:sz w:val="22"/>
          <w:szCs w:val="22"/>
        </w:rPr>
        <w:t xml:space="preserve">. </w:t>
      </w:r>
      <w:r w:rsidR="00557AE8">
        <w:rPr>
          <w:b/>
          <w:bCs/>
          <w:color w:val="000000"/>
          <w:sz w:val="22"/>
          <w:szCs w:val="22"/>
        </w:rPr>
        <w:t>2025)</w:t>
      </w:r>
    </w:p>
    <w:p w:rsidR="00FB58C2" w:rsidRPr="00BC7658" w:rsidRDefault="00FB58C2" w:rsidP="00FB58C2">
      <w:pPr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Paradigmatická motivácia</w:t>
      </w:r>
    </w:p>
    <w:p w:rsidR="00FB58C2" w:rsidRPr="00BC7658" w:rsidRDefault="00FB58C2" w:rsidP="00FB58C2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Lexikálna </w:t>
      </w:r>
      <w:proofErr w:type="spellStart"/>
      <w:r w:rsidRPr="00BC7658">
        <w:rPr>
          <w:sz w:val="22"/>
          <w:szCs w:val="22"/>
        </w:rPr>
        <w:t>paradigmatika</w:t>
      </w:r>
      <w:proofErr w:type="spellEnd"/>
      <w:r w:rsidRPr="00BC7658">
        <w:rPr>
          <w:sz w:val="22"/>
          <w:szCs w:val="22"/>
        </w:rPr>
        <w:t xml:space="preserve">. Typy lexikálnych paradigiem a ich fungovanie v systéme a v komunikácii. </w:t>
      </w:r>
      <w:proofErr w:type="spellStart"/>
      <w:r w:rsidRPr="00BC7658">
        <w:rPr>
          <w:sz w:val="22"/>
          <w:szCs w:val="22"/>
        </w:rPr>
        <w:t>Onomaziologicko</w:t>
      </w:r>
      <w:proofErr w:type="spellEnd"/>
      <w:r w:rsidRPr="00BC7658">
        <w:rPr>
          <w:sz w:val="22"/>
          <w:szCs w:val="22"/>
        </w:rPr>
        <w:t xml:space="preserve">-lexikálna paradigma, synonymická paradigma, </w:t>
      </w:r>
      <w:proofErr w:type="spellStart"/>
      <w:r w:rsidRPr="00BC7658">
        <w:rPr>
          <w:sz w:val="22"/>
          <w:szCs w:val="22"/>
        </w:rPr>
        <w:t>antonymická</w:t>
      </w:r>
      <w:proofErr w:type="spellEnd"/>
      <w:r w:rsidRPr="00BC7658">
        <w:rPr>
          <w:sz w:val="22"/>
          <w:szCs w:val="22"/>
        </w:rPr>
        <w:t xml:space="preserve"> paradigma, </w:t>
      </w:r>
      <w:proofErr w:type="spellStart"/>
      <w:r w:rsidRPr="00BC7658">
        <w:rPr>
          <w:sz w:val="22"/>
          <w:szCs w:val="22"/>
        </w:rPr>
        <w:t>homonymická</w:t>
      </w:r>
      <w:proofErr w:type="spellEnd"/>
      <w:r w:rsidRPr="00BC7658">
        <w:rPr>
          <w:sz w:val="22"/>
          <w:szCs w:val="22"/>
        </w:rPr>
        <w:t xml:space="preserve"> paradigma, </w:t>
      </w:r>
      <w:proofErr w:type="spellStart"/>
      <w:r w:rsidRPr="00BC7658">
        <w:rPr>
          <w:sz w:val="22"/>
          <w:szCs w:val="22"/>
        </w:rPr>
        <w:t>paronymická</w:t>
      </w:r>
      <w:proofErr w:type="spellEnd"/>
      <w:r w:rsidRPr="00BC7658">
        <w:rPr>
          <w:sz w:val="22"/>
          <w:szCs w:val="22"/>
        </w:rPr>
        <w:t xml:space="preserve"> paradigma, </w:t>
      </w:r>
      <w:proofErr w:type="spellStart"/>
      <w:r w:rsidRPr="00BC7658">
        <w:rPr>
          <w:sz w:val="22"/>
          <w:szCs w:val="22"/>
        </w:rPr>
        <w:t>konverzívna</w:t>
      </w:r>
      <w:proofErr w:type="spellEnd"/>
      <w:r w:rsidRPr="00BC7658">
        <w:rPr>
          <w:sz w:val="22"/>
          <w:szCs w:val="22"/>
        </w:rPr>
        <w:t xml:space="preserve"> paradigma.</w:t>
      </w:r>
    </w:p>
    <w:p w:rsidR="008F3CC7" w:rsidRPr="00BC7658" w:rsidRDefault="008F3CC7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 xml:space="preserve">4.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557AE8">
        <w:rPr>
          <w:b/>
          <w:bCs/>
          <w:color w:val="000000"/>
          <w:sz w:val="22"/>
          <w:szCs w:val="22"/>
        </w:rPr>
        <w:t>14</w:t>
      </w:r>
      <w:r w:rsidRPr="00BC7658">
        <w:rPr>
          <w:b/>
          <w:bCs/>
          <w:color w:val="000000"/>
          <w:sz w:val="22"/>
          <w:szCs w:val="22"/>
        </w:rPr>
        <w:t xml:space="preserve">. 3. </w:t>
      </w:r>
      <w:r w:rsidR="00557AE8">
        <w:rPr>
          <w:b/>
          <w:bCs/>
          <w:color w:val="000000"/>
          <w:sz w:val="22"/>
          <w:szCs w:val="22"/>
        </w:rPr>
        <w:t>2025)</w:t>
      </w:r>
    </w:p>
    <w:p w:rsidR="008F3CC7" w:rsidRPr="00173135" w:rsidRDefault="008F3CC7" w:rsidP="008F3CC7">
      <w:pPr>
        <w:ind w:firstLine="0"/>
        <w:jc w:val="both"/>
        <w:rPr>
          <w:b/>
          <w:sz w:val="22"/>
          <w:szCs w:val="22"/>
        </w:rPr>
      </w:pPr>
      <w:r w:rsidRPr="00173135">
        <w:rPr>
          <w:b/>
          <w:i/>
          <w:sz w:val="22"/>
          <w:szCs w:val="22"/>
        </w:rPr>
        <w:t>Slovotvorná motivácia I</w:t>
      </w:r>
      <w:r w:rsidRPr="00173135">
        <w:rPr>
          <w:b/>
          <w:sz w:val="22"/>
          <w:szCs w:val="22"/>
        </w:rPr>
        <w:t>.</w:t>
      </w:r>
    </w:p>
    <w:p w:rsidR="008F3CC7" w:rsidRPr="00173135" w:rsidRDefault="00941CC1" w:rsidP="008F3CC7">
      <w:pPr>
        <w:ind w:firstLine="0"/>
        <w:jc w:val="both"/>
        <w:rPr>
          <w:sz w:val="22"/>
          <w:szCs w:val="22"/>
        </w:rPr>
      </w:pPr>
      <w:r w:rsidRPr="00173135">
        <w:rPr>
          <w:sz w:val="22"/>
          <w:szCs w:val="22"/>
        </w:rPr>
        <w:t xml:space="preserve">Slovotvorná motivácia ako základný faktor členitosti lexikálnej zásoby. Princíp slovotvornej motivácie (proces, vzťah, vlastnosť). </w:t>
      </w:r>
      <w:proofErr w:type="spellStart"/>
      <w:r w:rsidRPr="00173135">
        <w:rPr>
          <w:sz w:val="22"/>
          <w:szCs w:val="22"/>
        </w:rPr>
        <w:t>Motivovanosť</w:t>
      </w:r>
      <w:proofErr w:type="spellEnd"/>
      <w:r w:rsidRPr="00173135">
        <w:rPr>
          <w:sz w:val="22"/>
          <w:szCs w:val="22"/>
        </w:rPr>
        <w:t xml:space="preserve"> a </w:t>
      </w:r>
      <w:proofErr w:type="spellStart"/>
      <w:r w:rsidRPr="00173135">
        <w:rPr>
          <w:sz w:val="22"/>
          <w:szCs w:val="22"/>
        </w:rPr>
        <w:t>nemotivovanosť</w:t>
      </w:r>
      <w:proofErr w:type="spellEnd"/>
      <w:r w:rsidRPr="00173135">
        <w:rPr>
          <w:sz w:val="22"/>
          <w:szCs w:val="22"/>
        </w:rPr>
        <w:t xml:space="preserve"> ako krajné póly. Genetická a synchrónna motivácia. </w:t>
      </w:r>
      <w:proofErr w:type="spellStart"/>
      <w:r w:rsidRPr="00173135">
        <w:rPr>
          <w:sz w:val="22"/>
          <w:szCs w:val="22"/>
        </w:rPr>
        <w:t>Remotivačné</w:t>
      </w:r>
      <w:proofErr w:type="spellEnd"/>
      <w:r w:rsidRPr="00173135">
        <w:rPr>
          <w:sz w:val="22"/>
          <w:szCs w:val="22"/>
        </w:rPr>
        <w:t xml:space="preserve"> procesy. Pravidlá na stanovenie smeru motivácie. Základné typy slovotvornej motivácie. </w:t>
      </w:r>
      <w:proofErr w:type="spellStart"/>
      <w:r w:rsidRPr="00173135">
        <w:rPr>
          <w:sz w:val="22"/>
          <w:szCs w:val="22"/>
        </w:rPr>
        <w:t>Derivatéma</w:t>
      </w:r>
      <w:proofErr w:type="spellEnd"/>
      <w:r w:rsidRPr="00173135">
        <w:rPr>
          <w:sz w:val="22"/>
          <w:szCs w:val="22"/>
        </w:rPr>
        <w:t xml:space="preserve"> – základná jednotka </w:t>
      </w:r>
      <w:proofErr w:type="spellStart"/>
      <w:r w:rsidRPr="00173135">
        <w:rPr>
          <w:sz w:val="22"/>
          <w:szCs w:val="22"/>
        </w:rPr>
        <w:t>derivatológie</w:t>
      </w:r>
      <w:proofErr w:type="spellEnd"/>
      <w:r w:rsidRPr="00173135">
        <w:rPr>
          <w:sz w:val="22"/>
          <w:szCs w:val="22"/>
        </w:rPr>
        <w:t xml:space="preserve">. Typy </w:t>
      </w:r>
      <w:proofErr w:type="spellStart"/>
      <w:r w:rsidRPr="00173135">
        <w:rPr>
          <w:sz w:val="22"/>
          <w:szCs w:val="22"/>
        </w:rPr>
        <w:t>derivatém</w:t>
      </w:r>
      <w:proofErr w:type="spellEnd"/>
      <w:r w:rsidRPr="00173135">
        <w:rPr>
          <w:sz w:val="22"/>
          <w:szCs w:val="22"/>
        </w:rPr>
        <w:t>.</w:t>
      </w:r>
    </w:p>
    <w:p w:rsidR="008E4BE0" w:rsidRDefault="008E4BE0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br w:type="page"/>
      </w:r>
    </w:p>
    <w:p w:rsidR="008F3CC7" w:rsidRPr="00BC7658" w:rsidRDefault="008F3CC7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lastRenderedPageBreak/>
        <w:t xml:space="preserve">5.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557AE8">
        <w:rPr>
          <w:b/>
          <w:bCs/>
          <w:color w:val="000000"/>
          <w:sz w:val="22"/>
          <w:szCs w:val="22"/>
        </w:rPr>
        <w:t>21</w:t>
      </w:r>
      <w:r w:rsidRPr="00BC7658">
        <w:rPr>
          <w:b/>
          <w:bCs/>
          <w:color w:val="000000"/>
          <w:sz w:val="22"/>
          <w:szCs w:val="22"/>
        </w:rPr>
        <w:t xml:space="preserve">. 3. </w:t>
      </w:r>
      <w:r w:rsidR="00557AE8">
        <w:rPr>
          <w:b/>
          <w:bCs/>
          <w:color w:val="000000"/>
          <w:sz w:val="22"/>
          <w:szCs w:val="22"/>
        </w:rPr>
        <w:t>2025)</w:t>
      </w:r>
    </w:p>
    <w:p w:rsidR="008F3CC7" w:rsidRPr="00BC7658" w:rsidRDefault="008F3CC7" w:rsidP="008F3CC7">
      <w:pPr>
        <w:ind w:firstLine="0"/>
        <w:jc w:val="both"/>
        <w:rPr>
          <w:b/>
          <w:sz w:val="22"/>
          <w:szCs w:val="22"/>
        </w:rPr>
      </w:pPr>
      <w:r w:rsidRPr="00BC7658">
        <w:rPr>
          <w:b/>
          <w:i/>
          <w:sz w:val="22"/>
          <w:szCs w:val="22"/>
        </w:rPr>
        <w:t>Slovotvorná motivácia II</w:t>
      </w:r>
      <w:r w:rsidRPr="00BC7658">
        <w:rPr>
          <w:b/>
          <w:sz w:val="22"/>
          <w:szCs w:val="22"/>
        </w:rPr>
        <w:t xml:space="preserve">. </w:t>
      </w:r>
    </w:p>
    <w:p w:rsidR="00941CC1" w:rsidRPr="00BC7658" w:rsidRDefault="00941CC1" w:rsidP="00941CC1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Morfematická a slovotvorná štruktúra </w:t>
      </w:r>
      <w:proofErr w:type="spellStart"/>
      <w:r w:rsidRPr="00BC7658">
        <w:rPr>
          <w:sz w:val="22"/>
          <w:szCs w:val="22"/>
        </w:rPr>
        <w:t>derivatémy</w:t>
      </w:r>
      <w:proofErr w:type="spellEnd"/>
      <w:r w:rsidRPr="00BC7658">
        <w:rPr>
          <w:sz w:val="22"/>
          <w:szCs w:val="22"/>
        </w:rPr>
        <w:t>. Slovotvorná parafráza. Vzťah medzi lexikálnym a slovotvorným významom. Slovotvorný a motivačný význam.</w:t>
      </w:r>
    </w:p>
    <w:p w:rsidR="008F3CC7" w:rsidRPr="00BC7658" w:rsidRDefault="00941CC1" w:rsidP="00941CC1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Formálna štruktúra </w:t>
      </w:r>
      <w:proofErr w:type="spellStart"/>
      <w:r w:rsidRPr="00BC7658">
        <w:rPr>
          <w:sz w:val="22"/>
          <w:szCs w:val="22"/>
        </w:rPr>
        <w:t>derivatémy</w:t>
      </w:r>
      <w:proofErr w:type="spellEnd"/>
      <w:r w:rsidRPr="00BC7658">
        <w:rPr>
          <w:sz w:val="22"/>
          <w:szCs w:val="22"/>
        </w:rPr>
        <w:t xml:space="preserve"> ako </w:t>
      </w:r>
      <w:proofErr w:type="spellStart"/>
      <w:r w:rsidRPr="00BC7658">
        <w:rPr>
          <w:sz w:val="22"/>
          <w:szCs w:val="22"/>
        </w:rPr>
        <w:t>konštituent</w:t>
      </w:r>
      <w:proofErr w:type="spellEnd"/>
      <w:r w:rsidRPr="00BC7658">
        <w:rPr>
          <w:sz w:val="22"/>
          <w:szCs w:val="22"/>
        </w:rPr>
        <w:t xml:space="preserve"> slovotvornej formy. Slovotvorný základ </w:t>
      </w:r>
      <w:proofErr w:type="spellStart"/>
      <w:r w:rsidRPr="00BC7658">
        <w:rPr>
          <w:sz w:val="22"/>
          <w:szCs w:val="22"/>
        </w:rPr>
        <w:t>derivatémy</w:t>
      </w:r>
      <w:proofErr w:type="spellEnd"/>
      <w:r w:rsidRPr="00BC7658">
        <w:rPr>
          <w:sz w:val="22"/>
          <w:szCs w:val="22"/>
        </w:rPr>
        <w:t xml:space="preserve"> – </w:t>
      </w:r>
      <w:proofErr w:type="spellStart"/>
      <w:r w:rsidRPr="00BC7658">
        <w:rPr>
          <w:sz w:val="22"/>
          <w:szCs w:val="22"/>
        </w:rPr>
        <w:t>typovosť</w:t>
      </w:r>
      <w:proofErr w:type="spellEnd"/>
      <w:r w:rsidRPr="00BC7658">
        <w:rPr>
          <w:sz w:val="22"/>
          <w:szCs w:val="22"/>
        </w:rPr>
        <w:t xml:space="preserve"> a variantnosť. </w:t>
      </w:r>
      <w:r w:rsidRPr="00BC7658">
        <w:t>Typ</w:t>
      </w:r>
      <w:r w:rsidRPr="00BC7658">
        <w:rPr>
          <w:sz w:val="22"/>
          <w:szCs w:val="22"/>
        </w:rPr>
        <w:t>y slovotvorných základov.</w:t>
      </w:r>
    </w:p>
    <w:p w:rsidR="008F3CC7" w:rsidRPr="00BC7658" w:rsidRDefault="008F3CC7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 xml:space="preserve">6.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557AE8">
        <w:rPr>
          <w:b/>
          <w:bCs/>
          <w:color w:val="000000"/>
          <w:sz w:val="22"/>
          <w:szCs w:val="22"/>
        </w:rPr>
        <w:t>28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5344AA" w:rsidRPr="00BC7658">
        <w:rPr>
          <w:b/>
          <w:bCs/>
          <w:color w:val="000000"/>
          <w:sz w:val="22"/>
          <w:szCs w:val="22"/>
        </w:rPr>
        <w:t>3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557AE8">
        <w:rPr>
          <w:b/>
          <w:bCs/>
          <w:color w:val="000000"/>
          <w:sz w:val="22"/>
          <w:szCs w:val="22"/>
        </w:rPr>
        <w:t>2025)</w:t>
      </w:r>
    </w:p>
    <w:p w:rsidR="008F3CC7" w:rsidRPr="00BC7658" w:rsidRDefault="008F3CC7" w:rsidP="008F3CC7">
      <w:pPr>
        <w:ind w:firstLine="0"/>
        <w:jc w:val="both"/>
        <w:rPr>
          <w:b/>
          <w:sz w:val="22"/>
          <w:szCs w:val="22"/>
        </w:rPr>
      </w:pPr>
      <w:r w:rsidRPr="00BC7658">
        <w:rPr>
          <w:b/>
          <w:i/>
          <w:sz w:val="22"/>
          <w:szCs w:val="22"/>
        </w:rPr>
        <w:t>Slovotvorná motivácia III.</w:t>
      </w:r>
      <w:r w:rsidRPr="00BC7658">
        <w:rPr>
          <w:b/>
          <w:sz w:val="22"/>
          <w:szCs w:val="22"/>
        </w:rPr>
        <w:t xml:space="preserve"> </w:t>
      </w:r>
    </w:p>
    <w:p w:rsidR="00941CC1" w:rsidRPr="00BC7658" w:rsidRDefault="00941CC1" w:rsidP="00941CC1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>Slovotvorné spôsoby a postupy. Derivačné postupy a druhy formantov (</w:t>
      </w:r>
      <w:proofErr w:type="spellStart"/>
      <w:r w:rsidRPr="00BC7658">
        <w:rPr>
          <w:sz w:val="22"/>
          <w:szCs w:val="22"/>
        </w:rPr>
        <w:t>sufixácia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prefixácia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transflexia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reflexivizácia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konfixácia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postfixácia</w:t>
      </w:r>
      <w:proofErr w:type="spellEnd"/>
      <w:r w:rsidRPr="00BC7658">
        <w:rPr>
          <w:sz w:val="22"/>
          <w:szCs w:val="22"/>
        </w:rPr>
        <w:t xml:space="preserve">). </w:t>
      </w:r>
    </w:p>
    <w:p w:rsidR="00941CC1" w:rsidRPr="00BC7658" w:rsidRDefault="00941CC1" w:rsidP="00941CC1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Kompozičné postupy: vlastná kompozícia (juxtapozícia, čistá kompozícia, derivačná kompozícia), </w:t>
      </w:r>
      <w:proofErr w:type="spellStart"/>
      <w:r w:rsidRPr="00BC7658">
        <w:rPr>
          <w:sz w:val="22"/>
          <w:szCs w:val="22"/>
        </w:rPr>
        <w:t>semikompozícia</w:t>
      </w:r>
      <w:proofErr w:type="spellEnd"/>
      <w:r w:rsidRPr="00BC7658">
        <w:rPr>
          <w:sz w:val="22"/>
          <w:szCs w:val="22"/>
        </w:rPr>
        <w:t xml:space="preserve">, </w:t>
      </w:r>
      <w:proofErr w:type="spellStart"/>
      <w:r w:rsidRPr="00BC7658">
        <w:rPr>
          <w:sz w:val="22"/>
          <w:szCs w:val="22"/>
        </w:rPr>
        <w:t>kvázikompozícia</w:t>
      </w:r>
      <w:proofErr w:type="spellEnd"/>
      <w:r w:rsidRPr="00BC7658">
        <w:rPr>
          <w:sz w:val="22"/>
          <w:szCs w:val="22"/>
        </w:rPr>
        <w:t>.</w:t>
      </w:r>
    </w:p>
    <w:p w:rsidR="008F3CC7" w:rsidRPr="00BC7658" w:rsidRDefault="00941CC1" w:rsidP="00941CC1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Slovotvorný vzorec derivátov a </w:t>
      </w:r>
      <w:proofErr w:type="spellStart"/>
      <w:r w:rsidRPr="00BC7658">
        <w:rPr>
          <w:sz w:val="22"/>
          <w:szCs w:val="22"/>
        </w:rPr>
        <w:t>kompozít</w:t>
      </w:r>
      <w:proofErr w:type="spellEnd"/>
      <w:r w:rsidRPr="00BC7658">
        <w:rPr>
          <w:sz w:val="22"/>
          <w:szCs w:val="22"/>
        </w:rPr>
        <w:t>.</w:t>
      </w:r>
    </w:p>
    <w:p w:rsidR="008F3CC7" w:rsidRPr="00BC7658" w:rsidRDefault="008F3CC7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 xml:space="preserve">7.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557AE8">
        <w:rPr>
          <w:b/>
          <w:bCs/>
          <w:color w:val="000000"/>
          <w:sz w:val="22"/>
          <w:szCs w:val="22"/>
        </w:rPr>
        <w:t>4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557AE8">
        <w:rPr>
          <w:b/>
          <w:bCs/>
          <w:color w:val="000000"/>
          <w:sz w:val="22"/>
          <w:szCs w:val="22"/>
        </w:rPr>
        <w:t>4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557AE8">
        <w:rPr>
          <w:b/>
          <w:bCs/>
          <w:color w:val="000000"/>
          <w:sz w:val="22"/>
          <w:szCs w:val="22"/>
        </w:rPr>
        <w:t>2025)</w:t>
      </w:r>
    </w:p>
    <w:p w:rsidR="008F3CC7" w:rsidRPr="00BC7658" w:rsidRDefault="008F3CC7" w:rsidP="008F3CC7">
      <w:pPr>
        <w:ind w:firstLine="0"/>
        <w:jc w:val="both"/>
        <w:rPr>
          <w:b/>
          <w:sz w:val="22"/>
          <w:szCs w:val="22"/>
        </w:rPr>
      </w:pPr>
      <w:r w:rsidRPr="00BC7658">
        <w:rPr>
          <w:b/>
          <w:i/>
          <w:sz w:val="22"/>
          <w:szCs w:val="22"/>
        </w:rPr>
        <w:t>Slovotvorná motivácia IV</w:t>
      </w:r>
      <w:r w:rsidRPr="00BC7658">
        <w:rPr>
          <w:b/>
          <w:sz w:val="22"/>
          <w:szCs w:val="22"/>
        </w:rPr>
        <w:t xml:space="preserve">. </w:t>
      </w:r>
    </w:p>
    <w:p w:rsidR="008F3CC7" w:rsidRPr="00BC7658" w:rsidRDefault="008F3CC7" w:rsidP="008F3CC7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Slovotvorná </w:t>
      </w:r>
      <w:proofErr w:type="spellStart"/>
      <w:r w:rsidRPr="00BC7658">
        <w:rPr>
          <w:sz w:val="22"/>
          <w:szCs w:val="22"/>
        </w:rPr>
        <w:t>paradigmatika</w:t>
      </w:r>
      <w:proofErr w:type="spellEnd"/>
      <w:r w:rsidRPr="00BC7658">
        <w:rPr>
          <w:sz w:val="22"/>
          <w:szCs w:val="22"/>
        </w:rPr>
        <w:t xml:space="preserve"> – slovotvorné útvary I. </w:t>
      </w:r>
      <w:proofErr w:type="spellStart"/>
      <w:r w:rsidRPr="00BC7658">
        <w:rPr>
          <w:sz w:val="22"/>
          <w:szCs w:val="22"/>
        </w:rPr>
        <w:t>Rovnakokoreňové</w:t>
      </w:r>
      <w:proofErr w:type="spellEnd"/>
      <w:r w:rsidRPr="00BC7658">
        <w:rPr>
          <w:sz w:val="22"/>
          <w:szCs w:val="22"/>
        </w:rPr>
        <w:t xml:space="preserve"> slovotvorné útvary – slovotvorný rad, slovotvorná paradigma, slovotvorné hniezdo. Lexikografické zachytenie slovotvorných hniezd v Slovníku koreňových morfém v slovenčine.</w:t>
      </w:r>
    </w:p>
    <w:p w:rsidR="008F3CC7" w:rsidRPr="00BC7658" w:rsidRDefault="008F3CC7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 xml:space="preserve">8.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557AE8">
        <w:rPr>
          <w:b/>
          <w:bCs/>
          <w:color w:val="000000"/>
          <w:sz w:val="22"/>
          <w:szCs w:val="22"/>
        </w:rPr>
        <w:t>11</w:t>
      </w:r>
      <w:r w:rsidR="00BC7658" w:rsidRPr="00BC7658">
        <w:rPr>
          <w:b/>
          <w:bCs/>
          <w:color w:val="000000"/>
          <w:sz w:val="22"/>
          <w:szCs w:val="22"/>
        </w:rPr>
        <w:t xml:space="preserve">. </w:t>
      </w:r>
      <w:r w:rsidR="008E4BE0">
        <w:rPr>
          <w:b/>
          <w:bCs/>
          <w:color w:val="000000"/>
          <w:sz w:val="22"/>
          <w:szCs w:val="22"/>
        </w:rPr>
        <w:t>4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557AE8">
        <w:rPr>
          <w:b/>
          <w:bCs/>
          <w:color w:val="000000"/>
          <w:sz w:val="22"/>
          <w:szCs w:val="22"/>
        </w:rPr>
        <w:t>2025)</w:t>
      </w:r>
    </w:p>
    <w:p w:rsidR="00557AE8" w:rsidRPr="00BC7658" w:rsidRDefault="00557AE8" w:rsidP="00557AE8">
      <w:pPr>
        <w:ind w:firstLine="0"/>
        <w:jc w:val="both"/>
        <w:rPr>
          <w:b/>
          <w:sz w:val="22"/>
          <w:szCs w:val="22"/>
        </w:rPr>
      </w:pPr>
      <w:r w:rsidRPr="00BC7658">
        <w:rPr>
          <w:b/>
          <w:i/>
          <w:sz w:val="22"/>
          <w:szCs w:val="22"/>
        </w:rPr>
        <w:t>Slovotvorná motivácia V</w:t>
      </w:r>
      <w:r w:rsidRPr="00BC7658">
        <w:rPr>
          <w:b/>
          <w:sz w:val="22"/>
          <w:szCs w:val="22"/>
        </w:rPr>
        <w:t xml:space="preserve">. </w:t>
      </w:r>
    </w:p>
    <w:p w:rsidR="00557AE8" w:rsidRPr="00BC7658" w:rsidRDefault="00557AE8" w:rsidP="00557AE8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Slovotvorná </w:t>
      </w:r>
      <w:proofErr w:type="spellStart"/>
      <w:r w:rsidRPr="00BC7658">
        <w:rPr>
          <w:sz w:val="22"/>
          <w:szCs w:val="22"/>
        </w:rPr>
        <w:t>paradigmatika</w:t>
      </w:r>
      <w:proofErr w:type="spellEnd"/>
      <w:r w:rsidRPr="00BC7658">
        <w:rPr>
          <w:sz w:val="22"/>
          <w:szCs w:val="22"/>
        </w:rPr>
        <w:t xml:space="preserve"> – slovotvorné útvary II. </w:t>
      </w:r>
      <w:proofErr w:type="spellStart"/>
      <w:r w:rsidRPr="00BC7658">
        <w:rPr>
          <w:sz w:val="22"/>
          <w:szCs w:val="22"/>
        </w:rPr>
        <w:t>Rôznokoreňové</w:t>
      </w:r>
      <w:proofErr w:type="spellEnd"/>
      <w:r w:rsidRPr="00BC7658">
        <w:rPr>
          <w:sz w:val="22"/>
          <w:szCs w:val="22"/>
        </w:rPr>
        <w:t xml:space="preserve"> slovotvorné útvary: slovotvorný typ, </w:t>
      </w:r>
      <w:proofErr w:type="spellStart"/>
      <w:r w:rsidRPr="00BC7658">
        <w:rPr>
          <w:sz w:val="22"/>
          <w:szCs w:val="22"/>
        </w:rPr>
        <w:t>onomaziologická</w:t>
      </w:r>
      <w:proofErr w:type="spellEnd"/>
      <w:r w:rsidRPr="00BC7658">
        <w:rPr>
          <w:sz w:val="22"/>
          <w:szCs w:val="22"/>
        </w:rPr>
        <w:t xml:space="preserve"> kategória, typ </w:t>
      </w:r>
      <w:proofErr w:type="spellStart"/>
      <w:r w:rsidRPr="00BC7658">
        <w:rPr>
          <w:sz w:val="22"/>
          <w:szCs w:val="22"/>
        </w:rPr>
        <w:t>onomaziologickej</w:t>
      </w:r>
      <w:proofErr w:type="spellEnd"/>
      <w:r w:rsidRPr="00BC7658">
        <w:rPr>
          <w:sz w:val="22"/>
          <w:szCs w:val="22"/>
        </w:rPr>
        <w:t xml:space="preserve"> kategórie.</w:t>
      </w:r>
    </w:p>
    <w:p w:rsidR="008F3CC7" w:rsidRPr="00BC7658" w:rsidRDefault="008F3CC7" w:rsidP="008F3CC7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 xml:space="preserve">9.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557AE8">
        <w:rPr>
          <w:b/>
          <w:bCs/>
          <w:color w:val="000000"/>
          <w:sz w:val="22"/>
          <w:szCs w:val="22"/>
        </w:rPr>
        <w:t>18</w:t>
      </w:r>
      <w:r w:rsidRPr="00BC7658">
        <w:rPr>
          <w:b/>
          <w:bCs/>
          <w:color w:val="000000"/>
          <w:sz w:val="22"/>
          <w:szCs w:val="22"/>
        </w:rPr>
        <w:t xml:space="preserve">. 4. </w:t>
      </w:r>
      <w:r w:rsidR="00557AE8">
        <w:rPr>
          <w:b/>
          <w:bCs/>
          <w:color w:val="000000"/>
          <w:sz w:val="22"/>
          <w:szCs w:val="22"/>
        </w:rPr>
        <w:t>2025)</w:t>
      </w:r>
      <w:r w:rsidR="003C4EA3">
        <w:rPr>
          <w:b/>
          <w:bCs/>
          <w:color w:val="000000"/>
          <w:sz w:val="22"/>
          <w:szCs w:val="22"/>
        </w:rPr>
        <w:t xml:space="preserve"> – Veľký piatok</w:t>
      </w:r>
    </w:p>
    <w:p w:rsidR="005344AA" w:rsidRPr="00BC7658" w:rsidRDefault="005344AA" w:rsidP="005344AA">
      <w:pPr>
        <w:spacing w:before="240"/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 xml:space="preserve">10.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557AE8">
        <w:rPr>
          <w:b/>
          <w:bCs/>
          <w:color w:val="000000"/>
          <w:sz w:val="22"/>
          <w:szCs w:val="22"/>
        </w:rPr>
        <w:t>25</w:t>
      </w:r>
      <w:r w:rsidRPr="00BC7658">
        <w:rPr>
          <w:b/>
          <w:bCs/>
          <w:color w:val="000000"/>
          <w:sz w:val="22"/>
          <w:szCs w:val="22"/>
        </w:rPr>
        <w:t xml:space="preserve">. 4. </w:t>
      </w:r>
      <w:r w:rsidR="00557AE8">
        <w:rPr>
          <w:b/>
          <w:bCs/>
          <w:color w:val="000000"/>
          <w:sz w:val="22"/>
          <w:szCs w:val="22"/>
        </w:rPr>
        <w:t>2025)</w:t>
      </w:r>
      <w:r w:rsidRPr="00BC7658">
        <w:rPr>
          <w:b/>
          <w:bCs/>
          <w:color w:val="000000"/>
          <w:sz w:val="22"/>
          <w:szCs w:val="22"/>
        </w:rPr>
        <w:t xml:space="preserve"> </w:t>
      </w:r>
    </w:p>
    <w:p w:rsidR="003C4EA3" w:rsidRPr="00BC7658" w:rsidRDefault="003C4EA3" w:rsidP="003C4EA3">
      <w:pPr>
        <w:ind w:firstLine="0"/>
        <w:jc w:val="both"/>
        <w:rPr>
          <w:i/>
          <w:sz w:val="22"/>
          <w:szCs w:val="22"/>
        </w:rPr>
      </w:pPr>
      <w:r w:rsidRPr="00BC7658">
        <w:rPr>
          <w:b/>
          <w:bCs/>
          <w:i/>
          <w:color w:val="000000"/>
          <w:sz w:val="22"/>
          <w:szCs w:val="22"/>
        </w:rPr>
        <w:t>Slovotvorná motivácia VI.</w:t>
      </w:r>
    </w:p>
    <w:p w:rsidR="003C4EA3" w:rsidRDefault="003C4EA3" w:rsidP="003C4EA3">
      <w:pPr>
        <w:ind w:firstLine="0"/>
        <w:jc w:val="both"/>
        <w:rPr>
          <w:sz w:val="22"/>
          <w:szCs w:val="22"/>
        </w:rPr>
      </w:pPr>
      <w:proofErr w:type="spellStart"/>
      <w:r w:rsidRPr="00BC7658">
        <w:rPr>
          <w:sz w:val="22"/>
          <w:szCs w:val="22"/>
        </w:rPr>
        <w:t>Onomaziologická</w:t>
      </w:r>
      <w:proofErr w:type="spellEnd"/>
      <w:r w:rsidRPr="00BC7658">
        <w:rPr>
          <w:sz w:val="22"/>
          <w:szCs w:val="22"/>
        </w:rPr>
        <w:t xml:space="preserve"> štruktúra </w:t>
      </w:r>
      <w:proofErr w:type="spellStart"/>
      <w:r w:rsidRPr="00BC7658">
        <w:rPr>
          <w:sz w:val="22"/>
          <w:szCs w:val="22"/>
        </w:rPr>
        <w:t>deriva</w:t>
      </w:r>
      <w:bookmarkStart w:id="0" w:name="_GoBack"/>
      <w:bookmarkEnd w:id="0"/>
      <w:r w:rsidRPr="00BC7658">
        <w:rPr>
          <w:sz w:val="22"/>
          <w:szCs w:val="22"/>
        </w:rPr>
        <w:t>témy</w:t>
      </w:r>
      <w:proofErr w:type="spellEnd"/>
      <w:r w:rsidRPr="00BC7658">
        <w:rPr>
          <w:sz w:val="22"/>
          <w:szCs w:val="22"/>
        </w:rPr>
        <w:t xml:space="preserve">. </w:t>
      </w:r>
      <w:proofErr w:type="spellStart"/>
      <w:r w:rsidRPr="00BC7658">
        <w:rPr>
          <w:sz w:val="22"/>
          <w:szCs w:val="22"/>
        </w:rPr>
        <w:t>Onomaziologické</w:t>
      </w:r>
      <w:proofErr w:type="spellEnd"/>
      <w:r w:rsidRPr="00BC7658">
        <w:rPr>
          <w:sz w:val="22"/>
          <w:szCs w:val="22"/>
        </w:rPr>
        <w:t xml:space="preserve"> komponenty (báza, príznak, príznak príznaku, spoj). </w:t>
      </w:r>
      <w:proofErr w:type="spellStart"/>
      <w:r w:rsidRPr="00BC7658">
        <w:rPr>
          <w:sz w:val="22"/>
          <w:szCs w:val="22"/>
        </w:rPr>
        <w:t>Onomaziologická</w:t>
      </w:r>
      <w:proofErr w:type="spellEnd"/>
      <w:r w:rsidRPr="00BC7658">
        <w:rPr>
          <w:sz w:val="22"/>
          <w:szCs w:val="22"/>
        </w:rPr>
        <w:t xml:space="preserve"> štruktúra derivátov a </w:t>
      </w:r>
      <w:proofErr w:type="spellStart"/>
      <w:r w:rsidRPr="00BC7658">
        <w:rPr>
          <w:sz w:val="22"/>
          <w:szCs w:val="22"/>
        </w:rPr>
        <w:t>kompozít</w:t>
      </w:r>
      <w:proofErr w:type="spellEnd"/>
      <w:r w:rsidRPr="00BC7658">
        <w:rPr>
          <w:sz w:val="22"/>
          <w:szCs w:val="22"/>
        </w:rPr>
        <w:t>.</w:t>
      </w:r>
    </w:p>
    <w:p w:rsidR="003C4EA3" w:rsidRPr="00BC7658" w:rsidRDefault="003C4EA3" w:rsidP="003C4EA3">
      <w:pPr>
        <w:ind w:firstLine="0"/>
        <w:jc w:val="both"/>
        <w:rPr>
          <w:sz w:val="22"/>
          <w:szCs w:val="22"/>
        </w:rPr>
      </w:pPr>
    </w:p>
    <w:p w:rsidR="00FB58C2" w:rsidRPr="00BC7658" w:rsidRDefault="00FB58C2" w:rsidP="00FB58C2">
      <w:pPr>
        <w:ind w:firstLine="0"/>
        <w:jc w:val="both"/>
        <w:rPr>
          <w:b/>
          <w:bCs/>
          <w:color w:val="000000"/>
          <w:sz w:val="22"/>
          <w:szCs w:val="22"/>
        </w:rPr>
      </w:pPr>
      <w:r w:rsidRPr="00BC7658">
        <w:rPr>
          <w:b/>
          <w:i/>
          <w:sz w:val="22"/>
          <w:szCs w:val="22"/>
        </w:rPr>
        <w:t>1</w:t>
      </w:r>
      <w:r w:rsidR="005344AA" w:rsidRPr="00BC7658">
        <w:rPr>
          <w:b/>
          <w:i/>
          <w:sz w:val="22"/>
          <w:szCs w:val="22"/>
        </w:rPr>
        <w:t>1</w:t>
      </w:r>
      <w:r w:rsidRPr="00BC7658">
        <w:rPr>
          <w:b/>
          <w:i/>
          <w:sz w:val="22"/>
          <w:szCs w:val="22"/>
        </w:rPr>
        <w:t>. týždeň</w:t>
      </w:r>
      <w:r w:rsidR="00D325AB" w:rsidRPr="00BC7658">
        <w:rPr>
          <w:b/>
          <w:i/>
          <w:sz w:val="22"/>
          <w:szCs w:val="22"/>
        </w:rPr>
        <w:t xml:space="preserve"> </w:t>
      </w:r>
      <w:r w:rsidR="00D325AB" w:rsidRPr="00BC7658">
        <w:rPr>
          <w:b/>
          <w:bCs/>
          <w:color w:val="000000"/>
          <w:sz w:val="22"/>
          <w:szCs w:val="22"/>
        </w:rPr>
        <w:t>(</w:t>
      </w:r>
      <w:r w:rsidR="003C4EA3">
        <w:rPr>
          <w:b/>
          <w:bCs/>
          <w:color w:val="000000"/>
          <w:sz w:val="22"/>
          <w:szCs w:val="22"/>
        </w:rPr>
        <w:t>2</w:t>
      </w:r>
      <w:r w:rsidR="00D325AB" w:rsidRPr="00BC7658">
        <w:rPr>
          <w:b/>
          <w:bCs/>
          <w:color w:val="000000"/>
          <w:sz w:val="22"/>
          <w:szCs w:val="22"/>
        </w:rPr>
        <w:t xml:space="preserve">. </w:t>
      </w:r>
      <w:r w:rsidR="003C4EA3">
        <w:rPr>
          <w:b/>
          <w:bCs/>
          <w:color w:val="000000"/>
          <w:sz w:val="22"/>
          <w:szCs w:val="22"/>
        </w:rPr>
        <w:t>5</w:t>
      </w:r>
      <w:r w:rsidR="004F0CDF" w:rsidRPr="00BC7658">
        <w:rPr>
          <w:b/>
          <w:bCs/>
          <w:color w:val="000000"/>
          <w:sz w:val="22"/>
          <w:szCs w:val="22"/>
        </w:rPr>
        <w:t xml:space="preserve">. </w:t>
      </w:r>
      <w:r w:rsidR="00557AE8">
        <w:rPr>
          <w:b/>
          <w:bCs/>
          <w:color w:val="000000"/>
          <w:sz w:val="22"/>
          <w:szCs w:val="22"/>
        </w:rPr>
        <w:t>2025)</w:t>
      </w:r>
    </w:p>
    <w:p w:rsidR="003C4EA3" w:rsidRPr="00BC7658" w:rsidRDefault="003C4EA3" w:rsidP="003C4EA3">
      <w:pPr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Sémantická motivácia</w:t>
      </w:r>
    </w:p>
    <w:p w:rsidR="003C4EA3" w:rsidRPr="00BC7658" w:rsidRDefault="003C4EA3" w:rsidP="003C4EA3">
      <w:pPr>
        <w:ind w:firstLine="0"/>
        <w:jc w:val="both"/>
        <w:rPr>
          <w:rFonts w:eastAsia="MS Mincho"/>
          <w:sz w:val="22"/>
          <w:szCs w:val="22"/>
        </w:rPr>
      </w:pPr>
      <w:r w:rsidRPr="00BC7658">
        <w:rPr>
          <w:rFonts w:eastAsia="MS Mincho"/>
          <w:sz w:val="22"/>
          <w:szCs w:val="22"/>
        </w:rPr>
        <w:t>Obsah a význam LJ. Vymedzenie lexikálneho významu. Lexikálny význam (</w:t>
      </w:r>
      <w:proofErr w:type="spellStart"/>
      <w:r w:rsidRPr="00BC7658">
        <w:rPr>
          <w:rFonts w:eastAsia="MS Mincho"/>
          <w:sz w:val="22"/>
          <w:szCs w:val="22"/>
        </w:rPr>
        <w:t>seméma</w:t>
      </w:r>
      <w:proofErr w:type="spellEnd"/>
      <w:r w:rsidRPr="00BC7658">
        <w:rPr>
          <w:rFonts w:eastAsia="MS Mincho"/>
          <w:sz w:val="22"/>
          <w:szCs w:val="22"/>
        </w:rPr>
        <w:t xml:space="preserve">) ako výsledok  </w:t>
      </w:r>
      <w:proofErr w:type="spellStart"/>
      <w:r w:rsidRPr="00BC7658">
        <w:rPr>
          <w:rFonts w:eastAsia="MS Mincho"/>
          <w:sz w:val="22"/>
          <w:szCs w:val="22"/>
        </w:rPr>
        <w:t>semiózy</w:t>
      </w:r>
      <w:proofErr w:type="spellEnd"/>
      <w:r w:rsidRPr="00BC7658">
        <w:rPr>
          <w:rFonts w:eastAsia="MS Mincho"/>
          <w:sz w:val="22"/>
          <w:szCs w:val="22"/>
        </w:rPr>
        <w:t xml:space="preserve"> (</w:t>
      </w:r>
      <w:proofErr w:type="spellStart"/>
      <w:r w:rsidRPr="00BC7658">
        <w:rPr>
          <w:rFonts w:eastAsia="MS Mincho"/>
          <w:sz w:val="22"/>
          <w:szCs w:val="22"/>
        </w:rPr>
        <w:t>znakotvorného</w:t>
      </w:r>
      <w:proofErr w:type="spellEnd"/>
      <w:r w:rsidRPr="00BC7658">
        <w:rPr>
          <w:rFonts w:eastAsia="MS Mincho"/>
          <w:sz w:val="22"/>
          <w:szCs w:val="22"/>
        </w:rPr>
        <w:t xml:space="preserve"> procesu). </w:t>
      </w:r>
      <w:proofErr w:type="spellStart"/>
      <w:r w:rsidRPr="00BC7658">
        <w:rPr>
          <w:sz w:val="22"/>
          <w:szCs w:val="22"/>
        </w:rPr>
        <w:t>Multisémia</w:t>
      </w:r>
      <w:proofErr w:type="spellEnd"/>
      <w:r w:rsidRPr="00BC7658">
        <w:rPr>
          <w:sz w:val="22"/>
          <w:szCs w:val="22"/>
        </w:rPr>
        <w:t xml:space="preserve">. Polysémia. </w:t>
      </w:r>
      <w:proofErr w:type="spellStart"/>
      <w:r w:rsidRPr="00BC7658">
        <w:rPr>
          <w:sz w:val="22"/>
          <w:szCs w:val="22"/>
        </w:rPr>
        <w:t>Kosémia</w:t>
      </w:r>
      <w:proofErr w:type="spellEnd"/>
      <w:r w:rsidRPr="00BC7658">
        <w:rPr>
          <w:sz w:val="22"/>
          <w:szCs w:val="22"/>
        </w:rPr>
        <w:t xml:space="preserve">. Typy polysémie: (a) </w:t>
      </w:r>
      <w:proofErr w:type="spellStart"/>
      <w:r w:rsidRPr="00BC7658">
        <w:rPr>
          <w:sz w:val="22"/>
          <w:szCs w:val="22"/>
        </w:rPr>
        <w:t>intenzno</w:t>
      </w:r>
      <w:proofErr w:type="spellEnd"/>
      <w:r w:rsidRPr="00BC7658">
        <w:rPr>
          <w:sz w:val="22"/>
          <w:szCs w:val="22"/>
        </w:rPr>
        <w:t xml:space="preserve">-extenzná, (b) transpozičná. </w:t>
      </w:r>
      <w:r w:rsidRPr="00BC7658">
        <w:rPr>
          <w:rFonts w:eastAsia="MS Mincho"/>
          <w:sz w:val="22"/>
          <w:szCs w:val="22"/>
        </w:rPr>
        <w:t xml:space="preserve">Hierarchia </w:t>
      </w:r>
      <w:proofErr w:type="spellStart"/>
      <w:r w:rsidRPr="00BC7658">
        <w:rPr>
          <w:rFonts w:eastAsia="MS Mincho"/>
          <w:sz w:val="22"/>
          <w:szCs w:val="22"/>
        </w:rPr>
        <w:t>semém</w:t>
      </w:r>
      <w:proofErr w:type="spellEnd"/>
      <w:r w:rsidRPr="00BC7658">
        <w:rPr>
          <w:rFonts w:eastAsia="MS Mincho"/>
          <w:sz w:val="22"/>
          <w:szCs w:val="22"/>
        </w:rPr>
        <w:t xml:space="preserve"> v polysémickej LJ, s</w:t>
      </w:r>
      <w:r w:rsidRPr="00BC7658">
        <w:rPr>
          <w:sz w:val="22"/>
          <w:szCs w:val="22"/>
        </w:rPr>
        <w:t xml:space="preserve">émantická derivácia: </w:t>
      </w:r>
      <w:r w:rsidRPr="00BC7658">
        <w:rPr>
          <w:rFonts w:eastAsia="MS Mincho"/>
          <w:sz w:val="22"/>
          <w:szCs w:val="22"/>
        </w:rPr>
        <w:t xml:space="preserve">motivujúca  a  motivovaná  </w:t>
      </w:r>
      <w:proofErr w:type="spellStart"/>
      <w:r w:rsidRPr="00BC7658">
        <w:rPr>
          <w:rFonts w:eastAsia="MS Mincho"/>
          <w:sz w:val="22"/>
          <w:szCs w:val="22"/>
        </w:rPr>
        <w:t>seméma</w:t>
      </w:r>
      <w:proofErr w:type="spellEnd"/>
      <w:r w:rsidRPr="00BC7658">
        <w:rPr>
          <w:rFonts w:eastAsia="MS Mincho"/>
          <w:sz w:val="22"/>
          <w:szCs w:val="22"/>
        </w:rPr>
        <w:t xml:space="preserve">, radiálna, reťazová a radiálno-reťazová polysémia, paralelné </w:t>
      </w:r>
      <w:proofErr w:type="spellStart"/>
      <w:r w:rsidRPr="00BC7658">
        <w:rPr>
          <w:rFonts w:eastAsia="MS Mincho"/>
          <w:sz w:val="22"/>
          <w:szCs w:val="22"/>
        </w:rPr>
        <w:t>semémy</w:t>
      </w:r>
      <w:proofErr w:type="spellEnd"/>
      <w:r w:rsidRPr="00BC7658">
        <w:rPr>
          <w:rFonts w:eastAsia="MS Mincho"/>
          <w:sz w:val="22"/>
          <w:szCs w:val="22"/>
        </w:rPr>
        <w:t xml:space="preserve"> – </w:t>
      </w:r>
      <w:proofErr w:type="spellStart"/>
      <w:r w:rsidRPr="00BC7658">
        <w:rPr>
          <w:rFonts w:eastAsia="MS Mincho"/>
          <w:sz w:val="22"/>
          <w:szCs w:val="22"/>
        </w:rPr>
        <w:t>kosémia</w:t>
      </w:r>
      <w:proofErr w:type="spellEnd"/>
      <w:r w:rsidRPr="00BC7658">
        <w:rPr>
          <w:rFonts w:eastAsia="MS Mincho"/>
          <w:sz w:val="22"/>
          <w:szCs w:val="22"/>
        </w:rPr>
        <w:t xml:space="preserve">, </w:t>
      </w:r>
      <w:proofErr w:type="spellStart"/>
      <w:r w:rsidRPr="00BC7658">
        <w:rPr>
          <w:rFonts w:eastAsia="MS Mincho"/>
          <w:sz w:val="22"/>
          <w:szCs w:val="22"/>
        </w:rPr>
        <w:t>enantiosémia</w:t>
      </w:r>
      <w:proofErr w:type="spellEnd"/>
      <w:r w:rsidRPr="00BC7658">
        <w:rPr>
          <w:rFonts w:eastAsia="MS Mincho"/>
          <w:sz w:val="22"/>
          <w:szCs w:val="22"/>
        </w:rPr>
        <w:t>. Polysémia a homonymia.</w:t>
      </w:r>
    </w:p>
    <w:p w:rsidR="003C4EA3" w:rsidRPr="00BC7658" w:rsidRDefault="003C4EA3" w:rsidP="003C4EA3">
      <w:pPr>
        <w:ind w:firstLine="0"/>
        <w:jc w:val="both"/>
        <w:rPr>
          <w:rFonts w:eastAsia="MS Mincho"/>
          <w:sz w:val="22"/>
          <w:szCs w:val="22"/>
        </w:rPr>
      </w:pPr>
    </w:p>
    <w:p w:rsidR="004F0CDF" w:rsidRPr="00BC7658" w:rsidRDefault="004F0CDF" w:rsidP="004F0CDF">
      <w:pPr>
        <w:ind w:firstLine="0"/>
        <w:jc w:val="both"/>
        <w:rPr>
          <w:sz w:val="22"/>
          <w:szCs w:val="22"/>
        </w:rPr>
      </w:pPr>
      <w:r w:rsidRPr="00BC7658">
        <w:rPr>
          <w:b/>
          <w:i/>
          <w:sz w:val="22"/>
          <w:szCs w:val="22"/>
        </w:rPr>
        <w:t>1</w:t>
      </w:r>
      <w:r w:rsidR="005344AA" w:rsidRPr="00BC7658">
        <w:rPr>
          <w:b/>
          <w:i/>
          <w:sz w:val="22"/>
          <w:szCs w:val="22"/>
        </w:rPr>
        <w:t>2</w:t>
      </w:r>
      <w:r w:rsidRPr="00BC7658">
        <w:rPr>
          <w:b/>
          <w:i/>
          <w:sz w:val="22"/>
          <w:szCs w:val="22"/>
        </w:rPr>
        <w:t xml:space="preserve">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3C4EA3">
        <w:rPr>
          <w:b/>
          <w:bCs/>
          <w:color w:val="000000"/>
          <w:sz w:val="22"/>
          <w:szCs w:val="22"/>
        </w:rPr>
        <w:t>9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3C4EA3">
        <w:rPr>
          <w:b/>
          <w:bCs/>
          <w:color w:val="000000"/>
          <w:sz w:val="22"/>
          <w:szCs w:val="22"/>
        </w:rPr>
        <w:t>5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557AE8">
        <w:rPr>
          <w:b/>
          <w:bCs/>
          <w:color w:val="000000"/>
          <w:sz w:val="22"/>
          <w:szCs w:val="22"/>
        </w:rPr>
        <w:t>2025)</w:t>
      </w:r>
    </w:p>
    <w:p w:rsidR="00797F15" w:rsidRPr="00BC7658" w:rsidRDefault="00797F15" w:rsidP="00797F15">
      <w:pPr>
        <w:ind w:firstLine="0"/>
        <w:jc w:val="both"/>
        <w:rPr>
          <w:b/>
          <w:i/>
          <w:sz w:val="22"/>
          <w:szCs w:val="22"/>
        </w:rPr>
      </w:pPr>
      <w:r w:rsidRPr="00BC7658">
        <w:rPr>
          <w:b/>
          <w:i/>
          <w:sz w:val="22"/>
          <w:szCs w:val="22"/>
        </w:rPr>
        <w:t>Morfologická motivácia</w:t>
      </w:r>
    </w:p>
    <w:p w:rsidR="00797F15" w:rsidRPr="00BC7658" w:rsidRDefault="00797F15" w:rsidP="00797F15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Slovnodruhové prechody. </w:t>
      </w:r>
      <w:proofErr w:type="spellStart"/>
      <w:r w:rsidRPr="00BC7658">
        <w:rPr>
          <w:sz w:val="22"/>
          <w:szCs w:val="22"/>
        </w:rPr>
        <w:t>Transkategorizačné</w:t>
      </w:r>
      <w:proofErr w:type="spellEnd"/>
      <w:r w:rsidRPr="00BC7658">
        <w:rPr>
          <w:sz w:val="22"/>
          <w:szCs w:val="22"/>
        </w:rPr>
        <w:t xml:space="preserve"> typy.</w:t>
      </w:r>
    </w:p>
    <w:p w:rsidR="00762712" w:rsidRPr="00BC7658" w:rsidRDefault="00762712" w:rsidP="002A54B0">
      <w:pPr>
        <w:ind w:firstLine="0"/>
        <w:jc w:val="both"/>
        <w:rPr>
          <w:sz w:val="22"/>
          <w:szCs w:val="22"/>
        </w:rPr>
      </w:pPr>
    </w:p>
    <w:p w:rsidR="00D325AB" w:rsidRPr="00BC7658" w:rsidRDefault="00D325AB" w:rsidP="00D325AB">
      <w:pPr>
        <w:ind w:firstLine="0"/>
        <w:jc w:val="both"/>
        <w:rPr>
          <w:sz w:val="22"/>
          <w:szCs w:val="22"/>
        </w:rPr>
      </w:pPr>
      <w:r w:rsidRPr="00BC7658">
        <w:rPr>
          <w:b/>
          <w:i/>
          <w:sz w:val="22"/>
          <w:szCs w:val="22"/>
        </w:rPr>
        <w:t>1</w:t>
      </w:r>
      <w:r w:rsidR="005344AA" w:rsidRPr="00BC7658">
        <w:rPr>
          <w:b/>
          <w:i/>
          <w:sz w:val="22"/>
          <w:szCs w:val="22"/>
        </w:rPr>
        <w:t>3</w:t>
      </w:r>
      <w:r w:rsidRPr="00BC7658">
        <w:rPr>
          <w:b/>
          <w:i/>
          <w:sz w:val="22"/>
          <w:szCs w:val="22"/>
        </w:rPr>
        <w:t xml:space="preserve">. týždeň </w:t>
      </w:r>
      <w:r w:rsidRPr="00BC7658">
        <w:rPr>
          <w:b/>
          <w:bCs/>
          <w:color w:val="000000"/>
          <w:sz w:val="22"/>
          <w:szCs w:val="22"/>
        </w:rPr>
        <w:t>(</w:t>
      </w:r>
      <w:r w:rsidR="003C4EA3">
        <w:rPr>
          <w:b/>
          <w:bCs/>
          <w:color w:val="000000"/>
          <w:sz w:val="22"/>
          <w:szCs w:val="22"/>
        </w:rPr>
        <w:t>16</w:t>
      </w:r>
      <w:r w:rsidRPr="00BC7658">
        <w:rPr>
          <w:b/>
          <w:bCs/>
          <w:color w:val="000000"/>
          <w:sz w:val="22"/>
          <w:szCs w:val="22"/>
        </w:rPr>
        <w:t xml:space="preserve">. </w:t>
      </w:r>
      <w:r w:rsidR="002C2E1C" w:rsidRPr="00BC7658">
        <w:rPr>
          <w:b/>
          <w:bCs/>
          <w:color w:val="000000"/>
          <w:sz w:val="22"/>
          <w:szCs w:val="22"/>
        </w:rPr>
        <w:t>5</w:t>
      </w:r>
      <w:r w:rsidR="004F0CDF" w:rsidRPr="00BC7658">
        <w:rPr>
          <w:b/>
          <w:bCs/>
          <w:color w:val="000000"/>
          <w:sz w:val="22"/>
          <w:szCs w:val="22"/>
        </w:rPr>
        <w:t xml:space="preserve">. </w:t>
      </w:r>
      <w:r w:rsidR="00557AE8">
        <w:rPr>
          <w:b/>
          <w:bCs/>
          <w:color w:val="000000"/>
          <w:sz w:val="22"/>
          <w:szCs w:val="22"/>
        </w:rPr>
        <w:t>2025)</w:t>
      </w:r>
    </w:p>
    <w:p w:rsidR="00797F15" w:rsidRPr="00BC7658" w:rsidRDefault="00797F15" w:rsidP="00797F15">
      <w:pPr>
        <w:ind w:firstLine="0"/>
        <w:jc w:val="both"/>
        <w:rPr>
          <w:b/>
          <w:i/>
          <w:sz w:val="22"/>
          <w:szCs w:val="22"/>
        </w:rPr>
      </w:pPr>
      <w:proofErr w:type="spellStart"/>
      <w:r w:rsidRPr="00BC7658">
        <w:rPr>
          <w:b/>
          <w:i/>
          <w:sz w:val="22"/>
          <w:szCs w:val="22"/>
        </w:rPr>
        <w:t>Interlingválna</w:t>
      </w:r>
      <w:proofErr w:type="spellEnd"/>
      <w:r w:rsidRPr="00BC7658">
        <w:rPr>
          <w:b/>
          <w:i/>
          <w:sz w:val="22"/>
          <w:szCs w:val="22"/>
        </w:rPr>
        <w:t xml:space="preserve"> motivácia</w:t>
      </w:r>
    </w:p>
    <w:p w:rsidR="00797F15" w:rsidRPr="00ED4B49" w:rsidRDefault="00797F15" w:rsidP="00797F15">
      <w:pPr>
        <w:ind w:firstLine="0"/>
        <w:jc w:val="both"/>
        <w:rPr>
          <w:sz w:val="22"/>
          <w:szCs w:val="22"/>
        </w:rPr>
      </w:pPr>
      <w:r w:rsidRPr="00BC7658">
        <w:rPr>
          <w:sz w:val="22"/>
          <w:szCs w:val="22"/>
        </w:rPr>
        <w:t xml:space="preserve">Preberanie </w:t>
      </w:r>
      <w:proofErr w:type="spellStart"/>
      <w:r w:rsidRPr="00BC7658">
        <w:rPr>
          <w:sz w:val="22"/>
          <w:szCs w:val="22"/>
        </w:rPr>
        <w:t>lexém</w:t>
      </w:r>
      <w:proofErr w:type="spellEnd"/>
      <w:r w:rsidRPr="00BC7658">
        <w:rPr>
          <w:sz w:val="22"/>
          <w:szCs w:val="22"/>
        </w:rPr>
        <w:t xml:space="preserve"> z cudzích jazykov. Adaptačno-integračné mechanizmy. Internacionalizácia.</w:t>
      </w:r>
    </w:p>
    <w:p w:rsidR="00D277F9" w:rsidRPr="00762712" w:rsidRDefault="00D277F9" w:rsidP="00D325AB">
      <w:pPr>
        <w:ind w:firstLine="0"/>
        <w:jc w:val="both"/>
      </w:pPr>
    </w:p>
    <w:sectPr w:rsidR="00D277F9" w:rsidRPr="00762712">
      <w:footerReference w:type="even" r:id="rId19"/>
      <w:footerReference w:type="default" r:id="rId20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8E7" w:rsidRDefault="002778E7">
      <w:r>
        <w:separator/>
      </w:r>
    </w:p>
  </w:endnote>
  <w:endnote w:type="continuationSeparator" w:id="0">
    <w:p w:rsidR="002778E7" w:rsidRDefault="0027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B4" w:rsidRDefault="00AD69B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AD69B4" w:rsidRDefault="00AD69B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B4" w:rsidRDefault="00AD69B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173135">
      <w:rPr>
        <w:rStyle w:val="slostrany"/>
        <w:noProof/>
      </w:rPr>
      <w:t>3</w:t>
    </w:r>
    <w:r>
      <w:rPr>
        <w:rStyle w:val="slostrany"/>
      </w:rPr>
      <w:fldChar w:fldCharType="end"/>
    </w:r>
  </w:p>
  <w:p w:rsidR="00AD69B4" w:rsidRDefault="00AD69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8E7" w:rsidRDefault="002778E7">
      <w:r>
        <w:separator/>
      </w:r>
    </w:p>
  </w:footnote>
  <w:footnote w:type="continuationSeparator" w:id="0">
    <w:p w:rsidR="002778E7" w:rsidRDefault="002778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2C22"/>
    <w:multiLevelType w:val="hybridMultilevel"/>
    <w:tmpl w:val="BDE6A9D6"/>
    <w:lvl w:ilvl="0" w:tplc="FACE38C8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B9F699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72B7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EA6D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CDD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80C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D825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289D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905F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924B3"/>
    <w:multiLevelType w:val="hybridMultilevel"/>
    <w:tmpl w:val="4276110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544FBD"/>
    <w:multiLevelType w:val="hybridMultilevel"/>
    <w:tmpl w:val="94E452D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EE7C77"/>
    <w:multiLevelType w:val="hybridMultilevel"/>
    <w:tmpl w:val="755A6944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F626FF"/>
    <w:multiLevelType w:val="hybridMultilevel"/>
    <w:tmpl w:val="6EC26F18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351286"/>
    <w:multiLevelType w:val="hybridMultilevel"/>
    <w:tmpl w:val="BC9C24CE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442ABB"/>
    <w:multiLevelType w:val="hybridMultilevel"/>
    <w:tmpl w:val="F52C555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3A19D2"/>
    <w:multiLevelType w:val="hybridMultilevel"/>
    <w:tmpl w:val="7FF0A92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EB50C8"/>
    <w:multiLevelType w:val="hybridMultilevel"/>
    <w:tmpl w:val="EF44AEDC"/>
    <w:lvl w:ilvl="0" w:tplc="C3EA5C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E4095"/>
    <w:multiLevelType w:val="hybridMultilevel"/>
    <w:tmpl w:val="A8544DE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2F5A4E"/>
    <w:multiLevelType w:val="hybridMultilevel"/>
    <w:tmpl w:val="5F2228C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B5B1B"/>
    <w:multiLevelType w:val="hybridMultilevel"/>
    <w:tmpl w:val="EE3CFE82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E20B4E"/>
    <w:multiLevelType w:val="hybridMultilevel"/>
    <w:tmpl w:val="B5C0F99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1C4781"/>
    <w:multiLevelType w:val="hybridMultilevel"/>
    <w:tmpl w:val="843671E8"/>
    <w:lvl w:ilvl="0" w:tplc="3E885428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CED56F3"/>
    <w:multiLevelType w:val="hybridMultilevel"/>
    <w:tmpl w:val="D9D4233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1B5F66"/>
    <w:multiLevelType w:val="hybridMultilevel"/>
    <w:tmpl w:val="1934417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5901F2"/>
    <w:multiLevelType w:val="hybridMultilevel"/>
    <w:tmpl w:val="80DC1E44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DA5D68"/>
    <w:multiLevelType w:val="hybridMultilevel"/>
    <w:tmpl w:val="6D421D2E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A470D8"/>
    <w:multiLevelType w:val="hybridMultilevel"/>
    <w:tmpl w:val="EF7643CC"/>
    <w:lvl w:ilvl="0" w:tplc="43DCE18E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C1509E7A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1DF81E38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5DE1DC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AEBE40C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569893E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5E5E98E2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7D7C9A5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29EA6760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 w15:restartNumberingAfterBreak="0">
    <w:nsid w:val="7332086C"/>
    <w:multiLevelType w:val="hybridMultilevel"/>
    <w:tmpl w:val="85162672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952065"/>
    <w:multiLevelType w:val="hybridMultilevel"/>
    <w:tmpl w:val="D3F8489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BC54D0"/>
    <w:multiLevelType w:val="hybridMultilevel"/>
    <w:tmpl w:val="FBAA2AC8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8F40B2"/>
    <w:multiLevelType w:val="hybridMultilevel"/>
    <w:tmpl w:val="617C4DE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3A7225"/>
    <w:multiLevelType w:val="hybridMultilevel"/>
    <w:tmpl w:val="7496167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4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6"/>
  </w:num>
  <w:num w:numId="13">
    <w:abstractNumId w:val="21"/>
  </w:num>
  <w:num w:numId="14">
    <w:abstractNumId w:val="7"/>
  </w:num>
  <w:num w:numId="15">
    <w:abstractNumId w:val="23"/>
  </w:num>
  <w:num w:numId="16">
    <w:abstractNumId w:val="3"/>
  </w:num>
  <w:num w:numId="17">
    <w:abstractNumId w:val="22"/>
  </w:num>
  <w:num w:numId="18">
    <w:abstractNumId w:val="19"/>
  </w:num>
  <w:num w:numId="19">
    <w:abstractNumId w:val="15"/>
  </w:num>
  <w:num w:numId="20">
    <w:abstractNumId w:val="17"/>
  </w:num>
  <w:num w:numId="21">
    <w:abstractNumId w:val="16"/>
  </w:num>
  <w:num w:numId="22">
    <w:abstractNumId w:val="20"/>
  </w:num>
  <w:num w:numId="23">
    <w:abstractNumId w:val="8"/>
  </w:num>
  <w:num w:numId="24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63"/>
    <w:rsid w:val="00006822"/>
    <w:rsid w:val="000431F9"/>
    <w:rsid w:val="00046462"/>
    <w:rsid w:val="00047997"/>
    <w:rsid w:val="00081B99"/>
    <w:rsid w:val="000877A2"/>
    <w:rsid w:val="000A63C6"/>
    <w:rsid w:val="000C24B5"/>
    <w:rsid w:val="000C5F77"/>
    <w:rsid w:val="000F5C83"/>
    <w:rsid w:val="00105BEF"/>
    <w:rsid w:val="001245A2"/>
    <w:rsid w:val="00127915"/>
    <w:rsid w:val="001316EA"/>
    <w:rsid w:val="001455C9"/>
    <w:rsid w:val="00167980"/>
    <w:rsid w:val="00173135"/>
    <w:rsid w:val="00185568"/>
    <w:rsid w:val="001942DE"/>
    <w:rsid w:val="001953B9"/>
    <w:rsid w:val="001A37B0"/>
    <w:rsid w:val="001B53E8"/>
    <w:rsid w:val="001B59FC"/>
    <w:rsid w:val="001C4C3C"/>
    <w:rsid w:val="001D338C"/>
    <w:rsid w:val="001E3466"/>
    <w:rsid w:val="001F6525"/>
    <w:rsid w:val="0020711F"/>
    <w:rsid w:val="00213AEB"/>
    <w:rsid w:val="00213AFB"/>
    <w:rsid w:val="002165E3"/>
    <w:rsid w:val="002336B2"/>
    <w:rsid w:val="0023742D"/>
    <w:rsid w:val="002778E7"/>
    <w:rsid w:val="002A54B0"/>
    <w:rsid w:val="002B681A"/>
    <w:rsid w:val="002C2E1C"/>
    <w:rsid w:val="002C5BA2"/>
    <w:rsid w:val="002D684A"/>
    <w:rsid w:val="00303AE4"/>
    <w:rsid w:val="00310926"/>
    <w:rsid w:val="003154A8"/>
    <w:rsid w:val="00321353"/>
    <w:rsid w:val="003753CC"/>
    <w:rsid w:val="00376CEE"/>
    <w:rsid w:val="003C06E2"/>
    <w:rsid w:val="003C0EA8"/>
    <w:rsid w:val="003C4EA3"/>
    <w:rsid w:val="003E557C"/>
    <w:rsid w:val="003E7B03"/>
    <w:rsid w:val="003F64B1"/>
    <w:rsid w:val="00402A0E"/>
    <w:rsid w:val="00463EE7"/>
    <w:rsid w:val="004833F5"/>
    <w:rsid w:val="00494B0D"/>
    <w:rsid w:val="004A1FD7"/>
    <w:rsid w:val="004A3F6E"/>
    <w:rsid w:val="004C3319"/>
    <w:rsid w:val="004C3F28"/>
    <w:rsid w:val="004D5DAE"/>
    <w:rsid w:val="004D72E2"/>
    <w:rsid w:val="004D7BD1"/>
    <w:rsid w:val="004F0CDF"/>
    <w:rsid w:val="004F3054"/>
    <w:rsid w:val="00506527"/>
    <w:rsid w:val="00514C3A"/>
    <w:rsid w:val="005344AA"/>
    <w:rsid w:val="00534AE1"/>
    <w:rsid w:val="005505F7"/>
    <w:rsid w:val="00557AE8"/>
    <w:rsid w:val="005811E9"/>
    <w:rsid w:val="00595974"/>
    <w:rsid w:val="005C3F82"/>
    <w:rsid w:val="005C4BDE"/>
    <w:rsid w:val="005C7BA0"/>
    <w:rsid w:val="005D3A05"/>
    <w:rsid w:val="005E475B"/>
    <w:rsid w:val="005F12DB"/>
    <w:rsid w:val="006033CE"/>
    <w:rsid w:val="006230D4"/>
    <w:rsid w:val="00640B42"/>
    <w:rsid w:val="00655457"/>
    <w:rsid w:val="006706A5"/>
    <w:rsid w:val="00686A87"/>
    <w:rsid w:val="006B62DE"/>
    <w:rsid w:val="006F1D7D"/>
    <w:rsid w:val="00705772"/>
    <w:rsid w:val="00710D48"/>
    <w:rsid w:val="0071417A"/>
    <w:rsid w:val="00721D38"/>
    <w:rsid w:val="00730F85"/>
    <w:rsid w:val="00760C6C"/>
    <w:rsid w:val="00762712"/>
    <w:rsid w:val="007667C0"/>
    <w:rsid w:val="00797F15"/>
    <w:rsid w:val="007A7E22"/>
    <w:rsid w:val="007D56A3"/>
    <w:rsid w:val="007E4674"/>
    <w:rsid w:val="007F249D"/>
    <w:rsid w:val="007F273D"/>
    <w:rsid w:val="007F2DAB"/>
    <w:rsid w:val="00825F3B"/>
    <w:rsid w:val="00831C66"/>
    <w:rsid w:val="00835C52"/>
    <w:rsid w:val="0086200E"/>
    <w:rsid w:val="008639AD"/>
    <w:rsid w:val="0087155F"/>
    <w:rsid w:val="00876943"/>
    <w:rsid w:val="008815F5"/>
    <w:rsid w:val="00881CB7"/>
    <w:rsid w:val="0089236A"/>
    <w:rsid w:val="008972BC"/>
    <w:rsid w:val="008A375A"/>
    <w:rsid w:val="008B1842"/>
    <w:rsid w:val="008B6F24"/>
    <w:rsid w:val="008B77A4"/>
    <w:rsid w:val="008E0F30"/>
    <w:rsid w:val="008E4044"/>
    <w:rsid w:val="008E4BE0"/>
    <w:rsid w:val="008E591F"/>
    <w:rsid w:val="008F13CD"/>
    <w:rsid w:val="008F3CC7"/>
    <w:rsid w:val="00911501"/>
    <w:rsid w:val="00911B45"/>
    <w:rsid w:val="00930B93"/>
    <w:rsid w:val="00941CC1"/>
    <w:rsid w:val="009631AA"/>
    <w:rsid w:val="0096394C"/>
    <w:rsid w:val="00965262"/>
    <w:rsid w:val="00973FDC"/>
    <w:rsid w:val="00975AE0"/>
    <w:rsid w:val="00987EF6"/>
    <w:rsid w:val="00996CB9"/>
    <w:rsid w:val="009C1F45"/>
    <w:rsid w:val="009D7230"/>
    <w:rsid w:val="009E2FF8"/>
    <w:rsid w:val="009E73AC"/>
    <w:rsid w:val="00A12D90"/>
    <w:rsid w:val="00A1536C"/>
    <w:rsid w:val="00A315C2"/>
    <w:rsid w:val="00A51846"/>
    <w:rsid w:val="00A53FCB"/>
    <w:rsid w:val="00A5638F"/>
    <w:rsid w:val="00A828CC"/>
    <w:rsid w:val="00A845C6"/>
    <w:rsid w:val="00A86226"/>
    <w:rsid w:val="00AB0293"/>
    <w:rsid w:val="00AB353D"/>
    <w:rsid w:val="00AC0994"/>
    <w:rsid w:val="00AD4D3C"/>
    <w:rsid w:val="00AD69B4"/>
    <w:rsid w:val="00AE6493"/>
    <w:rsid w:val="00AF0E16"/>
    <w:rsid w:val="00AF64CA"/>
    <w:rsid w:val="00B133C6"/>
    <w:rsid w:val="00B14F0E"/>
    <w:rsid w:val="00B15E29"/>
    <w:rsid w:val="00B256CF"/>
    <w:rsid w:val="00B305A6"/>
    <w:rsid w:val="00B8423D"/>
    <w:rsid w:val="00BA0205"/>
    <w:rsid w:val="00BA6006"/>
    <w:rsid w:val="00BB144F"/>
    <w:rsid w:val="00BB6198"/>
    <w:rsid w:val="00BB6AF4"/>
    <w:rsid w:val="00BC543E"/>
    <w:rsid w:val="00BC7658"/>
    <w:rsid w:val="00BE093A"/>
    <w:rsid w:val="00BE7463"/>
    <w:rsid w:val="00C645F6"/>
    <w:rsid w:val="00C70B39"/>
    <w:rsid w:val="00C859E7"/>
    <w:rsid w:val="00C94928"/>
    <w:rsid w:val="00CB128A"/>
    <w:rsid w:val="00CC7763"/>
    <w:rsid w:val="00D14812"/>
    <w:rsid w:val="00D277F9"/>
    <w:rsid w:val="00D325AB"/>
    <w:rsid w:val="00D654D4"/>
    <w:rsid w:val="00DA27FE"/>
    <w:rsid w:val="00DA5677"/>
    <w:rsid w:val="00DD094A"/>
    <w:rsid w:val="00DD5884"/>
    <w:rsid w:val="00DF10F7"/>
    <w:rsid w:val="00E11F2A"/>
    <w:rsid w:val="00E134D3"/>
    <w:rsid w:val="00E14610"/>
    <w:rsid w:val="00E608ED"/>
    <w:rsid w:val="00E77D8D"/>
    <w:rsid w:val="00E833AE"/>
    <w:rsid w:val="00E90688"/>
    <w:rsid w:val="00E943E3"/>
    <w:rsid w:val="00EA1194"/>
    <w:rsid w:val="00EA1BBA"/>
    <w:rsid w:val="00EB7075"/>
    <w:rsid w:val="00EC2B90"/>
    <w:rsid w:val="00EC5250"/>
    <w:rsid w:val="00ED1F90"/>
    <w:rsid w:val="00ED4B49"/>
    <w:rsid w:val="00EE6A46"/>
    <w:rsid w:val="00F07E74"/>
    <w:rsid w:val="00F13FC2"/>
    <w:rsid w:val="00F327BB"/>
    <w:rsid w:val="00F350D4"/>
    <w:rsid w:val="00F416BE"/>
    <w:rsid w:val="00F436CC"/>
    <w:rsid w:val="00F43939"/>
    <w:rsid w:val="00F5599C"/>
    <w:rsid w:val="00FA5C4E"/>
    <w:rsid w:val="00FB4FF2"/>
    <w:rsid w:val="00FB51B3"/>
    <w:rsid w:val="00FB58C2"/>
    <w:rsid w:val="00FC1CD9"/>
    <w:rsid w:val="00FC2D99"/>
    <w:rsid w:val="00FD40B0"/>
    <w:rsid w:val="00FE4F4C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487F62"/>
  <w15:chartTrackingRefBased/>
  <w15:docId w15:val="{22F2506E-DE68-44E3-B85D-38647911D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ind w:firstLine="567"/>
    </w:pPr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pPr>
      <w:keepNext/>
      <w:spacing w:before="240" w:after="60" w:line="360" w:lineRule="auto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Nadpis2">
    <w:name w:val="heading 2"/>
    <w:basedOn w:val="Normlny"/>
    <w:next w:val="Normlny"/>
    <w:qFormat/>
    <w:pPr>
      <w:keepNext/>
      <w:spacing w:before="240" w:after="60" w:line="360" w:lineRule="auto"/>
      <w:jc w:val="both"/>
      <w:outlineLvl w:val="1"/>
    </w:pPr>
    <w:rPr>
      <w:rFonts w:ascii="Arial" w:hAnsi="Arial"/>
      <w:b/>
      <w:i/>
      <w:sz w:val="28"/>
      <w:szCs w:val="20"/>
    </w:rPr>
  </w:style>
  <w:style w:type="paragraph" w:styleId="Nadpis3">
    <w:name w:val="heading 3"/>
    <w:basedOn w:val="Normlny"/>
    <w:next w:val="Normlny"/>
    <w:qFormat/>
    <w:pPr>
      <w:keepNext/>
      <w:spacing w:before="240" w:after="60" w:line="360" w:lineRule="auto"/>
      <w:jc w:val="center"/>
      <w:outlineLvl w:val="2"/>
    </w:pPr>
    <w:rPr>
      <w:rFonts w:ascii="Arial" w:hAnsi="Arial"/>
      <w:b/>
      <w:sz w:val="26"/>
      <w:szCs w:val="20"/>
    </w:rPr>
  </w:style>
  <w:style w:type="paragraph" w:styleId="Nadpis4">
    <w:name w:val="heading 4"/>
    <w:basedOn w:val="Normlny"/>
    <w:next w:val="Normlny"/>
    <w:qFormat/>
    <w:pPr>
      <w:keepNext/>
      <w:spacing w:before="120" w:after="60" w:line="360" w:lineRule="auto"/>
      <w:jc w:val="both"/>
      <w:outlineLvl w:val="3"/>
    </w:pPr>
    <w:rPr>
      <w:rFonts w:ascii="Arial" w:hAnsi="Arial"/>
      <w:b/>
      <w:sz w:val="26"/>
      <w:szCs w:val="20"/>
    </w:rPr>
  </w:style>
  <w:style w:type="paragraph" w:styleId="Nadpis5">
    <w:name w:val="heading 5"/>
    <w:basedOn w:val="Normlny"/>
    <w:next w:val="Normlny"/>
    <w:qFormat/>
    <w:pPr>
      <w:keepNext/>
      <w:spacing w:line="360" w:lineRule="auto"/>
      <w:jc w:val="both"/>
      <w:outlineLvl w:val="4"/>
    </w:pPr>
    <w:rPr>
      <w:b/>
      <w:szCs w:val="20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b/>
      <w:bCs/>
      <w:caps/>
    </w:rPr>
  </w:style>
  <w:style w:type="paragraph" w:styleId="Nadpis7">
    <w:name w:val="heading 7"/>
    <w:basedOn w:val="Normlny"/>
    <w:next w:val="Normlny"/>
    <w:qFormat/>
    <w:pPr>
      <w:keepNext/>
      <w:ind w:firstLine="0"/>
      <w:jc w:val="center"/>
      <w:outlineLvl w:val="6"/>
    </w:pPr>
    <w:rPr>
      <w:rFonts w:ascii="Arial" w:hAnsi="Arial"/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pPr>
      <w:spacing w:line="360" w:lineRule="auto"/>
      <w:jc w:val="both"/>
    </w:pPr>
    <w:rPr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  <w:spacing w:line="360" w:lineRule="auto"/>
      <w:jc w:val="both"/>
    </w:pPr>
    <w:rPr>
      <w:szCs w:val="20"/>
    </w:rPr>
  </w:style>
  <w:style w:type="character" w:styleId="slostrany">
    <w:name w:val="page number"/>
    <w:basedOn w:val="Predvolenpsmoodseku"/>
  </w:style>
  <w:style w:type="paragraph" w:styleId="Zarkazkladnhotextu">
    <w:name w:val="Body Text Indent"/>
    <w:basedOn w:val="Normlny"/>
    <w:pPr>
      <w:spacing w:before="120"/>
      <w:jc w:val="both"/>
    </w:pPr>
    <w:rPr>
      <w:szCs w:val="20"/>
    </w:rPr>
  </w:style>
  <w:style w:type="paragraph" w:styleId="Obyajntext">
    <w:name w:val="Plain Text"/>
    <w:basedOn w:val="Normlny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Zkladntext1">
    <w:name w:val="Základní text1"/>
    <w:pPr>
      <w:widowControl w:val="0"/>
      <w:autoSpaceDE w:val="0"/>
      <w:autoSpaceDN w:val="0"/>
      <w:adjustRightInd w:val="0"/>
    </w:pPr>
    <w:rPr>
      <w:color w:val="000000"/>
      <w:szCs w:val="24"/>
      <w:lang w:val="sk-SK" w:eastAsia="sk-SK"/>
    </w:rPr>
  </w:style>
  <w:style w:type="paragraph" w:styleId="Zarkazkladnhotextu2">
    <w:name w:val="Body Text Indent 2"/>
    <w:basedOn w:val="Normlny"/>
  </w:style>
  <w:style w:type="paragraph" w:styleId="Zkladntext">
    <w:name w:val="Body Text"/>
    <w:basedOn w:val="Normlny"/>
    <w:pPr>
      <w:spacing w:before="240"/>
      <w:ind w:firstLine="0"/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F5599C"/>
    <w:pPr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rsid w:val="008E0F30"/>
    <w:rPr>
      <w:rFonts w:ascii="Tahoma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link w:val="truktradokumentu"/>
    <w:rsid w:val="008E0F3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A1BBA"/>
    <w:pPr>
      <w:ind w:left="720"/>
      <w:contextualSpacing/>
    </w:pPr>
  </w:style>
  <w:style w:type="character" w:styleId="Hypertextovprepojenie">
    <w:name w:val="Hyperlink"/>
    <w:rsid w:val="00402A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ff.unipo.sk/" TargetMode="External"/><Relationship Id="rId13" Type="http://schemas.openxmlformats.org/officeDocument/2006/relationships/hyperlink" Target="https://e.ff.unipo.sk/" TargetMode="External"/><Relationship Id="rId18" Type="http://schemas.openxmlformats.org/officeDocument/2006/relationships/hyperlink" Target="https://slovnik.juls.savba.sk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sona.resovska@unipo.sk" TargetMode="External"/><Relationship Id="rId12" Type="http://schemas.openxmlformats.org/officeDocument/2006/relationships/hyperlink" Target="https://www.pulib.sk/web/kniznica/elpub/dokument/Olostiak24" TargetMode="External"/><Relationship Id="rId17" Type="http://schemas.openxmlformats.org/officeDocument/2006/relationships/hyperlink" Target="https://slovnik.juls.savba.sk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ulib.sk/web/kniznica/elpub/dokument/Olostiak18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ulib.sk/web/kniznica/elpub/dokument/Olostiak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lovnik.juls.savba.sk/" TargetMode="External"/><Relationship Id="rId10" Type="http://schemas.openxmlformats.org/officeDocument/2006/relationships/hyperlink" Target="http://www.pulib.sk/web/kniznica/elpub/dokument/Olostiak11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ulib.sk/web/kniznica/elpub/dokument/Olostiak10" TargetMode="External"/><Relationship Id="rId14" Type="http://schemas.openxmlformats.org/officeDocument/2006/relationships/hyperlink" Target="https://www.juls.savba.sk/ediela/dynamika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1165</Words>
  <Characters>6644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Sylaby</vt:lpstr>
      <vt:lpstr>Sylaby</vt:lpstr>
    </vt:vector>
  </TitlesOfParts>
  <Company/>
  <LinksUpToDate>false</LinksUpToDate>
  <CharactersWithSpaces>7794</CharactersWithSpaces>
  <SharedDoc>false</SharedDoc>
  <HLinks>
    <vt:vector size="18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http://www.pulib.sk/web/kniznica/elpub/dokument/Olostiak11</vt:lpwstr>
      </vt:variant>
      <vt:variant>
        <vt:lpwstr/>
      </vt:variant>
      <vt:variant>
        <vt:i4>2490405</vt:i4>
      </vt:variant>
      <vt:variant>
        <vt:i4>3</vt:i4>
      </vt:variant>
      <vt:variant>
        <vt:i4>0</vt:i4>
      </vt:variant>
      <vt:variant>
        <vt:i4>5</vt:i4>
      </vt:variant>
      <vt:variant>
        <vt:lpwstr>http://www.pulib.sk/web/kniznica/elpub/dokument/Olostiak10</vt:lpwstr>
      </vt:variant>
      <vt:variant>
        <vt:lpwstr/>
      </vt:variant>
      <vt:variant>
        <vt:i4>7733302</vt:i4>
      </vt:variant>
      <vt:variant>
        <vt:i4>0</vt:i4>
      </vt:variant>
      <vt:variant>
        <vt:i4>0</vt:i4>
      </vt:variant>
      <vt:variant>
        <vt:i4>5</vt:i4>
      </vt:variant>
      <vt:variant>
        <vt:lpwstr>https://e.ff.unipo.sk/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Sylaby</dc:title>
  <dc:subject/>
  <dc:creator>LVT FF</dc:creator>
  <cp:keywords/>
  <dc:description/>
  <cp:lastModifiedBy>user</cp:lastModifiedBy>
  <cp:revision>16</cp:revision>
  <cp:lastPrinted>2020-02-06T11:12:00Z</cp:lastPrinted>
  <dcterms:created xsi:type="dcterms:W3CDTF">2020-02-05T02:35:00Z</dcterms:created>
  <dcterms:modified xsi:type="dcterms:W3CDTF">2025-02-13T12:55:00Z</dcterms:modified>
</cp:coreProperties>
</file>