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160" w:rsidRDefault="00700F92">
      <w:pPr>
        <w:pStyle w:val="Hlavika"/>
        <w:jc w:val="center"/>
        <w:rPr>
          <w:b/>
          <w:bCs/>
          <w:sz w:val="24"/>
          <w:szCs w:val="24"/>
        </w:rPr>
      </w:pPr>
      <w:r>
        <w:rPr>
          <w:b/>
          <w:bCs/>
          <w:sz w:val="24"/>
          <w:szCs w:val="24"/>
        </w:rPr>
        <w:t>OPIS ŠTUDIJNÉHO PROGRAMU</w:t>
      </w:r>
    </w:p>
    <w:p w:rsidR="00046160" w:rsidRDefault="00046160">
      <w:pPr>
        <w:spacing w:after="60"/>
        <w:rPr>
          <w:rFonts w:cstheme="minorHAnsi"/>
          <w:b/>
          <w:bCs/>
          <w:sz w:val="24"/>
          <w:szCs w:val="16"/>
        </w:rPr>
      </w:pPr>
    </w:p>
    <w:p w:rsidR="00046160" w:rsidRDefault="00700F92">
      <w:pPr>
        <w:spacing w:before="80" w:after="80" w:line="240" w:lineRule="auto"/>
        <w:jc w:val="both"/>
        <w:rPr>
          <w:rFonts w:cstheme="minorHAnsi"/>
          <w:i/>
          <w:sz w:val="24"/>
        </w:rPr>
      </w:pPr>
      <w:r>
        <w:rPr>
          <w:rFonts w:cstheme="minorHAnsi"/>
          <w:b/>
          <w:sz w:val="24"/>
        </w:rPr>
        <w:t>Vysoká škola:</w:t>
      </w:r>
      <w:r>
        <w:rPr>
          <w:rFonts w:cstheme="minorHAnsi"/>
          <w:sz w:val="24"/>
        </w:rPr>
        <w:t xml:space="preserve"> </w:t>
      </w:r>
      <w:r>
        <w:rPr>
          <w:rFonts w:cstheme="minorHAnsi"/>
          <w:i/>
          <w:sz w:val="24"/>
        </w:rPr>
        <w:t>Prešovská univerzita v Prešove</w:t>
      </w:r>
    </w:p>
    <w:sdt>
      <w:sdtPr>
        <w:alias w:val="fakulta"/>
        <w:id w:val="111268456"/>
        <w:placeholder>
          <w:docPart w:val="06A66FD5751045D7A585BFEDE046302A"/>
        </w:placeholder>
      </w:sdtPr>
      <w:sdtEndPr/>
      <w:sdtContent>
        <w:p w:rsidR="00046160" w:rsidRDefault="00700F92">
          <w:pPr>
            <w:spacing w:before="80" w:after="80" w:line="240" w:lineRule="auto"/>
            <w:rPr>
              <w:rFonts w:cstheme="minorHAnsi"/>
              <w:b/>
              <w:bCs/>
              <w:sz w:val="24"/>
              <w:szCs w:val="24"/>
            </w:rPr>
          </w:pPr>
          <w:r>
            <w:rPr>
              <w:rFonts w:cstheme="minorHAnsi"/>
              <w:b/>
              <w:bCs/>
              <w:sz w:val="24"/>
              <w:szCs w:val="24"/>
            </w:rPr>
            <w:t xml:space="preserve">Fakulta: </w:t>
          </w:r>
          <w:sdt>
            <w:sdtPr>
              <w:rPr>
                <w:i/>
              </w:rPr>
              <w:alias w:val=""/>
              <w:id w:val="1765958575"/>
              <w:dropDownList>
                <w:listItem w:displayText="Vyberte položku."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v Prešove" w:value="Prešovská univerzita v Prešove"/>
              </w:dropDownList>
            </w:sdtPr>
            <w:sdtEndPr/>
            <w:sdtContent>
              <w:r w:rsidRPr="008B5731">
                <w:rPr>
                  <w:i/>
                </w:rPr>
                <w:t>Filozofická fakulta</w:t>
              </w:r>
            </w:sdtContent>
          </w:sdt>
        </w:p>
        <w:p w:rsidR="00046160" w:rsidRDefault="00700F92">
          <w:pPr>
            <w:spacing w:before="80" w:after="80" w:line="240" w:lineRule="auto"/>
            <w:rPr>
              <w:rFonts w:cstheme="minorHAnsi"/>
              <w:bCs/>
              <w:i/>
              <w:color w:val="808080" w:themeColor="background1" w:themeShade="80"/>
              <w:sz w:val="24"/>
              <w:szCs w:val="16"/>
            </w:rPr>
          </w:pPr>
          <w:r>
            <w:rPr>
              <w:rFonts w:cstheme="minorHAnsi"/>
              <w:b/>
              <w:bCs/>
              <w:sz w:val="24"/>
              <w:szCs w:val="24"/>
            </w:rPr>
            <w:t>Sídlo fakulty (adresa):</w:t>
          </w:r>
          <w:r>
            <w:rPr>
              <w:rFonts w:cstheme="minorHAnsi"/>
              <w:b/>
              <w:bCs/>
              <w:sz w:val="16"/>
              <w:szCs w:val="16"/>
            </w:rPr>
            <w:t xml:space="preserve"> </w:t>
          </w:r>
          <w:r>
            <w:rPr>
              <w:rFonts w:cstheme="minorHAnsi"/>
              <w:i/>
              <w:sz w:val="24"/>
            </w:rPr>
            <w:t>ul. 17. novembra č. 1, 080 01 Prešov, Slovenská republika</w:t>
          </w:r>
          <w:r>
            <w:rPr>
              <w:rFonts w:cstheme="minorHAnsi"/>
              <w:bCs/>
              <w:i/>
              <w:color w:val="808080" w:themeColor="background1" w:themeShade="80"/>
              <w:sz w:val="24"/>
              <w:szCs w:val="16"/>
            </w:rPr>
            <w:t xml:space="preserve"> </w:t>
          </w:r>
        </w:p>
        <w:p w:rsidR="00046160" w:rsidRDefault="00046160">
          <w:pPr>
            <w:spacing w:after="0" w:line="240" w:lineRule="auto"/>
            <w:rPr>
              <w:rFonts w:cstheme="minorHAnsi"/>
              <w:sz w:val="24"/>
              <w:szCs w:val="16"/>
            </w:rPr>
          </w:pPr>
        </w:p>
        <w:p w:rsidR="00046160" w:rsidRDefault="00700F92">
          <w:pPr>
            <w:tabs>
              <w:tab w:val="center" w:pos="4536"/>
            </w:tabs>
            <w:spacing w:after="0" w:line="240" w:lineRule="auto"/>
            <w:rPr>
              <w:rFonts w:cstheme="minorHAnsi"/>
              <w:sz w:val="16"/>
              <w:szCs w:val="16"/>
            </w:rPr>
          </w:pPr>
          <w:r>
            <w:rPr>
              <w:rFonts w:cstheme="minorHAnsi"/>
              <w:sz w:val="16"/>
              <w:szCs w:val="16"/>
            </w:rPr>
            <w:t>Orgán vysokej školy na schvaľovanie študijného programu:</w:t>
          </w:r>
          <w:r w:rsidR="00585922">
            <w:rPr>
              <w:rFonts w:cstheme="minorHAnsi"/>
              <w:sz w:val="16"/>
              <w:szCs w:val="16"/>
            </w:rPr>
            <w:t xml:space="preserve"> </w:t>
          </w:r>
          <w:r w:rsidR="000B0275" w:rsidRPr="000B0275">
            <w:rPr>
              <w:rFonts w:cstheme="minorHAnsi"/>
              <w:b/>
              <w:sz w:val="16"/>
              <w:szCs w:val="16"/>
            </w:rPr>
            <w:t xml:space="preserve">Rada pre kvalitu Filozofickej fakulty Prešovskej univerzity, </w:t>
          </w:r>
          <w:r w:rsidR="00585922">
            <w:rPr>
              <w:rFonts w:cstheme="minorHAnsi"/>
              <w:b/>
              <w:sz w:val="16"/>
              <w:szCs w:val="16"/>
            </w:rPr>
            <w:t>Rada pre vnútorný systém kvality Prešovskej</w:t>
          </w:r>
          <w:r>
            <w:rPr>
              <w:rFonts w:cstheme="minorHAnsi"/>
              <w:sz w:val="16"/>
              <w:szCs w:val="16"/>
            </w:rPr>
            <w:t xml:space="preserve"> </w:t>
          </w:r>
          <w:r w:rsidR="00585922" w:rsidRPr="00585922">
            <w:rPr>
              <w:rFonts w:cstheme="minorHAnsi"/>
              <w:b/>
              <w:sz w:val="16"/>
              <w:szCs w:val="16"/>
            </w:rPr>
            <w:t>univerzity</w:t>
          </w:r>
          <w:r>
            <w:rPr>
              <w:rFonts w:cstheme="minorHAnsi"/>
              <w:sz w:val="16"/>
              <w:szCs w:val="16"/>
            </w:rPr>
            <w:t xml:space="preserve"> </w:t>
          </w:r>
          <w:r>
            <w:rPr>
              <w:rFonts w:cstheme="minorHAnsi"/>
              <w:sz w:val="16"/>
              <w:szCs w:val="16"/>
            </w:rPr>
            <w:tab/>
          </w:r>
        </w:p>
        <w:p w:rsidR="00046160" w:rsidRDefault="00700F92">
          <w:pPr>
            <w:spacing w:after="0" w:line="240" w:lineRule="auto"/>
            <w:ind w:left="360" w:hanging="360"/>
            <w:rPr>
              <w:rFonts w:cstheme="minorHAnsi"/>
              <w:sz w:val="16"/>
              <w:szCs w:val="16"/>
            </w:rPr>
          </w:pPr>
          <w:r>
            <w:rPr>
              <w:rFonts w:cstheme="minorHAnsi"/>
              <w:sz w:val="16"/>
              <w:szCs w:val="16"/>
            </w:rPr>
            <w:t xml:space="preserve">Dátum schválenia študijného programu alebo úpravy študijného programu: </w:t>
          </w:r>
        </w:p>
        <w:p w:rsidR="00046160" w:rsidRDefault="00700F92">
          <w:pPr>
            <w:spacing w:after="0" w:line="240" w:lineRule="auto"/>
            <w:ind w:left="360" w:hanging="360"/>
            <w:rPr>
              <w:rFonts w:cstheme="minorHAnsi"/>
              <w:sz w:val="16"/>
              <w:szCs w:val="16"/>
            </w:rPr>
          </w:pPr>
          <w:r>
            <w:rPr>
              <w:rFonts w:cstheme="minorHAnsi"/>
              <w:sz w:val="16"/>
              <w:szCs w:val="16"/>
            </w:rPr>
            <w:t>Dátum ostatnej zmeny</w:t>
          </w:r>
          <w:r>
            <w:rPr>
              <w:rStyle w:val="Ukotveniepoznmkypodiarou"/>
              <w:rFonts w:cstheme="minorHAnsi"/>
              <w:sz w:val="16"/>
              <w:szCs w:val="16"/>
            </w:rPr>
            <w:footnoteReference w:id="1"/>
          </w:r>
          <w:r>
            <w:rPr>
              <w:rFonts w:cstheme="minorHAnsi"/>
              <w:sz w:val="16"/>
              <w:szCs w:val="16"/>
            </w:rPr>
            <w:t xml:space="preserve"> opisu študijného programu: </w:t>
          </w:r>
          <w:r w:rsidR="00585922">
            <w:rPr>
              <w:rFonts w:cstheme="minorHAnsi"/>
              <w:sz w:val="16"/>
              <w:szCs w:val="16"/>
            </w:rPr>
            <w:t>-</w:t>
          </w:r>
        </w:p>
        <w:p w:rsidR="00046160" w:rsidRDefault="00700F92">
          <w:pPr>
            <w:spacing w:after="0" w:line="240" w:lineRule="auto"/>
            <w:ind w:left="360" w:hanging="360"/>
            <w:rPr>
              <w:rFonts w:cstheme="minorHAnsi"/>
              <w:sz w:val="16"/>
              <w:szCs w:val="16"/>
            </w:rPr>
          </w:pPr>
          <w:r>
            <w:rPr>
              <w:rFonts w:cstheme="minorHAnsi"/>
              <w:sz w:val="16"/>
              <w:szCs w:val="16"/>
            </w:rPr>
            <w:t>Odkaz na výsledky ostatného periodického hodnotenia študijného programu vysokou školou:</w:t>
          </w:r>
          <w:r w:rsidR="00585922">
            <w:rPr>
              <w:rFonts w:cstheme="minorHAnsi"/>
              <w:sz w:val="16"/>
              <w:szCs w:val="16"/>
            </w:rPr>
            <w:t xml:space="preserve"> -</w:t>
          </w:r>
          <w:r>
            <w:rPr>
              <w:rFonts w:cstheme="minorHAnsi"/>
              <w:sz w:val="16"/>
              <w:szCs w:val="16"/>
            </w:rPr>
            <w:t xml:space="preserve"> </w:t>
          </w:r>
        </w:p>
        <w:p w:rsidR="00046160" w:rsidRDefault="00700F92">
          <w:pPr>
            <w:spacing w:after="0" w:line="240" w:lineRule="auto"/>
            <w:ind w:left="360" w:hanging="360"/>
            <w:rPr>
              <w:rFonts w:cstheme="minorHAnsi"/>
              <w:sz w:val="16"/>
              <w:szCs w:val="16"/>
            </w:rPr>
          </w:pPr>
          <w:r>
            <w:rPr>
              <w:rFonts w:cstheme="minorHAnsi"/>
              <w:sz w:val="16"/>
              <w:szCs w:val="16"/>
            </w:rPr>
            <w:t xml:space="preserve">Odkaz na hodnotiacu správu k žiadosti o akreditáciu študijného programu </w:t>
          </w:r>
          <w:r>
            <w:rPr>
              <w:rFonts w:cstheme="minorHAnsi"/>
              <w:sz w:val="16"/>
              <w:szCs w:val="16"/>
              <w:lang w:eastAsia="sk-SK"/>
            </w:rPr>
            <w:t>podľa § 30 zákona č. 269/2018 Z. z.</w:t>
          </w:r>
          <w:r>
            <w:rPr>
              <w:rStyle w:val="Ukotveniepoznmkypodiarou"/>
              <w:rFonts w:cstheme="minorHAnsi"/>
              <w:sz w:val="16"/>
              <w:szCs w:val="16"/>
              <w:lang w:eastAsia="sk-SK"/>
            </w:rPr>
            <w:footnoteReference w:id="2"/>
          </w:r>
          <w:r>
            <w:rPr>
              <w:rFonts w:cstheme="minorHAnsi"/>
              <w:sz w:val="16"/>
              <w:szCs w:val="16"/>
              <w:lang w:eastAsia="sk-SK"/>
            </w:rPr>
            <w:t xml:space="preserve">: </w:t>
          </w:r>
          <w:r w:rsidR="00585922">
            <w:rPr>
              <w:rFonts w:cstheme="minorHAnsi"/>
              <w:sz w:val="16"/>
              <w:szCs w:val="16"/>
              <w:lang w:eastAsia="sk-SK"/>
            </w:rPr>
            <w:t>-</w:t>
          </w:r>
        </w:p>
        <w:p w:rsidR="00046160" w:rsidRDefault="00046160">
          <w:pPr>
            <w:spacing w:after="0" w:line="240" w:lineRule="auto"/>
            <w:ind w:left="360" w:hanging="360"/>
            <w:rPr>
              <w:rFonts w:cstheme="minorHAnsi"/>
              <w:sz w:val="16"/>
              <w:szCs w:val="16"/>
            </w:rPr>
          </w:pPr>
        </w:p>
        <w:p w:rsidR="00046160" w:rsidRDefault="00700F92" w:rsidP="00CE1C48">
          <w:pPr>
            <w:pStyle w:val="Odsekzoznamu"/>
            <w:numPr>
              <w:ilvl w:val="0"/>
              <w:numId w:val="3"/>
            </w:numPr>
            <w:spacing w:after="0" w:line="240" w:lineRule="auto"/>
            <w:rPr>
              <w:rFonts w:cstheme="minorHAnsi"/>
              <w:b/>
              <w:bCs/>
              <w:sz w:val="16"/>
              <w:szCs w:val="16"/>
            </w:rPr>
          </w:pPr>
          <w:r>
            <w:rPr>
              <w:rFonts w:cstheme="minorHAnsi"/>
              <w:b/>
              <w:bCs/>
              <w:sz w:val="16"/>
              <w:szCs w:val="16"/>
            </w:rPr>
            <w:t xml:space="preserve">Základné údaje o študijnom programe </w:t>
          </w:r>
        </w:p>
        <w:p w:rsidR="008B5731" w:rsidRDefault="008B5731" w:rsidP="008B5731">
          <w:pPr>
            <w:pStyle w:val="Odsekzoznamu"/>
            <w:spacing w:after="0" w:line="240" w:lineRule="auto"/>
            <w:ind w:left="360"/>
            <w:rPr>
              <w:rFonts w:cstheme="minorHAnsi"/>
              <w:b/>
              <w:bCs/>
              <w:sz w:val="16"/>
              <w:szCs w:val="16"/>
            </w:rPr>
          </w:pPr>
        </w:p>
        <w:p w:rsidR="00046160" w:rsidRDefault="00700F92" w:rsidP="00CE1C48">
          <w:pPr>
            <w:pStyle w:val="Odsekzoznamu"/>
            <w:numPr>
              <w:ilvl w:val="0"/>
              <w:numId w:val="4"/>
            </w:numPr>
            <w:spacing w:after="0" w:line="240" w:lineRule="auto"/>
            <w:rPr>
              <w:rFonts w:eastAsiaTheme="minorEastAsia"/>
              <w:sz w:val="16"/>
              <w:szCs w:val="16"/>
            </w:rPr>
          </w:pPr>
          <w:r>
            <w:rPr>
              <w:sz w:val="16"/>
              <w:szCs w:val="16"/>
            </w:rPr>
            <w:t xml:space="preserve">Názov študijného programu a číslo podľa registra študijných programov. </w:t>
          </w:r>
        </w:p>
        <w:p w:rsidR="00046160" w:rsidRDefault="008B5731" w:rsidP="008B5731">
          <w:pPr>
            <w:spacing w:after="0" w:line="240" w:lineRule="auto"/>
            <w:ind w:firstLine="360"/>
            <w:rPr>
              <w:rFonts w:eastAsia="Calibri" w:cs="Calibri"/>
              <w:i/>
              <w:sz w:val="16"/>
              <w:szCs w:val="16"/>
            </w:rPr>
          </w:pPr>
          <w:r>
            <w:rPr>
              <w:i/>
              <w:sz w:val="16"/>
              <w:szCs w:val="16"/>
            </w:rPr>
            <w:t>Psychológia,</w:t>
          </w:r>
          <w:r w:rsidR="00585922" w:rsidRPr="008B5731">
            <w:rPr>
              <w:rFonts w:eastAsia="Calibri" w:cs="Calibri"/>
              <w:i/>
              <w:sz w:val="16"/>
              <w:szCs w:val="16"/>
            </w:rPr>
            <w:t xml:space="preserve"> 17274 </w:t>
          </w:r>
        </w:p>
        <w:p w:rsidR="008B5731" w:rsidRPr="008B5731" w:rsidRDefault="008B5731" w:rsidP="008B5731">
          <w:pPr>
            <w:spacing w:after="0" w:line="240" w:lineRule="auto"/>
            <w:ind w:firstLine="360"/>
            <w:rPr>
              <w:rFonts w:eastAsiaTheme="minorEastAsia"/>
              <w:i/>
              <w:sz w:val="16"/>
              <w:szCs w:val="16"/>
            </w:rPr>
          </w:pPr>
        </w:p>
        <w:p w:rsidR="00046160" w:rsidRDefault="00700F92" w:rsidP="00CE1C48">
          <w:pPr>
            <w:pStyle w:val="Odsekzoznamu"/>
            <w:numPr>
              <w:ilvl w:val="0"/>
              <w:numId w:val="4"/>
            </w:numPr>
            <w:spacing w:after="0" w:line="240" w:lineRule="auto"/>
            <w:rPr>
              <w:sz w:val="16"/>
              <w:szCs w:val="16"/>
            </w:rPr>
          </w:pPr>
          <w:r>
            <w:rPr>
              <w:sz w:val="16"/>
              <w:szCs w:val="16"/>
            </w:rPr>
            <w:t>Stupeň vysokoškolského štúdia a ISCED-F kód stupňa vzdelávania.</w:t>
          </w:r>
        </w:p>
        <w:p w:rsidR="00046160" w:rsidRDefault="00700F92" w:rsidP="008B5731">
          <w:pPr>
            <w:spacing w:after="0" w:line="240" w:lineRule="auto"/>
            <w:ind w:firstLine="360"/>
            <w:rPr>
              <w:sz w:val="16"/>
              <w:szCs w:val="16"/>
            </w:rPr>
          </w:pPr>
          <w:r>
            <w:rPr>
              <w:sz w:val="16"/>
              <w:szCs w:val="16"/>
            </w:rPr>
            <w:t xml:space="preserve">Prvý stupeň </w:t>
          </w:r>
          <w:r>
            <w:rPr>
              <w:i/>
              <w:iCs/>
              <w:sz w:val="16"/>
              <w:szCs w:val="16"/>
            </w:rPr>
            <w:t>vysokoškolského štúdia, ISCED-F kód stupňa vzdelávania</w:t>
          </w:r>
          <w:r>
            <w:rPr>
              <w:sz w:val="16"/>
              <w:szCs w:val="16"/>
            </w:rPr>
            <w:t xml:space="preserve"> 645</w:t>
          </w:r>
        </w:p>
        <w:p w:rsidR="008B5731" w:rsidRDefault="008B5731" w:rsidP="008B5731">
          <w:pPr>
            <w:spacing w:after="0" w:line="240" w:lineRule="auto"/>
            <w:ind w:firstLine="360"/>
            <w:rPr>
              <w:sz w:val="16"/>
              <w:szCs w:val="16"/>
            </w:rPr>
          </w:pPr>
        </w:p>
        <w:p w:rsidR="00046160" w:rsidRDefault="00700F92" w:rsidP="00CE1C48">
          <w:pPr>
            <w:pStyle w:val="Odsekzoznamu"/>
            <w:numPr>
              <w:ilvl w:val="0"/>
              <w:numId w:val="4"/>
            </w:numPr>
            <w:spacing w:after="0" w:line="240" w:lineRule="auto"/>
            <w:rPr>
              <w:sz w:val="16"/>
              <w:szCs w:val="16"/>
            </w:rPr>
          </w:pPr>
          <w:r>
            <w:rPr>
              <w:sz w:val="16"/>
              <w:szCs w:val="16"/>
            </w:rPr>
            <w:t xml:space="preserve">Miesto/-a uskutočňovania študijného programu. </w:t>
          </w:r>
        </w:p>
        <w:p w:rsidR="00046160" w:rsidRPr="008B5731" w:rsidRDefault="00700F92" w:rsidP="008B5731">
          <w:pPr>
            <w:spacing w:after="0" w:line="240" w:lineRule="auto"/>
            <w:ind w:firstLine="360"/>
            <w:rPr>
              <w:i/>
              <w:sz w:val="16"/>
              <w:szCs w:val="16"/>
            </w:rPr>
          </w:pPr>
          <w:r w:rsidRPr="008B5731">
            <w:rPr>
              <w:i/>
              <w:sz w:val="16"/>
              <w:szCs w:val="16"/>
            </w:rPr>
            <w:t>Ul. 17. novembra č. 1, 080 01 Prešov</w:t>
          </w:r>
        </w:p>
        <w:p w:rsidR="008B5731" w:rsidRDefault="008B5731" w:rsidP="008B5731">
          <w:pPr>
            <w:pStyle w:val="Odsekzoznamu"/>
            <w:spacing w:after="0" w:line="240" w:lineRule="auto"/>
            <w:rPr>
              <w:sz w:val="16"/>
              <w:szCs w:val="16"/>
            </w:rPr>
          </w:pPr>
        </w:p>
        <w:p w:rsidR="00046160" w:rsidRDefault="00700F92" w:rsidP="00CE1C48">
          <w:pPr>
            <w:pStyle w:val="Odsekzoznamu"/>
            <w:numPr>
              <w:ilvl w:val="0"/>
              <w:numId w:val="4"/>
            </w:numPr>
            <w:spacing w:after="0" w:line="240" w:lineRule="auto"/>
            <w:rPr>
              <w:sz w:val="16"/>
              <w:szCs w:val="16"/>
            </w:rPr>
          </w:pPr>
          <w:r>
            <w:rPr>
              <w:sz w:val="16"/>
              <w:szCs w:val="16"/>
            </w:rPr>
            <w:t xml:space="preserve">Názov a číslo študijného odboru, v ktorom sa absolvovaním študijného programu získa vysokoškolské vzdelanie, alebo kombinácia dvoch študijných odborov, v ktorých sa absolvovaním študijného programu získa vysokoškolské vzdelanie, </w:t>
          </w:r>
          <w:r>
            <w:rPr>
              <w:color w:val="000000"/>
              <w:sz w:val="16"/>
              <w:szCs w:val="16"/>
            </w:rPr>
            <w:t>ISCED-F kódy odboru/ odborov</w:t>
          </w:r>
          <w:r>
            <w:rPr>
              <w:rStyle w:val="Ukotveniepoznmkypodiarou"/>
              <w:color w:val="000000"/>
              <w:sz w:val="16"/>
              <w:szCs w:val="16"/>
            </w:rPr>
            <w:footnoteReference w:id="3"/>
          </w:r>
          <w:r>
            <w:rPr>
              <w:color w:val="000000"/>
              <w:sz w:val="16"/>
              <w:szCs w:val="16"/>
            </w:rPr>
            <w:t xml:space="preserve">. </w:t>
          </w:r>
        </w:p>
        <w:p w:rsidR="00046160" w:rsidRPr="008B5731" w:rsidRDefault="00700F92" w:rsidP="008B5731">
          <w:pPr>
            <w:pStyle w:val="Bezriadkovania"/>
            <w:ind w:firstLine="360"/>
            <w:rPr>
              <w:i/>
              <w:sz w:val="16"/>
              <w:szCs w:val="16"/>
            </w:rPr>
          </w:pPr>
          <w:r w:rsidRPr="008B5731">
            <w:rPr>
              <w:i/>
              <w:sz w:val="16"/>
              <w:szCs w:val="16"/>
            </w:rPr>
            <w:t>Názov študijného odboru: Psychológia</w:t>
          </w:r>
        </w:p>
        <w:p w:rsidR="00046160" w:rsidRPr="008B5731" w:rsidRDefault="00700F92" w:rsidP="008B5731">
          <w:pPr>
            <w:pStyle w:val="Bezriadkovania"/>
            <w:ind w:firstLine="360"/>
            <w:rPr>
              <w:i/>
              <w:sz w:val="16"/>
              <w:szCs w:val="16"/>
            </w:rPr>
          </w:pPr>
          <w:r w:rsidRPr="008B5731">
            <w:rPr>
              <w:i/>
              <w:sz w:val="16"/>
              <w:szCs w:val="16"/>
            </w:rPr>
            <w:t>Číslo študijného odboru: 0313</w:t>
          </w:r>
        </w:p>
        <w:p w:rsidR="00046160" w:rsidRPr="008B5731" w:rsidRDefault="00700F92" w:rsidP="008B5731">
          <w:pPr>
            <w:pStyle w:val="Bezriadkovania"/>
            <w:ind w:firstLine="360"/>
            <w:rPr>
              <w:i/>
              <w:sz w:val="16"/>
              <w:szCs w:val="16"/>
            </w:rPr>
          </w:pPr>
          <w:r w:rsidRPr="008B5731">
            <w:rPr>
              <w:i/>
              <w:sz w:val="16"/>
              <w:szCs w:val="16"/>
            </w:rPr>
            <w:t>ISCED-F kód odboru: 0313</w:t>
          </w:r>
        </w:p>
        <w:p w:rsidR="008B5731" w:rsidRDefault="008B5731" w:rsidP="008B5731">
          <w:pPr>
            <w:pStyle w:val="Bezriadkovania"/>
            <w:ind w:left="720"/>
            <w:rPr>
              <w:sz w:val="16"/>
              <w:szCs w:val="16"/>
            </w:rPr>
          </w:pPr>
        </w:p>
        <w:p w:rsidR="00046160" w:rsidRPr="008B5731" w:rsidRDefault="00700F92" w:rsidP="00CE1C48">
          <w:pPr>
            <w:pStyle w:val="Odsekzoznamu"/>
            <w:numPr>
              <w:ilvl w:val="0"/>
              <w:numId w:val="4"/>
            </w:numPr>
            <w:spacing w:after="0" w:line="240" w:lineRule="auto"/>
            <w:jc w:val="both"/>
            <w:rPr>
              <w:i/>
              <w:color w:val="000000"/>
              <w:sz w:val="16"/>
              <w:szCs w:val="16"/>
            </w:rPr>
          </w:pPr>
          <w:r>
            <w:rPr>
              <w:color w:val="000000" w:themeColor="text1"/>
              <w:sz w:val="16"/>
              <w:szCs w:val="16"/>
            </w:rPr>
            <w:t xml:space="preserve">Typ študijného programu:  </w:t>
          </w:r>
          <w:r w:rsidRPr="008B5731">
            <w:rPr>
              <w:i/>
              <w:color w:val="000000" w:themeColor="text1"/>
              <w:sz w:val="16"/>
              <w:szCs w:val="16"/>
            </w:rPr>
            <w:t>akademicky orientovaný</w:t>
          </w:r>
        </w:p>
        <w:p w:rsidR="008B5731" w:rsidRPr="00585922" w:rsidRDefault="008B5731" w:rsidP="008B5731">
          <w:pPr>
            <w:spacing w:after="0" w:line="240" w:lineRule="auto"/>
            <w:ind w:left="720"/>
            <w:jc w:val="both"/>
            <w:rPr>
              <w:color w:val="000000" w:themeColor="text1"/>
              <w:sz w:val="16"/>
              <w:szCs w:val="16"/>
            </w:rPr>
          </w:pPr>
        </w:p>
        <w:p w:rsidR="00046160" w:rsidRPr="00585922" w:rsidRDefault="00700F92" w:rsidP="00CE1C48">
          <w:pPr>
            <w:pStyle w:val="Odsekzoznamu"/>
            <w:numPr>
              <w:ilvl w:val="0"/>
              <w:numId w:val="4"/>
            </w:numPr>
            <w:spacing w:after="0" w:line="240" w:lineRule="auto"/>
            <w:rPr>
              <w:sz w:val="16"/>
              <w:szCs w:val="16"/>
            </w:rPr>
          </w:pPr>
          <w:r w:rsidRPr="00585922">
            <w:rPr>
              <w:sz w:val="16"/>
              <w:szCs w:val="16"/>
            </w:rPr>
            <w:t>Udeľovaný akademický titul.</w:t>
          </w:r>
          <w:r w:rsidR="008B5731">
            <w:rPr>
              <w:sz w:val="16"/>
              <w:szCs w:val="16"/>
            </w:rPr>
            <w:t xml:space="preserve">: </w:t>
          </w:r>
          <w:r w:rsidR="008B5731" w:rsidRPr="008B5731">
            <w:rPr>
              <w:i/>
              <w:sz w:val="16"/>
              <w:szCs w:val="16"/>
            </w:rPr>
            <w:t>bakalár (v skratke „Bc.“)</w:t>
          </w:r>
        </w:p>
        <w:p w:rsidR="008B5731" w:rsidRPr="00585922" w:rsidRDefault="008B5731" w:rsidP="008B5731">
          <w:pPr>
            <w:spacing w:after="0" w:line="240" w:lineRule="auto"/>
            <w:ind w:left="360"/>
            <w:rPr>
              <w:sz w:val="16"/>
              <w:szCs w:val="16"/>
            </w:rPr>
          </w:pPr>
        </w:p>
        <w:p w:rsidR="00046160" w:rsidRPr="008B5731" w:rsidRDefault="00700F92" w:rsidP="00CE1C48">
          <w:pPr>
            <w:pStyle w:val="Odsekzoznamu"/>
            <w:numPr>
              <w:ilvl w:val="0"/>
              <w:numId w:val="4"/>
            </w:numPr>
            <w:spacing w:after="0" w:line="240" w:lineRule="auto"/>
            <w:rPr>
              <w:sz w:val="16"/>
              <w:szCs w:val="16"/>
            </w:rPr>
          </w:pPr>
          <w:r w:rsidRPr="00585922">
            <w:rPr>
              <w:sz w:val="16"/>
              <w:szCs w:val="16"/>
            </w:rPr>
            <w:t>Forma štúdia</w:t>
          </w:r>
          <w:r w:rsidRPr="00585922">
            <w:rPr>
              <w:rStyle w:val="Ukotveniepoznmkypodiarou"/>
              <w:sz w:val="16"/>
              <w:szCs w:val="16"/>
            </w:rPr>
            <w:footnoteReference w:id="4"/>
          </w:r>
          <w:r w:rsidRPr="00585922">
            <w:rPr>
              <w:sz w:val="16"/>
              <w:szCs w:val="16"/>
            </w:rPr>
            <w:t>.</w:t>
          </w:r>
          <w:r w:rsidR="008B5731">
            <w:rPr>
              <w:sz w:val="16"/>
              <w:szCs w:val="16"/>
            </w:rPr>
            <w:t>:</w:t>
          </w:r>
          <w:r w:rsidRPr="00585922">
            <w:rPr>
              <w:sz w:val="16"/>
              <w:szCs w:val="16"/>
            </w:rPr>
            <w:t xml:space="preserve"> </w:t>
          </w:r>
          <w:r w:rsidRPr="008B5731">
            <w:rPr>
              <w:i/>
              <w:sz w:val="16"/>
              <w:szCs w:val="16"/>
            </w:rPr>
            <w:t>Denná</w:t>
          </w:r>
        </w:p>
        <w:p w:rsidR="008B5731" w:rsidRPr="00585922" w:rsidRDefault="008B5731" w:rsidP="008B5731">
          <w:pPr>
            <w:spacing w:after="0" w:line="240" w:lineRule="auto"/>
            <w:ind w:left="720"/>
            <w:rPr>
              <w:sz w:val="16"/>
              <w:szCs w:val="16"/>
            </w:rPr>
          </w:pPr>
        </w:p>
        <w:p w:rsidR="00046160" w:rsidRPr="008B5731" w:rsidRDefault="00700F92" w:rsidP="00CE1C48">
          <w:pPr>
            <w:pStyle w:val="Odsekzoznamu"/>
            <w:numPr>
              <w:ilvl w:val="0"/>
              <w:numId w:val="4"/>
            </w:numPr>
            <w:spacing w:after="0" w:line="240" w:lineRule="auto"/>
            <w:rPr>
              <w:i/>
              <w:sz w:val="16"/>
              <w:szCs w:val="16"/>
            </w:rPr>
          </w:pPr>
          <w:r w:rsidRPr="00585922">
            <w:rPr>
              <w:sz w:val="16"/>
              <w:szCs w:val="16"/>
            </w:rPr>
            <w:t>Pri spoločných študijných programoch spolupracujúce vysoké školy a vymedzenie, ktoré študijné povinnosti plní študent na ktorej vysokej</w:t>
          </w:r>
          <w:r>
            <w:rPr>
              <w:sz w:val="16"/>
              <w:szCs w:val="16"/>
            </w:rPr>
            <w:t xml:space="preserve"> škole (§ 54a zákona o vysokých školách).</w:t>
          </w:r>
          <w:r w:rsidR="008B5731">
            <w:rPr>
              <w:sz w:val="16"/>
              <w:szCs w:val="16"/>
            </w:rPr>
            <w:t xml:space="preserve">: </w:t>
          </w:r>
          <w:r w:rsidR="008B5731" w:rsidRPr="008B5731">
            <w:rPr>
              <w:i/>
              <w:sz w:val="16"/>
              <w:szCs w:val="16"/>
            </w:rPr>
            <w:t>n</w:t>
          </w:r>
          <w:r w:rsidRPr="008B5731">
            <w:rPr>
              <w:i/>
              <w:sz w:val="16"/>
              <w:szCs w:val="16"/>
            </w:rPr>
            <w:t>ej</w:t>
          </w:r>
          <w:r w:rsidR="008B5731" w:rsidRPr="008B5731">
            <w:rPr>
              <w:i/>
              <w:sz w:val="16"/>
              <w:szCs w:val="16"/>
            </w:rPr>
            <w:t>de</w:t>
          </w:r>
          <w:r w:rsidRPr="008B5731">
            <w:rPr>
              <w:i/>
              <w:sz w:val="16"/>
              <w:szCs w:val="16"/>
            </w:rPr>
            <w:t xml:space="preserve"> sa o spoločný študijný program.</w:t>
          </w:r>
        </w:p>
        <w:p w:rsidR="008B5731" w:rsidRDefault="008B5731" w:rsidP="008B5731">
          <w:pPr>
            <w:spacing w:after="0" w:line="240" w:lineRule="auto"/>
            <w:ind w:left="720"/>
            <w:rPr>
              <w:sz w:val="16"/>
              <w:szCs w:val="16"/>
            </w:rPr>
          </w:pPr>
        </w:p>
        <w:p w:rsidR="00046160" w:rsidRPr="008B5731" w:rsidRDefault="00700F92" w:rsidP="00CE1C48">
          <w:pPr>
            <w:pStyle w:val="Odsekzoznamu"/>
            <w:numPr>
              <w:ilvl w:val="0"/>
              <w:numId w:val="4"/>
            </w:numPr>
            <w:spacing w:after="0" w:line="240" w:lineRule="auto"/>
            <w:rPr>
              <w:i/>
              <w:iCs/>
              <w:sz w:val="16"/>
              <w:szCs w:val="16"/>
            </w:rPr>
          </w:pPr>
          <w:r>
            <w:rPr>
              <w:sz w:val="16"/>
              <w:szCs w:val="16"/>
            </w:rPr>
            <w:t>Jazyk alebo jazyky, v ktorých sa študijný program uskutočňuje</w:t>
          </w:r>
          <w:r>
            <w:rPr>
              <w:rStyle w:val="Ukotveniepoznmkypodiarou"/>
              <w:sz w:val="16"/>
              <w:szCs w:val="16"/>
            </w:rPr>
            <w:footnoteReference w:id="5"/>
          </w:r>
          <w:r>
            <w:rPr>
              <w:sz w:val="16"/>
              <w:szCs w:val="16"/>
            </w:rPr>
            <w:t>.</w:t>
          </w:r>
          <w:r w:rsidR="008B5731">
            <w:rPr>
              <w:sz w:val="16"/>
              <w:szCs w:val="16"/>
            </w:rPr>
            <w:t>:</w:t>
          </w:r>
          <w:r>
            <w:rPr>
              <w:sz w:val="16"/>
              <w:szCs w:val="16"/>
            </w:rPr>
            <w:t xml:space="preserve"> </w:t>
          </w:r>
          <w:r w:rsidRPr="008B5731">
            <w:rPr>
              <w:i/>
              <w:sz w:val="16"/>
              <w:szCs w:val="16"/>
            </w:rPr>
            <w:t>Slovenský jazyk, anglický jazyk</w:t>
          </w:r>
        </w:p>
        <w:p w:rsidR="008B5731" w:rsidRPr="008B5731" w:rsidRDefault="008B5731" w:rsidP="008B5731">
          <w:pPr>
            <w:spacing w:after="0" w:line="240" w:lineRule="auto"/>
            <w:rPr>
              <w:i/>
              <w:iCs/>
              <w:sz w:val="16"/>
              <w:szCs w:val="16"/>
            </w:rPr>
          </w:pPr>
        </w:p>
        <w:p w:rsidR="00046160" w:rsidRDefault="00700F92" w:rsidP="00CE1C48">
          <w:pPr>
            <w:pStyle w:val="Odsekzoznamu"/>
            <w:numPr>
              <w:ilvl w:val="0"/>
              <w:numId w:val="4"/>
            </w:numPr>
            <w:spacing w:after="0" w:line="240" w:lineRule="auto"/>
            <w:rPr>
              <w:sz w:val="16"/>
              <w:szCs w:val="16"/>
            </w:rPr>
          </w:pPr>
          <w:r>
            <w:rPr>
              <w:sz w:val="16"/>
              <w:szCs w:val="16"/>
            </w:rPr>
            <w:t>Štandardná dĺžka štúdia vyjadrená v akademických rokoch.</w:t>
          </w:r>
          <w:r w:rsidR="008B5731">
            <w:rPr>
              <w:sz w:val="16"/>
              <w:szCs w:val="16"/>
            </w:rPr>
            <w:t xml:space="preserve">: </w:t>
          </w:r>
          <w:r w:rsidRPr="008B5731">
            <w:rPr>
              <w:i/>
              <w:sz w:val="16"/>
              <w:szCs w:val="16"/>
            </w:rPr>
            <w:t>3 roky</w:t>
          </w:r>
        </w:p>
        <w:p w:rsidR="008B5731" w:rsidRPr="008B5731" w:rsidRDefault="008B5731" w:rsidP="008B5731">
          <w:pPr>
            <w:spacing w:after="0" w:line="240" w:lineRule="auto"/>
            <w:rPr>
              <w:sz w:val="16"/>
              <w:szCs w:val="16"/>
            </w:rPr>
          </w:pPr>
        </w:p>
        <w:p w:rsidR="00046160" w:rsidRDefault="00700F92" w:rsidP="00CE1C48">
          <w:pPr>
            <w:pStyle w:val="Odsekzoznamu"/>
            <w:numPr>
              <w:ilvl w:val="0"/>
              <w:numId w:val="4"/>
            </w:numPr>
            <w:spacing w:after="0" w:line="240" w:lineRule="auto"/>
            <w:rPr>
              <w:sz w:val="16"/>
              <w:szCs w:val="16"/>
            </w:rPr>
          </w:pPr>
          <w:r>
            <w:rPr>
              <w:sz w:val="16"/>
              <w:szCs w:val="16"/>
            </w:rPr>
            <w:t xml:space="preserve">Kapacita študijného programu (plánovaný počet študentov), skutočný počet uchádzačov a počet študentov. </w:t>
          </w:r>
        </w:p>
        <w:p w:rsidR="00046160" w:rsidRPr="00C15F89" w:rsidRDefault="00700F92" w:rsidP="008B5731">
          <w:pPr>
            <w:pStyle w:val="Bezriadkovania"/>
            <w:ind w:left="284" w:firstLine="76"/>
            <w:rPr>
              <w:i/>
            </w:rPr>
          </w:pPr>
          <w:r w:rsidRPr="00C15F89">
            <w:rPr>
              <w:i/>
              <w:sz w:val="16"/>
              <w:szCs w:val="16"/>
            </w:rPr>
            <w:t>20</w:t>
          </w:r>
          <w:r w:rsidR="00EC2A1E" w:rsidRPr="00C15F89">
            <w:rPr>
              <w:i/>
              <w:sz w:val="16"/>
              <w:szCs w:val="16"/>
            </w:rPr>
            <w:t>21</w:t>
          </w:r>
        </w:p>
        <w:p w:rsidR="00046160" w:rsidRPr="00C15F89" w:rsidRDefault="00700F92" w:rsidP="008B5731">
          <w:pPr>
            <w:pStyle w:val="Bezriadkovania"/>
            <w:ind w:left="284" w:firstLine="76"/>
            <w:rPr>
              <w:i/>
            </w:rPr>
          </w:pPr>
          <w:r w:rsidRPr="00C15F89">
            <w:rPr>
              <w:i/>
              <w:sz w:val="16"/>
              <w:szCs w:val="16"/>
            </w:rPr>
            <w:t>Kapacita - plánovaný počet študentov v jednom akademickom roku: 35</w:t>
          </w:r>
        </w:p>
        <w:p w:rsidR="00046160" w:rsidRPr="00C15F89" w:rsidRDefault="00700F92" w:rsidP="008B5731">
          <w:pPr>
            <w:pStyle w:val="Bezriadkovania"/>
            <w:ind w:left="284" w:firstLine="76"/>
            <w:rPr>
              <w:i/>
            </w:rPr>
          </w:pPr>
          <w:r w:rsidRPr="00C15F89">
            <w:rPr>
              <w:i/>
              <w:sz w:val="16"/>
              <w:szCs w:val="16"/>
            </w:rPr>
            <w:t xml:space="preserve">Skutočný počet uchádzačov: </w:t>
          </w:r>
          <w:r w:rsidR="00EC2A1E" w:rsidRPr="00C15F89">
            <w:rPr>
              <w:i/>
              <w:sz w:val="16"/>
              <w:szCs w:val="16"/>
            </w:rPr>
            <w:t>280</w:t>
          </w:r>
        </w:p>
        <w:p w:rsidR="00046160" w:rsidRPr="00C15F89" w:rsidRDefault="00700F92" w:rsidP="008B5731">
          <w:pPr>
            <w:pStyle w:val="Bezriadkovania"/>
            <w:ind w:left="284" w:firstLine="76"/>
            <w:rPr>
              <w:i/>
            </w:rPr>
          </w:pPr>
          <w:r w:rsidRPr="00C15F89">
            <w:rPr>
              <w:i/>
              <w:sz w:val="16"/>
              <w:szCs w:val="16"/>
            </w:rPr>
            <w:t xml:space="preserve">Aktuálny počet študentov: </w:t>
          </w:r>
          <w:r w:rsidR="00EC2A1E" w:rsidRPr="00C15F89">
            <w:rPr>
              <w:i/>
              <w:sz w:val="16"/>
              <w:szCs w:val="16"/>
            </w:rPr>
            <w:t>46</w:t>
          </w:r>
        </w:p>
        <w:p w:rsidR="00046160" w:rsidRPr="00C15F89" w:rsidRDefault="00700F92" w:rsidP="008B5731">
          <w:pPr>
            <w:pStyle w:val="Bezriadkovania"/>
            <w:ind w:left="284" w:firstLine="76"/>
            <w:rPr>
              <w:i/>
            </w:rPr>
          </w:pPr>
          <w:r w:rsidRPr="00C15F89">
            <w:rPr>
              <w:i/>
              <w:sz w:val="16"/>
              <w:szCs w:val="16"/>
            </w:rPr>
            <w:t>202</w:t>
          </w:r>
          <w:r w:rsidR="00EC2A1E" w:rsidRPr="00C15F89">
            <w:rPr>
              <w:i/>
              <w:sz w:val="16"/>
              <w:szCs w:val="16"/>
            </w:rPr>
            <w:t>2</w:t>
          </w:r>
        </w:p>
        <w:p w:rsidR="00046160" w:rsidRPr="00C15F89" w:rsidRDefault="00700F92" w:rsidP="008B5731">
          <w:pPr>
            <w:pStyle w:val="Bezriadkovania"/>
            <w:ind w:left="284" w:firstLine="76"/>
            <w:rPr>
              <w:i/>
            </w:rPr>
          </w:pPr>
          <w:r w:rsidRPr="00C15F89">
            <w:rPr>
              <w:i/>
              <w:sz w:val="16"/>
              <w:szCs w:val="16"/>
            </w:rPr>
            <w:t>Kapacita - plánovaný počet študentov v jednom akademickom roku: 35</w:t>
          </w:r>
        </w:p>
        <w:p w:rsidR="00046160" w:rsidRPr="00C15F89" w:rsidRDefault="00700F92" w:rsidP="008B5731">
          <w:pPr>
            <w:pStyle w:val="Bezriadkovania"/>
            <w:ind w:left="284" w:firstLine="76"/>
            <w:rPr>
              <w:i/>
            </w:rPr>
          </w:pPr>
          <w:r w:rsidRPr="00C15F89">
            <w:rPr>
              <w:i/>
              <w:sz w:val="16"/>
              <w:szCs w:val="16"/>
            </w:rPr>
            <w:t xml:space="preserve">Skutočný počet uchádzačov: </w:t>
          </w:r>
          <w:r w:rsidR="00EC2A1E" w:rsidRPr="00C15F89">
            <w:rPr>
              <w:i/>
              <w:sz w:val="16"/>
              <w:szCs w:val="16"/>
            </w:rPr>
            <w:t>405</w:t>
          </w:r>
        </w:p>
        <w:p w:rsidR="00046160" w:rsidRPr="00C15F89" w:rsidRDefault="00700F92" w:rsidP="008B5731">
          <w:pPr>
            <w:pStyle w:val="Bezriadkovania"/>
            <w:ind w:left="284" w:firstLine="76"/>
            <w:rPr>
              <w:i/>
            </w:rPr>
          </w:pPr>
          <w:r w:rsidRPr="00C15F89">
            <w:rPr>
              <w:i/>
              <w:sz w:val="16"/>
              <w:szCs w:val="16"/>
            </w:rPr>
            <w:t xml:space="preserve">Aktuálny počet študentov: </w:t>
          </w:r>
          <w:r w:rsidR="00EC2A1E" w:rsidRPr="00C15F89">
            <w:rPr>
              <w:i/>
              <w:sz w:val="16"/>
              <w:szCs w:val="16"/>
            </w:rPr>
            <w:t>111</w:t>
          </w:r>
        </w:p>
        <w:p w:rsidR="00046160" w:rsidRPr="00C15F89" w:rsidRDefault="00700F92" w:rsidP="008B5731">
          <w:pPr>
            <w:pStyle w:val="Bezriadkovania"/>
            <w:ind w:left="284" w:firstLine="76"/>
            <w:rPr>
              <w:i/>
            </w:rPr>
          </w:pPr>
          <w:r w:rsidRPr="00C15F89">
            <w:rPr>
              <w:i/>
              <w:sz w:val="16"/>
              <w:szCs w:val="16"/>
            </w:rPr>
            <w:t>202</w:t>
          </w:r>
          <w:r w:rsidR="00EC2A1E" w:rsidRPr="00C15F89">
            <w:rPr>
              <w:i/>
              <w:sz w:val="16"/>
              <w:szCs w:val="16"/>
            </w:rPr>
            <w:t>3</w:t>
          </w:r>
        </w:p>
        <w:p w:rsidR="00046160" w:rsidRPr="00C15F89" w:rsidRDefault="00700F92" w:rsidP="008B5731">
          <w:pPr>
            <w:pStyle w:val="Bezriadkovania"/>
            <w:ind w:left="284" w:firstLine="76"/>
            <w:rPr>
              <w:i/>
            </w:rPr>
          </w:pPr>
          <w:r w:rsidRPr="00C15F89">
            <w:rPr>
              <w:i/>
              <w:sz w:val="16"/>
              <w:szCs w:val="16"/>
            </w:rPr>
            <w:t xml:space="preserve">Kapacita - plánovaný počet študentov v jednom akademickom roku: </w:t>
          </w:r>
          <w:r w:rsidR="00EC2A1E" w:rsidRPr="00C15F89">
            <w:rPr>
              <w:i/>
              <w:sz w:val="16"/>
              <w:szCs w:val="16"/>
            </w:rPr>
            <w:t>100</w:t>
          </w:r>
        </w:p>
        <w:p w:rsidR="00046160" w:rsidRPr="00C15F89" w:rsidRDefault="00700F92" w:rsidP="008B5731">
          <w:pPr>
            <w:pStyle w:val="Bezriadkovania"/>
            <w:ind w:left="284" w:firstLine="76"/>
            <w:rPr>
              <w:i/>
            </w:rPr>
          </w:pPr>
          <w:r w:rsidRPr="00C15F89">
            <w:rPr>
              <w:i/>
              <w:sz w:val="16"/>
              <w:szCs w:val="16"/>
            </w:rPr>
            <w:t xml:space="preserve">Skutočný počet uchádzačov: </w:t>
          </w:r>
          <w:r w:rsidR="00EC2A1E" w:rsidRPr="00C15F89">
            <w:rPr>
              <w:i/>
              <w:sz w:val="16"/>
              <w:szCs w:val="16"/>
            </w:rPr>
            <w:t>465</w:t>
          </w:r>
        </w:p>
        <w:p w:rsidR="00046160" w:rsidRPr="00C15F89" w:rsidRDefault="00700F92" w:rsidP="008B5731">
          <w:pPr>
            <w:pStyle w:val="Bezriadkovania"/>
            <w:ind w:left="284" w:firstLine="76"/>
            <w:rPr>
              <w:i/>
              <w:sz w:val="16"/>
              <w:szCs w:val="16"/>
            </w:rPr>
          </w:pPr>
          <w:r w:rsidRPr="00C15F89">
            <w:rPr>
              <w:i/>
              <w:sz w:val="16"/>
              <w:szCs w:val="16"/>
            </w:rPr>
            <w:t xml:space="preserve">Aktuálny počet študentov: </w:t>
          </w:r>
          <w:r w:rsidR="00EC2A1E" w:rsidRPr="00C15F89">
            <w:rPr>
              <w:i/>
              <w:sz w:val="16"/>
              <w:szCs w:val="16"/>
            </w:rPr>
            <w:t>91 (neúplný počet bez zahraničných študentov)</w:t>
          </w:r>
        </w:p>
        <w:p w:rsidR="009239C9" w:rsidRDefault="009239C9">
          <w:pPr>
            <w:pStyle w:val="Bezriadkovania"/>
            <w:ind w:left="720"/>
            <w:rPr>
              <w:sz w:val="16"/>
              <w:szCs w:val="16"/>
            </w:rPr>
          </w:pPr>
        </w:p>
        <w:p w:rsidR="00046160" w:rsidRDefault="00700F92" w:rsidP="00CE1C48">
          <w:pPr>
            <w:pStyle w:val="Odsekzoznamu"/>
            <w:numPr>
              <w:ilvl w:val="0"/>
              <w:numId w:val="3"/>
            </w:numPr>
            <w:spacing w:after="0" w:line="240" w:lineRule="auto"/>
            <w:rPr>
              <w:rFonts w:cstheme="minorHAnsi"/>
              <w:b/>
              <w:bCs/>
              <w:sz w:val="16"/>
              <w:szCs w:val="16"/>
            </w:rPr>
          </w:pPr>
          <w:r>
            <w:rPr>
              <w:rFonts w:cstheme="minorHAnsi"/>
              <w:b/>
              <w:bCs/>
              <w:sz w:val="16"/>
              <w:szCs w:val="16"/>
            </w:rPr>
            <w:t xml:space="preserve">Profil absolventa a ciele vzdelávania </w:t>
          </w:r>
        </w:p>
        <w:p w:rsidR="008B5731" w:rsidRDefault="008B5731" w:rsidP="008B5731">
          <w:pPr>
            <w:pStyle w:val="Odsekzoznamu"/>
            <w:spacing w:after="0" w:line="240" w:lineRule="auto"/>
            <w:ind w:left="360"/>
            <w:rPr>
              <w:rFonts w:cstheme="minorHAnsi"/>
              <w:b/>
              <w:bCs/>
              <w:sz w:val="16"/>
              <w:szCs w:val="16"/>
            </w:rPr>
          </w:pPr>
          <w:bookmarkStart w:id="0" w:name="_GoBack"/>
          <w:bookmarkEnd w:id="0"/>
        </w:p>
        <w:p w:rsidR="00046160" w:rsidRDefault="00700F92" w:rsidP="00CE1C48">
          <w:pPr>
            <w:pStyle w:val="Odsekzoznamu"/>
            <w:numPr>
              <w:ilvl w:val="0"/>
              <w:numId w:val="8"/>
            </w:numPr>
            <w:spacing w:after="0" w:line="240" w:lineRule="auto"/>
            <w:jc w:val="both"/>
            <w:rPr>
              <w:color w:val="000000"/>
              <w:sz w:val="16"/>
              <w:szCs w:val="16"/>
            </w:rPr>
          </w:pPr>
          <w:r>
            <w:rPr>
              <w:color w:val="000000"/>
              <w:sz w:val="16"/>
              <w:szCs w:val="16"/>
            </w:rPr>
            <w:lastRenderedPageBreak/>
            <w:t xml:space="preserve">Vysoká škola popíše ciele vzdelávania študijného programu ako </w:t>
          </w:r>
          <w:r>
            <w:rPr>
              <w:sz w:val="16"/>
              <w:szCs w:val="16"/>
            </w:rPr>
            <w:t xml:space="preserve">schopnosti </w:t>
          </w:r>
          <w:r>
            <w:rPr>
              <w:color w:val="000000"/>
              <w:sz w:val="16"/>
              <w:szCs w:val="16"/>
            </w:rPr>
            <w:t>študenta v čase ukončenia študijného programu a hlavné výstupy vzdelávania</w:t>
          </w:r>
          <w:r>
            <w:rPr>
              <w:rStyle w:val="Ukotveniepoznmkypodiarou"/>
              <w:color w:val="000000"/>
              <w:sz w:val="16"/>
              <w:szCs w:val="16"/>
            </w:rPr>
            <w:footnoteReference w:id="6"/>
          </w:r>
          <w:r>
            <w:rPr>
              <w:color w:val="000000"/>
              <w:sz w:val="16"/>
              <w:szCs w:val="16"/>
            </w:rPr>
            <w:t xml:space="preserve">. </w:t>
          </w:r>
        </w:p>
        <w:p w:rsidR="00046160" w:rsidRPr="008B5731" w:rsidRDefault="00700F92" w:rsidP="008B5731">
          <w:pPr>
            <w:pStyle w:val="Bezriadkovania"/>
            <w:ind w:left="360"/>
            <w:jc w:val="both"/>
            <w:rPr>
              <w:i/>
              <w:sz w:val="16"/>
              <w:szCs w:val="16"/>
            </w:rPr>
          </w:pPr>
          <w:r w:rsidRPr="008B5731">
            <w:rPr>
              <w:i/>
              <w:sz w:val="16"/>
              <w:szCs w:val="16"/>
            </w:rPr>
            <w:t xml:space="preserve">Absolvent disponuje poznatkami z oblasti všeobecnej orientácie v odbore, ktoré sú zamerané na históriu, aktuálne dianie v odbore a prehľad v psychologických špecializáciách. Jadro vedomostí je zamerané na základné poznatky z teoretických (základné a špeciálne disciplíny) a aplikovaných psychologických disciplín, ktoré primárne smerujú k poznaniu jednotlivca (alebo psychologických aspektov jeho správania a prežívania v rámci skupín). Ďalej má poznatky z oblasti psychologickej diagnostiky vrátane </w:t>
          </w:r>
          <w:proofErr w:type="spellStart"/>
          <w:r w:rsidRPr="008B5731">
            <w:rPr>
              <w:i/>
              <w:sz w:val="16"/>
              <w:szCs w:val="16"/>
            </w:rPr>
            <w:t>psychometrie</w:t>
          </w:r>
          <w:proofErr w:type="spellEnd"/>
          <w:r w:rsidRPr="008B5731">
            <w:rPr>
              <w:i/>
              <w:sz w:val="16"/>
              <w:szCs w:val="16"/>
            </w:rPr>
            <w:t xml:space="preserve"> a metodológie (základy kvantitatívneho a kvalitatívneho prístupu v psychologickom výskume). Okrem uvedeného absolvent disponuje základnými poznatkami z ďalších vybraných oblastí humanitných, sociálnych a behaviorálnych vied a poznatkami o etických princípoch pri vykonávaní psychologickej a výskumnej činnosti a rovnako spôsobilosťou uplatňovať</w:t>
          </w:r>
          <w:r w:rsidR="008B5731">
            <w:rPr>
              <w:i/>
              <w:sz w:val="16"/>
              <w:szCs w:val="16"/>
            </w:rPr>
            <w:t xml:space="preserve"> </w:t>
          </w:r>
          <w:r w:rsidRPr="008B5731">
            <w:rPr>
              <w:i/>
              <w:sz w:val="16"/>
              <w:szCs w:val="16"/>
            </w:rPr>
            <w:t>tieto princípy.</w:t>
          </w:r>
        </w:p>
        <w:p w:rsidR="00046160" w:rsidRPr="008B5731" w:rsidRDefault="00700F92" w:rsidP="008B5731">
          <w:pPr>
            <w:pStyle w:val="Bezriadkovania"/>
            <w:ind w:left="360"/>
            <w:jc w:val="both"/>
            <w:rPr>
              <w:i/>
              <w:sz w:val="16"/>
              <w:szCs w:val="16"/>
            </w:rPr>
          </w:pPr>
          <w:r w:rsidRPr="008B5731">
            <w:rPr>
              <w:i/>
              <w:sz w:val="16"/>
              <w:szCs w:val="16"/>
            </w:rPr>
            <w:t xml:space="preserve">Absolvent disponuje zručnosťami v oblasti používania psychologických metód, najmä vedenie rozhovorov, </w:t>
          </w:r>
          <w:proofErr w:type="spellStart"/>
          <w:r w:rsidRPr="008B5731">
            <w:rPr>
              <w:i/>
              <w:sz w:val="16"/>
              <w:szCs w:val="16"/>
            </w:rPr>
            <w:t>fokusových</w:t>
          </w:r>
          <w:proofErr w:type="spellEnd"/>
          <w:r w:rsidRPr="008B5731">
            <w:rPr>
              <w:i/>
              <w:sz w:val="16"/>
              <w:szCs w:val="16"/>
            </w:rPr>
            <w:t xml:space="preserve"> skupín a pozorovanie, má osvojené základné princípy diagnostiky a hodnotenia v základných špecializáciách (klinická psychológia, pedagogická psychológia, školská psychológia, poradenská psychológia, pracovná a organizačná psychológia). Absolvent je schopný navrhnúť dizajn jednoduchého výskumného plánu (vrátane experimentu) a realizovať ho, čo zahŕňa najmä zručnosti v oblasti zberu dát a ich následnej kvantitatívnej alebo kvalitatívnej analýzy.</w:t>
          </w:r>
        </w:p>
        <w:p w:rsidR="00046160" w:rsidRPr="008B5731" w:rsidRDefault="00700F92" w:rsidP="008B5731">
          <w:pPr>
            <w:pStyle w:val="Bezriadkovania"/>
            <w:ind w:left="360"/>
            <w:jc w:val="both"/>
            <w:rPr>
              <w:i/>
              <w:sz w:val="16"/>
              <w:szCs w:val="16"/>
            </w:rPr>
          </w:pPr>
          <w:r w:rsidRPr="008B5731">
            <w:rPr>
              <w:i/>
              <w:sz w:val="16"/>
              <w:szCs w:val="16"/>
            </w:rPr>
            <w:t>Absolvent je ďalej schopný orientovať sa v aktuálnych odborných zdrojoch a vyhľadávať relevantnú literatúru v odbore, interpretovať výsledky štúdií, písať odborné texty a prezentovať pracovnému kolektívu zadané úlohy, ciele a výsledky.</w:t>
          </w:r>
        </w:p>
        <w:p w:rsidR="00046160" w:rsidRPr="008B5731" w:rsidRDefault="00700F92" w:rsidP="008B5731">
          <w:pPr>
            <w:pStyle w:val="Bezriadkovania"/>
            <w:ind w:left="360"/>
            <w:jc w:val="both"/>
            <w:rPr>
              <w:i/>
              <w:sz w:val="16"/>
              <w:szCs w:val="16"/>
            </w:rPr>
          </w:pPr>
          <w:r w:rsidRPr="008B5731">
            <w:rPr>
              <w:i/>
              <w:sz w:val="16"/>
              <w:szCs w:val="16"/>
            </w:rPr>
            <w:t>Absolvent sa vyznačuje samostatnosťou pri riešení špecifických problémov v meniacom sa prostredí, plánovaním svojho vlastného vzdelávania, autonómiou a zodpovednosťou pri rozhodovaní v nadväznosti na problémy študijného odboru, schopnosťou vhodne a profesionálne prezentovať vlastné stanoviská, tvorivým a pružným myslením. V bakalárskej práci uplatňuje nadobudnutú kompetenciu na realizáciu výskumu pomocou kvantitatívnych a kvalitatívnych postupov.</w:t>
          </w:r>
        </w:p>
        <w:p w:rsidR="00046160" w:rsidRPr="008B5731" w:rsidRDefault="00700F92" w:rsidP="008B5731">
          <w:pPr>
            <w:pStyle w:val="Bezriadkovania"/>
            <w:ind w:left="360"/>
            <w:jc w:val="both"/>
            <w:rPr>
              <w:i/>
              <w:sz w:val="16"/>
              <w:szCs w:val="16"/>
            </w:rPr>
          </w:pPr>
          <w:r w:rsidRPr="008B5731">
            <w:rPr>
              <w:i/>
              <w:sz w:val="16"/>
              <w:szCs w:val="16"/>
            </w:rPr>
            <w:t>Absolvent sa vyznačuje samostatnosťou pri riešení teoretických a praktických problémov v širších súvislostiach. Pri profesionálnej prezentácii vlastného stanoviska vie efektívne využívať argumentačné stratégie jednotlivých mysliteľov, samostatne a kriticky vyhodnocovať argumenty. Svoje stanovisko vyjadruje kultivovane v jazykovom (ústnom i písomnom) odbornom prejave. Dokáže zaujímať postoje k individuálnym aj spoločenským problémom a prijímať rozhodnutia v kontexte znalostí hodnotových perspektív. Zodpovedne rozhoduje o morálnych, spoločenských, právnych a ekonomických súvislostiach odboru.</w:t>
          </w:r>
        </w:p>
        <w:p w:rsidR="008B5731" w:rsidRDefault="008B5731" w:rsidP="008B5731">
          <w:pPr>
            <w:pStyle w:val="Bezriadkovania"/>
            <w:ind w:left="360"/>
            <w:rPr>
              <w:sz w:val="16"/>
              <w:szCs w:val="16"/>
            </w:rPr>
          </w:pPr>
        </w:p>
        <w:p w:rsidR="00046160" w:rsidRPr="008B5731" w:rsidRDefault="00700F92" w:rsidP="00CE1C48">
          <w:pPr>
            <w:pStyle w:val="Odsekzoznamu"/>
            <w:numPr>
              <w:ilvl w:val="0"/>
              <w:numId w:val="8"/>
            </w:numPr>
            <w:spacing w:after="0" w:line="240" w:lineRule="auto"/>
            <w:jc w:val="both"/>
            <w:rPr>
              <w:color w:val="000000"/>
              <w:sz w:val="16"/>
              <w:szCs w:val="16"/>
            </w:rPr>
          </w:pPr>
          <w:r>
            <w:rPr>
              <w:color w:val="000000" w:themeColor="text1"/>
              <w:sz w:val="16"/>
              <w:szCs w:val="16"/>
            </w:rPr>
            <w:t>Vysoká škola indikuje povolania, na výkon ktorých je absolvent v čase absolvovania štúdia pripravený a potenciál študijného programu z pohľadu uplatnenia absolventov.</w:t>
          </w:r>
        </w:p>
        <w:p w:rsidR="00046160" w:rsidRPr="008B5731" w:rsidRDefault="00700F92" w:rsidP="008B5731">
          <w:pPr>
            <w:spacing w:after="0" w:line="240" w:lineRule="auto"/>
            <w:ind w:left="360"/>
            <w:jc w:val="both"/>
            <w:rPr>
              <w:i/>
              <w:color w:val="000000" w:themeColor="text1"/>
              <w:sz w:val="16"/>
              <w:szCs w:val="16"/>
            </w:rPr>
          </w:pPr>
          <w:r w:rsidRPr="008B5731">
            <w:rPr>
              <w:i/>
              <w:color w:val="000000" w:themeColor="text1"/>
              <w:sz w:val="16"/>
              <w:szCs w:val="16"/>
            </w:rPr>
            <w:t>Absolvent bakalárskeho stupňa štúdia psychológie je pripravený pracovať pod supervíziou v oblasti školskej, klinickej, poradenskej, pedagogickej a pracovnej psychológie i v príbuzných oblastiach a to najmä v oblasti marketingu, riadení ľudských zdrojov či sociálnej práci.</w:t>
          </w:r>
        </w:p>
        <w:p w:rsidR="008B5731" w:rsidRDefault="008B5731" w:rsidP="008B5731">
          <w:pPr>
            <w:spacing w:after="0" w:line="240" w:lineRule="auto"/>
            <w:ind w:left="360"/>
            <w:jc w:val="both"/>
            <w:rPr>
              <w:color w:val="000000" w:themeColor="text1"/>
              <w:sz w:val="16"/>
              <w:szCs w:val="16"/>
            </w:rPr>
          </w:pPr>
        </w:p>
        <w:p w:rsidR="00046160" w:rsidRDefault="00700F92" w:rsidP="00CE1C48">
          <w:pPr>
            <w:pStyle w:val="Odsekzoznamu"/>
            <w:numPr>
              <w:ilvl w:val="0"/>
              <w:numId w:val="8"/>
            </w:numPr>
            <w:spacing w:after="0" w:line="240" w:lineRule="auto"/>
            <w:jc w:val="both"/>
            <w:rPr>
              <w:color w:val="000000"/>
              <w:sz w:val="16"/>
              <w:szCs w:val="16"/>
            </w:rPr>
          </w:pPr>
          <w:r>
            <w:rPr>
              <w:color w:val="000000"/>
              <w:sz w:val="16"/>
              <w:szCs w:val="16"/>
            </w:rPr>
            <w:t>Relevantné externé zainteresované strany, ktoré poskytli vyjadrenie alebo súhlasné stanovisko k súladu získanej kvalifikácie so sektorovo-špecifickými požiadavkami na výkon povolania</w:t>
          </w:r>
          <w:r>
            <w:rPr>
              <w:rStyle w:val="Ukotveniepoznmkypodiarou"/>
              <w:b/>
              <w:bCs/>
              <w:sz w:val="16"/>
              <w:szCs w:val="16"/>
            </w:rPr>
            <w:footnoteReference w:id="7"/>
          </w:r>
          <w:r>
            <w:rPr>
              <w:color w:val="000000"/>
              <w:sz w:val="16"/>
              <w:szCs w:val="16"/>
            </w:rPr>
            <w:t xml:space="preserve">. </w:t>
          </w:r>
        </w:p>
        <w:p w:rsidR="00046160" w:rsidRPr="008B5731" w:rsidRDefault="00700F92" w:rsidP="008B5731">
          <w:pPr>
            <w:spacing w:after="0" w:line="240" w:lineRule="auto"/>
            <w:ind w:firstLine="360"/>
            <w:jc w:val="both"/>
            <w:rPr>
              <w:i/>
              <w:color w:val="000000" w:themeColor="text1"/>
              <w:sz w:val="16"/>
              <w:szCs w:val="16"/>
            </w:rPr>
          </w:pPr>
          <w:r w:rsidRPr="008B5731">
            <w:rPr>
              <w:i/>
              <w:color w:val="000000" w:themeColor="text1"/>
              <w:sz w:val="16"/>
              <w:szCs w:val="16"/>
            </w:rPr>
            <w:t>Neuvádzame.</w:t>
          </w:r>
        </w:p>
        <w:p w:rsidR="00046160" w:rsidRDefault="00046160">
          <w:pPr>
            <w:pStyle w:val="Odsekzoznamu"/>
            <w:spacing w:after="0" w:line="240" w:lineRule="auto"/>
            <w:ind w:left="360"/>
            <w:jc w:val="both"/>
            <w:rPr>
              <w:rFonts w:cstheme="minorHAnsi"/>
              <w:color w:val="000000"/>
              <w:sz w:val="16"/>
              <w:szCs w:val="16"/>
            </w:rPr>
          </w:pPr>
        </w:p>
        <w:p w:rsidR="008B5731" w:rsidRPr="008B5731" w:rsidRDefault="00700F92" w:rsidP="00CE1C48">
          <w:pPr>
            <w:pStyle w:val="Odsekzoznamu"/>
            <w:numPr>
              <w:ilvl w:val="0"/>
              <w:numId w:val="3"/>
            </w:numPr>
            <w:spacing w:after="0" w:line="240" w:lineRule="auto"/>
            <w:jc w:val="both"/>
            <w:rPr>
              <w:b/>
              <w:bCs/>
              <w:color w:val="000000"/>
              <w:sz w:val="16"/>
              <w:szCs w:val="16"/>
            </w:rPr>
          </w:pPr>
          <w:r>
            <w:rPr>
              <w:b/>
              <w:bCs/>
              <w:color w:val="000000" w:themeColor="text1"/>
              <w:sz w:val="16"/>
              <w:szCs w:val="16"/>
            </w:rPr>
            <w:t>Uplatniteľnosť</w:t>
          </w:r>
        </w:p>
        <w:p w:rsidR="00046160" w:rsidRDefault="00700F92" w:rsidP="008B5731">
          <w:pPr>
            <w:pStyle w:val="Odsekzoznamu"/>
            <w:spacing w:after="0" w:line="240" w:lineRule="auto"/>
            <w:ind w:left="360"/>
            <w:jc w:val="both"/>
            <w:rPr>
              <w:b/>
              <w:bCs/>
              <w:color w:val="000000"/>
              <w:sz w:val="16"/>
              <w:szCs w:val="16"/>
            </w:rPr>
          </w:pPr>
          <w:r>
            <w:rPr>
              <w:b/>
              <w:bCs/>
              <w:color w:val="000000" w:themeColor="text1"/>
              <w:sz w:val="16"/>
              <w:szCs w:val="16"/>
            </w:rPr>
            <w:t xml:space="preserve"> </w:t>
          </w:r>
        </w:p>
        <w:p w:rsidR="00046160" w:rsidRDefault="00700F92" w:rsidP="00CE1C48">
          <w:pPr>
            <w:pStyle w:val="Odsekzoznamu"/>
            <w:numPr>
              <w:ilvl w:val="0"/>
              <w:numId w:val="13"/>
            </w:numPr>
            <w:spacing w:after="0" w:line="240" w:lineRule="auto"/>
            <w:jc w:val="both"/>
            <w:rPr>
              <w:color w:val="000000"/>
              <w:sz w:val="16"/>
              <w:szCs w:val="16"/>
            </w:rPr>
          </w:pPr>
          <w:r>
            <w:rPr>
              <w:color w:val="000000" w:themeColor="text1"/>
              <w:sz w:val="16"/>
              <w:szCs w:val="16"/>
            </w:rPr>
            <w:t xml:space="preserve">Hodnotenie uplatniteľnosti absolventov študijného programu. </w:t>
          </w:r>
        </w:p>
        <w:p w:rsidR="00046160" w:rsidRDefault="00700F92" w:rsidP="00611264">
          <w:pPr>
            <w:pStyle w:val="Bezriadkovania"/>
            <w:ind w:left="360"/>
            <w:jc w:val="both"/>
            <w:rPr>
              <w:i/>
              <w:sz w:val="16"/>
              <w:szCs w:val="16"/>
            </w:rPr>
          </w:pPr>
          <w:r w:rsidRPr="00611264">
            <w:rPr>
              <w:i/>
              <w:sz w:val="16"/>
              <w:szCs w:val="16"/>
            </w:rPr>
            <w:t>Uplatniteľnosť absolventov študijných programov v odbore psychológia je periodicky vyhodnocovaná a) zisťovaním uplatniteľnosti na trhu práce na základe vyžiadaných údajov z Ústredia práce, sociálnych vecí a rodiny; b) zisťovaním spätnej väzby na štúdium kontaktovaním absolventov štúdia. Takmer všetci absolventi 1. stupňa študijného programu psychológia pokračujú v štúdiu na 2. stupni študijného programu psychológia.</w:t>
          </w:r>
        </w:p>
        <w:p w:rsidR="00611264" w:rsidRPr="00611264" w:rsidRDefault="00611264" w:rsidP="00611264">
          <w:pPr>
            <w:pStyle w:val="Bezriadkovania"/>
            <w:ind w:left="360"/>
            <w:rPr>
              <w:i/>
              <w:sz w:val="16"/>
              <w:szCs w:val="16"/>
            </w:rPr>
          </w:pPr>
        </w:p>
        <w:p w:rsidR="00046160" w:rsidRDefault="00700F92" w:rsidP="00CE1C48">
          <w:pPr>
            <w:pStyle w:val="Odsekzoznamu"/>
            <w:numPr>
              <w:ilvl w:val="0"/>
              <w:numId w:val="13"/>
            </w:numPr>
            <w:spacing w:after="0" w:line="240" w:lineRule="auto"/>
            <w:jc w:val="both"/>
            <w:rPr>
              <w:color w:val="000000"/>
              <w:sz w:val="16"/>
              <w:szCs w:val="16"/>
            </w:rPr>
          </w:pPr>
          <w:r>
            <w:rPr>
              <w:color w:val="000000" w:themeColor="text1"/>
              <w:sz w:val="16"/>
              <w:szCs w:val="16"/>
            </w:rPr>
            <w:t xml:space="preserve">Prípadne uviesť úspešných absolventov študijného programu. </w:t>
          </w:r>
        </w:p>
        <w:p w:rsidR="00046160" w:rsidRPr="00611264" w:rsidRDefault="00700F92" w:rsidP="00611264">
          <w:pPr>
            <w:spacing w:after="0" w:line="240" w:lineRule="auto"/>
            <w:ind w:left="360"/>
            <w:jc w:val="both"/>
            <w:rPr>
              <w:i/>
              <w:color w:val="000000" w:themeColor="text1"/>
              <w:sz w:val="16"/>
              <w:szCs w:val="16"/>
            </w:rPr>
          </w:pPr>
          <w:r w:rsidRPr="00611264">
            <w:rPr>
              <w:i/>
              <w:color w:val="000000" w:themeColor="text1"/>
              <w:sz w:val="16"/>
              <w:szCs w:val="16"/>
            </w:rPr>
            <w:t>Vzhľadom k tomu, že väčšina absolventov pokračuje v štúdiu na druhom stupni študijného programu psychológia, úspešných absolventov neuvádzame.</w:t>
          </w:r>
        </w:p>
        <w:p w:rsidR="00611264" w:rsidRDefault="00611264" w:rsidP="00611264">
          <w:pPr>
            <w:spacing w:after="0" w:line="240" w:lineRule="auto"/>
            <w:ind w:left="720"/>
            <w:jc w:val="both"/>
            <w:rPr>
              <w:color w:val="000000" w:themeColor="text1"/>
              <w:sz w:val="16"/>
              <w:szCs w:val="16"/>
            </w:rPr>
          </w:pPr>
        </w:p>
        <w:p w:rsidR="00046160" w:rsidRDefault="00700F92" w:rsidP="00CE1C48">
          <w:pPr>
            <w:pStyle w:val="Odsekzoznamu"/>
            <w:numPr>
              <w:ilvl w:val="0"/>
              <w:numId w:val="13"/>
            </w:numPr>
            <w:spacing w:after="0" w:line="240" w:lineRule="auto"/>
            <w:jc w:val="both"/>
            <w:rPr>
              <w:color w:val="000000"/>
              <w:sz w:val="16"/>
              <w:szCs w:val="16"/>
            </w:rPr>
          </w:pPr>
          <w:r>
            <w:rPr>
              <w:color w:val="000000" w:themeColor="text1"/>
              <w:sz w:val="16"/>
              <w:szCs w:val="16"/>
            </w:rPr>
            <w:t xml:space="preserve">Hodnotenie kvality študijného programu zamestnávateľmi (spätná väzba). </w:t>
          </w:r>
        </w:p>
        <w:p w:rsidR="00046160" w:rsidRPr="00611264" w:rsidRDefault="00700F92" w:rsidP="00611264">
          <w:pPr>
            <w:pStyle w:val="Bezriadkovania"/>
            <w:ind w:left="360"/>
            <w:rPr>
              <w:i/>
              <w:sz w:val="16"/>
              <w:szCs w:val="16"/>
            </w:rPr>
          </w:pPr>
          <w:r w:rsidRPr="00611264">
            <w:rPr>
              <w:i/>
              <w:sz w:val="16"/>
              <w:szCs w:val="16"/>
            </w:rPr>
            <w:t>Vzhľadom k tomu, že väčšina absolventov pokračuje v štúdiu na druhom stupni študijného programu psychológia, spätnú väzbu od zamestnávateľov neuvádzame.</w:t>
          </w:r>
        </w:p>
        <w:p w:rsidR="00AB4D87" w:rsidRDefault="00AB4D87" w:rsidP="00AB4D87">
          <w:pPr>
            <w:pStyle w:val="Bezriadkovania"/>
            <w:ind w:left="720"/>
            <w:rPr>
              <w:sz w:val="16"/>
              <w:szCs w:val="16"/>
            </w:rPr>
          </w:pPr>
        </w:p>
        <w:p w:rsidR="00046160" w:rsidRDefault="00700F92" w:rsidP="00CE1C48">
          <w:pPr>
            <w:pStyle w:val="Odsekzoznamu"/>
            <w:numPr>
              <w:ilvl w:val="0"/>
              <w:numId w:val="3"/>
            </w:numPr>
            <w:spacing w:after="0" w:line="240" w:lineRule="auto"/>
            <w:rPr>
              <w:rFonts w:cstheme="minorHAnsi"/>
              <w:b/>
              <w:bCs/>
              <w:sz w:val="16"/>
              <w:szCs w:val="16"/>
            </w:rPr>
          </w:pPr>
          <w:r>
            <w:rPr>
              <w:rFonts w:cstheme="minorHAnsi"/>
              <w:b/>
              <w:bCs/>
              <w:sz w:val="16"/>
              <w:szCs w:val="16"/>
            </w:rPr>
            <w:t>Štruktúra a obsah študijného programu</w:t>
          </w:r>
          <w:r>
            <w:rPr>
              <w:rStyle w:val="Ukotveniepoznmkypodiarou"/>
              <w:rFonts w:cstheme="minorHAnsi"/>
              <w:b/>
              <w:bCs/>
              <w:sz w:val="16"/>
              <w:szCs w:val="16"/>
            </w:rPr>
            <w:footnoteReference w:id="8"/>
          </w:r>
          <w:r>
            <w:rPr>
              <w:rFonts w:cstheme="minorHAnsi"/>
              <w:b/>
              <w:bCs/>
              <w:sz w:val="16"/>
              <w:szCs w:val="16"/>
            </w:rPr>
            <w:t xml:space="preserve"> </w:t>
          </w:r>
        </w:p>
        <w:p w:rsidR="00611264" w:rsidRDefault="00611264" w:rsidP="00611264">
          <w:pPr>
            <w:pStyle w:val="Odsekzoznamu"/>
            <w:spacing w:after="0" w:line="240" w:lineRule="auto"/>
            <w:ind w:left="360"/>
            <w:rPr>
              <w:rFonts w:cstheme="minorHAnsi"/>
              <w:b/>
              <w:bCs/>
              <w:sz w:val="16"/>
              <w:szCs w:val="16"/>
            </w:rPr>
          </w:pPr>
        </w:p>
        <w:p w:rsidR="00046160" w:rsidRPr="00611264" w:rsidRDefault="00700F92" w:rsidP="00CE1C48">
          <w:pPr>
            <w:pStyle w:val="Odsekzoznamu"/>
            <w:numPr>
              <w:ilvl w:val="0"/>
              <w:numId w:val="5"/>
            </w:numPr>
            <w:spacing w:after="0" w:line="240" w:lineRule="auto"/>
            <w:jc w:val="both"/>
            <w:rPr>
              <w:color w:val="000000" w:themeColor="text1"/>
              <w:sz w:val="16"/>
              <w:szCs w:val="16"/>
            </w:rPr>
          </w:pPr>
          <w:r w:rsidRPr="00611264">
            <w:rPr>
              <w:iCs/>
              <w:sz w:val="16"/>
              <w:szCs w:val="16"/>
            </w:rPr>
            <w:t>Vysoká škola popíše pravidlá na utváranie študijných plánov v študijnom programe.</w:t>
          </w:r>
        </w:p>
        <w:p w:rsidR="00046160" w:rsidRPr="00611264" w:rsidRDefault="00700F92" w:rsidP="00611264">
          <w:pPr>
            <w:pStyle w:val="Bezriadkovania"/>
            <w:ind w:left="360"/>
            <w:rPr>
              <w:rFonts w:eastAsia="Calibri" w:cs="Calibri"/>
              <w:i/>
              <w:sz w:val="16"/>
              <w:szCs w:val="16"/>
            </w:rPr>
          </w:pPr>
          <w:r w:rsidRPr="00611264">
            <w:rPr>
              <w:rFonts w:eastAsia="Calibri" w:cs="Calibri"/>
              <w:i/>
              <w:sz w:val="16"/>
              <w:szCs w:val="16"/>
            </w:rPr>
            <w:t xml:space="preserve">Utváranie študijných plánov v študijnom programe sa riadi pravidlami vymedzenými </w:t>
          </w:r>
          <w:hyperlink r:id="rId11">
            <w:r w:rsidRPr="00B73597">
              <w:rPr>
                <w:rStyle w:val="Internetovodkaz"/>
                <w:rFonts w:eastAsia="Calibri" w:cs="Calibri"/>
                <w:i/>
                <w:sz w:val="16"/>
                <w:szCs w:val="16"/>
              </w:rPr>
              <w:t>Študijným poriadkom PU</w:t>
            </w:r>
          </w:hyperlink>
          <w:r w:rsidRPr="00B73597">
            <w:rPr>
              <w:rFonts w:eastAsia="Calibri" w:cs="Calibri"/>
              <w:i/>
              <w:sz w:val="16"/>
              <w:szCs w:val="16"/>
            </w:rPr>
            <w:t>, ktorý určuje časovú náročnosť práce študenta, štruktúru študijného programu rozčleneného na študijnú, pedagogicko-vzdelávaciu č</w:t>
          </w:r>
          <w:r w:rsidRPr="00611264">
            <w:rPr>
              <w:rFonts w:eastAsia="Calibri" w:cs="Calibri"/>
              <w:i/>
              <w:sz w:val="16"/>
              <w:szCs w:val="16"/>
            </w:rPr>
            <w:t>asť a tvorivú činnosť v oblasti vedy, kreditové dotácie pre jednotlivé súčasti študijného programu a minimálne počty kreditov pre absolvovanie jednotlivých zložiek študijného programu, povinné, povinne voliteľné a výberové jednotky študijného programu.</w:t>
          </w:r>
        </w:p>
        <w:p w:rsidR="00611264" w:rsidRDefault="00611264" w:rsidP="00611264">
          <w:pPr>
            <w:pStyle w:val="Bezriadkovania"/>
            <w:ind w:left="360"/>
          </w:pPr>
        </w:p>
        <w:p w:rsidR="00046160" w:rsidRPr="00611264" w:rsidRDefault="00700F92" w:rsidP="00CE1C48">
          <w:pPr>
            <w:pStyle w:val="Odsekzoznamu"/>
            <w:numPr>
              <w:ilvl w:val="0"/>
              <w:numId w:val="5"/>
            </w:numPr>
            <w:spacing w:after="0" w:line="240" w:lineRule="auto"/>
            <w:jc w:val="both"/>
            <w:rPr>
              <w:sz w:val="16"/>
              <w:szCs w:val="16"/>
            </w:rPr>
          </w:pPr>
          <w:r w:rsidRPr="00611264">
            <w:rPr>
              <w:iCs/>
              <w:sz w:val="16"/>
              <w:szCs w:val="16"/>
            </w:rPr>
            <w:t>Vysoká škola zostaví odporúčané študijné plány pre jednotlivé cesty v štúdiu</w:t>
          </w:r>
          <w:bookmarkStart w:id="1" w:name="_Hlk52130688"/>
          <w:r w:rsidRPr="00611264">
            <w:rPr>
              <w:rStyle w:val="Ukotveniepoznmkypodiarou"/>
              <w:iCs/>
              <w:sz w:val="16"/>
              <w:szCs w:val="16"/>
            </w:rPr>
            <w:footnoteReference w:id="9"/>
          </w:r>
          <w:bookmarkEnd w:id="1"/>
          <w:r w:rsidRPr="00611264">
            <w:rPr>
              <w:iCs/>
              <w:sz w:val="16"/>
              <w:szCs w:val="16"/>
            </w:rPr>
            <w:t xml:space="preserve">. </w:t>
          </w:r>
        </w:p>
        <w:p w:rsidR="00046160" w:rsidRPr="00611264" w:rsidRDefault="00700F92" w:rsidP="00611264">
          <w:pPr>
            <w:pStyle w:val="Bezriadkovania"/>
            <w:ind w:firstLine="360"/>
            <w:rPr>
              <w:rFonts w:eastAsia="Calibri" w:cs="Calibri"/>
              <w:i/>
              <w:color w:val="FF0000"/>
              <w:sz w:val="16"/>
              <w:szCs w:val="16"/>
            </w:rPr>
          </w:pPr>
          <w:r w:rsidRPr="00611264">
            <w:rPr>
              <w:rFonts w:eastAsia="Calibri" w:cs="Calibri"/>
              <w:i/>
              <w:sz w:val="16"/>
              <w:szCs w:val="16"/>
            </w:rPr>
            <w:t xml:space="preserve">Odporúčaný študijný plán v študijnom programe psychológia je </w:t>
          </w:r>
          <w:r w:rsidR="00FC66FA" w:rsidRPr="00611264">
            <w:rPr>
              <w:rFonts w:eastAsia="Calibri" w:cs="Calibri"/>
              <w:i/>
              <w:sz w:val="16"/>
              <w:szCs w:val="16"/>
            </w:rPr>
            <w:t xml:space="preserve">dostupný </w:t>
          </w:r>
          <w:hyperlink r:id="rId12" w:history="1">
            <w:r w:rsidR="00FC66FA" w:rsidRPr="00611264">
              <w:rPr>
                <w:rStyle w:val="Hypertextovprepojenie"/>
                <w:rFonts w:eastAsia="Calibri" w:cs="Calibri"/>
                <w:b/>
                <w:i/>
                <w:sz w:val="16"/>
                <w:szCs w:val="16"/>
              </w:rPr>
              <w:t>TU</w:t>
            </w:r>
          </w:hyperlink>
          <w:r w:rsidR="00FC66FA" w:rsidRPr="00611264">
            <w:rPr>
              <w:rFonts w:eastAsia="Calibri" w:cs="Calibri"/>
              <w:i/>
              <w:sz w:val="16"/>
              <w:szCs w:val="16"/>
            </w:rPr>
            <w:t>.</w:t>
          </w:r>
        </w:p>
        <w:p w:rsidR="00611264" w:rsidRDefault="00611264" w:rsidP="00611264">
          <w:pPr>
            <w:pStyle w:val="Bezriadkovania"/>
            <w:ind w:firstLine="360"/>
          </w:pPr>
        </w:p>
        <w:p w:rsidR="00046160" w:rsidRPr="00611264" w:rsidRDefault="00700F92" w:rsidP="00CE1C48">
          <w:pPr>
            <w:pStyle w:val="Odsekzoznamu"/>
            <w:numPr>
              <w:ilvl w:val="0"/>
              <w:numId w:val="5"/>
            </w:numPr>
            <w:spacing w:after="0" w:line="240" w:lineRule="auto"/>
            <w:jc w:val="both"/>
            <w:rPr>
              <w:sz w:val="16"/>
              <w:szCs w:val="16"/>
            </w:rPr>
          </w:pPr>
          <w:r w:rsidRPr="00611264">
            <w:rPr>
              <w:iCs/>
              <w:sz w:val="16"/>
              <w:szCs w:val="16"/>
            </w:rPr>
            <w:t xml:space="preserve">V študijnom pláne spravidla uvedie: </w:t>
          </w:r>
        </w:p>
        <w:p w:rsidR="00046160" w:rsidRPr="00611264" w:rsidRDefault="00700F92" w:rsidP="00CE1C48">
          <w:pPr>
            <w:pStyle w:val="Odsekzoznamu"/>
            <w:numPr>
              <w:ilvl w:val="0"/>
              <w:numId w:val="14"/>
            </w:numPr>
            <w:spacing w:after="0" w:line="240" w:lineRule="auto"/>
            <w:jc w:val="both"/>
            <w:rPr>
              <w:iCs/>
              <w:sz w:val="16"/>
              <w:szCs w:val="16"/>
            </w:rPr>
          </w:pPr>
          <w:r w:rsidRPr="00611264">
            <w:rPr>
              <w:iCs/>
              <w:sz w:val="16"/>
              <w:szCs w:val="16"/>
            </w:rPr>
            <w:lastRenderedPageBreak/>
            <w:t>jednotlivé časti študijného programu (moduly, predmety a iné relevantné školské a mimoškolské činnosti za predpokladu, že prispievajú k dosahovaniu želaných výstupov vzdelávania a prinášajú kredity) v štruktúre povinné, povinne voliteľné a výberové predmety,</w:t>
          </w:r>
        </w:p>
        <w:p w:rsidR="00046160" w:rsidRDefault="00700F92" w:rsidP="00CE1C48">
          <w:pPr>
            <w:spacing w:after="0" w:line="240" w:lineRule="auto"/>
            <w:ind w:left="360"/>
            <w:jc w:val="both"/>
            <w:rPr>
              <w:i/>
              <w:sz w:val="16"/>
              <w:szCs w:val="16"/>
            </w:rPr>
          </w:pPr>
          <w:r w:rsidRPr="00611264">
            <w:rPr>
              <w:i/>
              <w:sz w:val="16"/>
              <w:szCs w:val="16"/>
            </w:rPr>
            <w:t>Študijný plán je koncipova</w:t>
          </w:r>
          <w:r w:rsidR="005734F0">
            <w:rPr>
              <w:i/>
              <w:sz w:val="16"/>
              <w:szCs w:val="16"/>
            </w:rPr>
            <w:t xml:space="preserve">ný podľa Študijného poriadku </w:t>
          </w:r>
          <w:r w:rsidRPr="00611264">
            <w:rPr>
              <w:i/>
              <w:sz w:val="16"/>
              <w:szCs w:val="16"/>
            </w:rPr>
            <w:t>PU a obsahuje jednotky rozčlenené na povinné, povinne voliteľné a výberové predmety.</w:t>
          </w:r>
        </w:p>
        <w:p w:rsidR="00611264" w:rsidRPr="00611264" w:rsidRDefault="00611264" w:rsidP="00611264">
          <w:pPr>
            <w:spacing w:after="0" w:line="240" w:lineRule="auto"/>
            <w:ind w:left="708"/>
            <w:jc w:val="both"/>
            <w:rPr>
              <w:i/>
              <w:iCs/>
              <w:sz w:val="16"/>
              <w:szCs w:val="16"/>
            </w:rPr>
          </w:pPr>
        </w:p>
        <w:p w:rsidR="00046160" w:rsidRPr="00611264" w:rsidRDefault="00700F92" w:rsidP="00CE1C48">
          <w:pPr>
            <w:pStyle w:val="Odsekzoznamu"/>
            <w:numPr>
              <w:ilvl w:val="0"/>
              <w:numId w:val="14"/>
            </w:numPr>
            <w:spacing w:after="0" w:line="240" w:lineRule="auto"/>
            <w:jc w:val="both"/>
            <w:rPr>
              <w:iCs/>
              <w:sz w:val="16"/>
              <w:szCs w:val="16"/>
            </w:rPr>
          </w:pPr>
          <w:r w:rsidRPr="00611264">
            <w:rPr>
              <w:iCs/>
              <w:sz w:val="16"/>
              <w:szCs w:val="16"/>
            </w:rPr>
            <w:t xml:space="preserve">v študijnom programe vyznačí </w:t>
          </w:r>
          <w:r w:rsidRPr="00611264">
            <w:rPr>
              <w:b/>
              <w:bCs/>
              <w:iCs/>
              <w:sz w:val="16"/>
              <w:szCs w:val="16"/>
            </w:rPr>
            <w:t xml:space="preserve">profilové predmety </w:t>
          </w:r>
          <w:r w:rsidRPr="00611264">
            <w:rPr>
              <w:iCs/>
              <w:sz w:val="16"/>
              <w:szCs w:val="16"/>
            </w:rPr>
            <w:t>príslušnej cesty v štúdiu (špecializácie),</w:t>
          </w:r>
        </w:p>
        <w:p w:rsidR="00046160" w:rsidRDefault="00700F92" w:rsidP="00CE1C48">
          <w:pPr>
            <w:pStyle w:val="Bezriadkovania"/>
            <w:ind w:firstLine="360"/>
            <w:rPr>
              <w:i/>
              <w:sz w:val="16"/>
              <w:szCs w:val="16"/>
            </w:rPr>
          </w:pPr>
          <w:r w:rsidRPr="00611264">
            <w:rPr>
              <w:i/>
              <w:sz w:val="16"/>
              <w:szCs w:val="16"/>
            </w:rPr>
            <w:t>Študijný plán obsahuje identifikáciu profilových predmetov so signifikantným vplyvom na dosiahnutie profilu absolventa.</w:t>
          </w:r>
        </w:p>
        <w:p w:rsidR="00611264" w:rsidRPr="00611264" w:rsidRDefault="00611264" w:rsidP="00611264">
          <w:pPr>
            <w:pStyle w:val="Bezriadkovania"/>
            <w:ind w:firstLine="708"/>
            <w:rPr>
              <w:i/>
              <w:sz w:val="16"/>
              <w:szCs w:val="16"/>
            </w:rPr>
          </w:pPr>
        </w:p>
        <w:p w:rsidR="00046160" w:rsidRPr="00611264" w:rsidRDefault="00700F92" w:rsidP="00CE1C48">
          <w:pPr>
            <w:pStyle w:val="Odsekzoznamu"/>
            <w:numPr>
              <w:ilvl w:val="0"/>
              <w:numId w:val="14"/>
            </w:numPr>
            <w:spacing w:after="0" w:line="240" w:lineRule="auto"/>
            <w:jc w:val="both"/>
            <w:rPr>
              <w:iCs/>
              <w:sz w:val="16"/>
              <w:szCs w:val="16"/>
            </w:rPr>
          </w:pPr>
          <w:r w:rsidRPr="00611264">
            <w:rPr>
              <w:iCs/>
              <w:sz w:val="16"/>
              <w:szCs w:val="16"/>
            </w:rPr>
            <w:t xml:space="preserve">pre každú vzdelávaciu časť/ predmet definuje výstupy vzdelávania a súvisiace kritériá a pravidlá ich hodnotenia tak, aby boli naplnené všetky vzdelávacie ciele študijného programu (môžu byť uvedené len v Informačných listoch predmetov v časti Výsledky vzdelávania a v časti Podmienky absolvovania predmetu), </w:t>
          </w:r>
        </w:p>
        <w:p w:rsidR="00046160" w:rsidRPr="00611264" w:rsidRDefault="00700F92" w:rsidP="00CE1C48">
          <w:pPr>
            <w:pStyle w:val="Bezriadkovania"/>
            <w:ind w:firstLine="360"/>
            <w:rPr>
              <w:i/>
              <w:sz w:val="16"/>
              <w:szCs w:val="16"/>
            </w:rPr>
          </w:pPr>
          <w:r w:rsidRPr="00611264">
            <w:rPr>
              <w:i/>
              <w:sz w:val="16"/>
              <w:szCs w:val="16"/>
            </w:rPr>
            <w:t>Jednotlivé výstupy vzdelávania sú súčasťou informačných listov predmetov študijného programu.</w:t>
          </w:r>
        </w:p>
        <w:p w:rsidR="00611264" w:rsidRDefault="00611264" w:rsidP="00FC66FA">
          <w:pPr>
            <w:pStyle w:val="Bezriadkovania"/>
            <w:ind w:firstLine="360"/>
            <w:rPr>
              <w:sz w:val="16"/>
              <w:szCs w:val="16"/>
            </w:rPr>
          </w:pPr>
        </w:p>
        <w:p w:rsidR="00046160" w:rsidRPr="00611264" w:rsidRDefault="00700F92" w:rsidP="00CE1C48">
          <w:pPr>
            <w:pStyle w:val="Odsekzoznamu"/>
            <w:numPr>
              <w:ilvl w:val="0"/>
              <w:numId w:val="14"/>
            </w:numPr>
            <w:spacing w:after="0" w:line="240" w:lineRule="auto"/>
            <w:jc w:val="both"/>
            <w:rPr>
              <w:iCs/>
              <w:sz w:val="16"/>
              <w:szCs w:val="16"/>
            </w:rPr>
          </w:pPr>
          <w:proofErr w:type="spellStart"/>
          <w:r w:rsidRPr="00611264">
            <w:rPr>
              <w:iCs/>
              <w:sz w:val="16"/>
              <w:szCs w:val="16"/>
            </w:rPr>
            <w:t>prerekvizity</w:t>
          </w:r>
          <w:proofErr w:type="spellEnd"/>
          <w:r w:rsidRPr="00611264">
            <w:rPr>
              <w:iCs/>
              <w:sz w:val="16"/>
              <w:szCs w:val="16"/>
            </w:rPr>
            <w:t xml:space="preserve">, </w:t>
          </w:r>
          <w:proofErr w:type="spellStart"/>
          <w:r w:rsidRPr="00611264">
            <w:rPr>
              <w:iCs/>
              <w:sz w:val="16"/>
              <w:szCs w:val="16"/>
            </w:rPr>
            <w:t>korekvizity</w:t>
          </w:r>
          <w:proofErr w:type="spellEnd"/>
          <w:r w:rsidRPr="00611264">
            <w:rPr>
              <w:iCs/>
              <w:sz w:val="16"/>
              <w:szCs w:val="16"/>
            </w:rPr>
            <w:t xml:space="preserve"> a odporúčania pri tvorbe študijného plánu, </w:t>
          </w:r>
        </w:p>
        <w:p w:rsidR="00046160" w:rsidRDefault="00700F92" w:rsidP="00CE1C48">
          <w:pPr>
            <w:pStyle w:val="Bezriadkovania"/>
            <w:ind w:left="360"/>
            <w:rPr>
              <w:i/>
              <w:sz w:val="16"/>
              <w:szCs w:val="16"/>
            </w:rPr>
          </w:pPr>
          <w:r w:rsidRPr="00611264">
            <w:rPr>
              <w:i/>
              <w:sz w:val="16"/>
              <w:szCs w:val="16"/>
            </w:rPr>
            <w:t xml:space="preserve">Previazanosť jednotlivých jednotiek študijného programu je vyjadrená v </w:t>
          </w:r>
          <w:proofErr w:type="spellStart"/>
          <w:r w:rsidRPr="00611264">
            <w:rPr>
              <w:i/>
              <w:sz w:val="16"/>
              <w:szCs w:val="16"/>
            </w:rPr>
            <w:t>prerekvizitách</w:t>
          </w:r>
          <w:proofErr w:type="spellEnd"/>
          <w:r w:rsidRPr="00611264">
            <w:rPr>
              <w:i/>
              <w:sz w:val="16"/>
              <w:szCs w:val="16"/>
            </w:rPr>
            <w:t xml:space="preserve"> k predmetu štúdia, ktoré sú súčasťou informačných listov i odporúčaného študijného plánu.</w:t>
          </w:r>
        </w:p>
        <w:p w:rsidR="00611264" w:rsidRPr="00611264" w:rsidRDefault="00611264" w:rsidP="00611264">
          <w:pPr>
            <w:pStyle w:val="Bezriadkovania"/>
            <w:ind w:left="708"/>
            <w:rPr>
              <w:i/>
              <w:sz w:val="16"/>
              <w:szCs w:val="16"/>
            </w:rPr>
          </w:pPr>
        </w:p>
        <w:p w:rsidR="00046160" w:rsidRPr="00611264" w:rsidRDefault="00700F92" w:rsidP="00CE1C48">
          <w:pPr>
            <w:pStyle w:val="Odsekzoznamu"/>
            <w:numPr>
              <w:ilvl w:val="0"/>
              <w:numId w:val="14"/>
            </w:numPr>
            <w:spacing w:after="0" w:line="240" w:lineRule="auto"/>
            <w:jc w:val="both"/>
            <w:rPr>
              <w:iCs/>
              <w:sz w:val="16"/>
              <w:szCs w:val="16"/>
            </w:rPr>
          </w:pPr>
          <w:r w:rsidRPr="00611264">
            <w:rPr>
              <w:iCs/>
              <w:sz w:val="16"/>
              <w:szCs w:val="16"/>
            </w:rPr>
            <w:t xml:space="preserve">pre každú vzdelávaciu časť študijného plánu/predmet stanoví používané vzdelávacie činnosti (prednáška, seminár, cvičenie, záverečná práca, projektová práca, laboratórne práce, stáž, exkurzia, terénne praktikum, odborná prax, štátna skúška a ďalšie, prípadne ich kombinácie) vhodné na dosahovanie výstupov vzdelávania, </w:t>
          </w:r>
        </w:p>
        <w:p w:rsidR="00046160" w:rsidRDefault="00700F92" w:rsidP="00CE1C48">
          <w:pPr>
            <w:pStyle w:val="Bezriadkovania"/>
            <w:ind w:left="360"/>
            <w:jc w:val="both"/>
            <w:rPr>
              <w:i/>
              <w:sz w:val="16"/>
              <w:szCs w:val="16"/>
            </w:rPr>
          </w:pPr>
          <w:r w:rsidRPr="00611264">
            <w:rPr>
              <w:i/>
              <w:sz w:val="16"/>
              <w:szCs w:val="16"/>
            </w:rPr>
            <w:t>Vzdelávacie činnosti sú v hodinovej dotácii uvedené v odporúčanom študijnom pláne a podrobnejšie popísané v informačných listoch pre každú vzdelávaciu časť / predmet študijného plánu.</w:t>
          </w:r>
        </w:p>
        <w:p w:rsidR="00611264" w:rsidRPr="00611264" w:rsidRDefault="00611264" w:rsidP="00611264">
          <w:pPr>
            <w:pStyle w:val="Bezriadkovania"/>
            <w:ind w:left="708"/>
            <w:rPr>
              <w:i/>
              <w:sz w:val="16"/>
              <w:szCs w:val="16"/>
            </w:rPr>
          </w:pPr>
        </w:p>
        <w:p w:rsidR="00046160" w:rsidRPr="00611264" w:rsidRDefault="00700F92" w:rsidP="00CE1C48">
          <w:pPr>
            <w:pStyle w:val="Odsekzoznamu"/>
            <w:numPr>
              <w:ilvl w:val="0"/>
              <w:numId w:val="14"/>
            </w:numPr>
            <w:spacing w:after="0" w:line="240" w:lineRule="auto"/>
            <w:jc w:val="both"/>
            <w:rPr>
              <w:rFonts w:cstheme="minorHAnsi"/>
              <w:iCs/>
              <w:sz w:val="16"/>
              <w:szCs w:val="16"/>
            </w:rPr>
          </w:pPr>
          <w:r w:rsidRPr="00611264">
            <w:rPr>
              <w:rFonts w:cstheme="minorHAnsi"/>
              <w:iCs/>
              <w:sz w:val="16"/>
              <w:szCs w:val="16"/>
            </w:rPr>
            <w:t>metódy, akými sa vzdelávacia činnosť uskutočňuje – prezenčná, dištančná, kombinovaná (v súlade s Informačnými listami predmetov),</w:t>
          </w:r>
        </w:p>
        <w:p w:rsidR="00046160" w:rsidRPr="00611264" w:rsidRDefault="00700F92" w:rsidP="00CE1C48">
          <w:pPr>
            <w:pStyle w:val="Odsekzoznamu"/>
            <w:numPr>
              <w:ilvl w:val="0"/>
              <w:numId w:val="14"/>
            </w:numPr>
            <w:spacing w:after="0" w:line="240" w:lineRule="auto"/>
            <w:jc w:val="both"/>
            <w:rPr>
              <w:rFonts w:cstheme="minorHAnsi"/>
              <w:iCs/>
              <w:sz w:val="16"/>
              <w:szCs w:val="16"/>
            </w:rPr>
          </w:pPr>
          <w:r w:rsidRPr="00611264">
            <w:rPr>
              <w:rFonts w:cstheme="minorHAnsi"/>
              <w:iCs/>
              <w:sz w:val="16"/>
              <w:szCs w:val="16"/>
            </w:rPr>
            <w:t>osnovu/ sylaby predmetu</w:t>
          </w:r>
          <w:r w:rsidRPr="00611264">
            <w:rPr>
              <w:rStyle w:val="Ukotveniepoznmkypodiarou"/>
              <w:rFonts w:cstheme="minorHAnsi"/>
              <w:iCs/>
              <w:sz w:val="16"/>
              <w:szCs w:val="16"/>
            </w:rPr>
            <w:footnoteReference w:id="10"/>
          </w:r>
          <w:r w:rsidRPr="00611264">
            <w:rPr>
              <w:rFonts w:cstheme="minorHAnsi"/>
              <w:iCs/>
              <w:sz w:val="16"/>
              <w:szCs w:val="16"/>
            </w:rPr>
            <w:t xml:space="preserve">, </w:t>
          </w:r>
        </w:p>
        <w:p w:rsidR="00046160" w:rsidRPr="00611264" w:rsidRDefault="00700F92" w:rsidP="00CE1C48">
          <w:pPr>
            <w:pStyle w:val="Odsekzoznamu"/>
            <w:numPr>
              <w:ilvl w:val="0"/>
              <w:numId w:val="14"/>
            </w:numPr>
            <w:spacing w:after="0" w:line="240" w:lineRule="auto"/>
            <w:jc w:val="both"/>
            <w:rPr>
              <w:rFonts w:cstheme="minorHAnsi"/>
              <w:iCs/>
              <w:sz w:val="16"/>
              <w:szCs w:val="16"/>
            </w:rPr>
          </w:pPr>
          <w:r w:rsidRPr="00611264">
            <w:rPr>
              <w:rFonts w:cstheme="minorHAnsi"/>
              <w:iCs/>
              <w:sz w:val="16"/>
              <w:szCs w:val="16"/>
            </w:rPr>
            <w:t>pracovné zaťaženie študenta („rozsah“ pre jednotlivé predmety a vzdelávacie činnosti samostatne)</w:t>
          </w:r>
          <w:r w:rsidRPr="00611264">
            <w:rPr>
              <w:rStyle w:val="Ukotveniepoznmkypodiarou"/>
              <w:rFonts w:cstheme="minorHAnsi"/>
              <w:iCs/>
              <w:sz w:val="16"/>
              <w:szCs w:val="16"/>
            </w:rPr>
            <w:footnoteReference w:id="11"/>
          </w:r>
          <w:r w:rsidRPr="00611264">
            <w:rPr>
              <w:rFonts w:cstheme="minorHAnsi"/>
              <w:iCs/>
              <w:sz w:val="16"/>
              <w:szCs w:val="16"/>
            </w:rPr>
            <w:t xml:space="preserve">, </w:t>
          </w:r>
        </w:p>
        <w:p w:rsidR="00046160" w:rsidRPr="00611264" w:rsidRDefault="00700F92" w:rsidP="00CE1C48">
          <w:pPr>
            <w:pStyle w:val="Odsekzoznamu"/>
            <w:numPr>
              <w:ilvl w:val="0"/>
              <w:numId w:val="14"/>
            </w:numPr>
            <w:spacing w:after="0" w:line="240" w:lineRule="auto"/>
            <w:jc w:val="both"/>
            <w:rPr>
              <w:rFonts w:cstheme="minorHAnsi"/>
              <w:iCs/>
              <w:sz w:val="16"/>
              <w:szCs w:val="16"/>
            </w:rPr>
          </w:pPr>
          <w:r w:rsidRPr="00611264">
            <w:rPr>
              <w:rFonts w:cstheme="minorHAnsi"/>
              <w:iCs/>
              <w:sz w:val="16"/>
              <w:szCs w:val="16"/>
            </w:rPr>
            <w:t xml:space="preserve">kredity pridelené každej časti na základe dosahovaných výstupov vzdelávania a súvisiaceho pracovného zaťaženia, </w:t>
          </w:r>
        </w:p>
        <w:p w:rsidR="00046160" w:rsidRPr="00611264" w:rsidRDefault="00700F92" w:rsidP="00CE1C48">
          <w:pPr>
            <w:pStyle w:val="Odsekzoznamu"/>
            <w:numPr>
              <w:ilvl w:val="0"/>
              <w:numId w:val="14"/>
            </w:numPr>
            <w:spacing w:after="0" w:line="240" w:lineRule="auto"/>
            <w:jc w:val="both"/>
            <w:rPr>
              <w:rFonts w:cstheme="minorHAnsi"/>
              <w:iCs/>
              <w:sz w:val="16"/>
              <w:szCs w:val="16"/>
            </w:rPr>
          </w:pPr>
          <w:r w:rsidRPr="00611264">
            <w:rPr>
              <w:rFonts w:cstheme="minorHAnsi"/>
              <w:iCs/>
              <w:sz w:val="16"/>
              <w:szCs w:val="16"/>
            </w:rPr>
            <w:t>osobu zabezpečujúcu predmet (alebo partnerskú organizáciu a osobu</w:t>
          </w:r>
          <w:r w:rsidRPr="00611264">
            <w:rPr>
              <w:rStyle w:val="Ukotveniepoznmkypodiarou"/>
              <w:rFonts w:cstheme="minorHAnsi"/>
              <w:iCs/>
              <w:sz w:val="16"/>
              <w:szCs w:val="16"/>
            </w:rPr>
            <w:footnoteReference w:id="12"/>
          </w:r>
          <w:r w:rsidRPr="00611264">
            <w:rPr>
              <w:rFonts w:cstheme="minorHAnsi"/>
              <w:iCs/>
              <w:sz w:val="16"/>
              <w:szCs w:val="16"/>
            </w:rPr>
            <w:t xml:space="preserve">) s uvedením kontaktu, </w:t>
          </w:r>
        </w:p>
        <w:p w:rsidR="00046160" w:rsidRPr="00611264" w:rsidRDefault="00700F92" w:rsidP="00CE1C48">
          <w:pPr>
            <w:pStyle w:val="Odsekzoznamu"/>
            <w:numPr>
              <w:ilvl w:val="0"/>
              <w:numId w:val="14"/>
            </w:numPr>
            <w:spacing w:after="0" w:line="240" w:lineRule="auto"/>
            <w:jc w:val="both"/>
            <w:rPr>
              <w:iCs/>
              <w:sz w:val="16"/>
              <w:szCs w:val="16"/>
            </w:rPr>
          </w:pPr>
          <w:r w:rsidRPr="00611264">
            <w:rPr>
              <w:iCs/>
              <w:sz w:val="16"/>
              <w:szCs w:val="16"/>
            </w:rPr>
            <w:t xml:space="preserve">učiteľov predmetu (alebo podieľajúce sa partnerské organizácie a osoby) (môžu byť uvedené aj v IL predmetov), </w:t>
          </w:r>
        </w:p>
        <w:p w:rsidR="00046160" w:rsidRDefault="00700F92" w:rsidP="00CE1C48">
          <w:pPr>
            <w:pStyle w:val="Bezriadkovania"/>
            <w:ind w:left="360"/>
            <w:jc w:val="both"/>
            <w:rPr>
              <w:i/>
              <w:sz w:val="16"/>
              <w:szCs w:val="16"/>
            </w:rPr>
          </w:pPr>
          <w:r w:rsidRPr="00611264">
            <w:rPr>
              <w:i/>
              <w:sz w:val="16"/>
              <w:szCs w:val="16"/>
            </w:rPr>
            <w:t>Metódy vzdelávacích činností, osnova predmetu, pracovné zaťaženie študenta a kreditová dotácia predmetu, osoby zabezpečujúce predmet sú podrobne uvedené v informačných listoch pre každú vzdelávaciu časť / predmet študijného plánu.</w:t>
          </w:r>
        </w:p>
        <w:p w:rsidR="00611264" w:rsidRPr="00611264" w:rsidRDefault="00611264" w:rsidP="00611264">
          <w:pPr>
            <w:pStyle w:val="Bezriadkovania"/>
            <w:ind w:left="708"/>
            <w:rPr>
              <w:i/>
              <w:sz w:val="16"/>
              <w:szCs w:val="16"/>
            </w:rPr>
          </w:pPr>
        </w:p>
        <w:p w:rsidR="00046160" w:rsidRPr="00611264" w:rsidRDefault="00700F92" w:rsidP="00CE1C48">
          <w:pPr>
            <w:pStyle w:val="Odsekzoznamu"/>
            <w:numPr>
              <w:ilvl w:val="0"/>
              <w:numId w:val="14"/>
            </w:numPr>
            <w:spacing w:after="0" w:line="240" w:lineRule="auto"/>
            <w:jc w:val="both"/>
            <w:rPr>
              <w:iCs/>
              <w:sz w:val="16"/>
              <w:szCs w:val="16"/>
            </w:rPr>
          </w:pPr>
          <w:r w:rsidRPr="00611264">
            <w:rPr>
              <w:iCs/>
              <w:sz w:val="16"/>
              <w:szCs w:val="16"/>
            </w:rPr>
            <w:t>miesto uskutočňovania predmetu (ak sa študijný programu uskutočňuje na viacerých pracoviskách).</w:t>
          </w:r>
        </w:p>
        <w:p w:rsidR="00046160" w:rsidRPr="00611264" w:rsidRDefault="00700F92" w:rsidP="00CE1C48">
          <w:pPr>
            <w:pStyle w:val="Bezriadkovania"/>
            <w:ind w:firstLine="360"/>
            <w:rPr>
              <w:i/>
              <w:sz w:val="16"/>
              <w:szCs w:val="16"/>
            </w:rPr>
          </w:pPr>
          <w:r w:rsidRPr="00611264">
            <w:rPr>
              <w:i/>
              <w:sz w:val="16"/>
              <w:szCs w:val="16"/>
            </w:rPr>
            <w:t>Študijný program a predmety študijného plánu sa uskutočňujú v sídle / mieste uskutočňovania študijného programu (1.c)</w:t>
          </w:r>
        </w:p>
        <w:p w:rsidR="00611264" w:rsidRDefault="00611264" w:rsidP="00611264">
          <w:pPr>
            <w:pStyle w:val="Bezriadkovania"/>
            <w:ind w:firstLine="708"/>
            <w:rPr>
              <w:sz w:val="16"/>
              <w:szCs w:val="16"/>
            </w:rPr>
          </w:pPr>
        </w:p>
        <w:p w:rsidR="00046160" w:rsidRPr="00611264" w:rsidRDefault="00700F92" w:rsidP="00CE1C48">
          <w:pPr>
            <w:pStyle w:val="Odsekzoznamu"/>
            <w:numPr>
              <w:ilvl w:val="0"/>
              <w:numId w:val="5"/>
            </w:numPr>
            <w:spacing w:after="0" w:line="240" w:lineRule="auto"/>
            <w:jc w:val="both"/>
            <w:rPr>
              <w:color w:val="000000" w:themeColor="text1"/>
              <w:sz w:val="16"/>
              <w:szCs w:val="16"/>
            </w:rPr>
          </w:pPr>
          <w:r w:rsidRPr="00611264">
            <w:rPr>
              <w:iCs/>
              <w:color w:val="000000" w:themeColor="text1"/>
              <w:sz w:val="16"/>
              <w:szCs w:val="16"/>
            </w:rPr>
            <w:t xml:space="preserve">Vysoká škola uvedie 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 </w:t>
          </w:r>
        </w:p>
        <w:p w:rsidR="00046160" w:rsidRPr="00611264" w:rsidRDefault="00700F92" w:rsidP="00611264">
          <w:pPr>
            <w:pStyle w:val="Bezriadkovania"/>
            <w:ind w:left="360"/>
            <w:jc w:val="both"/>
            <w:rPr>
              <w:i/>
              <w:sz w:val="16"/>
              <w:szCs w:val="16"/>
            </w:rPr>
          </w:pPr>
          <w:r w:rsidRPr="00611264">
            <w:rPr>
              <w:i/>
              <w:sz w:val="16"/>
              <w:szCs w:val="16"/>
            </w:rPr>
            <w:t>Počty kreditov pre riadne skončenie štúdia v požadovanej štruktúre určuje Študijný po</w:t>
          </w:r>
          <w:r w:rsidR="00FC66FA" w:rsidRPr="00611264">
            <w:rPr>
              <w:i/>
              <w:sz w:val="16"/>
              <w:szCs w:val="16"/>
            </w:rPr>
            <w:t xml:space="preserve">riadok PU. V súlade s uvedenými </w:t>
          </w:r>
          <w:r w:rsidRPr="00611264">
            <w:rPr>
              <w:i/>
              <w:sz w:val="16"/>
              <w:szCs w:val="16"/>
            </w:rPr>
            <w:t>ustanoveniami má pre riadne ukončenie štúdia študent získať minimálne 180 kreditov (za semester 30 kreditov). Ďalšie podmienky pre riadne skončenie štúdia vrátane podmienok štátnych skúšok (najmä obhajoby bakalárskej práce) sú definované v Študijnom poriadku PU.</w:t>
          </w:r>
        </w:p>
        <w:p w:rsidR="00611264" w:rsidRDefault="00611264" w:rsidP="00FC66FA">
          <w:pPr>
            <w:pStyle w:val="Bezriadkovania"/>
            <w:ind w:firstLine="360"/>
            <w:rPr>
              <w:sz w:val="16"/>
              <w:szCs w:val="16"/>
            </w:rPr>
          </w:pPr>
        </w:p>
        <w:p w:rsidR="00046160" w:rsidRPr="00611264" w:rsidRDefault="00700F92" w:rsidP="00CE1C48">
          <w:pPr>
            <w:pStyle w:val="Odsekzoznamu"/>
            <w:numPr>
              <w:ilvl w:val="0"/>
              <w:numId w:val="5"/>
            </w:numPr>
            <w:spacing w:after="0" w:line="240" w:lineRule="auto"/>
            <w:jc w:val="both"/>
            <w:rPr>
              <w:sz w:val="16"/>
              <w:szCs w:val="16"/>
            </w:rPr>
          </w:pPr>
          <w:r w:rsidRPr="00611264">
            <w:rPr>
              <w:iCs/>
              <w:sz w:val="16"/>
              <w:szCs w:val="16"/>
            </w:rPr>
            <w:t xml:space="preserve">Vysoká škola pre jednotlivé študijné plány uvedie podmienky absolvovania jednotlivých častí študijného programu a postup študenta v študijnom programe v štruktúre: </w:t>
          </w:r>
        </w:p>
        <w:p w:rsidR="00046160" w:rsidRPr="00611264" w:rsidRDefault="00700F92" w:rsidP="00CE1C48">
          <w:pPr>
            <w:pStyle w:val="Odsekzoznamu"/>
            <w:numPr>
              <w:ilvl w:val="0"/>
              <w:numId w:val="12"/>
            </w:numPr>
            <w:spacing w:after="0" w:line="240" w:lineRule="auto"/>
            <w:jc w:val="both"/>
            <w:rPr>
              <w:rFonts w:cstheme="minorHAnsi"/>
              <w:bCs/>
              <w:iCs/>
              <w:color w:val="000000" w:themeColor="text1"/>
              <w:sz w:val="16"/>
              <w:szCs w:val="16"/>
              <w:lang w:eastAsia="sk-SK"/>
            </w:rPr>
          </w:pPr>
          <w:r w:rsidRPr="00611264">
            <w:rPr>
              <w:rFonts w:cstheme="minorHAnsi"/>
              <w:bCs/>
              <w:iCs/>
              <w:color w:val="000000" w:themeColor="text1"/>
              <w:sz w:val="16"/>
              <w:szCs w:val="16"/>
              <w:lang w:eastAsia="sk-SK"/>
            </w:rPr>
            <w:t>počet kreditov za povinné predmety potrebných na riadne skončenie štúdia/ ukončenie časti štúdia,</w:t>
          </w:r>
        </w:p>
        <w:p w:rsidR="00046160" w:rsidRPr="00611264" w:rsidRDefault="00700F92" w:rsidP="00CE1C48">
          <w:pPr>
            <w:pStyle w:val="Odsekzoznamu"/>
            <w:numPr>
              <w:ilvl w:val="0"/>
              <w:numId w:val="12"/>
            </w:numPr>
            <w:spacing w:after="0" w:line="240" w:lineRule="auto"/>
            <w:jc w:val="both"/>
            <w:rPr>
              <w:rFonts w:cstheme="minorHAnsi"/>
              <w:bCs/>
              <w:iCs/>
              <w:color w:val="000000" w:themeColor="text1"/>
              <w:sz w:val="16"/>
              <w:szCs w:val="16"/>
              <w:lang w:eastAsia="sk-SK"/>
            </w:rPr>
          </w:pPr>
          <w:r w:rsidRPr="00611264">
            <w:rPr>
              <w:rFonts w:cstheme="minorHAnsi"/>
              <w:bCs/>
              <w:iCs/>
              <w:color w:val="000000" w:themeColor="text1"/>
              <w:sz w:val="16"/>
              <w:szCs w:val="16"/>
              <w:lang w:eastAsia="sk-SK"/>
            </w:rPr>
            <w:t>počet kreditov za povinne voliteľné predmety potrebných na riadne skončenie štúdia/ ukončenie časti štúdia,</w:t>
          </w:r>
        </w:p>
        <w:p w:rsidR="00046160" w:rsidRPr="00611264" w:rsidRDefault="00700F92" w:rsidP="00CE1C48">
          <w:pPr>
            <w:pStyle w:val="Odsekzoznamu"/>
            <w:numPr>
              <w:ilvl w:val="0"/>
              <w:numId w:val="12"/>
            </w:numPr>
            <w:spacing w:after="0" w:line="240" w:lineRule="auto"/>
            <w:jc w:val="both"/>
            <w:rPr>
              <w:rFonts w:cstheme="minorHAnsi"/>
              <w:bCs/>
              <w:iCs/>
              <w:color w:val="000000" w:themeColor="text1"/>
              <w:sz w:val="16"/>
              <w:szCs w:val="16"/>
              <w:lang w:eastAsia="sk-SK"/>
            </w:rPr>
          </w:pPr>
          <w:r w:rsidRPr="00611264">
            <w:rPr>
              <w:rFonts w:cstheme="minorHAnsi"/>
              <w:bCs/>
              <w:iCs/>
              <w:color w:val="000000" w:themeColor="text1"/>
              <w:sz w:val="16"/>
              <w:szCs w:val="16"/>
              <w:lang w:eastAsia="sk-SK"/>
            </w:rPr>
            <w:t xml:space="preserve">počet kreditov za výberové predmety potrebných na riadne skončenie štúdia/ ukončenie časti štúdia, </w:t>
          </w:r>
        </w:p>
        <w:p w:rsidR="00046160" w:rsidRPr="00611264" w:rsidRDefault="00700F92" w:rsidP="00CE1C48">
          <w:pPr>
            <w:pStyle w:val="Odsekzoznamu"/>
            <w:numPr>
              <w:ilvl w:val="0"/>
              <w:numId w:val="12"/>
            </w:numPr>
            <w:spacing w:after="0" w:line="240" w:lineRule="auto"/>
            <w:jc w:val="both"/>
            <w:rPr>
              <w:rFonts w:cstheme="minorHAnsi"/>
              <w:bCs/>
              <w:iCs/>
              <w:color w:val="000000" w:themeColor="text1"/>
              <w:sz w:val="16"/>
              <w:szCs w:val="16"/>
              <w:lang w:eastAsia="sk-SK"/>
            </w:rPr>
          </w:pPr>
          <w:r w:rsidRPr="00611264">
            <w:rPr>
              <w:rFonts w:cstheme="minorHAnsi"/>
              <w:bCs/>
              <w:iCs/>
              <w:color w:val="000000" w:themeColor="text1"/>
              <w:sz w:val="16"/>
              <w:szCs w:val="16"/>
              <w:lang w:eastAsia="sk-SK"/>
            </w:rPr>
            <w:t xml:space="preserve">počet kreditov potrebných na skončenie štúdia/ukončenie časti štúdia za spoločný základ a za príslušnú aprobáciu, ak ide o učiteľský kombinačný študijný program, alebo prekladateľský kombinačný študijný program, </w:t>
          </w:r>
        </w:p>
        <w:p w:rsidR="00046160" w:rsidRPr="00611264" w:rsidRDefault="00700F92" w:rsidP="00CE1C48">
          <w:pPr>
            <w:pStyle w:val="Odsekzoznamu"/>
            <w:numPr>
              <w:ilvl w:val="0"/>
              <w:numId w:val="12"/>
            </w:numPr>
            <w:spacing w:after="0" w:line="240" w:lineRule="auto"/>
            <w:jc w:val="both"/>
            <w:rPr>
              <w:rFonts w:cstheme="minorHAnsi"/>
              <w:bCs/>
              <w:iCs/>
              <w:color w:val="000000" w:themeColor="text1"/>
              <w:sz w:val="16"/>
              <w:szCs w:val="16"/>
              <w:lang w:eastAsia="sk-SK"/>
            </w:rPr>
          </w:pPr>
          <w:r w:rsidRPr="00611264">
            <w:rPr>
              <w:rFonts w:cstheme="minorHAnsi"/>
              <w:bCs/>
              <w:iCs/>
              <w:color w:val="000000" w:themeColor="text1"/>
              <w:sz w:val="16"/>
              <w:szCs w:val="16"/>
              <w:lang w:eastAsia="sk-SK"/>
            </w:rPr>
            <w:t xml:space="preserve">počet kreditov za záverečnú prácu a obhajobu záverečnej práce potrebných na riadne skončenie štúdia, </w:t>
          </w:r>
        </w:p>
        <w:p w:rsidR="00046160" w:rsidRPr="00611264" w:rsidRDefault="00700F92" w:rsidP="00CE1C48">
          <w:pPr>
            <w:pStyle w:val="Odsekzoznamu"/>
            <w:numPr>
              <w:ilvl w:val="0"/>
              <w:numId w:val="12"/>
            </w:numPr>
            <w:spacing w:after="0" w:line="240" w:lineRule="auto"/>
            <w:jc w:val="both"/>
            <w:rPr>
              <w:rFonts w:cstheme="minorHAnsi"/>
              <w:iCs/>
              <w:color w:val="000000" w:themeColor="text1"/>
              <w:sz w:val="14"/>
              <w:szCs w:val="14"/>
            </w:rPr>
          </w:pPr>
          <w:r w:rsidRPr="00611264">
            <w:rPr>
              <w:rFonts w:cstheme="minorHAnsi"/>
              <w:bCs/>
              <w:iCs/>
              <w:color w:val="000000" w:themeColor="text1"/>
              <w:sz w:val="16"/>
              <w:szCs w:val="16"/>
              <w:lang w:eastAsia="sk-SK"/>
            </w:rPr>
            <w:t xml:space="preserve">počet kreditov za odbornú prax potrebných na riadne skončenie štúdia/ukončenie časti štúdia, </w:t>
          </w:r>
        </w:p>
        <w:p w:rsidR="00046160" w:rsidRPr="00611264" w:rsidRDefault="00700F92" w:rsidP="00CE1C48">
          <w:pPr>
            <w:pStyle w:val="Odsekzoznamu"/>
            <w:numPr>
              <w:ilvl w:val="0"/>
              <w:numId w:val="12"/>
            </w:numPr>
            <w:spacing w:after="0" w:line="240" w:lineRule="auto"/>
            <w:jc w:val="both"/>
            <w:rPr>
              <w:rFonts w:cstheme="minorHAnsi"/>
              <w:bCs/>
              <w:iCs/>
              <w:color w:val="000000" w:themeColor="text1"/>
              <w:sz w:val="16"/>
              <w:szCs w:val="16"/>
              <w:lang w:eastAsia="sk-SK"/>
            </w:rPr>
          </w:pPr>
          <w:r w:rsidRPr="00611264">
            <w:rPr>
              <w:rFonts w:cstheme="minorHAnsi"/>
              <w:bCs/>
              <w:iCs/>
              <w:color w:val="000000" w:themeColor="text1"/>
              <w:sz w:val="16"/>
              <w:szCs w:val="16"/>
              <w:lang w:eastAsia="sk-SK"/>
            </w:rPr>
            <w:t>počet kreditov potrebných na riadne skončenie štúdia/ ukončenie časti štúdia za projektovú prácu s uvedením príslušných predmetov v inžinierskych študijných programoch,</w:t>
          </w:r>
        </w:p>
        <w:p w:rsidR="00046160" w:rsidRPr="00611264" w:rsidRDefault="00700F92" w:rsidP="00CE1C48">
          <w:pPr>
            <w:pStyle w:val="Odsekzoznamu"/>
            <w:numPr>
              <w:ilvl w:val="0"/>
              <w:numId w:val="12"/>
            </w:numPr>
            <w:spacing w:after="0" w:line="240" w:lineRule="auto"/>
            <w:jc w:val="both"/>
            <w:rPr>
              <w:iCs/>
              <w:color w:val="000000" w:themeColor="text1"/>
              <w:sz w:val="14"/>
              <w:szCs w:val="14"/>
              <w:lang w:eastAsia="sk-SK"/>
            </w:rPr>
          </w:pPr>
          <w:r w:rsidRPr="00611264">
            <w:rPr>
              <w:iCs/>
              <w:color w:val="000000" w:themeColor="text1"/>
              <w:sz w:val="16"/>
              <w:szCs w:val="16"/>
              <w:lang w:eastAsia="sk-SK"/>
            </w:rPr>
            <w:t xml:space="preserve">počet kreditov potrebných na riadne skončenie štúdia/ ukončenie časti štúdia za umelecké výkony okrem záverečnej práce v umeleckých študijných programoch. </w:t>
          </w:r>
        </w:p>
        <w:p w:rsidR="00046160" w:rsidRDefault="00700F92" w:rsidP="00611264">
          <w:pPr>
            <w:spacing w:after="0" w:line="240" w:lineRule="auto"/>
            <w:ind w:left="360"/>
            <w:jc w:val="both"/>
            <w:rPr>
              <w:i/>
              <w:sz w:val="16"/>
              <w:szCs w:val="16"/>
            </w:rPr>
          </w:pPr>
          <w:r w:rsidRPr="00611264">
            <w:rPr>
              <w:i/>
              <w:sz w:val="16"/>
              <w:szCs w:val="16"/>
            </w:rPr>
            <w:t xml:space="preserve">Pre riadne ukončenie štúdia má študent získať minimálne 180 kreditov, z toho musí absolvovať </w:t>
          </w:r>
          <w:r w:rsidR="00FC66FA" w:rsidRPr="00611264">
            <w:rPr>
              <w:i/>
              <w:sz w:val="16"/>
              <w:szCs w:val="16"/>
            </w:rPr>
            <w:t>povinné predmety (12</w:t>
          </w:r>
          <w:r w:rsidR="00207150">
            <w:rPr>
              <w:i/>
              <w:sz w:val="16"/>
              <w:szCs w:val="16"/>
            </w:rPr>
            <w:t>8</w:t>
          </w:r>
          <w:r w:rsidR="00323969">
            <w:rPr>
              <w:i/>
              <w:sz w:val="16"/>
              <w:szCs w:val="16"/>
            </w:rPr>
            <w:t xml:space="preserve"> </w:t>
          </w:r>
          <w:r w:rsidR="00FC66FA" w:rsidRPr="00611264">
            <w:rPr>
              <w:i/>
              <w:sz w:val="16"/>
              <w:szCs w:val="16"/>
            </w:rPr>
            <w:t xml:space="preserve">kreditov), </w:t>
          </w:r>
          <w:r w:rsidRPr="00611264">
            <w:rPr>
              <w:i/>
              <w:sz w:val="16"/>
              <w:szCs w:val="16"/>
            </w:rPr>
            <w:t>povinne voliteľné predmety (z ktorých môže získať 8</w:t>
          </w:r>
          <w:r w:rsidR="00207150">
            <w:rPr>
              <w:i/>
              <w:sz w:val="16"/>
              <w:szCs w:val="16"/>
            </w:rPr>
            <w:t>2</w:t>
          </w:r>
          <w:r w:rsidRPr="00611264">
            <w:rPr>
              <w:i/>
              <w:sz w:val="16"/>
              <w:szCs w:val="16"/>
            </w:rPr>
            <w:t xml:space="preserve"> kreditov), bakalársku prácu (</w:t>
          </w:r>
          <w:r w:rsidR="008B1035">
            <w:rPr>
              <w:i/>
              <w:sz w:val="16"/>
              <w:szCs w:val="16"/>
            </w:rPr>
            <w:t xml:space="preserve">5 </w:t>
          </w:r>
          <w:r w:rsidRPr="00611264">
            <w:rPr>
              <w:i/>
              <w:sz w:val="16"/>
              <w:szCs w:val="16"/>
            </w:rPr>
            <w:t>kreditov) a obhajobu bakalárskej práce (</w:t>
          </w:r>
          <w:r w:rsidR="008B1035">
            <w:rPr>
              <w:i/>
              <w:sz w:val="16"/>
              <w:szCs w:val="16"/>
            </w:rPr>
            <w:t>16</w:t>
          </w:r>
          <w:r w:rsidRPr="00611264">
            <w:rPr>
              <w:i/>
              <w:sz w:val="16"/>
              <w:szCs w:val="16"/>
            </w:rPr>
            <w:t xml:space="preserve"> kreditov). Študent môže získať kredity aj absolvovaním výberových predmetov (3 kredity). Za absolvovanie odbornej praxe môže získať 2 kredity. Študent si vyberá zo študijného plánu z povinne voliteľných a výberových predmetov tak, aby dosiahol potrebný počet a štruktúru kreditov. </w:t>
          </w:r>
        </w:p>
        <w:p w:rsidR="00611264" w:rsidRPr="00611264" w:rsidRDefault="00611264" w:rsidP="00611264">
          <w:pPr>
            <w:spacing w:after="0" w:line="240" w:lineRule="auto"/>
            <w:ind w:left="360"/>
            <w:jc w:val="both"/>
            <w:rPr>
              <w:i/>
              <w:iCs/>
              <w:color w:val="000000" w:themeColor="text1"/>
              <w:sz w:val="14"/>
              <w:szCs w:val="14"/>
              <w:lang w:eastAsia="sk-SK"/>
            </w:rPr>
          </w:pPr>
        </w:p>
        <w:p w:rsidR="00046160" w:rsidRPr="00323969" w:rsidRDefault="00700F92" w:rsidP="00CE1C48">
          <w:pPr>
            <w:pStyle w:val="Odsekzoznamu"/>
            <w:numPr>
              <w:ilvl w:val="0"/>
              <w:numId w:val="5"/>
            </w:numPr>
            <w:spacing w:after="0" w:line="240" w:lineRule="auto"/>
            <w:jc w:val="both"/>
            <w:rPr>
              <w:iCs/>
              <w:sz w:val="16"/>
              <w:szCs w:val="16"/>
            </w:rPr>
          </w:pPr>
          <w:r w:rsidRPr="00323969">
            <w:rPr>
              <w:iCs/>
              <w:sz w:val="16"/>
              <w:szCs w:val="16"/>
            </w:rPr>
            <w:t xml:space="preserve">Vysoká škola popíše pravidlá pre overovanie výstupov vzdelávania a hodnotenie študentov a možnosti opravných postupov voči tomuto hodnoteniu. </w:t>
          </w:r>
        </w:p>
        <w:p w:rsidR="00046160" w:rsidRPr="00323969" w:rsidRDefault="00700F92" w:rsidP="00323969">
          <w:pPr>
            <w:pStyle w:val="Bezriadkovania"/>
            <w:ind w:left="360"/>
            <w:jc w:val="both"/>
            <w:rPr>
              <w:i/>
              <w:sz w:val="16"/>
              <w:szCs w:val="16"/>
            </w:rPr>
          </w:pPr>
          <w:r w:rsidRPr="00323969">
            <w:rPr>
              <w:i/>
              <w:sz w:val="16"/>
              <w:szCs w:val="16"/>
            </w:rPr>
            <w:t>Pravidlá overovania výstupov vzdelávania, hodnotenia študentov a možnosti opravných prostriedkov sú špecifikované v Študijnom poriadku PU, čl.16, 17 a 18.</w:t>
          </w:r>
        </w:p>
        <w:p w:rsidR="00323969" w:rsidRDefault="00323969" w:rsidP="00323969">
          <w:pPr>
            <w:pStyle w:val="Bezriadkovania"/>
            <w:ind w:left="720"/>
            <w:rPr>
              <w:sz w:val="16"/>
              <w:szCs w:val="16"/>
            </w:rPr>
          </w:pPr>
        </w:p>
        <w:p w:rsidR="00046160" w:rsidRPr="00323969" w:rsidRDefault="00700F92" w:rsidP="00CE1C48">
          <w:pPr>
            <w:pStyle w:val="Odsekzoznamu"/>
            <w:numPr>
              <w:ilvl w:val="0"/>
              <w:numId w:val="5"/>
            </w:numPr>
            <w:spacing w:after="0" w:line="240" w:lineRule="auto"/>
            <w:jc w:val="both"/>
            <w:rPr>
              <w:iCs/>
              <w:sz w:val="16"/>
              <w:szCs w:val="16"/>
            </w:rPr>
          </w:pPr>
          <w:r w:rsidRPr="00323969">
            <w:rPr>
              <w:iCs/>
              <w:sz w:val="16"/>
              <w:szCs w:val="16"/>
            </w:rPr>
            <w:t xml:space="preserve">Podmienky uznávania štúdia, alebo časti štúdia. </w:t>
          </w:r>
        </w:p>
        <w:p w:rsidR="00046160" w:rsidRPr="00323969" w:rsidRDefault="00700F92" w:rsidP="00323969">
          <w:pPr>
            <w:pStyle w:val="Bezriadkovania"/>
            <w:ind w:firstLine="360"/>
            <w:rPr>
              <w:i/>
              <w:sz w:val="16"/>
              <w:szCs w:val="16"/>
            </w:rPr>
          </w:pPr>
          <w:r w:rsidRPr="00323969">
            <w:rPr>
              <w:i/>
              <w:sz w:val="16"/>
              <w:szCs w:val="16"/>
            </w:rPr>
            <w:lastRenderedPageBreak/>
            <w:t>Podmienky uznávania štúdia alebo časti štúdia sú špecifikované v Študijnom poriadku PU, čl.20.</w:t>
          </w:r>
        </w:p>
        <w:p w:rsidR="00323969" w:rsidRDefault="00323969" w:rsidP="00323969">
          <w:pPr>
            <w:pStyle w:val="Bezriadkovania"/>
            <w:ind w:firstLine="360"/>
            <w:rPr>
              <w:sz w:val="16"/>
              <w:szCs w:val="16"/>
            </w:rPr>
          </w:pPr>
        </w:p>
        <w:p w:rsidR="00046160" w:rsidRPr="00323969" w:rsidRDefault="00700F92" w:rsidP="00CE1C48">
          <w:pPr>
            <w:pStyle w:val="Odsekzoznamu"/>
            <w:numPr>
              <w:ilvl w:val="0"/>
              <w:numId w:val="5"/>
            </w:numPr>
            <w:spacing w:after="0" w:line="240" w:lineRule="auto"/>
            <w:rPr>
              <w:iCs/>
              <w:sz w:val="16"/>
              <w:szCs w:val="16"/>
            </w:rPr>
          </w:pPr>
          <w:bookmarkStart w:id="2" w:name="_Hlk144976089"/>
          <w:r w:rsidRPr="00323969">
            <w:rPr>
              <w:iCs/>
              <w:sz w:val="16"/>
              <w:szCs w:val="16"/>
            </w:rPr>
            <w:t xml:space="preserve">Vysoká škola uvedie témy záverečných prác študijného programu (alebo odkaz na zoznam). </w:t>
          </w:r>
        </w:p>
        <w:p w:rsidR="00046160" w:rsidRPr="008535FB" w:rsidRDefault="00700F92" w:rsidP="00323969">
          <w:pPr>
            <w:pStyle w:val="Bezriadkovania"/>
            <w:ind w:firstLine="360"/>
            <w:rPr>
              <w:i/>
            </w:rPr>
          </w:pPr>
          <w:r w:rsidRPr="008535FB">
            <w:rPr>
              <w:rFonts w:eastAsia="Calibri" w:cs="Calibri"/>
              <w:i/>
              <w:sz w:val="16"/>
              <w:szCs w:val="16"/>
            </w:rPr>
            <w:t>Zoznam tém</w:t>
          </w:r>
          <w:r w:rsidR="00A536BA" w:rsidRPr="008535FB">
            <w:rPr>
              <w:rFonts w:eastAsia="Calibri" w:cs="Calibri"/>
              <w:i/>
              <w:sz w:val="16"/>
              <w:szCs w:val="16"/>
            </w:rPr>
            <w:t xml:space="preserve"> záverečných prác s menami vedúcich záverečných prác:</w:t>
          </w:r>
        </w:p>
        <w:p w:rsidR="008535FB" w:rsidRPr="00A33A0C" w:rsidRDefault="008535FB" w:rsidP="008535FB">
          <w:pPr>
            <w:spacing w:after="0" w:line="240" w:lineRule="auto"/>
            <w:ind w:left="360"/>
            <w:jc w:val="both"/>
            <w:rPr>
              <w:rFonts w:eastAsia="Calibri" w:cs="Calibri"/>
              <w:i/>
              <w:sz w:val="16"/>
              <w:szCs w:val="16"/>
            </w:rPr>
          </w:pPr>
          <w:r w:rsidRPr="00A33A0C">
            <w:rPr>
              <w:rFonts w:eastAsia="Calibri" w:cs="Calibri"/>
              <w:i/>
              <w:sz w:val="16"/>
              <w:szCs w:val="16"/>
            </w:rPr>
            <w:t xml:space="preserve">Prof. Mgr. Peter Babinčák, PhD., témy: Sociálna izolácia a </w:t>
          </w:r>
          <w:proofErr w:type="spellStart"/>
          <w:r w:rsidRPr="00A33A0C">
            <w:rPr>
              <w:rFonts w:eastAsia="Calibri" w:cs="Calibri"/>
              <w:i/>
              <w:sz w:val="16"/>
              <w:szCs w:val="16"/>
            </w:rPr>
            <w:t>iracionalita</w:t>
          </w:r>
          <w:proofErr w:type="spellEnd"/>
          <w:r w:rsidRPr="00A33A0C">
            <w:rPr>
              <w:rFonts w:eastAsia="Calibri" w:cs="Calibri"/>
              <w:i/>
              <w:sz w:val="16"/>
              <w:szCs w:val="16"/>
            </w:rPr>
            <w:t xml:space="preserve"> v myslení ako koreláty obáv z ochorenia COVID-19; </w:t>
          </w:r>
          <w:proofErr w:type="spellStart"/>
          <w:r w:rsidRPr="00A33A0C">
            <w:rPr>
              <w:rFonts w:eastAsia="Calibri" w:cs="Calibri"/>
              <w:i/>
              <w:sz w:val="16"/>
              <w:szCs w:val="16"/>
            </w:rPr>
            <w:t>Sebaregulácia</w:t>
          </w:r>
          <w:proofErr w:type="spellEnd"/>
          <w:r w:rsidRPr="00A33A0C">
            <w:rPr>
              <w:rFonts w:eastAsia="Calibri" w:cs="Calibri"/>
              <w:i/>
              <w:sz w:val="16"/>
              <w:szCs w:val="16"/>
            </w:rPr>
            <w:t xml:space="preserve"> a jej súvislosť s problematickým používaním sociálnych sietí a internetu; Behaviorálna rodičovská kontrola ako faktor spokojnosti adolescentov; Preberajú otcovia a matky výchovné štýly svojich vlastných rodičov?; Štýl výchovy otca a jeho súvislosť s (nadmerným) používaním internetu a hraním digitálnych hier u chlapcov; </w:t>
          </w:r>
        </w:p>
        <w:p w:rsidR="008535FB" w:rsidRPr="00A33A0C" w:rsidRDefault="008535FB" w:rsidP="008535FB">
          <w:pPr>
            <w:spacing w:after="0" w:line="240" w:lineRule="auto"/>
            <w:ind w:left="360"/>
            <w:jc w:val="both"/>
            <w:rPr>
              <w:rFonts w:eastAsia="Calibri" w:cs="Calibri"/>
              <w:i/>
              <w:sz w:val="16"/>
              <w:szCs w:val="16"/>
            </w:rPr>
          </w:pPr>
          <w:r w:rsidRPr="00A33A0C">
            <w:rPr>
              <w:rFonts w:eastAsia="Calibri" w:cs="Calibri"/>
              <w:i/>
              <w:sz w:val="16"/>
              <w:szCs w:val="16"/>
            </w:rPr>
            <w:t xml:space="preserve">Doc. PhDr. Gabriela </w:t>
          </w:r>
          <w:proofErr w:type="spellStart"/>
          <w:r w:rsidRPr="00A33A0C">
            <w:rPr>
              <w:rFonts w:eastAsia="Calibri" w:cs="Calibri"/>
              <w:i/>
              <w:sz w:val="16"/>
              <w:szCs w:val="16"/>
            </w:rPr>
            <w:t>Mikulášková</w:t>
          </w:r>
          <w:proofErr w:type="spellEnd"/>
          <w:r w:rsidRPr="00A33A0C">
            <w:rPr>
              <w:rFonts w:eastAsia="Calibri" w:cs="Calibri"/>
              <w:i/>
              <w:sz w:val="16"/>
              <w:szCs w:val="16"/>
            </w:rPr>
            <w:t xml:space="preserve">, PhD., témy: Súvislosť medzi </w:t>
          </w:r>
          <w:proofErr w:type="spellStart"/>
          <w:r w:rsidRPr="00A33A0C">
            <w:rPr>
              <w:rFonts w:eastAsia="Calibri" w:cs="Calibri"/>
              <w:i/>
              <w:sz w:val="16"/>
              <w:szCs w:val="16"/>
            </w:rPr>
            <w:t>anxietou</w:t>
          </w:r>
          <w:proofErr w:type="spellEnd"/>
          <w:r w:rsidRPr="00A33A0C">
            <w:rPr>
              <w:rFonts w:eastAsia="Calibri" w:cs="Calibri"/>
              <w:i/>
              <w:sz w:val="16"/>
              <w:szCs w:val="16"/>
            </w:rPr>
            <w:t xml:space="preserve"> a vnímanou mierou </w:t>
          </w:r>
          <w:proofErr w:type="spellStart"/>
          <w:r w:rsidRPr="00A33A0C">
            <w:rPr>
              <w:rFonts w:eastAsia="Calibri" w:cs="Calibri"/>
              <w:i/>
              <w:sz w:val="16"/>
              <w:szCs w:val="16"/>
            </w:rPr>
            <w:t>sebaúčinnosti</w:t>
          </w:r>
          <w:proofErr w:type="spellEnd"/>
          <w:r w:rsidRPr="00A33A0C">
            <w:rPr>
              <w:rFonts w:eastAsia="Calibri" w:cs="Calibri"/>
              <w:i/>
              <w:sz w:val="16"/>
              <w:szCs w:val="16"/>
            </w:rPr>
            <w:t xml:space="preserve"> dospelých; Súvislosť medzi sebahodnotením, </w:t>
          </w:r>
          <w:proofErr w:type="spellStart"/>
          <w:r w:rsidRPr="00A33A0C">
            <w:rPr>
              <w:rFonts w:eastAsia="Calibri" w:cs="Calibri"/>
              <w:i/>
              <w:sz w:val="16"/>
              <w:szCs w:val="16"/>
            </w:rPr>
            <w:t>sebaúčinnosťou</w:t>
          </w:r>
          <w:proofErr w:type="spellEnd"/>
          <w:r w:rsidRPr="00A33A0C">
            <w:rPr>
              <w:rFonts w:eastAsia="Calibri" w:cs="Calibri"/>
              <w:i/>
              <w:sz w:val="16"/>
              <w:szCs w:val="16"/>
            </w:rPr>
            <w:t xml:space="preserve"> a školským prospechom adolescentov; Overenie významu prítomnosti postavy zvieratka v Teste rodinných vzťahov </w:t>
          </w:r>
          <w:proofErr w:type="spellStart"/>
          <w:r w:rsidRPr="00A33A0C">
            <w:rPr>
              <w:rFonts w:eastAsia="Calibri" w:cs="Calibri"/>
              <w:i/>
              <w:sz w:val="16"/>
              <w:szCs w:val="16"/>
            </w:rPr>
            <w:t>Anthony-Bene</w:t>
          </w:r>
          <w:proofErr w:type="spellEnd"/>
          <w:r w:rsidRPr="00A33A0C">
            <w:rPr>
              <w:rFonts w:eastAsia="Calibri" w:cs="Calibri"/>
              <w:i/>
              <w:sz w:val="16"/>
              <w:szCs w:val="16"/>
            </w:rPr>
            <w:t>;</w:t>
          </w:r>
        </w:p>
        <w:p w:rsidR="008535FB" w:rsidRPr="00A33A0C" w:rsidRDefault="008535FB" w:rsidP="008535FB">
          <w:pPr>
            <w:spacing w:after="0" w:line="240" w:lineRule="auto"/>
            <w:ind w:left="360"/>
            <w:jc w:val="both"/>
            <w:rPr>
              <w:rFonts w:eastAsia="Calibri" w:cs="Calibri"/>
              <w:i/>
              <w:sz w:val="16"/>
              <w:szCs w:val="16"/>
            </w:rPr>
          </w:pPr>
          <w:r w:rsidRPr="00A33A0C">
            <w:rPr>
              <w:rFonts w:eastAsia="Calibri" w:cs="Calibri"/>
              <w:i/>
              <w:sz w:val="16"/>
              <w:szCs w:val="16"/>
            </w:rPr>
            <w:t xml:space="preserve">Doc. PhDr. Monika </w:t>
          </w:r>
          <w:proofErr w:type="spellStart"/>
          <w:r w:rsidRPr="00A33A0C">
            <w:rPr>
              <w:rFonts w:eastAsia="Calibri" w:cs="Calibri"/>
              <w:i/>
              <w:sz w:val="16"/>
              <w:szCs w:val="16"/>
            </w:rPr>
            <w:t>Kačmárová</w:t>
          </w:r>
          <w:proofErr w:type="spellEnd"/>
          <w:r w:rsidRPr="00A33A0C">
            <w:rPr>
              <w:rFonts w:eastAsia="Calibri" w:cs="Calibri"/>
              <w:i/>
              <w:sz w:val="16"/>
              <w:szCs w:val="16"/>
            </w:rPr>
            <w:t>, PhD., témy: Postoje seniorov k digitálnym technológiám; Postoje ku klimatickým zmenám – porovnanie v rámci dvoch vývinových období; Faktory pracovnej (</w:t>
          </w:r>
          <w:proofErr w:type="spellStart"/>
          <w:r w:rsidRPr="00A33A0C">
            <w:rPr>
              <w:rFonts w:eastAsia="Calibri" w:cs="Calibri"/>
              <w:i/>
              <w:sz w:val="16"/>
              <w:szCs w:val="16"/>
            </w:rPr>
            <w:t>ne</w:t>
          </w:r>
          <w:proofErr w:type="spellEnd"/>
          <w:r w:rsidRPr="00A33A0C">
            <w:rPr>
              <w:rFonts w:eastAsia="Calibri" w:cs="Calibri"/>
              <w:i/>
              <w:sz w:val="16"/>
              <w:szCs w:val="16"/>
            </w:rPr>
            <w:t>)spokojnosti školských psychológov</w:t>
          </w:r>
        </w:p>
        <w:p w:rsidR="008535FB" w:rsidRPr="00A33A0C" w:rsidRDefault="008535FB" w:rsidP="008535FB">
          <w:pPr>
            <w:spacing w:after="0" w:line="240" w:lineRule="auto"/>
            <w:ind w:left="360"/>
            <w:jc w:val="both"/>
            <w:rPr>
              <w:rFonts w:eastAsia="Calibri" w:cs="Calibri"/>
              <w:i/>
              <w:sz w:val="16"/>
              <w:szCs w:val="16"/>
            </w:rPr>
          </w:pPr>
          <w:r w:rsidRPr="00A33A0C">
            <w:rPr>
              <w:rFonts w:eastAsia="Calibri" w:cs="Calibri"/>
              <w:i/>
              <w:sz w:val="16"/>
              <w:szCs w:val="16"/>
            </w:rPr>
            <w:t xml:space="preserve">PhDr. </w:t>
          </w:r>
          <w:r w:rsidRPr="00B73597">
            <w:rPr>
              <w:rFonts w:eastAsia="Calibri" w:cs="Calibri"/>
              <w:i/>
              <w:sz w:val="16"/>
              <w:szCs w:val="16"/>
            </w:rPr>
            <w:t xml:space="preserve">Ľubica </w:t>
          </w:r>
          <w:r w:rsidR="00D47A1B" w:rsidRPr="00B73597">
            <w:rPr>
              <w:rFonts w:eastAsia="Calibri" w:cs="Calibri"/>
              <w:i/>
              <w:sz w:val="16"/>
              <w:szCs w:val="16"/>
            </w:rPr>
            <w:t>Repk</w:t>
          </w:r>
          <w:r w:rsidRPr="00B73597">
            <w:rPr>
              <w:rFonts w:eastAsia="Calibri" w:cs="Calibri"/>
              <w:i/>
              <w:sz w:val="16"/>
              <w:szCs w:val="16"/>
            </w:rPr>
            <w:t>ová</w:t>
          </w:r>
          <w:r w:rsidRPr="00A33A0C">
            <w:rPr>
              <w:rFonts w:eastAsia="Calibri" w:cs="Calibri"/>
              <w:i/>
              <w:sz w:val="16"/>
              <w:szCs w:val="16"/>
            </w:rPr>
            <w:t xml:space="preserve">, PhD.; témy: Vzťah vnímaného ohrozenia a emočnej stability v krízovom období; "D" osobnosť u zdravej populácie a jej vzťah k </w:t>
          </w:r>
          <w:proofErr w:type="spellStart"/>
          <w:r w:rsidRPr="00A33A0C">
            <w:rPr>
              <w:rFonts w:eastAsia="Calibri" w:cs="Calibri"/>
              <w:i/>
              <w:sz w:val="16"/>
              <w:szCs w:val="16"/>
            </w:rPr>
            <w:t>maladaptívnym</w:t>
          </w:r>
          <w:proofErr w:type="spellEnd"/>
          <w:r w:rsidRPr="00A33A0C">
            <w:rPr>
              <w:rFonts w:eastAsia="Calibri" w:cs="Calibri"/>
              <w:i/>
              <w:sz w:val="16"/>
              <w:szCs w:val="16"/>
            </w:rPr>
            <w:t xml:space="preserve"> schémam; </w:t>
          </w:r>
          <w:proofErr w:type="spellStart"/>
          <w:r w:rsidRPr="00A33A0C">
            <w:rPr>
              <w:rFonts w:eastAsia="Calibri" w:cs="Calibri"/>
              <w:i/>
              <w:sz w:val="16"/>
              <w:szCs w:val="16"/>
            </w:rPr>
            <w:t>Hostilita</w:t>
          </w:r>
          <w:proofErr w:type="spellEnd"/>
          <w:r w:rsidRPr="00A33A0C">
            <w:rPr>
              <w:rFonts w:eastAsia="Calibri" w:cs="Calibri"/>
              <w:i/>
              <w:sz w:val="16"/>
              <w:szCs w:val="16"/>
            </w:rPr>
            <w:t xml:space="preserve"> v krízovom životnom období a jej vzťah ku kvalite sociálnych vzťahov;</w:t>
          </w:r>
        </w:p>
        <w:p w:rsidR="008535FB" w:rsidRPr="00A33A0C" w:rsidRDefault="008535FB" w:rsidP="008535FB">
          <w:pPr>
            <w:spacing w:after="0" w:line="240" w:lineRule="auto"/>
            <w:ind w:left="360"/>
            <w:jc w:val="both"/>
            <w:rPr>
              <w:rFonts w:eastAsia="Calibri" w:cs="Calibri"/>
              <w:i/>
              <w:sz w:val="16"/>
              <w:szCs w:val="16"/>
            </w:rPr>
          </w:pPr>
          <w:r w:rsidRPr="00A33A0C">
            <w:rPr>
              <w:rFonts w:eastAsia="Calibri" w:cs="Calibri"/>
              <w:i/>
              <w:sz w:val="16"/>
              <w:szCs w:val="16"/>
            </w:rPr>
            <w:t xml:space="preserve">PhDr. Jaroslava </w:t>
          </w:r>
          <w:proofErr w:type="spellStart"/>
          <w:r w:rsidRPr="00A33A0C">
            <w:rPr>
              <w:rFonts w:eastAsia="Calibri" w:cs="Calibri"/>
              <w:i/>
              <w:sz w:val="16"/>
              <w:szCs w:val="16"/>
            </w:rPr>
            <w:t>Babjáková</w:t>
          </w:r>
          <w:proofErr w:type="spellEnd"/>
          <w:r w:rsidRPr="00A33A0C">
            <w:rPr>
              <w:rFonts w:eastAsia="Calibri" w:cs="Calibri"/>
              <w:i/>
              <w:sz w:val="16"/>
              <w:szCs w:val="16"/>
            </w:rPr>
            <w:t>, PhD.; témy: Viera v spravodlivý svet  a vnímaná nespravodlivosť; Osobná a online sociálna interakcia a subjektívna pohoda; Rovnováha medzi prácou a rodinou rodičov z rôznych typov rodín</w:t>
          </w:r>
        </w:p>
        <w:p w:rsidR="008535FB" w:rsidRPr="00A33A0C" w:rsidRDefault="008535FB" w:rsidP="008535FB">
          <w:pPr>
            <w:spacing w:after="0" w:line="240" w:lineRule="auto"/>
            <w:ind w:left="360"/>
            <w:jc w:val="both"/>
            <w:rPr>
              <w:rFonts w:eastAsia="Calibri" w:cs="Calibri"/>
              <w:i/>
              <w:sz w:val="16"/>
              <w:szCs w:val="16"/>
            </w:rPr>
          </w:pPr>
          <w:r w:rsidRPr="00A33A0C">
            <w:rPr>
              <w:rFonts w:eastAsia="Calibri" w:cs="Calibri"/>
              <w:i/>
              <w:sz w:val="16"/>
              <w:szCs w:val="16"/>
            </w:rPr>
            <w:t xml:space="preserve">Mgr. Jana Lukáčová, PhD.; témy: Zmysluplnosť práce a vnímaný stres; Spiritualita na pracovisku a pohoda zamestnancov; </w:t>
          </w:r>
          <w:proofErr w:type="spellStart"/>
          <w:r w:rsidRPr="00A33A0C">
            <w:rPr>
              <w:rFonts w:eastAsia="Calibri" w:cs="Calibri"/>
              <w:i/>
              <w:sz w:val="16"/>
              <w:szCs w:val="16"/>
            </w:rPr>
            <w:t>Sebasúcit</w:t>
          </w:r>
          <w:proofErr w:type="spellEnd"/>
          <w:r w:rsidRPr="00A33A0C">
            <w:rPr>
              <w:rFonts w:eastAsia="Calibri" w:cs="Calibri"/>
              <w:i/>
              <w:sz w:val="16"/>
              <w:szCs w:val="16"/>
            </w:rPr>
            <w:t xml:space="preserve"> a životná spokojnosť v strednom veku</w:t>
          </w:r>
        </w:p>
        <w:p w:rsidR="008535FB" w:rsidRPr="00A33A0C" w:rsidRDefault="008535FB" w:rsidP="008535FB">
          <w:pPr>
            <w:spacing w:after="0" w:line="240" w:lineRule="auto"/>
            <w:ind w:left="360"/>
            <w:jc w:val="both"/>
            <w:rPr>
              <w:rFonts w:eastAsia="Calibri" w:cs="Calibri"/>
              <w:i/>
              <w:sz w:val="16"/>
              <w:szCs w:val="16"/>
            </w:rPr>
          </w:pPr>
          <w:r w:rsidRPr="00A33A0C">
            <w:rPr>
              <w:rFonts w:eastAsia="Calibri" w:cs="Calibri"/>
              <w:i/>
              <w:sz w:val="16"/>
              <w:szCs w:val="16"/>
            </w:rPr>
            <w:t xml:space="preserve">PhDr. Michaela </w:t>
          </w:r>
          <w:proofErr w:type="spellStart"/>
          <w:r w:rsidRPr="00A33A0C">
            <w:rPr>
              <w:rFonts w:eastAsia="Calibri" w:cs="Calibri"/>
              <w:i/>
              <w:sz w:val="16"/>
              <w:szCs w:val="16"/>
            </w:rPr>
            <w:t>Pariľáková</w:t>
          </w:r>
          <w:proofErr w:type="spellEnd"/>
          <w:r w:rsidRPr="00A33A0C">
            <w:rPr>
              <w:rFonts w:eastAsia="Calibri" w:cs="Calibri"/>
              <w:i/>
              <w:sz w:val="16"/>
              <w:szCs w:val="16"/>
            </w:rPr>
            <w:t xml:space="preserve">, PhD.; témy: Overenie súvislosti medzi kvalitou vzťahu s otcom  a spiritualitou u adolescentov; Súvislosť medzi vnímaným </w:t>
          </w:r>
          <w:proofErr w:type="spellStart"/>
          <w:r w:rsidRPr="00A33A0C">
            <w:rPr>
              <w:rFonts w:eastAsia="Calibri" w:cs="Calibri"/>
              <w:i/>
              <w:sz w:val="16"/>
              <w:szCs w:val="16"/>
            </w:rPr>
            <w:t>ageizmom</w:t>
          </w:r>
          <w:proofErr w:type="spellEnd"/>
          <w:r w:rsidRPr="00A33A0C">
            <w:rPr>
              <w:rFonts w:eastAsia="Calibri" w:cs="Calibri"/>
              <w:i/>
              <w:sz w:val="16"/>
              <w:szCs w:val="16"/>
            </w:rPr>
            <w:t xml:space="preserve"> a využívaním digitálnych technológií u starších dospelých; Overenie súvislosti medzi spiritualitou a rizikovým správaním adolescentov </w:t>
          </w:r>
        </w:p>
        <w:p w:rsidR="008535FB" w:rsidRPr="00A33A0C" w:rsidRDefault="008535FB" w:rsidP="008535FB">
          <w:pPr>
            <w:spacing w:after="0" w:line="240" w:lineRule="auto"/>
            <w:ind w:left="360"/>
            <w:jc w:val="both"/>
            <w:rPr>
              <w:rFonts w:eastAsia="Calibri" w:cs="Calibri"/>
              <w:i/>
              <w:sz w:val="16"/>
              <w:szCs w:val="16"/>
            </w:rPr>
          </w:pPr>
          <w:r w:rsidRPr="00A33A0C">
            <w:rPr>
              <w:rFonts w:eastAsia="Calibri" w:cs="Calibri"/>
              <w:i/>
              <w:sz w:val="16"/>
              <w:szCs w:val="16"/>
            </w:rPr>
            <w:t xml:space="preserve">Mgr. Viktória </w:t>
          </w:r>
          <w:proofErr w:type="spellStart"/>
          <w:r w:rsidRPr="00A33A0C">
            <w:rPr>
              <w:rFonts w:eastAsia="Calibri" w:cs="Calibri"/>
              <w:i/>
              <w:sz w:val="16"/>
              <w:szCs w:val="16"/>
            </w:rPr>
            <w:t>Majdáková</w:t>
          </w:r>
          <w:proofErr w:type="spellEnd"/>
          <w:r w:rsidRPr="00A33A0C">
            <w:rPr>
              <w:rFonts w:eastAsia="Calibri" w:cs="Calibri"/>
              <w:i/>
              <w:sz w:val="16"/>
              <w:szCs w:val="16"/>
            </w:rPr>
            <w:t>; témy: Vzťah medzi odolnosťou (</w:t>
          </w:r>
          <w:proofErr w:type="spellStart"/>
          <w:r w:rsidRPr="00A33A0C">
            <w:rPr>
              <w:rFonts w:eastAsia="Calibri" w:cs="Calibri"/>
              <w:i/>
              <w:sz w:val="16"/>
              <w:szCs w:val="16"/>
            </w:rPr>
            <w:t>resilienciou</w:t>
          </w:r>
          <w:proofErr w:type="spellEnd"/>
          <w:r w:rsidRPr="00A33A0C">
            <w:rPr>
              <w:rFonts w:eastAsia="Calibri" w:cs="Calibri"/>
              <w:i/>
              <w:sz w:val="16"/>
              <w:szCs w:val="16"/>
            </w:rPr>
            <w:t>) a zmyslom života u poskytovateľov starostlivosti (</w:t>
          </w:r>
          <w:proofErr w:type="spellStart"/>
          <w:r w:rsidRPr="00A33A0C">
            <w:rPr>
              <w:rFonts w:eastAsia="Calibri" w:cs="Calibri"/>
              <w:i/>
              <w:sz w:val="16"/>
              <w:szCs w:val="16"/>
            </w:rPr>
            <w:t>caregivers</w:t>
          </w:r>
          <w:proofErr w:type="spellEnd"/>
          <w:r w:rsidRPr="00A33A0C">
            <w:rPr>
              <w:rFonts w:eastAsia="Calibri" w:cs="Calibri"/>
              <w:i/>
              <w:sz w:val="16"/>
              <w:szCs w:val="16"/>
            </w:rPr>
            <w:t xml:space="preserve">); Rôznia sa majitelia mačiek a psov v osobnostných charakteristikách?; </w:t>
          </w:r>
          <w:proofErr w:type="spellStart"/>
          <w:r w:rsidRPr="00A33A0C">
            <w:rPr>
              <w:rFonts w:eastAsia="Calibri" w:cs="Calibri"/>
              <w:i/>
              <w:sz w:val="16"/>
              <w:szCs w:val="16"/>
            </w:rPr>
            <w:t>Imposter</w:t>
          </w:r>
          <w:proofErr w:type="spellEnd"/>
          <w:r w:rsidRPr="00A33A0C">
            <w:rPr>
              <w:rFonts w:eastAsia="Calibri" w:cs="Calibri"/>
              <w:i/>
              <w:sz w:val="16"/>
              <w:szCs w:val="16"/>
            </w:rPr>
            <w:t xml:space="preserve"> </w:t>
          </w:r>
          <w:proofErr w:type="spellStart"/>
          <w:r w:rsidRPr="00A33A0C">
            <w:rPr>
              <w:rFonts w:eastAsia="Calibri" w:cs="Calibri"/>
              <w:i/>
              <w:sz w:val="16"/>
              <w:szCs w:val="16"/>
            </w:rPr>
            <w:t>syndrom</w:t>
          </w:r>
          <w:proofErr w:type="spellEnd"/>
          <w:r w:rsidRPr="00A33A0C">
            <w:rPr>
              <w:rFonts w:eastAsia="Calibri" w:cs="Calibri"/>
              <w:i/>
              <w:sz w:val="16"/>
              <w:szCs w:val="16"/>
            </w:rPr>
            <w:t xml:space="preserve"> u študentov psychológie; Vzťah medzi všímavosťou (</w:t>
          </w:r>
          <w:proofErr w:type="spellStart"/>
          <w:r w:rsidRPr="00A33A0C">
            <w:rPr>
              <w:rFonts w:eastAsia="Calibri" w:cs="Calibri"/>
              <w:i/>
              <w:sz w:val="16"/>
              <w:szCs w:val="16"/>
            </w:rPr>
            <w:t>mindfulness</w:t>
          </w:r>
          <w:proofErr w:type="spellEnd"/>
          <w:r w:rsidRPr="00A33A0C">
            <w:rPr>
              <w:rFonts w:eastAsia="Calibri" w:cs="Calibri"/>
              <w:i/>
              <w:sz w:val="16"/>
              <w:szCs w:val="16"/>
            </w:rPr>
            <w:t>) a používaním moderných technológii (sociálne siete); Vzťah medzi typom pripútania (vzťahovou väzbou) a emocionálnou reguláciou</w:t>
          </w:r>
        </w:p>
        <w:p w:rsidR="00046160" w:rsidRPr="00A33A0C" w:rsidRDefault="008535FB" w:rsidP="008535FB">
          <w:pPr>
            <w:spacing w:after="0" w:line="240" w:lineRule="auto"/>
            <w:ind w:left="360"/>
            <w:jc w:val="both"/>
            <w:rPr>
              <w:rFonts w:eastAsia="Calibri" w:cs="Calibri"/>
              <w:i/>
              <w:sz w:val="16"/>
              <w:szCs w:val="16"/>
            </w:rPr>
          </w:pPr>
          <w:r w:rsidRPr="00A33A0C">
            <w:rPr>
              <w:rFonts w:eastAsia="Calibri" w:cs="Calibri"/>
              <w:i/>
              <w:sz w:val="16"/>
              <w:szCs w:val="16"/>
            </w:rPr>
            <w:t xml:space="preserve">Mgr. Jaroslava </w:t>
          </w:r>
          <w:proofErr w:type="spellStart"/>
          <w:r w:rsidRPr="00A33A0C">
            <w:rPr>
              <w:rFonts w:eastAsia="Calibri" w:cs="Calibri"/>
              <w:i/>
              <w:sz w:val="16"/>
              <w:szCs w:val="16"/>
            </w:rPr>
            <w:t>Bočanová</w:t>
          </w:r>
          <w:proofErr w:type="spellEnd"/>
          <w:r w:rsidRPr="00A33A0C">
            <w:rPr>
              <w:rFonts w:eastAsia="Calibri" w:cs="Calibri"/>
              <w:i/>
              <w:sz w:val="16"/>
              <w:szCs w:val="16"/>
            </w:rPr>
            <w:t>; témy: Rozdielnosť emocionálnych reakcií medzi slovenskými a ukrajinskými študentami počas trvajúcej vojny/ po vojnovom konflikte medzi Ukrajinou a Ruskom; Riešenie morálnych dilem vo vzťahu k osobnostným črtám introverzie/</w:t>
          </w:r>
          <w:proofErr w:type="spellStart"/>
          <w:r w:rsidRPr="00A33A0C">
            <w:rPr>
              <w:rFonts w:eastAsia="Calibri" w:cs="Calibri"/>
              <w:i/>
              <w:sz w:val="16"/>
              <w:szCs w:val="16"/>
            </w:rPr>
            <w:t>extraverzie</w:t>
          </w:r>
          <w:proofErr w:type="spellEnd"/>
          <w:r w:rsidRPr="00A33A0C">
            <w:rPr>
              <w:rFonts w:eastAsia="Calibri" w:cs="Calibri"/>
              <w:i/>
              <w:sz w:val="16"/>
              <w:szCs w:val="16"/>
            </w:rPr>
            <w:t>; Vybrané koreláty rodinného prostredia k formovaniu sexuálnej orientácie/preferencie mladého dospelého v období adolescencie; Vybrané osobnostné koreláty viery ku konšpiračným teóriám u adolescentov; Rozdielnosť emočného prežívania v heterosexuálnom a homosexuálnom partnerstve</w:t>
          </w:r>
        </w:p>
        <w:bookmarkEnd w:id="2"/>
        <w:p w:rsidR="00323969" w:rsidRPr="00323969" w:rsidRDefault="00323969">
          <w:pPr>
            <w:spacing w:after="0" w:line="240" w:lineRule="auto"/>
            <w:rPr>
              <w:i/>
              <w:sz w:val="16"/>
              <w:szCs w:val="16"/>
            </w:rPr>
          </w:pPr>
        </w:p>
        <w:p w:rsidR="00046160" w:rsidRPr="00323969" w:rsidRDefault="00700F92" w:rsidP="00CE1C48">
          <w:pPr>
            <w:pStyle w:val="Odsekzoznamu"/>
            <w:numPr>
              <w:ilvl w:val="0"/>
              <w:numId w:val="5"/>
            </w:numPr>
            <w:spacing w:after="0" w:line="240" w:lineRule="auto"/>
            <w:jc w:val="both"/>
            <w:rPr>
              <w:iCs/>
              <w:sz w:val="16"/>
              <w:szCs w:val="16"/>
            </w:rPr>
          </w:pPr>
          <w:r w:rsidRPr="00323969">
            <w:rPr>
              <w:iCs/>
              <w:sz w:val="16"/>
              <w:szCs w:val="16"/>
            </w:rPr>
            <w:t>Vysoká škola popíše alebo sa odkáže na:</w:t>
          </w:r>
        </w:p>
        <w:p w:rsidR="00046160" w:rsidRPr="00323969" w:rsidRDefault="00700F92" w:rsidP="00CE1C48">
          <w:pPr>
            <w:pStyle w:val="Odsekzoznamu"/>
            <w:numPr>
              <w:ilvl w:val="0"/>
              <w:numId w:val="11"/>
            </w:numPr>
            <w:spacing w:after="0" w:line="240" w:lineRule="auto"/>
            <w:jc w:val="both"/>
            <w:rPr>
              <w:rFonts w:cstheme="minorHAnsi"/>
              <w:iCs/>
              <w:sz w:val="16"/>
              <w:szCs w:val="16"/>
            </w:rPr>
          </w:pPr>
          <w:r w:rsidRPr="00323969">
            <w:rPr>
              <w:rFonts w:cstheme="minorHAnsi"/>
              <w:iCs/>
              <w:sz w:val="16"/>
              <w:szCs w:val="16"/>
            </w:rPr>
            <w:t xml:space="preserve">pravidlá pri zadávaní, spracovaní, oponovaní, obhajobe a hodnotení záverečných prác v študijnom programe, </w:t>
          </w:r>
        </w:p>
        <w:p w:rsidR="00046160" w:rsidRPr="00323969" w:rsidRDefault="00700F92" w:rsidP="00CE1C48">
          <w:pPr>
            <w:pStyle w:val="Odsekzoznamu"/>
            <w:numPr>
              <w:ilvl w:val="0"/>
              <w:numId w:val="11"/>
            </w:numPr>
            <w:spacing w:after="0" w:line="240" w:lineRule="auto"/>
            <w:jc w:val="both"/>
            <w:rPr>
              <w:rFonts w:cstheme="minorHAnsi"/>
              <w:iCs/>
              <w:sz w:val="16"/>
              <w:szCs w:val="16"/>
            </w:rPr>
          </w:pPr>
          <w:r w:rsidRPr="00323969">
            <w:rPr>
              <w:rFonts w:cstheme="minorHAnsi"/>
              <w:iCs/>
              <w:sz w:val="16"/>
              <w:szCs w:val="16"/>
            </w:rPr>
            <w:t xml:space="preserve">možnosti a postupy účasti na mobilitách študentov, </w:t>
          </w:r>
        </w:p>
        <w:p w:rsidR="00046160" w:rsidRPr="00323969" w:rsidRDefault="00700F92" w:rsidP="00CE1C48">
          <w:pPr>
            <w:pStyle w:val="Odsekzoznamu"/>
            <w:numPr>
              <w:ilvl w:val="0"/>
              <w:numId w:val="11"/>
            </w:numPr>
            <w:spacing w:after="0" w:line="240" w:lineRule="auto"/>
            <w:jc w:val="both"/>
            <w:rPr>
              <w:rFonts w:cstheme="minorHAnsi"/>
              <w:iCs/>
              <w:sz w:val="16"/>
              <w:szCs w:val="16"/>
            </w:rPr>
          </w:pPr>
          <w:r w:rsidRPr="00323969">
            <w:rPr>
              <w:rFonts w:cstheme="minorHAnsi"/>
              <w:iCs/>
              <w:sz w:val="16"/>
              <w:szCs w:val="16"/>
            </w:rPr>
            <w:t xml:space="preserve">pravidlá dodržiavania akademickej etiky a vyvodzovania dôsledkov, </w:t>
          </w:r>
        </w:p>
        <w:p w:rsidR="00046160" w:rsidRPr="00323969" w:rsidRDefault="00700F92" w:rsidP="00CE1C48">
          <w:pPr>
            <w:pStyle w:val="Odsekzoznamu"/>
            <w:numPr>
              <w:ilvl w:val="0"/>
              <w:numId w:val="11"/>
            </w:numPr>
            <w:spacing w:after="0" w:line="240" w:lineRule="auto"/>
            <w:jc w:val="both"/>
            <w:rPr>
              <w:rFonts w:cstheme="minorHAnsi"/>
              <w:iCs/>
              <w:sz w:val="16"/>
              <w:szCs w:val="16"/>
            </w:rPr>
          </w:pPr>
          <w:r w:rsidRPr="00323969">
            <w:rPr>
              <w:rFonts w:cstheme="minorHAnsi"/>
              <w:iCs/>
              <w:sz w:val="16"/>
              <w:szCs w:val="16"/>
            </w:rPr>
            <w:t xml:space="preserve">postupy aplikovateľné pre študentov so špeciálnymi potrebami, </w:t>
          </w:r>
        </w:p>
        <w:p w:rsidR="00046160" w:rsidRPr="00323969" w:rsidRDefault="00700F92" w:rsidP="00CE1C48">
          <w:pPr>
            <w:pStyle w:val="Odsekzoznamu"/>
            <w:numPr>
              <w:ilvl w:val="0"/>
              <w:numId w:val="11"/>
            </w:numPr>
            <w:spacing w:after="0" w:line="240" w:lineRule="auto"/>
            <w:jc w:val="both"/>
            <w:rPr>
              <w:iCs/>
              <w:sz w:val="16"/>
              <w:szCs w:val="16"/>
            </w:rPr>
          </w:pPr>
          <w:r w:rsidRPr="00323969">
            <w:rPr>
              <w:iCs/>
              <w:sz w:val="16"/>
              <w:szCs w:val="16"/>
            </w:rPr>
            <w:t xml:space="preserve">postupy podávania podnetov a odvolaní zo strany študenta. </w:t>
          </w:r>
        </w:p>
        <w:p w:rsidR="00046160" w:rsidRDefault="00700F92" w:rsidP="00323969">
          <w:pPr>
            <w:pStyle w:val="Bezriadkovania"/>
            <w:ind w:left="360"/>
            <w:jc w:val="both"/>
            <w:rPr>
              <w:i/>
              <w:sz w:val="16"/>
              <w:szCs w:val="16"/>
            </w:rPr>
          </w:pPr>
          <w:r w:rsidRPr="00323969">
            <w:rPr>
              <w:i/>
              <w:sz w:val="16"/>
              <w:szCs w:val="16"/>
            </w:rPr>
            <w:t>Univerzita má vypracovaný ucelený systém procesov zabezpečujúcich postup prípravy a organizácie záverečných prác vo všetkých stupňoch štúdia. Základným dokumentom je Smernica o náležitostiach záverečných prác, ich bibliografickej registrácii, kontrole originality, uchovávaní a sprístupňovaní, ktorá spresňuje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w:t>
          </w:r>
        </w:p>
        <w:p w:rsidR="00046160" w:rsidRDefault="00700F92" w:rsidP="00323969">
          <w:pPr>
            <w:pStyle w:val="Bezriadkovania"/>
            <w:ind w:firstLine="360"/>
            <w:jc w:val="both"/>
            <w:rPr>
              <w:i/>
              <w:sz w:val="16"/>
              <w:szCs w:val="16"/>
            </w:rPr>
          </w:pPr>
          <w:r w:rsidRPr="00323969">
            <w:rPr>
              <w:i/>
              <w:sz w:val="16"/>
              <w:szCs w:val="16"/>
            </w:rPr>
            <w:t>Náležitosti bakalárskej práce, jej posudzovania a obhajoby definuje vo svojich ustanoveniach Študijný poriadok PU v čl.23.</w:t>
          </w:r>
        </w:p>
        <w:p w:rsidR="00323969" w:rsidRPr="00323969" w:rsidRDefault="00323969" w:rsidP="00323969">
          <w:pPr>
            <w:pStyle w:val="Bezriadkovania"/>
            <w:ind w:firstLine="360"/>
            <w:rPr>
              <w:i/>
              <w:sz w:val="16"/>
              <w:szCs w:val="16"/>
            </w:rPr>
          </w:pPr>
        </w:p>
        <w:p w:rsidR="00046160" w:rsidRDefault="00700F92" w:rsidP="00CE1C48">
          <w:pPr>
            <w:pStyle w:val="Odsekzoznamu"/>
            <w:numPr>
              <w:ilvl w:val="0"/>
              <w:numId w:val="2"/>
            </w:numPr>
            <w:spacing w:after="0"/>
            <w:rPr>
              <w:rFonts w:eastAsiaTheme="minorEastAsia"/>
              <w:sz w:val="16"/>
              <w:szCs w:val="16"/>
            </w:rPr>
          </w:pPr>
          <w:r>
            <w:rPr>
              <w:rFonts w:eastAsia="Calibri" w:cs="Calibri"/>
              <w:sz w:val="16"/>
              <w:szCs w:val="16"/>
            </w:rPr>
            <w:t xml:space="preserve">možnosti </w:t>
          </w:r>
          <w:r>
            <w:tab/>
          </w:r>
          <w:r>
            <w:rPr>
              <w:rFonts w:eastAsia="Calibri" w:cs="Calibri"/>
              <w:sz w:val="16"/>
              <w:szCs w:val="16"/>
            </w:rPr>
            <w:t xml:space="preserve">a postupy účasti na mobilitách študentov, </w:t>
          </w:r>
          <w:r>
            <w:tab/>
          </w:r>
        </w:p>
        <w:p w:rsidR="00046160" w:rsidRDefault="00700F92" w:rsidP="00323969">
          <w:pPr>
            <w:spacing w:after="0"/>
            <w:ind w:left="360"/>
            <w:jc w:val="both"/>
            <w:rPr>
              <w:rFonts w:eastAsia="Calibri" w:cs="Calibri"/>
              <w:i/>
              <w:sz w:val="16"/>
              <w:szCs w:val="16"/>
            </w:rPr>
          </w:pPr>
          <w:r w:rsidRPr="00323969">
            <w:rPr>
              <w:rFonts w:eastAsia="Calibri" w:cs="Calibri"/>
              <w:i/>
              <w:sz w:val="16"/>
              <w:szCs w:val="16"/>
            </w:rPr>
            <w:t>V zmysle Študijného poriadku PU (čl. 15, bod 6 a 7) má študent fakulty právo absolvovať časť štúdia na inej vysokej škole v Slovenskej republike alebo v zahraničí. Súhlas na štúdium a na čas jeho trvania udeľuje podľa typu mobility dekan/rektor, príp. prorektor pre vonkajšie vzťahy a je záležitosťou trojstrannej zmluvy medzi študentom, vysielajúcou fakultou a prijímajúcou fakultou.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w:t>
          </w:r>
        </w:p>
        <w:p w:rsidR="00323969" w:rsidRPr="00323969" w:rsidRDefault="00323969" w:rsidP="00323969">
          <w:pPr>
            <w:spacing w:after="0"/>
            <w:ind w:left="360"/>
            <w:rPr>
              <w:rFonts w:ascii="Calibri" w:eastAsia="Calibri" w:hAnsi="Calibri" w:cs="Calibri"/>
              <w:i/>
              <w:sz w:val="16"/>
              <w:szCs w:val="16"/>
            </w:rPr>
          </w:pPr>
        </w:p>
        <w:p w:rsidR="00046160" w:rsidRPr="00323969" w:rsidRDefault="00700F92" w:rsidP="00CE1C48">
          <w:pPr>
            <w:pStyle w:val="Odsekzoznamu"/>
            <w:numPr>
              <w:ilvl w:val="0"/>
              <w:numId w:val="2"/>
            </w:numPr>
            <w:spacing w:after="0"/>
            <w:rPr>
              <w:rFonts w:eastAsiaTheme="minorEastAsia"/>
              <w:i/>
              <w:sz w:val="16"/>
              <w:szCs w:val="16"/>
            </w:rPr>
          </w:pPr>
          <w:r w:rsidRPr="00323969">
            <w:rPr>
              <w:rFonts w:eastAsia="Calibri" w:cs="Calibri"/>
              <w:i/>
              <w:sz w:val="16"/>
              <w:szCs w:val="16"/>
            </w:rPr>
            <w:t xml:space="preserve">pravidlá dodržiavania akademickej etiky a vyvodzovania dôsledkov, </w:t>
          </w:r>
          <w:r w:rsidRPr="00323969">
            <w:rPr>
              <w:i/>
            </w:rPr>
            <w:tab/>
          </w:r>
        </w:p>
        <w:p w:rsidR="00046160" w:rsidRDefault="00700F92" w:rsidP="00323969">
          <w:pPr>
            <w:spacing w:after="0"/>
            <w:ind w:left="360"/>
            <w:jc w:val="both"/>
            <w:rPr>
              <w:rFonts w:eastAsia="Calibri" w:cs="Calibri"/>
              <w:i/>
              <w:sz w:val="16"/>
              <w:szCs w:val="16"/>
            </w:rPr>
          </w:pPr>
          <w:r w:rsidRPr="00323969">
            <w:rPr>
              <w:rFonts w:eastAsia="Calibri" w:cs="Calibri"/>
              <w:i/>
              <w:sz w:val="16"/>
              <w:szCs w:val="16"/>
            </w:rPr>
            <w:t>Etický kódex Prešovskej univerzity v Prešove: Vedecká integrita a etika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Dôsledky porušenia Etického kódexu rieši Etická komisia na úrovni univerzity, resp. fakulty. Porušenie etických zásad, ktoré sú disciplinárnym priestupkom, rieši Disciplinárna komisia univerzity, resp. fakulty. Študijný poriadok PU (čl. 43) uvádza, že plagiátorstvo sa považuje za priestupok a je predmetom disciplinárneho konania. Používanie nepovolených podkladov a pomôcok, získavanie informácií od iných osôb, poskytovanie informácií iným skúšaným a podvádzanie sú dôvodmi na vylúčenie z hodnotenia predmetu skúškou alebo priebežným hodnotením (čl. 16 bod 10 Študijného poriadku Prešovskej univerzity v Prešove).</w:t>
          </w:r>
        </w:p>
        <w:p w:rsidR="00323969" w:rsidRPr="00323969" w:rsidRDefault="00323969" w:rsidP="00323969">
          <w:pPr>
            <w:spacing w:after="0"/>
            <w:ind w:left="360"/>
            <w:rPr>
              <w:rFonts w:ascii="Calibri" w:eastAsia="Calibri" w:hAnsi="Calibri" w:cs="Calibri"/>
              <w:i/>
              <w:sz w:val="16"/>
              <w:szCs w:val="16"/>
            </w:rPr>
          </w:pPr>
        </w:p>
        <w:p w:rsidR="00046160" w:rsidRDefault="00700F92" w:rsidP="00CE1C48">
          <w:pPr>
            <w:pStyle w:val="Odsekzoznamu"/>
            <w:numPr>
              <w:ilvl w:val="0"/>
              <w:numId w:val="2"/>
            </w:numPr>
            <w:spacing w:after="0"/>
            <w:rPr>
              <w:rFonts w:eastAsiaTheme="minorEastAsia"/>
              <w:sz w:val="16"/>
              <w:szCs w:val="16"/>
            </w:rPr>
          </w:pPr>
          <w:r>
            <w:rPr>
              <w:rFonts w:eastAsia="Calibri" w:cs="Calibri"/>
              <w:sz w:val="16"/>
              <w:szCs w:val="16"/>
            </w:rPr>
            <w:t xml:space="preserve">postupy aplikovateľné pre študentov so špeciálnymi potrebami, </w:t>
          </w:r>
          <w:r>
            <w:tab/>
          </w:r>
        </w:p>
        <w:p w:rsidR="00046160" w:rsidRDefault="00700F92" w:rsidP="00323969">
          <w:pPr>
            <w:spacing w:after="0"/>
            <w:ind w:left="360"/>
            <w:jc w:val="both"/>
            <w:rPr>
              <w:rFonts w:eastAsia="Calibri" w:cs="Calibri"/>
              <w:i/>
              <w:sz w:val="16"/>
              <w:szCs w:val="16"/>
            </w:rPr>
          </w:pPr>
          <w:r w:rsidRPr="00323969">
            <w:rPr>
              <w:rFonts w:eastAsia="Calibri" w:cs="Calibri"/>
              <w:i/>
              <w:sz w:val="16"/>
              <w:szCs w:val="16"/>
            </w:rPr>
            <w:t xml:space="preserve">Podporu pre študentov so špecifickými potrebami koordinuje na univerzite Centrum pre podporu študentov PU v Prešove, pričom na jednotlivých fakultách, FF PU nevynímajúc, pôsobia fakultní koordinátori. Vyučujúci v prípade študentov so špecifickými potrebami postupujú v súlade s odporúčaniami Metodického sprievodcu pre študentov so špecifickými potrebami, ako aj konkrétnymi odporúčaniami fakultného koordinátora pre prácu so študentmi so špecifickými potrebami. Študenti sú o možnosti požiadať o štatút študenta so špecifickými potrebami informovaní pri úvode do štúdia, ako aj prostredníctvom webovej stránky univerzity a fakulty. Univerzitný dokument Metodický sprievodca pre študentov so špecifickými potrebami v čl. 7 Práva a zodpovednosť študenta so </w:t>
          </w:r>
          <w:r w:rsidRPr="00323969">
            <w:rPr>
              <w:rFonts w:eastAsia="Calibri" w:cs="Calibri"/>
              <w:i/>
              <w:sz w:val="16"/>
              <w:szCs w:val="16"/>
            </w:rPr>
            <w:lastRenderedPageBreak/>
            <w:t>špecifickými potrebami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rsidR="00323969" w:rsidRPr="00323969" w:rsidRDefault="00323969" w:rsidP="00323969">
          <w:pPr>
            <w:spacing w:after="0"/>
            <w:ind w:left="360"/>
            <w:rPr>
              <w:rFonts w:ascii="Calibri" w:eastAsia="Calibri" w:hAnsi="Calibri" w:cs="Calibri"/>
              <w:i/>
              <w:sz w:val="16"/>
              <w:szCs w:val="16"/>
            </w:rPr>
          </w:pPr>
        </w:p>
        <w:p w:rsidR="00046160" w:rsidRDefault="00700F92" w:rsidP="00CE1C48">
          <w:pPr>
            <w:pStyle w:val="Odsekzoznamu"/>
            <w:numPr>
              <w:ilvl w:val="0"/>
              <w:numId w:val="2"/>
            </w:numPr>
            <w:spacing w:after="0"/>
            <w:rPr>
              <w:rFonts w:eastAsiaTheme="minorEastAsia"/>
              <w:sz w:val="16"/>
              <w:szCs w:val="16"/>
            </w:rPr>
          </w:pPr>
          <w:r>
            <w:rPr>
              <w:rFonts w:eastAsia="Calibri" w:cs="Calibri"/>
              <w:sz w:val="16"/>
              <w:szCs w:val="16"/>
            </w:rPr>
            <w:t xml:space="preserve">postupy podávania podnetov a odvolaní zo strany študenta. </w:t>
          </w:r>
          <w:r>
            <w:tab/>
          </w:r>
        </w:p>
        <w:p w:rsidR="00046160" w:rsidRPr="00323969" w:rsidRDefault="00700F92" w:rsidP="00323969">
          <w:pPr>
            <w:spacing w:after="0"/>
            <w:ind w:left="360"/>
            <w:jc w:val="both"/>
            <w:rPr>
              <w:rFonts w:ascii="Calibri" w:eastAsia="Calibri" w:hAnsi="Calibri" w:cs="Calibri"/>
              <w:i/>
              <w:sz w:val="16"/>
              <w:szCs w:val="16"/>
            </w:rPr>
          </w:pPr>
          <w:r w:rsidRPr="00323969">
            <w:rPr>
              <w:rFonts w:eastAsia="Calibri" w:cs="Calibri"/>
              <w:i/>
              <w:sz w:val="16"/>
              <w:szCs w:val="16"/>
            </w:rPr>
            <w:t>V prípade podnetov a odvolaní týkajúcich sa hodnotenia študijných výsledkov môže prodekan/prorektor pre vzdelávanie na žiadosť študenta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 Ďalšie možnosti opravných postupov voči hodnoteniu je možné realizovať na základe Zákona o sťažnostiach 9/2010 Z. z., ktorý upravuje postup pri podávaní, vybavovaní a kontrole vybavovania sťažností fyzických osôb alebo právnických osôb. Podávanie podnetov a poukázanie na konkrétne nedostatky môžu študenti realizovať prostredníctvom svojich zástupcov v Akademickom senáte FF PU. Študentom je počas štúdia zároveň umožnené poskytovať spätnú väzbu rôznymi formami, spravidla v podobe dotazníkov spätnej väzby administrovaných na konci semestra.</w:t>
          </w:r>
        </w:p>
        <w:p w:rsidR="00046160" w:rsidRPr="00323969" w:rsidRDefault="00046160" w:rsidP="00323969">
          <w:pPr>
            <w:pStyle w:val="Odsekzoznamu"/>
            <w:spacing w:after="0" w:line="240" w:lineRule="auto"/>
            <w:ind w:left="0"/>
            <w:jc w:val="both"/>
            <w:rPr>
              <w:i/>
              <w:sz w:val="16"/>
              <w:szCs w:val="16"/>
            </w:rPr>
          </w:pPr>
        </w:p>
        <w:p w:rsidR="00046160" w:rsidRPr="00323969" w:rsidRDefault="00700F92" w:rsidP="00CE1C48">
          <w:pPr>
            <w:pStyle w:val="Odsekzoznamu"/>
            <w:numPr>
              <w:ilvl w:val="0"/>
              <w:numId w:val="3"/>
            </w:numPr>
            <w:spacing w:after="0" w:line="240" w:lineRule="auto"/>
            <w:jc w:val="both"/>
          </w:pPr>
          <w:r>
            <w:rPr>
              <w:b/>
              <w:bCs/>
              <w:sz w:val="16"/>
              <w:szCs w:val="16"/>
            </w:rPr>
            <w:t xml:space="preserve">Informačné listy predmetov študijného programu </w:t>
          </w:r>
        </w:p>
        <w:p w:rsidR="00323969" w:rsidRDefault="00323969" w:rsidP="00323969">
          <w:pPr>
            <w:pStyle w:val="Odsekzoznamu"/>
            <w:spacing w:after="0" w:line="240" w:lineRule="auto"/>
            <w:ind w:left="360"/>
            <w:jc w:val="both"/>
          </w:pPr>
        </w:p>
        <w:p w:rsidR="00046160" w:rsidRPr="00323969" w:rsidRDefault="00700F92">
          <w:pPr>
            <w:spacing w:after="0" w:line="240" w:lineRule="auto"/>
            <w:ind w:firstLine="360"/>
            <w:rPr>
              <w:rFonts w:cstheme="minorHAnsi"/>
              <w:iCs/>
              <w:sz w:val="16"/>
              <w:szCs w:val="16"/>
            </w:rPr>
          </w:pPr>
          <w:r w:rsidRPr="00323969">
            <w:rPr>
              <w:rFonts w:cstheme="minorHAnsi"/>
              <w:iCs/>
              <w:sz w:val="16"/>
              <w:szCs w:val="16"/>
            </w:rPr>
            <w:t>V štruktúre podľa vyhlášky č. 614/2002 Z. z.</w:t>
          </w:r>
        </w:p>
        <w:p w:rsidR="00E71E09" w:rsidRPr="00323969" w:rsidRDefault="00E71E09" w:rsidP="00323969">
          <w:pPr>
            <w:spacing w:after="0" w:line="240" w:lineRule="auto"/>
            <w:ind w:firstLine="360"/>
            <w:rPr>
              <w:rFonts w:cstheme="minorHAnsi"/>
              <w:i/>
              <w:iCs/>
              <w:sz w:val="16"/>
              <w:szCs w:val="16"/>
            </w:rPr>
          </w:pPr>
          <w:r w:rsidRPr="00323969">
            <w:rPr>
              <w:rFonts w:cstheme="minorHAnsi"/>
              <w:i/>
              <w:iCs/>
              <w:sz w:val="16"/>
              <w:szCs w:val="16"/>
            </w:rPr>
            <w:t xml:space="preserve">Informačné listy predmetov sú dostupné </w:t>
          </w:r>
          <w:hyperlink r:id="rId13" w:history="1">
            <w:r w:rsidRPr="00323969">
              <w:rPr>
                <w:rStyle w:val="Hypertextovprepojenie"/>
                <w:rFonts w:cstheme="minorHAnsi"/>
                <w:i/>
                <w:iCs/>
                <w:sz w:val="16"/>
                <w:szCs w:val="16"/>
              </w:rPr>
              <w:t>TU</w:t>
            </w:r>
          </w:hyperlink>
        </w:p>
        <w:p w:rsidR="00E71E09" w:rsidRPr="00E71E09" w:rsidRDefault="00E71E09" w:rsidP="00E71E09">
          <w:pPr>
            <w:pStyle w:val="Odsekzoznamu"/>
            <w:spacing w:after="0" w:line="240" w:lineRule="auto"/>
            <w:rPr>
              <w:rFonts w:cstheme="minorHAnsi"/>
              <w:iCs/>
              <w:sz w:val="16"/>
              <w:szCs w:val="16"/>
            </w:rPr>
          </w:pPr>
        </w:p>
        <w:p w:rsidR="00046160" w:rsidRPr="00323969" w:rsidRDefault="00700F92" w:rsidP="00CE1C48">
          <w:pPr>
            <w:pStyle w:val="Odsekzoznamu"/>
            <w:numPr>
              <w:ilvl w:val="0"/>
              <w:numId w:val="3"/>
            </w:numPr>
            <w:spacing w:after="0" w:line="240" w:lineRule="auto"/>
            <w:rPr>
              <w:rFonts w:cstheme="minorHAnsi"/>
              <w:b/>
              <w:bCs/>
              <w:sz w:val="16"/>
              <w:szCs w:val="16"/>
            </w:rPr>
          </w:pPr>
          <w:r>
            <w:rPr>
              <w:rFonts w:cstheme="minorHAnsi"/>
              <w:b/>
              <w:bCs/>
              <w:sz w:val="16"/>
              <w:szCs w:val="16"/>
            </w:rPr>
            <w:t xml:space="preserve">Aktuálny harmonogram akademického roka a aktuálny rozvrh </w:t>
          </w:r>
          <w:r>
            <w:rPr>
              <w:rFonts w:cstheme="minorHAnsi"/>
              <w:sz w:val="16"/>
              <w:szCs w:val="16"/>
            </w:rPr>
            <w:t xml:space="preserve">(alebo hypertextový odkaz). </w:t>
          </w:r>
        </w:p>
        <w:p w:rsidR="00323969" w:rsidRDefault="00323969" w:rsidP="00323969">
          <w:pPr>
            <w:pStyle w:val="Odsekzoznamu"/>
            <w:spacing w:after="0" w:line="240" w:lineRule="auto"/>
            <w:ind w:left="360"/>
            <w:rPr>
              <w:rFonts w:cstheme="minorHAnsi"/>
              <w:b/>
              <w:bCs/>
              <w:sz w:val="16"/>
              <w:szCs w:val="16"/>
            </w:rPr>
          </w:pPr>
        </w:p>
        <w:p w:rsidR="00046160" w:rsidRDefault="00ED5706" w:rsidP="00323969">
          <w:pPr>
            <w:pStyle w:val="Bezriadkovania"/>
            <w:ind w:firstLine="360"/>
            <w:rPr>
              <w:sz w:val="16"/>
              <w:szCs w:val="16"/>
            </w:rPr>
          </w:pPr>
          <w:hyperlink r:id="rId14" w:history="1">
            <w:r w:rsidR="00E71E09" w:rsidRPr="003D42A8">
              <w:rPr>
                <w:rStyle w:val="Hypertextovprepojenie"/>
                <w:sz w:val="16"/>
                <w:szCs w:val="16"/>
              </w:rPr>
              <w:t>https://www.unipo.sk/vseobecne-informacie/studenti/harmonogram/</w:t>
            </w:r>
          </w:hyperlink>
        </w:p>
        <w:p w:rsidR="00E71E09" w:rsidRDefault="00E71E09" w:rsidP="00E71E09">
          <w:pPr>
            <w:pStyle w:val="Bezriadkovania"/>
            <w:ind w:left="720"/>
            <w:rPr>
              <w:sz w:val="16"/>
              <w:szCs w:val="16"/>
            </w:rPr>
          </w:pPr>
        </w:p>
        <w:p w:rsidR="00046160" w:rsidRDefault="00700F92" w:rsidP="00CE1C48">
          <w:pPr>
            <w:pStyle w:val="Odsekzoznamu"/>
            <w:numPr>
              <w:ilvl w:val="0"/>
              <w:numId w:val="3"/>
            </w:numPr>
            <w:spacing w:after="0" w:line="240" w:lineRule="auto"/>
            <w:rPr>
              <w:rFonts w:cstheme="minorHAnsi"/>
              <w:b/>
              <w:bCs/>
              <w:sz w:val="16"/>
              <w:szCs w:val="16"/>
            </w:rPr>
          </w:pPr>
          <w:r>
            <w:rPr>
              <w:rFonts w:cstheme="minorHAnsi"/>
              <w:b/>
              <w:bCs/>
              <w:sz w:val="16"/>
              <w:szCs w:val="16"/>
            </w:rPr>
            <w:t xml:space="preserve">Personálne zabezpečenie študijného programu </w:t>
          </w:r>
        </w:p>
        <w:p w:rsidR="00323969" w:rsidRDefault="00323969" w:rsidP="00323969">
          <w:pPr>
            <w:pStyle w:val="Odsekzoznamu"/>
            <w:spacing w:after="0" w:line="240" w:lineRule="auto"/>
            <w:ind w:left="360"/>
            <w:rPr>
              <w:rFonts w:cstheme="minorHAnsi"/>
              <w:b/>
              <w:bCs/>
              <w:sz w:val="16"/>
              <w:szCs w:val="16"/>
            </w:rPr>
          </w:pPr>
        </w:p>
        <w:p w:rsidR="00046160" w:rsidRDefault="00700F92" w:rsidP="00CE1C48">
          <w:pPr>
            <w:pStyle w:val="Odsekzoznamu"/>
            <w:numPr>
              <w:ilvl w:val="0"/>
              <w:numId w:val="6"/>
            </w:numPr>
            <w:spacing w:after="0"/>
            <w:rPr>
              <w:sz w:val="16"/>
              <w:szCs w:val="16"/>
            </w:rPr>
          </w:pPr>
          <w:r>
            <w:rPr>
              <w:sz w:val="16"/>
              <w:szCs w:val="16"/>
            </w:rPr>
            <w:t>Osoba zodpovedná za uskutočňovanie, rozvoj a kvalitu študijného programu (s uvedením funkcie a kontaktu).</w:t>
          </w:r>
        </w:p>
        <w:p w:rsidR="00EC5CA6" w:rsidRPr="00C15F89" w:rsidRDefault="00EC5CA6" w:rsidP="00323969">
          <w:pPr>
            <w:spacing w:after="0"/>
            <w:ind w:firstLine="360"/>
            <w:rPr>
              <w:rFonts w:eastAsia="Calibri" w:cs="Calibri"/>
              <w:i/>
              <w:sz w:val="16"/>
              <w:szCs w:val="16"/>
            </w:rPr>
          </w:pPr>
          <w:r w:rsidRPr="00C15F89">
            <w:rPr>
              <w:rFonts w:eastAsia="Calibri" w:cs="Calibri"/>
              <w:i/>
              <w:sz w:val="16"/>
              <w:szCs w:val="16"/>
            </w:rPr>
            <w:t xml:space="preserve">Prof. Mgr. Peter Babinčák, PhD., </w:t>
          </w:r>
          <w:r w:rsidRPr="00C15F89">
            <w:rPr>
              <w:i/>
              <w:sz w:val="16"/>
              <w:szCs w:val="16"/>
            </w:rPr>
            <w:t xml:space="preserve">garant študijného programu; kontakt: </w:t>
          </w:r>
          <w:hyperlink r:id="rId15" w:history="1">
            <w:r w:rsidRPr="00C15F89">
              <w:rPr>
                <w:rStyle w:val="Hypertextovprepojenie"/>
                <w:i/>
                <w:color w:val="auto"/>
                <w:sz w:val="16"/>
                <w:szCs w:val="16"/>
              </w:rPr>
              <w:t>peter.babincak@unipo.sk</w:t>
            </w:r>
          </w:hyperlink>
          <w:r w:rsidRPr="00C15F89">
            <w:rPr>
              <w:i/>
              <w:sz w:val="16"/>
              <w:szCs w:val="16"/>
            </w:rPr>
            <w:t xml:space="preserve"> </w:t>
          </w:r>
        </w:p>
        <w:p w:rsidR="00323969" w:rsidRPr="00C15F89" w:rsidRDefault="00323969" w:rsidP="00323969">
          <w:pPr>
            <w:spacing w:after="0"/>
            <w:ind w:firstLine="360"/>
            <w:rPr>
              <w:i/>
              <w:sz w:val="16"/>
              <w:szCs w:val="16"/>
            </w:rPr>
          </w:pPr>
        </w:p>
        <w:p w:rsidR="00046160" w:rsidRPr="00435D62" w:rsidRDefault="00700F92" w:rsidP="00CE1C48">
          <w:pPr>
            <w:pStyle w:val="Odsekzoznamu"/>
            <w:numPr>
              <w:ilvl w:val="0"/>
              <w:numId w:val="6"/>
            </w:numPr>
            <w:spacing w:after="0" w:line="240" w:lineRule="auto"/>
            <w:rPr>
              <w:sz w:val="16"/>
              <w:szCs w:val="16"/>
            </w:rPr>
          </w:pPr>
          <w:r w:rsidRPr="00435D62">
            <w:rPr>
              <w:sz w:val="16"/>
              <w:szCs w:val="16"/>
            </w:rPr>
            <w:t>Zoznam osôb zabezpečujúcich profilové predmety študijného programu s priradením k predmetu s prepojením na centrálny Register zamestnancov vysokých škôl, s kontaktom (môžu byť uvedení aj v študijnom pláne).</w:t>
          </w:r>
        </w:p>
        <w:p w:rsidR="00046160" w:rsidRPr="00435D62" w:rsidRDefault="00700F92" w:rsidP="00323969">
          <w:pPr>
            <w:pStyle w:val="Bezriadkovania"/>
            <w:ind w:left="360"/>
            <w:jc w:val="both"/>
            <w:rPr>
              <w:i/>
            </w:rPr>
          </w:pPr>
          <w:r w:rsidRPr="00435D62">
            <w:rPr>
              <w:i/>
              <w:sz w:val="16"/>
              <w:szCs w:val="16"/>
            </w:rPr>
            <w:t xml:space="preserve">Prof. PhDr. Jozef Džuka, CSc., https://www.portalvs.sk/regzam/detail/6356; kontakt: </w:t>
          </w:r>
          <w:hyperlink r:id="rId16">
            <w:r w:rsidRPr="00435D62">
              <w:rPr>
                <w:rStyle w:val="Internetovodkaz"/>
                <w:i/>
                <w:color w:val="auto"/>
                <w:sz w:val="16"/>
                <w:szCs w:val="16"/>
              </w:rPr>
              <w:t>jozef.dzuka@unipo.sk</w:t>
            </w:r>
          </w:hyperlink>
          <w:r w:rsidRPr="00435D62">
            <w:rPr>
              <w:i/>
              <w:sz w:val="16"/>
              <w:szCs w:val="16"/>
            </w:rPr>
            <w:t xml:space="preserve">; Profilové predmety: Všeobecná psychológia - psychológia emócií, Všeobecná psychológia - psychológia motivácie, </w:t>
          </w:r>
          <w:r w:rsidR="00011F7E" w:rsidRPr="00435D62">
            <w:rPr>
              <w:i/>
              <w:sz w:val="16"/>
              <w:szCs w:val="16"/>
            </w:rPr>
            <w:t xml:space="preserve">Základy </w:t>
          </w:r>
          <w:proofErr w:type="spellStart"/>
          <w:r w:rsidR="00011F7E" w:rsidRPr="00435D62">
            <w:rPr>
              <w:i/>
              <w:sz w:val="16"/>
              <w:szCs w:val="16"/>
            </w:rPr>
            <w:t>psychometrie</w:t>
          </w:r>
          <w:proofErr w:type="spellEnd"/>
          <w:r w:rsidR="00011F7E" w:rsidRPr="00435D62">
            <w:rPr>
              <w:i/>
              <w:sz w:val="16"/>
              <w:szCs w:val="16"/>
            </w:rPr>
            <w:t xml:space="preserve"> a teórie testov</w:t>
          </w:r>
        </w:p>
        <w:p w:rsidR="00046160" w:rsidRPr="00435D62" w:rsidRDefault="00EC5CA6" w:rsidP="00323969">
          <w:pPr>
            <w:pStyle w:val="Bezriadkovania"/>
            <w:ind w:left="360"/>
            <w:jc w:val="both"/>
            <w:rPr>
              <w:i/>
            </w:rPr>
          </w:pPr>
          <w:r w:rsidRPr="00435D62">
            <w:rPr>
              <w:i/>
              <w:sz w:val="16"/>
              <w:szCs w:val="16"/>
            </w:rPr>
            <w:t>Prof</w:t>
          </w:r>
          <w:r w:rsidR="00700F92" w:rsidRPr="00435D62">
            <w:rPr>
              <w:i/>
              <w:sz w:val="16"/>
              <w:szCs w:val="16"/>
            </w:rPr>
            <w:t xml:space="preserve">. Mgr. Peter Babinčák, PhD., https://www.portalvs.sk/regzam/detail/6350; kontakt: </w:t>
          </w:r>
          <w:hyperlink r:id="rId17">
            <w:r w:rsidR="00700F92" w:rsidRPr="00435D62">
              <w:rPr>
                <w:rStyle w:val="Internetovodkaz"/>
                <w:i/>
                <w:color w:val="auto"/>
                <w:sz w:val="16"/>
                <w:szCs w:val="16"/>
              </w:rPr>
              <w:t>peter.babincak@unipo.sk</w:t>
            </w:r>
          </w:hyperlink>
          <w:r w:rsidR="00700F92" w:rsidRPr="00435D62">
            <w:rPr>
              <w:i/>
              <w:sz w:val="16"/>
              <w:szCs w:val="16"/>
            </w:rPr>
            <w:t>; Profilové predmety: Základy psychologickej metodológie,</w:t>
          </w:r>
          <w:r w:rsidR="00BB32B5" w:rsidRPr="00435D62">
            <w:rPr>
              <w:i/>
              <w:sz w:val="16"/>
              <w:szCs w:val="16"/>
            </w:rPr>
            <w:t xml:space="preserve"> </w:t>
          </w:r>
          <w:r w:rsidR="004D4E0C" w:rsidRPr="00435D62">
            <w:rPr>
              <w:i/>
              <w:sz w:val="16"/>
              <w:szCs w:val="16"/>
            </w:rPr>
            <w:t>Kognitívna psychológia II.</w:t>
          </w:r>
          <w:r w:rsidR="00011F7E" w:rsidRPr="00435D62">
            <w:rPr>
              <w:i/>
              <w:sz w:val="16"/>
              <w:szCs w:val="16"/>
            </w:rPr>
            <w:t>, Psychológia osobnosti</w:t>
          </w:r>
        </w:p>
        <w:p w:rsidR="00046160" w:rsidRPr="00435D62" w:rsidRDefault="00700F92" w:rsidP="00323969">
          <w:pPr>
            <w:pStyle w:val="Bezriadkovania"/>
            <w:ind w:left="360"/>
            <w:jc w:val="both"/>
            <w:rPr>
              <w:i/>
              <w:sz w:val="16"/>
              <w:szCs w:val="16"/>
            </w:rPr>
          </w:pPr>
          <w:r w:rsidRPr="00CC7D8D">
            <w:rPr>
              <w:i/>
              <w:sz w:val="16"/>
              <w:szCs w:val="16"/>
            </w:rPr>
            <w:t xml:space="preserve">PhDr. </w:t>
          </w:r>
          <w:r w:rsidR="00435D62" w:rsidRPr="00CC7D8D">
            <w:rPr>
              <w:i/>
              <w:sz w:val="16"/>
              <w:szCs w:val="16"/>
            </w:rPr>
            <w:t>Ľubica Repk</w:t>
          </w:r>
          <w:r w:rsidRPr="00CC7D8D">
            <w:rPr>
              <w:i/>
              <w:sz w:val="16"/>
              <w:szCs w:val="16"/>
            </w:rPr>
            <w:t xml:space="preserve">ová, PhD., </w:t>
          </w:r>
          <w:r w:rsidR="00435D62" w:rsidRPr="00CC7D8D">
            <w:rPr>
              <w:i/>
              <w:sz w:val="16"/>
              <w:szCs w:val="16"/>
            </w:rPr>
            <w:t>https://www.portalvs.sk/regzam/detail/6747</w:t>
          </w:r>
          <w:r w:rsidRPr="00CC7D8D">
            <w:rPr>
              <w:i/>
              <w:sz w:val="16"/>
              <w:szCs w:val="16"/>
            </w:rPr>
            <w:t>; kontakt:</w:t>
          </w:r>
          <w:r w:rsidR="00D47A1B" w:rsidRPr="00CC7D8D">
            <w:rPr>
              <w:i/>
              <w:sz w:val="16"/>
              <w:szCs w:val="16"/>
            </w:rPr>
            <w:t xml:space="preserve"> </w:t>
          </w:r>
          <w:hyperlink r:id="rId18" w:history="1">
            <w:r w:rsidR="00D47A1B" w:rsidRPr="00CC7D8D">
              <w:rPr>
                <w:rStyle w:val="Hypertextovprepojenie"/>
                <w:i/>
                <w:sz w:val="16"/>
                <w:szCs w:val="16"/>
              </w:rPr>
              <w:t>lubica.zibrinova@unipo.sk</w:t>
            </w:r>
          </w:hyperlink>
          <w:r w:rsidRPr="00CC7D8D">
            <w:rPr>
              <w:i/>
              <w:sz w:val="16"/>
              <w:szCs w:val="16"/>
            </w:rPr>
            <w:t xml:space="preserve">; Profilové predmety: </w:t>
          </w:r>
          <w:r w:rsidR="00011F7E" w:rsidRPr="00CC7D8D">
            <w:rPr>
              <w:i/>
              <w:sz w:val="16"/>
              <w:szCs w:val="16"/>
            </w:rPr>
            <w:t>Základy psychologickej diagnostiky</w:t>
          </w:r>
        </w:p>
        <w:p w:rsidR="004D4E0C" w:rsidRPr="00435D62" w:rsidRDefault="004D4E0C" w:rsidP="00323969">
          <w:pPr>
            <w:pStyle w:val="Bezriadkovania"/>
            <w:ind w:left="360"/>
            <w:jc w:val="both"/>
            <w:rPr>
              <w:i/>
              <w:sz w:val="16"/>
              <w:szCs w:val="16"/>
            </w:rPr>
          </w:pPr>
          <w:r w:rsidRPr="00435D62">
            <w:rPr>
              <w:i/>
              <w:sz w:val="16"/>
              <w:szCs w:val="16"/>
            </w:rPr>
            <w:t xml:space="preserve">Doc. PhDr. Monika </w:t>
          </w:r>
          <w:proofErr w:type="spellStart"/>
          <w:r w:rsidRPr="00435D62">
            <w:rPr>
              <w:i/>
              <w:sz w:val="16"/>
              <w:szCs w:val="16"/>
            </w:rPr>
            <w:t>Kačmárová</w:t>
          </w:r>
          <w:proofErr w:type="spellEnd"/>
          <w:r w:rsidRPr="00435D62">
            <w:rPr>
              <w:i/>
              <w:sz w:val="16"/>
              <w:szCs w:val="16"/>
            </w:rPr>
            <w:t xml:space="preserve">, PhD., https://www.portalvs.sk/regzam/detail/6769; kontakt: </w:t>
          </w:r>
          <w:hyperlink r:id="rId19" w:history="1">
            <w:r w:rsidRPr="00435D62">
              <w:rPr>
                <w:rStyle w:val="Hypertextovprepojenie"/>
                <w:i/>
                <w:color w:val="auto"/>
                <w:sz w:val="16"/>
                <w:szCs w:val="16"/>
              </w:rPr>
              <w:t>monika.kacmarova@unipo.sk</w:t>
            </w:r>
          </w:hyperlink>
          <w:r w:rsidRPr="00435D62">
            <w:rPr>
              <w:i/>
              <w:sz w:val="16"/>
              <w:szCs w:val="16"/>
            </w:rPr>
            <w:t>; Profilové predmety:</w:t>
          </w:r>
          <w:r w:rsidR="00011F7E" w:rsidRPr="00435D62">
            <w:rPr>
              <w:i/>
              <w:sz w:val="16"/>
              <w:szCs w:val="16"/>
            </w:rPr>
            <w:t xml:space="preserve"> Sociálna psychológia II., Základy poradenskej psychológie, Základy školskej psychológie</w:t>
          </w:r>
        </w:p>
        <w:p w:rsidR="004D4E0C" w:rsidRPr="00C15F89" w:rsidRDefault="004D4E0C" w:rsidP="00323969">
          <w:pPr>
            <w:pStyle w:val="Bezriadkovania"/>
            <w:ind w:left="360"/>
            <w:jc w:val="both"/>
            <w:rPr>
              <w:i/>
              <w:sz w:val="16"/>
              <w:szCs w:val="16"/>
            </w:rPr>
          </w:pPr>
          <w:r w:rsidRPr="00435D62">
            <w:rPr>
              <w:i/>
              <w:sz w:val="16"/>
              <w:szCs w:val="16"/>
            </w:rPr>
            <w:t xml:space="preserve">Doc. PhDr. </w:t>
          </w:r>
          <w:proofErr w:type="spellStart"/>
          <w:r w:rsidRPr="00435D62">
            <w:rPr>
              <w:i/>
              <w:sz w:val="16"/>
              <w:szCs w:val="16"/>
            </w:rPr>
            <w:t>Taťjana</w:t>
          </w:r>
          <w:proofErr w:type="spellEnd"/>
          <w:r w:rsidRPr="00435D62">
            <w:rPr>
              <w:i/>
              <w:sz w:val="16"/>
              <w:szCs w:val="16"/>
            </w:rPr>
            <w:t xml:space="preserve"> </w:t>
          </w:r>
          <w:proofErr w:type="spellStart"/>
          <w:r w:rsidRPr="00435D62">
            <w:rPr>
              <w:i/>
              <w:sz w:val="16"/>
              <w:szCs w:val="16"/>
            </w:rPr>
            <w:t>Búgelová</w:t>
          </w:r>
          <w:proofErr w:type="spellEnd"/>
          <w:r w:rsidRPr="00435D62">
            <w:rPr>
              <w:i/>
              <w:sz w:val="16"/>
              <w:szCs w:val="16"/>
            </w:rPr>
            <w:t xml:space="preserve">, CSc., </w:t>
          </w:r>
          <w:bookmarkStart w:id="3" w:name="_Hlk144977760"/>
          <w:r w:rsidRPr="00435D62">
            <w:rPr>
              <w:i/>
              <w:sz w:val="16"/>
              <w:szCs w:val="16"/>
            </w:rPr>
            <w:fldChar w:fldCharType="begin"/>
          </w:r>
          <w:r w:rsidRPr="00435D62">
            <w:rPr>
              <w:i/>
              <w:sz w:val="16"/>
              <w:szCs w:val="16"/>
            </w:rPr>
            <w:instrText xml:space="preserve"> HYPERLINK "https://www.portalvs.sk/regzam/detail/6347" </w:instrText>
          </w:r>
          <w:r w:rsidRPr="00435D62">
            <w:rPr>
              <w:i/>
              <w:sz w:val="16"/>
              <w:szCs w:val="16"/>
            </w:rPr>
            <w:fldChar w:fldCharType="separate"/>
          </w:r>
          <w:r w:rsidRPr="00435D62">
            <w:rPr>
              <w:rStyle w:val="Hypertextovprepojenie"/>
              <w:i/>
              <w:color w:val="auto"/>
              <w:sz w:val="16"/>
              <w:szCs w:val="16"/>
            </w:rPr>
            <w:t>https://www.portalvs.sk/regzam/detail/6347</w:t>
          </w:r>
          <w:r w:rsidRPr="00435D62">
            <w:rPr>
              <w:i/>
              <w:sz w:val="16"/>
              <w:szCs w:val="16"/>
            </w:rPr>
            <w:fldChar w:fldCharType="end"/>
          </w:r>
          <w:r w:rsidRPr="00435D62">
            <w:rPr>
              <w:i/>
              <w:sz w:val="16"/>
              <w:szCs w:val="16"/>
            </w:rPr>
            <w:t xml:space="preserve">; kontakt: </w:t>
          </w:r>
          <w:hyperlink r:id="rId20" w:history="1">
            <w:r w:rsidRPr="00435D62">
              <w:rPr>
                <w:rStyle w:val="Hypertextovprepojenie"/>
                <w:i/>
                <w:color w:val="auto"/>
                <w:sz w:val="16"/>
                <w:szCs w:val="16"/>
              </w:rPr>
              <w:t>tatjana.bugelova@unipo.sk</w:t>
            </w:r>
          </w:hyperlink>
          <w:bookmarkEnd w:id="3"/>
          <w:r w:rsidRPr="00435D62">
            <w:rPr>
              <w:i/>
              <w:sz w:val="16"/>
              <w:szCs w:val="16"/>
            </w:rPr>
            <w:t>; Profilové predmety:</w:t>
          </w:r>
          <w:r w:rsidR="00011F7E" w:rsidRPr="00435D62">
            <w:rPr>
              <w:i/>
              <w:sz w:val="16"/>
              <w:szCs w:val="16"/>
            </w:rPr>
            <w:t xml:space="preserve"> Psychológia práce a organizácie I.</w:t>
          </w:r>
        </w:p>
        <w:p w:rsidR="00323969" w:rsidRDefault="00323969" w:rsidP="00323969">
          <w:pPr>
            <w:pStyle w:val="Bezriadkovania"/>
          </w:pPr>
        </w:p>
        <w:p w:rsidR="00046160" w:rsidRDefault="00700F92" w:rsidP="00CE1C48">
          <w:pPr>
            <w:pStyle w:val="Odsekzoznamu"/>
            <w:numPr>
              <w:ilvl w:val="0"/>
              <w:numId w:val="6"/>
            </w:numPr>
            <w:spacing w:after="0" w:line="240" w:lineRule="auto"/>
            <w:rPr>
              <w:sz w:val="16"/>
              <w:szCs w:val="16"/>
            </w:rPr>
          </w:pPr>
          <w:r>
            <w:rPr>
              <w:sz w:val="16"/>
              <w:szCs w:val="16"/>
            </w:rPr>
            <w:t xml:space="preserve">Odkaz na vedecko/umelecko-pedagogické charakteristiky osôb zabezpečujúcich profilové predmety študijného programu. </w:t>
          </w:r>
        </w:p>
        <w:p w:rsidR="00046160" w:rsidRPr="00323969" w:rsidRDefault="00700F92" w:rsidP="00323969">
          <w:pPr>
            <w:spacing w:after="0" w:line="240" w:lineRule="auto"/>
            <w:ind w:firstLine="360"/>
            <w:rPr>
              <w:b/>
              <w:i/>
              <w:color w:val="FF0000"/>
              <w:sz w:val="16"/>
              <w:szCs w:val="16"/>
            </w:rPr>
          </w:pPr>
          <w:r w:rsidRPr="00323969">
            <w:rPr>
              <w:i/>
              <w:sz w:val="16"/>
              <w:szCs w:val="16"/>
            </w:rPr>
            <w:t>Vedecko/umelecko-pedagogické charakteristiky</w:t>
          </w:r>
          <w:r w:rsidR="00E71E09" w:rsidRPr="00323969">
            <w:rPr>
              <w:i/>
              <w:sz w:val="16"/>
              <w:szCs w:val="16"/>
            </w:rPr>
            <w:t xml:space="preserve"> </w:t>
          </w:r>
          <w:r w:rsidRPr="00323969">
            <w:rPr>
              <w:i/>
              <w:sz w:val="16"/>
              <w:szCs w:val="16"/>
            </w:rPr>
            <w:t xml:space="preserve">sú dostupné </w:t>
          </w:r>
          <w:hyperlink r:id="rId21" w:history="1">
            <w:r w:rsidR="00E71E09" w:rsidRPr="00323969">
              <w:rPr>
                <w:rStyle w:val="Hypertextovprepojenie"/>
                <w:i/>
                <w:sz w:val="16"/>
                <w:szCs w:val="16"/>
              </w:rPr>
              <w:t>TU</w:t>
            </w:r>
            <w:r w:rsidR="00323969" w:rsidRPr="00323969">
              <w:rPr>
                <w:rStyle w:val="Hypertextovprepojenie"/>
                <w:i/>
                <w:sz w:val="16"/>
                <w:szCs w:val="16"/>
              </w:rPr>
              <w:t>.</w:t>
            </w:r>
          </w:hyperlink>
        </w:p>
        <w:p w:rsidR="00323969" w:rsidRPr="00E71E09" w:rsidRDefault="00323969" w:rsidP="00323969">
          <w:pPr>
            <w:spacing w:after="0" w:line="240" w:lineRule="auto"/>
            <w:rPr>
              <w:sz w:val="16"/>
              <w:szCs w:val="16"/>
            </w:rPr>
          </w:pPr>
        </w:p>
        <w:p w:rsidR="00046160" w:rsidRDefault="00700F92" w:rsidP="00CE1C48">
          <w:pPr>
            <w:pStyle w:val="Odsekzoznamu"/>
            <w:numPr>
              <w:ilvl w:val="0"/>
              <w:numId w:val="6"/>
            </w:numPr>
            <w:spacing w:after="0" w:line="240" w:lineRule="auto"/>
            <w:rPr>
              <w:sz w:val="16"/>
              <w:szCs w:val="16"/>
            </w:rPr>
          </w:pPr>
          <w:r>
            <w:rPr>
              <w:sz w:val="16"/>
              <w:szCs w:val="16"/>
            </w:rPr>
            <w:t xml:space="preserve">Zoznam učiteľov študijného programu s priradením k predmetu a prepojením na centrálny register zamestnancov vysokých škôl,  s uvedením kontaktov (môže byť súčasťou študijného plánu). </w:t>
          </w:r>
        </w:p>
        <w:p w:rsidR="00046160" w:rsidRPr="00C15F89" w:rsidRDefault="00700F92" w:rsidP="00700F92">
          <w:pPr>
            <w:pStyle w:val="Bezriadkovania"/>
            <w:ind w:left="360"/>
            <w:jc w:val="both"/>
            <w:rPr>
              <w:i/>
            </w:rPr>
          </w:pPr>
          <w:r w:rsidRPr="00323969">
            <w:rPr>
              <w:i/>
              <w:sz w:val="16"/>
              <w:szCs w:val="16"/>
            </w:rPr>
            <w:t xml:space="preserve">Prof. PhDr. Jozef Džuka, CSc., https://www.portalvs.sk/regzam/detail/6356 ; kontakt: </w:t>
          </w:r>
          <w:hyperlink r:id="rId22">
            <w:r w:rsidRPr="00323969">
              <w:rPr>
                <w:rStyle w:val="Internetovodkaz"/>
                <w:i/>
                <w:sz w:val="16"/>
                <w:szCs w:val="16"/>
                <w:u w:val="none"/>
              </w:rPr>
              <w:t>jozef.dzuka@unipo.sk</w:t>
            </w:r>
          </w:hyperlink>
          <w:r w:rsidRPr="00323969">
            <w:rPr>
              <w:i/>
              <w:sz w:val="16"/>
              <w:szCs w:val="16"/>
            </w:rPr>
            <w:t xml:space="preserve">; predmety: Všeobecná psychológia - psychológia motivácie (P); Všeobecná psychológia - psychológia emócií (P); </w:t>
          </w:r>
          <w:r w:rsidR="00A7014C" w:rsidRPr="00C15F89">
            <w:rPr>
              <w:i/>
              <w:sz w:val="16"/>
              <w:szCs w:val="16"/>
            </w:rPr>
            <w:t xml:space="preserve">Základy </w:t>
          </w:r>
          <w:proofErr w:type="spellStart"/>
          <w:r w:rsidR="00A7014C" w:rsidRPr="00C15F89">
            <w:rPr>
              <w:i/>
              <w:sz w:val="16"/>
              <w:szCs w:val="16"/>
            </w:rPr>
            <w:t>psychometrie</w:t>
          </w:r>
          <w:proofErr w:type="spellEnd"/>
          <w:r w:rsidR="00A7014C" w:rsidRPr="00C15F89">
            <w:rPr>
              <w:i/>
              <w:sz w:val="16"/>
              <w:szCs w:val="16"/>
            </w:rPr>
            <w:t xml:space="preserve"> a teórie testov (P);</w:t>
          </w:r>
        </w:p>
        <w:p w:rsidR="00046160" w:rsidRPr="00C15F89" w:rsidRDefault="00011F7E" w:rsidP="00700F92">
          <w:pPr>
            <w:pStyle w:val="Bezriadkovania"/>
            <w:ind w:left="360"/>
            <w:jc w:val="both"/>
            <w:rPr>
              <w:i/>
            </w:rPr>
          </w:pPr>
          <w:r w:rsidRPr="00C15F89">
            <w:rPr>
              <w:i/>
              <w:sz w:val="16"/>
              <w:szCs w:val="16"/>
            </w:rPr>
            <w:t>Prof</w:t>
          </w:r>
          <w:r w:rsidR="00700F92" w:rsidRPr="00C15F89">
            <w:rPr>
              <w:i/>
              <w:sz w:val="16"/>
              <w:szCs w:val="16"/>
            </w:rPr>
            <w:t xml:space="preserve">. Mgr. Peter Babinčák, PhD., https://www.portalvs.sk/regzam/detail/6350 ; kontakt: </w:t>
          </w:r>
          <w:hyperlink r:id="rId23">
            <w:r w:rsidR="00700F92" w:rsidRPr="00C15F89">
              <w:rPr>
                <w:rStyle w:val="Internetovodkaz"/>
                <w:rFonts w:eastAsia="Calibri" w:cs="Calibri"/>
                <w:i/>
                <w:color w:val="auto"/>
                <w:sz w:val="16"/>
                <w:szCs w:val="16"/>
                <w:u w:val="none"/>
              </w:rPr>
              <w:t>peter.babincak@unipo.sk</w:t>
            </w:r>
          </w:hyperlink>
          <w:r w:rsidR="00700F92" w:rsidRPr="00C15F89">
            <w:rPr>
              <w:rFonts w:eastAsia="Calibri" w:cs="Calibri"/>
              <w:i/>
              <w:sz w:val="16"/>
              <w:szCs w:val="16"/>
            </w:rPr>
            <w:t xml:space="preserve">; </w:t>
          </w:r>
          <w:r w:rsidR="00700F92" w:rsidRPr="00C15F89">
            <w:rPr>
              <w:i/>
              <w:sz w:val="16"/>
              <w:szCs w:val="16"/>
            </w:rPr>
            <w:t>predmety: Základné štatistické metódy v psychológii II. (P); Seminár k bakalárskej práci (S); Základy psychologickej metodológie (P); Základné štatistické metódy I. (P); Psychológia morálky (P/S);</w:t>
          </w:r>
          <w:r w:rsidRPr="00C15F89">
            <w:rPr>
              <w:i/>
              <w:sz w:val="16"/>
              <w:szCs w:val="16"/>
            </w:rPr>
            <w:t xml:space="preserve"> Psychológia osobnosti (P);</w:t>
          </w:r>
          <w:r w:rsidR="00700F92" w:rsidRPr="00C15F89">
            <w:rPr>
              <w:i/>
              <w:sz w:val="16"/>
              <w:szCs w:val="16"/>
            </w:rPr>
            <w:t xml:space="preserve"> </w:t>
          </w:r>
          <w:r w:rsidR="00A7014C" w:rsidRPr="00C15F89">
            <w:rPr>
              <w:i/>
              <w:sz w:val="16"/>
              <w:szCs w:val="16"/>
            </w:rPr>
            <w:t>Štatistické praktikum - analýza výskumných údajov pre bakalársku prácu (S);</w:t>
          </w:r>
        </w:p>
        <w:p w:rsidR="00046160" w:rsidRPr="00C15F89" w:rsidRDefault="00700F92" w:rsidP="00700F92">
          <w:pPr>
            <w:pStyle w:val="Bezriadkovania"/>
            <w:ind w:left="360"/>
            <w:jc w:val="both"/>
            <w:rPr>
              <w:i/>
            </w:rPr>
          </w:pPr>
          <w:r w:rsidRPr="00C15F89">
            <w:rPr>
              <w:rFonts w:eastAsia="Calibri" w:cs="Calibri"/>
              <w:i/>
              <w:sz w:val="16"/>
              <w:szCs w:val="16"/>
            </w:rPr>
            <w:t xml:space="preserve">Doc. PhDr. Gabriela </w:t>
          </w:r>
          <w:proofErr w:type="spellStart"/>
          <w:r w:rsidRPr="00C15F89">
            <w:rPr>
              <w:rFonts w:eastAsia="Calibri" w:cs="Calibri"/>
              <w:i/>
              <w:sz w:val="16"/>
              <w:szCs w:val="16"/>
            </w:rPr>
            <w:t>Mikulášková</w:t>
          </w:r>
          <w:proofErr w:type="spellEnd"/>
          <w:r w:rsidRPr="00C15F89">
            <w:rPr>
              <w:rFonts w:eastAsia="Calibri" w:cs="Calibri"/>
              <w:i/>
              <w:sz w:val="16"/>
              <w:szCs w:val="16"/>
            </w:rPr>
            <w:t xml:space="preserve">, PhD., https://www.portalvs.sk/regzam/detail/6402 ; kontakt: </w:t>
          </w:r>
          <w:hyperlink r:id="rId24">
            <w:r w:rsidRPr="00C15F89">
              <w:rPr>
                <w:rStyle w:val="Internetovodkaz"/>
                <w:rFonts w:eastAsia="Calibri" w:cs="Calibri"/>
                <w:i/>
                <w:color w:val="auto"/>
                <w:sz w:val="16"/>
                <w:szCs w:val="16"/>
                <w:u w:val="none"/>
              </w:rPr>
              <w:t>gabriela.mikulaskova@unipo.sk</w:t>
            </w:r>
          </w:hyperlink>
          <w:r w:rsidRPr="00C15F89">
            <w:rPr>
              <w:rFonts w:eastAsia="Calibri" w:cs="Calibri"/>
              <w:i/>
              <w:sz w:val="16"/>
              <w:szCs w:val="16"/>
            </w:rPr>
            <w:t>; predmety: Základy vývinovej psychológie</w:t>
          </w:r>
          <w:r w:rsidR="005306AB" w:rsidRPr="00C15F89">
            <w:rPr>
              <w:rFonts w:eastAsia="Calibri" w:cs="Calibri"/>
              <w:i/>
              <w:sz w:val="16"/>
              <w:szCs w:val="16"/>
            </w:rPr>
            <w:t xml:space="preserve"> (P); Základy kvalitatívnej metodológie (P/S); Základy psychologickej intervencie (P/S); </w:t>
          </w:r>
        </w:p>
        <w:p w:rsidR="00046160" w:rsidRPr="00C15F89" w:rsidRDefault="00011F7E" w:rsidP="00700F92">
          <w:pPr>
            <w:pStyle w:val="Bezriadkovania"/>
            <w:ind w:left="360"/>
            <w:jc w:val="both"/>
            <w:rPr>
              <w:rFonts w:eastAsia="Calibri" w:cs="Calibri"/>
              <w:i/>
              <w:sz w:val="16"/>
              <w:szCs w:val="16"/>
            </w:rPr>
          </w:pPr>
          <w:r w:rsidRPr="00C15F89">
            <w:rPr>
              <w:rFonts w:eastAsia="Calibri" w:cs="Calibri"/>
              <w:i/>
              <w:sz w:val="16"/>
              <w:szCs w:val="16"/>
            </w:rPr>
            <w:t xml:space="preserve">Doc. </w:t>
          </w:r>
          <w:r w:rsidR="00700F92" w:rsidRPr="00C15F89">
            <w:rPr>
              <w:rFonts w:eastAsia="Calibri" w:cs="Calibri"/>
              <w:i/>
              <w:sz w:val="16"/>
              <w:szCs w:val="16"/>
            </w:rPr>
            <w:t xml:space="preserve">PhDr. Monika </w:t>
          </w:r>
          <w:proofErr w:type="spellStart"/>
          <w:r w:rsidR="00700F92" w:rsidRPr="00C15F89">
            <w:rPr>
              <w:rFonts w:eastAsia="Calibri" w:cs="Calibri"/>
              <w:i/>
              <w:sz w:val="16"/>
              <w:szCs w:val="16"/>
            </w:rPr>
            <w:t>Kačmárová</w:t>
          </w:r>
          <w:proofErr w:type="spellEnd"/>
          <w:r w:rsidR="00700F92" w:rsidRPr="00C15F89">
            <w:rPr>
              <w:rFonts w:eastAsia="Calibri" w:cs="Calibri"/>
              <w:i/>
              <w:sz w:val="16"/>
              <w:szCs w:val="16"/>
            </w:rPr>
            <w:t xml:space="preserve">, PhD., </w:t>
          </w:r>
          <w:bookmarkStart w:id="4" w:name="_Hlk144976786"/>
          <w:r w:rsidR="005306AB" w:rsidRPr="00C15F89">
            <w:fldChar w:fldCharType="begin"/>
          </w:r>
          <w:r w:rsidR="005306AB" w:rsidRPr="00C15F89">
            <w:instrText xml:space="preserve"> HYPERLINK "https://www.portalvs.sk/regzam/detail/6769" \h </w:instrText>
          </w:r>
          <w:r w:rsidR="005306AB" w:rsidRPr="00C15F89">
            <w:fldChar w:fldCharType="separate"/>
          </w:r>
          <w:r w:rsidR="00700F92" w:rsidRPr="00C15F89">
            <w:rPr>
              <w:rStyle w:val="Internetovodkaz"/>
              <w:rFonts w:eastAsia="Calibri" w:cs="Calibri"/>
              <w:i/>
              <w:color w:val="auto"/>
              <w:sz w:val="16"/>
              <w:szCs w:val="16"/>
            </w:rPr>
            <w:t>https://www.portalvs.sk/regzam/detail/6769</w:t>
          </w:r>
          <w:r w:rsidR="005306AB" w:rsidRPr="00C15F89">
            <w:rPr>
              <w:rStyle w:val="Internetovodkaz"/>
              <w:rFonts w:eastAsia="Calibri" w:cs="Calibri"/>
              <w:i/>
              <w:color w:val="auto"/>
              <w:sz w:val="16"/>
              <w:szCs w:val="16"/>
            </w:rPr>
            <w:fldChar w:fldCharType="end"/>
          </w:r>
          <w:r w:rsidR="00700F92" w:rsidRPr="00C15F89">
            <w:rPr>
              <w:rFonts w:eastAsia="Calibri" w:cs="Calibri"/>
              <w:i/>
              <w:sz w:val="16"/>
              <w:szCs w:val="16"/>
            </w:rPr>
            <w:t xml:space="preserve">; kontakt: </w:t>
          </w:r>
          <w:hyperlink r:id="rId25">
            <w:r w:rsidR="00700F92" w:rsidRPr="00C15F89">
              <w:rPr>
                <w:rStyle w:val="Internetovodkaz"/>
                <w:rFonts w:eastAsia="Calibri" w:cs="Calibri"/>
                <w:i/>
                <w:color w:val="auto"/>
                <w:sz w:val="16"/>
                <w:szCs w:val="16"/>
              </w:rPr>
              <w:t>monika.kacmarova@unipo.sk</w:t>
            </w:r>
          </w:hyperlink>
          <w:bookmarkEnd w:id="4"/>
          <w:r w:rsidR="00700F92" w:rsidRPr="00C15F89">
            <w:rPr>
              <w:rFonts w:eastAsia="Calibri" w:cs="Calibri"/>
              <w:i/>
              <w:sz w:val="16"/>
              <w:szCs w:val="16"/>
            </w:rPr>
            <w:t>; predmety: Sociálna psychológia I. (P/S); Základy poradenskej psychológie (P/S); Základy školskej psychológie (P/S); Úvod do štúdia psychológie (P); Praktikum vedenia rozhovoru I. (S); Sociálna psychológia II. (</w:t>
          </w:r>
          <w:r w:rsidR="005306AB" w:rsidRPr="00C15F89">
            <w:rPr>
              <w:rFonts w:eastAsia="Calibri" w:cs="Calibri"/>
              <w:i/>
              <w:sz w:val="16"/>
              <w:szCs w:val="16"/>
            </w:rPr>
            <w:t>P/</w:t>
          </w:r>
          <w:r w:rsidR="00700F92" w:rsidRPr="00C15F89">
            <w:rPr>
              <w:rFonts w:eastAsia="Calibri" w:cs="Calibri"/>
              <w:i/>
              <w:sz w:val="16"/>
              <w:szCs w:val="16"/>
            </w:rPr>
            <w:t xml:space="preserve">S); </w:t>
          </w:r>
          <w:r w:rsidR="005306AB" w:rsidRPr="00C15F89">
            <w:rPr>
              <w:i/>
              <w:sz w:val="16"/>
              <w:szCs w:val="16"/>
            </w:rPr>
            <w:t>Štatistické praktikum - analýza výskumných údajov pre bakalársku prácu (S); Praktikum vedenia rozhovoru I. (S); Študentská vedecká konferencia (A);</w:t>
          </w:r>
        </w:p>
        <w:p w:rsidR="00A7014C" w:rsidRPr="00C15F89" w:rsidRDefault="00A7014C" w:rsidP="00700F92">
          <w:pPr>
            <w:pStyle w:val="Bezriadkovania"/>
            <w:ind w:left="360"/>
            <w:jc w:val="both"/>
            <w:rPr>
              <w:i/>
            </w:rPr>
          </w:pPr>
          <w:r w:rsidRPr="00C15F89">
            <w:rPr>
              <w:rFonts w:eastAsia="Calibri" w:cs="Calibri"/>
              <w:i/>
              <w:sz w:val="16"/>
              <w:szCs w:val="16"/>
            </w:rPr>
            <w:t xml:space="preserve">Doc. PhDr. </w:t>
          </w:r>
          <w:proofErr w:type="spellStart"/>
          <w:r w:rsidRPr="00C15F89">
            <w:rPr>
              <w:rFonts w:eastAsia="Calibri" w:cs="Calibri"/>
              <w:i/>
              <w:sz w:val="16"/>
              <w:szCs w:val="16"/>
            </w:rPr>
            <w:t>Taťjana</w:t>
          </w:r>
          <w:proofErr w:type="spellEnd"/>
          <w:r w:rsidRPr="00C15F89">
            <w:rPr>
              <w:rFonts w:eastAsia="Calibri" w:cs="Calibri"/>
              <w:i/>
              <w:sz w:val="16"/>
              <w:szCs w:val="16"/>
            </w:rPr>
            <w:t xml:space="preserve"> </w:t>
          </w:r>
          <w:proofErr w:type="spellStart"/>
          <w:r w:rsidRPr="00C15F89">
            <w:rPr>
              <w:rFonts w:eastAsia="Calibri" w:cs="Calibri"/>
              <w:i/>
              <w:sz w:val="16"/>
              <w:szCs w:val="16"/>
            </w:rPr>
            <w:t>Búgelová</w:t>
          </w:r>
          <w:proofErr w:type="spellEnd"/>
          <w:r w:rsidRPr="00C15F89">
            <w:rPr>
              <w:rFonts w:eastAsia="Calibri" w:cs="Calibri"/>
              <w:i/>
              <w:sz w:val="16"/>
              <w:szCs w:val="16"/>
            </w:rPr>
            <w:t xml:space="preserve">, CSc., https://www.portalvs.sk/regzam/detail/6347; kontakt: </w:t>
          </w:r>
          <w:hyperlink r:id="rId26" w:history="1">
            <w:r w:rsidRPr="00C15F89">
              <w:rPr>
                <w:rStyle w:val="Hypertextovprepojenie"/>
                <w:rFonts w:eastAsia="Calibri" w:cs="Calibri"/>
                <w:i/>
                <w:color w:val="auto"/>
                <w:sz w:val="16"/>
                <w:szCs w:val="16"/>
              </w:rPr>
              <w:t>tatjana.bugelova@unipo.sk</w:t>
            </w:r>
          </w:hyperlink>
          <w:r w:rsidRPr="00C15F89">
            <w:rPr>
              <w:rFonts w:eastAsia="Calibri" w:cs="Calibri"/>
              <w:i/>
              <w:sz w:val="16"/>
              <w:szCs w:val="16"/>
            </w:rPr>
            <w:t>; predmety:</w:t>
          </w:r>
          <w:r w:rsidR="005306AB" w:rsidRPr="00C15F89">
            <w:rPr>
              <w:rFonts w:eastAsia="Calibri" w:cs="Calibri"/>
              <w:i/>
              <w:sz w:val="16"/>
              <w:szCs w:val="16"/>
            </w:rPr>
            <w:t xml:space="preserve"> Psychológia práce a organizácie I. (P);</w:t>
          </w:r>
        </w:p>
        <w:p w:rsidR="00046160" w:rsidRPr="00323969" w:rsidRDefault="00700F92" w:rsidP="00700F92">
          <w:pPr>
            <w:pStyle w:val="Bezriadkovania"/>
            <w:ind w:left="360"/>
            <w:jc w:val="both"/>
            <w:rPr>
              <w:i/>
            </w:rPr>
          </w:pPr>
          <w:r w:rsidRPr="00323969">
            <w:rPr>
              <w:rFonts w:eastAsia="Calibri" w:cs="Calibri"/>
              <w:i/>
              <w:sz w:val="16"/>
              <w:szCs w:val="16"/>
            </w:rPr>
            <w:t xml:space="preserve">PhDr. </w:t>
          </w:r>
          <w:r w:rsidRPr="00CC7D8D">
            <w:rPr>
              <w:rFonts w:eastAsia="Calibri" w:cs="Calibri"/>
              <w:i/>
              <w:sz w:val="16"/>
              <w:szCs w:val="16"/>
            </w:rPr>
            <w:t xml:space="preserve">Ľubica </w:t>
          </w:r>
          <w:r w:rsidR="00C326E8" w:rsidRPr="00CC7D8D">
            <w:rPr>
              <w:rFonts w:eastAsia="Calibri" w:cs="Calibri"/>
              <w:i/>
              <w:sz w:val="16"/>
              <w:szCs w:val="16"/>
            </w:rPr>
            <w:t>Repko</w:t>
          </w:r>
          <w:r w:rsidRPr="00CC7D8D">
            <w:rPr>
              <w:rFonts w:eastAsia="Calibri" w:cs="Calibri"/>
              <w:i/>
              <w:sz w:val="16"/>
              <w:szCs w:val="16"/>
            </w:rPr>
            <w:t>vá</w:t>
          </w:r>
          <w:r w:rsidRPr="00323969">
            <w:rPr>
              <w:rFonts w:eastAsia="Calibri" w:cs="Calibri"/>
              <w:i/>
              <w:sz w:val="16"/>
              <w:szCs w:val="16"/>
            </w:rPr>
            <w:t xml:space="preserve">, PhD.; </w:t>
          </w:r>
          <w:hyperlink r:id="rId27">
            <w:r w:rsidRPr="00323969">
              <w:rPr>
                <w:rStyle w:val="Internetovodkaz"/>
                <w:rFonts w:eastAsia="Calibri" w:cs="Calibri"/>
                <w:i/>
                <w:sz w:val="16"/>
                <w:szCs w:val="16"/>
              </w:rPr>
              <w:t>https://www.portalvs.sk/regzam/detail/6747</w:t>
            </w:r>
          </w:hyperlink>
          <w:r w:rsidRPr="00323969">
            <w:rPr>
              <w:rFonts w:eastAsia="Calibri" w:cs="Calibri"/>
              <w:i/>
              <w:sz w:val="16"/>
              <w:szCs w:val="16"/>
            </w:rPr>
            <w:t xml:space="preserve">; kontakt: </w:t>
          </w:r>
          <w:hyperlink r:id="rId28">
            <w:r w:rsidRPr="00323969">
              <w:rPr>
                <w:rStyle w:val="Internetovodkaz"/>
                <w:rFonts w:eastAsia="Calibri" w:cs="Calibri"/>
                <w:i/>
                <w:sz w:val="16"/>
                <w:szCs w:val="16"/>
              </w:rPr>
              <w:t>lubica.zibrinova@unipo.sk</w:t>
            </w:r>
          </w:hyperlink>
          <w:r w:rsidRPr="00323969">
            <w:rPr>
              <w:rFonts w:eastAsia="Calibri" w:cs="Calibri"/>
              <w:i/>
              <w:sz w:val="16"/>
              <w:szCs w:val="16"/>
            </w:rPr>
            <w:t>; predmety: Príprava na výkon psychologickej praxe (S); Psychológia v doprave (P</w:t>
          </w:r>
          <w:r w:rsidR="005306AB">
            <w:rPr>
              <w:rFonts w:eastAsia="Calibri" w:cs="Calibri"/>
              <w:i/>
              <w:sz w:val="16"/>
              <w:szCs w:val="16"/>
            </w:rPr>
            <w:t>/S</w:t>
          </w:r>
          <w:r w:rsidRPr="00323969">
            <w:rPr>
              <w:rFonts w:eastAsia="Calibri" w:cs="Calibri"/>
              <w:i/>
              <w:sz w:val="16"/>
              <w:szCs w:val="16"/>
            </w:rPr>
            <w:t xml:space="preserve">); </w:t>
          </w:r>
        </w:p>
        <w:p w:rsidR="00046160" w:rsidRPr="00323969" w:rsidRDefault="00700F92" w:rsidP="00700F92">
          <w:pPr>
            <w:pStyle w:val="Bezriadkovania"/>
            <w:ind w:left="360"/>
            <w:jc w:val="both"/>
            <w:rPr>
              <w:i/>
            </w:rPr>
          </w:pPr>
          <w:r w:rsidRPr="00323969">
            <w:rPr>
              <w:rFonts w:eastAsia="Calibri" w:cs="Calibri"/>
              <w:i/>
              <w:sz w:val="16"/>
              <w:szCs w:val="16"/>
            </w:rPr>
            <w:t xml:space="preserve">PhDr. Jaroslava </w:t>
          </w:r>
          <w:proofErr w:type="spellStart"/>
          <w:r w:rsidRPr="00323969">
            <w:rPr>
              <w:rFonts w:eastAsia="Calibri" w:cs="Calibri"/>
              <w:i/>
              <w:sz w:val="16"/>
              <w:szCs w:val="16"/>
            </w:rPr>
            <w:t>Babjáková</w:t>
          </w:r>
          <w:proofErr w:type="spellEnd"/>
          <w:r w:rsidRPr="00323969">
            <w:rPr>
              <w:rFonts w:eastAsia="Calibri" w:cs="Calibri"/>
              <w:i/>
              <w:sz w:val="16"/>
              <w:szCs w:val="16"/>
            </w:rPr>
            <w:t xml:space="preserve">, PhD.; </w:t>
          </w:r>
          <w:hyperlink r:id="rId29">
            <w:r w:rsidRPr="00323969">
              <w:rPr>
                <w:rStyle w:val="Internetovodkaz"/>
                <w:rFonts w:eastAsia="Calibri" w:cs="Calibri"/>
                <w:i/>
                <w:sz w:val="16"/>
                <w:szCs w:val="16"/>
              </w:rPr>
              <w:t>https://www.portalvs.sk/regzam/detail/33011</w:t>
            </w:r>
          </w:hyperlink>
          <w:r w:rsidRPr="00323969">
            <w:rPr>
              <w:rFonts w:eastAsia="Calibri" w:cs="Calibri"/>
              <w:i/>
              <w:sz w:val="16"/>
              <w:szCs w:val="16"/>
            </w:rPr>
            <w:t xml:space="preserve">; </w:t>
          </w:r>
          <w:hyperlink r:id="rId30">
            <w:r w:rsidRPr="00323969">
              <w:rPr>
                <w:rStyle w:val="Internetovodkaz"/>
                <w:rFonts w:eastAsia="Calibri" w:cs="Calibri"/>
                <w:i/>
                <w:sz w:val="16"/>
                <w:szCs w:val="16"/>
              </w:rPr>
              <w:t>jaroslava.babjakova@unipo.sk</w:t>
            </w:r>
          </w:hyperlink>
          <w:r w:rsidRPr="00323969">
            <w:rPr>
              <w:rFonts w:eastAsia="Calibri" w:cs="Calibri"/>
              <w:i/>
              <w:sz w:val="16"/>
              <w:szCs w:val="16"/>
            </w:rPr>
            <w:t>; predmety: Všeobecná psychológia - psychológia motivácie (S); Psychológia rodiny I. (P/S); Všeobecná psychológia - psychológia emócií (S); Psychológia náboženstva (P/S);</w:t>
          </w:r>
        </w:p>
        <w:p w:rsidR="00046160" w:rsidRPr="00C15F89" w:rsidRDefault="00700F92" w:rsidP="00700F92">
          <w:pPr>
            <w:pStyle w:val="Bezriadkovania"/>
            <w:ind w:left="360"/>
            <w:jc w:val="both"/>
            <w:rPr>
              <w:i/>
            </w:rPr>
          </w:pPr>
          <w:r w:rsidRPr="00323969">
            <w:rPr>
              <w:rFonts w:eastAsia="Calibri" w:cs="Calibri"/>
              <w:i/>
              <w:sz w:val="16"/>
              <w:szCs w:val="16"/>
            </w:rPr>
            <w:t xml:space="preserve">Mgr. Jana Lukáčová, PhD.; </w:t>
          </w:r>
          <w:hyperlink r:id="rId31">
            <w:r w:rsidRPr="00323969">
              <w:rPr>
                <w:rStyle w:val="Internetovodkaz"/>
                <w:rFonts w:eastAsia="Calibri" w:cs="Calibri"/>
                <w:i/>
                <w:sz w:val="16"/>
                <w:szCs w:val="16"/>
              </w:rPr>
              <w:t>https://www.portalvs.sk/regzam/detail/6829</w:t>
            </w:r>
          </w:hyperlink>
          <w:r w:rsidRPr="00323969">
            <w:rPr>
              <w:rFonts w:eastAsia="Calibri" w:cs="Calibri"/>
              <w:i/>
              <w:sz w:val="16"/>
              <w:szCs w:val="16"/>
            </w:rPr>
            <w:t xml:space="preserve">; kontakt: </w:t>
          </w:r>
          <w:hyperlink r:id="rId32">
            <w:r w:rsidRPr="00323969">
              <w:rPr>
                <w:rStyle w:val="Internetovodkaz"/>
                <w:rFonts w:eastAsia="Calibri" w:cs="Calibri"/>
                <w:i/>
                <w:sz w:val="16"/>
                <w:szCs w:val="16"/>
              </w:rPr>
              <w:t>jana.lukacova@unipo.sk</w:t>
            </w:r>
          </w:hyperlink>
          <w:r w:rsidRPr="00323969">
            <w:rPr>
              <w:rFonts w:eastAsia="Calibri" w:cs="Calibri"/>
              <w:i/>
              <w:sz w:val="16"/>
              <w:szCs w:val="16"/>
            </w:rPr>
            <w:t xml:space="preserve">; predmety: Dejiny psychológie (P); Sociálno-psychologický výcvik (S); Teória a prax sociálno-psychologického výcviku (P/S); Základy psychológie práce a psychológie riadenia (P); </w:t>
          </w:r>
          <w:r w:rsidRPr="00C15F89">
            <w:rPr>
              <w:rFonts w:eastAsia="Calibri" w:cs="Calibri"/>
              <w:i/>
              <w:sz w:val="16"/>
              <w:szCs w:val="16"/>
            </w:rPr>
            <w:t xml:space="preserve">Psychológia </w:t>
          </w:r>
          <w:r w:rsidR="005306AB" w:rsidRPr="00C15F89">
            <w:rPr>
              <w:rFonts w:eastAsia="Calibri" w:cs="Calibri"/>
              <w:i/>
              <w:sz w:val="16"/>
              <w:szCs w:val="16"/>
            </w:rPr>
            <w:t>práce a organizácie I. (</w:t>
          </w:r>
          <w:r w:rsidRPr="00C15F89">
            <w:rPr>
              <w:rFonts w:eastAsia="Calibri" w:cs="Calibri"/>
              <w:i/>
              <w:sz w:val="16"/>
              <w:szCs w:val="16"/>
            </w:rPr>
            <w:t>S)</w:t>
          </w:r>
          <w:r w:rsidRPr="00323969">
            <w:rPr>
              <w:rFonts w:eastAsia="Calibri" w:cs="Calibri"/>
              <w:i/>
              <w:sz w:val="16"/>
              <w:szCs w:val="16"/>
            </w:rPr>
            <w:t>; Psychológia v doprave (S); Pozitívna psychológia (P/S)</w:t>
          </w:r>
          <w:r w:rsidR="005306AB">
            <w:rPr>
              <w:rFonts w:eastAsia="Calibri" w:cs="Calibri"/>
              <w:i/>
              <w:sz w:val="16"/>
              <w:szCs w:val="16"/>
            </w:rPr>
            <w:t xml:space="preserve">; </w:t>
          </w:r>
          <w:proofErr w:type="spellStart"/>
          <w:r w:rsidR="005306AB" w:rsidRPr="00C15F89">
            <w:rPr>
              <w:rFonts w:eastAsia="Calibri" w:cs="Calibri"/>
              <w:i/>
              <w:sz w:val="16"/>
              <w:szCs w:val="16"/>
            </w:rPr>
            <w:t>Kariérové</w:t>
          </w:r>
          <w:proofErr w:type="spellEnd"/>
          <w:r w:rsidR="005306AB" w:rsidRPr="00C15F89">
            <w:rPr>
              <w:rFonts w:eastAsia="Calibri" w:cs="Calibri"/>
              <w:i/>
              <w:sz w:val="16"/>
              <w:szCs w:val="16"/>
            </w:rPr>
            <w:t xml:space="preserve"> poradenstvo (P/S);</w:t>
          </w:r>
        </w:p>
        <w:p w:rsidR="00046160" w:rsidRDefault="00700F92" w:rsidP="00700F92">
          <w:pPr>
            <w:pStyle w:val="Bezriadkovania"/>
            <w:ind w:left="360"/>
            <w:jc w:val="both"/>
            <w:rPr>
              <w:rFonts w:eastAsia="Calibri" w:cs="Calibri"/>
              <w:i/>
              <w:color w:val="FF0000"/>
              <w:sz w:val="16"/>
              <w:szCs w:val="16"/>
            </w:rPr>
          </w:pPr>
          <w:r w:rsidRPr="00323969">
            <w:rPr>
              <w:rFonts w:eastAsia="Calibri" w:cs="Calibri"/>
              <w:i/>
              <w:sz w:val="16"/>
              <w:szCs w:val="16"/>
            </w:rPr>
            <w:t xml:space="preserve">PhDr. Michaela </w:t>
          </w:r>
          <w:proofErr w:type="spellStart"/>
          <w:r w:rsidRPr="00323969">
            <w:rPr>
              <w:rFonts w:eastAsia="Calibri" w:cs="Calibri"/>
              <w:i/>
              <w:sz w:val="16"/>
              <w:szCs w:val="16"/>
            </w:rPr>
            <w:t>Pariľáková</w:t>
          </w:r>
          <w:proofErr w:type="spellEnd"/>
          <w:r w:rsidRPr="00323969">
            <w:rPr>
              <w:rFonts w:eastAsia="Calibri" w:cs="Calibri"/>
              <w:i/>
              <w:sz w:val="16"/>
              <w:szCs w:val="16"/>
            </w:rPr>
            <w:t xml:space="preserve">, PhD.; </w:t>
          </w:r>
          <w:hyperlink r:id="rId33">
            <w:r w:rsidRPr="00323969">
              <w:rPr>
                <w:rStyle w:val="Internetovodkaz"/>
                <w:rFonts w:eastAsia="Calibri" w:cs="Calibri"/>
                <w:i/>
                <w:sz w:val="16"/>
                <w:szCs w:val="16"/>
              </w:rPr>
              <w:t>https://www.portalvs.sk/regzam/detail/32436</w:t>
            </w:r>
          </w:hyperlink>
          <w:r w:rsidRPr="00323969">
            <w:rPr>
              <w:rFonts w:eastAsia="Calibri" w:cs="Calibri"/>
              <w:i/>
              <w:sz w:val="16"/>
              <w:szCs w:val="16"/>
            </w:rPr>
            <w:t xml:space="preserve">; kontakt: </w:t>
          </w:r>
          <w:hyperlink r:id="rId34">
            <w:r w:rsidRPr="00323969">
              <w:rPr>
                <w:rStyle w:val="Internetovodkaz"/>
                <w:rFonts w:eastAsia="Calibri" w:cs="Calibri"/>
                <w:i/>
                <w:sz w:val="16"/>
                <w:szCs w:val="16"/>
              </w:rPr>
              <w:t>michaela.parilakova@unipo.sk</w:t>
            </w:r>
          </w:hyperlink>
          <w:r w:rsidRPr="00323969">
            <w:rPr>
              <w:rFonts w:eastAsia="Calibri" w:cs="Calibri"/>
              <w:i/>
              <w:sz w:val="16"/>
              <w:szCs w:val="16"/>
            </w:rPr>
            <w:t>; predmety: Základy klinickej psychológie (S); Základy vývinovej psychológie (S); Základy psychologickej diagnostiky (S); Diagnostické praktikum (S)</w:t>
          </w:r>
          <w:r w:rsidR="005306AB">
            <w:rPr>
              <w:rFonts w:eastAsia="Calibri" w:cs="Calibri"/>
              <w:i/>
              <w:sz w:val="16"/>
              <w:szCs w:val="16"/>
            </w:rPr>
            <w:t xml:space="preserve">; </w:t>
          </w:r>
          <w:r w:rsidR="005306AB" w:rsidRPr="00C15F89">
            <w:rPr>
              <w:rFonts w:eastAsia="Calibri" w:cs="Calibri"/>
              <w:i/>
              <w:sz w:val="16"/>
              <w:szCs w:val="16"/>
            </w:rPr>
            <w:t>Príprava na výkon psychologickej praxe (S); Prax (A)</w:t>
          </w:r>
        </w:p>
        <w:p w:rsidR="00090181" w:rsidRPr="00C15F89" w:rsidRDefault="00090181" w:rsidP="00700F92">
          <w:pPr>
            <w:pStyle w:val="Bezriadkovania"/>
            <w:ind w:left="360"/>
            <w:jc w:val="both"/>
            <w:rPr>
              <w:rFonts w:eastAsia="Calibri" w:cs="Calibri"/>
              <w:i/>
              <w:sz w:val="16"/>
              <w:szCs w:val="16"/>
            </w:rPr>
          </w:pPr>
          <w:r>
            <w:rPr>
              <w:rFonts w:eastAsia="Calibri" w:cs="Calibri"/>
              <w:i/>
              <w:sz w:val="16"/>
              <w:szCs w:val="16"/>
            </w:rPr>
            <w:lastRenderedPageBreak/>
            <w:t>Mgr.</w:t>
          </w:r>
          <w:r>
            <w:rPr>
              <w:rFonts w:eastAsia="Calibri" w:cs="Calibri"/>
              <w:i/>
              <w:color w:val="FF0000"/>
              <w:sz w:val="16"/>
              <w:szCs w:val="16"/>
            </w:rPr>
            <w:t xml:space="preserve"> </w:t>
          </w:r>
          <w:r w:rsidRPr="00C15F89">
            <w:rPr>
              <w:rFonts w:eastAsia="Calibri" w:cs="Calibri"/>
              <w:i/>
              <w:sz w:val="16"/>
              <w:szCs w:val="16"/>
            </w:rPr>
            <w:t xml:space="preserve">Marianna </w:t>
          </w:r>
          <w:proofErr w:type="spellStart"/>
          <w:r w:rsidRPr="00C15F89">
            <w:rPr>
              <w:rFonts w:eastAsia="Calibri" w:cs="Calibri"/>
              <w:i/>
              <w:sz w:val="16"/>
              <w:szCs w:val="16"/>
            </w:rPr>
            <w:t>Berinšterová</w:t>
          </w:r>
          <w:proofErr w:type="spellEnd"/>
          <w:r w:rsidRPr="00C15F89">
            <w:rPr>
              <w:rFonts w:eastAsia="Calibri" w:cs="Calibri"/>
              <w:i/>
              <w:sz w:val="16"/>
              <w:szCs w:val="16"/>
            </w:rPr>
            <w:t>, PhD</w:t>
          </w:r>
          <w:r>
            <w:rPr>
              <w:rFonts w:eastAsia="Calibri" w:cs="Calibri"/>
              <w:i/>
              <w:color w:val="FF0000"/>
              <w:sz w:val="16"/>
              <w:szCs w:val="16"/>
            </w:rPr>
            <w:t xml:space="preserve">.; </w:t>
          </w:r>
          <w:hyperlink r:id="rId35" w:history="1">
            <w:r w:rsidRPr="006F4083">
              <w:rPr>
                <w:rStyle w:val="Hypertextovprepojenie"/>
                <w:rFonts w:eastAsia="Calibri" w:cs="Calibri"/>
                <w:i/>
                <w:sz w:val="16"/>
                <w:szCs w:val="16"/>
              </w:rPr>
              <w:t>https://www.portalvs.sk/regzam/detail/24609</w:t>
            </w:r>
          </w:hyperlink>
          <w:r>
            <w:rPr>
              <w:rFonts w:eastAsia="Calibri" w:cs="Calibri"/>
              <w:i/>
              <w:color w:val="FF0000"/>
              <w:sz w:val="16"/>
              <w:szCs w:val="16"/>
            </w:rPr>
            <w:t xml:space="preserve">; </w:t>
          </w:r>
          <w:r w:rsidRPr="00C15F89">
            <w:rPr>
              <w:rFonts w:eastAsia="Calibri" w:cs="Calibri"/>
              <w:i/>
              <w:sz w:val="16"/>
              <w:szCs w:val="16"/>
            </w:rPr>
            <w:t>kontakt:</w:t>
          </w:r>
          <w:r>
            <w:rPr>
              <w:rFonts w:eastAsia="Calibri" w:cs="Calibri"/>
              <w:i/>
              <w:color w:val="FF0000"/>
              <w:sz w:val="16"/>
              <w:szCs w:val="16"/>
            </w:rPr>
            <w:t xml:space="preserve"> </w:t>
          </w:r>
          <w:hyperlink r:id="rId36" w:history="1">
            <w:r w:rsidRPr="006F4083">
              <w:rPr>
                <w:rStyle w:val="Hypertextovprepojenie"/>
                <w:rFonts w:eastAsia="Calibri" w:cs="Calibri"/>
                <w:i/>
                <w:sz w:val="16"/>
                <w:szCs w:val="16"/>
              </w:rPr>
              <w:t>marianna.berinsterova@unipo.sk</w:t>
            </w:r>
          </w:hyperlink>
          <w:r>
            <w:rPr>
              <w:rFonts w:eastAsia="Calibri" w:cs="Calibri"/>
              <w:i/>
              <w:color w:val="FF0000"/>
              <w:sz w:val="16"/>
              <w:szCs w:val="16"/>
            </w:rPr>
            <w:t xml:space="preserve">; </w:t>
          </w:r>
          <w:r w:rsidRPr="00C15F89">
            <w:rPr>
              <w:rFonts w:eastAsia="Calibri" w:cs="Calibri"/>
              <w:i/>
              <w:sz w:val="16"/>
              <w:szCs w:val="16"/>
            </w:rPr>
            <w:t xml:space="preserve">predmety: Základy psychologickej metodológie (S); Základné štatistické metódy v psychológii II. (S); </w:t>
          </w:r>
          <w:proofErr w:type="spellStart"/>
          <w:r w:rsidRPr="00C15F89">
            <w:rPr>
              <w:rFonts w:eastAsia="Calibri" w:cs="Calibri"/>
              <w:i/>
              <w:sz w:val="16"/>
              <w:szCs w:val="16"/>
            </w:rPr>
            <w:t>Psychobiológia</w:t>
          </w:r>
          <w:proofErr w:type="spellEnd"/>
          <w:r w:rsidRPr="00C15F89">
            <w:rPr>
              <w:rFonts w:eastAsia="Calibri" w:cs="Calibri"/>
              <w:i/>
              <w:sz w:val="16"/>
              <w:szCs w:val="16"/>
            </w:rPr>
            <w:t xml:space="preserve"> (P); Pedagogická psychológia (P); Základy </w:t>
          </w:r>
          <w:proofErr w:type="spellStart"/>
          <w:r w:rsidRPr="00C15F89">
            <w:rPr>
              <w:rFonts w:eastAsia="Calibri" w:cs="Calibri"/>
              <w:i/>
              <w:sz w:val="16"/>
              <w:szCs w:val="16"/>
            </w:rPr>
            <w:t>psychometrie</w:t>
          </w:r>
          <w:proofErr w:type="spellEnd"/>
          <w:r w:rsidRPr="00C15F89">
            <w:rPr>
              <w:rFonts w:eastAsia="Calibri" w:cs="Calibri"/>
              <w:i/>
              <w:sz w:val="16"/>
              <w:szCs w:val="16"/>
            </w:rPr>
            <w:t xml:space="preserve"> a teórie testov (S);</w:t>
          </w:r>
        </w:p>
        <w:p w:rsidR="00090181" w:rsidRPr="00C15F89" w:rsidRDefault="00090181" w:rsidP="00700F92">
          <w:pPr>
            <w:pStyle w:val="Bezriadkovania"/>
            <w:ind w:left="360"/>
            <w:jc w:val="both"/>
            <w:rPr>
              <w:rFonts w:eastAsia="Calibri" w:cs="Calibri"/>
              <w:i/>
              <w:sz w:val="16"/>
              <w:szCs w:val="16"/>
            </w:rPr>
          </w:pPr>
          <w:r>
            <w:rPr>
              <w:rFonts w:eastAsia="Calibri" w:cs="Calibri"/>
              <w:i/>
              <w:sz w:val="16"/>
              <w:szCs w:val="16"/>
            </w:rPr>
            <w:t>PhDr.</w:t>
          </w:r>
          <w:r>
            <w:rPr>
              <w:rFonts w:eastAsia="Calibri" w:cs="Calibri"/>
              <w:i/>
              <w:color w:val="FF0000"/>
              <w:sz w:val="16"/>
              <w:szCs w:val="16"/>
            </w:rPr>
            <w:t xml:space="preserve"> </w:t>
          </w:r>
          <w:r w:rsidRPr="00C15F89">
            <w:rPr>
              <w:rFonts w:eastAsia="Calibri" w:cs="Calibri"/>
              <w:i/>
              <w:sz w:val="16"/>
              <w:szCs w:val="16"/>
            </w:rPr>
            <w:t xml:space="preserve">Antónia </w:t>
          </w:r>
          <w:proofErr w:type="spellStart"/>
          <w:r w:rsidRPr="00C15F89">
            <w:rPr>
              <w:rFonts w:eastAsia="Calibri" w:cs="Calibri"/>
              <w:i/>
              <w:sz w:val="16"/>
              <w:szCs w:val="16"/>
            </w:rPr>
            <w:t>Solárová</w:t>
          </w:r>
          <w:proofErr w:type="spellEnd"/>
          <w:r w:rsidRPr="00C15F89">
            <w:rPr>
              <w:rFonts w:eastAsia="Calibri" w:cs="Calibri"/>
              <w:i/>
              <w:sz w:val="16"/>
              <w:szCs w:val="16"/>
            </w:rPr>
            <w:t>, PhD.</w:t>
          </w:r>
          <w:r>
            <w:rPr>
              <w:rFonts w:eastAsia="Calibri" w:cs="Calibri"/>
              <w:i/>
              <w:color w:val="FF0000"/>
              <w:sz w:val="16"/>
              <w:szCs w:val="16"/>
            </w:rPr>
            <w:t xml:space="preserve">; </w:t>
          </w:r>
          <w:hyperlink r:id="rId37" w:history="1">
            <w:r w:rsidRPr="006F4083">
              <w:rPr>
                <w:rStyle w:val="Hypertextovprepojenie"/>
                <w:rFonts w:eastAsia="Calibri" w:cs="Calibri"/>
                <w:i/>
                <w:sz w:val="16"/>
                <w:szCs w:val="16"/>
              </w:rPr>
              <w:t>https://www.portalvs.sk/regzam/detail/23258</w:t>
            </w:r>
          </w:hyperlink>
          <w:r>
            <w:rPr>
              <w:rFonts w:eastAsia="Calibri" w:cs="Calibri"/>
              <w:i/>
              <w:color w:val="FF0000"/>
              <w:sz w:val="16"/>
              <w:szCs w:val="16"/>
            </w:rPr>
            <w:t xml:space="preserve">; </w:t>
          </w:r>
          <w:hyperlink r:id="rId38" w:history="1">
            <w:r w:rsidRPr="006F4083">
              <w:rPr>
                <w:rStyle w:val="Hypertextovprepojenie"/>
                <w:rFonts w:eastAsia="Calibri" w:cs="Calibri"/>
                <w:i/>
                <w:sz w:val="16"/>
                <w:szCs w:val="16"/>
              </w:rPr>
              <w:t>antonia.solarova@unipo.sk</w:t>
            </w:r>
          </w:hyperlink>
          <w:r>
            <w:rPr>
              <w:rFonts w:eastAsia="Calibri" w:cs="Calibri"/>
              <w:i/>
              <w:color w:val="FF0000"/>
              <w:sz w:val="16"/>
              <w:szCs w:val="16"/>
            </w:rPr>
            <w:t xml:space="preserve">; </w:t>
          </w:r>
          <w:r w:rsidRPr="00C15F89">
            <w:rPr>
              <w:rFonts w:eastAsia="Calibri" w:cs="Calibri"/>
              <w:i/>
              <w:sz w:val="16"/>
              <w:szCs w:val="16"/>
            </w:rPr>
            <w:t xml:space="preserve">predmety: Psychológia zdravia a choroby (P/S); Základy klinickej psychológie (P); </w:t>
          </w:r>
          <w:proofErr w:type="spellStart"/>
          <w:r w:rsidRPr="00C15F89">
            <w:rPr>
              <w:rFonts w:eastAsia="Calibri" w:cs="Calibri"/>
              <w:i/>
              <w:sz w:val="16"/>
              <w:szCs w:val="16"/>
            </w:rPr>
            <w:t>Neuropsychológia</w:t>
          </w:r>
          <w:proofErr w:type="spellEnd"/>
          <w:r w:rsidRPr="00C15F89">
            <w:rPr>
              <w:rFonts w:eastAsia="Calibri" w:cs="Calibri"/>
              <w:i/>
              <w:sz w:val="16"/>
              <w:szCs w:val="16"/>
            </w:rPr>
            <w:t xml:space="preserve"> (P); Sociálno-patologické správanie (P/S);</w:t>
          </w:r>
        </w:p>
        <w:p w:rsidR="00090181" w:rsidRDefault="00090181" w:rsidP="00700F92">
          <w:pPr>
            <w:pStyle w:val="Bezriadkovania"/>
            <w:ind w:left="360"/>
            <w:jc w:val="both"/>
            <w:rPr>
              <w:rFonts w:eastAsia="Calibri" w:cs="Calibri"/>
              <w:i/>
              <w:sz w:val="16"/>
              <w:szCs w:val="16"/>
            </w:rPr>
          </w:pPr>
          <w:r>
            <w:rPr>
              <w:rFonts w:eastAsia="Calibri" w:cs="Calibri"/>
              <w:i/>
              <w:sz w:val="16"/>
              <w:szCs w:val="16"/>
            </w:rPr>
            <w:t>PhDr.</w:t>
          </w:r>
          <w:r>
            <w:rPr>
              <w:rFonts w:eastAsia="Calibri" w:cs="Calibri"/>
              <w:i/>
              <w:color w:val="FF0000"/>
              <w:sz w:val="16"/>
              <w:szCs w:val="16"/>
            </w:rPr>
            <w:t xml:space="preserve"> </w:t>
          </w:r>
          <w:r w:rsidRPr="00C15F89">
            <w:rPr>
              <w:rFonts w:eastAsia="Calibri" w:cs="Calibri"/>
              <w:i/>
              <w:sz w:val="16"/>
              <w:szCs w:val="16"/>
            </w:rPr>
            <w:t xml:space="preserve">Ivana </w:t>
          </w:r>
          <w:proofErr w:type="spellStart"/>
          <w:r w:rsidRPr="00C15F89">
            <w:rPr>
              <w:rFonts w:eastAsia="Calibri" w:cs="Calibri"/>
              <w:i/>
              <w:sz w:val="16"/>
              <w:szCs w:val="16"/>
            </w:rPr>
            <w:t>Magáčová</w:t>
          </w:r>
          <w:proofErr w:type="spellEnd"/>
          <w:r w:rsidRPr="00C15F89">
            <w:rPr>
              <w:rFonts w:eastAsia="Calibri" w:cs="Calibri"/>
              <w:i/>
              <w:sz w:val="16"/>
              <w:szCs w:val="16"/>
            </w:rPr>
            <w:t xml:space="preserve"> Žilková, PhD</w:t>
          </w:r>
          <w:r>
            <w:rPr>
              <w:rFonts w:eastAsia="Calibri" w:cs="Calibri"/>
              <w:i/>
              <w:color w:val="FF0000"/>
              <w:sz w:val="16"/>
              <w:szCs w:val="16"/>
            </w:rPr>
            <w:t xml:space="preserve">.; </w:t>
          </w:r>
          <w:hyperlink r:id="rId39" w:history="1">
            <w:r w:rsidRPr="006F4083">
              <w:rPr>
                <w:rStyle w:val="Hypertextovprepojenie"/>
                <w:rFonts w:eastAsia="Calibri" w:cs="Calibri"/>
                <w:i/>
                <w:sz w:val="16"/>
                <w:szCs w:val="16"/>
              </w:rPr>
              <w:t>https://www.portalvs.sk/regzam/detail/29162</w:t>
            </w:r>
          </w:hyperlink>
          <w:r>
            <w:rPr>
              <w:rFonts w:eastAsia="Calibri" w:cs="Calibri"/>
              <w:i/>
              <w:color w:val="FF0000"/>
              <w:sz w:val="16"/>
              <w:szCs w:val="16"/>
            </w:rPr>
            <w:t xml:space="preserve">; </w:t>
          </w:r>
          <w:r w:rsidRPr="00C15F89">
            <w:rPr>
              <w:rFonts w:eastAsia="Calibri" w:cs="Calibri"/>
              <w:i/>
              <w:sz w:val="16"/>
              <w:szCs w:val="16"/>
            </w:rPr>
            <w:t xml:space="preserve">predmety: Kognitívna psychológia I. (P/S); Sociálna psychológia I. (S); Kognitívna psychológia II. (P/S); Sociálna psychológia (S); </w:t>
          </w:r>
        </w:p>
        <w:p w:rsidR="00C25643" w:rsidRPr="00C15F89" w:rsidRDefault="00C25643" w:rsidP="00C25643">
          <w:pPr>
            <w:pStyle w:val="Bezriadkovania"/>
            <w:ind w:left="360"/>
            <w:jc w:val="both"/>
            <w:rPr>
              <w:i/>
              <w:sz w:val="16"/>
              <w:szCs w:val="16"/>
            </w:rPr>
          </w:pPr>
          <w:r w:rsidRPr="00C15F89">
            <w:rPr>
              <w:i/>
              <w:sz w:val="16"/>
              <w:szCs w:val="16"/>
            </w:rPr>
            <w:t xml:space="preserve">Mgr. Gizela </w:t>
          </w:r>
          <w:proofErr w:type="spellStart"/>
          <w:r w:rsidRPr="00C15F89">
            <w:rPr>
              <w:i/>
              <w:sz w:val="16"/>
              <w:szCs w:val="16"/>
            </w:rPr>
            <w:t>Brutovská</w:t>
          </w:r>
          <w:proofErr w:type="spellEnd"/>
          <w:r w:rsidRPr="00C15F89">
            <w:rPr>
              <w:i/>
              <w:sz w:val="16"/>
              <w:szCs w:val="16"/>
            </w:rPr>
            <w:t>, PhD.</w:t>
          </w:r>
          <w:r>
            <w:rPr>
              <w:i/>
              <w:color w:val="FF0000"/>
              <w:sz w:val="16"/>
              <w:szCs w:val="16"/>
            </w:rPr>
            <w:t xml:space="preserve">; </w:t>
          </w:r>
          <w:hyperlink r:id="rId40" w:history="1">
            <w:r w:rsidRPr="006F4083">
              <w:rPr>
                <w:rStyle w:val="Hypertextovprepojenie"/>
                <w:i/>
                <w:sz w:val="16"/>
                <w:szCs w:val="16"/>
              </w:rPr>
              <w:t>https://www.portalvs.sk/regzam/detail/6353</w:t>
            </w:r>
          </w:hyperlink>
          <w:r>
            <w:rPr>
              <w:i/>
              <w:color w:val="FF0000"/>
              <w:sz w:val="16"/>
              <w:szCs w:val="16"/>
            </w:rPr>
            <w:t xml:space="preserve">; </w:t>
          </w:r>
          <w:r w:rsidRPr="00C15F89">
            <w:rPr>
              <w:i/>
              <w:sz w:val="16"/>
              <w:szCs w:val="16"/>
            </w:rPr>
            <w:t>kontakt:</w:t>
          </w:r>
          <w:r>
            <w:rPr>
              <w:i/>
              <w:color w:val="FF0000"/>
              <w:sz w:val="16"/>
              <w:szCs w:val="16"/>
            </w:rPr>
            <w:t xml:space="preserve"> </w:t>
          </w:r>
          <w:hyperlink r:id="rId41" w:history="1">
            <w:r w:rsidRPr="006F4083">
              <w:rPr>
                <w:rStyle w:val="Hypertextovprepojenie"/>
                <w:i/>
                <w:sz w:val="16"/>
                <w:szCs w:val="16"/>
              </w:rPr>
              <w:t>gizela.brutovska@unipo.sk</w:t>
            </w:r>
          </w:hyperlink>
          <w:r>
            <w:rPr>
              <w:i/>
              <w:color w:val="FF0000"/>
              <w:sz w:val="16"/>
              <w:szCs w:val="16"/>
            </w:rPr>
            <w:t xml:space="preserve">; </w:t>
          </w:r>
          <w:r w:rsidRPr="00C15F89">
            <w:rPr>
              <w:i/>
              <w:sz w:val="16"/>
              <w:szCs w:val="16"/>
            </w:rPr>
            <w:t>predmety: Základy sociológie (P/S);</w:t>
          </w:r>
        </w:p>
        <w:p w:rsidR="00C25643" w:rsidRPr="00C15F89" w:rsidRDefault="00C25643" w:rsidP="00C25643">
          <w:pPr>
            <w:pStyle w:val="Bezriadkovania"/>
            <w:ind w:left="360"/>
            <w:jc w:val="both"/>
            <w:rPr>
              <w:i/>
            </w:rPr>
          </w:pPr>
          <w:r w:rsidRPr="00C15F89">
            <w:rPr>
              <w:i/>
              <w:sz w:val="16"/>
              <w:szCs w:val="16"/>
            </w:rPr>
            <w:t>Mgr. Barbora Person, PhD.;</w:t>
          </w:r>
          <w:r>
            <w:rPr>
              <w:i/>
              <w:color w:val="FF0000"/>
              <w:sz w:val="16"/>
              <w:szCs w:val="16"/>
            </w:rPr>
            <w:t xml:space="preserve"> </w:t>
          </w:r>
          <w:hyperlink r:id="rId42" w:history="1">
            <w:r w:rsidRPr="006F4083">
              <w:rPr>
                <w:rStyle w:val="Hypertextovprepojenie"/>
                <w:i/>
                <w:sz w:val="16"/>
                <w:szCs w:val="16"/>
              </w:rPr>
              <w:t>https://www.portalvs.sk/regzam/detail/21636</w:t>
            </w:r>
          </w:hyperlink>
          <w:r w:rsidRPr="00C15F89">
            <w:rPr>
              <w:i/>
              <w:sz w:val="16"/>
              <w:szCs w:val="16"/>
            </w:rPr>
            <w:t>; kontakt</w:t>
          </w:r>
          <w:r>
            <w:rPr>
              <w:i/>
              <w:color w:val="FF0000"/>
              <w:sz w:val="16"/>
              <w:szCs w:val="16"/>
            </w:rPr>
            <w:t xml:space="preserve">: </w:t>
          </w:r>
          <w:hyperlink r:id="rId43" w:history="1">
            <w:r w:rsidRPr="006F4083">
              <w:rPr>
                <w:rStyle w:val="Hypertextovprepojenie"/>
                <w:i/>
                <w:sz w:val="16"/>
                <w:szCs w:val="16"/>
              </w:rPr>
              <w:t>barbora.person@unipo.sk</w:t>
            </w:r>
          </w:hyperlink>
          <w:r>
            <w:rPr>
              <w:i/>
              <w:color w:val="FF0000"/>
              <w:sz w:val="16"/>
              <w:szCs w:val="16"/>
            </w:rPr>
            <w:t xml:space="preserve">; </w:t>
          </w:r>
          <w:r w:rsidRPr="00C15F89">
            <w:rPr>
              <w:i/>
              <w:sz w:val="16"/>
              <w:szCs w:val="16"/>
            </w:rPr>
            <w:t>predmety: Anglický jazyk pre psychológov (S);</w:t>
          </w:r>
        </w:p>
        <w:p w:rsidR="00C25643" w:rsidRPr="00700F92" w:rsidRDefault="00C25643" w:rsidP="00C25643">
          <w:pPr>
            <w:pStyle w:val="Bezriadkovania"/>
            <w:ind w:left="360"/>
            <w:jc w:val="both"/>
            <w:rPr>
              <w:i/>
              <w:sz w:val="16"/>
              <w:szCs w:val="16"/>
            </w:rPr>
          </w:pPr>
          <w:r w:rsidRPr="00700F92">
            <w:rPr>
              <w:i/>
              <w:sz w:val="16"/>
              <w:szCs w:val="16"/>
            </w:rPr>
            <w:t xml:space="preserve">Mgr. Lukáš Arthur </w:t>
          </w:r>
          <w:proofErr w:type="spellStart"/>
          <w:r w:rsidRPr="00700F92">
            <w:rPr>
              <w:i/>
              <w:sz w:val="16"/>
              <w:szCs w:val="16"/>
            </w:rPr>
            <w:t>Švihura</w:t>
          </w:r>
          <w:proofErr w:type="spellEnd"/>
          <w:r w:rsidRPr="00700F92">
            <w:rPr>
              <w:i/>
              <w:sz w:val="16"/>
              <w:szCs w:val="16"/>
            </w:rPr>
            <w:t xml:space="preserve">, PhD.; </w:t>
          </w:r>
          <w:hyperlink r:id="rId44">
            <w:r w:rsidRPr="00700F92">
              <w:rPr>
                <w:rStyle w:val="Internetovodkaz"/>
                <w:i/>
                <w:sz w:val="16"/>
                <w:szCs w:val="16"/>
              </w:rPr>
              <w:t>https://www.portalvs.sk/regzam/detail/32448</w:t>
            </w:r>
          </w:hyperlink>
          <w:r w:rsidRPr="00700F92">
            <w:rPr>
              <w:i/>
              <w:sz w:val="16"/>
              <w:szCs w:val="16"/>
            </w:rPr>
            <w:t xml:space="preserve">; kontakt: </w:t>
          </w:r>
          <w:hyperlink r:id="rId45">
            <w:r w:rsidRPr="00700F92">
              <w:rPr>
                <w:rStyle w:val="Internetovodkaz"/>
                <w:i/>
                <w:sz w:val="16"/>
                <w:szCs w:val="16"/>
              </w:rPr>
              <w:t>lukas.svihura@unipo.sk</w:t>
            </w:r>
          </w:hyperlink>
          <w:r w:rsidRPr="00700F92">
            <w:rPr>
              <w:i/>
              <w:sz w:val="16"/>
              <w:szCs w:val="16"/>
            </w:rPr>
            <w:t>; predmety: Kapitoly z dejín filozofie pre psychológov (P/S)</w:t>
          </w:r>
        </w:p>
        <w:p w:rsidR="00046160" w:rsidRDefault="00700F92" w:rsidP="00700F92">
          <w:pPr>
            <w:pStyle w:val="Bezriadkovania"/>
            <w:ind w:firstLine="360"/>
            <w:rPr>
              <w:sz w:val="16"/>
              <w:szCs w:val="16"/>
            </w:rPr>
          </w:pPr>
          <w:r>
            <w:rPr>
              <w:sz w:val="16"/>
              <w:szCs w:val="16"/>
            </w:rPr>
            <w:t>Interní doktorandi:</w:t>
          </w:r>
        </w:p>
        <w:p w:rsidR="00011F7E" w:rsidRPr="00C15F89" w:rsidRDefault="00A7014C" w:rsidP="00F80DCF">
          <w:pPr>
            <w:pStyle w:val="Bezriadkovania"/>
            <w:ind w:left="426"/>
            <w:rPr>
              <w:i/>
              <w:sz w:val="16"/>
              <w:szCs w:val="16"/>
            </w:rPr>
          </w:pPr>
          <w:r w:rsidRPr="00C15F89">
            <w:rPr>
              <w:i/>
              <w:sz w:val="16"/>
              <w:szCs w:val="16"/>
            </w:rPr>
            <w:t xml:space="preserve">Mgr. Jaroslava </w:t>
          </w:r>
          <w:proofErr w:type="spellStart"/>
          <w:r w:rsidRPr="00C15F89">
            <w:rPr>
              <w:i/>
              <w:sz w:val="16"/>
              <w:szCs w:val="16"/>
            </w:rPr>
            <w:t>Bočanová</w:t>
          </w:r>
          <w:proofErr w:type="spellEnd"/>
          <w:r>
            <w:rPr>
              <w:i/>
              <w:color w:val="FF0000"/>
              <w:sz w:val="16"/>
              <w:szCs w:val="16"/>
            </w:rPr>
            <w:t xml:space="preserve">; </w:t>
          </w:r>
          <w:r w:rsidRPr="00C15F89">
            <w:rPr>
              <w:i/>
              <w:sz w:val="16"/>
              <w:szCs w:val="16"/>
            </w:rPr>
            <w:t>kontak</w:t>
          </w:r>
          <w:r>
            <w:rPr>
              <w:i/>
              <w:color w:val="FF0000"/>
              <w:sz w:val="16"/>
              <w:szCs w:val="16"/>
            </w:rPr>
            <w:t>t:</w:t>
          </w:r>
          <w:r w:rsidR="00090181">
            <w:rPr>
              <w:i/>
              <w:color w:val="FF0000"/>
              <w:sz w:val="16"/>
              <w:szCs w:val="16"/>
            </w:rPr>
            <w:t xml:space="preserve"> </w:t>
          </w:r>
          <w:hyperlink r:id="rId46" w:history="1">
            <w:r w:rsidR="00090181" w:rsidRPr="006F4083">
              <w:rPr>
                <w:rStyle w:val="Hypertextovprepojenie"/>
                <w:i/>
                <w:sz w:val="16"/>
                <w:szCs w:val="16"/>
              </w:rPr>
              <w:t>jaroslava.bocanova@smail.unipo.sk</w:t>
            </w:r>
          </w:hyperlink>
          <w:r w:rsidR="00090181">
            <w:rPr>
              <w:i/>
              <w:color w:val="FF0000"/>
              <w:sz w:val="16"/>
              <w:szCs w:val="16"/>
            </w:rPr>
            <w:t xml:space="preserve">; </w:t>
          </w:r>
          <w:r w:rsidR="00090181" w:rsidRPr="00C15F89">
            <w:rPr>
              <w:i/>
              <w:sz w:val="16"/>
              <w:szCs w:val="16"/>
            </w:rPr>
            <w:t>Predmety: Dejiny psychológie (S)</w:t>
          </w:r>
          <w:r w:rsidR="00F80DCF" w:rsidRPr="00C15F89">
            <w:rPr>
              <w:i/>
              <w:sz w:val="16"/>
              <w:szCs w:val="16"/>
            </w:rPr>
            <w:t>;</w:t>
          </w:r>
          <w:r w:rsidR="00090181" w:rsidRPr="00C15F89">
            <w:rPr>
              <w:i/>
              <w:sz w:val="16"/>
              <w:szCs w:val="16"/>
            </w:rPr>
            <w:t xml:space="preserve"> Základné štatistické metódy v psychológii I. (S); </w:t>
          </w:r>
          <w:proofErr w:type="spellStart"/>
          <w:r w:rsidR="00F80DCF" w:rsidRPr="00C15F89">
            <w:rPr>
              <w:i/>
              <w:sz w:val="16"/>
              <w:szCs w:val="16"/>
            </w:rPr>
            <w:t>Neuropsychológia</w:t>
          </w:r>
          <w:proofErr w:type="spellEnd"/>
          <w:r w:rsidR="00F80DCF" w:rsidRPr="00C15F89">
            <w:rPr>
              <w:i/>
              <w:sz w:val="16"/>
              <w:szCs w:val="16"/>
            </w:rPr>
            <w:t xml:space="preserve"> (S);</w:t>
          </w:r>
        </w:p>
        <w:p w:rsidR="00A7014C" w:rsidRPr="00C15F89" w:rsidRDefault="00A7014C" w:rsidP="00F80DCF">
          <w:pPr>
            <w:pStyle w:val="Bezriadkovania"/>
            <w:ind w:left="426"/>
            <w:rPr>
              <w:i/>
              <w:sz w:val="16"/>
              <w:szCs w:val="16"/>
            </w:rPr>
          </w:pPr>
          <w:r w:rsidRPr="00C15F89">
            <w:rPr>
              <w:i/>
              <w:sz w:val="16"/>
              <w:szCs w:val="16"/>
            </w:rPr>
            <w:t xml:space="preserve">Mgr. Klára </w:t>
          </w:r>
          <w:proofErr w:type="spellStart"/>
          <w:r w:rsidRPr="00C15F89">
            <w:rPr>
              <w:i/>
              <w:sz w:val="16"/>
              <w:szCs w:val="16"/>
            </w:rPr>
            <w:t>Kačmáriková</w:t>
          </w:r>
          <w:proofErr w:type="spellEnd"/>
          <w:r w:rsidRPr="00C15F89">
            <w:rPr>
              <w:i/>
              <w:sz w:val="16"/>
              <w:szCs w:val="16"/>
            </w:rPr>
            <w:t>, kontakt</w:t>
          </w:r>
          <w:r>
            <w:rPr>
              <w:i/>
              <w:color w:val="FF0000"/>
              <w:sz w:val="16"/>
              <w:szCs w:val="16"/>
            </w:rPr>
            <w:t>:</w:t>
          </w:r>
          <w:r w:rsidR="00F80DCF">
            <w:rPr>
              <w:i/>
              <w:color w:val="FF0000"/>
              <w:sz w:val="16"/>
              <w:szCs w:val="16"/>
            </w:rPr>
            <w:t xml:space="preserve"> </w:t>
          </w:r>
          <w:hyperlink r:id="rId47" w:history="1">
            <w:r w:rsidR="00F80DCF" w:rsidRPr="006F4083">
              <w:rPr>
                <w:rStyle w:val="Hypertextovprepojenie"/>
                <w:i/>
                <w:sz w:val="16"/>
                <w:szCs w:val="16"/>
              </w:rPr>
              <w:t>klara.kacmarikova@smail.unipo.sk</w:t>
            </w:r>
          </w:hyperlink>
          <w:r w:rsidR="00F80DCF">
            <w:rPr>
              <w:i/>
              <w:color w:val="FF0000"/>
              <w:sz w:val="16"/>
              <w:szCs w:val="16"/>
            </w:rPr>
            <w:t xml:space="preserve">; </w:t>
          </w:r>
          <w:r w:rsidR="00F80DCF" w:rsidRPr="00C15F89">
            <w:rPr>
              <w:i/>
              <w:sz w:val="16"/>
              <w:szCs w:val="16"/>
            </w:rPr>
            <w:t xml:space="preserve">predmety: Dejiny psychológie (S); </w:t>
          </w:r>
          <w:proofErr w:type="spellStart"/>
          <w:r w:rsidR="00F80DCF" w:rsidRPr="00C15F89">
            <w:rPr>
              <w:i/>
              <w:sz w:val="16"/>
              <w:szCs w:val="16"/>
            </w:rPr>
            <w:t>Psychodiagnostika</w:t>
          </w:r>
          <w:proofErr w:type="spellEnd"/>
          <w:r w:rsidR="00F80DCF" w:rsidRPr="00C15F89">
            <w:rPr>
              <w:i/>
              <w:sz w:val="16"/>
              <w:szCs w:val="16"/>
            </w:rPr>
            <w:t xml:space="preserve"> detí a mládeže (S); Pedagogická psychológia (S);</w:t>
          </w:r>
        </w:p>
        <w:p w:rsidR="00046160" w:rsidRPr="00C15F89" w:rsidRDefault="00A7014C" w:rsidP="00F80DCF">
          <w:pPr>
            <w:pStyle w:val="Bezriadkovania"/>
            <w:ind w:left="426"/>
            <w:rPr>
              <w:i/>
            </w:rPr>
          </w:pPr>
          <w:r w:rsidRPr="00C15F89">
            <w:rPr>
              <w:i/>
              <w:sz w:val="16"/>
              <w:szCs w:val="16"/>
            </w:rPr>
            <w:t xml:space="preserve">Mgr. Viktória </w:t>
          </w:r>
          <w:proofErr w:type="spellStart"/>
          <w:r w:rsidRPr="00C15F89">
            <w:rPr>
              <w:i/>
              <w:sz w:val="16"/>
              <w:szCs w:val="16"/>
            </w:rPr>
            <w:t>Majdáková</w:t>
          </w:r>
          <w:proofErr w:type="spellEnd"/>
          <w:r w:rsidRPr="00C15F89">
            <w:rPr>
              <w:i/>
              <w:sz w:val="16"/>
              <w:szCs w:val="16"/>
            </w:rPr>
            <w:t xml:space="preserve">, kontakt: </w:t>
          </w:r>
          <w:hyperlink r:id="rId48" w:history="1">
            <w:r w:rsidR="00F80DCF" w:rsidRPr="006F4083">
              <w:rPr>
                <w:rStyle w:val="Hypertextovprepojenie"/>
                <w:i/>
                <w:sz w:val="16"/>
                <w:szCs w:val="16"/>
              </w:rPr>
              <w:t>viktoria.majdakova@smail.unipo.sk</w:t>
            </w:r>
          </w:hyperlink>
          <w:r w:rsidR="00F80DCF">
            <w:rPr>
              <w:i/>
              <w:color w:val="FF0000"/>
              <w:sz w:val="16"/>
              <w:szCs w:val="16"/>
            </w:rPr>
            <w:t xml:space="preserve">; </w:t>
          </w:r>
          <w:r w:rsidR="00F80DCF" w:rsidRPr="00C15F89">
            <w:rPr>
              <w:i/>
              <w:sz w:val="16"/>
              <w:szCs w:val="16"/>
            </w:rPr>
            <w:t xml:space="preserve">predmety: </w:t>
          </w:r>
          <w:proofErr w:type="spellStart"/>
          <w:r w:rsidR="00F80DCF" w:rsidRPr="00C15F89">
            <w:rPr>
              <w:i/>
              <w:sz w:val="16"/>
              <w:szCs w:val="16"/>
            </w:rPr>
            <w:t>Psychobiológia</w:t>
          </w:r>
          <w:proofErr w:type="spellEnd"/>
          <w:r w:rsidR="00F80DCF" w:rsidRPr="00C15F89">
            <w:rPr>
              <w:i/>
              <w:sz w:val="16"/>
              <w:szCs w:val="16"/>
            </w:rPr>
            <w:t xml:space="preserve"> (S); Psychológia osobnosti (S); Evolučná psychológia (S);</w:t>
          </w:r>
        </w:p>
        <w:p w:rsidR="00046160" w:rsidRDefault="00700F92" w:rsidP="00700F92">
          <w:pPr>
            <w:pStyle w:val="Bezriadkovania"/>
            <w:ind w:firstLine="360"/>
            <w:rPr>
              <w:sz w:val="16"/>
              <w:szCs w:val="16"/>
            </w:rPr>
          </w:pPr>
          <w:r>
            <w:rPr>
              <w:sz w:val="16"/>
              <w:szCs w:val="16"/>
            </w:rPr>
            <w:t>Externí vyučujúci:</w:t>
          </w:r>
        </w:p>
        <w:p w:rsidR="00F80DCF" w:rsidRDefault="00F80DCF" w:rsidP="00700F92">
          <w:pPr>
            <w:pStyle w:val="Bezriadkovania"/>
            <w:ind w:left="360"/>
            <w:jc w:val="both"/>
            <w:rPr>
              <w:i/>
              <w:color w:val="FF0000"/>
              <w:sz w:val="16"/>
              <w:szCs w:val="16"/>
            </w:rPr>
          </w:pPr>
          <w:r w:rsidRPr="00C15F89">
            <w:rPr>
              <w:i/>
              <w:sz w:val="16"/>
              <w:szCs w:val="16"/>
            </w:rPr>
            <w:t>Mgr. Lucia Malagová; kontakt</w:t>
          </w:r>
          <w:r>
            <w:rPr>
              <w:i/>
              <w:color w:val="FF0000"/>
              <w:sz w:val="16"/>
              <w:szCs w:val="16"/>
            </w:rPr>
            <w:t xml:space="preserve">: </w:t>
          </w:r>
          <w:hyperlink r:id="rId49" w:history="1">
            <w:r w:rsidR="00512ED2" w:rsidRPr="006F4083">
              <w:rPr>
                <w:rStyle w:val="Hypertextovprepojenie"/>
                <w:i/>
                <w:sz w:val="16"/>
                <w:szCs w:val="16"/>
              </w:rPr>
              <w:t>malagova@gmail.com</w:t>
            </w:r>
          </w:hyperlink>
          <w:r w:rsidR="00512ED2">
            <w:rPr>
              <w:i/>
              <w:color w:val="FF0000"/>
              <w:sz w:val="16"/>
              <w:szCs w:val="16"/>
            </w:rPr>
            <w:t xml:space="preserve">; </w:t>
          </w:r>
          <w:r w:rsidR="00512ED2" w:rsidRPr="00C15F89">
            <w:rPr>
              <w:i/>
              <w:sz w:val="16"/>
              <w:szCs w:val="16"/>
            </w:rPr>
            <w:t xml:space="preserve">predmety: </w:t>
          </w:r>
          <w:r w:rsidRPr="00C15F89">
            <w:rPr>
              <w:i/>
              <w:sz w:val="16"/>
              <w:szCs w:val="16"/>
            </w:rPr>
            <w:t>Relaxačné techniky (P/S);</w:t>
          </w:r>
        </w:p>
        <w:p w:rsidR="00F80DCF" w:rsidRPr="00C15F89" w:rsidRDefault="00F80DCF" w:rsidP="00700F92">
          <w:pPr>
            <w:pStyle w:val="Bezriadkovania"/>
            <w:ind w:left="360"/>
            <w:jc w:val="both"/>
            <w:rPr>
              <w:i/>
              <w:sz w:val="16"/>
              <w:szCs w:val="16"/>
            </w:rPr>
          </w:pPr>
          <w:r w:rsidRPr="00C15F89">
            <w:rPr>
              <w:i/>
              <w:sz w:val="16"/>
              <w:szCs w:val="16"/>
            </w:rPr>
            <w:t xml:space="preserve">Mgr. Zuzana </w:t>
          </w:r>
          <w:proofErr w:type="spellStart"/>
          <w:r w:rsidRPr="00C15F89">
            <w:rPr>
              <w:i/>
              <w:sz w:val="16"/>
              <w:szCs w:val="16"/>
            </w:rPr>
            <w:t>Palaiová</w:t>
          </w:r>
          <w:proofErr w:type="spellEnd"/>
          <w:r w:rsidRPr="00C15F89">
            <w:rPr>
              <w:i/>
              <w:sz w:val="16"/>
              <w:szCs w:val="16"/>
            </w:rPr>
            <w:t xml:space="preserve">; </w:t>
          </w:r>
          <w:r w:rsidR="00512ED2" w:rsidRPr="00C15F89">
            <w:rPr>
              <w:i/>
              <w:sz w:val="16"/>
              <w:szCs w:val="16"/>
            </w:rPr>
            <w:t>kontakt</w:t>
          </w:r>
          <w:r w:rsidR="00512ED2">
            <w:rPr>
              <w:i/>
              <w:color w:val="FF0000"/>
              <w:sz w:val="16"/>
              <w:szCs w:val="16"/>
            </w:rPr>
            <w:t xml:space="preserve">: </w:t>
          </w:r>
          <w:hyperlink r:id="rId50" w:history="1">
            <w:r w:rsidR="00512ED2" w:rsidRPr="006F4083">
              <w:rPr>
                <w:rStyle w:val="Hypertextovprepojenie"/>
                <w:i/>
                <w:sz w:val="16"/>
                <w:szCs w:val="16"/>
              </w:rPr>
              <w:t>palaiova.zuzana@gmail.com</w:t>
            </w:r>
          </w:hyperlink>
          <w:r w:rsidR="00512ED2" w:rsidRPr="00C15F89">
            <w:rPr>
              <w:i/>
              <w:sz w:val="16"/>
              <w:szCs w:val="16"/>
            </w:rPr>
            <w:t xml:space="preserve">; </w:t>
          </w:r>
          <w:r w:rsidRPr="00C15F89">
            <w:rPr>
              <w:i/>
              <w:sz w:val="16"/>
              <w:szCs w:val="16"/>
            </w:rPr>
            <w:t>predmety: Psychologické poradenstvo v kríze (P/S); Náhradná rodinná starostlivosť (P/S)</w:t>
          </w:r>
        </w:p>
        <w:p w:rsidR="00700F92" w:rsidRDefault="00700F92" w:rsidP="00700F92">
          <w:pPr>
            <w:pStyle w:val="Bezriadkovania"/>
            <w:ind w:left="360"/>
          </w:pPr>
        </w:p>
        <w:p w:rsidR="00046160" w:rsidRDefault="00700F92" w:rsidP="00CE1C48">
          <w:pPr>
            <w:pStyle w:val="Odsekzoznamu"/>
            <w:numPr>
              <w:ilvl w:val="0"/>
              <w:numId w:val="6"/>
            </w:numPr>
            <w:spacing w:after="0" w:line="240" w:lineRule="auto"/>
            <w:rPr>
              <w:sz w:val="16"/>
              <w:szCs w:val="16"/>
            </w:rPr>
          </w:pPr>
          <w:bookmarkStart w:id="5" w:name="_Hlk144976131"/>
          <w:r>
            <w:rPr>
              <w:sz w:val="16"/>
              <w:szCs w:val="16"/>
            </w:rPr>
            <w:t xml:space="preserve">Zoznam školiteľov záverečných prác s priradením k témam (s uvedením kontaktov).  </w:t>
          </w:r>
        </w:p>
        <w:p w:rsidR="008535FB" w:rsidRPr="00C15F89" w:rsidRDefault="008535FB" w:rsidP="008535FB">
          <w:pPr>
            <w:pStyle w:val="Bezriadkovania"/>
            <w:ind w:left="360"/>
            <w:jc w:val="both"/>
            <w:rPr>
              <w:i/>
              <w:sz w:val="16"/>
              <w:szCs w:val="16"/>
            </w:rPr>
          </w:pPr>
          <w:r w:rsidRPr="00C15F89">
            <w:rPr>
              <w:i/>
              <w:sz w:val="16"/>
              <w:szCs w:val="16"/>
            </w:rPr>
            <w:t xml:space="preserve">Prof. Mgr. Peter Babinčák, PhD., kontakt: peter.babincak@unipo.sk; témy: </w:t>
          </w:r>
          <w:proofErr w:type="spellStart"/>
          <w:r w:rsidRPr="00C15F89">
            <w:rPr>
              <w:i/>
              <w:sz w:val="16"/>
              <w:szCs w:val="16"/>
            </w:rPr>
            <w:t>Sebaregulácia</w:t>
          </w:r>
          <w:proofErr w:type="spellEnd"/>
          <w:r w:rsidRPr="00C15F89">
            <w:rPr>
              <w:i/>
              <w:sz w:val="16"/>
              <w:szCs w:val="16"/>
            </w:rPr>
            <w:t xml:space="preserve"> a jej súvislosť s problematickým používaním sociálnych sietí a internetu; Behaviorálna rodičovská kontrola ako faktor spokojnosti adolescentov; Preberajú otcovia a matky výchovné štýly svojich vlastných rodičov?; Štýl výchovy otca a jeho súvislosť s (nadmerným) používaním internetu a hraním digitálnych hier u chlapcov; </w:t>
          </w:r>
        </w:p>
        <w:p w:rsidR="008535FB" w:rsidRPr="00C15F89" w:rsidRDefault="008535FB" w:rsidP="008535FB">
          <w:pPr>
            <w:pStyle w:val="Bezriadkovania"/>
            <w:ind w:left="360"/>
            <w:jc w:val="both"/>
            <w:rPr>
              <w:i/>
              <w:sz w:val="16"/>
              <w:szCs w:val="16"/>
            </w:rPr>
          </w:pPr>
          <w:r w:rsidRPr="00C15F89">
            <w:rPr>
              <w:i/>
              <w:sz w:val="16"/>
              <w:szCs w:val="16"/>
            </w:rPr>
            <w:t xml:space="preserve">Doc. PhDr. Gabriela </w:t>
          </w:r>
          <w:proofErr w:type="spellStart"/>
          <w:r w:rsidRPr="00C15F89">
            <w:rPr>
              <w:i/>
              <w:sz w:val="16"/>
              <w:szCs w:val="16"/>
            </w:rPr>
            <w:t>Mikulášková</w:t>
          </w:r>
          <w:proofErr w:type="spellEnd"/>
          <w:r w:rsidRPr="00C15F89">
            <w:rPr>
              <w:i/>
              <w:sz w:val="16"/>
              <w:szCs w:val="16"/>
            </w:rPr>
            <w:t xml:space="preserve">, PhD., kontakt: gabriela.mikulaskova@unipo.sk; témy: Súvislosť medzi </w:t>
          </w:r>
          <w:proofErr w:type="spellStart"/>
          <w:r w:rsidRPr="00C15F89">
            <w:rPr>
              <w:i/>
              <w:sz w:val="16"/>
              <w:szCs w:val="16"/>
            </w:rPr>
            <w:t>anxietou</w:t>
          </w:r>
          <w:proofErr w:type="spellEnd"/>
          <w:r w:rsidRPr="00C15F89">
            <w:rPr>
              <w:i/>
              <w:sz w:val="16"/>
              <w:szCs w:val="16"/>
            </w:rPr>
            <w:t xml:space="preserve"> a vnímanou mierou </w:t>
          </w:r>
          <w:proofErr w:type="spellStart"/>
          <w:r w:rsidRPr="00C15F89">
            <w:rPr>
              <w:i/>
              <w:sz w:val="16"/>
              <w:szCs w:val="16"/>
            </w:rPr>
            <w:t>sebaúčinnosti</w:t>
          </w:r>
          <w:proofErr w:type="spellEnd"/>
          <w:r w:rsidRPr="00C15F89">
            <w:rPr>
              <w:i/>
              <w:sz w:val="16"/>
              <w:szCs w:val="16"/>
            </w:rPr>
            <w:t xml:space="preserve"> dospelých; Súvislosť medzi sebahodnotením, </w:t>
          </w:r>
          <w:proofErr w:type="spellStart"/>
          <w:r w:rsidRPr="00C15F89">
            <w:rPr>
              <w:i/>
              <w:sz w:val="16"/>
              <w:szCs w:val="16"/>
            </w:rPr>
            <w:t>sebaúčinnosťou</w:t>
          </w:r>
          <w:proofErr w:type="spellEnd"/>
          <w:r w:rsidRPr="00C15F89">
            <w:rPr>
              <w:i/>
              <w:sz w:val="16"/>
              <w:szCs w:val="16"/>
            </w:rPr>
            <w:t xml:space="preserve"> a školským prospechom adolescentov; Overenie významu prítomnosti postavy zvieratka v Teste rodinných vzťahov </w:t>
          </w:r>
          <w:proofErr w:type="spellStart"/>
          <w:r w:rsidRPr="00C15F89">
            <w:rPr>
              <w:i/>
              <w:sz w:val="16"/>
              <w:szCs w:val="16"/>
            </w:rPr>
            <w:t>Anthony-Bene</w:t>
          </w:r>
          <w:proofErr w:type="spellEnd"/>
          <w:r w:rsidRPr="00C15F89">
            <w:rPr>
              <w:i/>
              <w:sz w:val="16"/>
              <w:szCs w:val="16"/>
            </w:rPr>
            <w:t>;</w:t>
          </w:r>
        </w:p>
        <w:p w:rsidR="008535FB" w:rsidRPr="00C15F89" w:rsidRDefault="008535FB" w:rsidP="008535FB">
          <w:pPr>
            <w:pStyle w:val="Bezriadkovania"/>
            <w:ind w:left="360"/>
            <w:jc w:val="both"/>
            <w:rPr>
              <w:i/>
              <w:sz w:val="16"/>
              <w:szCs w:val="16"/>
            </w:rPr>
          </w:pPr>
          <w:r w:rsidRPr="00C15F89">
            <w:rPr>
              <w:i/>
              <w:sz w:val="16"/>
              <w:szCs w:val="16"/>
            </w:rPr>
            <w:t xml:space="preserve">Doc. PhDr. Monika </w:t>
          </w:r>
          <w:proofErr w:type="spellStart"/>
          <w:r w:rsidRPr="00C15F89">
            <w:rPr>
              <w:i/>
              <w:sz w:val="16"/>
              <w:szCs w:val="16"/>
            </w:rPr>
            <w:t>Kačmárová</w:t>
          </w:r>
          <w:proofErr w:type="spellEnd"/>
          <w:r w:rsidRPr="00C15F89">
            <w:rPr>
              <w:i/>
              <w:sz w:val="16"/>
              <w:szCs w:val="16"/>
            </w:rPr>
            <w:t>, PhD., kontakt: monika.kacmarova@unipo.sk; témy: Postoje seniorov k digitálnym technológiám; Postoje ku klimatickým zmenám – porovnanie v rámci dvoch vývinových období; Faktory pracovnej (</w:t>
          </w:r>
          <w:proofErr w:type="spellStart"/>
          <w:r w:rsidRPr="00C15F89">
            <w:rPr>
              <w:i/>
              <w:sz w:val="16"/>
              <w:szCs w:val="16"/>
            </w:rPr>
            <w:t>ne</w:t>
          </w:r>
          <w:proofErr w:type="spellEnd"/>
          <w:r w:rsidRPr="00C15F89">
            <w:rPr>
              <w:i/>
              <w:sz w:val="16"/>
              <w:szCs w:val="16"/>
            </w:rPr>
            <w:t>)spokojnosti školských psychológov</w:t>
          </w:r>
        </w:p>
        <w:p w:rsidR="008535FB" w:rsidRPr="00C15F89" w:rsidRDefault="008535FB" w:rsidP="008535FB">
          <w:pPr>
            <w:pStyle w:val="Bezriadkovania"/>
            <w:ind w:left="360"/>
            <w:jc w:val="both"/>
            <w:rPr>
              <w:i/>
              <w:sz w:val="16"/>
              <w:szCs w:val="16"/>
            </w:rPr>
          </w:pPr>
          <w:r w:rsidRPr="00CC7D8D">
            <w:rPr>
              <w:i/>
              <w:sz w:val="16"/>
              <w:szCs w:val="16"/>
            </w:rPr>
            <w:t xml:space="preserve">PhDr. Ľubica </w:t>
          </w:r>
          <w:r w:rsidR="00D47A1B" w:rsidRPr="00CC7D8D">
            <w:rPr>
              <w:i/>
              <w:sz w:val="16"/>
              <w:szCs w:val="16"/>
            </w:rPr>
            <w:t>Repk</w:t>
          </w:r>
          <w:r w:rsidRPr="00CC7D8D">
            <w:rPr>
              <w:i/>
              <w:sz w:val="16"/>
              <w:szCs w:val="16"/>
            </w:rPr>
            <w:t>ová, PhD.;</w:t>
          </w:r>
          <w:r w:rsidRPr="00C15F89">
            <w:rPr>
              <w:i/>
              <w:sz w:val="16"/>
              <w:szCs w:val="16"/>
            </w:rPr>
            <w:t xml:space="preserve"> kontakt: lubica.zibrinova@unipo.sk;  témy: Vzťah vnímaného ohrozenia a emočnej stability v krízovom období; "D" osobnosť u zdravej populácie a jej vzťah k </w:t>
          </w:r>
          <w:proofErr w:type="spellStart"/>
          <w:r w:rsidRPr="00C15F89">
            <w:rPr>
              <w:i/>
              <w:sz w:val="16"/>
              <w:szCs w:val="16"/>
            </w:rPr>
            <w:t>maladaptívnym</w:t>
          </w:r>
          <w:proofErr w:type="spellEnd"/>
          <w:r w:rsidRPr="00C15F89">
            <w:rPr>
              <w:i/>
              <w:sz w:val="16"/>
              <w:szCs w:val="16"/>
            </w:rPr>
            <w:t xml:space="preserve"> schémam; </w:t>
          </w:r>
          <w:proofErr w:type="spellStart"/>
          <w:r w:rsidRPr="00C15F89">
            <w:rPr>
              <w:i/>
              <w:sz w:val="16"/>
              <w:szCs w:val="16"/>
            </w:rPr>
            <w:t>Hostilita</w:t>
          </w:r>
          <w:proofErr w:type="spellEnd"/>
          <w:r w:rsidRPr="00C15F89">
            <w:rPr>
              <w:i/>
              <w:sz w:val="16"/>
              <w:szCs w:val="16"/>
            </w:rPr>
            <w:t xml:space="preserve"> v krízovom životnom období a jej vzťah ku kvalite sociálnych vzťahov;</w:t>
          </w:r>
        </w:p>
        <w:p w:rsidR="008535FB" w:rsidRPr="00C15F89" w:rsidRDefault="008535FB" w:rsidP="008535FB">
          <w:pPr>
            <w:pStyle w:val="Bezriadkovania"/>
            <w:ind w:left="360"/>
            <w:jc w:val="both"/>
            <w:rPr>
              <w:i/>
              <w:sz w:val="16"/>
              <w:szCs w:val="16"/>
            </w:rPr>
          </w:pPr>
          <w:r w:rsidRPr="00C15F89">
            <w:rPr>
              <w:i/>
              <w:sz w:val="16"/>
              <w:szCs w:val="16"/>
            </w:rPr>
            <w:t xml:space="preserve">PhDr. Jaroslava </w:t>
          </w:r>
          <w:proofErr w:type="spellStart"/>
          <w:r w:rsidRPr="00C15F89">
            <w:rPr>
              <w:i/>
              <w:sz w:val="16"/>
              <w:szCs w:val="16"/>
            </w:rPr>
            <w:t>Babjáková</w:t>
          </w:r>
          <w:proofErr w:type="spellEnd"/>
          <w:r w:rsidRPr="00C15F89">
            <w:rPr>
              <w:i/>
              <w:sz w:val="16"/>
              <w:szCs w:val="16"/>
            </w:rPr>
            <w:t>, PhD.; kontakt: jaroslava.babjakova@unipo.sk; témy: Viera v spravodlivý svet  a vnímaná nespravodlivosť; Osobná a online sociálna interakcia a subjektívna pohoda; Rovnováha medzi prácou a rodinou rodičov z rôznych typov rodín</w:t>
          </w:r>
        </w:p>
        <w:p w:rsidR="008535FB" w:rsidRPr="00C15F89" w:rsidRDefault="008535FB" w:rsidP="008535FB">
          <w:pPr>
            <w:pStyle w:val="Bezriadkovania"/>
            <w:ind w:left="360"/>
            <w:jc w:val="both"/>
            <w:rPr>
              <w:i/>
              <w:sz w:val="16"/>
              <w:szCs w:val="16"/>
            </w:rPr>
          </w:pPr>
          <w:r w:rsidRPr="00C15F89">
            <w:rPr>
              <w:i/>
              <w:sz w:val="16"/>
              <w:szCs w:val="16"/>
            </w:rPr>
            <w:t xml:space="preserve">Mgr. Jana Lukáčová, PhD.; kontakt: jana.lukacova@unipo.sk; témy: Zmysluplnosť práce a vnímaný stres; Spiritualita na pracovisku a pohoda zamestnancov; </w:t>
          </w:r>
          <w:proofErr w:type="spellStart"/>
          <w:r w:rsidRPr="00C15F89">
            <w:rPr>
              <w:i/>
              <w:sz w:val="16"/>
              <w:szCs w:val="16"/>
            </w:rPr>
            <w:t>Sebasúcit</w:t>
          </w:r>
          <w:proofErr w:type="spellEnd"/>
          <w:r w:rsidRPr="00C15F89">
            <w:rPr>
              <w:i/>
              <w:sz w:val="16"/>
              <w:szCs w:val="16"/>
            </w:rPr>
            <w:t xml:space="preserve"> a životná spokojnosť v strednom veku</w:t>
          </w:r>
        </w:p>
        <w:p w:rsidR="008535FB" w:rsidRPr="00C15F89" w:rsidRDefault="008535FB" w:rsidP="008535FB">
          <w:pPr>
            <w:pStyle w:val="Bezriadkovania"/>
            <w:ind w:left="360"/>
            <w:jc w:val="both"/>
            <w:rPr>
              <w:i/>
              <w:sz w:val="16"/>
              <w:szCs w:val="16"/>
            </w:rPr>
          </w:pPr>
          <w:r w:rsidRPr="00C15F89">
            <w:rPr>
              <w:i/>
              <w:sz w:val="16"/>
              <w:szCs w:val="16"/>
            </w:rPr>
            <w:t xml:space="preserve">PhDr. Michaela </w:t>
          </w:r>
          <w:proofErr w:type="spellStart"/>
          <w:r w:rsidRPr="00C15F89">
            <w:rPr>
              <w:i/>
              <w:sz w:val="16"/>
              <w:szCs w:val="16"/>
            </w:rPr>
            <w:t>Pariľáková</w:t>
          </w:r>
          <w:proofErr w:type="spellEnd"/>
          <w:r w:rsidRPr="00C15F89">
            <w:rPr>
              <w:i/>
              <w:sz w:val="16"/>
              <w:szCs w:val="16"/>
            </w:rPr>
            <w:t xml:space="preserve">, PhD.; kontakt: michaela.parilakova@unipo.sk; témy: Overenie súvislosti medzi kvalitou vzťahu s otcom  a spiritualitou u adolescentov; Súvislosť medzi vnímaným </w:t>
          </w:r>
          <w:proofErr w:type="spellStart"/>
          <w:r w:rsidRPr="00C15F89">
            <w:rPr>
              <w:i/>
              <w:sz w:val="16"/>
              <w:szCs w:val="16"/>
            </w:rPr>
            <w:t>ageizmom</w:t>
          </w:r>
          <w:proofErr w:type="spellEnd"/>
          <w:r w:rsidRPr="00C15F89">
            <w:rPr>
              <w:i/>
              <w:sz w:val="16"/>
              <w:szCs w:val="16"/>
            </w:rPr>
            <w:t xml:space="preserve"> a využívaním digitálnych technológií u starších dospelých; Overenie súvislosti medzi spiritualitou a rizikovým správaním adolescentov </w:t>
          </w:r>
        </w:p>
        <w:p w:rsidR="008535FB" w:rsidRPr="00C15F89" w:rsidRDefault="008535FB" w:rsidP="008535FB">
          <w:pPr>
            <w:pStyle w:val="Bezriadkovania"/>
            <w:ind w:left="360"/>
            <w:jc w:val="both"/>
            <w:rPr>
              <w:i/>
              <w:sz w:val="16"/>
              <w:szCs w:val="16"/>
            </w:rPr>
          </w:pPr>
          <w:r w:rsidRPr="00C15F89">
            <w:rPr>
              <w:i/>
              <w:sz w:val="16"/>
              <w:szCs w:val="16"/>
            </w:rPr>
            <w:t xml:space="preserve">Mgr. Viktória </w:t>
          </w:r>
          <w:proofErr w:type="spellStart"/>
          <w:r w:rsidRPr="00C15F89">
            <w:rPr>
              <w:i/>
              <w:sz w:val="16"/>
              <w:szCs w:val="16"/>
            </w:rPr>
            <w:t>Majdáková</w:t>
          </w:r>
          <w:proofErr w:type="spellEnd"/>
          <w:r w:rsidRPr="00C15F89">
            <w:rPr>
              <w:i/>
              <w:sz w:val="16"/>
              <w:szCs w:val="16"/>
            </w:rPr>
            <w:t>; kontakt: viktoria.majdakova@smail.unipo.sk; témy: Vzťah medzi odolnosťou (</w:t>
          </w:r>
          <w:proofErr w:type="spellStart"/>
          <w:r w:rsidRPr="00C15F89">
            <w:rPr>
              <w:i/>
              <w:sz w:val="16"/>
              <w:szCs w:val="16"/>
            </w:rPr>
            <w:t>resilienciou</w:t>
          </w:r>
          <w:proofErr w:type="spellEnd"/>
          <w:r w:rsidRPr="00C15F89">
            <w:rPr>
              <w:i/>
              <w:sz w:val="16"/>
              <w:szCs w:val="16"/>
            </w:rPr>
            <w:t>) a zmyslom života u poskytovateľov starostlivosti (</w:t>
          </w:r>
          <w:proofErr w:type="spellStart"/>
          <w:r w:rsidRPr="00C15F89">
            <w:rPr>
              <w:i/>
              <w:sz w:val="16"/>
              <w:szCs w:val="16"/>
            </w:rPr>
            <w:t>caregivers</w:t>
          </w:r>
          <w:proofErr w:type="spellEnd"/>
          <w:r w:rsidRPr="00C15F89">
            <w:rPr>
              <w:i/>
              <w:sz w:val="16"/>
              <w:szCs w:val="16"/>
            </w:rPr>
            <w:t xml:space="preserve">); Rôznia sa majitelia mačiek a psov v osobnostných charakteristikách?; </w:t>
          </w:r>
          <w:proofErr w:type="spellStart"/>
          <w:r w:rsidRPr="00C15F89">
            <w:rPr>
              <w:i/>
              <w:sz w:val="16"/>
              <w:szCs w:val="16"/>
            </w:rPr>
            <w:t>Imposter</w:t>
          </w:r>
          <w:proofErr w:type="spellEnd"/>
          <w:r w:rsidRPr="00C15F89">
            <w:rPr>
              <w:i/>
              <w:sz w:val="16"/>
              <w:szCs w:val="16"/>
            </w:rPr>
            <w:t xml:space="preserve"> </w:t>
          </w:r>
          <w:proofErr w:type="spellStart"/>
          <w:r w:rsidRPr="00C15F89">
            <w:rPr>
              <w:i/>
              <w:sz w:val="16"/>
              <w:szCs w:val="16"/>
            </w:rPr>
            <w:t>syndrom</w:t>
          </w:r>
          <w:proofErr w:type="spellEnd"/>
          <w:r w:rsidRPr="00C15F89">
            <w:rPr>
              <w:i/>
              <w:sz w:val="16"/>
              <w:szCs w:val="16"/>
            </w:rPr>
            <w:t xml:space="preserve"> u študentov psychológie; Vzťah medzi všímavosťou (</w:t>
          </w:r>
          <w:proofErr w:type="spellStart"/>
          <w:r w:rsidRPr="00C15F89">
            <w:rPr>
              <w:i/>
              <w:sz w:val="16"/>
              <w:szCs w:val="16"/>
            </w:rPr>
            <w:t>mindfulness</w:t>
          </w:r>
          <w:proofErr w:type="spellEnd"/>
          <w:r w:rsidRPr="00C15F89">
            <w:rPr>
              <w:i/>
              <w:sz w:val="16"/>
              <w:szCs w:val="16"/>
            </w:rPr>
            <w:t>) a používaním moderných technológii (sociálne siete); Vzťah medzi typom pripútania (vzťahovou väzbou) a emocionálnou reguláciou</w:t>
          </w:r>
        </w:p>
        <w:p w:rsidR="00046160" w:rsidRPr="00C15F89" w:rsidRDefault="008535FB" w:rsidP="008535FB">
          <w:pPr>
            <w:pStyle w:val="Bezriadkovania"/>
            <w:ind w:left="360"/>
            <w:jc w:val="both"/>
            <w:rPr>
              <w:i/>
              <w:sz w:val="16"/>
              <w:szCs w:val="16"/>
            </w:rPr>
          </w:pPr>
          <w:r w:rsidRPr="00C15F89">
            <w:rPr>
              <w:i/>
              <w:sz w:val="16"/>
              <w:szCs w:val="16"/>
            </w:rPr>
            <w:t xml:space="preserve">Mgr. Jaroslava </w:t>
          </w:r>
          <w:proofErr w:type="spellStart"/>
          <w:r w:rsidRPr="00C15F89">
            <w:rPr>
              <w:i/>
              <w:sz w:val="16"/>
              <w:szCs w:val="16"/>
            </w:rPr>
            <w:t>Bočanová</w:t>
          </w:r>
          <w:proofErr w:type="spellEnd"/>
          <w:r w:rsidRPr="00C15F89">
            <w:rPr>
              <w:i/>
              <w:sz w:val="16"/>
              <w:szCs w:val="16"/>
            </w:rPr>
            <w:t>; kontakt: jaroslava.bocanova@smail.unipo.sk; témy: Riešenie morálnych dilem vo vzťahu k osobnostným črtám introverzie/</w:t>
          </w:r>
          <w:proofErr w:type="spellStart"/>
          <w:r w:rsidRPr="00C15F89">
            <w:rPr>
              <w:i/>
              <w:sz w:val="16"/>
              <w:szCs w:val="16"/>
            </w:rPr>
            <w:t>extraverzie</w:t>
          </w:r>
          <w:proofErr w:type="spellEnd"/>
          <w:r w:rsidRPr="00C15F89">
            <w:rPr>
              <w:i/>
              <w:sz w:val="16"/>
              <w:szCs w:val="16"/>
            </w:rPr>
            <w:t>; Vybrané koreláty rodinného prostredia k formovaniu sexuálnej orientácie/preferencie mladého dospelého v období adolescencie; Vybrané osobnostné koreláty viery ku konšpiračným teóriám u adolescentov; Rozdielnosť emočného prežívania v heterosexuálnom a homosexuálnom partnerstve</w:t>
          </w:r>
        </w:p>
        <w:bookmarkEnd w:id="5"/>
        <w:p w:rsidR="00700F92" w:rsidRDefault="00700F92" w:rsidP="00700F92">
          <w:pPr>
            <w:pStyle w:val="Bezriadkovania"/>
          </w:pPr>
        </w:p>
        <w:p w:rsidR="00046160" w:rsidRDefault="00700F92" w:rsidP="00CE1C48">
          <w:pPr>
            <w:pStyle w:val="Odsekzoznamu"/>
            <w:numPr>
              <w:ilvl w:val="0"/>
              <w:numId w:val="6"/>
            </w:numPr>
            <w:spacing w:after="0" w:line="240" w:lineRule="auto"/>
            <w:rPr>
              <w:sz w:val="16"/>
              <w:szCs w:val="16"/>
            </w:rPr>
          </w:pPr>
          <w:r>
            <w:rPr>
              <w:sz w:val="16"/>
              <w:szCs w:val="16"/>
            </w:rPr>
            <w:t xml:space="preserve">Odkaz na vedecko/umelecko-pedagogické charakteristiky školiteľov záverečných prác. </w:t>
          </w:r>
        </w:p>
        <w:p w:rsidR="00046160" w:rsidRPr="00700F92" w:rsidRDefault="00700F92" w:rsidP="00700F92">
          <w:pPr>
            <w:spacing w:after="0" w:line="240" w:lineRule="auto"/>
            <w:ind w:firstLine="360"/>
            <w:rPr>
              <w:i/>
              <w:sz w:val="16"/>
              <w:szCs w:val="16"/>
            </w:rPr>
          </w:pPr>
          <w:r w:rsidRPr="00700F92">
            <w:rPr>
              <w:i/>
              <w:sz w:val="16"/>
              <w:szCs w:val="16"/>
            </w:rPr>
            <w:t>Vedecko/umelecko-pedagogické charakteristiky</w:t>
          </w:r>
          <w:r w:rsidR="00E71E09" w:rsidRPr="00700F92">
            <w:rPr>
              <w:i/>
              <w:sz w:val="16"/>
              <w:szCs w:val="16"/>
            </w:rPr>
            <w:t xml:space="preserve"> </w:t>
          </w:r>
          <w:r w:rsidRPr="00700F92">
            <w:rPr>
              <w:i/>
              <w:sz w:val="16"/>
              <w:szCs w:val="16"/>
            </w:rPr>
            <w:t xml:space="preserve">sú dostupné </w:t>
          </w:r>
          <w:hyperlink r:id="rId51" w:history="1">
            <w:r w:rsidR="00E71E09" w:rsidRPr="00700F92">
              <w:rPr>
                <w:rStyle w:val="Hypertextovprepojenie"/>
                <w:i/>
                <w:sz w:val="16"/>
                <w:szCs w:val="16"/>
              </w:rPr>
              <w:t>TU</w:t>
            </w:r>
          </w:hyperlink>
          <w:r>
            <w:rPr>
              <w:b/>
              <w:i/>
              <w:sz w:val="16"/>
              <w:szCs w:val="16"/>
            </w:rPr>
            <w:t>.</w:t>
          </w:r>
        </w:p>
        <w:p w:rsidR="00700F92" w:rsidRPr="00E71E09" w:rsidRDefault="00700F92" w:rsidP="00700F92">
          <w:pPr>
            <w:spacing w:after="0" w:line="240" w:lineRule="auto"/>
            <w:rPr>
              <w:sz w:val="16"/>
              <w:szCs w:val="16"/>
            </w:rPr>
          </w:pPr>
        </w:p>
        <w:p w:rsidR="00046160" w:rsidRDefault="00700F92" w:rsidP="00CE1C48">
          <w:pPr>
            <w:pStyle w:val="Odsekzoznamu"/>
            <w:numPr>
              <w:ilvl w:val="0"/>
              <w:numId w:val="6"/>
            </w:numPr>
            <w:spacing w:after="0" w:line="240" w:lineRule="auto"/>
            <w:rPr>
              <w:sz w:val="16"/>
              <w:szCs w:val="16"/>
            </w:rPr>
          </w:pPr>
          <w:r>
            <w:rPr>
              <w:sz w:val="16"/>
              <w:szCs w:val="16"/>
            </w:rPr>
            <w:t xml:space="preserve">Zástupcovia študentov, ktorí zastupujú záujmy študentov študijného programu (meno a kontakt). </w:t>
          </w:r>
        </w:p>
        <w:p w:rsidR="00046160" w:rsidRPr="00700F92" w:rsidRDefault="00700F92" w:rsidP="00700F92">
          <w:pPr>
            <w:spacing w:after="0" w:line="240" w:lineRule="auto"/>
            <w:ind w:firstLine="360"/>
            <w:rPr>
              <w:i/>
              <w:sz w:val="16"/>
              <w:szCs w:val="16"/>
            </w:rPr>
          </w:pPr>
          <w:r w:rsidRPr="008535FB">
            <w:rPr>
              <w:i/>
              <w:sz w:val="16"/>
              <w:szCs w:val="16"/>
            </w:rPr>
            <w:t>Natália Gemzová</w:t>
          </w:r>
          <w:r w:rsidRPr="00700F92">
            <w:rPr>
              <w:i/>
              <w:sz w:val="16"/>
              <w:szCs w:val="16"/>
            </w:rPr>
            <w:t xml:space="preserve">, </w:t>
          </w:r>
          <w:hyperlink r:id="rId52" w:history="1">
            <w:r w:rsidRPr="00700F92">
              <w:rPr>
                <w:rStyle w:val="Hypertextovprepojenie"/>
                <w:i/>
                <w:sz w:val="16"/>
                <w:szCs w:val="16"/>
              </w:rPr>
              <w:t>natalia.gemzova@smail.unipo.sk</w:t>
            </w:r>
          </w:hyperlink>
        </w:p>
        <w:p w:rsidR="00700F92" w:rsidRDefault="00700F92" w:rsidP="00700F92">
          <w:pPr>
            <w:spacing w:after="0" w:line="240" w:lineRule="auto"/>
            <w:ind w:firstLine="360"/>
            <w:rPr>
              <w:sz w:val="16"/>
              <w:szCs w:val="16"/>
            </w:rPr>
          </w:pPr>
        </w:p>
        <w:p w:rsidR="00046160" w:rsidRDefault="00700F92" w:rsidP="00CE1C48">
          <w:pPr>
            <w:pStyle w:val="Odsekzoznamu"/>
            <w:numPr>
              <w:ilvl w:val="0"/>
              <w:numId w:val="6"/>
            </w:numPr>
            <w:spacing w:after="0" w:line="240" w:lineRule="auto"/>
            <w:rPr>
              <w:sz w:val="16"/>
              <w:szCs w:val="16"/>
            </w:rPr>
          </w:pPr>
          <w:r>
            <w:rPr>
              <w:sz w:val="16"/>
              <w:szCs w:val="16"/>
            </w:rPr>
            <w:t xml:space="preserve">Študijný poradca študijného programu (s uvedením kontaktu a s informáciou o prístupe k poradenstvu a o rozvrhu konzultácií).  </w:t>
          </w:r>
        </w:p>
        <w:p w:rsidR="00046160" w:rsidRPr="00C15F89" w:rsidRDefault="00B23581" w:rsidP="00700F92">
          <w:pPr>
            <w:spacing w:after="0" w:line="240" w:lineRule="auto"/>
            <w:ind w:firstLine="360"/>
            <w:rPr>
              <w:rFonts w:eastAsia="Calibri" w:cs="Calibri"/>
              <w:i/>
              <w:sz w:val="16"/>
              <w:szCs w:val="16"/>
            </w:rPr>
          </w:pPr>
          <w:r w:rsidRPr="00C15F89">
            <w:rPr>
              <w:rFonts w:eastAsia="Calibri" w:cs="Calibri"/>
              <w:i/>
              <w:sz w:val="16"/>
              <w:szCs w:val="16"/>
            </w:rPr>
            <w:t xml:space="preserve">Doc. </w:t>
          </w:r>
          <w:r w:rsidR="00700F92" w:rsidRPr="00C15F89">
            <w:rPr>
              <w:rFonts w:eastAsia="Calibri" w:cs="Calibri"/>
              <w:i/>
              <w:sz w:val="16"/>
              <w:szCs w:val="16"/>
            </w:rPr>
            <w:t xml:space="preserve">PhDr. Monika </w:t>
          </w:r>
          <w:proofErr w:type="spellStart"/>
          <w:r w:rsidR="00700F92" w:rsidRPr="00C15F89">
            <w:rPr>
              <w:rFonts w:eastAsia="Calibri" w:cs="Calibri"/>
              <w:i/>
              <w:sz w:val="16"/>
              <w:szCs w:val="16"/>
            </w:rPr>
            <w:t>Kačmárová</w:t>
          </w:r>
          <w:proofErr w:type="spellEnd"/>
          <w:r w:rsidR="00700F92" w:rsidRPr="00C15F89">
            <w:rPr>
              <w:rFonts w:eastAsia="Calibri" w:cs="Calibri"/>
              <w:i/>
              <w:sz w:val="16"/>
              <w:szCs w:val="16"/>
            </w:rPr>
            <w:t xml:space="preserve">, PhD.; kontakt: </w:t>
          </w:r>
          <w:hyperlink r:id="rId53">
            <w:r w:rsidR="00700F92" w:rsidRPr="00C15F89">
              <w:rPr>
                <w:rStyle w:val="Internetovodkaz"/>
                <w:rFonts w:eastAsia="Calibri" w:cs="Calibri"/>
                <w:i/>
                <w:color w:val="auto"/>
                <w:sz w:val="16"/>
                <w:szCs w:val="16"/>
              </w:rPr>
              <w:t>monika.kacmarova@unipo.sk</w:t>
            </w:r>
          </w:hyperlink>
          <w:r w:rsidR="00700F92" w:rsidRPr="00C15F89">
            <w:rPr>
              <w:rFonts w:eastAsia="Calibri" w:cs="Calibri"/>
              <w:i/>
              <w:sz w:val="16"/>
              <w:szCs w:val="16"/>
            </w:rPr>
            <w:t xml:space="preserve">; konzultačné hodiny uvedené </w:t>
          </w:r>
          <w:hyperlink r:id="rId54">
            <w:r w:rsidR="00700F92" w:rsidRPr="00C15F89">
              <w:rPr>
                <w:rStyle w:val="Internetovodkaz"/>
                <w:rFonts w:eastAsia="Calibri" w:cs="Calibri"/>
                <w:i/>
                <w:color w:val="auto"/>
                <w:sz w:val="16"/>
                <w:szCs w:val="16"/>
              </w:rPr>
              <w:t>TU</w:t>
            </w:r>
          </w:hyperlink>
          <w:r w:rsidR="00700F92" w:rsidRPr="00C15F89">
            <w:rPr>
              <w:rFonts w:eastAsia="Calibri" w:cs="Calibri"/>
              <w:i/>
              <w:sz w:val="16"/>
              <w:szCs w:val="16"/>
            </w:rPr>
            <w:t>.</w:t>
          </w:r>
        </w:p>
        <w:p w:rsidR="00700F92" w:rsidRPr="00C15F89" w:rsidRDefault="00700F92" w:rsidP="00700F92">
          <w:pPr>
            <w:spacing w:after="0" w:line="240" w:lineRule="auto"/>
            <w:ind w:firstLine="360"/>
            <w:rPr>
              <w:rFonts w:ascii="Calibri" w:eastAsia="Calibri" w:hAnsi="Calibri" w:cs="Calibri"/>
              <w:sz w:val="16"/>
              <w:szCs w:val="16"/>
            </w:rPr>
          </w:pPr>
        </w:p>
        <w:p w:rsidR="00046160" w:rsidRDefault="00700F92" w:rsidP="00CE1C48">
          <w:pPr>
            <w:pStyle w:val="Odsekzoznamu"/>
            <w:numPr>
              <w:ilvl w:val="0"/>
              <w:numId w:val="6"/>
            </w:numPr>
            <w:spacing w:after="0" w:line="240" w:lineRule="auto"/>
            <w:rPr>
              <w:sz w:val="16"/>
              <w:szCs w:val="16"/>
            </w:rPr>
          </w:pPr>
          <w:r>
            <w:rPr>
              <w:sz w:val="16"/>
              <w:szCs w:val="16"/>
            </w:rPr>
            <w:t xml:space="preserve">Iný podporný personál študijného programu – priradený študijný referent, kariérny poradca, administratíva, ubytovací referát a podobne (s kontaktami). </w:t>
          </w:r>
        </w:p>
        <w:p w:rsidR="00046160" w:rsidRPr="00700F92" w:rsidRDefault="00700F92" w:rsidP="00700F92">
          <w:pPr>
            <w:pStyle w:val="Bezriadkovania"/>
            <w:ind w:left="360"/>
            <w:jc w:val="both"/>
            <w:rPr>
              <w:i/>
              <w:sz w:val="16"/>
              <w:szCs w:val="16"/>
            </w:rPr>
          </w:pPr>
          <w:r w:rsidRPr="00700F92">
            <w:rPr>
              <w:i/>
              <w:sz w:val="16"/>
              <w:szCs w:val="16"/>
            </w:rPr>
            <w:t xml:space="preserve">Pracoviskom, ktoré na FF PU v Prešove komplexne zabezpečuje administráciu štúdia vrátane podpory študentov, je Útvar pre vzdelávanie a doktorandské štúdium (skrátene označovaný aj ako študijné oddelenie). Útvar riadi prodekan pre vzdelávaciu činnosť. Na útvare je zaradených 5 študijných referentiek. Vedúca útvaru spolu s ďalšími tromi referentkami zabezpečujú fungovanie administratívnej stránky bakalárskeho a magisterského stupňa štúdia na fakulte, osobitná referentka spravuje doktorandské štúdium a rigorózne konanie. Študijné oddelenie sídli na prízemí budovy, takže je ľahko dostupné aj študentom s obmedzením pohybu; kancelária študijnej referentky pre doktorandské štúdium a rigorózne konanie je situovaná na 1. poschodí budovy (dostupné aj veľkopriestorovým výťahom), čo je efektívne z hľadiska súčinnosti s Útvarom pre vedu, výskum a umeleckú činnosť, ako aj ďalšími súčasťami fakulty. Študijné referentky majú na stránke fakulty zverejnené stránkové dni a hodiny primárne určené na osobné vybavovanie študijných záležitostí. Okrem toho </w:t>
          </w:r>
          <w:r w:rsidRPr="00700F92">
            <w:rPr>
              <w:i/>
              <w:sz w:val="16"/>
              <w:szCs w:val="16"/>
            </w:rPr>
            <w:lastRenderedPageBreak/>
            <w:t>sú študentom, ako aj vyučujúcim, k dispozícii telefonicky a prostredníctvom e-mailu. V prípade neprítomnosti niektorej z referentiek je na fakulte vytvorený systém vzájomného zastupovania. Študijné referentky pre bakalársky a magisterský stupeň štúdia majú vo svojej agende pridelené konkrétne ročníky a študijné programy, čo im umožňuje lepšie poznať jednak potenciálne problémy konkrétnych ŠP a ročníkov, jednak pridelených študentov, a môžu tak promptne riešiť konkrétne študijné otázky.</w:t>
          </w:r>
        </w:p>
        <w:p w:rsidR="00046160" w:rsidRPr="00700F92" w:rsidRDefault="00700F92" w:rsidP="00700F92">
          <w:pPr>
            <w:pStyle w:val="Bezriadkovania"/>
            <w:ind w:left="360"/>
            <w:jc w:val="both"/>
            <w:rPr>
              <w:i/>
              <w:sz w:val="16"/>
              <w:szCs w:val="16"/>
            </w:rPr>
          </w:pPr>
          <w:r w:rsidRPr="00700F92">
            <w:rPr>
              <w:i/>
              <w:sz w:val="16"/>
              <w:szCs w:val="16"/>
            </w:rPr>
            <w:t xml:space="preserve">V súlade s čl. 19 Študijného poriadku PU v Prešove poskytujú poradenstvo v oblasti štúdia na FF PU aj študijní poradcovia (nazývaní tiež tútori). Študentom bakalárskeho a magisterského stupňa štúdia radia v otázkach štúdia a pomáhajú im pri riešení študijných problémov (napr. zostavovanie študijných plánov, objasňovanie princípov kreditového štúdia, výklad študijného poriadku a ďalších predpisov a riešenie rôznych praktických problémov spätých so štúdiom). Študentom sprostredkúvajú rôzne aktuálne informácie (napr. usmernenia k zápisom, výberu tém záverečných prác a pod.). Študijní poradcovia sú vybraní z radov učiteľov (spravidla odborných asistentov) konkrétneho pracoviska (inštitútu FF PU alebo jeho katedry) tak, aby dobre poznali konkrétny študijný program (resp. programy) a vedeli študentom adekvátne poradiť. Na začiatku prvého ročníka bakalárskeho štúdia tútori participujú na úvodnom informačnom stretnutí, ktoré sa realizuje na </w:t>
          </w:r>
          <w:proofErr w:type="spellStart"/>
          <w:r w:rsidRPr="00700F92">
            <w:rPr>
              <w:i/>
              <w:sz w:val="16"/>
              <w:szCs w:val="16"/>
            </w:rPr>
            <w:t>celofakultnej</w:t>
          </w:r>
          <w:proofErr w:type="spellEnd"/>
          <w:r w:rsidRPr="00700F92">
            <w:rPr>
              <w:i/>
              <w:sz w:val="16"/>
              <w:szCs w:val="16"/>
            </w:rPr>
            <w:t xml:space="preserve"> úrovni ako Úvod do vysokoškolského štúdia. Úvodné inštruktážne stretnutia, užšie zamerané na štúdium v konkrétnych študijných programoch, podľa potreby realizujú aj jednotlivé inštitúty a katedry.</w:t>
          </w:r>
        </w:p>
        <w:p w:rsidR="00046160" w:rsidRPr="00700F92" w:rsidRDefault="00700F92" w:rsidP="00700F92">
          <w:pPr>
            <w:pStyle w:val="Bezriadkovania"/>
            <w:ind w:left="360"/>
            <w:jc w:val="both"/>
            <w:rPr>
              <w:i/>
              <w:sz w:val="16"/>
              <w:szCs w:val="16"/>
            </w:rPr>
          </w:pPr>
          <w:r w:rsidRPr="00700F92">
            <w:rPr>
              <w:i/>
              <w:sz w:val="16"/>
              <w:szCs w:val="16"/>
            </w:rPr>
            <w:t>Podporu pre študentov so špecifickými potrebami koordinuje na univerzite Centrum pre podporu študentov PU v Prešove, pričom na jednotlivých fakultách, FF PU nevynímajúc, pôsobia fakultní koordinátori.</w:t>
          </w:r>
        </w:p>
        <w:p w:rsidR="00E71E09" w:rsidRDefault="00E71E09" w:rsidP="00E71E09">
          <w:pPr>
            <w:pStyle w:val="Bezriadkovania"/>
            <w:ind w:left="720"/>
            <w:rPr>
              <w:sz w:val="16"/>
              <w:szCs w:val="16"/>
            </w:rPr>
          </w:pPr>
        </w:p>
        <w:p w:rsidR="00046160" w:rsidRDefault="00700F92" w:rsidP="00CE1C48">
          <w:pPr>
            <w:pStyle w:val="Odsekzoznamu"/>
            <w:numPr>
              <w:ilvl w:val="0"/>
              <w:numId w:val="3"/>
            </w:numPr>
            <w:spacing w:after="0" w:line="240" w:lineRule="auto"/>
            <w:rPr>
              <w:rFonts w:cstheme="minorHAnsi"/>
              <w:b/>
              <w:bCs/>
              <w:sz w:val="16"/>
              <w:szCs w:val="16"/>
            </w:rPr>
          </w:pPr>
          <w:r>
            <w:rPr>
              <w:rFonts w:cstheme="minorHAnsi"/>
              <w:b/>
              <w:bCs/>
              <w:sz w:val="16"/>
              <w:szCs w:val="16"/>
            </w:rPr>
            <w:t>Priestorové, materiálne a technické zabezpečenie študijného programu a podpora</w:t>
          </w:r>
        </w:p>
        <w:p w:rsidR="00700F92" w:rsidRDefault="00700F92" w:rsidP="00700F92">
          <w:pPr>
            <w:pStyle w:val="Odsekzoznamu"/>
            <w:spacing w:after="0" w:line="240" w:lineRule="auto"/>
            <w:ind w:left="360"/>
            <w:rPr>
              <w:rFonts w:cstheme="minorHAnsi"/>
              <w:b/>
              <w:bCs/>
              <w:sz w:val="16"/>
              <w:szCs w:val="16"/>
            </w:rPr>
          </w:pPr>
        </w:p>
        <w:p w:rsidR="00046160" w:rsidRDefault="00700F92" w:rsidP="00CE1C48">
          <w:pPr>
            <w:pStyle w:val="Odsekzoznamu"/>
            <w:numPr>
              <w:ilvl w:val="0"/>
              <w:numId w:val="7"/>
            </w:numPr>
            <w:spacing w:after="0" w:line="240" w:lineRule="auto"/>
            <w:jc w:val="both"/>
            <w:rPr>
              <w:sz w:val="16"/>
              <w:szCs w:val="16"/>
            </w:rPr>
          </w:pPr>
          <w:r>
            <w:rPr>
              <w:sz w:val="16"/>
              <w:szCs w:val="16"/>
            </w:rPr>
            <w:t xml:space="preserve">Zoznam a charakteristika učební študijného programu a ich technického vybavenia s priradením k výstupom vzdelávania a predmetu (laboratóriá,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p w:rsidR="00700F92" w:rsidRDefault="00700F92" w:rsidP="00700F92">
          <w:pPr>
            <w:pStyle w:val="Bezriadkovania"/>
            <w:ind w:left="360"/>
            <w:jc w:val="both"/>
            <w:rPr>
              <w:i/>
              <w:sz w:val="16"/>
              <w:szCs w:val="16"/>
            </w:rPr>
          </w:pPr>
          <w:r w:rsidRPr="00700F92">
            <w:rPr>
              <w:i/>
              <w:sz w:val="16"/>
              <w:szCs w:val="16"/>
            </w:rPr>
            <w:t>Inštitút psychológie pre výučbu využíva výučbové priestory fakulty, najmä však 2 prednáškové miestnosti (č.90 a 76), seminárnu miestnosť (č.423) a počítačové laboratórium. Zároveň disponuje menšou seminárnou miestnosťou (č.476b) a 7 kancelárskymi miestnosťami.</w:t>
          </w:r>
        </w:p>
        <w:p w:rsidR="00046160" w:rsidRPr="00700F92" w:rsidRDefault="00700F92" w:rsidP="00700F92">
          <w:pPr>
            <w:pStyle w:val="Bezriadkovania"/>
            <w:ind w:left="360"/>
            <w:jc w:val="both"/>
            <w:rPr>
              <w:i/>
              <w:sz w:val="16"/>
              <w:szCs w:val="16"/>
            </w:rPr>
          </w:pPr>
          <w:r w:rsidRPr="00700F92">
            <w:rPr>
              <w:i/>
              <w:sz w:val="16"/>
              <w:szCs w:val="16"/>
            </w:rPr>
            <w:t xml:space="preserve">Počítačové laboratórium inštitútu psychológie slúži študentom a zamestnancom inštitútu psychológie na analýzu výskumných údajov. Je zariadené štandardnou výpočtovou technikou so softvérom pre kvantitatívne a kvalitatívne výskumné analýzy, umožňuje prístup do fulltextových databáz odborných časopisov (informačné zdroje sú prístupné cez rozhranie Univerzitnej knižnice, k dispozícii sú fulltextové databázy ako napr. </w:t>
          </w:r>
          <w:proofErr w:type="spellStart"/>
          <w:r w:rsidRPr="00700F92">
            <w:rPr>
              <w:i/>
              <w:sz w:val="16"/>
              <w:szCs w:val="16"/>
            </w:rPr>
            <w:t>Proquest</w:t>
          </w:r>
          <w:proofErr w:type="spellEnd"/>
          <w:r w:rsidRPr="00700F92">
            <w:rPr>
              <w:i/>
              <w:sz w:val="16"/>
              <w:szCs w:val="16"/>
            </w:rPr>
            <w:t xml:space="preserve">, EBSCO a databázy </w:t>
          </w:r>
          <w:proofErr w:type="spellStart"/>
          <w:r w:rsidRPr="00700F92">
            <w:rPr>
              <w:i/>
              <w:sz w:val="16"/>
              <w:szCs w:val="16"/>
            </w:rPr>
            <w:t>abstaktov</w:t>
          </w:r>
          <w:proofErr w:type="spellEnd"/>
          <w:r w:rsidRPr="00700F92">
            <w:rPr>
              <w:i/>
              <w:sz w:val="16"/>
              <w:szCs w:val="16"/>
            </w:rPr>
            <w:t xml:space="preserve"> ako sú Web of </w:t>
          </w:r>
          <w:proofErr w:type="spellStart"/>
          <w:r w:rsidRPr="00700F92">
            <w:rPr>
              <w:i/>
              <w:sz w:val="16"/>
              <w:szCs w:val="16"/>
            </w:rPr>
            <w:t>Science</w:t>
          </w:r>
          <w:proofErr w:type="spellEnd"/>
          <w:r w:rsidRPr="00700F92">
            <w:rPr>
              <w:i/>
              <w:sz w:val="16"/>
              <w:szCs w:val="16"/>
            </w:rPr>
            <w:t xml:space="preserve"> či </w:t>
          </w:r>
          <w:proofErr w:type="spellStart"/>
          <w:r w:rsidRPr="00700F92">
            <w:rPr>
              <w:i/>
              <w:sz w:val="16"/>
              <w:szCs w:val="16"/>
            </w:rPr>
            <w:t>Scopus</w:t>
          </w:r>
          <w:proofErr w:type="spellEnd"/>
          <w:r w:rsidRPr="00700F92">
            <w:rPr>
              <w:i/>
              <w:sz w:val="16"/>
              <w:szCs w:val="16"/>
            </w:rPr>
            <w:t xml:space="preserve">), súčasťou sú zariadenia na záznam a prezentáciu výskumných údajov (dataprojektory, digitálna kamera, diktafóny,...). Súčasťou laboratória sú aj zariadenia (HRV, EEG </w:t>
          </w:r>
          <w:proofErr w:type="spellStart"/>
          <w:r w:rsidRPr="00700F92">
            <w:rPr>
              <w:i/>
              <w:sz w:val="16"/>
              <w:szCs w:val="16"/>
            </w:rPr>
            <w:t>biofeedback</w:t>
          </w:r>
          <w:proofErr w:type="spellEnd"/>
          <w:r w:rsidRPr="00700F92">
            <w:rPr>
              <w:i/>
              <w:sz w:val="16"/>
              <w:szCs w:val="16"/>
            </w:rPr>
            <w:t xml:space="preserve">, </w:t>
          </w:r>
          <w:proofErr w:type="spellStart"/>
          <w:r w:rsidRPr="00700F92">
            <w:rPr>
              <w:i/>
              <w:sz w:val="16"/>
              <w:szCs w:val="16"/>
            </w:rPr>
            <w:t>bitalino</w:t>
          </w:r>
          <w:proofErr w:type="spellEnd"/>
          <w:r w:rsidRPr="00700F92">
            <w:rPr>
              <w:i/>
              <w:sz w:val="16"/>
              <w:szCs w:val="16"/>
            </w:rPr>
            <w:t xml:space="preserve">, </w:t>
          </w:r>
          <w:proofErr w:type="spellStart"/>
          <w:r w:rsidRPr="00700F92">
            <w:rPr>
              <w:i/>
              <w:sz w:val="16"/>
              <w:szCs w:val="16"/>
            </w:rPr>
            <w:t>biostrap</w:t>
          </w:r>
          <w:proofErr w:type="spellEnd"/>
          <w:r w:rsidRPr="00700F92">
            <w:rPr>
              <w:i/>
              <w:sz w:val="16"/>
              <w:szCs w:val="16"/>
            </w:rPr>
            <w:t xml:space="preserve">, </w:t>
          </w:r>
          <w:proofErr w:type="spellStart"/>
          <w:r w:rsidRPr="00700F92">
            <w:rPr>
              <w:i/>
              <w:sz w:val="16"/>
              <w:szCs w:val="16"/>
            </w:rPr>
            <w:t>eye-tracker</w:t>
          </w:r>
          <w:proofErr w:type="spellEnd"/>
          <w:r w:rsidRPr="00700F92">
            <w:rPr>
              <w:i/>
              <w:sz w:val="16"/>
              <w:szCs w:val="16"/>
            </w:rPr>
            <w:t xml:space="preserve">) na záznam a analýzu vybraných </w:t>
          </w:r>
          <w:proofErr w:type="spellStart"/>
          <w:r w:rsidRPr="00700F92">
            <w:rPr>
              <w:i/>
              <w:sz w:val="16"/>
              <w:szCs w:val="16"/>
            </w:rPr>
            <w:t>psychofyziologických</w:t>
          </w:r>
          <w:proofErr w:type="spellEnd"/>
          <w:r w:rsidRPr="00700F92">
            <w:rPr>
              <w:i/>
              <w:sz w:val="16"/>
              <w:szCs w:val="16"/>
            </w:rPr>
            <w:t xml:space="preserve"> ukazovateľov (napr. HRV, EEG aktivita, galvanický odpor kože, analýza spánku, respiračná aktivita a pod.) Vybrané zariadenia (EEG </w:t>
          </w:r>
          <w:proofErr w:type="spellStart"/>
          <w:r w:rsidRPr="00700F92">
            <w:rPr>
              <w:i/>
              <w:sz w:val="16"/>
              <w:szCs w:val="16"/>
            </w:rPr>
            <w:t>biofeedback</w:t>
          </w:r>
          <w:proofErr w:type="spellEnd"/>
          <w:r w:rsidRPr="00700F92">
            <w:rPr>
              <w:i/>
              <w:sz w:val="16"/>
              <w:szCs w:val="16"/>
            </w:rPr>
            <w:t xml:space="preserve"> a HRV </w:t>
          </w:r>
          <w:proofErr w:type="spellStart"/>
          <w:r w:rsidRPr="00700F92">
            <w:rPr>
              <w:i/>
              <w:sz w:val="16"/>
              <w:szCs w:val="16"/>
            </w:rPr>
            <w:t>biofeedback</w:t>
          </w:r>
          <w:proofErr w:type="spellEnd"/>
          <w:r w:rsidRPr="00700F92">
            <w:rPr>
              <w:i/>
              <w:sz w:val="16"/>
              <w:szCs w:val="16"/>
            </w:rPr>
            <w:t xml:space="preserve">) umožňujú aj tréning aplikáciou mechanizmov spätnej väzby. Technická a softvérová vybavenosť umožňuje vykonávať mnohé zložité výskumné analýzy špecifické pre výskum v sociálnych a behaviorálnych vedách. Predstavuje nadštandard v porovnaní s obdobnými pracoviskami na vysokých školách na Slovensku. Laboratórium využívajú zamestnanci a študenti inštitútu psychológie na výučbu a výskum. </w:t>
          </w:r>
        </w:p>
        <w:p w:rsidR="00046160" w:rsidRPr="00700F92" w:rsidRDefault="00700F92" w:rsidP="00A771A1">
          <w:pPr>
            <w:pStyle w:val="Bezriadkovania"/>
            <w:ind w:left="360"/>
            <w:jc w:val="both"/>
            <w:rPr>
              <w:i/>
              <w:sz w:val="16"/>
              <w:szCs w:val="16"/>
            </w:rPr>
          </w:pPr>
          <w:r w:rsidRPr="00700F92">
            <w:rPr>
              <w:i/>
              <w:sz w:val="16"/>
              <w:szCs w:val="16"/>
            </w:rPr>
            <w:t>Technické vybavenie laboratória sa v študijnom pr</w:t>
          </w:r>
          <w:r w:rsidR="00E71E09" w:rsidRPr="00700F92">
            <w:rPr>
              <w:i/>
              <w:sz w:val="16"/>
              <w:szCs w:val="16"/>
            </w:rPr>
            <w:t>ograme</w:t>
          </w:r>
          <w:r w:rsidRPr="00700F92">
            <w:rPr>
              <w:i/>
              <w:sz w:val="16"/>
              <w:szCs w:val="16"/>
            </w:rPr>
            <w:t xml:space="preserve"> psychol</w:t>
          </w:r>
          <w:r>
            <w:rPr>
              <w:i/>
              <w:sz w:val="16"/>
              <w:szCs w:val="16"/>
            </w:rPr>
            <w:t>ógia využíva najmä v predmetoch</w:t>
          </w:r>
          <w:r w:rsidRPr="00700F92">
            <w:rPr>
              <w:i/>
              <w:sz w:val="16"/>
              <w:szCs w:val="16"/>
            </w:rPr>
            <w:t>:</w:t>
          </w:r>
          <w:r w:rsidRPr="00700F92">
            <w:t xml:space="preserve"> </w:t>
          </w:r>
          <w:r w:rsidRPr="00700F92">
            <w:rPr>
              <w:i/>
              <w:sz w:val="16"/>
              <w:szCs w:val="16"/>
            </w:rPr>
            <w:t xml:space="preserve">Základné štatistické metódy v psychológii </w:t>
          </w:r>
          <w:proofErr w:type="spellStart"/>
          <w:r w:rsidRPr="00700F92">
            <w:rPr>
              <w:i/>
              <w:sz w:val="16"/>
              <w:szCs w:val="16"/>
            </w:rPr>
            <w:t>I.</w:t>
          </w:r>
          <w:r>
            <w:rPr>
              <w:i/>
              <w:sz w:val="16"/>
              <w:szCs w:val="16"/>
            </w:rPr>
            <w:t>a</w:t>
          </w:r>
          <w:proofErr w:type="spellEnd"/>
          <w:r>
            <w:rPr>
              <w:i/>
              <w:sz w:val="16"/>
              <w:szCs w:val="16"/>
            </w:rPr>
            <w:t xml:space="preserve"> II., </w:t>
          </w:r>
          <w:r w:rsidRPr="00700F92">
            <w:rPr>
              <w:i/>
              <w:sz w:val="16"/>
              <w:szCs w:val="16"/>
            </w:rPr>
            <w:t xml:space="preserve">Základy </w:t>
          </w:r>
          <w:proofErr w:type="spellStart"/>
          <w:r w:rsidRPr="00700F92">
            <w:rPr>
              <w:i/>
              <w:sz w:val="16"/>
              <w:szCs w:val="16"/>
            </w:rPr>
            <w:t>psychometrie</w:t>
          </w:r>
          <w:proofErr w:type="spellEnd"/>
          <w:r w:rsidRPr="00700F92">
            <w:rPr>
              <w:i/>
              <w:sz w:val="16"/>
              <w:szCs w:val="16"/>
            </w:rPr>
            <w:t xml:space="preserve"> a teórie testov</w:t>
          </w:r>
          <w:r>
            <w:rPr>
              <w:i/>
              <w:sz w:val="16"/>
              <w:szCs w:val="16"/>
            </w:rPr>
            <w:t xml:space="preserve">, </w:t>
          </w:r>
          <w:r w:rsidR="00A771A1" w:rsidRPr="00A771A1">
            <w:rPr>
              <w:i/>
              <w:sz w:val="16"/>
              <w:szCs w:val="16"/>
            </w:rPr>
            <w:t>Základy psychologickej diagnostiky</w:t>
          </w:r>
          <w:r w:rsidR="00A771A1">
            <w:rPr>
              <w:i/>
              <w:sz w:val="16"/>
              <w:szCs w:val="16"/>
            </w:rPr>
            <w:t xml:space="preserve">, Seminár k bakalárskej práci, </w:t>
          </w:r>
          <w:r w:rsidR="00A771A1" w:rsidRPr="00A771A1">
            <w:rPr>
              <w:i/>
              <w:sz w:val="16"/>
              <w:szCs w:val="16"/>
            </w:rPr>
            <w:t>Štatistické praktikum – analýza</w:t>
          </w:r>
          <w:r w:rsidR="00A771A1">
            <w:rPr>
              <w:i/>
              <w:sz w:val="16"/>
              <w:szCs w:val="16"/>
            </w:rPr>
            <w:t xml:space="preserve"> </w:t>
          </w:r>
          <w:r w:rsidR="00A771A1" w:rsidRPr="00A771A1">
            <w:rPr>
              <w:i/>
              <w:sz w:val="16"/>
              <w:szCs w:val="16"/>
            </w:rPr>
            <w:t>výskumných údajov pre bakalársku prácu</w:t>
          </w:r>
          <w:r w:rsidR="00A771A1">
            <w:rPr>
              <w:i/>
              <w:sz w:val="16"/>
              <w:szCs w:val="16"/>
            </w:rPr>
            <w:t>.</w:t>
          </w:r>
        </w:p>
        <w:p w:rsidR="00046160" w:rsidRPr="00700F92" w:rsidRDefault="00700F92" w:rsidP="00700F92">
          <w:pPr>
            <w:pStyle w:val="Bezriadkovania"/>
            <w:ind w:left="360"/>
            <w:jc w:val="both"/>
            <w:rPr>
              <w:rFonts w:eastAsia="Calibri" w:cs="Calibri"/>
              <w:i/>
              <w:sz w:val="16"/>
              <w:szCs w:val="16"/>
            </w:rPr>
          </w:pPr>
          <w:r w:rsidRPr="00700F92">
            <w:rPr>
              <w:rFonts w:eastAsia="Calibri" w:cs="Calibri"/>
              <w:i/>
              <w:sz w:val="16"/>
              <w:szCs w:val="16"/>
            </w:rPr>
            <w:t xml:space="preserve">Inštitút psychológie zároveň disponuje rozsiahlou databázou </w:t>
          </w:r>
          <w:proofErr w:type="spellStart"/>
          <w:r w:rsidRPr="00700F92">
            <w:rPr>
              <w:rFonts w:eastAsia="Calibri" w:cs="Calibri"/>
              <w:i/>
              <w:sz w:val="16"/>
              <w:szCs w:val="16"/>
            </w:rPr>
            <w:t>psychodiagnostických</w:t>
          </w:r>
          <w:proofErr w:type="spellEnd"/>
          <w:r w:rsidRPr="00700F92">
            <w:rPr>
              <w:rFonts w:eastAsia="Calibri" w:cs="Calibri"/>
              <w:i/>
              <w:sz w:val="16"/>
              <w:szCs w:val="16"/>
            </w:rPr>
            <w:t xml:space="preserve"> metodík využívaných pri realizácii výskumov v rámci tém záverečných prác. Databáza obsahuje 184 metodí</w:t>
          </w:r>
          <w:r w:rsidR="00E71E09" w:rsidRPr="00700F92">
            <w:rPr>
              <w:rFonts w:eastAsia="Calibri" w:cs="Calibri"/>
              <w:i/>
              <w:sz w:val="16"/>
              <w:szCs w:val="16"/>
            </w:rPr>
            <w:t>k pre osobnú administráciu („tuž</w:t>
          </w:r>
          <w:r w:rsidRPr="00700F92">
            <w:rPr>
              <w:rFonts w:eastAsia="Calibri" w:cs="Calibri"/>
              <w:i/>
              <w:sz w:val="16"/>
              <w:szCs w:val="16"/>
            </w:rPr>
            <w:t xml:space="preserve">ka-papier“), zároveň má pracovisko k dispozícii licenciu pre 20 elektronických verzií </w:t>
          </w:r>
          <w:proofErr w:type="spellStart"/>
          <w:r w:rsidRPr="00700F92">
            <w:rPr>
              <w:rFonts w:eastAsia="Calibri" w:cs="Calibri"/>
              <w:i/>
              <w:sz w:val="16"/>
              <w:szCs w:val="16"/>
            </w:rPr>
            <w:t>psychodiagn</w:t>
          </w:r>
          <w:r w:rsidR="00A771A1">
            <w:rPr>
              <w:rFonts w:eastAsia="Calibri" w:cs="Calibri"/>
              <w:i/>
              <w:sz w:val="16"/>
              <w:szCs w:val="16"/>
            </w:rPr>
            <w:t>o</w:t>
          </w:r>
          <w:r w:rsidRPr="00700F92">
            <w:rPr>
              <w:rFonts w:eastAsia="Calibri" w:cs="Calibri"/>
              <w:i/>
              <w:sz w:val="16"/>
              <w:szCs w:val="16"/>
            </w:rPr>
            <w:t>stických</w:t>
          </w:r>
          <w:proofErr w:type="spellEnd"/>
          <w:r w:rsidRPr="00700F92">
            <w:rPr>
              <w:rFonts w:eastAsia="Calibri" w:cs="Calibri"/>
              <w:i/>
              <w:sz w:val="16"/>
              <w:szCs w:val="16"/>
            </w:rPr>
            <w:t xml:space="preserve"> metód administrovaných prostredníctvom počítača (</w:t>
          </w:r>
          <w:proofErr w:type="spellStart"/>
          <w:r w:rsidRPr="00700F92">
            <w:rPr>
              <w:rFonts w:eastAsia="Calibri" w:cs="Calibri"/>
              <w:i/>
              <w:sz w:val="16"/>
              <w:szCs w:val="16"/>
            </w:rPr>
            <w:t>Psycho</w:t>
          </w:r>
          <w:proofErr w:type="spellEnd"/>
          <w:r w:rsidRPr="00700F92">
            <w:rPr>
              <w:rFonts w:eastAsia="Calibri" w:cs="Calibri"/>
              <w:i/>
              <w:sz w:val="16"/>
              <w:szCs w:val="16"/>
            </w:rPr>
            <w:t xml:space="preserve"> Soft </w:t>
          </w:r>
          <w:proofErr w:type="spellStart"/>
          <w:r w:rsidRPr="00700F92">
            <w:rPr>
              <w:rFonts w:eastAsia="Calibri" w:cs="Calibri"/>
              <w:i/>
              <w:sz w:val="16"/>
              <w:szCs w:val="16"/>
            </w:rPr>
            <w:t>System</w:t>
          </w:r>
          <w:proofErr w:type="spellEnd"/>
          <w:r w:rsidRPr="00700F92">
            <w:rPr>
              <w:rFonts w:eastAsia="Calibri" w:cs="Calibri"/>
              <w:i/>
              <w:sz w:val="16"/>
              <w:szCs w:val="16"/>
            </w:rPr>
            <w:t>).</w:t>
          </w:r>
        </w:p>
        <w:p w:rsidR="00700F92" w:rsidRDefault="00700F92" w:rsidP="00700F92">
          <w:pPr>
            <w:pStyle w:val="Bezriadkovania"/>
            <w:ind w:left="360"/>
            <w:jc w:val="both"/>
            <w:rPr>
              <w:sz w:val="16"/>
              <w:szCs w:val="16"/>
            </w:rPr>
          </w:pPr>
        </w:p>
        <w:p w:rsidR="00046160" w:rsidRDefault="00700F92" w:rsidP="00CE1C48">
          <w:pPr>
            <w:pStyle w:val="Odsekzoznamu"/>
            <w:numPr>
              <w:ilvl w:val="0"/>
              <w:numId w:val="7"/>
            </w:numPr>
            <w:spacing w:after="0" w:line="240" w:lineRule="auto"/>
            <w:jc w:val="both"/>
            <w:rPr>
              <w:sz w:val="16"/>
              <w:szCs w:val="16"/>
            </w:rPr>
          </w:pPr>
          <w:r>
            <w:rPr>
              <w:sz w:val="16"/>
              <w:szCs w:val="16"/>
            </w:rPr>
            <w:t xml:space="preserve">Charakteristika informačného zabezpečenia študijného programu (prístup k študijnej literatúre podľa informačných listov predmetov), prístup k informačným databázam a ďalším informačným zdrojom, informačným technológiám a podobne). </w:t>
          </w:r>
        </w:p>
        <w:p w:rsidR="00046160" w:rsidRPr="00A771A1" w:rsidRDefault="00700F92" w:rsidP="00A771A1">
          <w:pPr>
            <w:pStyle w:val="Bezriadkovania"/>
            <w:ind w:left="360"/>
            <w:jc w:val="both"/>
            <w:rPr>
              <w:i/>
              <w:sz w:val="16"/>
              <w:szCs w:val="16"/>
            </w:rPr>
          </w:pPr>
          <w:r w:rsidRPr="00A771A1">
            <w:rPr>
              <w:i/>
              <w:sz w:val="16"/>
              <w:szCs w:val="16"/>
            </w:rPr>
            <w:t xml:space="preserve">Prístup k študijnej literatúre je zabezpečený prostredníctvom Univerzitnej knižnice PU. 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Nato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A771A1">
            <w:rPr>
              <w:i/>
              <w:sz w:val="16"/>
              <w:szCs w:val="16"/>
            </w:rPr>
            <w:t>kn</w:t>
          </w:r>
          <w:proofErr w:type="spellEnd"/>
          <w:r w:rsidRPr="00A771A1">
            <w:rPr>
              <w:i/>
              <w:sz w:val="16"/>
              <w:szCs w:val="16"/>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A771A1">
            <w:rPr>
              <w:i/>
              <w:sz w:val="16"/>
              <w:szCs w:val="16"/>
            </w:rPr>
            <w:t>plnotextových</w:t>
          </w:r>
          <w:proofErr w:type="spellEnd"/>
          <w:r w:rsidRPr="00A771A1">
            <w:rPr>
              <w:i/>
              <w:sz w:val="16"/>
              <w:szCs w:val="16"/>
            </w:rPr>
            <w:t xml:space="preserve"> publikácií vytvorených zamestnancami univerzity, ktorá obsahuje vyše 800 publikácií. Od roku 1997 buduje databázu publikačnej činnosti PU, v ktorej registruje vyše 66 000 dokumentov. Knižnica poskytuje ročne takmer 280 000 výpožičiek, z toho väčšia časť je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A771A1">
            <w:rPr>
              <w:i/>
              <w:sz w:val="16"/>
              <w:szCs w:val="16"/>
            </w:rPr>
            <w:t>PULIBnet</w:t>
          </w:r>
          <w:proofErr w:type="spellEnd"/>
          <w:r w:rsidRPr="00A771A1">
            <w:rPr>
              <w:i/>
              <w:sz w:val="16"/>
              <w:szCs w:val="16"/>
            </w:rPr>
            <w:t xml:space="preserve">) so 4 servermi, 84 počítačmi, z toho pre používateľov je vyhradených 45 počítačov. Každoročne vydáva bibliografiu publikačnej činnosti PU. </w:t>
          </w:r>
        </w:p>
        <w:p w:rsidR="00046160" w:rsidRPr="00A771A1" w:rsidRDefault="00700F92" w:rsidP="00A771A1">
          <w:pPr>
            <w:pStyle w:val="Bezriadkovania"/>
            <w:ind w:left="360"/>
            <w:jc w:val="both"/>
            <w:rPr>
              <w:i/>
              <w:sz w:val="16"/>
              <w:szCs w:val="16"/>
            </w:rPr>
          </w:pPr>
          <w:r w:rsidRPr="00A771A1">
            <w:rPr>
              <w:i/>
              <w:sz w:val="16"/>
              <w:szCs w:val="16"/>
            </w:rPr>
            <w:t xml:space="preserve">Univerzitná knižnica poskytuje prístup do 9 platených </w:t>
          </w:r>
          <w:proofErr w:type="spellStart"/>
          <w:r w:rsidRPr="00A771A1">
            <w:rPr>
              <w:i/>
              <w:sz w:val="16"/>
              <w:szCs w:val="16"/>
            </w:rPr>
            <w:t>plnotextových</w:t>
          </w:r>
          <w:proofErr w:type="spellEnd"/>
          <w:r w:rsidRPr="00A771A1">
            <w:rPr>
              <w:i/>
              <w:sz w:val="16"/>
              <w:szCs w:val="16"/>
            </w:rPr>
            <w:t xml:space="preserve"> databázových centier (EBSCO, </w:t>
          </w:r>
          <w:proofErr w:type="spellStart"/>
          <w:r w:rsidRPr="00A771A1">
            <w:rPr>
              <w:i/>
              <w:sz w:val="16"/>
              <w:szCs w:val="16"/>
            </w:rPr>
            <w:t>Gale</w:t>
          </w:r>
          <w:proofErr w:type="spellEnd"/>
          <w:r w:rsidRPr="00A771A1">
            <w:rPr>
              <w:i/>
              <w:sz w:val="16"/>
              <w:szCs w:val="16"/>
            </w:rPr>
            <w:t xml:space="preserve">, </w:t>
          </w:r>
          <w:proofErr w:type="spellStart"/>
          <w:r w:rsidRPr="00A771A1">
            <w:rPr>
              <w:i/>
              <w:sz w:val="16"/>
              <w:szCs w:val="16"/>
            </w:rPr>
            <w:t>ProQuest</w:t>
          </w:r>
          <w:proofErr w:type="spellEnd"/>
          <w:r w:rsidRPr="00A771A1">
            <w:rPr>
              <w:i/>
              <w:sz w:val="16"/>
              <w:szCs w:val="16"/>
            </w:rPr>
            <w:t xml:space="preserve">, </w:t>
          </w:r>
          <w:proofErr w:type="spellStart"/>
          <w:r w:rsidRPr="00A771A1">
            <w:rPr>
              <w:i/>
              <w:sz w:val="16"/>
              <w:szCs w:val="16"/>
            </w:rPr>
            <w:t>Science</w:t>
          </w:r>
          <w:proofErr w:type="spellEnd"/>
          <w:r w:rsidRPr="00A771A1">
            <w:rPr>
              <w:i/>
              <w:sz w:val="16"/>
              <w:szCs w:val="16"/>
            </w:rPr>
            <w:t xml:space="preserve"> </w:t>
          </w:r>
          <w:proofErr w:type="spellStart"/>
          <w:r w:rsidRPr="00A771A1">
            <w:rPr>
              <w:i/>
              <w:sz w:val="16"/>
              <w:szCs w:val="16"/>
            </w:rPr>
            <w:t>Direct</w:t>
          </w:r>
          <w:proofErr w:type="spellEnd"/>
          <w:r w:rsidRPr="00A771A1">
            <w:rPr>
              <w:i/>
              <w:sz w:val="16"/>
              <w:szCs w:val="16"/>
            </w:rPr>
            <w:t xml:space="preserve">, </w:t>
          </w:r>
          <w:proofErr w:type="spellStart"/>
          <w:r w:rsidRPr="00A771A1">
            <w:rPr>
              <w:i/>
              <w:sz w:val="16"/>
              <w:szCs w:val="16"/>
            </w:rPr>
            <w:t>Scopus</w:t>
          </w:r>
          <w:proofErr w:type="spellEnd"/>
          <w:r w:rsidRPr="00A771A1">
            <w:rPr>
              <w:i/>
              <w:sz w:val="16"/>
              <w:szCs w:val="16"/>
            </w:rPr>
            <w:t xml:space="preserve">, </w:t>
          </w:r>
          <w:proofErr w:type="spellStart"/>
          <w:r w:rsidRPr="00A771A1">
            <w:rPr>
              <w:i/>
              <w:sz w:val="16"/>
              <w:szCs w:val="16"/>
            </w:rPr>
            <w:t>Springer</w:t>
          </w:r>
          <w:proofErr w:type="spellEnd"/>
          <w:r w:rsidRPr="00A771A1">
            <w:rPr>
              <w:i/>
              <w:sz w:val="16"/>
              <w:szCs w:val="16"/>
            </w:rPr>
            <w:t xml:space="preserve">, </w:t>
          </w:r>
          <w:proofErr w:type="spellStart"/>
          <w:r w:rsidRPr="00A771A1">
            <w:rPr>
              <w:i/>
              <w:sz w:val="16"/>
              <w:szCs w:val="16"/>
            </w:rPr>
            <w:t>Taylor</w:t>
          </w:r>
          <w:proofErr w:type="spellEnd"/>
          <w:r w:rsidRPr="00A771A1">
            <w:rPr>
              <w:i/>
              <w:sz w:val="16"/>
              <w:szCs w:val="16"/>
            </w:rPr>
            <w:t xml:space="preserve"> and </w:t>
          </w:r>
          <w:proofErr w:type="spellStart"/>
          <w:r w:rsidRPr="00A771A1">
            <w:rPr>
              <w:i/>
              <w:sz w:val="16"/>
              <w:szCs w:val="16"/>
            </w:rPr>
            <w:t>Francis</w:t>
          </w:r>
          <w:proofErr w:type="spellEnd"/>
          <w:r w:rsidRPr="00A771A1">
            <w:rPr>
              <w:i/>
              <w:sz w:val="16"/>
              <w:szCs w:val="16"/>
            </w:rPr>
            <w:t xml:space="preserve">, Web of </w:t>
          </w:r>
          <w:proofErr w:type="spellStart"/>
          <w:r w:rsidRPr="00A771A1">
            <w:rPr>
              <w:i/>
              <w:sz w:val="16"/>
              <w:szCs w:val="16"/>
            </w:rPr>
            <w:t>Knowledge</w:t>
          </w:r>
          <w:proofErr w:type="spellEnd"/>
          <w:r w:rsidRPr="00A771A1">
            <w:rPr>
              <w:i/>
              <w:sz w:val="16"/>
              <w:szCs w:val="16"/>
            </w:rPr>
            <w:t xml:space="preserve">, </w:t>
          </w:r>
          <w:proofErr w:type="spellStart"/>
          <w:r w:rsidRPr="00A771A1">
            <w:rPr>
              <w:i/>
              <w:sz w:val="16"/>
              <w:szCs w:val="16"/>
            </w:rPr>
            <w:t>Wiley</w:t>
          </w:r>
          <w:proofErr w:type="spellEnd"/>
          <w:r w:rsidRPr="00A771A1">
            <w:rPr>
              <w:i/>
              <w:sz w:val="16"/>
              <w:szCs w:val="16"/>
            </w:rPr>
            <w:t>).</w:t>
          </w:r>
        </w:p>
        <w:p w:rsidR="00046160" w:rsidRPr="00A771A1" w:rsidRDefault="00700F92" w:rsidP="00A771A1">
          <w:pPr>
            <w:pStyle w:val="Bezriadkovania"/>
            <w:ind w:left="360"/>
            <w:jc w:val="both"/>
            <w:rPr>
              <w:i/>
              <w:sz w:val="16"/>
              <w:szCs w:val="16"/>
            </w:rPr>
          </w:pPr>
          <w:r w:rsidRPr="00A771A1">
            <w:rPr>
              <w:i/>
              <w:sz w:val="16"/>
              <w:szCs w:val="16"/>
            </w:rPr>
            <w:t xml:space="preserve">Informačný systém pre riadenie štúdia MAIS (Modulárny akademický informačný systém) poskytuje podporu celého životného cyklu štúdia. MAIS je určený najmä na: spracovanie a evidenciu prijímacieho konania, spracovanie a evidenciu štúdia, spracovanie študijných programov, spracovanie rozvrhu hodín. PU má prenajatú multilicenciu štatistického softvéru </w:t>
          </w:r>
          <w:proofErr w:type="spellStart"/>
          <w:r w:rsidRPr="00A771A1">
            <w:rPr>
              <w:i/>
              <w:sz w:val="16"/>
              <w:szCs w:val="16"/>
            </w:rPr>
            <w:t>Statistica</w:t>
          </w:r>
          <w:proofErr w:type="spellEnd"/>
          <w:r w:rsidRPr="00A771A1">
            <w:rPr>
              <w:i/>
              <w:sz w:val="16"/>
              <w:szCs w:val="16"/>
            </w:rPr>
            <w:t xml:space="preserve">. Oprávnenými používateľmi licencie sú všetci učitelia, študenti a zamestnanci univerzity. Projekty zamerané na dištančnú výučbu v prostredí e-learningového vzdelávania v prevažnej miere používajú LMS </w:t>
          </w:r>
          <w:proofErr w:type="spellStart"/>
          <w:r w:rsidRPr="00A771A1">
            <w:rPr>
              <w:i/>
              <w:sz w:val="16"/>
              <w:szCs w:val="16"/>
            </w:rPr>
            <w:t>Moodle</w:t>
          </w:r>
          <w:proofErr w:type="spellEnd"/>
          <w:r w:rsidRPr="00A771A1">
            <w:rPr>
              <w:i/>
              <w:sz w:val="16"/>
              <w:szCs w:val="16"/>
            </w:rPr>
            <w:t>, ale aj LMS systém EKP zakúpený v rámci projektov zo ŠF EÚ.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rsidR="00046160" w:rsidRPr="00A771A1" w:rsidRDefault="00700F92" w:rsidP="00A771A1">
          <w:pPr>
            <w:pStyle w:val="Bezriadkovania"/>
            <w:ind w:left="360"/>
            <w:jc w:val="both"/>
            <w:rPr>
              <w:rFonts w:eastAsia="Calibri" w:cs="Calibri"/>
              <w:i/>
              <w:sz w:val="16"/>
              <w:szCs w:val="16"/>
            </w:rPr>
          </w:pPr>
          <w:r w:rsidRPr="00A771A1">
            <w:rPr>
              <w:rFonts w:eastAsia="Calibri" w:cs="Calibri"/>
              <w:i/>
              <w:sz w:val="16"/>
              <w:szCs w:val="16"/>
            </w:rPr>
            <w:lastRenderedPageBreak/>
            <w:t xml:space="preserve">Inštitút psychológie naviac oproti </w:t>
          </w:r>
          <w:proofErr w:type="spellStart"/>
          <w:r w:rsidRPr="00A771A1">
            <w:rPr>
              <w:rFonts w:eastAsia="Calibri" w:cs="Calibri"/>
              <w:i/>
              <w:sz w:val="16"/>
              <w:szCs w:val="16"/>
            </w:rPr>
            <w:t>celofakultnej</w:t>
          </w:r>
          <w:proofErr w:type="spellEnd"/>
          <w:r w:rsidRPr="00A771A1">
            <w:rPr>
              <w:rFonts w:eastAsia="Calibri" w:cs="Calibri"/>
              <w:i/>
              <w:sz w:val="16"/>
              <w:szCs w:val="16"/>
            </w:rPr>
            <w:t xml:space="preserve"> informačnej podpore disponuje sieťovou licenciou softvéru SPSS, ďalšou softvérovou výbavou pre kvantitatívne a kvalitatívne analýzy (</w:t>
          </w:r>
          <w:proofErr w:type="spellStart"/>
          <w:r w:rsidR="00A771A1" w:rsidRPr="00A771A1">
            <w:rPr>
              <w:rFonts w:cstheme="minorHAnsi"/>
              <w:i/>
              <w:sz w:val="16"/>
              <w:szCs w:val="16"/>
            </w:rPr>
            <w:t>Mplus</w:t>
          </w:r>
          <w:proofErr w:type="spellEnd"/>
          <w:r w:rsidR="00A771A1" w:rsidRPr="00A771A1">
            <w:rPr>
              <w:rFonts w:cstheme="minorHAnsi"/>
              <w:i/>
              <w:sz w:val="16"/>
              <w:szCs w:val="16"/>
            </w:rPr>
            <w:t>, PLS-SEM),</w:t>
          </w:r>
          <w:r w:rsidR="00A771A1" w:rsidRPr="00A771A1">
            <w:rPr>
              <w:rFonts w:eastAsia="Calibri" w:cs="Calibri"/>
              <w:i/>
              <w:sz w:val="16"/>
              <w:szCs w:val="16"/>
            </w:rPr>
            <w:t xml:space="preserve"> </w:t>
          </w:r>
          <w:r w:rsidRPr="00A771A1">
            <w:rPr>
              <w:rFonts w:eastAsia="Calibri" w:cs="Calibri"/>
              <w:i/>
              <w:sz w:val="16"/>
              <w:szCs w:val="16"/>
            </w:rPr>
            <w:t xml:space="preserve">softvérom pre </w:t>
          </w:r>
          <w:proofErr w:type="spellStart"/>
          <w:r w:rsidRPr="00A771A1">
            <w:rPr>
              <w:rFonts w:eastAsia="Calibri" w:cs="Calibri"/>
              <w:i/>
              <w:sz w:val="16"/>
              <w:szCs w:val="16"/>
            </w:rPr>
            <w:t>psychodiagonstiku</w:t>
          </w:r>
          <w:proofErr w:type="spellEnd"/>
          <w:r w:rsidRPr="00A771A1">
            <w:rPr>
              <w:rFonts w:eastAsia="Calibri" w:cs="Calibri"/>
              <w:i/>
              <w:sz w:val="16"/>
              <w:szCs w:val="16"/>
            </w:rPr>
            <w:t xml:space="preserve"> </w:t>
          </w:r>
          <w:proofErr w:type="spellStart"/>
          <w:r w:rsidRPr="00A771A1">
            <w:rPr>
              <w:rFonts w:eastAsia="Calibri" w:cs="Calibri"/>
              <w:i/>
              <w:sz w:val="16"/>
              <w:szCs w:val="16"/>
            </w:rPr>
            <w:t>Psychosoft</w:t>
          </w:r>
          <w:proofErr w:type="spellEnd"/>
          <w:r w:rsidRPr="00A771A1">
            <w:rPr>
              <w:rFonts w:eastAsia="Calibri" w:cs="Calibri"/>
              <w:i/>
              <w:sz w:val="16"/>
              <w:szCs w:val="16"/>
            </w:rPr>
            <w:t>. V rámci podpory praktík otvorenej vedy inštitút vo výučbe využíva aj softvéry s otvorenou licenciou, predovšetkým R, JAMOVI, JASP.</w:t>
          </w:r>
        </w:p>
        <w:p w:rsidR="00A771A1" w:rsidRPr="00A771A1" w:rsidRDefault="00A771A1" w:rsidP="00A771A1">
          <w:pPr>
            <w:pStyle w:val="Bezriadkovania"/>
            <w:ind w:left="360"/>
            <w:jc w:val="both"/>
            <w:rPr>
              <w:sz w:val="16"/>
              <w:szCs w:val="16"/>
            </w:rPr>
          </w:pPr>
        </w:p>
        <w:p w:rsidR="00046160" w:rsidRDefault="00700F92" w:rsidP="00CE1C48">
          <w:pPr>
            <w:pStyle w:val="Odsekzoznamu"/>
            <w:numPr>
              <w:ilvl w:val="0"/>
              <w:numId w:val="7"/>
            </w:numPr>
            <w:spacing w:after="0" w:line="240" w:lineRule="auto"/>
            <w:jc w:val="both"/>
            <w:rPr>
              <w:sz w:val="16"/>
              <w:szCs w:val="16"/>
            </w:rPr>
          </w:pPr>
          <w:r>
            <w:rPr>
              <w:sz w:val="16"/>
              <w:szCs w:val="16"/>
            </w:rPr>
            <w:t xml:space="preserve">Charakteristika a rozsah dištančného vzdelávania uplatňovaná v študijnom programe s priradením k predmetom. Prístupy, manuály e-learningových portálov. Postupy pri prechode z prezenčného na dištančné vzdelávanie. </w:t>
          </w:r>
        </w:p>
        <w:p w:rsidR="00046160" w:rsidRPr="00A771A1" w:rsidRDefault="00700F92" w:rsidP="00A771A1">
          <w:pPr>
            <w:pStyle w:val="Bezriadkovania"/>
            <w:ind w:left="360"/>
            <w:rPr>
              <w:rFonts w:eastAsia="Calibri" w:cs="Calibri"/>
              <w:i/>
              <w:sz w:val="16"/>
              <w:szCs w:val="16"/>
            </w:rPr>
          </w:pPr>
          <w:r w:rsidRPr="00A771A1">
            <w:rPr>
              <w:rFonts w:eastAsia="Calibri" w:cs="Calibri"/>
              <w:i/>
              <w:sz w:val="16"/>
              <w:szCs w:val="16"/>
            </w:rPr>
            <w:t xml:space="preserve">Na dištančné vzdelávanie je využívaný Office 365, z neho najmä MS </w:t>
          </w:r>
          <w:proofErr w:type="spellStart"/>
          <w:r w:rsidRPr="00A771A1">
            <w:rPr>
              <w:rFonts w:eastAsia="Calibri" w:cs="Calibri"/>
              <w:i/>
              <w:sz w:val="16"/>
              <w:szCs w:val="16"/>
            </w:rPr>
            <w:t>Teams</w:t>
          </w:r>
          <w:proofErr w:type="spellEnd"/>
          <w:r w:rsidRPr="00A771A1">
            <w:rPr>
              <w:rFonts w:eastAsia="Calibri" w:cs="Calibri"/>
              <w:i/>
              <w:sz w:val="16"/>
              <w:szCs w:val="16"/>
            </w:rPr>
            <w:t xml:space="preserve"> a MS </w:t>
          </w:r>
          <w:proofErr w:type="spellStart"/>
          <w:r w:rsidRPr="00A771A1">
            <w:rPr>
              <w:rFonts w:eastAsia="Calibri" w:cs="Calibri"/>
              <w:i/>
              <w:sz w:val="16"/>
              <w:szCs w:val="16"/>
            </w:rPr>
            <w:t>Forms</w:t>
          </w:r>
          <w:proofErr w:type="spellEnd"/>
          <w:r w:rsidRPr="00A771A1">
            <w:rPr>
              <w:rFonts w:eastAsia="Calibri" w:cs="Calibri"/>
              <w:i/>
              <w:sz w:val="16"/>
              <w:szCs w:val="16"/>
            </w:rPr>
            <w:t xml:space="preserve">. Konto v Office 365 majú všetci zamestnanci a študenti PU. Prešovská univerzita v Prešove tiež používa systém e-learning pre podporu online vzdelávania v prostredí </w:t>
          </w:r>
          <w:proofErr w:type="spellStart"/>
          <w:r w:rsidRPr="00A771A1">
            <w:rPr>
              <w:rFonts w:eastAsia="Calibri" w:cs="Calibri"/>
              <w:i/>
              <w:sz w:val="16"/>
              <w:szCs w:val="16"/>
            </w:rPr>
            <w:t>Moodle</w:t>
          </w:r>
          <w:proofErr w:type="spellEnd"/>
          <w:r w:rsidRPr="00A771A1">
            <w:rPr>
              <w:rFonts w:eastAsia="Calibri" w:cs="Calibri"/>
              <w:i/>
              <w:sz w:val="16"/>
              <w:szCs w:val="16"/>
            </w:rPr>
            <w:t xml:space="preserve">. Je dostupný na adrese </w:t>
          </w:r>
          <w:hyperlink r:id="rId55">
            <w:r w:rsidRPr="00A771A1">
              <w:rPr>
                <w:rStyle w:val="Internetovodkaz"/>
                <w:rFonts w:eastAsia="Calibri" w:cs="Calibri"/>
                <w:i/>
                <w:sz w:val="16"/>
                <w:szCs w:val="16"/>
              </w:rPr>
              <w:t>https://elearning.unipo.sk/</w:t>
            </w:r>
          </w:hyperlink>
          <w:r w:rsidRPr="00A771A1">
            <w:rPr>
              <w:rFonts w:eastAsia="Calibri" w:cs="Calibri"/>
              <w:i/>
              <w:sz w:val="16"/>
              <w:szCs w:val="16"/>
            </w:rPr>
            <w:t xml:space="preserve">, kde sa nachádzajú základné informácie, kurzy a príručky. Elektronický systém e-learning v prostredí </w:t>
          </w:r>
          <w:proofErr w:type="spellStart"/>
          <w:r w:rsidRPr="00A771A1">
            <w:rPr>
              <w:rFonts w:eastAsia="Calibri" w:cs="Calibri"/>
              <w:i/>
              <w:sz w:val="16"/>
              <w:szCs w:val="16"/>
            </w:rPr>
            <w:t>Moodle</w:t>
          </w:r>
          <w:proofErr w:type="spellEnd"/>
          <w:r w:rsidRPr="00A771A1">
            <w:rPr>
              <w:rFonts w:eastAsia="Calibri" w:cs="Calibri"/>
              <w:i/>
              <w:sz w:val="16"/>
              <w:szCs w:val="16"/>
            </w:rPr>
            <w:t xml:space="preserve"> je k dispozícii všetkým študentom, učiteľom a zamestnancom Prešovskej univerzity.</w:t>
          </w:r>
        </w:p>
        <w:p w:rsidR="00A771A1" w:rsidRPr="00A771A1" w:rsidRDefault="00A771A1" w:rsidP="00A771A1">
          <w:pPr>
            <w:pStyle w:val="Bezriadkovania"/>
            <w:ind w:left="360"/>
            <w:rPr>
              <w:i/>
            </w:rPr>
          </w:pPr>
        </w:p>
        <w:p w:rsidR="00046160" w:rsidRDefault="00700F92" w:rsidP="00CE1C48">
          <w:pPr>
            <w:pStyle w:val="Odsekzoznamu"/>
            <w:numPr>
              <w:ilvl w:val="0"/>
              <w:numId w:val="7"/>
            </w:numPr>
            <w:spacing w:after="0" w:line="240" w:lineRule="auto"/>
            <w:jc w:val="both"/>
            <w:rPr>
              <w:sz w:val="16"/>
              <w:szCs w:val="16"/>
            </w:rPr>
          </w:pPr>
          <w:r>
            <w:rPr>
              <w:sz w:val="16"/>
              <w:szCs w:val="16"/>
            </w:rPr>
            <w:t xml:space="preserve">Partneri vysokej školy pri zabezpečovaní vzdelávacích činností študijného programu a charakteristika ich participácie. </w:t>
          </w:r>
        </w:p>
        <w:p w:rsidR="00046160" w:rsidRPr="00A771A1" w:rsidRDefault="00700F92" w:rsidP="00A771A1">
          <w:pPr>
            <w:spacing w:after="0" w:line="240" w:lineRule="auto"/>
            <w:ind w:left="360"/>
            <w:jc w:val="both"/>
            <w:rPr>
              <w:i/>
              <w:sz w:val="16"/>
              <w:szCs w:val="16"/>
            </w:rPr>
          </w:pPr>
          <w:r w:rsidRPr="00A771A1">
            <w:rPr>
              <w:i/>
              <w:sz w:val="16"/>
              <w:szCs w:val="16"/>
            </w:rPr>
            <w:t>Pri zabezpečovaní študijného programu psychológia spolupracujeme s viacerými pracoviskami odbornej praxe, predovšetkým centrami pedagogicko-psychologického poradenstva, psychiatrickými ambulanciami a klinikami a ambulanciami klinických psychológov. Nižšie uvádzame zoznam konkrétnych partnerov:</w:t>
          </w:r>
        </w:p>
        <w:p w:rsidR="00046160" w:rsidRPr="00A771A1" w:rsidRDefault="00700F92" w:rsidP="00CE1C48">
          <w:pPr>
            <w:pStyle w:val="Bezriadkovania"/>
            <w:numPr>
              <w:ilvl w:val="1"/>
              <w:numId w:val="1"/>
            </w:numPr>
            <w:ind w:left="851" w:hanging="284"/>
            <w:rPr>
              <w:i/>
              <w:sz w:val="16"/>
              <w:szCs w:val="16"/>
            </w:rPr>
          </w:pPr>
          <w:r w:rsidRPr="00A771A1">
            <w:rPr>
              <w:i/>
              <w:sz w:val="16"/>
              <w:szCs w:val="16"/>
            </w:rPr>
            <w:t>Spoločenskovedný ústav CSPV SAV, Košice</w:t>
          </w:r>
        </w:p>
        <w:p w:rsidR="00046160" w:rsidRPr="00A771A1" w:rsidRDefault="00700F92" w:rsidP="00CE1C48">
          <w:pPr>
            <w:pStyle w:val="Bezriadkovania"/>
            <w:numPr>
              <w:ilvl w:val="1"/>
              <w:numId w:val="1"/>
            </w:numPr>
            <w:ind w:left="851" w:hanging="284"/>
            <w:rPr>
              <w:i/>
              <w:sz w:val="16"/>
              <w:szCs w:val="16"/>
            </w:rPr>
          </w:pPr>
          <w:r w:rsidRPr="00A771A1">
            <w:rPr>
              <w:i/>
              <w:sz w:val="16"/>
              <w:szCs w:val="16"/>
            </w:rPr>
            <w:t>Centrum pedagogicko-psychologického poradenstva a prevencie, Kežmarok</w:t>
          </w:r>
          <w:r w:rsidRPr="00A771A1">
            <w:rPr>
              <w:i/>
              <w:sz w:val="16"/>
              <w:szCs w:val="16"/>
            </w:rPr>
            <w:tab/>
          </w:r>
        </w:p>
        <w:p w:rsidR="00046160" w:rsidRPr="00A771A1" w:rsidRDefault="00700F92" w:rsidP="00CE1C48">
          <w:pPr>
            <w:pStyle w:val="Bezriadkovania"/>
            <w:numPr>
              <w:ilvl w:val="1"/>
              <w:numId w:val="1"/>
            </w:numPr>
            <w:ind w:left="851" w:hanging="284"/>
            <w:rPr>
              <w:i/>
              <w:sz w:val="16"/>
              <w:szCs w:val="16"/>
            </w:rPr>
          </w:pPr>
          <w:r w:rsidRPr="00A771A1">
            <w:rPr>
              <w:i/>
              <w:sz w:val="16"/>
              <w:szCs w:val="16"/>
            </w:rPr>
            <w:t>Centrum pedagogicko-psychologického poradenstva a prevencie, Prešov</w:t>
          </w:r>
        </w:p>
        <w:p w:rsidR="00046160" w:rsidRPr="00A771A1" w:rsidRDefault="00700F92" w:rsidP="00CE1C48">
          <w:pPr>
            <w:pStyle w:val="Bezriadkovania"/>
            <w:numPr>
              <w:ilvl w:val="1"/>
              <w:numId w:val="1"/>
            </w:numPr>
            <w:ind w:left="851" w:hanging="284"/>
            <w:rPr>
              <w:i/>
              <w:sz w:val="16"/>
              <w:szCs w:val="16"/>
            </w:rPr>
          </w:pPr>
          <w:r w:rsidRPr="00A771A1">
            <w:rPr>
              <w:i/>
              <w:sz w:val="16"/>
              <w:szCs w:val="16"/>
            </w:rPr>
            <w:t>Centrum pedagogicko-psychologického poradenstva a prevencie, Snina</w:t>
          </w:r>
        </w:p>
        <w:p w:rsidR="00046160" w:rsidRPr="00A771A1" w:rsidRDefault="00700F92" w:rsidP="00CE1C48">
          <w:pPr>
            <w:pStyle w:val="Bezriadkovania"/>
            <w:numPr>
              <w:ilvl w:val="1"/>
              <w:numId w:val="1"/>
            </w:numPr>
            <w:ind w:left="851" w:hanging="284"/>
            <w:rPr>
              <w:i/>
              <w:sz w:val="16"/>
              <w:szCs w:val="16"/>
            </w:rPr>
          </w:pPr>
          <w:r w:rsidRPr="00A771A1">
            <w:rPr>
              <w:i/>
              <w:sz w:val="16"/>
              <w:szCs w:val="16"/>
            </w:rPr>
            <w:t>Centrum pedagogicko-psychologického poradenstva a prevencie, Sabinov</w:t>
          </w:r>
        </w:p>
        <w:p w:rsidR="00046160" w:rsidRPr="00A771A1" w:rsidRDefault="00700F92" w:rsidP="00CE1C48">
          <w:pPr>
            <w:pStyle w:val="Bezriadkovania"/>
            <w:numPr>
              <w:ilvl w:val="1"/>
              <w:numId w:val="1"/>
            </w:numPr>
            <w:ind w:left="851" w:hanging="284"/>
            <w:rPr>
              <w:i/>
              <w:sz w:val="16"/>
              <w:szCs w:val="16"/>
            </w:rPr>
          </w:pPr>
          <w:r w:rsidRPr="00A771A1">
            <w:rPr>
              <w:i/>
              <w:sz w:val="16"/>
              <w:szCs w:val="16"/>
            </w:rPr>
            <w:t>Centrum pre rodinu a deti, Tornaľa</w:t>
          </w:r>
        </w:p>
        <w:p w:rsidR="00046160" w:rsidRPr="00A771A1" w:rsidRDefault="00700F92" w:rsidP="00CE1C48">
          <w:pPr>
            <w:pStyle w:val="Bezriadkovania"/>
            <w:numPr>
              <w:ilvl w:val="1"/>
              <w:numId w:val="1"/>
            </w:numPr>
            <w:ind w:left="851" w:hanging="284"/>
            <w:rPr>
              <w:i/>
              <w:sz w:val="16"/>
              <w:szCs w:val="16"/>
            </w:rPr>
          </w:pPr>
          <w:r w:rsidRPr="00A771A1">
            <w:rPr>
              <w:i/>
              <w:sz w:val="16"/>
              <w:szCs w:val="16"/>
            </w:rPr>
            <w:t>Centrum pre rodinu a deti, Ružomberok</w:t>
          </w:r>
        </w:p>
        <w:p w:rsidR="00046160" w:rsidRPr="00A771A1" w:rsidRDefault="00700F92" w:rsidP="00CE1C48">
          <w:pPr>
            <w:pStyle w:val="Bezriadkovania"/>
            <w:numPr>
              <w:ilvl w:val="1"/>
              <w:numId w:val="1"/>
            </w:numPr>
            <w:ind w:left="851" w:hanging="284"/>
            <w:rPr>
              <w:i/>
              <w:sz w:val="16"/>
              <w:szCs w:val="16"/>
            </w:rPr>
          </w:pPr>
          <w:r w:rsidRPr="00A771A1">
            <w:rPr>
              <w:i/>
              <w:sz w:val="16"/>
              <w:szCs w:val="16"/>
            </w:rPr>
            <w:t>Arcidiecézna charita, Košice</w:t>
          </w:r>
        </w:p>
        <w:p w:rsidR="00046160" w:rsidRPr="00A771A1" w:rsidRDefault="00700F92" w:rsidP="00CE1C48">
          <w:pPr>
            <w:pStyle w:val="Bezriadkovania"/>
            <w:numPr>
              <w:ilvl w:val="1"/>
              <w:numId w:val="1"/>
            </w:numPr>
            <w:ind w:left="851" w:hanging="284"/>
            <w:rPr>
              <w:i/>
              <w:sz w:val="16"/>
              <w:szCs w:val="16"/>
            </w:rPr>
          </w:pPr>
          <w:r w:rsidRPr="00A771A1">
            <w:rPr>
              <w:i/>
              <w:sz w:val="16"/>
              <w:szCs w:val="16"/>
            </w:rPr>
            <w:t xml:space="preserve">Psychologická ambulancia, PhDr. </w:t>
          </w:r>
          <w:proofErr w:type="spellStart"/>
          <w:r w:rsidRPr="00A771A1">
            <w:rPr>
              <w:i/>
              <w:sz w:val="16"/>
              <w:szCs w:val="16"/>
            </w:rPr>
            <w:t>Mocáková</w:t>
          </w:r>
          <w:proofErr w:type="spellEnd"/>
          <w:r w:rsidRPr="00A771A1">
            <w:rPr>
              <w:i/>
              <w:sz w:val="16"/>
              <w:szCs w:val="16"/>
            </w:rPr>
            <w:t xml:space="preserve"> Ivana, Košice</w:t>
          </w:r>
        </w:p>
        <w:p w:rsidR="00046160" w:rsidRPr="00A771A1" w:rsidRDefault="00700F92" w:rsidP="00CE1C48">
          <w:pPr>
            <w:pStyle w:val="Bezriadkovania"/>
            <w:numPr>
              <w:ilvl w:val="1"/>
              <w:numId w:val="1"/>
            </w:numPr>
            <w:ind w:left="851" w:hanging="284"/>
            <w:rPr>
              <w:i/>
              <w:sz w:val="16"/>
              <w:szCs w:val="16"/>
            </w:rPr>
          </w:pPr>
          <w:r w:rsidRPr="00A771A1">
            <w:rPr>
              <w:i/>
              <w:sz w:val="16"/>
              <w:szCs w:val="16"/>
            </w:rPr>
            <w:t xml:space="preserve">Univerzitná nemocnica L. </w:t>
          </w:r>
          <w:proofErr w:type="spellStart"/>
          <w:r w:rsidRPr="00A771A1">
            <w:rPr>
              <w:i/>
              <w:sz w:val="16"/>
              <w:szCs w:val="16"/>
            </w:rPr>
            <w:t>Pasteura</w:t>
          </w:r>
          <w:proofErr w:type="spellEnd"/>
          <w:r w:rsidRPr="00A771A1">
            <w:rPr>
              <w:i/>
              <w:sz w:val="16"/>
              <w:szCs w:val="16"/>
            </w:rPr>
            <w:t>, Košice</w:t>
          </w:r>
        </w:p>
        <w:p w:rsidR="00046160" w:rsidRPr="00A771A1" w:rsidRDefault="00700F92" w:rsidP="00CE1C48">
          <w:pPr>
            <w:pStyle w:val="Bezriadkovania"/>
            <w:numPr>
              <w:ilvl w:val="1"/>
              <w:numId w:val="1"/>
            </w:numPr>
            <w:ind w:left="851" w:hanging="284"/>
            <w:rPr>
              <w:i/>
              <w:sz w:val="16"/>
              <w:szCs w:val="16"/>
            </w:rPr>
          </w:pPr>
          <w:proofErr w:type="spellStart"/>
          <w:r w:rsidRPr="00A771A1">
            <w:rPr>
              <w:i/>
              <w:sz w:val="16"/>
              <w:szCs w:val="16"/>
            </w:rPr>
            <w:t>Psychorehab</w:t>
          </w:r>
          <w:proofErr w:type="spellEnd"/>
          <w:r w:rsidRPr="00A771A1">
            <w:rPr>
              <w:i/>
              <w:sz w:val="16"/>
              <w:szCs w:val="16"/>
            </w:rPr>
            <w:t xml:space="preserve">, </w:t>
          </w:r>
          <w:proofErr w:type="spellStart"/>
          <w:r w:rsidRPr="00A771A1">
            <w:rPr>
              <w:i/>
              <w:sz w:val="16"/>
              <w:szCs w:val="16"/>
            </w:rPr>
            <w:t>s.r.o</w:t>
          </w:r>
          <w:proofErr w:type="spellEnd"/>
          <w:r w:rsidRPr="00A771A1">
            <w:rPr>
              <w:i/>
              <w:sz w:val="16"/>
              <w:szCs w:val="16"/>
            </w:rPr>
            <w:t xml:space="preserve">, Mgr. Monika </w:t>
          </w:r>
          <w:proofErr w:type="spellStart"/>
          <w:r w:rsidRPr="00A771A1">
            <w:rPr>
              <w:i/>
              <w:sz w:val="16"/>
              <w:szCs w:val="16"/>
            </w:rPr>
            <w:t>Longauerová</w:t>
          </w:r>
          <w:proofErr w:type="spellEnd"/>
          <w:r w:rsidRPr="00A771A1">
            <w:rPr>
              <w:i/>
              <w:sz w:val="16"/>
              <w:szCs w:val="16"/>
            </w:rPr>
            <w:t>, Prešov</w:t>
          </w:r>
        </w:p>
        <w:p w:rsidR="00046160" w:rsidRPr="00A771A1" w:rsidRDefault="00700F92" w:rsidP="00CE1C48">
          <w:pPr>
            <w:pStyle w:val="Bezriadkovania"/>
            <w:numPr>
              <w:ilvl w:val="1"/>
              <w:numId w:val="1"/>
            </w:numPr>
            <w:ind w:left="851" w:hanging="284"/>
            <w:rPr>
              <w:i/>
              <w:sz w:val="16"/>
              <w:szCs w:val="16"/>
            </w:rPr>
          </w:pPr>
          <w:r w:rsidRPr="00A771A1">
            <w:rPr>
              <w:i/>
              <w:sz w:val="16"/>
              <w:szCs w:val="16"/>
            </w:rPr>
            <w:t xml:space="preserve">Impulz PR </w:t>
          </w:r>
          <w:proofErr w:type="spellStart"/>
          <w:r w:rsidRPr="00A771A1">
            <w:rPr>
              <w:i/>
              <w:sz w:val="16"/>
              <w:szCs w:val="16"/>
            </w:rPr>
            <w:t>s.r.o</w:t>
          </w:r>
          <w:proofErr w:type="spellEnd"/>
          <w:r w:rsidRPr="00A771A1">
            <w:rPr>
              <w:i/>
              <w:sz w:val="16"/>
              <w:szCs w:val="16"/>
            </w:rPr>
            <w:t xml:space="preserve"> , Michalovce</w:t>
          </w:r>
        </w:p>
        <w:p w:rsidR="00046160" w:rsidRPr="00A771A1" w:rsidRDefault="00700F92" w:rsidP="00CE1C48">
          <w:pPr>
            <w:pStyle w:val="Bezriadkovania"/>
            <w:numPr>
              <w:ilvl w:val="1"/>
              <w:numId w:val="1"/>
            </w:numPr>
            <w:ind w:left="851" w:hanging="284"/>
            <w:rPr>
              <w:i/>
              <w:sz w:val="16"/>
              <w:szCs w:val="16"/>
            </w:rPr>
          </w:pPr>
          <w:r w:rsidRPr="00A771A1">
            <w:rPr>
              <w:i/>
              <w:sz w:val="16"/>
              <w:szCs w:val="16"/>
            </w:rPr>
            <w:t xml:space="preserve">Zariadenie pre seniorov Harmónia, </w:t>
          </w:r>
          <w:proofErr w:type="spellStart"/>
          <w:r w:rsidRPr="00A771A1">
            <w:rPr>
              <w:i/>
              <w:sz w:val="16"/>
              <w:szCs w:val="16"/>
            </w:rPr>
            <w:t>Cemjata</w:t>
          </w:r>
          <w:proofErr w:type="spellEnd"/>
        </w:p>
        <w:p w:rsidR="00046160" w:rsidRPr="00A771A1" w:rsidRDefault="00700F92" w:rsidP="00CE1C48">
          <w:pPr>
            <w:pStyle w:val="Bezriadkovania"/>
            <w:numPr>
              <w:ilvl w:val="1"/>
              <w:numId w:val="1"/>
            </w:numPr>
            <w:ind w:left="851" w:hanging="284"/>
            <w:rPr>
              <w:i/>
              <w:sz w:val="16"/>
              <w:szCs w:val="16"/>
            </w:rPr>
          </w:pPr>
          <w:r w:rsidRPr="00A771A1">
            <w:rPr>
              <w:i/>
              <w:sz w:val="16"/>
              <w:szCs w:val="16"/>
            </w:rPr>
            <w:t>Úrad práce, sociálnych vecí a rodiny, Humenné</w:t>
          </w:r>
        </w:p>
        <w:p w:rsidR="00046160" w:rsidRPr="00A771A1" w:rsidRDefault="00700F92" w:rsidP="00CE1C48">
          <w:pPr>
            <w:pStyle w:val="Bezriadkovania"/>
            <w:numPr>
              <w:ilvl w:val="1"/>
              <w:numId w:val="1"/>
            </w:numPr>
            <w:ind w:left="851" w:hanging="284"/>
            <w:rPr>
              <w:i/>
              <w:sz w:val="16"/>
              <w:szCs w:val="16"/>
            </w:rPr>
          </w:pPr>
          <w:proofErr w:type="spellStart"/>
          <w:r w:rsidRPr="00A771A1">
            <w:rPr>
              <w:i/>
              <w:sz w:val="16"/>
              <w:szCs w:val="16"/>
            </w:rPr>
            <w:t>Psychoklin</w:t>
          </w:r>
          <w:proofErr w:type="spellEnd"/>
          <w:r w:rsidRPr="00A771A1">
            <w:rPr>
              <w:i/>
              <w:sz w:val="16"/>
              <w:szCs w:val="16"/>
            </w:rPr>
            <w:t xml:space="preserve">, </w:t>
          </w:r>
          <w:proofErr w:type="spellStart"/>
          <w:r w:rsidRPr="00A771A1">
            <w:rPr>
              <w:i/>
              <w:sz w:val="16"/>
              <w:szCs w:val="16"/>
            </w:rPr>
            <w:t>s.r.o</w:t>
          </w:r>
          <w:proofErr w:type="spellEnd"/>
          <w:r w:rsidRPr="00A771A1">
            <w:rPr>
              <w:i/>
              <w:sz w:val="16"/>
              <w:szCs w:val="16"/>
            </w:rPr>
            <w:t>, Prešov</w:t>
          </w:r>
        </w:p>
        <w:p w:rsidR="00046160" w:rsidRPr="00A771A1" w:rsidRDefault="00700F92" w:rsidP="00CE1C48">
          <w:pPr>
            <w:pStyle w:val="Bezriadkovania"/>
            <w:numPr>
              <w:ilvl w:val="1"/>
              <w:numId w:val="1"/>
            </w:numPr>
            <w:ind w:left="851" w:hanging="284"/>
            <w:rPr>
              <w:i/>
              <w:sz w:val="16"/>
              <w:szCs w:val="16"/>
            </w:rPr>
          </w:pPr>
          <w:r w:rsidRPr="00A771A1">
            <w:rPr>
              <w:i/>
              <w:sz w:val="16"/>
              <w:szCs w:val="16"/>
            </w:rPr>
            <w:t xml:space="preserve">Centrum klinicko-psychologickej starostlivosti, </w:t>
          </w:r>
          <w:proofErr w:type="spellStart"/>
          <w:r w:rsidRPr="00A771A1">
            <w:rPr>
              <w:i/>
              <w:sz w:val="16"/>
              <w:szCs w:val="16"/>
            </w:rPr>
            <w:t>s.r.o</w:t>
          </w:r>
          <w:proofErr w:type="spellEnd"/>
          <w:r w:rsidRPr="00A771A1">
            <w:rPr>
              <w:i/>
              <w:sz w:val="16"/>
              <w:szCs w:val="16"/>
            </w:rPr>
            <w:t>, Prešov</w:t>
          </w:r>
        </w:p>
        <w:p w:rsidR="00046160" w:rsidRPr="00A771A1" w:rsidRDefault="00700F92" w:rsidP="00CE1C48">
          <w:pPr>
            <w:pStyle w:val="Bezriadkovania"/>
            <w:numPr>
              <w:ilvl w:val="1"/>
              <w:numId w:val="1"/>
            </w:numPr>
            <w:ind w:left="851" w:hanging="284"/>
            <w:rPr>
              <w:i/>
              <w:sz w:val="16"/>
              <w:szCs w:val="16"/>
            </w:rPr>
          </w:pPr>
          <w:r w:rsidRPr="00A771A1">
            <w:rPr>
              <w:i/>
              <w:sz w:val="16"/>
              <w:szCs w:val="16"/>
            </w:rPr>
            <w:t>Psychiatrická ambulancia, MUDr. Igor Smelý, Prešov</w:t>
          </w:r>
        </w:p>
        <w:p w:rsidR="00046160" w:rsidRPr="00A771A1" w:rsidRDefault="00700F92" w:rsidP="00CE1C48">
          <w:pPr>
            <w:pStyle w:val="Bezriadkovania"/>
            <w:numPr>
              <w:ilvl w:val="1"/>
              <w:numId w:val="1"/>
            </w:numPr>
            <w:ind w:left="851" w:hanging="284"/>
            <w:rPr>
              <w:i/>
              <w:sz w:val="16"/>
              <w:szCs w:val="16"/>
            </w:rPr>
          </w:pPr>
          <w:r w:rsidRPr="00A771A1">
            <w:rPr>
              <w:i/>
              <w:sz w:val="16"/>
              <w:szCs w:val="16"/>
            </w:rPr>
            <w:t xml:space="preserve">FNSP J. A. </w:t>
          </w:r>
          <w:proofErr w:type="spellStart"/>
          <w:r w:rsidRPr="00A771A1">
            <w:rPr>
              <w:i/>
              <w:sz w:val="16"/>
              <w:szCs w:val="16"/>
            </w:rPr>
            <w:t>Reimana</w:t>
          </w:r>
          <w:proofErr w:type="spellEnd"/>
          <w:r w:rsidRPr="00A771A1">
            <w:rPr>
              <w:i/>
              <w:sz w:val="16"/>
              <w:szCs w:val="16"/>
            </w:rPr>
            <w:t>, Prešov</w:t>
          </w:r>
        </w:p>
        <w:p w:rsidR="00046160" w:rsidRPr="00A771A1" w:rsidRDefault="00700F92" w:rsidP="00CE1C48">
          <w:pPr>
            <w:pStyle w:val="Bezriadkovania"/>
            <w:numPr>
              <w:ilvl w:val="1"/>
              <w:numId w:val="1"/>
            </w:numPr>
            <w:ind w:left="851" w:hanging="284"/>
            <w:rPr>
              <w:i/>
              <w:sz w:val="16"/>
              <w:szCs w:val="16"/>
            </w:rPr>
          </w:pPr>
          <w:r w:rsidRPr="00A771A1">
            <w:rPr>
              <w:i/>
              <w:sz w:val="16"/>
              <w:szCs w:val="16"/>
            </w:rPr>
            <w:t>NSP Trebišov, psychiatrické odd.</w:t>
          </w:r>
        </w:p>
        <w:p w:rsidR="00046160" w:rsidRPr="00A771A1" w:rsidRDefault="00700F92" w:rsidP="00CE1C48">
          <w:pPr>
            <w:pStyle w:val="Bezriadkovania"/>
            <w:numPr>
              <w:ilvl w:val="1"/>
              <w:numId w:val="1"/>
            </w:numPr>
            <w:ind w:left="851" w:hanging="284"/>
            <w:rPr>
              <w:i/>
              <w:sz w:val="16"/>
              <w:szCs w:val="16"/>
            </w:rPr>
          </w:pPr>
          <w:r w:rsidRPr="00A771A1">
            <w:rPr>
              <w:i/>
              <w:sz w:val="16"/>
              <w:szCs w:val="16"/>
            </w:rPr>
            <w:t>Spojená škola na Tehelnej ul., Lipany</w:t>
          </w:r>
        </w:p>
        <w:p w:rsidR="00046160" w:rsidRPr="00A771A1" w:rsidRDefault="00700F92" w:rsidP="00CE1C48">
          <w:pPr>
            <w:pStyle w:val="Bezriadkovania"/>
            <w:numPr>
              <w:ilvl w:val="1"/>
              <w:numId w:val="1"/>
            </w:numPr>
            <w:ind w:left="851" w:hanging="284"/>
            <w:rPr>
              <w:i/>
              <w:sz w:val="16"/>
              <w:szCs w:val="16"/>
            </w:rPr>
          </w:pPr>
          <w:r w:rsidRPr="00A771A1">
            <w:rPr>
              <w:i/>
              <w:sz w:val="16"/>
              <w:szCs w:val="16"/>
            </w:rPr>
            <w:t>Centrum špeciálno-pedagogického poradenstva, Prešov</w:t>
          </w:r>
        </w:p>
        <w:p w:rsidR="00046160" w:rsidRPr="00A771A1" w:rsidRDefault="00700F92" w:rsidP="00CE1C48">
          <w:pPr>
            <w:pStyle w:val="Bezriadkovania"/>
            <w:numPr>
              <w:ilvl w:val="1"/>
              <w:numId w:val="1"/>
            </w:numPr>
            <w:ind w:left="851" w:hanging="284"/>
            <w:rPr>
              <w:i/>
              <w:sz w:val="16"/>
              <w:szCs w:val="16"/>
            </w:rPr>
          </w:pPr>
          <w:r w:rsidRPr="00A771A1">
            <w:rPr>
              <w:i/>
              <w:sz w:val="16"/>
              <w:szCs w:val="16"/>
            </w:rPr>
            <w:t>Gymnázium Konštantínova 2, Prešov</w:t>
          </w:r>
        </w:p>
        <w:p w:rsidR="00046160" w:rsidRPr="00A771A1" w:rsidRDefault="00700F92" w:rsidP="00CE1C48">
          <w:pPr>
            <w:pStyle w:val="Bezriadkovania"/>
            <w:numPr>
              <w:ilvl w:val="1"/>
              <w:numId w:val="1"/>
            </w:numPr>
            <w:ind w:left="851" w:hanging="284"/>
            <w:rPr>
              <w:i/>
              <w:sz w:val="16"/>
              <w:szCs w:val="16"/>
            </w:rPr>
          </w:pPr>
          <w:r w:rsidRPr="00A771A1">
            <w:rPr>
              <w:i/>
              <w:sz w:val="16"/>
              <w:szCs w:val="16"/>
            </w:rPr>
            <w:t xml:space="preserve">CDR </w:t>
          </w:r>
          <w:proofErr w:type="spellStart"/>
          <w:r w:rsidRPr="00A771A1">
            <w:rPr>
              <w:i/>
              <w:sz w:val="16"/>
              <w:szCs w:val="16"/>
            </w:rPr>
            <w:t>DraK</w:t>
          </w:r>
          <w:proofErr w:type="spellEnd"/>
          <w:r w:rsidRPr="00A771A1">
            <w:rPr>
              <w:i/>
              <w:sz w:val="16"/>
              <w:szCs w:val="16"/>
            </w:rPr>
            <w:t>, Prešov</w:t>
          </w:r>
        </w:p>
        <w:p w:rsidR="00046160" w:rsidRPr="00A771A1" w:rsidRDefault="00700F92" w:rsidP="00CE1C48">
          <w:pPr>
            <w:pStyle w:val="Bezriadkovania"/>
            <w:numPr>
              <w:ilvl w:val="1"/>
              <w:numId w:val="1"/>
            </w:numPr>
            <w:ind w:left="851" w:hanging="284"/>
            <w:rPr>
              <w:i/>
              <w:sz w:val="16"/>
              <w:szCs w:val="16"/>
            </w:rPr>
          </w:pPr>
          <w:r w:rsidRPr="00A771A1">
            <w:rPr>
              <w:i/>
              <w:sz w:val="16"/>
              <w:szCs w:val="16"/>
            </w:rPr>
            <w:t>Zariadenie pre seniorov Náruč, Prešov</w:t>
          </w:r>
        </w:p>
        <w:p w:rsidR="00A771A1" w:rsidRDefault="00700F92" w:rsidP="00CE1C48">
          <w:pPr>
            <w:pStyle w:val="Bezriadkovania"/>
            <w:numPr>
              <w:ilvl w:val="1"/>
              <w:numId w:val="1"/>
            </w:numPr>
            <w:ind w:left="851" w:hanging="284"/>
            <w:rPr>
              <w:sz w:val="16"/>
              <w:szCs w:val="16"/>
            </w:rPr>
          </w:pPr>
          <w:r w:rsidRPr="00A771A1">
            <w:rPr>
              <w:i/>
              <w:sz w:val="16"/>
              <w:szCs w:val="16"/>
            </w:rPr>
            <w:t>Gréckokatolícka charita, Prešov</w:t>
          </w:r>
          <w:r>
            <w:rPr>
              <w:sz w:val="16"/>
              <w:szCs w:val="16"/>
            </w:rPr>
            <w:t xml:space="preserve"> </w:t>
          </w:r>
        </w:p>
        <w:p w:rsidR="00046160" w:rsidRDefault="00700F92" w:rsidP="00A771A1">
          <w:pPr>
            <w:pStyle w:val="Bezriadkovania"/>
            <w:ind w:left="851"/>
            <w:rPr>
              <w:sz w:val="16"/>
              <w:szCs w:val="16"/>
            </w:rPr>
          </w:pPr>
          <w:r>
            <w:rPr>
              <w:sz w:val="16"/>
              <w:szCs w:val="16"/>
            </w:rPr>
            <w:tab/>
          </w:r>
        </w:p>
        <w:p w:rsidR="00046160" w:rsidRDefault="00700F92" w:rsidP="00CE1C48">
          <w:pPr>
            <w:pStyle w:val="Odsekzoznamu"/>
            <w:numPr>
              <w:ilvl w:val="0"/>
              <w:numId w:val="7"/>
            </w:numPr>
            <w:spacing w:after="0" w:line="240" w:lineRule="auto"/>
            <w:jc w:val="both"/>
            <w:rPr>
              <w:sz w:val="16"/>
              <w:szCs w:val="16"/>
            </w:rPr>
          </w:pPr>
          <w:r>
            <w:rPr>
              <w:sz w:val="16"/>
              <w:szCs w:val="16"/>
            </w:rPr>
            <w:t xml:space="preserve">Charakteristika na možností sociálneho, športového, kultúrneho, duchovného a spoločenského vyžitia. </w:t>
          </w:r>
        </w:p>
        <w:p w:rsidR="00046160" w:rsidRPr="00A771A1" w:rsidRDefault="00700F92" w:rsidP="00A771A1">
          <w:pPr>
            <w:pStyle w:val="Bezriadkovania"/>
            <w:ind w:left="360"/>
            <w:jc w:val="both"/>
            <w:rPr>
              <w:i/>
              <w:sz w:val="16"/>
              <w:szCs w:val="16"/>
            </w:rPr>
          </w:pPr>
          <w:r w:rsidRPr="00A771A1">
            <w:rPr>
              <w:i/>
              <w:sz w:val="16"/>
              <w:szCs w:val="16"/>
            </w:rPr>
            <w:t>Študentom PU je ubytovanie poskytované v štyroch samostatných zariadeniach (ŠD – Ul. 17. novembra č. 11; ŠD – Ul. 17. novembra č. 13; ŠD – Nám. Mládeže č. 2; ŠD – Exnárova č. 36) a 2 špecializovaných pracoviskách (Pravoslávny kňazský seminár; Gréckokatolícky kňazský seminár). Študentský domov vytvára podmienky pre samostatné štúdium a odpočinok ubytovaných študentov, rozvíjanie kultúrneho, spoločenského a športového života a rozvíjanie záujmovej činnosti ubytovaných študentov.</w:t>
          </w:r>
        </w:p>
        <w:p w:rsidR="00046160" w:rsidRPr="00A771A1" w:rsidRDefault="00700F92" w:rsidP="00A771A1">
          <w:pPr>
            <w:pStyle w:val="Bezriadkovania"/>
            <w:ind w:left="360"/>
            <w:jc w:val="both"/>
            <w:rPr>
              <w:rFonts w:eastAsia="Calibri" w:cs="Calibri"/>
              <w:i/>
              <w:sz w:val="16"/>
              <w:szCs w:val="16"/>
            </w:rPr>
          </w:pPr>
          <w:r w:rsidRPr="00A771A1">
            <w:rPr>
              <w:rFonts w:eastAsia="Calibri" w:cs="Calibri"/>
              <w:i/>
              <w:sz w:val="16"/>
              <w:szCs w:val="16"/>
            </w:rPr>
            <w:t xml:space="preserve">Študenti univerzity majú možnosť voľnočasového športového vyžitia v športových objektoch PU, ako sú plaváreň, posilňovňa, viacúčelový športový areál či multifunkčné ihrisko. Na PU v Prešove pôsobí 11 umeleckých súborov, ktoré sú členmi Rady pre umeleckú činnosť univerzity. Pôsobia pri jednotlivých fakultách univerzity a ich odbornými garantmi sú umeleckí vedúci. Počas štúdia môžu študenti pracovať v študentských médiách pôsobiacich na PU v Prešove: Rádio </w:t>
          </w:r>
          <w:proofErr w:type="spellStart"/>
          <w:r w:rsidRPr="00A771A1">
            <w:rPr>
              <w:rFonts w:eastAsia="Calibri" w:cs="Calibri"/>
              <w:i/>
              <w:sz w:val="16"/>
              <w:szCs w:val="16"/>
            </w:rPr>
            <w:t>PaF</w:t>
          </w:r>
          <w:proofErr w:type="spellEnd"/>
          <w:r w:rsidRPr="00A771A1">
            <w:rPr>
              <w:rFonts w:eastAsia="Calibri" w:cs="Calibri"/>
              <w:i/>
              <w:sz w:val="16"/>
              <w:szCs w:val="16"/>
            </w:rPr>
            <w:t xml:space="preserve">, internetová Televízia </w:t>
          </w:r>
          <w:proofErr w:type="spellStart"/>
          <w:r w:rsidRPr="00A771A1">
            <w:rPr>
              <w:rFonts w:eastAsia="Calibri" w:cs="Calibri"/>
              <w:i/>
              <w:sz w:val="16"/>
              <w:szCs w:val="16"/>
            </w:rPr>
            <w:t>Mediálka</w:t>
          </w:r>
          <w:proofErr w:type="spellEnd"/>
          <w:r w:rsidRPr="00A771A1">
            <w:rPr>
              <w:rFonts w:eastAsia="Calibri" w:cs="Calibri"/>
              <w:i/>
              <w:sz w:val="16"/>
              <w:szCs w:val="16"/>
            </w:rPr>
            <w:t xml:space="preserve"> a online časopis </w:t>
          </w:r>
          <w:proofErr w:type="spellStart"/>
          <w:r w:rsidRPr="00A771A1">
            <w:rPr>
              <w:rFonts w:eastAsia="Calibri" w:cs="Calibri"/>
              <w:i/>
              <w:sz w:val="16"/>
              <w:szCs w:val="16"/>
            </w:rPr>
            <w:t>Unipo</w:t>
          </w:r>
          <w:proofErr w:type="spellEnd"/>
          <w:r w:rsidRPr="00A771A1">
            <w:rPr>
              <w:rFonts w:eastAsia="Calibri" w:cs="Calibri"/>
              <w:i/>
              <w:sz w:val="16"/>
              <w:szCs w:val="16"/>
            </w:rPr>
            <w:t xml:space="preserve"> Press. Pre duchovnú službu majú študenti k dispozícii Univerzitné pastoračné centrum Dr. Štefana </w:t>
          </w:r>
          <w:proofErr w:type="spellStart"/>
          <w:r w:rsidRPr="00A771A1">
            <w:rPr>
              <w:rFonts w:eastAsia="Calibri" w:cs="Calibri"/>
              <w:i/>
              <w:sz w:val="16"/>
              <w:szCs w:val="16"/>
            </w:rPr>
            <w:t>Héseka</w:t>
          </w:r>
          <w:proofErr w:type="spellEnd"/>
          <w:r w:rsidRPr="00A771A1">
            <w:rPr>
              <w:rFonts w:eastAsia="Calibri" w:cs="Calibri"/>
              <w:i/>
              <w:sz w:val="16"/>
              <w:szCs w:val="16"/>
            </w:rPr>
            <w:t xml:space="preserve"> v Prešove (ďalej UPC; </w:t>
          </w:r>
          <w:hyperlink r:id="rId56">
            <w:r w:rsidRPr="00A771A1">
              <w:rPr>
                <w:rStyle w:val="Internetovodkaz"/>
                <w:rFonts w:eastAsia="Calibri" w:cs="Calibri"/>
                <w:i/>
                <w:sz w:val="16"/>
                <w:szCs w:val="16"/>
              </w:rPr>
              <w:t>http://upc.unipo.sk/</w:t>
            </w:r>
          </w:hyperlink>
          <w:r w:rsidRPr="00A771A1">
            <w:rPr>
              <w:rFonts w:eastAsia="Calibri" w:cs="Calibri"/>
              <w:i/>
              <w:sz w:val="16"/>
              <w:szCs w:val="16"/>
            </w:rPr>
            <w:t xml:space="preserve">), ktoré je súčasťou celoslovenskej siete univerzitných pastoračných centier. Jeho hlavnou úlohou je starostlivosť o duchovné potreby vysokoškolských študentov a pedagógov. UPC pre svoje aktivity na PU využíva kaplnku v ŠD na Ul. 17. novembra, TV miestnosť v ŠD Exnárova 36 a priestory auly č. 100 na FHPV. Na pôde PU vyvíja aktivity v duchovnej oblasti aj Gréckokatolícke mládežnícke pastoračné centrum (GMPC; </w:t>
          </w:r>
          <w:hyperlink r:id="rId57" w:history="1">
            <w:r w:rsidR="00A771A1" w:rsidRPr="00A771A1">
              <w:rPr>
                <w:rStyle w:val="Hypertextovprepojenie"/>
                <w:rFonts w:eastAsia="Calibri" w:cs="Calibri"/>
                <w:i/>
                <w:sz w:val="16"/>
                <w:szCs w:val="16"/>
              </w:rPr>
              <w:t>www.gmpc.grkatpo.sk</w:t>
            </w:r>
          </w:hyperlink>
          <w:r w:rsidRPr="00A771A1">
            <w:rPr>
              <w:rFonts w:eastAsia="Calibri" w:cs="Calibri"/>
              <w:i/>
              <w:sz w:val="16"/>
              <w:szCs w:val="16"/>
            </w:rPr>
            <w:t>).</w:t>
          </w:r>
        </w:p>
        <w:p w:rsidR="00A771A1" w:rsidRDefault="00A771A1" w:rsidP="00A771A1">
          <w:pPr>
            <w:pStyle w:val="Bezriadkovania"/>
            <w:ind w:left="360"/>
          </w:pPr>
        </w:p>
        <w:p w:rsidR="00046160" w:rsidRDefault="00700F92" w:rsidP="00CE1C48">
          <w:pPr>
            <w:pStyle w:val="Odsekzoznamu"/>
            <w:numPr>
              <w:ilvl w:val="0"/>
              <w:numId w:val="7"/>
            </w:numPr>
            <w:spacing w:after="0" w:line="240" w:lineRule="auto"/>
            <w:jc w:val="both"/>
            <w:rPr>
              <w:sz w:val="16"/>
              <w:szCs w:val="16"/>
            </w:rPr>
          </w:pPr>
          <w:r>
            <w:rPr>
              <w:sz w:val="16"/>
              <w:szCs w:val="16"/>
            </w:rPr>
            <w:t xml:space="preserve">Možnosti a podmienky účasti študentov študijného programu na mobilitách a stážach (s uvedením kontaktov), pokyny na prihlasovanie, pravidlá uznávania tohto vzdelávania. </w:t>
          </w:r>
        </w:p>
        <w:p w:rsidR="00046160" w:rsidRPr="00A771A1" w:rsidRDefault="00700F92" w:rsidP="00A771A1">
          <w:pPr>
            <w:pStyle w:val="Bezriadkovania"/>
            <w:ind w:left="360"/>
            <w:jc w:val="both"/>
            <w:rPr>
              <w:i/>
              <w:sz w:val="16"/>
              <w:szCs w:val="16"/>
            </w:rPr>
          </w:pPr>
          <w:r w:rsidRPr="00A771A1">
            <w:rPr>
              <w:i/>
              <w:sz w:val="16"/>
              <w:szCs w:val="16"/>
            </w:rPr>
            <w:t>Postupy a procesy podania prihlášky na mobilitu, výberu, účasti na mobilite a uznanie výsledkov získaných v zahraničí opisujú jednotlivé opatrenia rektora, ktoré sú dostupné na webovom sídle univerzity. Pravidelne sa realizujú informačné kampane o možnostiach realizácie mobilít a stáží – na univerzitnej aj fakultnej úrovni. Informácie o možnostiach mobilít sú zverejňované na webovom sídle univerzity aj fakulty.</w:t>
          </w:r>
        </w:p>
        <w:p w:rsidR="00046160" w:rsidRPr="00A771A1" w:rsidRDefault="00700F92" w:rsidP="00A771A1">
          <w:pPr>
            <w:pStyle w:val="Bezriadkovania"/>
            <w:ind w:left="360"/>
            <w:jc w:val="both"/>
            <w:rPr>
              <w:i/>
              <w:sz w:val="16"/>
              <w:szCs w:val="16"/>
            </w:rPr>
          </w:pPr>
          <w:r w:rsidRPr="00A771A1">
            <w:rPr>
              <w:i/>
              <w:sz w:val="16"/>
              <w:szCs w:val="16"/>
            </w:rPr>
            <w:t xml:space="preserve">Podľa Študijného poriadku PU v Prešove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rsidR="00046160" w:rsidRPr="00A771A1" w:rsidRDefault="00700F92" w:rsidP="00A771A1">
          <w:pPr>
            <w:pStyle w:val="Bezriadkovania"/>
            <w:ind w:left="360"/>
            <w:jc w:val="both"/>
            <w:rPr>
              <w:i/>
              <w:sz w:val="16"/>
              <w:szCs w:val="16"/>
            </w:rPr>
          </w:pPr>
          <w:r w:rsidRPr="00A771A1">
            <w:rPr>
              <w:i/>
              <w:sz w:val="16"/>
              <w:szCs w:val="16"/>
            </w:rPr>
            <w:t xml:space="preserve">Prenos kreditov je získavanie kreditov absolvovaním časti štúdia na základe zmluvy o štúdiu na inej vysokej škole v Slovenskej republike alebo v zahraničí. Prenos kreditov je zabezpečený prihláškou na štúdium, zmluvou o štúdiu a výpisom výsledkov štúdia. 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w:t>
          </w:r>
          <w:r w:rsidRPr="00A771A1">
            <w:rPr>
              <w:i/>
              <w:sz w:val="16"/>
              <w:szCs w:val="16"/>
            </w:rPr>
            <w:lastRenderedPageBreak/>
            <w:t>predmet k predmetu študijného programu na FF PU. Bližšie náležitosti štúdia v zahraničí upravujú interné predpisy FF PU zverejnené na webovom sídle fakulty.</w:t>
          </w:r>
        </w:p>
        <w:p w:rsidR="00046160" w:rsidRPr="00A771A1" w:rsidRDefault="00700F92" w:rsidP="00A771A1">
          <w:pPr>
            <w:pStyle w:val="Bezriadkovania"/>
            <w:ind w:left="360"/>
            <w:jc w:val="both"/>
            <w:rPr>
              <w:i/>
              <w:sz w:val="16"/>
              <w:szCs w:val="16"/>
            </w:rPr>
          </w:pPr>
          <w:r w:rsidRPr="00A771A1">
            <w:rPr>
              <w:i/>
              <w:sz w:val="16"/>
              <w:szCs w:val="16"/>
            </w:rPr>
            <w:t>Opis postupu realizácie Erasmus+ mobilít upravuje Opatrenie rektora 8/2014 s názvom Postup realizácie odchádzajúcich študentských mobilít v rámci programu Erasmus+.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w:t>
          </w:r>
        </w:p>
        <w:p w:rsidR="00046160" w:rsidRPr="00A771A1" w:rsidRDefault="00700F92" w:rsidP="00A771A1">
          <w:pPr>
            <w:pStyle w:val="Bezriadkovania"/>
            <w:ind w:left="360"/>
            <w:jc w:val="both"/>
            <w:rPr>
              <w:i/>
              <w:sz w:val="16"/>
              <w:szCs w:val="16"/>
            </w:rPr>
          </w:pPr>
          <w:r w:rsidRPr="00A771A1">
            <w:rPr>
              <w:i/>
              <w:sz w:val="16"/>
              <w:szCs w:val="16"/>
            </w:rPr>
            <w:t xml:space="preserve">Opatrenie rektora ku prenosu kreditov a uznávaniu výsledkov za absolvovanie časti štúdia a odborných stáží na hosťujúcich inštitúciách v rámci študentských </w:t>
          </w:r>
          <w:proofErr w:type="spellStart"/>
          <w:r w:rsidRPr="00A771A1">
            <w:rPr>
              <w:i/>
              <w:sz w:val="16"/>
              <w:szCs w:val="16"/>
            </w:rPr>
            <w:t>mobil</w:t>
          </w:r>
          <w:r w:rsidR="008535FB">
            <w:rPr>
              <w:i/>
              <w:sz w:val="16"/>
              <w:szCs w:val="16"/>
            </w:rPr>
            <w:t>i</w:t>
          </w:r>
          <w:r w:rsidRPr="00A771A1">
            <w:rPr>
              <w:i/>
              <w:sz w:val="16"/>
              <w:szCs w:val="16"/>
            </w:rPr>
            <w:t>tných</w:t>
          </w:r>
          <w:proofErr w:type="spellEnd"/>
          <w:r w:rsidRPr="00A771A1">
            <w:rPr>
              <w:i/>
              <w:sz w:val="16"/>
              <w:szCs w:val="16"/>
            </w:rPr>
            <w:t xml:space="preserve"> programov (2009) vymedzuje úlohy inštitucionálneho a fakultného koordinátora ECTS, medzi ktoré patrí aj poskytovanie poradenstva a metodické usmerňovanie študentov a vysokoškolských učiteľov v oblasti ECTS, zabezpečovanie a koordinovanie prípravy Katalógu predmetov pre domácich a aj zahraničných študentov.</w:t>
          </w:r>
        </w:p>
        <w:p w:rsidR="00A771A1" w:rsidRDefault="00A771A1" w:rsidP="00A771A1">
          <w:pPr>
            <w:pStyle w:val="Bezriadkovania"/>
            <w:ind w:left="360"/>
            <w:rPr>
              <w:sz w:val="16"/>
              <w:szCs w:val="16"/>
            </w:rPr>
          </w:pPr>
        </w:p>
        <w:p w:rsidR="00046160" w:rsidRDefault="00700F92" w:rsidP="00CE1C48">
          <w:pPr>
            <w:pStyle w:val="Odsekzoznamu"/>
            <w:numPr>
              <w:ilvl w:val="0"/>
              <w:numId w:val="3"/>
            </w:numPr>
            <w:spacing w:after="0" w:line="240" w:lineRule="auto"/>
            <w:rPr>
              <w:b/>
              <w:bCs/>
              <w:sz w:val="16"/>
              <w:szCs w:val="16"/>
            </w:rPr>
          </w:pPr>
          <w:r>
            <w:rPr>
              <w:b/>
              <w:bCs/>
              <w:sz w:val="16"/>
              <w:szCs w:val="16"/>
            </w:rPr>
            <w:t xml:space="preserve">Požadované schopnosti a predpoklady uchádzača o štúdium študijného programu </w:t>
          </w:r>
        </w:p>
        <w:p w:rsidR="00A771A1" w:rsidRDefault="00A771A1" w:rsidP="00A771A1">
          <w:pPr>
            <w:pStyle w:val="Odsekzoznamu"/>
            <w:spacing w:after="0" w:line="240" w:lineRule="auto"/>
            <w:ind w:left="360"/>
            <w:rPr>
              <w:b/>
              <w:bCs/>
              <w:sz w:val="16"/>
              <w:szCs w:val="16"/>
            </w:rPr>
          </w:pPr>
        </w:p>
        <w:p w:rsidR="00046160" w:rsidRDefault="00700F92" w:rsidP="00CE1C48">
          <w:pPr>
            <w:pStyle w:val="Odsekzoznamu"/>
            <w:numPr>
              <w:ilvl w:val="0"/>
              <w:numId w:val="9"/>
            </w:numPr>
            <w:spacing w:after="0" w:line="240" w:lineRule="auto"/>
            <w:rPr>
              <w:sz w:val="16"/>
              <w:szCs w:val="16"/>
            </w:rPr>
          </w:pPr>
          <w:r>
            <w:rPr>
              <w:sz w:val="16"/>
              <w:szCs w:val="16"/>
            </w:rPr>
            <w:t xml:space="preserve">Požadované schopnosti a predpoklady potrebné na prijatie na štúdium. </w:t>
          </w:r>
        </w:p>
        <w:p w:rsidR="00046160" w:rsidRDefault="00700F92" w:rsidP="00A771A1">
          <w:pPr>
            <w:pStyle w:val="Bezriadkovania"/>
            <w:ind w:left="360"/>
            <w:jc w:val="both"/>
            <w:rPr>
              <w:i/>
              <w:sz w:val="16"/>
              <w:szCs w:val="16"/>
            </w:rPr>
          </w:pPr>
          <w:r w:rsidRPr="00A771A1">
            <w:rPr>
              <w:i/>
              <w:sz w:val="16"/>
              <w:szCs w:val="16"/>
            </w:rPr>
            <w:t>Základným predpokladom prijatia na bakalárske štúdium je úplné stredoškolské vzdelanie ukončené maturitou. Ďalšie požiadavky na uchádzačov o štúdium sa delia na dve úrovne. A) úroveň všeobecných predpokladov pre vysokoškolské štúdium (jej indikátorom je ukazovateľ prospechu na strednej škole); b) úroveň špecifických predpokladov – od uchádzačov sa požaduje výborná orientácia (na úrovni stredoškolských vedomostí) v oblastiach – psychológia resp. náuka o spoločnosti, biológia, matematika a zároveň veľmi dobrá úroveň jazykových predpokladov.</w:t>
          </w:r>
        </w:p>
        <w:p w:rsidR="00A771A1" w:rsidRPr="00A771A1" w:rsidRDefault="00A771A1" w:rsidP="00A771A1">
          <w:pPr>
            <w:pStyle w:val="Bezriadkovania"/>
            <w:ind w:left="360"/>
            <w:rPr>
              <w:i/>
              <w:sz w:val="16"/>
              <w:szCs w:val="16"/>
            </w:rPr>
          </w:pPr>
        </w:p>
        <w:p w:rsidR="00046160" w:rsidRDefault="00700F92" w:rsidP="00CE1C48">
          <w:pPr>
            <w:pStyle w:val="Odsekzoznamu"/>
            <w:numPr>
              <w:ilvl w:val="0"/>
              <w:numId w:val="9"/>
            </w:numPr>
            <w:spacing w:after="0" w:line="240" w:lineRule="auto"/>
            <w:rPr>
              <w:sz w:val="16"/>
              <w:szCs w:val="16"/>
            </w:rPr>
          </w:pPr>
          <w:r>
            <w:rPr>
              <w:sz w:val="16"/>
              <w:szCs w:val="16"/>
            </w:rPr>
            <w:t xml:space="preserve">Postupy prijímania na štúdium. </w:t>
          </w:r>
        </w:p>
        <w:p w:rsidR="00046160" w:rsidRPr="00A771A1" w:rsidRDefault="00700F92" w:rsidP="00A771A1">
          <w:pPr>
            <w:pStyle w:val="Bezriadkovania"/>
            <w:ind w:left="360"/>
            <w:jc w:val="both"/>
            <w:rPr>
              <w:rFonts w:eastAsia="Calibri" w:cs="Calibri"/>
              <w:i/>
              <w:sz w:val="16"/>
              <w:szCs w:val="16"/>
            </w:rPr>
          </w:pPr>
          <w:r w:rsidRPr="00A771A1">
            <w:rPr>
              <w:i/>
              <w:sz w:val="16"/>
              <w:szCs w:val="16"/>
            </w:rPr>
            <w:t xml:space="preserve">Prijímacie konanie má podobu vyhodnotenia komplexných výsledkov stredoškolského štúdia s dôrazom na predmety biológia, občianska náuka (resp. náuka o spoločnosti alebo psychológia), matematika, cudzí jazyk, vyhodnotenie typu strednej školy ako aj mimoškolských aktivít (študentská odborná činnosť). </w:t>
          </w:r>
          <w:r w:rsidRPr="00A771A1">
            <w:rPr>
              <w:rFonts w:eastAsia="Calibri" w:cs="Calibri"/>
              <w:i/>
              <w:sz w:val="16"/>
              <w:szCs w:val="16"/>
            </w:rPr>
            <w:t>Filozofická fakulta sa pri prijímacom konaní riadi vnútorným predpisom Zásady prijímacieho konania Filozofickej fakulty Prešovskej univerzity v Prešove, ktorý bol vydaný Akademickým senátom Filozofickej fakulty v Prešove dňa 16. 9. 2009.</w:t>
          </w:r>
        </w:p>
        <w:p w:rsidR="00A771A1" w:rsidRDefault="00A771A1" w:rsidP="00A771A1">
          <w:pPr>
            <w:pStyle w:val="Bezriadkovania"/>
            <w:ind w:left="360"/>
            <w:rPr>
              <w:sz w:val="16"/>
              <w:szCs w:val="16"/>
            </w:rPr>
          </w:pPr>
        </w:p>
        <w:p w:rsidR="00046160" w:rsidRDefault="00700F92" w:rsidP="00CE1C48">
          <w:pPr>
            <w:pStyle w:val="Odsekzoznamu"/>
            <w:numPr>
              <w:ilvl w:val="0"/>
              <w:numId w:val="9"/>
            </w:numPr>
            <w:spacing w:after="0" w:line="240" w:lineRule="auto"/>
            <w:rPr>
              <w:sz w:val="16"/>
              <w:szCs w:val="16"/>
            </w:rPr>
          </w:pPr>
          <w:r>
            <w:rPr>
              <w:sz w:val="16"/>
              <w:szCs w:val="16"/>
            </w:rPr>
            <w:t xml:space="preserve">Výsledky prijímacieho konania za posledné obdobie. </w:t>
          </w:r>
        </w:p>
        <w:p w:rsidR="00046160" w:rsidRPr="00C15F89" w:rsidRDefault="00700F92" w:rsidP="00A771A1">
          <w:pPr>
            <w:spacing w:after="0" w:line="240" w:lineRule="auto"/>
            <w:ind w:firstLine="360"/>
            <w:rPr>
              <w:i/>
            </w:rPr>
          </w:pPr>
          <w:r w:rsidRPr="00C15F89">
            <w:rPr>
              <w:i/>
              <w:sz w:val="16"/>
              <w:szCs w:val="16"/>
            </w:rPr>
            <w:t>202</w:t>
          </w:r>
          <w:r w:rsidR="00EC2A1E" w:rsidRPr="00C15F89">
            <w:rPr>
              <w:i/>
              <w:sz w:val="16"/>
              <w:szCs w:val="16"/>
            </w:rPr>
            <w:t>2</w:t>
          </w:r>
          <w:r w:rsidRPr="00C15F89">
            <w:rPr>
              <w:i/>
              <w:sz w:val="16"/>
              <w:szCs w:val="16"/>
            </w:rPr>
            <w:t xml:space="preserve">: prihlásení = </w:t>
          </w:r>
          <w:r w:rsidR="00EC2A1E" w:rsidRPr="00C15F89">
            <w:rPr>
              <w:i/>
              <w:sz w:val="16"/>
              <w:szCs w:val="16"/>
            </w:rPr>
            <w:t>405</w:t>
          </w:r>
          <w:r w:rsidRPr="00C15F89">
            <w:rPr>
              <w:i/>
              <w:sz w:val="16"/>
              <w:szCs w:val="16"/>
            </w:rPr>
            <w:t xml:space="preserve">, prijatí = </w:t>
          </w:r>
          <w:r w:rsidR="00EC2A1E" w:rsidRPr="00C15F89">
            <w:rPr>
              <w:i/>
              <w:sz w:val="16"/>
              <w:szCs w:val="16"/>
            </w:rPr>
            <w:t>247</w:t>
          </w:r>
          <w:r w:rsidRPr="00C15F89">
            <w:rPr>
              <w:i/>
              <w:sz w:val="16"/>
              <w:szCs w:val="16"/>
            </w:rPr>
            <w:t xml:space="preserve">, zapísaní = </w:t>
          </w:r>
          <w:r w:rsidR="00EC2A1E" w:rsidRPr="00C15F89">
            <w:rPr>
              <w:i/>
              <w:sz w:val="16"/>
              <w:szCs w:val="16"/>
            </w:rPr>
            <w:t>111</w:t>
          </w:r>
        </w:p>
        <w:p w:rsidR="00046160" w:rsidRPr="00C15F89" w:rsidRDefault="00700F92" w:rsidP="00A771A1">
          <w:pPr>
            <w:spacing w:after="0" w:line="240" w:lineRule="auto"/>
            <w:ind w:firstLine="360"/>
            <w:rPr>
              <w:i/>
              <w:sz w:val="16"/>
              <w:szCs w:val="16"/>
            </w:rPr>
          </w:pPr>
          <w:r w:rsidRPr="00C15F89">
            <w:rPr>
              <w:i/>
              <w:sz w:val="16"/>
              <w:szCs w:val="16"/>
            </w:rPr>
            <w:t>202</w:t>
          </w:r>
          <w:r w:rsidR="00EC2A1E" w:rsidRPr="00C15F89">
            <w:rPr>
              <w:i/>
              <w:sz w:val="16"/>
              <w:szCs w:val="16"/>
            </w:rPr>
            <w:t>3</w:t>
          </w:r>
          <w:r w:rsidRPr="00C15F89">
            <w:rPr>
              <w:i/>
              <w:sz w:val="16"/>
              <w:szCs w:val="16"/>
            </w:rPr>
            <w:t xml:space="preserve">: prihlásení = </w:t>
          </w:r>
          <w:r w:rsidR="008535FB" w:rsidRPr="00C15F89">
            <w:rPr>
              <w:i/>
              <w:sz w:val="16"/>
              <w:szCs w:val="16"/>
            </w:rPr>
            <w:t>465</w:t>
          </w:r>
          <w:r w:rsidRPr="00C15F89">
            <w:rPr>
              <w:i/>
              <w:sz w:val="16"/>
              <w:szCs w:val="16"/>
            </w:rPr>
            <w:t xml:space="preserve">, prijatí = </w:t>
          </w:r>
          <w:r w:rsidR="008535FB" w:rsidRPr="00C15F89">
            <w:rPr>
              <w:i/>
              <w:sz w:val="16"/>
              <w:szCs w:val="16"/>
            </w:rPr>
            <w:t>247</w:t>
          </w:r>
          <w:r w:rsidRPr="00C15F89">
            <w:rPr>
              <w:i/>
              <w:sz w:val="16"/>
              <w:szCs w:val="16"/>
            </w:rPr>
            <w:t xml:space="preserve">, zapísaní = </w:t>
          </w:r>
          <w:r w:rsidR="008535FB" w:rsidRPr="00C15F89">
            <w:rPr>
              <w:i/>
              <w:sz w:val="16"/>
              <w:szCs w:val="16"/>
            </w:rPr>
            <w:t>91 (neúplný počet bez zahraničných študentov)</w:t>
          </w:r>
        </w:p>
        <w:p w:rsidR="00A771A1" w:rsidRPr="00C15F89" w:rsidRDefault="00A771A1" w:rsidP="00A771A1">
          <w:pPr>
            <w:spacing w:after="0" w:line="240" w:lineRule="auto"/>
            <w:ind w:left="360"/>
            <w:rPr>
              <w:sz w:val="16"/>
              <w:szCs w:val="16"/>
            </w:rPr>
          </w:pPr>
        </w:p>
        <w:p w:rsidR="00046160" w:rsidRDefault="00700F92" w:rsidP="00CE1C48">
          <w:pPr>
            <w:pStyle w:val="Odsekzoznamu"/>
            <w:numPr>
              <w:ilvl w:val="0"/>
              <w:numId w:val="3"/>
            </w:numPr>
            <w:spacing w:after="0" w:line="240" w:lineRule="auto"/>
            <w:rPr>
              <w:b/>
              <w:bCs/>
              <w:sz w:val="16"/>
              <w:szCs w:val="16"/>
            </w:rPr>
          </w:pPr>
          <w:r>
            <w:rPr>
              <w:b/>
              <w:bCs/>
              <w:sz w:val="16"/>
              <w:szCs w:val="16"/>
            </w:rPr>
            <w:t xml:space="preserve">Spätná väzba na kvalitu poskytovaného vzdelávania </w:t>
          </w:r>
        </w:p>
        <w:p w:rsidR="00A771A1" w:rsidRDefault="00A771A1" w:rsidP="00A771A1">
          <w:pPr>
            <w:pStyle w:val="Odsekzoznamu"/>
            <w:spacing w:after="0" w:line="240" w:lineRule="auto"/>
            <w:ind w:left="360"/>
            <w:rPr>
              <w:b/>
              <w:bCs/>
              <w:sz w:val="16"/>
              <w:szCs w:val="16"/>
            </w:rPr>
          </w:pPr>
        </w:p>
        <w:p w:rsidR="00046160" w:rsidRDefault="00700F92" w:rsidP="00CE1C48">
          <w:pPr>
            <w:pStyle w:val="Odsekzoznamu"/>
            <w:numPr>
              <w:ilvl w:val="0"/>
              <w:numId w:val="10"/>
            </w:numPr>
            <w:spacing w:after="0" w:line="240" w:lineRule="auto"/>
            <w:rPr>
              <w:sz w:val="16"/>
              <w:szCs w:val="16"/>
            </w:rPr>
          </w:pPr>
          <w:r>
            <w:rPr>
              <w:sz w:val="16"/>
              <w:szCs w:val="16"/>
            </w:rPr>
            <w:t xml:space="preserve">Postupy monitorovania a hodnotenia názorov študentov na kvalitu študijného programu. </w:t>
          </w:r>
        </w:p>
        <w:p w:rsidR="00046160" w:rsidRPr="00A771A1" w:rsidRDefault="00700F92" w:rsidP="00A771A1">
          <w:pPr>
            <w:pStyle w:val="Bezriadkovania"/>
            <w:ind w:left="360"/>
            <w:jc w:val="both"/>
            <w:rPr>
              <w:i/>
              <w:sz w:val="16"/>
              <w:szCs w:val="16"/>
            </w:rPr>
          </w:pPr>
          <w:r w:rsidRPr="00A771A1">
            <w:rPr>
              <w:i/>
              <w:sz w:val="16"/>
              <w:szCs w:val="16"/>
            </w:rPr>
            <w:t>Spokojnosť študentov, monitorovanie a hodnotenie názorov študentov na kvalitu študijného programu sa vykonáva prostredníctvom ankety v systéme MAIS. Študenti majú možnosť na konci každého semestra zúčastniť sa anonymnej ankety a vyplniť dotazník spätnej väzby, týkajúci sa: (1) študijného programu (Všeobecná anketa), (2) predmetová anketa, na ktorej sú hodnotené jednotlivé predmety + vyučujúci. Ku kvalite študijných programov sa môžu vyjadrovať aj absolventi (1 x ročne, spravidla po štátnych skúškach) prostredníctvom ankety organizovanej rektorátom Prešovskej univerzity v Prešove. Viaceré pracoviská realizujú i hodnotenie študijných programov absolventmi štúdia. Hodnotenie programov je realizované i z pohľadu pedagógov, pričom sa prehodnocuje vhodnosť skladby predmetov či zaradenie predmetov v rámci OŠP.</w:t>
          </w:r>
        </w:p>
        <w:p w:rsidR="00046160" w:rsidRPr="00A771A1" w:rsidRDefault="00700F92" w:rsidP="00A771A1">
          <w:pPr>
            <w:pStyle w:val="Bezriadkovania"/>
            <w:ind w:left="360"/>
            <w:jc w:val="both"/>
            <w:rPr>
              <w:i/>
              <w:sz w:val="16"/>
              <w:szCs w:val="16"/>
            </w:rPr>
          </w:pPr>
          <w:r w:rsidRPr="00A771A1">
            <w:rPr>
              <w:i/>
              <w:sz w:val="16"/>
              <w:szCs w:val="16"/>
            </w:rPr>
            <w:t>Okrem ankiet realizovaných na centrálnej úrovni prostredníctvom systému MAIS sa na Inštitúte psychológie realizujú vlastné ankety – získavanie spätnej väzby na výučbu na pravidelnej úrovni (na konci výučbovej časti semestra a na konci skúškového obdobia semestra).</w:t>
          </w:r>
        </w:p>
        <w:p w:rsidR="00046160" w:rsidRPr="00A771A1" w:rsidRDefault="00700F92" w:rsidP="00A771A1">
          <w:pPr>
            <w:pStyle w:val="Bezriadkovania"/>
            <w:ind w:left="360"/>
            <w:jc w:val="both"/>
            <w:rPr>
              <w:i/>
              <w:sz w:val="16"/>
              <w:szCs w:val="16"/>
            </w:rPr>
          </w:pPr>
          <w:r w:rsidRPr="00A771A1">
            <w:rPr>
              <w:i/>
              <w:sz w:val="16"/>
              <w:szCs w:val="16"/>
            </w:rPr>
            <w:t xml:space="preserve">Účasť na </w:t>
          </w:r>
          <w:proofErr w:type="spellStart"/>
          <w:r w:rsidRPr="00A771A1">
            <w:rPr>
              <w:i/>
              <w:sz w:val="16"/>
              <w:szCs w:val="16"/>
            </w:rPr>
            <w:t>inštitútových</w:t>
          </w:r>
          <w:proofErr w:type="spellEnd"/>
          <w:r w:rsidRPr="00A771A1">
            <w:rPr>
              <w:i/>
              <w:sz w:val="16"/>
              <w:szCs w:val="16"/>
            </w:rPr>
            <w:t xml:space="preserve"> anketách je dobrovoľná a v závislosti od ročníka sa pohybuje od 30 do 70% z celkového počtu študentov daného ročníka. Otázky v spätnej väzbe na výučbu sú formulované do podoby otvorených otázok pýtajúcich sa na pozitívne a negatívne stránky hodnotených predmetov a ich vyučujúcich. Študenti sú inštruovaní reflektovať najmä dodržiavanie časového harmonogramu, zrozumiteľnosť a aktuálnosť informácií, mieru zapojenia študentov do výučby, využiteľnosť poznatkov v praxi a mieru korektnosti prístupu vyučujúceho. Od roku 2020 boli do spätnej väzby zaradené aj otázky na hodnotenie dištančnej formy výučby, konkrétne otázky zamerané na výzvy a problémy súvisiace s výučbou, hodnotenie konkrétnych foriem dištančného spôsobu výučby, mieru zvládnutia a zrozumiteľnosti dištančnej formy a návrhy pre modifikáciu spôsobu výučby. Formát otvorených otázok bol uprednostnený pred formátom kvantitatívneho hodnotenia, ktorý v minulosti neviedol k získavaniu dostatočne konkrétnej spätnej väzby. V rámci spätnej väzby na priebeh skúškového obdobia sa administrované otázky zameriavajú na množstvo času potrebného na prípravu na skúšku, počet strán povinnej literatúry potrebnej na zvládnutie skúšky, počet opakovaní, náročnosť a dĺžku trvania skúšky a hodnotenie skúšajúceho. Výsledky spätnej väzby sú hodnotené riaditeľom inštitútu, sú dostupné vyučujúcim a sú prerokované na zasadnutiach inštitútu.</w:t>
          </w:r>
        </w:p>
        <w:p w:rsidR="00A771A1" w:rsidRDefault="00A771A1" w:rsidP="00A771A1">
          <w:pPr>
            <w:pStyle w:val="Bezriadkovania"/>
            <w:ind w:left="360"/>
            <w:rPr>
              <w:sz w:val="16"/>
              <w:szCs w:val="16"/>
            </w:rPr>
          </w:pPr>
        </w:p>
        <w:p w:rsidR="00046160" w:rsidRDefault="00700F92" w:rsidP="00CE1C48">
          <w:pPr>
            <w:pStyle w:val="Odsekzoznamu"/>
            <w:numPr>
              <w:ilvl w:val="0"/>
              <w:numId w:val="10"/>
            </w:numPr>
            <w:spacing w:after="0" w:line="240" w:lineRule="auto"/>
            <w:rPr>
              <w:sz w:val="16"/>
              <w:szCs w:val="16"/>
            </w:rPr>
          </w:pPr>
          <w:r>
            <w:rPr>
              <w:sz w:val="16"/>
              <w:szCs w:val="16"/>
            </w:rPr>
            <w:t xml:space="preserve">Výsledky spätnej väzby študentov a súvisiace opatrenia na zvyšovania kvality študijného programu. </w:t>
          </w:r>
        </w:p>
        <w:p w:rsidR="00046160" w:rsidRPr="00CE1C48" w:rsidRDefault="00700F92" w:rsidP="00CE1C48">
          <w:pPr>
            <w:pStyle w:val="Bezriadkovania"/>
            <w:ind w:left="360"/>
            <w:jc w:val="both"/>
            <w:rPr>
              <w:i/>
              <w:sz w:val="16"/>
              <w:szCs w:val="16"/>
            </w:rPr>
          </w:pPr>
          <w:r w:rsidRPr="00CE1C48">
            <w:rPr>
              <w:i/>
              <w:sz w:val="16"/>
              <w:szCs w:val="16"/>
            </w:rPr>
            <w:t xml:space="preserve">Výsledky hodnotenia centrálne administrovanej spätnej väzby sú predmetom diskusie na jednotlivých úrovniach manažmentu (katedry, kolégium dekana, Rada pre vzdelávanie, kolégium rektora; obsahom výročných správ, ktoré sú predkladané vedeckým radám a akademickým senátom, ktorých súčasťou sú i študenti). </w:t>
          </w:r>
        </w:p>
        <w:p w:rsidR="00046160" w:rsidRPr="00CE1C48" w:rsidRDefault="00700F92" w:rsidP="00CE1C48">
          <w:pPr>
            <w:pStyle w:val="Bezriadkovania"/>
            <w:ind w:left="360"/>
            <w:jc w:val="both"/>
            <w:rPr>
              <w:rFonts w:eastAsia="Calibri" w:cs="Calibri"/>
              <w:i/>
              <w:sz w:val="16"/>
              <w:szCs w:val="16"/>
            </w:rPr>
          </w:pPr>
          <w:r w:rsidRPr="00CE1C48">
            <w:rPr>
              <w:i/>
              <w:sz w:val="16"/>
              <w:szCs w:val="16"/>
            </w:rPr>
            <w:t>Výsledky hodnotenia lokálne -</w:t>
          </w:r>
          <w:r w:rsidRPr="00CE1C48">
            <w:rPr>
              <w:rFonts w:eastAsia="Calibri" w:cs="Calibri"/>
              <w:i/>
              <w:sz w:val="16"/>
              <w:szCs w:val="16"/>
            </w:rPr>
            <w:t xml:space="preserve"> pripomienky a podnety z dotazníkov spätnej väzby sú podkladom pre zhodnotenie výučby Radou inštitútu psychológie na jej zasadnutí. Súhrn zistení z dotazníkov spätnej väzby a súvisiace opatrenia sú súčasťou Správy o činnosti inštitútu psychológie FF PU za daný rok.</w:t>
          </w:r>
        </w:p>
        <w:p w:rsidR="00CE1C48" w:rsidRDefault="00CE1C48" w:rsidP="00CE1C48">
          <w:pPr>
            <w:pStyle w:val="Bezriadkovania"/>
            <w:ind w:left="360"/>
            <w:rPr>
              <w:sz w:val="16"/>
              <w:szCs w:val="16"/>
            </w:rPr>
          </w:pPr>
        </w:p>
        <w:p w:rsidR="00046160" w:rsidRDefault="00700F92" w:rsidP="00CE1C48">
          <w:pPr>
            <w:pStyle w:val="Odsekzoznamu"/>
            <w:numPr>
              <w:ilvl w:val="0"/>
              <w:numId w:val="10"/>
            </w:numPr>
            <w:spacing w:after="0" w:line="240" w:lineRule="auto"/>
            <w:rPr>
              <w:sz w:val="16"/>
              <w:szCs w:val="16"/>
            </w:rPr>
          </w:pPr>
          <w:r>
            <w:rPr>
              <w:sz w:val="16"/>
              <w:szCs w:val="16"/>
            </w:rPr>
            <w:t xml:space="preserve">Výsledky spätnej väzby absolventov a súvisiace opatrenia na zvyšovania kvality študijného programu. </w:t>
          </w:r>
        </w:p>
        <w:p w:rsidR="00046160" w:rsidRPr="00CE1C48" w:rsidRDefault="00700F92" w:rsidP="00CE1C48">
          <w:pPr>
            <w:pStyle w:val="Bezriadkovania"/>
            <w:ind w:left="360"/>
            <w:jc w:val="both"/>
            <w:rPr>
              <w:i/>
              <w:sz w:val="16"/>
              <w:szCs w:val="16"/>
            </w:rPr>
          </w:pPr>
          <w:r w:rsidRPr="00CE1C48">
            <w:rPr>
              <w:i/>
              <w:sz w:val="16"/>
              <w:szCs w:val="16"/>
            </w:rPr>
            <w:t>Nakoľko takmer všetci študenti prvého stupňa štúdia študijného programu psychológia pokračujú v štúdiu na druhom stupni, je spätná väzba absolventov získavaná až po ukončení druhého stupňa štúdia.</w:t>
          </w:r>
        </w:p>
        <w:p w:rsidR="00046160" w:rsidRPr="00CE1C48" w:rsidRDefault="00700F92" w:rsidP="00CE1C48">
          <w:pPr>
            <w:pStyle w:val="Bezriadkovania"/>
            <w:ind w:left="360"/>
            <w:jc w:val="both"/>
            <w:rPr>
              <w:i/>
              <w:sz w:val="16"/>
              <w:szCs w:val="16"/>
            </w:rPr>
          </w:pPr>
          <w:r w:rsidRPr="00CE1C48">
            <w:rPr>
              <w:i/>
              <w:sz w:val="16"/>
              <w:szCs w:val="16"/>
            </w:rPr>
            <w:t>Inštitút psychológie disponuje databázou e-mailových kontaktov na absolventov štúdia, s ktorými udržiava pravidelnú elektronickú formu komunikácie. V roku 2020 pre účely aktualizácie študijných plánov a prípravy na akreditačný proces boli oslovení absolventi štúdia v odbore psychológia elektronickým dotazníkom obsahujúcim otázky zamerané na spätnú väzbu na štúdium na inštitúte psychológie na jednej strane, a zároveň na identifikáciu potrieb a požiadaviek praxe. Bol získaný textovo bohatý materiál od 136 absolventov štúdia za posledných 10 rokov, ktorého analýza bola súčasťou prípravy na zosúlaďovanie študijných programov v procese akreditácie. Súhrn zistení</w:t>
          </w:r>
          <w:r w:rsidR="00CE1C48" w:rsidRPr="00CE1C48">
            <w:rPr>
              <w:i/>
              <w:sz w:val="16"/>
              <w:szCs w:val="16"/>
            </w:rPr>
            <w:t xml:space="preserve"> a návrhy z nich vyplývajúce je dostupný </w:t>
          </w:r>
          <w:hyperlink r:id="rId58" w:history="1">
            <w:r w:rsidR="00CE1C48" w:rsidRPr="00CE1C48">
              <w:rPr>
                <w:rStyle w:val="Hypertextovprepojenie"/>
                <w:i/>
                <w:sz w:val="16"/>
                <w:szCs w:val="16"/>
              </w:rPr>
              <w:t>TU</w:t>
            </w:r>
          </w:hyperlink>
          <w:r w:rsidR="00CE1C48" w:rsidRPr="00CE1C48">
            <w:rPr>
              <w:i/>
              <w:sz w:val="16"/>
              <w:szCs w:val="16"/>
            </w:rPr>
            <w:t>.</w:t>
          </w:r>
        </w:p>
        <w:p w:rsidR="00CE1C48" w:rsidRDefault="00CE1C48" w:rsidP="00CE1C48">
          <w:pPr>
            <w:pStyle w:val="Bezriadkovania"/>
            <w:ind w:left="360"/>
            <w:rPr>
              <w:sz w:val="16"/>
              <w:szCs w:val="16"/>
            </w:rPr>
          </w:pPr>
        </w:p>
        <w:p w:rsidR="00CE1C48" w:rsidRPr="00CE1C48" w:rsidRDefault="00700F92" w:rsidP="00CE1C48">
          <w:pPr>
            <w:pStyle w:val="Odsekzoznamu"/>
            <w:numPr>
              <w:ilvl w:val="0"/>
              <w:numId w:val="3"/>
            </w:numPr>
            <w:spacing w:after="0" w:line="240" w:lineRule="auto"/>
            <w:rPr>
              <w:b/>
              <w:bCs/>
              <w:sz w:val="16"/>
              <w:szCs w:val="16"/>
            </w:rPr>
          </w:pPr>
          <w:r>
            <w:rPr>
              <w:b/>
              <w:bCs/>
              <w:sz w:val="16"/>
              <w:szCs w:val="16"/>
            </w:rPr>
            <w:lastRenderedPageBreak/>
            <w:t xml:space="preserve">Odkazy na ďalšie relevantné vnútorné predpisy a informácie týkajúce sa štúdia alebo študenta študijného programu </w:t>
          </w:r>
          <w:r>
            <w:rPr>
              <w:sz w:val="16"/>
              <w:szCs w:val="16"/>
            </w:rPr>
            <w:t xml:space="preserve">(napr. sprievodca štúdiom, ubytovacie poriadky, smernica o poplatkoch, usmernenia pre študentské pôžičky a podobne). </w:t>
          </w:r>
        </w:p>
        <w:p w:rsidR="00CE1C48" w:rsidRPr="00CE1C48" w:rsidRDefault="00CE1C48" w:rsidP="00CE1C48">
          <w:pPr>
            <w:pStyle w:val="Odsekzoznamu"/>
            <w:spacing w:after="0" w:line="240" w:lineRule="auto"/>
            <w:ind w:left="360"/>
            <w:rPr>
              <w:b/>
              <w:bCs/>
              <w:sz w:val="16"/>
              <w:szCs w:val="16"/>
            </w:rPr>
          </w:pPr>
          <w:r>
            <w:rPr>
              <w:sz w:val="16"/>
              <w:szCs w:val="16"/>
            </w:rPr>
            <w:tab/>
          </w:r>
        </w:p>
        <w:p w:rsidR="00046160" w:rsidRPr="00CE1C48" w:rsidRDefault="00700F92" w:rsidP="00CE1C48">
          <w:pPr>
            <w:pStyle w:val="Odsekzoznamu"/>
            <w:spacing w:after="0" w:line="240" w:lineRule="auto"/>
            <w:ind w:left="360"/>
            <w:rPr>
              <w:b/>
              <w:bCs/>
              <w:sz w:val="16"/>
              <w:szCs w:val="16"/>
            </w:rPr>
          </w:pPr>
          <w:r w:rsidRPr="00CE1C48">
            <w:rPr>
              <w:i/>
              <w:sz w:val="16"/>
              <w:szCs w:val="16"/>
            </w:rPr>
            <w:t xml:space="preserve">Príručka pre študentov: </w:t>
          </w:r>
          <w:hyperlink r:id="rId59">
            <w:r w:rsidRPr="00CE1C48">
              <w:rPr>
                <w:rStyle w:val="Internetovodkaz"/>
                <w:i/>
                <w:sz w:val="16"/>
                <w:szCs w:val="16"/>
              </w:rPr>
              <w:t>https://www.unipo.sk/public/media/16713/prirucka_studenti_2020-21-1.doc</w:t>
            </w:r>
          </w:hyperlink>
        </w:p>
        <w:p w:rsidR="00046160" w:rsidRPr="00CE1C48" w:rsidRDefault="00700F92" w:rsidP="00CE1C48">
          <w:pPr>
            <w:spacing w:after="0" w:line="240" w:lineRule="auto"/>
            <w:ind w:firstLine="360"/>
            <w:rPr>
              <w:i/>
            </w:rPr>
          </w:pPr>
          <w:r w:rsidRPr="00CE1C48">
            <w:rPr>
              <w:i/>
              <w:sz w:val="16"/>
              <w:szCs w:val="16"/>
            </w:rPr>
            <w:t xml:space="preserve">Úvod do vysokoškolského štúdia: </w:t>
          </w:r>
          <w:hyperlink r:id="rId60">
            <w:r w:rsidRPr="00CE1C48">
              <w:rPr>
                <w:rStyle w:val="Internetovodkaz"/>
                <w:i/>
                <w:sz w:val="16"/>
                <w:szCs w:val="16"/>
              </w:rPr>
              <w:t>https://www.unipo.sk/filozoficka-fakulta/vzdelavanie/uvod-do-vysokoskolskeho-studia/</w:t>
            </w:r>
          </w:hyperlink>
        </w:p>
        <w:p w:rsidR="00046160" w:rsidRPr="00CE1C48" w:rsidRDefault="00700F92" w:rsidP="00CE1C48">
          <w:pPr>
            <w:spacing w:after="0" w:line="240" w:lineRule="auto"/>
            <w:ind w:left="360"/>
            <w:rPr>
              <w:i/>
            </w:rPr>
          </w:pPr>
          <w:r w:rsidRPr="00CE1C48">
            <w:rPr>
              <w:i/>
              <w:sz w:val="16"/>
              <w:szCs w:val="16"/>
            </w:rPr>
            <w:t>Sociálne štipendium, motivačné štipendium, informácie o poplatkoch, študijný po</w:t>
          </w:r>
          <w:r w:rsidR="00CE1C48" w:rsidRPr="00CE1C48">
            <w:rPr>
              <w:i/>
              <w:sz w:val="16"/>
              <w:szCs w:val="16"/>
            </w:rPr>
            <w:t xml:space="preserve">riadok, disciplinárny poriadok: </w:t>
          </w:r>
          <w:r w:rsidRPr="00CE1C48">
            <w:rPr>
              <w:i/>
              <w:sz w:val="16"/>
              <w:szCs w:val="16"/>
            </w:rPr>
            <w:t>https://www.unipo.sk/filozoficka-fakulta/tlaciva-dokumenty/</w:t>
          </w:r>
        </w:p>
        <w:p w:rsidR="00046160" w:rsidRPr="00CE1C48" w:rsidRDefault="00700F92" w:rsidP="00CE1C48">
          <w:pPr>
            <w:spacing w:after="0" w:line="240" w:lineRule="auto"/>
            <w:ind w:firstLine="360"/>
            <w:rPr>
              <w:i/>
            </w:rPr>
          </w:pPr>
          <w:r w:rsidRPr="00CE1C48">
            <w:rPr>
              <w:i/>
              <w:sz w:val="16"/>
              <w:szCs w:val="16"/>
            </w:rPr>
            <w:t xml:space="preserve">Sociálne štipendium, motivačné štipendium: </w:t>
          </w:r>
          <w:hyperlink r:id="rId61">
            <w:r w:rsidRPr="00CE1C48">
              <w:rPr>
                <w:rStyle w:val="Internetovodkaz"/>
                <w:i/>
                <w:sz w:val="16"/>
                <w:szCs w:val="16"/>
              </w:rPr>
              <w:t>https://www.unipo.sk/vseobecne-informacie/studenti/stipendia/</w:t>
            </w:r>
          </w:hyperlink>
        </w:p>
        <w:p w:rsidR="00046160" w:rsidRPr="00CE1C48" w:rsidRDefault="00700F92" w:rsidP="00CE1C48">
          <w:pPr>
            <w:spacing w:after="0" w:line="240" w:lineRule="auto"/>
            <w:ind w:firstLine="360"/>
            <w:rPr>
              <w:i/>
            </w:rPr>
          </w:pPr>
          <w:r w:rsidRPr="00CE1C48">
            <w:rPr>
              <w:i/>
              <w:sz w:val="16"/>
              <w:szCs w:val="16"/>
            </w:rPr>
            <w:t xml:space="preserve">Ubytovací poriadok: </w:t>
          </w:r>
          <w:hyperlink r:id="rId62">
            <w:r w:rsidRPr="00CE1C48">
              <w:rPr>
                <w:rStyle w:val="Internetovodkaz"/>
                <w:i/>
                <w:sz w:val="16"/>
                <w:szCs w:val="16"/>
              </w:rPr>
              <w:t>https://www.unipo.sk/sdj/vseobecne-informacie/ubytovanie/studenti/</w:t>
            </w:r>
          </w:hyperlink>
        </w:p>
        <w:p w:rsidR="00046160" w:rsidRDefault="00046160">
          <w:pPr>
            <w:spacing w:after="0" w:line="240" w:lineRule="auto"/>
            <w:ind w:left="720"/>
            <w:rPr>
              <w:sz w:val="16"/>
              <w:szCs w:val="16"/>
            </w:rPr>
          </w:pPr>
        </w:p>
        <w:p w:rsidR="00046160" w:rsidRDefault="00046160">
          <w:pPr>
            <w:spacing w:after="0" w:line="240" w:lineRule="auto"/>
            <w:rPr>
              <w:rFonts w:cstheme="minorHAnsi"/>
              <w:b/>
              <w:sz w:val="16"/>
              <w:szCs w:val="16"/>
            </w:rPr>
          </w:pPr>
        </w:p>
        <w:p w:rsidR="00046160" w:rsidRDefault="00046160">
          <w:pPr>
            <w:spacing w:after="0" w:line="240" w:lineRule="auto"/>
            <w:rPr>
              <w:rFonts w:cstheme="minorHAnsi"/>
              <w:b/>
              <w:sz w:val="16"/>
              <w:szCs w:val="16"/>
            </w:rPr>
          </w:pPr>
        </w:p>
        <w:p w:rsidR="00046160" w:rsidRDefault="00ED5706">
          <w:pPr>
            <w:spacing w:after="240"/>
            <w:rPr>
              <w:rFonts w:cstheme="minorHAnsi"/>
              <w:b/>
              <w:sz w:val="16"/>
              <w:szCs w:val="16"/>
            </w:rPr>
          </w:pPr>
        </w:p>
      </w:sdtContent>
    </w:sdt>
    <w:sectPr w:rsidR="00046160">
      <w:headerReference w:type="default" r:id="rId63"/>
      <w:footerReference w:type="default" r:id="rId64"/>
      <w:pgSz w:w="11906" w:h="16838"/>
      <w:pgMar w:top="1134" w:right="1418" w:bottom="1134" w:left="1418" w:header="284" w:footer="68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706" w:rsidRDefault="00ED5706">
      <w:pPr>
        <w:spacing w:after="0" w:line="240" w:lineRule="auto"/>
      </w:pPr>
      <w:r>
        <w:separator/>
      </w:r>
    </w:p>
  </w:endnote>
  <w:endnote w:type="continuationSeparator" w:id="0">
    <w:p w:rsidR="00ED5706" w:rsidRDefault="00ED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variable"/>
    <w:sig w:usb0="00000001" w:usb1="1001ECEA" w:usb2="00000000" w:usb3="00000000" w:csb0="80000001" w:csb1="00000000"/>
  </w:font>
  <w:font w:name="Liberation Sans">
    <w:altName w:val="Arial"/>
    <w:charset w:val="EE"/>
    <w:family w:val="swiss"/>
    <w:pitch w:val="variable"/>
    <w:sig w:usb0="00000000" w:usb1="500078FF" w:usb2="00000021" w:usb3="00000000" w:csb0="000001BF" w:csb1="00000000"/>
  </w:font>
  <w:font w:name="Noto Sans CJK SC">
    <w:panose1 w:val="00000000000000000000"/>
    <w:charset w:val="00"/>
    <w:family w:val="roman"/>
    <w:notTrueType/>
    <w:pitch w:val="default"/>
  </w:font>
  <w:font w:name="FreeSans">
    <w:altName w:val="MV Bol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021456"/>
      <w:docPartObj>
        <w:docPartGallery w:val="Page Numbers (Bottom of Page)"/>
        <w:docPartUnique/>
      </w:docPartObj>
    </w:sdtPr>
    <w:sdtEndPr/>
    <w:sdtContent>
      <w:p w:rsidR="005306AB" w:rsidRDefault="005306AB">
        <w:pPr>
          <w:jc w:val="center"/>
        </w:pPr>
        <w:r>
          <w:t xml:space="preserve">Strana </w:t>
        </w:r>
        <w:r>
          <w:fldChar w:fldCharType="begin"/>
        </w:r>
        <w:r>
          <w:instrText xml:space="preserve"> PAGE </w:instrText>
        </w:r>
        <w:r>
          <w:fldChar w:fldCharType="separate"/>
        </w:r>
        <w:r w:rsidR="00B73597">
          <w:rPr>
            <w:noProof/>
          </w:rPr>
          <w:t>4</w:t>
        </w:r>
        <w:r>
          <w:fldChar w:fldCharType="end"/>
        </w:r>
        <w:r>
          <w:t xml:space="preserve"> z </w:t>
        </w:r>
        <w:r w:rsidR="00ED5706">
          <w:fldChar w:fldCharType="begin"/>
        </w:r>
        <w:r w:rsidR="00ED5706">
          <w:instrText xml:space="preserve"> NUMPAGES \* ARABIC </w:instrText>
        </w:r>
        <w:r w:rsidR="00ED5706">
          <w:fldChar w:fldCharType="separate"/>
        </w:r>
        <w:r w:rsidR="00B73597">
          <w:rPr>
            <w:noProof/>
          </w:rPr>
          <w:t>10</w:t>
        </w:r>
        <w:r w:rsidR="00ED5706">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706" w:rsidRDefault="00ED5706">
      <w:pPr>
        <w:rPr>
          <w:sz w:val="12"/>
        </w:rPr>
      </w:pPr>
      <w:r>
        <w:separator/>
      </w:r>
    </w:p>
  </w:footnote>
  <w:footnote w:type="continuationSeparator" w:id="0">
    <w:p w:rsidR="00ED5706" w:rsidRDefault="00ED5706">
      <w:pPr>
        <w:rPr>
          <w:sz w:val="12"/>
        </w:rPr>
      </w:pPr>
      <w:r>
        <w:continuationSeparator/>
      </w:r>
    </w:p>
  </w:footnote>
  <w:footnote w:id="1">
    <w:p w:rsidR="005306AB" w:rsidRDefault="005306AB">
      <w:pPr>
        <w:pStyle w:val="Textpoznmkypodiarou"/>
        <w:rPr>
          <w:color w:val="0070C0"/>
          <w:sz w:val="14"/>
          <w:szCs w:val="14"/>
        </w:rPr>
      </w:pPr>
      <w:r>
        <w:rPr>
          <w:rStyle w:val="Znakyprepoznmkupodiarou"/>
        </w:rPr>
        <w:footnoteRef/>
      </w:r>
      <w:r>
        <w:rPr>
          <w:color w:val="0070C0"/>
          <w:sz w:val="14"/>
          <w:szCs w:val="14"/>
        </w:rPr>
        <w:t xml:space="preserve"> Ak zmena nie je úpravou študijného programu podľa § 30 zákona č. 269/2018 Z. z.  </w:t>
      </w:r>
    </w:p>
  </w:footnote>
  <w:footnote w:id="2">
    <w:p w:rsidR="005306AB" w:rsidRDefault="005306AB">
      <w:pPr>
        <w:pStyle w:val="Textpoznmkypodiarou"/>
        <w:rPr>
          <w:color w:val="0070C0"/>
          <w:sz w:val="14"/>
          <w:szCs w:val="14"/>
        </w:rPr>
      </w:pPr>
      <w:r>
        <w:rPr>
          <w:rStyle w:val="Znakyprepoznmkupodiarou"/>
        </w:rPr>
        <w:footnoteRef/>
      </w:r>
      <w:r>
        <w:rPr>
          <w:color w:val="0070C0"/>
          <w:sz w:val="14"/>
          <w:szCs w:val="14"/>
        </w:rPr>
        <w:t xml:space="preserve"> Uvádza sa len vtedy, ak bola udelená akreditácia študijného programu podľa § 30 zákona č. 269/2018 Z. z. </w:t>
      </w:r>
    </w:p>
  </w:footnote>
  <w:footnote w:id="3">
    <w:p w:rsidR="005306AB" w:rsidRDefault="005306AB">
      <w:pPr>
        <w:pStyle w:val="Textpoznmkypodiarou"/>
        <w:rPr>
          <w:color w:val="0070C0"/>
          <w:sz w:val="14"/>
          <w:szCs w:val="14"/>
        </w:rPr>
      </w:pPr>
      <w:r>
        <w:rPr>
          <w:rStyle w:val="Znakyprepoznmkupodiarou"/>
        </w:rPr>
        <w:footnoteRef/>
      </w:r>
      <w:r>
        <w:rPr>
          <w:color w:val="0070C0"/>
          <w:sz w:val="14"/>
          <w:szCs w:val="14"/>
        </w:rPr>
        <w:t xml:space="preserve"> Podľa Medzinárodnej štandardnej klasifikácie vzdelávania. Odbory vzdelávania a praxe 2013.</w:t>
      </w:r>
    </w:p>
  </w:footnote>
  <w:footnote w:id="4">
    <w:p w:rsidR="005306AB" w:rsidRDefault="005306AB">
      <w:pPr>
        <w:pStyle w:val="Textpoznmkypodiarou"/>
        <w:rPr>
          <w:color w:val="0070C0"/>
          <w:sz w:val="14"/>
          <w:szCs w:val="18"/>
        </w:rPr>
      </w:pPr>
      <w:r>
        <w:rPr>
          <w:rStyle w:val="Znakyprepoznmkupodiarou"/>
        </w:rPr>
        <w:footnoteRef/>
      </w:r>
      <w:r>
        <w:rPr>
          <w:color w:val="0070C0"/>
        </w:rPr>
        <w:t xml:space="preserve"> </w:t>
      </w:r>
      <w:r>
        <w:rPr>
          <w:color w:val="0070C0"/>
          <w:sz w:val="14"/>
          <w:szCs w:val="18"/>
        </w:rPr>
        <w:t>Podľa § 60 zákona č. 131/2002 Z. z. o vysokých školách.</w:t>
      </w:r>
    </w:p>
  </w:footnote>
  <w:footnote w:id="5">
    <w:p w:rsidR="005306AB" w:rsidRDefault="005306AB">
      <w:pPr>
        <w:pStyle w:val="Textpoznmkypodiarou"/>
        <w:rPr>
          <w:color w:val="0070C0"/>
          <w:sz w:val="14"/>
          <w:szCs w:val="14"/>
        </w:rPr>
      </w:pPr>
      <w:r>
        <w:rPr>
          <w:rStyle w:val="Znakyprepoznmkupodiarou"/>
        </w:rPr>
        <w:footnoteRef/>
      </w:r>
      <w:r>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častí/predmetov v iných jazykoch v časti 4 opisu.</w:t>
      </w:r>
    </w:p>
  </w:footnote>
  <w:footnote w:id="6">
    <w:p w:rsidR="005306AB" w:rsidRDefault="005306AB">
      <w:pPr>
        <w:pStyle w:val="Textpoznmkypodiarou"/>
        <w:rPr>
          <w:rFonts w:cstheme="minorHAnsi"/>
          <w:color w:val="0070C0"/>
          <w:sz w:val="14"/>
          <w:szCs w:val="14"/>
        </w:rPr>
      </w:pPr>
      <w:r>
        <w:rPr>
          <w:rStyle w:val="Znakyprepoznmkupodiarou"/>
        </w:rPr>
        <w:footnoteRef/>
      </w:r>
      <w:r>
        <w:rPr>
          <w:color w:val="0070C0"/>
          <w:sz w:val="14"/>
          <w:szCs w:val="14"/>
        </w:rPr>
        <w:t xml:space="preserve"> </w:t>
      </w:r>
      <w:r>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Zodpovedajú príslušnej úrovni Kvalifikačného rámca v Európskom priestore vysokoškolského vzdelávania. </w:t>
      </w:r>
    </w:p>
  </w:footnote>
  <w:footnote w:id="7">
    <w:p w:rsidR="005306AB" w:rsidRDefault="005306AB">
      <w:pPr>
        <w:pStyle w:val="Textpoznmkypodiarou"/>
        <w:rPr>
          <w:color w:val="0070C0"/>
          <w:sz w:val="14"/>
          <w:szCs w:val="14"/>
        </w:rPr>
      </w:pPr>
      <w:r>
        <w:rPr>
          <w:rStyle w:val="Znakyprepoznmkupodiarou"/>
        </w:rPr>
        <w:footnoteRef/>
      </w:r>
      <w:r>
        <w:rPr>
          <w:color w:val="0070C0"/>
          <w:sz w:val="14"/>
          <w:szCs w:val="14"/>
        </w:rPr>
        <w:t xml:space="preserve"> </w:t>
      </w:r>
    </w:p>
    <w:p w:rsidR="005306AB" w:rsidRDefault="005306AB">
      <w:pPr>
        <w:pStyle w:val="Textpoznmkypodiarou"/>
        <w:rPr>
          <w:color w:val="0070C0"/>
          <w:sz w:val="14"/>
          <w:szCs w:val="14"/>
        </w:rPr>
      </w:pPr>
      <w:r>
        <w:rPr>
          <w:color w:val="0070C0"/>
          <w:sz w:val="14"/>
          <w:szCs w:val="14"/>
        </w:rPr>
        <w:t>Ak ide o regulované povolania v súlade s požiadavkami pre získanie odbornej spôsobilosti podľa osobitného predpisu.</w:t>
      </w:r>
    </w:p>
  </w:footnote>
  <w:footnote w:id="8">
    <w:p w:rsidR="005306AB" w:rsidRDefault="005306AB">
      <w:pPr>
        <w:pStyle w:val="Textpoznmkypodiarou"/>
        <w:rPr>
          <w:color w:val="0070C0"/>
          <w:sz w:val="14"/>
          <w:szCs w:val="14"/>
        </w:rPr>
      </w:pPr>
      <w:r>
        <w:rPr>
          <w:rStyle w:val="Znakyprepoznmkupodiarou"/>
        </w:rPr>
        <w:footnoteRef/>
      </w:r>
      <w:r>
        <w:rPr>
          <w:color w:val="0070C0"/>
        </w:rPr>
        <w:t xml:space="preserve"> </w:t>
      </w:r>
      <w:r>
        <w:rPr>
          <w:color w:val="0070C0"/>
          <w:sz w:val="14"/>
          <w:szCs w:val="14"/>
        </w:rPr>
        <w:t>Vybrané charakteristiky obsahu študijného programu môžu byť uvedené priamo v Informačných listoch predmetov alebo doplnené informáciami Informačných listov predmetov.</w:t>
      </w:r>
    </w:p>
  </w:footnote>
  <w:footnote w:id="9">
    <w:p w:rsidR="005306AB" w:rsidRDefault="005306AB">
      <w:pPr>
        <w:pStyle w:val="Textpoznmkypodiarou"/>
        <w:rPr>
          <w:color w:val="0070C0"/>
          <w:sz w:val="12"/>
          <w:szCs w:val="16"/>
        </w:rPr>
      </w:pPr>
      <w:r>
        <w:rPr>
          <w:rStyle w:val="Znakyprepoznmkupodiarou"/>
        </w:rPr>
        <w:footnoteRef/>
      </w:r>
      <w:r>
        <w:rPr>
          <w:color w:val="0070C0"/>
          <w:sz w:val="14"/>
          <w:szCs w:val="14"/>
        </w:rPr>
        <w:t xml:space="preserve"> V súlade s vyhláškou č. 614/2002 Z. z. o kreditovom systéme štúdia a zákonom č. 131/2002 Z. z. o vysokých školách a o zmene a doplnení niektorých zákonov.</w:t>
      </w:r>
    </w:p>
  </w:footnote>
  <w:footnote w:id="10">
    <w:p w:rsidR="005306AB" w:rsidRDefault="005306AB">
      <w:pPr>
        <w:pStyle w:val="Textpoznmkypodiarou"/>
        <w:rPr>
          <w:color w:val="0070C0"/>
          <w:sz w:val="14"/>
          <w:szCs w:val="18"/>
        </w:rPr>
      </w:pPr>
      <w:r>
        <w:rPr>
          <w:rStyle w:val="Znakyprepoznmkupodiarou"/>
        </w:rPr>
        <w:footnoteRef/>
      </w:r>
      <w:r>
        <w:rPr>
          <w:color w:val="0070C0"/>
          <w:sz w:val="14"/>
          <w:szCs w:val="18"/>
        </w:rPr>
        <w:t xml:space="preserve"> Učitelia zabezpečujúci predmet počas posudzovania umožnia prístup pracovnej skupiny k študijným materiálom predmetu a obsahu jednotlivých vzdelávacích činností. </w:t>
      </w:r>
    </w:p>
  </w:footnote>
  <w:footnote w:id="11">
    <w:p w:rsidR="005306AB" w:rsidRDefault="005306AB">
      <w:pPr>
        <w:pStyle w:val="Textpoznmkypodiarou"/>
        <w:rPr>
          <w:color w:val="0070C0"/>
          <w:sz w:val="14"/>
          <w:szCs w:val="14"/>
        </w:rPr>
      </w:pPr>
      <w:r>
        <w:rPr>
          <w:rStyle w:val="Znakyprepoznmkupodiarou"/>
        </w:rPr>
        <w:footnoteRef/>
      </w:r>
      <w:r>
        <w:rPr>
          <w:color w:val="0070C0"/>
        </w:rPr>
        <w:t xml:space="preserve"> </w:t>
      </w:r>
      <w:r>
        <w:rPr>
          <w:color w:val="0070C0"/>
          <w:sz w:val="14"/>
          <w:szCs w:val="14"/>
        </w:rPr>
        <w:t xml:space="preserve">Odporúčame uvádzať záťaž súvisiacu s kontaktnou aj nekontaktnou výučbou v súlade s ECTS </w:t>
      </w:r>
      <w:proofErr w:type="spellStart"/>
      <w:r>
        <w:rPr>
          <w:color w:val="0070C0"/>
          <w:sz w:val="14"/>
          <w:szCs w:val="14"/>
        </w:rPr>
        <w:t>Users</w:t>
      </w:r>
      <w:proofErr w:type="spellEnd"/>
      <w:r>
        <w:rPr>
          <w:color w:val="0070C0"/>
          <w:sz w:val="14"/>
          <w:szCs w:val="14"/>
        </w:rPr>
        <w:t xml:space="preserve">' </w:t>
      </w:r>
      <w:proofErr w:type="spellStart"/>
      <w:r>
        <w:rPr>
          <w:color w:val="0070C0"/>
          <w:sz w:val="14"/>
          <w:szCs w:val="14"/>
        </w:rPr>
        <w:t>Guide</w:t>
      </w:r>
      <w:proofErr w:type="spellEnd"/>
      <w:r>
        <w:rPr>
          <w:color w:val="0070C0"/>
          <w:sz w:val="14"/>
          <w:szCs w:val="14"/>
        </w:rPr>
        <w:t xml:space="preserve"> 2015.</w:t>
      </w:r>
    </w:p>
  </w:footnote>
  <w:footnote w:id="12">
    <w:p w:rsidR="005306AB" w:rsidRDefault="005306AB">
      <w:pPr>
        <w:pStyle w:val="Textpoznmkypodiarou"/>
        <w:rPr>
          <w:color w:val="2F5496" w:themeColor="accent1" w:themeShade="BF"/>
        </w:rPr>
      </w:pPr>
      <w:r>
        <w:rPr>
          <w:rStyle w:val="Znakyprepoznmkupodiarou"/>
        </w:rPr>
        <w:footnoteRef/>
      </w:r>
      <w:r>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AB" w:rsidRDefault="005306AB">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2524F"/>
    <w:multiLevelType w:val="multilevel"/>
    <w:tmpl w:val="DCB0E44C"/>
    <w:lvl w:ilvl="0">
      <w:start w:val="1"/>
      <w:numFmt w:val="lowerLetter"/>
      <w:lvlText w:val="%1)"/>
      <w:lvlJc w:val="left"/>
      <w:pPr>
        <w:tabs>
          <w:tab w:val="num" w:pos="0"/>
        </w:tabs>
        <w:ind w:left="360" w:hanging="360"/>
      </w:pPr>
      <w:rPr>
        <w:i w:val="0"/>
        <w:i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C6373BD"/>
    <w:multiLevelType w:val="multilevel"/>
    <w:tmpl w:val="ED8E1AEE"/>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C62414"/>
    <w:multiLevelType w:val="multilevel"/>
    <w:tmpl w:val="B8D076D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E584476"/>
    <w:multiLevelType w:val="multilevel"/>
    <w:tmpl w:val="4970A75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67E6A3E"/>
    <w:multiLevelType w:val="multilevel"/>
    <w:tmpl w:val="40C67872"/>
    <w:lvl w:ilvl="0">
      <w:start w:val="1"/>
      <w:numFmt w:val="decimal"/>
      <w:lvlText w:val="%1."/>
      <w:lvlJc w:val="left"/>
      <w:pPr>
        <w:tabs>
          <w:tab w:val="num" w:pos="0"/>
        </w:tabs>
        <w:ind w:left="360" w:hanging="360"/>
      </w:pPr>
      <w:rPr>
        <w:b/>
        <w:bCs/>
        <w:sz w:val="16"/>
        <w:szCs w:val="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97C010E"/>
    <w:multiLevelType w:val="multilevel"/>
    <w:tmpl w:val="3D1A8C5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B6431D2"/>
    <w:multiLevelType w:val="multilevel"/>
    <w:tmpl w:val="0E44C59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472D5DE9"/>
    <w:multiLevelType w:val="multilevel"/>
    <w:tmpl w:val="096015F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A0278F5"/>
    <w:multiLevelType w:val="multilevel"/>
    <w:tmpl w:val="292A96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B040D4E"/>
    <w:multiLevelType w:val="multilevel"/>
    <w:tmpl w:val="42CE473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4DA32C18"/>
    <w:multiLevelType w:val="multilevel"/>
    <w:tmpl w:val="9E60562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F2175AC"/>
    <w:multiLevelType w:val="multilevel"/>
    <w:tmpl w:val="45AC54DE"/>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7874546"/>
    <w:multiLevelType w:val="multilevel"/>
    <w:tmpl w:val="87AA0DE0"/>
    <w:lvl w:ilvl="0">
      <w:start w:val="1"/>
      <w:numFmt w:val="lowerLetter"/>
      <w:lvlText w:val="%1)"/>
      <w:lvlJc w:val="left"/>
      <w:pPr>
        <w:tabs>
          <w:tab w:val="num" w:pos="0"/>
        </w:tabs>
        <w:ind w:left="360" w:hanging="360"/>
      </w:pPr>
      <w:rPr>
        <w:i/>
        <w:iCs/>
        <w:sz w:val="14"/>
        <w:szCs w:val="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7EE4413B"/>
    <w:multiLevelType w:val="multilevel"/>
    <w:tmpl w:val="4D24AB96"/>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8"/>
  </w:num>
  <w:num w:numId="2">
    <w:abstractNumId w:val="10"/>
  </w:num>
  <w:num w:numId="3">
    <w:abstractNumId w:val="4"/>
  </w:num>
  <w:num w:numId="4">
    <w:abstractNumId w:val="0"/>
  </w:num>
  <w:num w:numId="5">
    <w:abstractNumId w:val="12"/>
  </w:num>
  <w:num w:numId="6">
    <w:abstractNumId w:val="7"/>
  </w:num>
  <w:num w:numId="7">
    <w:abstractNumId w:val="5"/>
  </w:num>
  <w:num w:numId="8">
    <w:abstractNumId w:val="3"/>
  </w:num>
  <w:num w:numId="9">
    <w:abstractNumId w:val="2"/>
  </w:num>
  <w:num w:numId="10">
    <w:abstractNumId w:val="6"/>
  </w:num>
  <w:num w:numId="11">
    <w:abstractNumId w:val="13"/>
  </w:num>
  <w:num w:numId="12">
    <w:abstractNumId w:val="1"/>
  </w:num>
  <w:num w:numId="13">
    <w:abstractNumId w:val="9"/>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60"/>
    <w:rsid w:val="00011F7E"/>
    <w:rsid w:val="00046160"/>
    <w:rsid w:val="00090181"/>
    <w:rsid w:val="000A5C6F"/>
    <w:rsid w:val="000B0275"/>
    <w:rsid w:val="00207150"/>
    <w:rsid w:val="002E51C4"/>
    <w:rsid w:val="002F1D90"/>
    <w:rsid w:val="00323969"/>
    <w:rsid w:val="00435D62"/>
    <w:rsid w:val="00493823"/>
    <w:rsid w:val="004D4E0C"/>
    <w:rsid w:val="00512ED2"/>
    <w:rsid w:val="005306AB"/>
    <w:rsid w:val="005734F0"/>
    <w:rsid w:val="00585922"/>
    <w:rsid w:val="00611264"/>
    <w:rsid w:val="00630C27"/>
    <w:rsid w:val="00661D90"/>
    <w:rsid w:val="00700F92"/>
    <w:rsid w:val="007864BA"/>
    <w:rsid w:val="008535FB"/>
    <w:rsid w:val="008B1035"/>
    <w:rsid w:val="008B5731"/>
    <w:rsid w:val="00903B54"/>
    <w:rsid w:val="009239C9"/>
    <w:rsid w:val="00963626"/>
    <w:rsid w:val="009824B0"/>
    <w:rsid w:val="009A3BCF"/>
    <w:rsid w:val="009A6FE3"/>
    <w:rsid w:val="009F786C"/>
    <w:rsid w:val="00A33A0C"/>
    <w:rsid w:val="00A536BA"/>
    <w:rsid w:val="00A7014C"/>
    <w:rsid w:val="00A771A1"/>
    <w:rsid w:val="00AB4D87"/>
    <w:rsid w:val="00B23581"/>
    <w:rsid w:val="00B73597"/>
    <w:rsid w:val="00BB32B5"/>
    <w:rsid w:val="00BC5477"/>
    <w:rsid w:val="00C15F89"/>
    <w:rsid w:val="00C25643"/>
    <w:rsid w:val="00C326E8"/>
    <w:rsid w:val="00C8197D"/>
    <w:rsid w:val="00CC7D8D"/>
    <w:rsid w:val="00CE1C48"/>
    <w:rsid w:val="00D47A1B"/>
    <w:rsid w:val="00DA6B27"/>
    <w:rsid w:val="00E71E09"/>
    <w:rsid w:val="00EC2A1E"/>
    <w:rsid w:val="00EC5CA6"/>
    <w:rsid w:val="00ED5706"/>
    <w:rsid w:val="00EE075C"/>
    <w:rsid w:val="00EE462B"/>
    <w:rsid w:val="00EF7122"/>
    <w:rsid w:val="00F408BB"/>
    <w:rsid w:val="00F80DCF"/>
    <w:rsid w:val="00FC66FA"/>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000AB-5B67-41AA-8BBF-057F8E4C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111AAB"/>
  </w:style>
  <w:style w:type="character" w:customStyle="1" w:styleId="PtaChar">
    <w:name w:val="Päta Char"/>
    <w:basedOn w:val="Predvolenpsmoodseku"/>
    <w:link w:val="Pta"/>
    <w:uiPriority w:val="99"/>
    <w:qFormat/>
    <w:rsid w:val="00111AAB"/>
  </w:style>
  <w:style w:type="character" w:customStyle="1" w:styleId="TextbublinyChar">
    <w:name w:val="Text bubliny Char"/>
    <w:basedOn w:val="Predvolenpsmoodseku"/>
    <w:link w:val="Textbubliny"/>
    <w:uiPriority w:val="99"/>
    <w:semiHidden/>
    <w:qFormat/>
    <w:rsid w:val="00E410A6"/>
    <w:rPr>
      <w:rFonts w:ascii="Segoe UI" w:hAnsi="Segoe UI" w:cs="Segoe UI"/>
      <w:sz w:val="18"/>
      <w:szCs w:val="18"/>
    </w:rPr>
  </w:style>
  <w:style w:type="character" w:customStyle="1" w:styleId="TextpoznmkypodiarouChar">
    <w:name w:val="Text poznámky pod čiarou Char"/>
    <w:basedOn w:val="Predvolenpsmoodseku"/>
    <w:link w:val="Textpoznmkypodiarou"/>
    <w:uiPriority w:val="99"/>
    <w:qFormat/>
    <w:rsid w:val="00903BFA"/>
    <w:rPr>
      <w:i/>
      <w:sz w:val="16"/>
      <w:szCs w:val="20"/>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F8214C"/>
    <w:rPr>
      <w:vertAlign w:val="superscript"/>
    </w:rPr>
  </w:style>
  <w:style w:type="character" w:customStyle="1" w:styleId="Internetovodkaz">
    <w:name w:val="Internetový odkaz"/>
    <w:basedOn w:val="Predvolenpsmoodseku"/>
    <w:uiPriority w:val="99"/>
    <w:unhideWhenUsed/>
    <w:rsid w:val="008C6FCF"/>
    <w:rPr>
      <w:color w:val="0563C1" w:themeColor="hyperlink"/>
      <w:u w:val="single"/>
    </w:rPr>
  </w:style>
  <w:style w:type="character" w:customStyle="1" w:styleId="OdsekzoznamuChar">
    <w:name w:val="Odsek zoznamu Char"/>
    <w:link w:val="Odsekzoznamu"/>
    <w:uiPriority w:val="34"/>
    <w:qFormat/>
    <w:locked/>
    <w:rsid w:val="00612657"/>
  </w:style>
  <w:style w:type="character" w:styleId="Odkaznakomentr">
    <w:name w:val="annotation reference"/>
    <w:basedOn w:val="Predvolenpsmoodseku"/>
    <w:uiPriority w:val="99"/>
    <w:semiHidden/>
    <w:unhideWhenUsed/>
    <w:qFormat/>
    <w:rsid w:val="00451E1D"/>
    <w:rPr>
      <w:sz w:val="16"/>
      <w:szCs w:val="16"/>
    </w:rPr>
  </w:style>
  <w:style w:type="character" w:customStyle="1" w:styleId="TextkomentraChar">
    <w:name w:val="Text komentára Char"/>
    <w:basedOn w:val="Predvolenpsmoodseku"/>
    <w:link w:val="Textkomentra"/>
    <w:qFormat/>
    <w:rsid w:val="00451E1D"/>
    <w:rPr>
      <w:sz w:val="20"/>
      <w:szCs w:val="20"/>
    </w:rPr>
  </w:style>
  <w:style w:type="character" w:customStyle="1" w:styleId="Znakyprepoznmkupodiarou">
    <w:name w:val="Znaky pre poznámku pod čiarou"/>
    <w:qFormat/>
  </w:style>
  <w:style w:type="character" w:customStyle="1" w:styleId="Odrky">
    <w:name w:val="Odrážky"/>
    <w:qFormat/>
    <w:rPr>
      <w:rFonts w:ascii="OpenSymbol" w:eastAsia="OpenSymbol" w:hAnsi="OpenSymbol" w:cs="OpenSymbol"/>
      <w:sz w:val="16"/>
      <w:szCs w:val="16"/>
    </w:rPr>
  </w:style>
  <w:style w:type="character" w:customStyle="1" w:styleId="Ukotveniekoncovejpoznmky">
    <w:name w:val="Ukotvenie koncovej poznámky"/>
    <w:rPr>
      <w:vertAlign w:val="superscript"/>
    </w:rPr>
  </w:style>
  <w:style w:type="character" w:customStyle="1" w:styleId="Znakyprekoncovpoznmku">
    <w:name w:val="Znaky pre koncovú poznámku"/>
    <w:qFormat/>
  </w:style>
  <w:style w:type="paragraph" w:customStyle="1" w:styleId="Nadpis">
    <w:name w:val="Nadpis"/>
    <w:basedOn w:val="Normlny"/>
    <w:next w:val="Zkladntext"/>
    <w:qFormat/>
    <w:pPr>
      <w:keepNext/>
      <w:spacing w:before="240" w:after="120"/>
    </w:pPr>
    <w:rPr>
      <w:rFonts w:ascii="Liberation Sans" w:eastAsia="Noto Sans CJK SC" w:hAnsi="Liberation Sans" w:cs="FreeSans"/>
      <w:sz w:val="28"/>
      <w:szCs w:val="28"/>
    </w:rPr>
  </w:style>
  <w:style w:type="paragraph" w:styleId="Zkladntext">
    <w:name w:val="Body Text"/>
    <w:basedOn w:val="Normlny"/>
    <w:pPr>
      <w:spacing w:after="140" w:line="276" w:lineRule="auto"/>
    </w:pPr>
  </w:style>
  <w:style w:type="paragraph" w:styleId="Zoznam">
    <w:name w:val="List"/>
    <w:basedOn w:val="Zkladntext"/>
    <w:rPr>
      <w:rFonts w:cs="FreeSans"/>
    </w:rPr>
  </w:style>
  <w:style w:type="paragraph" w:styleId="Popis">
    <w:name w:val="caption"/>
    <w:basedOn w:val="Normlny"/>
    <w:qFormat/>
    <w:pPr>
      <w:suppressLineNumbers/>
      <w:spacing w:before="120" w:after="120"/>
    </w:pPr>
    <w:rPr>
      <w:rFonts w:cs="FreeSans"/>
      <w:i/>
      <w:iCs/>
      <w:sz w:val="24"/>
      <w:szCs w:val="24"/>
    </w:rPr>
  </w:style>
  <w:style w:type="paragraph" w:customStyle="1" w:styleId="Index">
    <w:name w:val="Index"/>
    <w:basedOn w:val="Normlny"/>
    <w:qFormat/>
    <w:pPr>
      <w:suppressLineNumbers/>
    </w:pPr>
    <w:rPr>
      <w:rFonts w:cs="FreeSans"/>
    </w:rPr>
  </w:style>
  <w:style w:type="paragraph" w:styleId="Odsekzoznamu">
    <w:name w:val="List Paragraph"/>
    <w:basedOn w:val="Normlny"/>
    <w:link w:val="OdsekzoznamuChar"/>
    <w:uiPriority w:val="34"/>
    <w:qFormat/>
    <w:rsid w:val="00111AAB"/>
    <w:pPr>
      <w:ind w:left="720"/>
      <w:contextualSpacing/>
    </w:pPr>
  </w:style>
  <w:style w:type="paragraph" w:customStyle="1" w:styleId="Hlavikaapta">
    <w:name w:val="Hlavička a päta"/>
    <w:basedOn w:val="Normlny"/>
    <w:qFormat/>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E410A6"/>
    <w:pPr>
      <w:spacing w:after="0" w:line="240" w:lineRule="auto"/>
    </w:pPr>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paragraph" w:styleId="Textkomentra">
    <w:name w:val="annotation text"/>
    <w:basedOn w:val="Normlny"/>
    <w:link w:val="TextkomentraChar"/>
    <w:unhideWhenUsed/>
    <w:qFormat/>
    <w:rsid w:val="00451E1D"/>
    <w:pPr>
      <w:spacing w:line="240" w:lineRule="auto"/>
    </w:pPr>
    <w:rPr>
      <w:sz w:val="20"/>
      <w:szCs w:val="20"/>
    </w:rPr>
  </w:style>
  <w:style w:type="paragraph" w:styleId="Bezriadkovania">
    <w:name w:val="No Spacing"/>
    <w:uiPriority w:val="1"/>
    <w:qFormat/>
  </w:style>
  <w:style w:type="paragraph" w:customStyle="1" w:styleId="Citcie">
    <w:name w:val="Citácie"/>
    <w:basedOn w:val="Normlny"/>
    <w:qFormat/>
    <w:pPr>
      <w:spacing w:after="283"/>
      <w:ind w:left="567" w:right="567"/>
    </w:pPr>
  </w:style>
  <w:style w:type="table" w:styleId="Obyajntabuka2">
    <w:name w:val="Plain Table 2"/>
    <w:basedOn w:val="Normlnatabuka"/>
    <w:uiPriority w:val="42"/>
    <w:rsid w:val="00DC18D9"/>
    <w:rPr>
      <w:rFonts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styleId="Hypertextovprepojenie">
    <w:name w:val="Hyperlink"/>
    <w:basedOn w:val="Predvolenpsmoodseku"/>
    <w:uiPriority w:val="99"/>
    <w:unhideWhenUsed/>
    <w:rsid w:val="00E71E09"/>
    <w:rPr>
      <w:color w:val="0563C1" w:themeColor="hyperlink"/>
      <w:u w:val="single"/>
    </w:rPr>
  </w:style>
  <w:style w:type="character" w:customStyle="1" w:styleId="Nevyrieenzmienka1">
    <w:name w:val="Nevyriešená zmienka1"/>
    <w:basedOn w:val="Predvolenpsmoodseku"/>
    <w:uiPriority w:val="99"/>
    <w:semiHidden/>
    <w:unhideWhenUsed/>
    <w:rsid w:val="00EC5CA6"/>
    <w:rPr>
      <w:color w:val="605E5C"/>
      <w:shd w:val="clear" w:color="auto" w:fill="E1DFDD"/>
    </w:rPr>
  </w:style>
  <w:style w:type="character" w:customStyle="1" w:styleId="UnresolvedMention">
    <w:name w:val="Unresolved Mention"/>
    <w:basedOn w:val="Predvolenpsmoodseku"/>
    <w:uiPriority w:val="99"/>
    <w:semiHidden/>
    <w:unhideWhenUsed/>
    <w:rsid w:val="00D47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atjana.bugelova@unipo.sk" TargetMode="External"/><Relationship Id="rId21" Type="http://schemas.openxmlformats.org/officeDocument/2006/relationships/hyperlink" Target="https://www.unipo.sk/filozoficka-fakulta/instituty-fakulty/ips-ff/akreditacia/akreditovane-studijne-programy/standardne/vupch/" TargetMode="External"/><Relationship Id="rId34" Type="http://schemas.openxmlformats.org/officeDocument/2006/relationships/hyperlink" Target="mailto:michaela.parilakova@unipo.sk" TargetMode="External"/><Relationship Id="rId42" Type="http://schemas.openxmlformats.org/officeDocument/2006/relationships/hyperlink" Target="https://www.portalvs.sk/regzam/detail/21636" TargetMode="External"/><Relationship Id="rId47" Type="http://schemas.openxmlformats.org/officeDocument/2006/relationships/hyperlink" Target="mailto:klara.kacmarikova@smail.unipo.sk" TargetMode="External"/><Relationship Id="rId50" Type="http://schemas.openxmlformats.org/officeDocument/2006/relationships/hyperlink" Target="mailto:palaiova.zuzana@gmail.com" TargetMode="External"/><Relationship Id="rId55" Type="http://schemas.openxmlformats.org/officeDocument/2006/relationships/hyperlink" Target="https://elearning.unipo.sk/"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ozef.dzuka@unipo.sk" TargetMode="External"/><Relationship Id="rId29" Type="http://schemas.openxmlformats.org/officeDocument/2006/relationships/hyperlink" Target="https://www.portalvs.sk/regzam/detail/33011" TargetMode="External"/><Relationship Id="rId11" Type="http://schemas.openxmlformats.org/officeDocument/2006/relationships/hyperlink" Target="https://www.unipo.sk/public/media/46918/Studijny%20poriadok%202024_AS.pdf" TargetMode="External"/><Relationship Id="rId24" Type="http://schemas.openxmlformats.org/officeDocument/2006/relationships/hyperlink" Target="mailto:gabriela.mikulaskova@unipo.sk" TargetMode="External"/><Relationship Id="rId32" Type="http://schemas.openxmlformats.org/officeDocument/2006/relationships/hyperlink" Target="mailto:jana.lukacova@unipo.sk" TargetMode="External"/><Relationship Id="rId37" Type="http://schemas.openxmlformats.org/officeDocument/2006/relationships/hyperlink" Target="https://www.portalvs.sk/regzam/detail/23258" TargetMode="External"/><Relationship Id="rId40" Type="http://schemas.openxmlformats.org/officeDocument/2006/relationships/hyperlink" Target="https://www.portalvs.sk/regzam/detail/6353" TargetMode="External"/><Relationship Id="rId45" Type="http://schemas.openxmlformats.org/officeDocument/2006/relationships/hyperlink" Target="mailto:lukas.svihura@unipo.sk" TargetMode="External"/><Relationship Id="rId53" Type="http://schemas.openxmlformats.org/officeDocument/2006/relationships/hyperlink" Target="mailto:monika.kacmarova@unipo.sk" TargetMode="External"/><Relationship Id="rId58" Type="http://schemas.openxmlformats.org/officeDocument/2006/relationships/hyperlink" Target="https://www.unipo.sk/filozoficka-fakulta/instituty-fakulty/ips-ff/akreditacia/akreditovane-studijne-programy/standardne/psychologia-bc/"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www.unipo.sk/vseobecne-informacie/studenti/stipendia/" TargetMode="External"/><Relationship Id="rId19" Type="http://schemas.openxmlformats.org/officeDocument/2006/relationships/hyperlink" Target="mailto:monika.kacmarova@unipo.sk" TargetMode="External"/><Relationship Id="rId14" Type="http://schemas.openxmlformats.org/officeDocument/2006/relationships/hyperlink" Target="https://www.unipo.sk/vseobecne-informacie/studenti/harmonogram/" TargetMode="External"/><Relationship Id="rId22" Type="http://schemas.openxmlformats.org/officeDocument/2006/relationships/hyperlink" Target="mailto:jozef.dzuka@unipo.sk" TargetMode="External"/><Relationship Id="rId27" Type="http://schemas.openxmlformats.org/officeDocument/2006/relationships/hyperlink" Target="https://www.portalvs.sk/regzam/detail/6747" TargetMode="External"/><Relationship Id="rId30" Type="http://schemas.openxmlformats.org/officeDocument/2006/relationships/hyperlink" Target="mailto:jaroslava.babjakova@unipo.sk" TargetMode="External"/><Relationship Id="rId35" Type="http://schemas.openxmlformats.org/officeDocument/2006/relationships/hyperlink" Target="https://www.portalvs.sk/regzam/detail/24609" TargetMode="External"/><Relationship Id="rId43" Type="http://schemas.openxmlformats.org/officeDocument/2006/relationships/hyperlink" Target="mailto:barbora.person@unipo.sk" TargetMode="External"/><Relationship Id="rId48" Type="http://schemas.openxmlformats.org/officeDocument/2006/relationships/hyperlink" Target="mailto:viktoria.majdakova@smail.unipo.sk" TargetMode="External"/><Relationship Id="rId56" Type="http://schemas.openxmlformats.org/officeDocument/2006/relationships/hyperlink" Target="http://upc.unipo.sk/"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unipo.sk/filozoficka-fakulta/instituty-fakulty/ips-ff/akreditacia/akreditovane-studijne-programy/standardne/vupch/" TargetMode="External"/><Relationship Id="rId3" Type="http://schemas.openxmlformats.org/officeDocument/2006/relationships/customXml" Target="../customXml/item3.xml"/><Relationship Id="rId12" Type="http://schemas.openxmlformats.org/officeDocument/2006/relationships/hyperlink" Target="https://www.unipo.sk/filozoficka-fakulta/instituty-fakulty/ips-ff/akreditacia/akreditovane-studijne-programy/standardne/psychologia-bc/" TargetMode="External"/><Relationship Id="rId17" Type="http://schemas.openxmlformats.org/officeDocument/2006/relationships/hyperlink" Target="mailto:peter.babincak@unipo.sk" TargetMode="External"/><Relationship Id="rId25" Type="http://schemas.openxmlformats.org/officeDocument/2006/relationships/hyperlink" Target="mailto:monika.kacmarova@unipo.sk" TargetMode="External"/><Relationship Id="rId33" Type="http://schemas.openxmlformats.org/officeDocument/2006/relationships/hyperlink" Target="https://www.portalvs.sk/regzam/detail/32436" TargetMode="External"/><Relationship Id="rId38" Type="http://schemas.openxmlformats.org/officeDocument/2006/relationships/hyperlink" Target="mailto:antonia.solarova@unipo.sk" TargetMode="External"/><Relationship Id="rId46" Type="http://schemas.openxmlformats.org/officeDocument/2006/relationships/hyperlink" Target="mailto:jaroslava.bocanova@smail.unipo.sk" TargetMode="External"/><Relationship Id="rId59" Type="http://schemas.openxmlformats.org/officeDocument/2006/relationships/hyperlink" Target="https://www.unipo.sk/public/media/16713/prirucka_studenti_2020-21-1.doc" TargetMode="External"/><Relationship Id="rId67" Type="http://schemas.openxmlformats.org/officeDocument/2006/relationships/theme" Target="theme/theme1.xml"/><Relationship Id="rId20" Type="http://schemas.openxmlformats.org/officeDocument/2006/relationships/hyperlink" Target="mailto:tatjana.bugelova@unipo.sk" TargetMode="External"/><Relationship Id="rId41" Type="http://schemas.openxmlformats.org/officeDocument/2006/relationships/hyperlink" Target="mailto:gizela.brutovska@unipo.sk" TargetMode="External"/><Relationship Id="rId54" Type="http://schemas.openxmlformats.org/officeDocument/2006/relationships/hyperlink" Target="https://www.unipo.sk/filozoficka-fakulta/instituty-fakulty/ips-ff/kontaktyakonzultacie/" TargetMode="External"/><Relationship Id="rId62" Type="http://schemas.openxmlformats.org/officeDocument/2006/relationships/hyperlink" Target="https://www.unipo.sk/sdj/vseobecne-informacie/ubytovanie/studenti/"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eter.babincak@unipo.sk" TargetMode="External"/><Relationship Id="rId23" Type="http://schemas.openxmlformats.org/officeDocument/2006/relationships/hyperlink" Target="mailto:peter.babincak@unipo.sk" TargetMode="External"/><Relationship Id="rId28" Type="http://schemas.openxmlformats.org/officeDocument/2006/relationships/hyperlink" Target="mailto:lubica.zibrinova@unipo.sk" TargetMode="External"/><Relationship Id="rId36" Type="http://schemas.openxmlformats.org/officeDocument/2006/relationships/hyperlink" Target="mailto:marianna.berinsterova@unipo.sk" TargetMode="External"/><Relationship Id="rId49" Type="http://schemas.openxmlformats.org/officeDocument/2006/relationships/hyperlink" Target="mailto:malagova@gmail.com" TargetMode="External"/><Relationship Id="rId57" Type="http://schemas.openxmlformats.org/officeDocument/2006/relationships/hyperlink" Target="http://www.gmpc.grkatpo.sk" TargetMode="External"/><Relationship Id="rId10" Type="http://schemas.openxmlformats.org/officeDocument/2006/relationships/endnotes" Target="endnotes.xml"/><Relationship Id="rId31" Type="http://schemas.openxmlformats.org/officeDocument/2006/relationships/hyperlink" Target="https://www.portalvs.sk/regzam/detail/6829" TargetMode="External"/><Relationship Id="rId44" Type="http://schemas.openxmlformats.org/officeDocument/2006/relationships/hyperlink" Target="https://www.portalvs.sk/regzam/detail/32448" TargetMode="External"/><Relationship Id="rId52" Type="http://schemas.openxmlformats.org/officeDocument/2006/relationships/hyperlink" Target="mailto:natalia.gemzova@smail.unipo.sk" TargetMode="External"/><Relationship Id="rId60" Type="http://schemas.openxmlformats.org/officeDocument/2006/relationships/hyperlink" Target="https://www.unipo.sk/filozoficka-fakulta/vzdelavanie/uvod-do-vysokoskolskeho-studia/"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nipo.sk/filozoficka-fakulta/instituty-fakulty/ips-ff/akreditacia/akreditovane-studijne-programy/standardne/psychologia-bc/" TargetMode="External"/><Relationship Id="rId18" Type="http://schemas.openxmlformats.org/officeDocument/2006/relationships/hyperlink" Target="mailto:lubica.zibrinova@unipo.sk" TargetMode="External"/><Relationship Id="rId39" Type="http://schemas.openxmlformats.org/officeDocument/2006/relationships/hyperlink" Target="https://www.portalvs.sk/regzam/detail/291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variable"/>
    <w:sig w:usb0="00000001" w:usb1="1001ECEA" w:usb2="00000000" w:usb3="00000000" w:csb0="80000001" w:csb1="00000000"/>
  </w:font>
  <w:font w:name="Liberation Sans">
    <w:altName w:val="Arial"/>
    <w:charset w:val="EE"/>
    <w:family w:val="swiss"/>
    <w:pitch w:val="variable"/>
    <w:sig w:usb0="00000000" w:usb1="500078FF" w:usb2="00000021" w:usb3="00000000" w:csb0="000001BF" w:csb1="00000000"/>
  </w:font>
  <w:font w:name="Noto Sans CJK SC">
    <w:panose1 w:val="00000000000000000000"/>
    <w:charset w:val="00"/>
    <w:family w:val="roman"/>
    <w:notTrueType/>
    <w:pitch w:val="default"/>
  </w:font>
  <w:font w:name="FreeSans">
    <w:altName w:val="MV Bol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DA"/>
    <w:rsid w:val="0002283A"/>
    <w:rsid w:val="000804DA"/>
    <w:rsid w:val="000C704E"/>
    <w:rsid w:val="00146EAF"/>
    <w:rsid w:val="001A5D17"/>
    <w:rsid w:val="002561A7"/>
    <w:rsid w:val="00393BFA"/>
    <w:rsid w:val="005632CE"/>
    <w:rsid w:val="006E0518"/>
    <w:rsid w:val="008D638E"/>
    <w:rsid w:val="00971D8D"/>
    <w:rsid w:val="00C304BD"/>
    <w:rsid w:val="00C91E71"/>
    <w:rsid w:val="00D14018"/>
    <w:rsid w:val="00DE57DC"/>
    <w:rsid w:val="00F4752C"/>
    <w:rsid w:val="00FA5504"/>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0804DA"/>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ugano xmlns="f2205314-68b6-4c44-a434-c18f3048b9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7" ma:contentTypeDescription="Umožňuje vytvoriť nový dokument." ma:contentTypeScope="" ma:versionID="5e8096f0deb3feaeaed8028d442ee9d6">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1ca5e593788dac09ab24e2956524ba05"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uga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ugano" ma:index="14" nillable="true" ma:displayName="Lugano" ma:format="Dropdown" ma:internalName="Lugan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EFCF7-3F18-460F-9A6A-A1C4FA177283}">
  <ds:schemaRefs>
    <ds:schemaRef ds:uri="http://schemas.microsoft.com/office/2006/metadata/properties"/>
    <ds:schemaRef ds:uri="http://schemas.microsoft.com/office/infopath/2007/PartnerControls"/>
    <ds:schemaRef ds:uri="f2205314-68b6-4c44-a434-c18f3048b9f6"/>
  </ds:schemaRefs>
</ds:datastoreItem>
</file>

<file path=customXml/itemProps2.xml><?xml version="1.0" encoding="utf-8"?>
<ds:datastoreItem xmlns:ds="http://schemas.openxmlformats.org/officeDocument/2006/customXml" ds:itemID="{CC132054-E728-4C37-AD49-5DDED8CCBBD3}"/>
</file>

<file path=customXml/itemProps3.xml><?xml version="1.0" encoding="utf-8"?>
<ds:datastoreItem xmlns:ds="http://schemas.openxmlformats.org/officeDocument/2006/customXml" ds:itemID="{80923DED-F1BA-4D55-893B-B9B196827EC3}">
  <ds:schemaRefs>
    <ds:schemaRef ds:uri="http://schemas.microsoft.com/sharepoint/v3/contenttype/forms"/>
  </ds:schemaRefs>
</ds:datastoreItem>
</file>

<file path=customXml/itemProps4.xml><?xml version="1.0" encoding="utf-8"?>
<ds:datastoreItem xmlns:ds="http://schemas.openxmlformats.org/officeDocument/2006/customXml" ds:itemID="{A4E49FA3-BEBF-4280-96A9-A36FF97A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8882</Words>
  <Characters>50629</Characters>
  <Application>Microsoft Office Word</Application>
  <DocSecurity>0</DocSecurity>
  <Lines>421</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dc:description/>
  <cp:lastModifiedBy>Kužmová Katarína</cp:lastModifiedBy>
  <cp:revision>6</cp:revision>
  <cp:lastPrinted>2023-09-28T11:23:00Z</cp:lastPrinted>
  <dcterms:created xsi:type="dcterms:W3CDTF">2025-10-02T06:09:00Z</dcterms:created>
  <dcterms:modified xsi:type="dcterms:W3CDTF">2025-10-10T08:57:00Z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