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56"/>
        <w:rPr>
          <w:rFonts w:ascii="Times New Roman"/>
          <w:sz w:val="56"/>
        </w:rPr>
      </w:pPr>
    </w:p>
    <w:p>
      <w:pPr>
        <w:pStyle w:val="Title"/>
        <w:rPr>
          <w:u w:val="none"/>
        </w:rPr>
      </w:pPr>
      <w:r>
        <w:rPr>
          <w:color w:val="EC7C30"/>
          <w:u w:val="single" w:color="EC7C30"/>
        </w:rPr>
        <w:t>Letné</w:t>
      </w:r>
      <w:r>
        <w:rPr>
          <w:color w:val="EC7C30"/>
          <w:spacing w:val="37"/>
          <w:w w:val="150"/>
          <w:u w:val="single" w:color="EC7C30"/>
        </w:rPr>
        <w:t> </w:t>
      </w:r>
      <w:r>
        <w:rPr>
          <w:color w:val="EC7C30"/>
          <w:u w:val="single" w:color="EC7C30"/>
        </w:rPr>
        <w:t>ubytovanie</w:t>
      </w:r>
      <w:r>
        <w:rPr>
          <w:color w:val="EC7C30"/>
          <w:spacing w:val="-9"/>
          <w:u w:val="single" w:color="EC7C30"/>
        </w:rPr>
        <w:t> </w:t>
      </w:r>
      <w:r>
        <w:rPr>
          <w:color w:val="EC7C30"/>
          <w:u w:val="single" w:color="EC7C30"/>
        </w:rPr>
        <w:t>-</w:t>
      </w:r>
      <w:r>
        <w:rPr>
          <w:color w:val="EC7C30"/>
          <w:spacing w:val="-10"/>
          <w:u w:val="single" w:color="EC7C30"/>
        </w:rPr>
        <w:t> </w:t>
      </w:r>
      <w:r>
        <w:rPr>
          <w:color w:val="EC7C30"/>
          <w:spacing w:val="-2"/>
          <w:u w:val="single" w:color="EC7C30"/>
        </w:rPr>
        <w:t>pokyny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248"/>
        <w:rPr>
          <w:b/>
          <w:i/>
        </w:rPr>
      </w:pPr>
    </w:p>
    <w:p>
      <w:pPr>
        <w:pStyle w:val="BodyText"/>
        <w:ind w:left="480"/>
        <w:jc w:val="center"/>
      </w:pPr>
      <w:r>
        <w:rPr/>
        <w:t>Študenti,</w:t>
      </w:r>
      <w:r>
        <w:rPr>
          <w:spacing w:val="-8"/>
        </w:rPr>
        <w:t> </w:t>
      </w:r>
      <w:r>
        <w:rPr/>
        <w:t>ktorí</w:t>
      </w:r>
      <w:r>
        <w:rPr>
          <w:spacing w:val="-4"/>
        </w:rPr>
        <w:t> </w:t>
      </w:r>
      <w:r>
        <w:rPr/>
        <w:t>zostávajú</w:t>
      </w:r>
      <w:r>
        <w:rPr>
          <w:spacing w:val="-6"/>
        </w:rPr>
        <w:t> </w:t>
      </w:r>
      <w:r>
        <w:rPr/>
        <w:t>v</w:t>
      </w:r>
      <w:r>
        <w:rPr>
          <w:spacing w:val="-3"/>
        </w:rPr>
        <w:t> </w:t>
      </w:r>
      <w:r>
        <w:rPr/>
        <w:t>ŠD</w:t>
      </w:r>
      <w:r>
        <w:rPr>
          <w:spacing w:val="-3"/>
        </w:rPr>
        <w:t> </w:t>
      </w:r>
      <w:r>
        <w:rPr/>
        <w:t>17.</w:t>
      </w:r>
      <w:r>
        <w:rPr>
          <w:spacing w:val="-4"/>
        </w:rPr>
        <w:t> </w:t>
      </w:r>
      <w:r>
        <w:rPr/>
        <w:t>novembra</w:t>
      </w:r>
      <w:r>
        <w:rPr>
          <w:spacing w:val="-3"/>
        </w:rPr>
        <w:t> </w:t>
      </w:r>
      <w:r>
        <w:rPr/>
        <w:t>č.</w:t>
      </w:r>
      <w:r>
        <w:rPr>
          <w:spacing w:val="-4"/>
        </w:rPr>
        <w:t> </w:t>
      </w:r>
      <w:r>
        <w:rPr/>
        <w:t>11</w:t>
      </w:r>
      <w:r>
        <w:rPr>
          <w:spacing w:val="-6"/>
        </w:rPr>
        <w:t> </w:t>
      </w:r>
      <w:r>
        <w:rPr/>
        <w:t>/nový</w:t>
      </w:r>
      <w:r>
        <w:rPr>
          <w:spacing w:val="-4"/>
        </w:rPr>
        <w:t> </w:t>
      </w:r>
      <w:r>
        <w:rPr>
          <w:spacing w:val="-2"/>
        </w:rPr>
        <w:t>internát/</w:t>
      </w:r>
    </w:p>
    <w:p>
      <w:pPr>
        <w:pStyle w:val="BodyText"/>
        <w:spacing w:before="186"/>
        <w:ind w:left="541"/>
        <w:jc w:val="center"/>
      </w:pPr>
      <w:r>
        <w:rPr/>
        <w:t>na</w:t>
      </w:r>
      <w:r>
        <w:rPr>
          <w:spacing w:val="55"/>
        </w:rPr>
        <w:t> </w:t>
      </w:r>
      <w:r>
        <w:rPr/>
        <w:t>letnom</w:t>
      </w:r>
      <w:r>
        <w:rPr>
          <w:spacing w:val="-5"/>
        </w:rPr>
        <w:t> </w:t>
      </w:r>
      <w:r>
        <w:rPr/>
        <w:t>ubytovaní,</w:t>
      </w:r>
      <w:r>
        <w:rPr>
          <w:spacing w:val="56"/>
        </w:rPr>
        <w:t> </w:t>
      </w:r>
      <w:r>
        <w:rPr/>
        <w:t>dostavia</w:t>
      </w:r>
      <w:r>
        <w:rPr>
          <w:spacing w:val="-3"/>
        </w:rPr>
        <w:t> </w:t>
      </w:r>
      <w:r>
        <w:rPr/>
        <w:t>sa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ubytovacie</w:t>
      </w:r>
      <w:r>
        <w:rPr>
          <w:spacing w:val="-3"/>
        </w:rPr>
        <w:t> </w:t>
      </w:r>
      <w:r>
        <w:rPr>
          <w:spacing w:val="-2"/>
        </w:rPr>
        <w:t>oddelenie</w:t>
      </w:r>
    </w:p>
    <w:p>
      <w:pPr>
        <w:pStyle w:val="BodyText"/>
        <w:spacing w:before="189"/>
        <w:ind w:left="478"/>
        <w:jc w:val="center"/>
      </w:pPr>
      <w:r>
        <w:rPr/>
        <w:t>ŠD</w:t>
      </w:r>
      <w:r>
        <w:rPr>
          <w:spacing w:val="-3"/>
        </w:rPr>
        <w:t> </w:t>
      </w:r>
      <w:r>
        <w:rPr/>
        <w:t>17.</w:t>
      </w:r>
      <w:r>
        <w:rPr>
          <w:spacing w:val="-3"/>
        </w:rPr>
        <w:t> </w:t>
      </w:r>
      <w:r>
        <w:rPr/>
        <w:t>novembra</w:t>
      </w:r>
      <w:r>
        <w:rPr>
          <w:spacing w:val="-2"/>
        </w:rPr>
        <w:t> </w:t>
      </w:r>
      <w:r>
        <w:rPr/>
        <w:t>č.</w:t>
      </w:r>
      <w:r>
        <w:rPr>
          <w:spacing w:val="-2"/>
        </w:rPr>
        <w:t> </w:t>
      </w:r>
      <w:r>
        <w:rPr/>
        <w:t>13</w:t>
      </w:r>
      <w:r>
        <w:rPr>
          <w:spacing w:val="-5"/>
        </w:rPr>
        <w:t> </w:t>
      </w:r>
      <w:r>
        <w:rPr/>
        <w:t>/starý</w:t>
      </w:r>
      <w:r>
        <w:rPr>
          <w:spacing w:val="-2"/>
        </w:rPr>
        <w:t> internát/</w:t>
      </w:r>
    </w:p>
    <w:p>
      <w:pPr>
        <w:pStyle w:val="Heading1"/>
        <w:spacing w:before="186"/>
        <w:ind w:left="479"/>
      </w:pPr>
      <w:r>
        <w:rPr/>
        <w:t>dňa</w:t>
      </w:r>
      <w:r>
        <w:rPr>
          <w:spacing w:val="-2"/>
        </w:rPr>
        <w:t> </w:t>
      </w:r>
      <w:r>
        <w:rPr/>
        <w:t>30.</w:t>
      </w:r>
      <w:r>
        <w:rPr>
          <w:spacing w:val="-4"/>
        </w:rPr>
        <w:t> </w:t>
      </w:r>
      <w:r>
        <w:rPr/>
        <w:t>6.</w:t>
      </w:r>
      <w:r>
        <w:rPr>
          <w:spacing w:val="-5"/>
        </w:rPr>
        <w:t> </w:t>
      </w:r>
      <w:r>
        <w:rPr/>
        <w:t>2025</w:t>
      </w:r>
      <w:r>
        <w:rPr>
          <w:spacing w:val="-2"/>
        </w:rPr>
        <w:t> </w:t>
      </w:r>
      <w:r>
        <w:rPr/>
        <w:t>od</w:t>
      </w:r>
      <w:r>
        <w:rPr>
          <w:spacing w:val="-3"/>
        </w:rPr>
        <w:t> </w:t>
      </w:r>
      <w:r>
        <w:rPr/>
        <w:t>08.00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14.00</w:t>
      </w:r>
      <w:r>
        <w:rPr>
          <w:spacing w:val="-1"/>
        </w:rPr>
        <w:t> </w:t>
      </w:r>
      <w:r>
        <w:rPr>
          <w:spacing w:val="-4"/>
        </w:rPr>
        <w:t>hod.</w:t>
      </w:r>
    </w:p>
    <w:p>
      <w:pPr>
        <w:pStyle w:val="BodyText"/>
        <w:rPr>
          <w:b/>
        </w:rPr>
      </w:pPr>
    </w:p>
    <w:p>
      <w:pPr>
        <w:pStyle w:val="BodyText"/>
        <w:spacing w:before="33"/>
        <w:rPr>
          <w:b/>
        </w:rPr>
      </w:pPr>
    </w:p>
    <w:p>
      <w:pPr>
        <w:pStyle w:val="BodyText"/>
        <w:spacing w:before="1"/>
        <w:ind w:left="482"/>
        <w:jc w:val="center"/>
      </w:pPr>
      <w:r>
        <w:rPr/>
        <w:t>Poplatok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sume</w:t>
      </w:r>
      <w:r>
        <w:rPr>
          <w:spacing w:val="-5"/>
        </w:rPr>
        <w:t> </w:t>
      </w:r>
      <w:r>
        <w:rPr>
          <w:b/>
        </w:rPr>
        <w:t>240,-</w:t>
      </w:r>
      <w:r>
        <w:rPr>
          <w:b/>
          <w:spacing w:val="-4"/>
        </w:rPr>
        <w:t> </w:t>
      </w:r>
      <w:r>
        <w:rPr>
          <w:b/>
        </w:rPr>
        <w:t>Eur</w:t>
      </w:r>
      <w:r>
        <w:rPr>
          <w:b/>
          <w:spacing w:val="-2"/>
        </w:rPr>
        <w:t> </w:t>
      </w:r>
      <w:r>
        <w:rPr/>
        <w:t>(júl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august)</w:t>
      </w:r>
      <w:r>
        <w:rPr>
          <w:spacing w:val="58"/>
        </w:rPr>
        <w:t> </w:t>
      </w:r>
      <w:r>
        <w:rPr/>
        <w:t>študenti</w:t>
      </w:r>
      <w:r>
        <w:rPr>
          <w:spacing w:val="-4"/>
        </w:rPr>
        <w:t> </w:t>
      </w:r>
      <w:r>
        <w:rPr>
          <w:spacing w:val="-2"/>
        </w:rPr>
        <w:t>uhradia</w:t>
      </w:r>
    </w:p>
    <w:p>
      <w:pPr>
        <w:pStyle w:val="BodyText"/>
        <w:spacing w:before="186"/>
        <w:ind w:left="477"/>
        <w:jc w:val="center"/>
      </w:pPr>
      <w:r>
        <w:rPr/>
        <w:t>pred</w:t>
      </w:r>
      <w:r>
        <w:rPr>
          <w:spacing w:val="-9"/>
        </w:rPr>
        <w:t> </w:t>
      </w:r>
      <w:r>
        <w:rPr/>
        <w:t>nástupom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ubytovanie,</w:t>
      </w:r>
      <w:r>
        <w:rPr>
          <w:spacing w:val="-6"/>
        </w:rPr>
        <w:t> </w:t>
      </w:r>
      <w:r>
        <w:rPr/>
        <w:t>kedykoľvek</w:t>
      </w:r>
      <w:r>
        <w:rPr>
          <w:spacing w:val="-7"/>
        </w:rPr>
        <w:t> </w:t>
      </w:r>
      <w:r>
        <w:rPr/>
        <w:t>v</w:t>
      </w:r>
      <w:r>
        <w:rPr>
          <w:spacing w:val="-4"/>
        </w:rPr>
        <w:t> </w:t>
      </w:r>
      <w:r>
        <w:rPr/>
        <w:t>priebehu</w:t>
      </w:r>
      <w:r>
        <w:rPr>
          <w:spacing w:val="-4"/>
        </w:rPr>
        <w:t> </w:t>
      </w:r>
      <w:r>
        <w:rPr/>
        <w:t>mesiaca</w:t>
      </w:r>
      <w:r>
        <w:rPr>
          <w:spacing w:val="-4"/>
        </w:rPr>
        <w:t> </w:t>
      </w:r>
      <w:r>
        <w:rPr/>
        <w:t>jún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5"/>
        </w:rPr>
        <w:t>to</w:t>
      </w:r>
    </w:p>
    <w:p>
      <w:pPr>
        <w:spacing w:before="188"/>
        <w:ind w:left="478" w:right="0" w:firstLine="0"/>
        <w:jc w:val="center"/>
        <w:rPr>
          <w:sz w:val="28"/>
        </w:rPr>
      </w:pPr>
      <w:r>
        <w:rPr>
          <w:b/>
          <w:spacing w:val="-8"/>
          <w:sz w:val="28"/>
          <w:u w:val="single"/>
        </w:rPr>
        <w:t> </w:t>
      </w:r>
      <w:r>
        <w:rPr>
          <w:b/>
          <w:sz w:val="28"/>
          <w:u w:val="single"/>
        </w:rPr>
        <w:t>platobnou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kartou</w:t>
      </w:r>
      <w:r>
        <w:rPr>
          <w:b/>
          <w:spacing w:val="-2"/>
          <w:sz w:val="28"/>
        </w:rPr>
        <w:t> </w:t>
      </w:r>
      <w:r>
        <w:rPr>
          <w:sz w:val="28"/>
        </w:rPr>
        <w:t>na</w:t>
      </w:r>
      <w:r>
        <w:rPr>
          <w:spacing w:val="-4"/>
          <w:sz w:val="28"/>
        </w:rPr>
        <w:t> </w:t>
      </w:r>
      <w:r>
        <w:rPr>
          <w:sz w:val="28"/>
        </w:rPr>
        <w:t>vrátnici</w:t>
      </w:r>
      <w:r>
        <w:rPr>
          <w:spacing w:val="-5"/>
          <w:sz w:val="28"/>
        </w:rPr>
        <w:t> </w:t>
      </w:r>
      <w:r>
        <w:rPr>
          <w:sz w:val="28"/>
        </w:rPr>
        <w:t>ŠD</w:t>
      </w:r>
      <w:r>
        <w:rPr>
          <w:spacing w:val="-3"/>
          <w:sz w:val="28"/>
        </w:rPr>
        <w:t> </w:t>
      </w:r>
      <w:r>
        <w:rPr>
          <w:sz w:val="28"/>
        </w:rPr>
        <w:t>17.</w:t>
      </w:r>
      <w:r>
        <w:rPr>
          <w:spacing w:val="-3"/>
          <w:sz w:val="28"/>
        </w:rPr>
        <w:t> </w:t>
      </w:r>
      <w:r>
        <w:rPr>
          <w:sz w:val="28"/>
        </w:rPr>
        <w:t>novembra</w:t>
      </w:r>
      <w:r>
        <w:rPr>
          <w:spacing w:val="-3"/>
          <w:sz w:val="28"/>
        </w:rPr>
        <w:t> </w:t>
      </w:r>
      <w:r>
        <w:rPr>
          <w:sz w:val="28"/>
        </w:rPr>
        <w:t>č.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11.</w:t>
      </w:r>
    </w:p>
    <w:p>
      <w:pPr>
        <w:pStyle w:val="BodyText"/>
      </w:pPr>
    </w:p>
    <w:p>
      <w:pPr>
        <w:pStyle w:val="BodyText"/>
        <w:spacing w:before="31"/>
      </w:pPr>
    </w:p>
    <w:p>
      <w:pPr>
        <w:pStyle w:val="Heading1"/>
        <w:ind w:left="463"/>
        <w:jc w:val="left"/>
      </w:pPr>
      <w:r>
        <w:rPr>
          <w:color w:val="EC7C30"/>
        </w:rPr>
        <w:t>K</w:t>
      </w:r>
      <w:r>
        <w:rPr>
          <w:color w:val="EC7C30"/>
          <w:spacing w:val="-2"/>
        </w:rPr>
        <w:t> </w:t>
      </w:r>
      <w:r>
        <w:rPr>
          <w:color w:val="EC7C30"/>
        </w:rPr>
        <w:t>ubytovaniu</w:t>
      </w:r>
      <w:r>
        <w:rPr>
          <w:color w:val="EC7C30"/>
          <w:spacing w:val="-1"/>
        </w:rPr>
        <w:t> </w:t>
      </w:r>
      <w:r>
        <w:rPr>
          <w:color w:val="EC7C30"/>
        </w:rPr>
        <w:t>je </w:t>
      </w:r>
      <w:r>
        <w:rPr>
          <w:color w:val="EC7C30"/>
          <w:spacing w:val="-2"/>
        </w:rPr>
        <w:t>potrebné: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191" w:after="0"/>
        <w:ind w:left="806" w:right="0" w:hanging="360"/>
        <w:jc w:val="left"/>
        <w:rPr>
          <w:sz w:val="28"/>
        </w:rPr>
      </w:pPr>
      <w:r>
        <w:rPr>
          <w:sz w:val="28"/>
        </w:rPr>
        <w:t>2x</w:t>
      </w:r>
      <w:r>
        <w:rPr>
          <w:spacing w:val="-5"/>
          <w:sz w:val="28"/>
        </w:rPr>
        <w:t> </w:t>
      </w:r>
      <w:r>
        <w:rPr>
          <w:sz w:val="28"/>
        </w:rPr>
        <w:t>vypísaná</w:t>
      </w:r>
      <w:r>
        <w:rPr>
          <w:spacing w:val="-4"/>
          <w:sz w:val="28"/>
        </w:rPr>
        <w:t> </w:t>
      </w:r>
      <w:hyperlink r:id="rId6">
        <w:r>
          <w:rPr>
            <w:color w:val="0462C1"/>
            <w:sz w:val="28"/>
            <w:u w:val="single" w:color="0462C1"/>
          </w:rPr>
          <w:t>Zmluva</w:t>
        </w:r>
        <w:r>
          <w:rPr>
            <w:color w:val="0462C1"/>
            <w:spacing w:val="-4"/>
            <w:sz w:val="28"/>
            <w:u w:val="single" w:color="0462C1"/>
          </w:rPr>
          <w:t> </w:t>
        </w:r>
        <w:r>
          <w:rPr>
            <w:color w:val="0462C1"/>
            <w:sz w:val="28"/>
            <w:u w:val="single" w:color="0462C1"/>
          </w:rPr>
          <w:t>o</w:t>
        </w:r>
        <w:r>
          <w:rPr>
            <w:color w:val="0462C1"/>
            <w:spacing w:val="-6"/>
            <w:sz w:val="28"/>
            <w:u w:val="single" w:color="0462C1"/>
          </w:rPr>
          <w:t> </w:t>
        </w:r>
        <w:r>
          <w:rPr>
            <w:color w:val="0462C1"/>
            <w:spacing w:val="-2"/>
            <w:sz w:val="28"/>
            <w:u w:val="single" w:color="0462C1"/>
          </w:rPr>
          <w:t>ubytovaní</w:t>
        </w:r>
      </w:hyperlink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0" w:lineRule="auto" w:before="23" w:after="0"/>
        <w:ind w:left="806" w:right="0" w:hanging="360"/>
        <w:jc w:val="left"/>
        <w:rPr>
          <w:sz w:val="28"/>
        </w:rPr>
      </w:pPr>
      <w:r>
        <w:rPr>
          <w:sz w:val="28"/>
        </w:rPr>
        <w:t>doklad</w:t>
      </w:r>
      <w:r>
        <w:rPr>
          <w:spacing w:val="-5"/>
          <w:sz w:val="28"/>
        </w:rPr>
        <w:t> </w:t>
      </w:r>
      <w:r>
        <w:rPr>
          <w:sz w:val="28"/>
        </w:rPr>
        <w:t>o</w:t>
      </w:r>
      <w:r>
        <w:rPr>
          <w:spacing w:val="-3"/>
          <w:sz w:val="28"/>
        </w:rPr>
        <w:t> </w:t>
      </w:r>
      <w:r>
        <w:rPr>
          <w:sz w:val="28"/>
        </w:rPr>
        <w:t>zaplatení</w:t>
      </w:r>
      <w:r>
        <w:rPr>
          <w:spacing w:val="56"/>
          <w:sz w:val="28"/>
        </w:rPr>
        <w:t> </w:t>
      </w:r>
      <w:r>
        <w:rPr>
          <w:sz w:val="28"/>
        </w:rPr>
        <w:t>240,-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€.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0"/>
      </w:pPr>
    </w:p>
    <w:p>
      <w:pPr>
        <w:pStyle w:val="BodyText"/>
        <w:ind w:left="86"/>
      </w:pPr>
      <w:r>
        <w:rPr/>
        <w:t>V</w:t>
      </w:r>
      <w:r>
        <w:rPr>
          <w:spacing w:val="-5"/>
        </w:rPr>
        <w:t> </w:t>
      </w:r>
      <w:r>
        <w:rPr/>
        <w:t>Prešove</w:t>
      </w:r>
      <w:r>
        <w:rPr>
          <w:spacing w:val="-4"/>
        </w:rPr>
        <w:t> </w:t>
      </w:r>
      <w:r>
        <w:rPr/>
        <w:t>dňa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6.</w:t>
      </w:r>
      <w:r>
        <w:rPr>
          <w:spacing w:val="-3"/>
        </w:rPr>
        <w:t> </w:t>
      </w:r>
      <w:r>
        <w:rPr>
          <w:spacing w:val="-4"/>
        </w:rPr>
        <w:t>2025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ind w:left="5318"/>
      </w:pPr>
      <w:r>
        <w:rPr/>
        <w:t>ubytovacie</w:t>
      </w:r>
      <w:r>
        <w:rPr>
          <w:spacing w:val="-6"/>
        </w:rPr>
        <w:t> </w:t>
      </w:r>
      <w:r>
        <w:rPr>
          <w:spacing w:val="-2"/>
        </w:rPr>
        <w:t>oddelenie</w:t>
      </w:r>
    </w:p>
    <w:sectPr>
      <w:headerReference w:type="default" r:id="rId5"/>
      <w:type w:val="continuous"/>
      <w:pgSz w:w="11910" w:h="16840"/>
      <w:pgMar w:header="806" w:footer="0" w:top="2480" w:bottom="280" w:left="1275" w:right="17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2512">
          <wp:simplePos x="0" y="0"/>
          <wp:positionH relativeFrom="page">
            <wp:posOffset>616584</wp:posOffset>
          </wp:positionH>
          <wp:positionV relativeFrom="page">
            <wp:posOffset>511822</wp:posOffset>
          </wp:positionV>
          <wp:extent cx="867410" cy="86714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7410" cy="867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1835785</wp:posOffset>
              </wp:positionH>
              <wp:positionV relativeFrom="page">
                <wp:posOffset>1571243</wp:posOffset>
              </wp:positionV>
              <wp:extent cx="4920615" cy="254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4920615" cy="2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20615" h="2540">
                            <a:moveTo>
                              <a:pt x="0" y="2540"/>
                            </a:moveTo>
                            <a:lnTo>
                              <a:pt x="492061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3456" from="144.550003pt,123.919986pt" to="532.000003pt,123.719986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1752345</wp:posOffset>
              </wp:positionH>
              <wp:positionV relativeFrom="page">
                <wp:posOffset>648319</wp:posOffset>
              </wp:positionV>
              <wp:extent cx="5173980" cy="7486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173980" cy="748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0" w:right="0" w:firstLine="0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w w:val="155"/>
                              <w:sz w:val="28"/>
                            </w:rPr>
                            <w:t>PREŠOVSKÁ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w w:val="15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155"/>
                              <w:sz w:val="28"/>
                            </w:rPr>
                            <w:t>UNIVERZITA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w w:val="15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155"/>
                              <w:sz w:val="28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w w:val="15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w w:val="155"/>
                              <w:sz w:val="28"/>
                            </w:rPr>
                            <w:t>PREŠOVE</w:t>
                          </w:r>
                        </w:p>
                        <w:p>
                          <w:pPr>
                            <w:spacing w:before="159"/>
                            <w:ind w:left="0" w:right="41" w:firstLine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sz w:val="24"/>
                            </w:rPr>
                            <w:t>Študentský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spacing w:val="3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sz w:val="24"/>
                            </w:rPr>
                            <w:t>domov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spacing w:val="3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spacing w:val="5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sz w:val="24"/>
                            </w:rPr>
                            <w:t>jedáleň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spacing w:val="3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sz w:val="24"/>
                            </w:rPr>
                            <w:t>prešovskej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spacing w:val="3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mallCaps/>
                              <w:spacing w:val="-2"/>
                              <w:sz w:val="24"/>
                            </w:rPr>
                            <w:t>univerzity</w:t>
                          </w:r>
                        </w:p>
                        <w:p>
                          <w:pPr>
                            <w:spacing w:before="139"/>
                            <w:ind w:left="857" w:right="0" w:firstLine="0"/>
                            <w:jc w:val="left"/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2"/>
                            </w:rPr>
                            <w:t>ul.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pacing w:val="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2"/>
                            </w:rPr>
                            <w:t>17.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pacing w:val="1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2"/>
                            </w:rPr>
                            <w:t>novembra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pacing w:val="2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2"/>
                            </w:rPr>
                            <w:t>č.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pacing w:val="1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2"/>
                            </w:rPr>
                            <w:t>13,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pacing w:val="7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2"/>
                            </w:rPr>
                            <w:t>080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pacing w:val="1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2"/>
                            </w:rPr>
                            <w:t>01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pacing w:val="7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2"/>
                            </w:rPr>
                            <w:t>Prešov,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pacing w:val="1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2"/>
                            </w:rPr>
                            <w:t>Slovenská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pacing w:val="2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pacing w:val="-2"/>
                              <w:sz w:val="22"/>
                            </w:rPr>
                            <w:t>republika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7.979996pt;margin-top:51.048752pt;width:407.4pt;height:58.95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w w:val="155"/>
                        <w:sz w:val="28"/>
                      </w:rPr>
                      <w:t>PREŠOVSKÁ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w w:val="155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w w:val="155"/>
                        <w:sz w:val="28"/>
                      </w:rPr>
                      <w:t>UNIVERZITA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w w:val="155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w w:val="155"/>
                        <w:sz w:val="28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w w:val="155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w w:val="155"/>
                        <w:sz w:val="28"/>
                      </w:rPr>
                      <w:t>PREŠOVE</w:t>
                    </w:r>
                  </w:p>
                  <w:p>
                    <w:pPr>
                      <w:spacing w:before="159"/>
                      <w:ind w:left="0" w:right="41" w:firstLine="0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mallCaps/>
                        <w:sz w:val="24"/>
                      </w:rPr>
                      <w:t>Študentský</w:t>
                    </w:r>
                    <w:r>
                      <w:rPr>
                        <w:rFonts w:ascii="Times New Roman" w:hAnsi="Times New Roman"/>
                        <w:b/>
                        <w:smallCaps/>
                        <w:spacing w:val="3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mallCaps/>
                        <w:sz w:val="24"/>
                      </w:rPr>
                      <w:t>domov</w:t>
                    </w:r>
                    <w:r>
                      <w:rPr>
                        <w:rFonts w:ascii="Times New Roman" w:hAnsi="Times New Roman"/>
                        <w:b/>
                        <w:smallCaps/>
                        <w:spacing w:val="3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mallCaps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smallCaps/>
                        <w:spacing w:val="5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mallCaps/>
                        <w:sz w:val="24"/>
                      </w:rPr>
                      <w:t>jedáleň</w:t>
                    </w:r>
                    <w:r>
                      <w:rPr>
                        <w:rFonts w:ascii="Times New Roman" w:hAnsi="Times New Roman"/>
                        <w:b/>
                        <w:smallCaps/>
                        <w:spacing w:val="3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mallCaps/>
                        <w:sz w:val="24"/>
                      </w:rPr>
                      <w:t>prešovskej</w:t>
                    </w:r>
                    <w:r>
                      <w:rPr>
                        <w:rFonts w:ascii="Times New Roman" w:hAnsi="Times New Roman"/>
                        <w:b/>
                        <w:smallCaps/>
                        <w:spacing w:val="3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mallCaps/>
                        <w:spacing w:val="-2"/>
                        <w:sz w:val="24"/>
                      </w:rPr>
                      <w:t>univerzity</w:t>
                    </w:r>
                  </w:p>
                  <w:p>
                    <w:pPr>
                      <w:spacing w:before="139"/>
                      <w:ind w:left="857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2"/>
                      </w:rPr>
                      <w:t>ul.</w:t>
                    </w:r>
                    <w:r>
                      <w:rPr>
                        <w:rFonts w:ascii="Times New Roman" w:hAnsi="Times New Roman"/>
                        <w:smallCaps/>
                        <w:spacing w:val="1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mallCaps/>
                        <w:sz w:val="22"/>
                      </w:rPr>
                      <w:t>17.</w:t>
                    </w:r>
                    <w:r>
                      <w:rPr>
                        <w:rFonts w:ascii="Times New Roman" w:hAnsi="Times New Roman"/>
                        <w:smallCaps/>
                        <w:spacing w:val="1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mallCaps/>
                        <w:sz w:val="22"/>
                      </w:rPr>
                      <w:t>novembra</w:t>
                    </w:r>
                    <w:r>
                      <w:rPr>
                        <w:rFonts w:ascii="Times New Roman" w:hAnsi="Times New Roman"/>
                        <w:smallCaps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mallCaps/>
                        <w:sz w:val="22"/>
                      </w:rPr>
                      <w:t>č.</w:t>
                    </w:r>
                    <w:r>
                      <w:rPr>
                        <w:rFonts w:ascii="Times New Roman" w:hAnsi="Times New Roman"/>
                        <w:smallCaps/>
                        <w:spacing w:val="1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mallCaps/>
                        <w:sz w:val="22"/>
                      </w:rPr>
                      <w:t>13,</w:t>
                    </w:r>
                    <w:r>
                      <w:rPr>
                        <w:rFonts w:ascii="Times New Roman" w:hAnsi="Times New Roman"/>
                        <w:smallCaps/>
                        <w:spacing w:val="7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mallCaps/>
                        <w:sz w:val="22"/>
                      </w:rPr>
                      <w:t>080</w:t>
                    </w:r>
                    <w:r>
                      <w:rPr>
                        <w:rFonts w:ascii="Times New Roman" w:hAnsi="Times New Roman"/>
                        <w:smallCaps/>
                        <w:spacing w:val="1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mallCaps/>
                        <w:sz w:val="22"/>
                      </w:rPr>
                      <w:t>01</w:t>
                    </w:r>
                    <w:r>
                      <w:rPr>
                        <w:rFonts w:ascii="Times New Roman" w:hAnsi="Times New Roman"/>
                        <w:smallCaps/>
                        <w:spacing w:val="7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mallCaps/>
                        <w:sz w:val="22"/>
                      </w:rPr>
                      <w:t>Prešov,</w:t>
                    </w:r>
                    <w:r>
                      <w:rPr>
                        <w:rFonts w:ascii="Times New Roman" w:hAnsi="Times New Roman"/>
                        <w:smallCaps/>
                        <w:spacing w:val="1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mallCaps/>
                        <w:sz w:val="22"/>
                      </w:rPr>
                      <w:t>Slovenská</w:t>
                    </w:r>
                    <w:r>
                      <w:rPr>
                        <w:rFonts w:ascii="Times New Roman" w:hAnsi="Times New Roman"/>
                        <w:smallCaps/>
                        <w:spacing w:val="2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mallCaps/>
                        <w:spacing w:val="-2"/>
                        <w:sz w:val="22"/>
                      </w:rPr>
                      <w:t>republika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06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8"/>
        <w:szCs w:val="28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613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26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239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052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865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678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491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305" w:hanging="36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sk-SK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Calibri" w:hAnsi="Calibri" w:eastAsia="Calibri" w:cs="Calibri"/>
      <w:b/>
      <w:bCs/>
      <w:sz w:val="28"/>
      <w:szCs w:val="28"/>
      <w:lang w:val="sk-SK" w:eastAsia="en-US" w:bidi="ar-SA"/>
    </w:rPr>
  </w:style>
  <w:style w:styleId="Title" w:type="paragraph">
    <w:name w:val="Title"/>
    <w:basedOn w:val="Normal"/>
    <w:uiPriority w:val="1"/>
    <w:qFormat/>
    <w:pPr>
      <w:ind w:left="477"/>
      <w:jc w:val="center"/>
    </w:pPr>
    <w:rPr>
      <w:rFonts w:ascii="Calibri" w:hAnsi="Calibri" w:eastAsia="Calibri" w:cs="Calibri"/>
      <w:b/>
      <w:bCs/>
      <w:i/>
      <w:iCs/>
      <w:sz w:val="56"/>
      <w:szCs w:val="56"/>
      <w:u w:val="single" w:color="000000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spacing w:before="23"/>
      <w:ind w:left="806" w:hanging="360"/>
    </w:pPr>
    <w:rPr>
      <w:rFonts w:ascii="Calibri" w:hAnsi="Calibri" w:eastAsia="Calibri" w:cs="Calibri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unipo.sk/public/media/25752/N%C3%A1jomn%C3%A1%20zmluva%20leto.pdf" TargetMode="Externa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2025-06-03T09:16:18Z</dcterms:created>
  <dcterms:modified xsi:type="dcterms:W3CDTF">2025-06-03T09:16:18Z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2019</vt:lpwstr>
  </property>
</Properties>
</file>