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7E27" w14:textId="77777777" w:rsidR="00F609B9" w:rsidRPr="007A2E98" w:rsidRDefault="0058696F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52590788" w14:textId="77777777" w:rsidR="000E0586" w:rsidRDefault="000E0586" w:rsidP="000E0586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Plánované obdobie fyzickej výučby</w:t>
      </w:r>
      <w:r>
        <w:rPr>
          <w:rFonts w:ascii="Verdana" w:hAnsi="Verdana" w:cs="Arial"/>
          <w:sz w:val="20"/>
          <w:szCs w:val="36"/>
          <w:lang w:val="sk-SK"/>
        </w:rPr>
        <w:t xml:space="preserve">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 w:rsidRPr="00510486">
        <w:rPr>
          <w:rFonts w:ascii="Verdana" w:hAnsi="Verdana" w:cs="Arial"/>
          <w:sz w:val="20"/>
          <w:szCs w:val="36"/>
          <w:lang w:val="sk-SK"/>
        </w:rPr>
        <w:t>:</w:t>
      </w:r>
    </w:p>
    <w:p w14:paraId="3C82DD79" w14:textId="77777777" w:rsidR="000E0586" w:rsidRPr="001C2EA5" w:rsidRDefault="000E0586" w:rsidP="000E0586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bookmarkStart w:id="0" w:name="_GoBack"/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od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do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</w:t>
      </w:r>
    </w:p>
    <w:bookmarkEnd w:id="0"/>
    <w:p w14:paraId="03774879" w14:textId="77777777" w:rsidR="000E0586" w:rsidRPr="00510486" w:rsidRDefault="000E0586" w:rsidP="000E0586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fyzickej mobility v dňoch -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>
        <w:rPr>
          <w:rFonts w:ascii="Verdana" w:hAnsi="Verdana" w:cs="Arial"/>
          <w:sz w:val="20"/>
          <w:szCs w:val="36"/>
          <w:lang w:val="sk-SK"/>
        </w:rPr>
        <w:t>:</w:t>
      </w:r>
    </w:p>
    <w:p w14:paraId="3AAA4291" w14:textId="1223F173" w:rsidR="00E05ABA" w:rsidRDefault="000E0586" w:rsidP="000E0586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7FDFD1C8" w14:textId="5FB4EB0D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54578867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487FD24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6AB3BC7F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C533CE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7053A7C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D8CAA4E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3D18C9D5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7B03D83A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5D8B1FD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D51047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6825647B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4B84FC7D" w14:textId="77777777" w:rsidTr="00935128">
        <w:tc>
          <w:tcPr>
            <w:tcW w:w="3085" w:type="dxa"/>
            <w:shd w:val="clear" w:color="auto" w:fill="FFFFFF"/>
          </w:tcPr>
          <w:p w14:paraId="186E7A8F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61607C1D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4D865F4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701A1C6" w14:textId="09AAC948" w:rsidR="00377526" w:rsidRPr="007A2E98" w:rsidRDefault="009903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 xml:space="preserve"> rok</w:t>
            </w:r>
          </w:p>
        </w:tc>
        <w:tc>
          <w:tcPr>
            <w:tcW w:w="2343" w:type="dxa"/>
            <w:shd w:val="clear" w:color="auto" w:fill="FFFFFF"/>
          </w:tcPr>
          <w:p w14:paraId="54A7FC40" w14:textId="796A6CC2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0E0586">
              <w:rPr>
                <w:rFonts w:ascii="Verdana" w:hAnsi="Verdana" w:cs="Arial"/>
                <w:sz w:val="20"/>
                <w:lang w:val="sk-SK"/>
              </w:rPr>
              <w:t>24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0E0586">
              <w:rPr>
                <w:rFonts w:ascii="Verdana" w:hAnsi="Verdana" w:cs="Arial"/>
                <w:sz w:val="20"/>
                <w:lang w:val="sk-SK"/>
              </w:rPr>
              <w:t>25</w:t>
            </w:r>
          </w:p>
        </w:tc>
      </w:tr>
      <w:tr w:rsidR="000E0586" w:rsidRPr="007A2E98" w14:paraId="0AC7100D" w14:textId="77777777" w:rsidTr="000932E2">
        <w:tc>
          <w:tcPr>
            <w:tcW w:w="3085" w:type="dxa"/>
            <w:shd w:val="clear" w:color="auto" w:fill="FFFFFF"/>
          </w:tcPr>
          <w:p w14:paraId="47D72E10" w14:textId="77777777" w:rsidR="000E0586" w:rsidRPr="007A2E98" w:rsidRDefault="000E058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5954" w:type="dxa"/>
            <w:gridSpan w:val="3"/>
            <w:shd w:val="clear" w:color="auto" w:fill="FFFFFF"/>
          </w:tcPr>
          <w:p w14:paraId="6B147485" w14:textId="20795278" w:rsidR="000E0586" w:rsidRPr="007A2E98" w:rsidRDefault="000E0586" w:rsidP="000E0586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@unipo.sk</w:t>
            </w:r>
          </w:p>
        </w:tc>
      </w:tr>
    </w:tbl>
    <w:p w14:paraId="11BF6E69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FB61A5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E05ABA" w:rsidRPr="007A2E98" w14:paraId="0A5EBBAA" w14:textId="77777777" w:rsidTr="00886BBC">
        <w:trPr>
          <w:trHeight w:val="371"/>
        </w:trPr>
        <w:tc>
          <w:tcPr>
            <w:tcW w:w="2232" w:type="dxa"/>
            <w:shd w:val="clear" w:color="auto" w:fill="FFFFFF"/>
          </w:tcPr>
          <w:p w14:paraId="01DDFD4B" w14:textId="77777777" w:rsidR="00E05ABA" w:rsidRPr="007A2E98" w:rsidRDefault="00E05AB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34CF28D8" w14:textId="5D33949F" w:rsidR="00E05ABA" w:rsidRPr="007A2E98" w:rsidRDefault="00E05ABA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887CE1" w:rsidRPr="007A2E98" w14:paraId="3CAA8654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6F52306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3F1738AE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78E648A5" w14:textId="694EAC0D" w:rsidR="00887CE1" w:rsidRPr="00E05ABA" w:rsidRDefault="00E05AB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E05ABA"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052" w:type="dxa"/>
            <w:shd w:val="clear" w:color="auto" w:fill="FFFFFF"/>
          </w:tcPr>
          <w:p w14:paraId="357DCF30" w14:textId="6524372B" w:rsidR="00887CE1" w:rsidRPr="007A2E98" w:rsidRDefault="00E05AB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shd w:val="clear" w:color="auto" w:fill="FFFFFF"/>
          </w:tcPr>
          <w:p w14:paraId="368237FC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D38C05A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74F01EC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10E3E757" w14:textId="77777777" w:rsidR="00E05ABA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3ADA99F5" w14:textId="122E9EA5" w:rsidR="00377526" w:rsidRPr="007A2E98" w:rsidRDefault="00E05ABA" w:rsidP="00E05AB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052" w:type="dxa"/>
            <w:shd w:val="clear" w:color="auto" w:fill="FFFFFF"/>
          </w:tcPr>
          <w:p w14:paraId="6F510CAA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5546AFA9" w14:textId="77777777" w:rsidR="00E05ABA" w:rsidRPr="002D53D3" w:rsidRDefault="00E05ABA" w:rsidP="00E05AB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135FCC99" w14:textId="13CDBF90" w:rsidR="00377526" w:rsidRPr="007A2E98" w:rsidRDefault="00E05ABA" w:rsidP="00E05ABA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377526" w:rsidRPr="007A2E98" w14:paraId="57210940" w14:textId="77777777" w:rsidTr="00935128">
        <w:tc>
          <w:tcPr>
            <w:tcW w:w="2232" w:type="dxa"/>
            <w:shd w:val="clear" w:color="auto" w:fill="FFFFFF"/>
          </w:tcPr>
          <w:p w14:paraId="6538346E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84043D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39DBDF2E" w14:textId="77777777" w:rsidR="00E05ABA" w:rsidRPr="00D82934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4776DD1" w14:textId="430DC0CD" w:rsidR="00377526" w:rsidRPr="007A2E98" w:rsidRDefault="00E05ABA" w:rsidP="00E05AB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052" w:type="dxa"/>
            <w:shd w:val="clear" w:color="auto" w:fill="FFFFFF"/>
          </w:tcPr>
          <w:p w14:paraId="44BCB52E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167F7FC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2532ADE6" w14:textId="77777777" w:rsidR="00E05ABA" w:rsidRDefault="00CF49C6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E05ABA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244608DE" w14:textId="77777777" w:rsidR="00E05ABA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3455B582" w14:textId="2DCEE03D" w:rsidR="00377526" w:rsidRPr="007A2E98" w:rsidRDefault="00E05ABA" w:rsidP="00E05AB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</w:tbl>
    <w:p w14:paraId="296CD1F7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4EBFB1EB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47712DBE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95F4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4D7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1057258F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A57E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37DB9F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37DB1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99DAF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306C3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3926BDA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893B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0F1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EA05AD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730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D207722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0519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5875EC2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AFBD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C25E5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0F36A447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8E25A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733720E0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6FE10" w14:textId="77777777" w:rsidR="007176C0" w:rsidRPr="007A2E98" w:rsidRDefault="00220C56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Typ podniku: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D73D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1081F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5A015604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BF9C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41BC6338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4F52F2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6D1FD0A6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78946171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6F6B370A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225055DE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3B91C" w14:textId="0231F5FA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1B62C92" w14:textId="54D8B216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834C6B1" w14:textId="3BB73FD4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0188575" w14:textId="457BEC4F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E256233" w14:textId="77777777" w:rsidR="00FC3CA1" w:rsidRPr="007A2E98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CA147E8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7903AB4F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ADD2B" w14:textId="77777777" w:rsidR="00C6319B" w:rsidRPr="007A2E98" w:rsidRDefault="00C6319B" w:rsidP="00FC3CA1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0AA2FE9F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BBF9E" w14:textId="77777777" w:rsidR="00C6319B" w:rsidRPr="00D71C97" w:rsidRDefault="00C6319B" w:rsidP="009903D4">
            <w:pPr>
              <w:spacing w:after="0"/>
              <w:jc w:val="left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3FB7ADF2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ED4A8" w14:textId="47C47A06" w:rsidR="001B247F" w:rsidRDefault="001B247F" w:rsidP="00FC3CA1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578A0B93" w14:textId="65EAF43F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1A8F9AB" w14:textId="03C1AFD2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882C19D" w14:textId="77777777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7EA5B2F3" w14:textId="35CEFE4D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0FEAAB6" w14:textId="77777777" w:rsidR="00FC3CA1" w:rsidRPr="007A2E98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6010208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7CAA237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498E9DF" w14:textId="24E7E0AF" w:rsidR="00377526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="00220C56">
              <w:rPr>
                <w:rFonts w:ascii="Verdana" w:hAnsi="Verdana" w:cs="Calibri"/>
                <w:b/>
                <w:sz w:val="20"/>
                <w:lang w:val="sk-SK"/>
              </w:rPr>
              <w:t xml:space="preserve"> (vrátane virtuálneho komponentu, ak je to relevantné)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6EA367DF" w14:textId="0DD4CF19" w:rsidR="00FC3CA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819B9F0" w14:textId="4DFF0D72" w:rsidR="00FC3CA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CB39F69" w14:textId="21F7668C" w:rsidR="00FC3CA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B25D5D0" w14:textId="77777777" w:rsidR="00FC3CA1" w:rsidRPr="007A2E98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7950B207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75ED97A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BDF292" w14:textId="658854F1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A2F8D39" w14:textId="4D499E38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C47B45F" w14:textId="05DF54D1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3C58128" w14:textId="2AF8D451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6F5F9C6" w14:textId="77777777" w:rsidR="00FC3CA1" w:rsidRPr="007A2E98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90F95AB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36E026B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503AA2F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748B6939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23509B15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665A3358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2D709215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52A104AC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63667A0D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063D1A8C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71301B16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5D8C1DF7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D651F1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5B666B14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0326C140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0BFC5B97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00D065B5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55DA7FB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3A633BDD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B525C36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6A4517ED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51A871D6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6240013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6E23B0DE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77B3D2DC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16722" w14:textId="77777777" w:rsidR="00CF49C6" w:rsidRDefault="00CF49C6">
      <w:r>
        <w:separator/>
      </w:r>
    </w:p>
  </w:endnote>
  <w:endnote w:type="continuationSeparator" w:id="0">
    <w:p w14:paraId="0A20FBFE" w14:textId="77777777" w:rsidR="00CF49C6" w:rsidRDefault="00CF49C6">
      <w:r>
        <w:continuationSeparator/>
      </w:r>
    </w:p>
  </w:endnote>
  <w:endnote w:id="1">
    <w:p w14:paraId="4F0B96B6" w14:textId="0EE4EA04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</w:p>
    <w:p w14:paraId="0AA19A37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-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ho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.</w:t>
      </w:r>
    </w:p>
    <w:p w14:paraId="1961C4B5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56C40F52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3A8CA624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40CE756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B7A4DA7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2E01CEB8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členských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EÚ a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tretích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krajín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pridružených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k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14:paraId="16643486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D3FBDB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315CEDF1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6FA427D3" w14:textId="62B352F9" w:rsidR="00C75891" w:rsidRPr="00534E3F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534E3F">
        <w:rPr>
          <w:rFonts w:ascii="Verdana" w:hAnsi="Verdana"/>
          <w:sz w:val="18"/>
          <w:szCs w:val="18"/>
          <w:lang w:val="sk-SK"/>
        </w:rPr>
        <w:t xml:space="preserve"> </w:t>
      </w:r>
      <w:r w:rsidR="00220C56" w:rsidRPr="00534E3F">
        <w:rPr>
          <w:rFonts w:ascii="Verdana" w:hAnsi="Verdana"/>
          <w:sz w:val="18"/>
          <w:szCs w:val="18"/>
          <w:lang w:val="sk-SK"/>
        </w:rPr>
        <w:t>Každé odvolanie sa na “podnik” sú relevantné iba na mobilitu zamestnancov medzi členskými krajinami EÚ a tretími krajinami pridruženými k programu alebo v rámci projektov Budovania kapacít.</w:t>
      </w:r>
      <w:r w:rsidR="00220C56" w:rsidRPr="009A1976" w:rsidDel="00220C5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0798CFB4" w14:textId="39829C84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</w:t>
      </w:r>
      <w:r w:rsidR="00220C56">
        <w:rPr>
          <w:rFonts w:ascii="Verdana" w:hAnsi="Verdana"/>
          <w:sz w:val="18"/>
          <w:szCs w:val="18"/>
          <w:lang w:val="sk-SK"/>
        </w:rPr>
        <w:t> tretími krajinami nepridruženými k programu</w:t>
      </w:r>
      <w:r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220C56">
        <w:rPr>
          <w:rFonts w:ascii="Verdana" w:hAnsi="Verdana"/>
          <w:sz w:val="18"/>
          <w:szCs w:val="18"/>
          <w:lang w:val="sk-SK"/>
        </w:rPr>
        <w:t xml:space="preserve">členskej </w:t>
      </w:r>
      <w:r>
        <w:rPr>
          <w:rFonts w:ascii="Verdana" w:hAnsi="Verdana"/>
          <w:sz w:val="18"/>
          <w:szCs w:val="18"/>
          <w:lang w:val="sk-SK"/>
        </w:rPr>
        <w:t>krajiny</w:t>
      </w:r>
      <w:r w:rsidR="00220C56">
        <w:rPr>
          <w:rFonts w:ascii="Verdana" w:hAnsi="Verdana"/>
          <w:sz w:val="18"/>
          <w:szCs w:val="18"/>
          <w:lang w:val="sk-SK"/>
        </w:rPr>
        <w:t xml:space="preserve"> EÚ alebo tretej krajiny pridruženej k programu</w:t>
      </w:r>
      <w:r>
        <w:rPr>
          <w:rFonts w:ascii="Verdana" w:hAnsi="Verdana"/>
          <w:sz w:val="18"/>
          <w:szCs w:val="18"/>
          <w:lang w:val="sk-SK"/>
        </w:rPr>
        <w:t>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8AE5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F9AA" w14:textId="77777777" w:rsidR="00C75891" w:rsidRDefault="00C75891">
    <w:pPr>
      <w:pStyle w:val="Pta"/>
    </w:pPr>
  </w:p>
  <w:p w14:paraId="19A8ACCE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9EEA1" w14:textId="77777777" w:rsidR="00CF49C6" w:rsidRDefault="00CF49C6">
      <w:r>
        <w:separator/>
      </w:r>
    </w:p>
  </w:footnote>
  <w:footnote w:type="continuationSeparator" w:id="0">
    <w:p w14:paraId="6D9C79BD" w14:textId="77777777" w:rsidR="00CF49C6" w:rsidRDefault="00CF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9419" w14:textId="47AD442C" w:rsidR="00C75891" w:rsidRPr="00495B18" w:rsidRDefault="00E05ABA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5BFE95" wp14:editId="2588B8BA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DDC2B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 xml:space="preserve">Vysokoškolské vzdelávanie </w:t>
                          </w:r>
                        </w:p>
                        <w:p w14:paraId="6CE41E95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>Program mobility</w:t>
                          </w:r>
                        </w:p>
                        <w:p w14:paraId="0676267B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>Meno a priezvisko</w:t>
                          </w: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Pr="00534E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>účastníka</w:t>
                          </w:r>
                        </w:p>
                        <w:p w14:paraId="7DAEE2F8" w14:textId="77777777" w:rsidR="00C75891" w:rsidRPr="00534E3F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39463D54" w14:textId="77777777" w:rsidR="00C75891" w:rsidRPr="00534E3F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BFE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lC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" filled="f" stroked="f">
              <v:textbox>
                <w:txbxContent>
                  <w:p w14:paraId="14ADDC2B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 xml:space="preserve">Vysokoškolské vzdelávanie </w:t>
                    </w:r>
                  </w:p>
                  <w:p w14:paraId="6CE41E95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>Program mobility</w:t>
                    </w:r>
                  </w:p>
                  <w:p w14:paraId="0676267B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pl-PL"/>
                      </w:rPr>
                      <w:t>Meno a priezvisko</w:t>
                    </w: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 xml:space="preserve"> </w:t>
                    </w:r>
                    <w:r w:rsidRPr="00534E3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pl-PL"/>
                      </w:rPr>
                      <w:t>účastníka</w:t>
                    </w:r>
                  </w:p>
                  <w:p w14:paraId="7DAEE2F8" w14:textId="77777777" w:rsidR="00C75891" w:rsidRPr="00534E3F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pl-PL"/>
                      </w:rPr>
                    </w:pPr>
                  </w:p>
                  <w:p w14:paraId="39463D54" w14:textId="77777777" w:rsidR="00C75891" w:rsidRPr="00534E3F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46309AA2" w14:textId="77777777" w:rsidTr="00FE0FB6">
      <w:trPr>
        <w:trHeight w:val="823"/>
      </w:trPr>
      <w:tc>
        <w:tcPr>
          <w:tcW w:w="7135" w:type="dxa"/>
          <w:vAlign w:val="center"/>
        </w:tcPr>
        <w:p w14:paraId="78655760" w14:textId="77777777" w:rsidR="00C75891" w:rsidRPr="00AD66BB" w:rsidRDefault="004E53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4A42662E" wp14:editId="7056DA8F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1605246" cy="6120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46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62D5FBFA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51A91982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56C7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58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0C56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3DEB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568C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4E3F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96F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0FE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7B5B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CA2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03D4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49C6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40C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ABA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325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3CA1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707D6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E7B2-262E-478A-81BA-871BAEC3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2</cp:revision>
  <cp:lastPrinted>2015-04-30T08:44:00Z</cp:lastPrinted>
  <dcterms:created xsi:type="dcterms:W3CDTF">2024-09-06T13:13:00Z</dcterms:created>
  <dcterms:modified xsi:type="dcterms:W3CDTF">2024-09-06T13:13:00Z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