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2104" w14:textId="77777777" w:rsidR="004E3A67" w:rsidRPr="00215757" w:rsidRDefault="004E3A67" w:rsidP="00215757">
      <w:pPr>
        <w:tabs>
          <w:tab w:val="left" w:pos="4820"/>
        </w:tabs>
        <w:jc w:val="both"/>
        <w:rPr>
          <w:rStyle w:val="Vrazn"/>
          <w:rFonts w:ascii="Calibri" w:hAnsi="Calibri" w:cs="Calibri"/>
          <w:sz w:val="24"/>
          <w:szCs w:val="24"/>
        </w:rPr>
      </w:pPr>
    </w:p>
    <w:p w14:paraId="6E2711E9" w14:textId="77777777" w:rsidR="004E3A67" w:rsidRPr="00215757" w:rsidRDefault="004E3A67" w:rsidP="00215757">
      <w:pPr>
        <w:tabs>
          <w:tab w:val="left" w:pos="4820"/>
        </w:tabs>
        <w:jc w:val="both"/>
        <w:rPr>
          <w:rStyle w:val="Vrazn"/>
          <w:rFonts w:ascii="Calibri" w:hAnsi="Calibri" w:cs="Calibri"/>
          <w:sz w:val="24"/>
          <w:szCs w:val="24"/>
        </w:rPr>
      </w:pPr>
    </w:p>
    <w:p w14:paraId="2F133337" w14:textId="77777777" w:rsidR="00215757" w:rsidRPr="00215757" w:rsidRDefault="00215757" w:rsidP="00215757">
      <w:pPr>
        <w:jc w:val="center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>BIP – záverečná správa</w:t>
      </w:r>
    </w:p>
    <w:p w14:paraId="0EA08C9E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</w:p>
    <w:p w14:paraId="403F2F63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 xml:space="preserve">Názov BIP: </w:t>
      </w:r>
      <w:proofErr w:type="spellStart"/>
      <w:r w:rsidRPr="00215757">
        <w:rPr>
          <w:rFonts w:ascii="Calibri" w:hAnsi="Calibri" w:cs="Calibri"/>
          <w:sz w:val="24"/>
          <w:szCs w:val="24"/>
        </w:rPr>
        <w:t>Skills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sz w:val="24"/>
          <w:szCs w:val="24"/>
        </w:rPr>
        <w:t>for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215757">
        <w:rPr>
          <w:rFonts w:ascii="Calibri" w:hAnsi="Calibri" w:cs="Calibri"/>
          <w:sz w:val="24"/>
          <w:szCs w:val="24"/>
        </w:rPr>
        <w:t>Future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, The </w:t>
      </w:r>
      <w:proofErr w:type="spellStart"/>
      <w:r w:rsidRPr="00215757">
        <w:rPr>
          <w:rFonts w:ascii="Calibri" w:hAnsi="Calibri" w:cs="Calibri"/>
          <w:sz w:val="24"/>
          <w:szCs w:val="24"/>
        </w:rPr>
        <w:t>Development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215757">
        <w:rPr>
          <w:rFonts w:ascii="Calibri" w:hAnsi="Calibri" w:cs="Calibri"/>
          <w:sz w:val="24"/>
          <w:szCs w:val="24"/>
        </w:rPr>
        <w:t>Human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sz w:val="24"/>
          <w:szCs w:val="24"/>
        </w:rPr>
        <w:t>Capital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in the </w:t>
      </w:r>
      <w:proofErr w:type="spellStart"/>
      <w:r w:rsidRPr="00215757">
        <w:rPr>
          <w:rFonts w:ascii="Calibri" w:hAnsi="Calibri" w:cs="Calibri"/>
          <w:sz w:val="24"/>
          <w:szCs w:val="24"/>
        </w:rPr>
        <w:t>Intercultural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sz w:val="24"/>
          <w:szCs w:val="24"/>
        </w:rPr>
        <w:t>Context</w:t>
      </w:r>
      <w:proofErr w:type="spellEnd"/>
    </w:p>
    <w:p w14:paraId="5309C653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 xml:space="preserve">Dátum realizácie: </w:t>
      </w:r>
      <w:r w:rsidRPr="00215757">
        <w:rPr>
          <w:rFonts w:ascii="Calibri" w:hAnsi="Calibri" w:cs="Calibri"/>
          <w:sz w:val="24"/>
          <w:szCs w:val="24"/>
        </w:rPr>
        <w:t>12.06.2023 – 16.06.2023</w:t>
      </w:r>
    </w:p>
    <w:p w14:paraId="390A446E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 xml:space="preserve">Dátum virtuálneho prvku: </w:t>
      </w:r>
      <w:r w:rsidRPr="00215757">
        <w:rPr>
          <w:rFonts w:ascii="Calibri" w:hAnsi="Calibri" w:cs="Calibri"/>
          <w:sz w:val="24"/>
          <w:szCs w:val="24"/>
        </w:rPr>
        <w:t>21.06.2023</w:t>
      </w:r>
    </w:p>
    <w:p w14:paraId="59F0077A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>Uveďte:</w:t>
      </w:r>
    </w:p>
    <w:p w14:paraId="685BB327" w14:textId="77777777" w:rsidR="00215757" w:rsidRPr="00215757" w:rsidRDefault="00215757" w:rsidP="0021575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>svoje hodnotenie skutočnej realizácie tohto zmiešaného intenzívneho programu</w:t>
      </w:r>
    </w:p>
    <w:p w14:paraId="20F4C539" w14:textId="77777777" w:rsidR="00215757" w:rsidRPr="00215757" w:rsidRDefault="00215757" w:rsidP="0021575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>nahlásené/dosiahnuté výsledky vrátane účasti učiacich sa a učiteľov/školiteľov, dohôd o partnerskej spolupráci, získaných skúseností, zdieľania výsledkov a vplyvu. (max.3000 znakov)</w:t>
      </w:r>
    </w:p>
    <w:p w14:paraId="693EDE51" w14:textId="77777777" w:rsidR="00215757" w:rsidRPr="00215757" w:rsidRDefault="00215757" w:rsidP="00215757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Hlavným cieľom podujatia bol rozvoj zručností nevyhnutných pre uplatnenie sa v dnešnom neustále sa meniacom svete so zameraním na digitálne, prezentačné, komunikačné a interkultúrne zručnosti. Cieľ podujatia bol naplnený a na základe intenzívneho pozitívneho ohlasu od účastníkov môžeme konštatovať, že podujatie viac než splnilo očakávania všetkých zúčastnených.  </w:t>
      </w:r>
    </w:p>
    <w:p w14:paraId="2BE3B5A0" w14:textId="77777777" w:rsidR="00215757" w:rsidRPr="00215757" w:rsidRDefault="00215757" w:rsidP="00215757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Na tomto podujatí sa zúčastnilo spolu 19 účastníkov zo zahraničia z 9 rôznych inštitúcií a 5 krajín, Poľska, Lotyšska, Rumunska, Cypru a Českej republiky.  </w:t>
      </w:r>
    </w:p>
    <w:p w14:paraId="59BB79B0" w14:textId="77777777" w:rsidR="00215757" w:rsidRPr="00215757" w:rsidRDefault="00215757" w:rsidP="00215757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Z FMEO ako organizátora sa do organizácie zapojili prodekanka pre zahraničie Mgr. Eva Benková, PhD. a referentka na zahraničnom oddelení Mgr. Monika Pastirová. </w:t>
      </w:r>
    </w:p>
    <w:p w14:paraId="0838487B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>Do programu počas týždňa bolo zapojených ďalších 6 učiteľov FMEO, ktorí viedli svoje workshopy na témy súvisiace s problematikou BIP :</w:t>
      </w:r>
    </w:p>
    <w:p w14:paraId="72414D9A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1. Mgr. Zuzana Slobodová, PhD - </w:t>
      </w:r>
      <w:r w:rsidRPr="00215757">
        <w:rPr>
          <w:rFonts w:ascii="Calibri" w:hAnsi="Calibri" w:cs="Calibri"/>
          <w:b/>
          <w:sz w:val="24"/>
          <w:szCs w:val="24"/>
        </w:rPr>
        <w:t xml:space="preserve">Slovak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language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crash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course</w:t>
      </w:r>
      <w:proofErr w:type="spellEnd"/>
    </w:p>
    <w:p w14:paraId="4E4B129E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2. doc. Ing. Kristína </w:t>
      </w:r>
      <w:proofErr w:type="spellStart"/>
      <w:r w:rsidRPr="00215757">
        <w:rPr>
          <w:rFonts w:ascii="Calibri" w:hAnsi="Calibri" w:cs="Calibri"/>
          <w:sz w:val="24"/>
          <w:szCs w:val="24"/>
        </w:rPr>
        <w:t>Šambronská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, PhD.  - </w:t>
      </w:r>
      <w:r w:rsidRPr="00215757">
        <w:rPr>
          <w:rFonts w:ascii="Calibri" w:hAnsi="Calibri" w:cs="Calibri"/>
          <w:b/>
          <w:sz w:val="24"/>
          <w:szCs w:val="24"/>
          <w:lang w:val="en-GB"/>
        </w:rPr>
        <w:t xml:space="preserve">Sightseeing tour of the city of </w:t>
      </w:r>
      <w:proofErr w:type="spellStart"/>
      <w:r w:rsidRPr="00215757">
        <w:rPr>
          <w:rFonts w:ascii="Calibri" w:hAnsi="Calibri" w:cs="Calibri"/>
          <w:b/>
          <w:sz w:val="24"/>
          <w:szCs w:val="24"/>
          <w:lang w:val="en-GB"/>
        </w:rPr>
        <w:t>Prešov</w:t>
      </w:r>
      <w:proofErr w:type="spellEnd"/>
    </w:p>
    <w:p w14:paraId="31161309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3. doc. Mgr. Lucia </w:t>
      </w:r>
      <w:proofErr w:type="spellStart"/>
      <w:r w:rsidRPr="00215757">
        <w:rPr>
          <w:rFonts w:ascii="Calibri" w:hAnsi="Calibri" w:cs="Calibri"/>
          <w:sz w:val="24"/>
          <w:szCs w:val="24"/>
        </w:rPr>
        <w:t>Zbihlejová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, PhD. -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Coping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with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Stress</w:t>
      </w:r>
      <w:proofErr w:type="spellEnd"/>
    </w:p>
    <w:p w14:paraId="36E51FBB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4. PhDr. Jakub Horváth, PhD., MBA -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Importance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of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Digital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Skills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for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Your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Future</w:t>
      </w:r>
      <w:proofErr w:type="spellEnd"/>
    </w:p>
    <w:p w14:paraId="0EFF0C26" w14:textId="77777777" w:rsidR="00215757" w:rsidRPr="00215757" w:rsidRDefault="00215757" w:rsidP="00215757">
      <w:pPr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5. doc. Ing. Viktória </w:t>
      </w:r>
      <w:proofErr w:type="spellStart"/>
      <w:r w:rsidRPr="00215757">
        <w:rPr>
          <w:rFonts w:ascii="Calibri" w:hAnsi="Calibri" w:cs="Calibri"/>
          <w:sz w:val="24"/>
          <w:szCs w:val="24"/>
        </w:rPr>
        <w:t>Ali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sz w:val="24"/>
          <w:szCs w:val="24"/>
        </w:rPr>
        <w:t>Taha</w:t>
      </w:r>
      <w:proofErr w:type="spellEnd"/>
      <w:r w:rsidRPr="00215757">
        <w:rPr>
          <w:rFonts w:ascii="Calibri" w:hAnsi="Calibri" w:cs="Calibri"/>
          <w:sz w:val="24"/>
          <w:szCs w:val="24"/>
        </w:rPr>
        <w:t>, PhD. -</w:t>
      </w:r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Prejudices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and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stereotypes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in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an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intercultural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context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) </w:t>
      </w:r>
    </w:p>
    <w:p w14:paraId="6981BEA8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 xml:space="preserve">6. Mgr. Eva Benková, PhD.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Presentation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and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Communication</w:t>
      </w:r>
      <w:proofErr w:type="spellEnd"/>
      <w:r w:rsidRPr="002157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15757">
        <w:rPr>
          <w:rFonts w:ascii="Calibri" w:hAnsi="Calibri" w:cs="Calibri"/>
          <w:b/>
          <w:sz w:val="24"/>
          <w:szCs w:val="24"/>
        </w:rPr>
        <w:t>Skills</w:t>
      </w:r>
      <w:proofErr w:type="spellEnd"/>
    </w:p>
    <w:p w14:paraId="317C1D5B" w14:textId="77777777" w:rsidR="00215757" w:rsidRPr="00215757" w:rsidRDefault="00215757" w:rsidP="00215757">
      <w:pPr>
        <w:ind w:firstLine="360"/>
        <w:jc w:val="both"/>
        <w:rPr>
          <w:rFonts w:ascii="Calibri" w:hAnsi="Calibri" w:cs="Calibri"/>
          <w:b/>
          <w:sz w:val="24"/>
          <w:szCs w:val="24"/>
        </w:rPr>
      </w:pPr>
    </w:p>
    <w:p w14:paraId="017EFC3C" w14:textId="77777777" w:rsidR="00215757" w:rsidRPr="00215757" w:rsidRDefault="00215757" w:rsidP="00215757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>Okrem workshopov sa organizovali aj iné kultúrne a spoločenské aktivity, napr. „</w:t>
      </w:r>
      <w:proofErr w:type="spellStart"/>
      <w:r w:rsidRPr="00215757">
        <w:rPr>
          <w:rFonts w:ascii="Calibri" w:hAnsi="Calibri" w:cs="Calibri"/>
          <w:sz w:val="24"/>
          <w:szCs w:val="24"/>
        </w:rPr>
        <w:t>Introduction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to Slovak </w:t>
      </w:r>
      <w:proofErr w:type="spellStart"/>
      <w:r w:rsidRPr="00215757">
        <w:rPr>
          <w:rFonts w:ascii="Calibri" w:hAnsi="Calibri" w:cs="Calibri"/>
          <w:sz w:val="24"/>
          <w:szCs w:val="24"/>
        </w:rPr>
        <w:t>Cuisine</w:t>
      </w:r>
      <w:proofErr w:type="spellEnd"/>
      <w:r w:rsidRPr="00215757">
        <w:rPr>
          <w:rFonts w:ascii="Calibri" w:hAnsi="Calibri" w:cs="Calibri"/>
          <w:sz w:val="24"/>
          <w:szCs w:val="24"/>
        </w:rPr>
        <w:t>“ a </w:t>
      </w:r>
      <w:proofErr w:type="spellStart"/>
      <w:r w:rsidRPr="00215757">
        <w:rPr>
          <w:rFonts w:ascii="Calibri" w:hAnsi="Calibri" w:cs="Calibri"/>
          <w:sz w:val="24"/>
          <w:szCs w:val="24"/>
        </w:rPr>
        <w:t>Experience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215757">
        <w:rPr>
          <w:rFonts w:ascii="Calibri" w:hAnsi="Calibri" w:cs="Calibri"/>
          <w:sz w:val="24"/>
          <w:szCs w:val="24"/>
        </w:rPr>
        <w:t>beauties</w:t>
      </w:r>
      <w:proofErr w:type="spellEnd"/>
      <w:r w:rsidRPr="00215757">
        <w:rPr>
          <w:rFonts w:ascii="Calibri" w:hAnsi="Calibri" w:cs="Calibri"/>
          <w:sz w:val="24"/>
          <w:szCs w:val="24"/>
        </w:rPr>
        <w:t xml:space="preserve"> of Slovakia – výlet do Tatier, ktoré prispeli k spoznaniu slovenskej kultúry a krajiny, a teda prispeli k rozvoju interkultúrnych zručností účastníkov. </w:t>
      </w:r>
    </w:p>
    <w:p w14:paraId="7F9F4AE8" w14:textId="77777777" w:rsidR="00215757" w:rsidRPr="00215757" w:rsidRDefault="00215757" w:rsidP="00215757">
      <w:pPr>
        <w:pStyle w:val="Normlnywebov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lang w:eastAsia="en-US"/>
        </w:rPr>
        <w:t>Medzinárodné podujatie Erasmus+ "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Skills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for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the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Future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– Rozvoj ľudského kapitálu v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medzikultúrnom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kontexte" bolo úspešnou skúsenosťou, ktorá priniesla viaceré pozitívne výsledky a prínosy:</w:t>
      </w:r>
    </w:p>
    <w:p w14:paraId="1D09A091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Účasť učiacich sa a učiteľov/školiteľov:</w:t>
      </w:r>
      <w:r w:rsidRPr="00215757">
        <w:rPr>
          <w:rFonts w:ascii="Calibri" w:eastAsiaTheme="minorHAnsi" w:hAnsi="Calibri" w:cs="Calibri"/>
          <w:lang w:eastAsia="en-US"/>
        </w:rPr>
        <w:t xml:space="preserve"> Podujatia sa aktívne zúčastnili učitelia a vedeckí pracovníci z rôznych krajín, čo prispelo k bohatšiemu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medzikultúrnemu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dialógu a zdieľaniu skúseností.</w:t>
      </w:r>
    </w:p>
    <w:p w14:paraId="1561AA7A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lastRenderedPageBreak/>
        <w:t>Dohody o partnerskej spolupráci:</w:t>
      </w:r>
      <w:r w:rsidRPr="00215757">
        <w:rPr>
          <w:rFonts w:ascii="Calibri" w:eastAsiaTheme="minorHAnsi" w:hAnsi="Calibri" w:cs="Calibri"/>
          <w:lang w:eastAsia="en-US"/>
        </w:rPr>
        <w:t xml:space="preserve"> Počas podujatia boli uzatvorené dohody o partnerskej spolupráci medzi domácimi a zahraničnými inštitúciami, čo posilnilo medzinárodné vzťahy a umožnilo budúcu spoluprácu a výmenu know-how.</w:t>
      </w:r>
    </w:p>
    <w:p w14:paraId="5ED5CEF4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Získané skúsenosti:</w:t>
      </w:r>
      <w:r w:rsidRPr="00215757">
        <w:rPr>
          <w:rFonts w:ascii="Calibri" w:eastAsiaTheme="minorHAnsi" w:hAnsi="Calibri" w:cs="Calibri"/>
          <w:lang w:eastAsia="en-US"/>
        </w:rPr>
        <w:t xml:space="preserve"> Účastníci mali príležitosť získať nové poznatky a skúsenosti v oblasti digitálnych, prezentačných, komunikačných a interkultúrnych zručností prostredníctvom rôznych workshopov a aktivít.</w:t>
      </w:r>
    </w:p>
    <w:p w14:paraId="4B714F2A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Zdieľanie výsledkov:</w:t>
      </w:r>
      <w:r w:rsidRPr="00215757">
        <w:rPr>
          <w:rFonts w:ascii="Calibri" w:eastAsiaTheme="minorHAnsi" w:hAnsi="Calibri" w:cs="Calibri"/>
          <w:lang w:eastAsia="en-US"/>
        </w:rPr>
        <w:t xml:space="preserve"> Účastníci aktívne zdieľali svoje skúsenosti a výsledky s ostatnými, čo vytvorilo priestor na obojstranný rast a vzájomné učenie sa.</w:t>
      </w:r>
    </w:p>
    <w:p w14:paraId="54F6E702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Vplyv:</w:t>
      </w:r>
      <w:r w:rsidRPr="00215757">
        <w:rPr>
          <w:rFonts w:ascii="Calibri" w:eastAsiaTheme="minorHAnsi" w:hAnsi="Calibri" w:cs="Calibri"/>
          <w:lang w:eastAsia="en-US"/>
        </w:rPr>
        <w:t xml:space="preserve"> Podujatie malo pozitívny vplyv nielen na účastníkov, ktorí získali nové poznatky a skúsenosti, ale aj na domácu inštitúciu prostredníctvom rozšírenia medzinárodných kontaktov a posilnenia jej pozície v rámci medzinárodného akademického spoločenstva.</w:t>
      </w:r>
    </w:p>
    <w:p w14:paraId="1F090F05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Ďalšia mobilita:</w:t>
      </w:r>
      <w:r w:rsidRPr="00215757">
        <w:rPr>
          <w:rFonts w:ascii="Calibri" w:eastAsiaTheme="minorHAnsi" w:hAnsi="Calibri" w:cs="Calibri"/>
          <w:lang w:eastAsia="en-US"/>
        </w:rPr>
        <w:t xml:space="preserve"> Na základe organizovania tohto BIP sa 2 pedagogickí pracovníci zoznámili so zahraničným účastníkom BIP a rozhodli sa realizovať svoju Erasmus+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teaching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mobilitu práve  u jedného z partnerov BIP – na Cypre.</w:t>
      </w:r>
    </w:p>
    <w:p w14:paraId="3991FDBF" w14:textId="77777777" w:rsidR="00215757" w:rsidRPr="00215757" w:rsidRDefault="00215757" w:rsidP="00215757">
      <w:pPr>
        <w:pStyle w:val="Normlnywebov"/>
        <w:numPr>
          <w:ilvl w:val="0"/>
          <w:numId w:val="3"/>
        </w:numPr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b/>
          <w:bCs/>
          <w:lang w:eastAsia="en-US"/>
        </w:rPr>
        <w:t>Vytvorenie chatovej skupiny:</w:t>
      </w:r>
      <w:r w:rsidRPr="00215757">
        <w:rPr>
          <w:rFonts w:ascii="Calibri" w:eastAsiaTheme="minorHAnsi" w:hAnsi="Calibri" w:cs="Calibri"/>
          <w:lang w:eastAsia="en-US"/>
        </w:rPr>
        <w:t xml:space="preserve"> Účastníci si vytvorili chatovú skupinu na platforme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Whatsup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, kde naďalej spolu komunikujú a plánujú spoločnú spoluprácu a mobility. </w:t>
      </w:r>
    </w:p>
    <w:p w14:paraId="30C05471" w14:textId="77777777" w:rsidR="00215757" w:rsidRPr="00215757" w:rsidRDefault="00215757" w:rsidP="00215757">
      <w:pPr>
        <w:pStyle w:val="Normlnywebov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215757">
        <w:rPr>
          <w:rFonts w:ascii="Calibri" w:eastAsiaTheme="minorHAnsi" w:hAnsi="Calibri" w:cs="Calibri"/>
          <w:lang w:eastAsia="en-US"/>
        </w:rPr>
        <w:t>Celkovo možno konštatovať, že podujatie Erasmus+ "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Skills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for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the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Future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– Rozvoj ľudského kapitálu v </w:t>
      </w:r>
      <w:proofErr w:type="spellStart"/>
      <w:r w:rsidRPr="00215757">
        <w:rPr>
          <w:rFonts w:ascii="Calibri" w:eastAsiaTheme="minorHAnsi" w:hAnsi="Calibri" w:cs="Calibri"/>
          <w:lang w:eastAsia="en-US"/>
        </w:rPr>
        <w:t>medzikultúrnom</w:t>
      </w:r>
      <w:proofErr w:type="spellEnd"/>
      <w:r w:rsidRPr="00215757">
        <w:rPr>
          <w:rFonts w:ascii="Calibri" w:eastAsiaTheme="minorHAnsi" w:hAnsi="Calibri" w:cs="Calibri"/>
          <w:lang w:eastAsia="en-US"/>
        </w:rPr>
        <w:t xml:space="preserve"> kontexte" prispievalo k obohateniu vzdelávacieho prostredia, posilneniu medzinárodných väzieb a podporilo osobný aj profesijný rozvoj účastníkov.</w:t>
      </w:r>
    </w:p>
    <w:p w14:paraId="5D743489" w14:textId="77777777" w:rsidR="00215757" w:rsidRPr="00215757" w:rsidRDefault="00215757" w:rsidP="00215757">
      <w:pPr>
        <w:jc w:val="both"/>
        <w:rPr>
          <w:rFonts w:ascii="Calibri" w:hAnsi="Calibri" w:cs="Calibri"/>
          <w:b/>
          <w:sz w:val="24"/>
          <w:szCs w:val="24"/>
        </w:rPr>
      </w:pPr>
      <w:r w:rsidRPr="00215757">
        <w:rPr>
          <w:rFonts w:ascii="Calibri" w:hAnsi="Calibri" w:cs="Calibri"/>
          <w:b/>
          <w:sz w:val="24"/>
          <w:szCs w:val="24"/>
        </w:rPr>
        <w:t xml:space="preserve">Opíšte obsah virtuálneho prvku: </w:t>
      </w:r>
    </w:p>
    <w:p w14:paraId="4E106288" w14:textId="50F83836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>Otvorenie stretnutia, predstavenie programu</w:t>
      </w:r>
    </w:p>
    <w:p w14:paraId="65A0D16C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>Interaktívna diskusia, kde mali účastníci príležitosť zdieľať svoje skúsenosti a príbehy týkajúce sa témy organizovaného BIP</w:t>
      </w:r>
    </w:p>
    <w:p w14:paraId="658F0A27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215757">
        <w:rPr>
          <w:rFonts w:ascii="Calibri" w:hAnsi="Calibri" w:cs="Calibri"/>
          <w:sz w:val="24"/>
          <w:szCs w:val="24"/>
        </w:rPr>
        <w:t>Spätná väzba na program – formou vyplnenia online dotazníkov. Účastníci vyplnili online dotazníky kde zhodnotili svoje skúsenosti s programom podujatia. Otázky</w:t>
      </w:r>
      <w:r w:rsidRPr="00215757">
        <w:rPr>
          <w:rFonts w:cstheme="minorHAnsi"/>
          <w:sz w:val="24"/>
          <w:szCs w:val="24"/>
        </w:rPr>
        <w:t xml:space="preserve"> sa týkali kvality prezentácií, relevantnosti tém, interakcie a spokojnosti s organizáciou udalosti. </w:t>
      </w:r>
    </w:p>
    <w:p w14:paraId="3B8565EA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Diskusia a návrh na budúcu spoluprácu – interaktívna diskusia a „</w:t>
      </w:r>
      <w:proofErr w:type="spellStart"/>
      <w:r w:rsidRPr="00215757">
        <w:rPr>
          <w:rFonts w:cstheme="minorHAnsi"/>
          <w:sz w:val="24"/>
          <w:szCs w:val="24"/>
        </w:rPr>
        <w:t>brainstormingová</w:t>
      </w:r>
      <w:proofErr w:type="spellEnd"/>
      <w:r w:rsidRPr="00215757">
        <w:rPr>
          <w:rFonts w:cstheme="minorHAnsi"/>
          <w:sz w:val="24"/>
          <w:szCs w:val="24"/>
        </w:rPr>
        <w:t xml:space="preserve"> </w:t>
      </w:r>
      <w:proofErr w:type="spellStart"/>
      <w:r w:rsidRPr="00215757">
        <w:rPr>
          <w:rFonts w:cstheme="minorHAnsi"/>
          <w:sz w:val="24"/>
          <w:szCs w:val="24"/>
        </w:rPr>
        <w:t>session</w:t>
      </w:r>
      <w:proofErr w:type="spellEnd"/>
      <w:r w:rsidRPr="00215757">
        <w:rPr>
          <w:rFonts w:cstheme="minorHAnsi"/>
          <w:sz w:val="24"/>
          <w:szCs w:val="24"/>
        </w:rPr>
        <w:t>“, kde mohli účastníci diskutovať o možnostiach budúcej spolupráce a projektov</w:t>
      </w:r>
    </w:p>
    <w:p w14:paraId="07A3A37E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Prezentácia fotografií z organizovaného podujatia BIP</w:t>
      </w:r>
    </w:p>
    <w:p w14:paraId="2BC3D850" w14:textId="77777777" w:rsidR="00215757" w:rsidRPr="00215757" w:rsidRDefault="00215757" w:rsidP="002157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757">
        <w:rPr>
          <w:rFonts w:asciiTheme="minorHAnsi" w:hAnsiTheme="minorHAnsi" w:cstheme="minorHAnsi"/>
          <w:b/>
          <w:sz w:val="24"/>
          <w:szCs w:val="24"/>
        </w:rPr>
        <w:t xml:space="preserve">Aká bola </w:t>
      </w:r>
      <w:proofErr w:type="spellStart"/>
      <w:r w:rsidRPr="00215757">
        <w:rPr>
          <w:rFonts w:asciiTheme="minorHAnsi" w:hAnsiTheme="minorHAnsi" w:cstheme="minorHAnsi"/>
          <w:b/>
          <w:sz w:val="24"/>
          <w:szCs w:val="24"/>
        </w:rPr>
        <w:t>diseminácia</w:t>
      </w:r>
      <w:proofErr w:type="spellEnd"/>
      <w:r w:rsidRPr="00215757">
        <w:rPr>
          <w:rFonts w:asciiTheme="minorHAnsi" w:hAnsiTheme="minorHAnsi" w:cstheme="minorHAnsi"/>
          <w:b/>
          <w:sz w:val="24"/>
          <w:szCs w:val="24"/>
        </w:rPr>
        <w:t xml:space="preserve"> BIP (články, web, FB, médiá, </w:t>
      </w:r>
      <w:proofErr w:type="spellStart"/>
      <w:r w:rsidRPr="00215757">
        <w:rPr>
          <w:rFonts w:asciiTheme="minorHAnsi" w:hAnsiTheme="minorHAnsi" w:cstheme="minorHAnsi"/>
          <w:b/>
          <w:sz w:val="24"/>
          <w:szCs w:val="24"/>
        </w:rPr>
        <w:t>ai</w:t>
      </w:r>
      <w:proofErr w:type="spellEnd"/>
      <w:r w:rsidRPr="00215757">
        <w:rPr>
          <w:rFonts w:asciiTheme="minorHAnsi" w:hAnsiTheme="minorHAnsi" w:cstheme="minorHAnsi"/>
          <w:b/>
          <w:sz w:val="24"/>
          <w:szCs w:val="24"/>
        </w:rPr>
        <w:t>.)</w:t>
      </w:r>
    </w:p>
    <w:p w14:paraId="134E501A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ind w:right="-992"/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Článok na fakultnom webe</w:t>
      </w:r>
    </w:p>
    <w:p w14:paraId="3E63C385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ind w:right="-992"/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Článok v univerzitnom časopise Na Pulze</w:t>
      </w:r>
    </w:p>
    <w:p w14:paraId="1450A980" w14:textId="77777777" w:rsidR="00215757" w:rsidRPr="00215757" w:rsidRDefault="00215757" w:rsidP="00215757">
      <w:pPr>
        <w:pStyle w:val="Odsekzoznamu"/>
        <w:numPr>
          <w:ilvl w:val="0"/>
          <w:numId w:val="2"/>
        </w:numPr>
        <w:spacing w:line="259" w:lineRule="auto"/>
        <w:ind w:right="-992"/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 xml:space="preserve">Článok a zdieľanie fotiek prostredníctvom Facebooku. </w:t>
      </w:r>
    </w:p>
    <w:p w14:paraId="7583415A" w14:textId="77777777" w:rsidR="00215757" w:rsidRPr="00215757" w:rsidRDefault="00215757" w:rsidP="002157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6F2031" w14:textId="77777777" w:rsidR="00215757" w:rsidRPr="00215757" w:rsidRDefault="00215757" w:rsidP="002157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757">
        <w:rPr>
          <w:rFonts w:asciiTheme="minorHAnsi" w:hAnsiTheme="minorHAnsi" w:cstheme="minorHAnsi"/>
          <w:b/>
          <w:sz w:val="24"/>
          <w:szCs w:val="24"/>
        </w:rPr>
        <w:t xml:space="preserve">Stretli ste sa s nejakými problémami počas prípravy, realizácie a po skončení BIP? Ak áno, opíšte s akými: </w:t>
      </w:r>
    </w:p>
    <w:p w14:paraId="0D32D371" w14:textId="77777777" w:rsidR="00215757" w:rsidRPr="00215757" w:rsidRDefault="00215757" w:rsidP="0021575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Zohnať v ten istý termín dostatočný počet zamestnancov na mobilitu. Ak by mali byť len z dvoch, troch inštitúcií, tak by to bolo veľmi náročné</w:t>
      </w:r>
    </w:p>
    <w:p w14:paraId="71E64F25" w14:textId="77777777" w:rsidR="00215757" w:rsidRPr="00215757" w:rsidRDefault="00215757" w:rsidP="0021575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Obmedzené možnosti napríklad pri organizovaní spoločenského podujatia „</w:t>
      </w:r>
      <w:proofErr w:type="spellStart"/>
      <w:r w:rsidRPr="00215757">
        <w:rPr>
          <w:rFonts w:cstheme="minorHAnsi"/>
          <w:sz w:val="24"/>
          <w:szCs w:val="24"/>
        </w:rPr>
        <w:t>Introduction</w:t>
      </w:r>
      <w:proofErr w:type="spellEnd"/>
      <w:r w:rsidRPr="00215757">
        <w:rPr>
          <w:rFonts w:cstheme="minorHAnsi"/>
          <w:sz w:val="24"/>
          <w:szCs w:val="24"/>
        </w:rPr>
        <w:t xml:space="preserve"> to Slovak </w:t>
      </w:r>
      <w:proofErr w:type="spellStart"/>
      <w:r w:rsidRPr="00215757">
        <w:rPr>
          <w:rFonts w:cstheme="minorHAnsi"/>
          <w:sz w:val="24"/>
          <w:szCs w:val="24"/>
        </w:rPr>
        <w:t>Cuisine</w:t>
      </w:r>
      <w:proofErr w:type="spellEnd"/>
      <w:r w:rsidRPr="00215757">
        <w:rPr>
          <w:rFonts w:cstheme="minorHAnsi"/>
          <w:sz w:val="24"/>
          <w:szCs w:val="24"/>
        </w:rPr>
        <w:t xml:space="preserve">“. Z dôvodu komplikovaného a zdĺhavého procesu sme si museli vybrať reštauráciu, s ktorou má univerzita zmluvu. </w:t>
      </w:r>
    </w:p>
    <w:p w14:paraId="1546F8BF" w14:textId="77777777" w:rsidR="00215757" w:rsidRPr="00215757" w:rsidRDefault="00215757" w:rsidP="002157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5757">
        <w:rPr>
          <w:rFonts w:asciiTheme="minorHAnsi" w:hAnsiTheme="minorHAnsi" w:cstheme="minorHAnsi"/>
          <w:b/>
          <w:sz w:val="24"/>
          <w:szCs w:val="24"/>
        </w:rPr>
        <w:t xml:space="preserve">Návrhy na zlepšenie: </w:t>
      </w:r>
    </w:p>
    <w:p w14:paraId="5EC18250" w14:textId="77777777" w:rsidR="00215757" w:rsidRPr="00215757" w:rsidRDefault="00215757" w:rsidP="0021575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lastRenderedPageBreak/>
        <w:t>Väčšia právomoc s nakladaním finančných prostriedkov a rozhodovaním o ich využití (ak by sme chceli ísť do inej reštaurácie, musíme prechádzať cez Verejné obstarávanie  a to je zdĺhavý proces)</w:t>
      </w:r>
      <w:bookmarkStart w:id="0" w:name="_GoBack"/>
      <w:bookmarkEnd w:id="0"/>
    </w:p>
    <w:p w14:paraId="40B1297A" w14:textId="77777777" w:rsidR="00215757" w:rsidRPr="00215757" w:rsidRDefault="00215757" w:rsidP="00215757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15757">
        <w:rPr>
          <w:rFonts w:cstheme="minorHAnsi"/>
          <w:sz w:val="24"/>
          <w:szCs w:val="24"/>
        </w:rPr>
        <w:t>Privítali by sme menej byrokracie</w:t>
      </w:r>
    </w:p>
    <w:p w14:paraId="6791152B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E60962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02CA9E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23FD51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B9F840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  <w:r w:rsidRPr="00215757">
        <w:rPr>
          <w:rFonts w:asciiTheme="minorHAnsi" w:hAnsiTheme="minorHAnsi" w:cstheme="minorHAnsi"/>
          <w:sz w:val="24"/>
          <w:szCs w:val="24"/>
        </w:rPr>
        <w:t>V Prešove 27. 3. 2024</w:t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  <w:t xml:space="preserve">Mgr. Eva Benková, PhD. </w:t>
      </w:r>
    </w:p>
    <w:p w14:paraId="69757156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  <w:t>Prodekanka pre zahraničné vzťahy</w:t>
      </w:r>
    </w:p>
    <w:p w14:paraId="5989D206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  <w:t>FMEO PU v Prešove</w:t>
      </w:r>
    </w:p>
    <w:p w14:paraId="174B0B98" w14:textId="77777777" w:rsidR="00215757" w:rsidRPr="00215757" w:rsidRDefault="00215757" w:rsidP="00215757">
      <w:pPr>
        <w:jc w:val="both"/>
        <w:rPr>
          <w:rFonts w:asciiTheme="minorHAnsi" w:hAnsiTheme="minorHAnsi" w:cstheme="minorHAnsi"/>
          <w:sz w:val="24"/>
          <w:szCs w:val="24"/>
        </w:rPr>
      </w:pP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  <w:r w:rsidRPr="00215757">
        <w:rPr>
          <w:rFonts w:asciiTheme="minorHAnsi" w:hAnsiTheme="minorHAnsi" w:cstheme="minorHAnsi"/>
          <w:sz w:val="24"/>
          <w:szCs w:val="24"/>
        </w:rPr>
        <w:tab/>
      </w:r>
    </w:p>
    <w:p w14:paraId="243F3BA5" w14:textId="77777777" w:rsidR="004E3A67" w:rsidRPr="00215757" w:rsidRDefault="004E3A67" w:rsidP="00215757">
      <w:pPr>
        <w:tabs>
          <w:tab w:val="left" w:pos="4820"/>
        </w:tabs>
        <w:jc w:val="both"/>
        <w:rPr>
          <w:rStyle w:val="Vrazn"/>
          <w:rFonts w:asciiTheme="minorHAnsi" w:hAnsiTheme="minorHAnsi" w:cstheme="minorHAnsi"/>
          <w:sz w:val="24"/>
          <w:szCs w:val="24"/>
        </w:rPr>
      </w:pPr>
    </w:p>
    <w:sectPr w:rsidR="004E3A67" w:rsidRPr="00215757" w:rsidSect="00215757">
      <w:footerReference w:type="default" r:id="rId8"/>
      <w:headerReference w:type="first" r:id="rId9"/>
      <w:footerReference w:type="first" r:id="rId10"/>
      <w:pgSz w:w="11900" w:h="16840"/>
      <w:pgMar w:top="1418" w:right="1134" w:bottom="1418" w:left="1418" w:header="360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B9C" w14:textId="77777777" w:rsidR="005F38BA" w:rsidRDefault="005F38BA" w:rsidP="0010574A">
      <w:r>
        <w:separator/>
      </w:r>
    </w:p>
  </w:endnote>
  <w:endnote w:type="continuationSeparator" w:id="0">
    <w:p w14:paraId="4CF5D10F" w14:textId="77777777" w:rsidR="005F38BA" w:rsidRDefault="005F38BA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834475"/>
      <w:docPartObj>
        <w:docPartGallery w:val="Page Numbers (Bottom of Page)"/>
        <w:docPartUnique/>
      </w:docPartObj>
    </w:sdtPr>
    <w:sdtEndPr/>
    <w:sdtContent>
      <w:p w14:paraId="6297E1AA" w14:textId="447D6FF0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67">
          <w:rPr>
            <w:noProof/>
          </w:rPr>
          <w:t>2</w:t>
        </w:r>
        <w:r>
          <w:fldChar w:fldCharType="end"/>
        </w:r>
      </w:p>
    </w:sdtContent>
  </w:sdt>
  <w:p w14:paraId="77B934C9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14:paraId="4D1EA514" w14:textId="77777777" w:rsidTr="006307BF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9045E69" w14:textId="2AB338E1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77A6B709" w14:textId="4B2D7A22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51C8CCC1" w14:textId="27A39F92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F63E4F4" w14:textId="3A03320B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56531A23" w14:textId="5504F3A0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14:paraId="6AE07BD5" w14:textId="77777777" w:rsidTr="006307BF">
      <w:trPr>
        <w:trHeight w:val="255"/>
      </w:trPr>
      <w:tc>
        <w:tcPr>
          <w:tcW w:w="1984" w:type="dxa"/>
          <w:shd w:val="clear" w:color="auto" w:fill="auto"/>
        </w:tcPr>
        <w:p w14:paraId="2BAFCD7A" w14:textId="475389F0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26A99AA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732C5F40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084F0759" w14:textId="7FF3CEDA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5AD9A6CA" w14:textId="3899D100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14:paraId="668B182B" w14:textId="77777777" w:rsidTr="006307BF">
      <w:trPr>
        <w:trHeight w:val="255"/>
      </w:trPr>
      <w:tc>
        <w:tcPr>
          <w:tcW w:w="1984" w:type="dxa"/>
          <w:shd w:val="clear" w:color="auto" w:fill="auto"/>
        </w:tcPr>
        <w:p w14:paraId="40FB7C29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0AD70C63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7702DD1F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43E9E014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E4635CE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012B1F0A" w14:textId="77777777" w:rsidR="008414FB" w:rsidRDefault="008414FB" w:rsidP="008414FB">
    <w:pPr>
      <w:pStyle w:val="Pta"/>
    </w:pPr>
  </w:p>
  <w:p w14:paraId="6E5267F2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FBAA" w14:textId="77777777" w:rsidR="005F38BA" w:rsidRDefault="005F38BA" w:rsidP="0010574A">
      <w:r>
        <w:separator/>
      </w:r>
    </w:p>
  </w:footnote>
  <w:footnote w:type="continuationSeparator" w:id="0">
    <w:p w14:paraId="3BBA79A9" w14:textId="77777777" w:rsidR="005F38BA" w:rsidRDefault="005F38BA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2012"/>
      <w:gridCol w:w="7908"/>
    </w:tblGrid>
    <w:tr w:rsidR="008414FB" w14:paraId="04A65950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65645344" w14:textId="5DB8535C" w:rsidR="008414FB" w:rsidRDefault="00B97C62" w:rsidP="00C57116">
          <w:pPr>
            <w:pStyle w:val="Hlavika"/>
          </w:pPr>
          <w:r>
            <w:rPr>
              <w:noProof/>
            </w:rPr>
            <w:drawing>
              <wp:inline distT="0" distB="0" distL="0" distR="0" wp14:anchorId="0362E0E5" wp14:editId="718756C6">
                <wp:extent cx="1277955" cy="128016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7003" t="6212" r="7688" b="3168"/>
                        <a:stretch/>
                      </pic:blipFill>
                      <pic:spPr bwMode="auto">
                        <a:xfrm>
                          <a:off x="0" y="0"/>
                          <a:ext cx="1277955" cy="1280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A6831AF" w14:textId="77777777" w:rsidR="007A6209" w:rsidRPr="00644685" w:rsidRDefault="007A6209" w:rsidP="007A6209">
          <w:pPr>
            <w:pStyle w:val="NormalParagraphStyle"/>
            <w:spacing w:line="276" w:lineRule="auto"/>
            <w:ind w:left="656"/>
            <w:rPr>
              <w:b/>
              <w:bCs/>
              <w:kern w:val="2"/>
            </w:rPr>
          </w:pPr>
          <w:r w:rsidRPr="00644685">
            <w:rPr>
              <w:b/>
              <w:bCs/>
              <w:kern w:val="2"/>
            </w:rPr>
            <w:t>PREŠOVSKÁ UNIVERZITA V PREŠOVE</w:t>
          </w:r>
        </w:p>
        <w:p w14:paraId="108D0F90" w14:textId="794D5E96" w:rsidR="00C57116" w:rsidRPr="00644685" w:rsidRDefault="00C57116" w:rsidP="00C57116">
          <w:pPr>
            <w:pStyle w:val="NormalParagraphStyle"/>
            <w:spacing w:line="276" w:lineRule="auto"/>
            <w:ind w:left="656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644685">
            <w:rPr>
              <w:b/>
              <w:bCs/>
              <w:kern w:val="2"/>
              <w:sz w:val="28"/>
              <w:szCs w:val="28"/>
            </w:rPr>
            <w:t>FAKULTA MANAŽMENTU, EKONOMIKY A OBCHODU</w:t>
          </w:r>
        </w:p>
        <w:p w14:paraId="66AFC17C" w14:textId="77777777" w:rsidR="008414FB" w:rsidRPr="000D113C" w:rsidRDefault="008414FB" w:rsidP="00C57116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ind w:left="656"/>
            <w:rPr>
              <w:spacing w:val="18"/>
              <w:kern w:val="2"/>
              <w:sz w:val="20"/>
              <w:szCs w:val="20"/>
            </w:rPr>
          </w:pPr>
          <w:r w:rsidRPr="000D113C">
            <w:rPr>
              <w:noProof/>
              <w:spacing w:val="18"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D2D0709" wp14:editId="4373D9FB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EDFB4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82675F" w:rsidRPr="000D113C">
            <w:rPr>
              <w:spacing w:val="18"/>
              <w:kern w:val="2"/>
              <w:sz w:val="20"/>
              <w:szCs w:val="20"/>
            </w:rPr>
            <w:t>UL. KONŠTANTÍNOVA 16, 080 01 PREŠOV, SLOVENSKÁ REPUBLIKA</w:t>
          </w:r>
        </w:p>
        <w:p w14:paraId="591B3AA9" w14:textId="7B5AD524" w:rsidR="00C57116" w:rsidRPr="00C57116" w:rsidRDefault="00C57116" w:rsidP="00C57116">
          <w:pPr>
            <w:rPr>
              <w:lang w:val="pt-BR"/>
            </w:rPr>
          </w:pPr>
        </w:p>
      </w:tc>
    </w:tr>
  </w:tbl>
  <w:p w14:paraId="7CBD0576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B4780"/>
    <w:multiLevelType w:val="multilevel"/>
    <w:tmpl w:val="6588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A18BE"/>
    <w:multiLevelType w:val="hybridMultilevel"/>
    <w:tmpl w:val="AE243B16"/>
    <w:lvl w:ilvl="0" w:tplc="6DBC5B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B0280"/>
    <w:multiLevelType w:val="hybridMultilevel"/>
    <w:tmpl w:val="B86E0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wNDaxMDQ3tDAysLRU0lEKTi0uzszPAykwrAUAASWsLCwAAAA="/>
  </w:docVars>
  <w:rsids>
    <w:rsidRoot w:val="00675E80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113C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30A1B"/>
    <w:rsid w:val="00143C01"/>
    <w:rsid w:val="001524AC"/>
    <w:rsid w:val="0015502E"/>
    <w:rsid w:val="001712FC"/>
    <w:rsid w:val="00180D13"/>
    <w:rsid w:val="00181E81"/>
    <w:rsid w:val="00184D22"/>
    <w:rsid w:val="00193AB2"/>
    <w:rsid w:val="001A3498"/>
    <w:rsid w:val="001A54D9"/>
    <w:rsid w:val="001B0C56"/>
    <w:rsid w:val="001B71D5"/>
    <w:rsid w:val="001C27B3"/>
    <w:rsid w:val="001C3045"/>
    <w:rsid w:val="001C6956"/>
    <w:rsid w:val="001C7969"/>
    <w:rsid w:val="001E2712"/>
    <w:rsid w:val="001F14F2"/>
    <w:rsid w:val="001F7394"/>
    <w:rsid w:val="00201165"/>
    <w:rsid w:val="00207C88"/>
    <w:rsid w:val="00215757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C292E"/>
    <w:rsid w:val="002D4B16"/>
    <w:rsid w:val="00307CE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56DC6"/>
    <w:rsid w:val="00363080"/>
    <w:rsid w:val="00364028"/>
    <w:rsid w:val="003710DF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268FF"/>
    <w:rsid w:val="00430F44"/>
    <w:rsid w:val="004348C9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B2934"/>
    <w:rsid w:val="004B6129"/>
    <w:rsid w:val="004D760B"/>
    <w:rsid w:val="004E0D2E"/>
    <w:rsid w:val="004E3A67"/>
    <w:rsid w:val="004E6C4F"/>
    <w:rsid w:val="005045C9"/>
    <w:rsid w:val="005067AB"/>
    <w:rsid w:val="00515142"/>
    <w:rsid w:val="00515864"/>
    <w:rsid w:val="0052067D"/>
    <w:rsid w:val="00526BC4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76ED7"/>
    <w:rsid w:val="0059009D"/>
    <w:rsid w:val="00592EC8"/>
    <w:rsid w:val="005B2607"/>
    <w:rsid w:val="005C4553"/>
    <w:rsid w:val="005D69AA"/>
    <w:rsid w:val="005E09C7"/>
    <w:rsid w:val="005F2B36"/>
    <w:rsid w:val="005F38BA"/>
    <w:rsid w:val="006005DB"/>
    <w:rsid w:val="006117B0"/>
    <w:rsid w:val="00611E21"/>
    <w:rsid w:val="00616A7B"/>
    <w:rsid w:val="00621493"/>
    <w:rsid w:val="00622D93"/>
    <w:rsid w:val="006255DE"/>
    <w:rsid w:val="00633B97"/>
    <w:rsid w:val="00644685"/>
    <w:rsid w:val="00644F71"/>
    <w:rsid w:val="00647924"/>
    <w:rsid w:val="00647ADF"/>
    <w:rsid w:val="00653DD6"/>
    <w:rsid w:val="0065423B"/>
    <w:rsid w:val="006570EF"/>
    <w:rsid w:val="00667DE6"/>
    <w:rsid w:val="00671691"/>
    <w:rsid w:val="00675E80"/>
    <w:rsid w:val="006760C2"/>
    <w:rsid w:val="006876BC"/>
    <w:rsid w:val="006A47A0"/>
    <w:rsid w:val="006C00B9"/>
    <w:rsid w:val="006D05F0"/>
    <w:rsid w:val="006D3EC4"/>
    <w:rsid w:val="006D510C"/>
    <w:rsid w:val="006F0BC4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671DC"/>
    <w:rsid w:val="00773F9E"/>
    <w:rsid w:val="00791CFC"/>
    <w:rsid w:val="007920EF"/>
    <w:rsid w:val="007A6209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542F"/>
    <w:rsid w:val="00817046"/>
    <w:rsid w:val="0082375F"/>
    <w:rsid w:val="00826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6680E"/>
    <w:rsid w:val="008718F0"/>
    <w:rsid w:val="0087200E"/>
    <w:rsid w:val="008731A7"/>
    <w:rsid w:val="00885F32"/>
    <w:rsid w:val="00895B07"/>
    <w:rsid w:val="008A1B8F"/>
    <w:rsid w:val="008A74A1"/>
    <w:rsid w:val="008B4BE4"/>
    <w:rsid w:val="008B50EB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2C0F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97C62"/>
    <w:rsid w:val="00BA76E0"/>
    <w:rsid w:val="00BA791F"/>
    <w:rsid w:val="00BB0685"/>
    <w:rsid w:val="00BB0EB3"/>
    <w:rsid w:val="00BB27B8"/>
    <w:rsid w:val="00BB3D8A"/>
    <w:rsid w:val="00BB7EAC"/>
    <w:rsid w:val="00BC0343"/>
    <w:rsid w:val="00BC17DE"/>
    <w:rsid w:val="00BC380F"/>
    <w:rsid w:val="00BC736B"/>
    <w:rsid w:val="00BD382D"/>
    <w:rsid w:val="00BD4D51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34E3B"/>
    <w:rsid w:val="00C5156C"/>
    <w:rsid w:val="00C57116"/>
    <w:rsid w:val="00C67B01"/>
    <w:rsid w:val="00C769B4"/>
    <w:rsid w:val="00C806A3"/>
    <w:rsid w:val="00C83075"/>
    <w:rsid w:val="00C84872"/>
    <w:rsid w:val="00C873C4"/>
    <w:rsid w:val="00C918D8"/>
    <w:rsid w:val="00C91EE4"/>
    <w:rsid w:val="00C93ACB"/>
    <w:rsid w:val="00C93FE7"/>
    <w:rsid w:val="00C96D90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45172"/>
    <w:rsid w:val="00E519FF"/>
    <w:rsid w:val="00E55700"/>
    <w:rsid w:val="00E56011"/>
    <w:rsid w:val="00E6622E"/>
    <w:rsid w:val="00E82510"/>
    <w:rsid w:val="00E8629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922A8"/>
    <w:rsid w:val="00FB6570"/>
    <w:rsid w:val="00FC5EFF"/>
    <w:rsid w:val="00FC7899"/>
    <w:rsid w:val="00FD03B9"/>
    <w:rsid w:val="00FD266D"/>
    <w:rsid w:val="00FD726E"/>
    <w:rsid w:val="00FD78B8"/>
    <w:rsid w:val="00FE015C"/>
    <w:rsid w:val="00FE1335"/>
    <w:rsid w:val="00FF32D8"/>
    <w:rsid w:val="00FF764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3C0E"/>
  <w15:docId w15:val="{0F7D06F8-28EB-4EA1-A723-06CE026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basedOn w:val="Predvolenpsmoodseku"/>
    <w:uiPriority w:val="22"/>
    <w:qFormat/>
    <w:rsid w:val="00791CFC"/>
    <w:rPr>
      <w:b/>
      <w:bCs/>
    </w:rPr>
  </w:style>
  <w:style w:type="paragraph" w:styleId="Normlnywebov">
    <w:name w:val="Normal (Web)"/>
    <w:basedOn w:val="Normlny"/>
    <w:uiPriority w:val="99"/>
    <w:unhideWhenUsed/>
    <w:rsid w:val="00FF32D8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157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K7IGZAQV\F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97F89C8-26D0-4FC6-8196-B11F934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Pastirová Monika</cp:lastModifiedBy>
  <cp:revision>2</cp:revision>
  <cp:lastPrinted>2023-04-03T09:12:00Z</cp:lastPrinted>
  <dcterms:created xsi:type="dcterms:W3CDTF">2024-03-27T12:59:00Z</dcterms:created>
  <dcterms:modified xsi:type="dcterms:W3CDTF">2024-03-27T12:59:00Z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  <property fmtid="{D5CDD505-2E9C-101B-9397-08002B2CF9AE}" pid="7" name="GrammarlyDocumentId">
    <vt:lpwstr>55dc9389bacbd5ebd1bfc3d719697ff210167b3db53c6fd33df5168803f57df7</vt:lpwstr>
  </property>
</Properties>
</file>