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223" w14:textId="6E520754" w:rsidR="00B64492" w:rsidRPr="00D065B5" w:rsidRDefault="00CC4858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6D1641"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699D04F0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Content>
                <w:r w:rsidR="00061254">
                  <w:rPr>
                    <w:rStyle w:val="tl2"/>
                  </w:rPr>
                  <w:t>učiteľský kombinačný program</w:t>
                </w:r>
              </w:sdtContent>
            </w:sdt>
          </w:p>
          <w:p w14:paraId="7CF753BA" w14:textId="79F1C115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="00221F68" w:rsidRPr="00221F68">
              <w:rPr>
                <w:rFonts w:cstheme="minorHAnsi"/>
                <w:i/>
                <w:sz w:val="24"/>
                <w:szCs w:val="24"/>
              </w:rPr>
              <w:t xml:space="preserve">Francúzsky jazyk a </w:t>
            </w:r>
            <w:r w:rsidR="00061254">
              <w:rPr>
                <w:rFonts w:cstheme="minorHAnsi"/>
                <w:i/>
                <w:sz w:val="24"/>
                <w:szCs w:val="24"/>
              </w:rPr>
              <w:t>literatúra</w:t>
            </w:r>
            <w:r w:rsidR="00221F68" w:rsidRPr="00221F68">
              <w:rPr>
                <w:rFonts w:cstheme="minorHAnsi"/>
                <w:i/>
                <w:sz w:val="24"/>
                <w:szCs w:val="24"/>
              </w:rPr>
              <w:t xml:space="preserve"> (v kombinácii)</w:t>
            </w:r>
          </w:p>
          <w:p w14:paraId="6A815D1A" w14:textId="0CFE4C57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Content>
                <w:r w:rsidR="00061254">
                  <w:rPr>
                    <w:rStyle w:val="tl2"/>
                  </w:rPr>
                  <w:t>učiteľstvo a pedagogické vedy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31AB7394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Content>
                <w:r w:rsidR="00221F68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0333FC6E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Content>
                <w:r w:rsidR="00221F68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653DA986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Content>
                <w:r w:rsidR="00221F68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077B9FC5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Content>
                <w:r w:rsidR="0021131B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382478">
        <w:trPr>
          <w:trHeight w:val="728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9556F4" w:rsidRPr="009556F4" w14:paraId="5FF67C78" w14:textId="77777777" w:rsidTr="00BB147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1E8" w14:textId="5F27303A" w:rsidR="002C78B0" w:rsidRPr="009556F4" w:rsidRDefault="002C78B0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1IRO/MORU1/22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A73" w14:textId="77777777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BC6" w14:textId="48E439F9" w:rsidR="00A01563" w:rsidRPr="009556F4" w:rsidRDefault="00A01563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Morfosyntax</w:t>
            </w:r>
            <w:proofErr w:type="spellEnd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1</w:t>
            </w:r>
            <w:r w:rsidR="006D5D81"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 profilový predmet</w:t>
            </w:r>
          </w:p>
          <w:p w14:paraId="4ECC2E52" w14:textId="43D64F50" w:rsidR="00FD23CD" w:rsidRPr="009556F4" w:rsidRDefault="00FD23CD" w:rsidP="00A0156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 </w:t>
            </w:r>
            <w:r w:rsidR="009559E6"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="009559E6"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="009559E6"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30A" w14:textId="6157DCC9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D28B" w14:textId="4F7C7AC5" w:rsidR="00C16189" w:rsidRPr="009556F4" w:rsidRDefault="00BB1476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E2E7" w14:textId="41FF3317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1E8" w14:textId="67637611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B9AC" w14:textId="6DB54B48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B4B" w14:textId="17736066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B60" w14:textId="3C7B75D0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4560" w14:textId="0908FDCF" w:rsidR="00C16189" w:rsidRPr="009556F4" w:rsidRDefault="00BB1476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BB1476" w:rsidRPr="009556F4" w14:paraId="5CD20F1F" w14:textId="77777777" w:rsidTr="00BB147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E688" w14:textId="78A06CB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1IRO/FLUVU/22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833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B908" w14:textId="534A226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Úvod do kultúry, histórie a reálií – profilový predmet</w:t>
            </w:r>
          </w:p>
          <w:p w14:paraId="3CD2A097" w14:textId="0FAD946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doc. Mgr. et Mgr. A. Koželová,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A88E" w14:textId="02BDFD2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869" w14:textId="4391782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F27B" w14:textId="7657BE8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2675" w14:textId="5F15F29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52C" w14:textId="6808077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DB1" w14:textId="4045EC0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7793" w14:textId="537EA48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05AF" w14:textId="1622067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9556F4" w:rsidRPr="009556F4" w14:paraId="4EBA438F" w14:textId="77777777" w:rsidTr="00BB147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FE8B" w14:textId="778CB9C4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1IRO/PRJ</w:t>
            </w:r>
            <w:r w:rsidR="00511EE0" w:rsidRPr="009556F4">
              <w:rPr>
                <w:rFonts w:asciiTheme="minorHAnsi" w:hAnsiTheme="minorHAnsi" w:cstheme="minorHAnsi"/>
                <w:i/>
                <w:iCs/>
              </w:rPr>
              <w:t>U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BA6" w14:textId="77777777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39A1" w14:textId="77777777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Praktický jazyk 1</w:t>
            </w:r>
          </w:p>
          <w:p w14:paraId="22487F24" w14:textId="3FC11F11" w:rsidR="00584E04" w:rsidRPr="009556F4" w:rsidRDefault="00843B22" w:rsidP="00843B2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345" w14:textId="4DA4F3B1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4F53" w14:textId="0D5A04F4" w:rsidR="00C16189" w:rsidRPr="009556F4" w:rsidRDefault="00D60B95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0FCC" w14:textId="1F349A88" w:rsidR="00C16189" w:rsidRPr="009556F4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D7C" w14:textId="364A09A1" w:rsidR="00C16189" w:rsidRPr="009556F4" w:rsidRDefault="007C4DC5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8DC" w14:textId="736676A5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F74" w14:textId="557D244F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5AF" w14:textId="1B818958" w:rsidR="00C16189" w:rsidRPr="009556F4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DD2" w14:textId="5ED06B3E" w:rsidR="00C16189" w:rsidRPr="009556F4" w:rsidRDefault="00BB1476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3F935C9F" w14:textId="77777777" w:rsidTr="00BB147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FB9" w14:textId="11CE2DF4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1IRO/UVITU/22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FD3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C46" w14:textId="384E503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Úvod do interpretácie literárnych textov  - profilový predmet </w:t>
            </w:r>
          </w:p>
          <w:p w14:paraId="71BBAF4C" w14:textId="78C046E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1599D6C5" w14:textId="5B1157B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F35F" w14:textId="4C25AE2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5901" w14:textId="4EC0C95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5EDD" w14:textId="40191F7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4CE2" w14:textId="2A974DB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2AD" w14:textId="098D269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FA6" w14:textId="3CE6BB06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BAA5" w14:textId="78B038D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D48" w14:textId="04D73B91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BB1476" w:rsidRPr="009556F4" w14:paraId="63C58CD4" w14:textId="77777777" w:rsidTr="0038247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14F5" w14:textId="49996CA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1IRO/MORU2/22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2A3" w14:textId="256655F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1IRO/MORU1/22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052" w14:textId="7757921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Morfosyntax</w:t>
            </w:r>
            <w:proofErr w:type="spellEnd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2</w:t>
            </w:r>
          </w:p>
          <w:p w14:paraId="3E64B391" w14:textId="036E4181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9F0A" w14:textId="5C982C9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028B" w14:textId="56F8BDC9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8C60" w14:textId="1ED8B35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1EB5" w14:textId="070E802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BCE" w14:textId="5256C6A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26D0" w14:textId="7AA1A43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F79" w14:textId="2BDDD7E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4A7D" w14:textId="276461E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16655C18" w14:textId="77777777" w:rsidTr="0038247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EAD" w14:textId="6015E071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lastRenderedPageBreak/>
              <w:t>1IRO/FL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U1/22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EA3" w14:textId="1A76298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DCBC" w14:textId="4250346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Francúzska literatúra 1 (Stredovek – 16.  stor.)</w:t>
            </w:r>
          </w:p>
          <w:p w14:paraId="02015E06" w14:textId="37D39CF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0DCCCA40" w14:textId="4C38DAC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B439" w14:textId="54F3B62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A04E" w14:textId="4EC4D4A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D9FB" w14:textId="7A657A7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F96" w14:textId="6A6BD31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2951" w14:textId="458D60A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1BC" w14:textId="2626371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60E" w14:textId="23A92AD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258" w14:textId="1C1026D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19D03E78" w14:textId="77777777" w:rsidTr="0038247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D53" w14:textId="02DE89A5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1IRO/OOFU1/22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F52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A249" w14:textId="351D525E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F6088">
              <w:rPr>
                <w:rFonts w:asciiTheme="minorHAnsi" w:hAnsiTheme="minorHAnsi" w:cstheme="minorHAnsi"/>
                <w:b/>
                <w:bCs/>
                <w:i/>
                <w:iCs/>
              </w:rPr>
              <w:t>Ortografia a ortoepia franc</w:t>
            </w:r>
            <w:r w:rsidR="001C1FAB" w:rsidRPr="00EF6088">
              <w:rPr>
                <w:rFonts w:asciiTheme="minorHAnsi" w:hAnsiTheme="minorHAnsi" w:cstheme="minorHAnsi"/>
                <w:b/>
                <w:bCs/>
                <w:i/>
                <w:iCs/>
              </w:rPr>
              <w:t>úzskeho</w:t>
            </w:r>
            <w:r w:rsidRPr="00EF608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jazyka</w:t>
            </w:r>
          </w:p>
          <w:p w14:paraId="7C6418FB" w14:textId="532671AB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3E4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B4C" w14:textId="4360CB63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8AA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6485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616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6AD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F22" w14:textId="77777777" w:rsidR="00D60B95" w:rsidRPr="00EF6088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7F4" w14:textId="0EB1C82C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66F1D2E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2E14162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1IRO/MORU3/22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2AD971F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1IRO/MORU1/22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1923" w14:textId="7315438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Morfosyntax</w:t>
            </w:r>
            <w:proofErr w:type="spellEnd"/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3</w:t>
            </w:r>
          </w:p>
          <w:p w14:paraId="2A16A359" w14:textId="2626869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24A00EC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500A401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2217B08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5BC113C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192156F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231D18B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3CE476A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522D144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5C157FA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1IRO/FL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3C2660D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D718" w14:textId="1A39707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Francúzska literatúra 2 (17.</w:t>
            </w:r>
            <w:r w:rsidR="001C1FA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 </w:t>
            </w: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18. stor.)</w:t>
            </w:r>
          </w:p>
          <w:p w14:paraId="587A7CF6" w14:textId="3EED48F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7F368DBD" w14:textId="3014B9B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B64820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35525A6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01DBCC3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F133EF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10636AC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2E49313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604B1EA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1CCADB1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1BC0A18C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46D" w14:textId="45C85C8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1IRO/PRJU3/22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5CD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F8E6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Praktický jazyk 3</w:t>
            </w:r>
          </w:p>
          <w:p w14:paraId="6E5457B5" w14:textId="17837FB1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7E3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4021" w14:textId="2A7A80D8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277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45DA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60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B08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21E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511" w14:textId="4738F24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37845A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39009F5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1IRO/LEXMU/22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E6D" w14:textId="5D471E6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Lexikálna morfológia</w:t>
            </w:r>
          </w:p>
          <w:p w14:paraId="56056847" w14:textId="71701AB9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2EA6A9F7" w14:textId="287E41F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doc. Mgr. et Mgr. A. Koželová, PhD.</w:t>
            </w:r>
          </w:p>
          <w:p w14:paraId="0C21CFF9" w14:textId="3773D2F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3D42658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6818E14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21DC86F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1CF8A90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55135089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290BA68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7E2B227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1E7D35A1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75DC3549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248FEA4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1IRO/FL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239FEB5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0826" w14:textId="401B18A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Francúzska literatúra 3 (19. stor.)</w:t>
            </w:r>
          </w:p>
          <w:p w14:paraId="53176366" w14:textId="0F78D39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186E8639" w14:textId="2959EF1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373EED8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4D477CE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243321B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0A79CFC9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375BBAA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3EFFC83B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46D1EAD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5E9E280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04AC8A49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ACA" w14:textId="78458EE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1IRO/PRJU4/22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CA7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145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Praktický jazyk 4</w:t>
            </w:r>
          </w:p>
          <w:p w14:paraId="471AEC4C" w14:textId="0DE9517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FD58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FBB9" w14:textId="5106A8D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D1A1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D21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CDB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FC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F07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710" w14:textId="3C7E49E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0FAC6CF8" w14:textId="77777777" w:rsidTr="001C087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080E" w14:textId="1ED7A01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1IRO/SYNU1/22</w:t>
            </w:r>
          </w:p>
          <w:p w14:paraId="5E3B86A5" w14:textId="7A6662A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F89" w14:textId="46065BEA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D66" w14:textId="6834B99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Syntax 1</w:t>
            </w:r>
          </w:p>
          <w:p w14:paraId="73F72B34" w14:textId="1534C85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722F" w14:textId="2766F9E1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E80" w14:textId="59E3FCC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1DDB" w14:textId="4DB1D96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DBA" w14:textId="6BDAFB9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A3D" w14:textId="21A03C3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2EC3" w14:textId="2F0B4BFE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EF6A" w14:textId="462EF7E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AA06" w14:textId="19E757A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2D5788D9" w14:textId="77777777" w:rsidTr="00A8695C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811" w14:textId="62281BF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1IRO/FL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U</w:t>
            </w:r>
            <w:r>
              <w:rPr>
                <w:rFonts w:asciiTheme="minorHAnsi" w:hAnsiTheme="minorHAnsi" w:cstheme="minorHAnsi"/>
                <w:i/>
                <w:iCs/>
              </w:rPr>
              <w:t>4</w:t>
            </w:r>
            <w:r w:rsidRPr="009556F4">
              <w:rPr>
                <w:rFonts w:asciiTheme="minorHAnsi" w:hAnsiTheme="minorHAnsi" w:cstheme="minorHAnsi"/>
                <w:i/>
                <w:iCs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B6C0" w14:textId="58743D0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31A" w14:textId="68D3342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Francúzska literatúra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4</w:t>
            </w: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20</w:t>
            </w: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. stor.)</w:t>
            </w:r>
          </w:p>
          <w:p w14:paraId="147B134F" w14:textId="7593760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50A0876E" w14:textId="3522DAE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9C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BBB" w14:textId="38C55AE9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A5B3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AC08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6E1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383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742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83AF" w14:textId="4251C7B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44909D7A" w14:textId="77777777" w:rsidTr="00EF61C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286" w14:textId="11E0EB8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1IRO/SEMO1/22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E15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22CB" w14:textId="50EBF12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Seminár k bakalárskej práci 1</w:t>
            </w:r>
          </w:p>
          <w:p w14:paraId="1253A7F7" w14:textId="77E4D7D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3A637FF7" w14:textId="107CDF7A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9556F4">
              <w:rPr>
                <w:i/>
                <w:sz w:val="20"/>
                <w:szCs w:val="20"/>
              </w:rPr>
              <w:t>vedúci bakalárskych prác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05BE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09C9" w14:textId="4E49844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priebežné </w:t>
            </w:r>
            <w:r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53F6" w14:textId="35D56EBB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2*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C98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02B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705E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B7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204" w14:textId="0993F11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6CA16C58" w14:textId="77777777" w:rsidTr="00EF61C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B23" w14:textId="177676C6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1IRO/SYNU2/22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1814" w14:textId="12F055A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1IRO/SYNU1/22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1C16" w14:textId="6559BE65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Syntax 2</w:t>
            </w:r>
          </w:p>
          <w:p w14:paraId="69D5935A" w14:textId="2139973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C69A" w14:textId="38BD6C0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D2CB" w14:textId="5C930B9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8F37" w14:textId="2E6623A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FCF" w14:textId="7B55BFA1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632" w14:textId="134E9FE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40E" w14:textId="469D61B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966" w14:textId="44DAC2E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6F81" w14:textId="6C7375C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11B0F8BC" w14:textId="77777777" w:rsidTr="00EF61C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8A8" w14:textId="15BB775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1IRO/SEMO2/22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D43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112" w14:textId="721371E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Seminár k bakalárskej práci 2</w:t>
            </w:r>
          </w:p>
          <w:p w14:paraId="38CCB8A9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 xml:space="preserve">semináre:  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</w:rPr>
              <w:t>, PhD.</w:t>
            </w:r>
          </w:p>
          <w:p w14:paraId="20D4EE75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vedúci bakalárskych prác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C7C9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63A" w14:textId="0B17104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F822" w14:textId="5805D89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2*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883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10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472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32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ADE" w14:textId="667C937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2DB24AC5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6CED" w14:textId="0E858C73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1IRO/OBAPU/22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470" w14:textId="00FDB24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A884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Obhajoba bakalárskej práce</w:t>
            </w:r>
          </w:p>
          <w:p w14:paraId="4E12FA33" w14:textId="1D013AD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4461" w14:textId="55E6DCCD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0C83" w14:textId="1DD04488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štátna 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DE2C" w14:textId="6509DEDC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5+5*</w:t>
            </w:r>
            <w:r w:rsidRPr="009556F4">
              <w:rPr>
                <w:i/>
                <w:iCs/>
              </w:rPr>
              <w:t>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CFF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267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2FF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719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AAA" w14:textId="17534C2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2ACA87B2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755" w14:textId="52C78889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1IRO/SSBCU/22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B175" w14:textId="277EDB26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B55" w14:textId="03CC4776" w:rsidR="00EF61C3" w:rsidRPr="00EF6088" w:rsidRDefault="00EF61C3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F6088">
              <w:rPr>
                <w:rFonts w:asciiTheme="minorHAnsi" w:hAnsiTheme="minorHAnsi" w:cstheme="minorHAnsi"/>
                <w:b/>
                <w:bCs/>
                <w:i/>
                <w:iCs/>
              </w:rPr>
              <w:t>F</w:t>
            </w:r>
            <w:r w:rsidR="00BB1476" w:rsidRPr="00EF6088">
              <w:rPr>
                <w:rFonts w:asciiTheme="minorHAnsi" w:hAnsiTheme="minorHAnsi" w:cstheme="minorHAnsi"/>
                <w:b/>
                <w:bCs/>
                <w:i/>
                <w:iCs/>
              </w:rPr>
              <w:t>rancúzsky jazyk</w:t>
            </w:r>
          </w:p>
          <w:p w14:paraId="6DB4BD94" w14:textId="57BEB44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BC25" w14:textId="14B19983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824" w14:textId="1CBDBFF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štátna 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389C" w14:textId="2CDD5848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FBF" w14:textId="7777777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944" w14:textId="7777777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F77" w14:textId="7777777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213" w14:textId="77777777" w:rsidR="00BB1476" w:rsidRPr="00EF6088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456F" w14:textId="181723E4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088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7B8703C3" w14:textId="46B77942" w:rsidR="00A94B48" w:rsidRDefault="00A94B48" w:rsidP="00A94B48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r w:rsidRPr="00A94B48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*kredity z dotácie učiteľského základu</w:t>
      </w:r>
    </w:p>
    <w:p w14:paraId="07B3C2EE" w14:textId="497A7225" w:rsidR="00BF50E9" w:rsidRPr="00A94B48" w:rsidRDefault="00BF50E9" w:rsidP="00A94B48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r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** 5</w:t>
      </w:r>
      <w:r w:rsidRPr="00BF50E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 kreditov je z dotácie 1. aprobačného predmetu a </w:t>
      </w:r>
      <w:r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5</w:t>
      </w:r>
      <w:r w:rsidRPr="00BF50E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 </w:t>
      </w:r>
      <w:proofErr w:type="spellStart"/>
      <w:r w:rsidRPr="00BF50E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kr.</w:t>
      </w:r>
      <w:proofErr w:type="spellEnd"/>
      <w:r w:rsidRPr="00BF50E9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 xml:space="preserve"> z dotácie 2. aprobačného predmetu</w:t>
      </w:r>
    </w:p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D60B95" w:rsidRPr="00D065B5" w14:paraId="4CD616F9" w14:textId="77777777" w:rsidTr="00382478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39AA0401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1IRO/PRJ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2/22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BA5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Praktický jazyk 2</w:t>
            </w:r>
          </w:p>
          <w:p w14:paraId="252436A1" w14:textId="691BFA9A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sk-SK"/>
              </w:rPr>
            </w:pPr>
            <w:r w:rsidRPr="00843B22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47958EE1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10CF9331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10F565F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4F2C1DEB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01850763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3E12BD8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25CB2C7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7487A32A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D065B5" w14:paraId="4010600E" w14:textId="77777777" w:rsidTr="0038247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3041765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lastRenderedPageBreak/>
              <w:t>1IRO/ODJ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2B6D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Odborný jazyk 1</w:t>
            </w:r>
          </w:p>
          <w:p w14:paraId="1538E957" w14:textId="06D68B33" w:rsidR="00D60B95" w:rsidRPr="00FD23CD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doc. Mgr. J. </w:t>
            </w:r>
            <w:proofErr w:type="spellStart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Drengubiak</w:t>
            </w:r>
            <w:proofErr w:type="spellEnd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, PhD. </w:t>
            </w:r>
          </w:p>
          <w:p w14:paraId="543BB2DE" w14:textId="11302E73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francúzsky,-a </w:t>
            </w: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lektor,-ka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4F9722A2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0D62BE5C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315469C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6A849543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677907A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6FFDC04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056599D5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0B8C0C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D065B5" w14:paraId="32698B50" w14:textId="77777777" w:rsidTr="0038247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684" w14:textId="085436C9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1IRO/PRE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D485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BF7F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Preklad 1</w:t>
            </w:r>
          </w:p>
          <w:p w14:paraId="64AC220F" w14:textId="6FA6C7F1" w:rsidR="00D60B95" w:rsidRPr="00FD23CD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doc. Mgr. et Mgr. A. Koželová, PhD. </w:t>
            </w:r>
          </w:p>
          <w:p w14:paraId="3AA378C2" w14:textId="6C514D0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Mgr. J. </w:t>
            </w:r>
            <w:proofErr w:type="spellStart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Živčák</w:t>
            </w:r>
            <w:proofErr w:type="spellEnd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861E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E5FE" w14:textId="0FD222E6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2ADA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E20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C8D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FA4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1825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472" w14:textId="673825D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D065B5" w14:paraId="5415CB2A" w14:textId="77777777" w:rsidTr="006B4BF3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E97" w14:textId="5566435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1IRO/ODJ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2/22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EF43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88A8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Odborný jazyk 2</w:t>
            </w:r>
          </w:p>
          <w:p w14:paraId="2E497936" w14:textId="0604F5B7" w:rsidR="00D60B95" w:rsidRPr="00FD23CD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doc. Mgr. J. </w:t>
            </w:r>
            <w:proofErr w:type="spellStart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Drengubiak</w:t>
            </w:r>
            <w:proofErr w:type="spellEnd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, PhD. </w:t>
            </w:r>
          </w:p>
          <w:p w14:paraId="6E2FD992" w14:textId="69AD51DF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francúzsky,-a </w:t>
            </w: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606" w14:textId="305BF42F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1E1" w14:textId="696CCCC8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C70" w14:textId="2598BC0B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D83" w14:textId="4C13C159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8D9" w14:textId="66642358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A01" w14:textId="45504752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4DD" w14:textId="04CB4B28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D95" w14:textId="1E072A88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D065B5" w14:paraId="24DF9820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E30C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1IRO/PRE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A52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9FC9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Preklad 2</w:t>
            </w:r>
          </w:p>
          <w:p w14:paraId="2ECFE479" w14:textId="1AAB6E1C" w:rsidR="00D60B95" w:rsidRPr="00FD23CD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doc. Mgr. et Mgr. A. Koželová, PhD. </w:t>
            </w:r>
          </w:p>
          <w:p w14:paraId="787CB292" w14:textId="3DABEED4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Mgr. J. </w:t>
            </w:r>
            <w:proofErr w:type="spellStart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Živčák</w:t>
            </w:r>
            <w:proofErr w:type="spellEnd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8937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FEB1" w14:textId="25D0628C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7B82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E57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75B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6DEE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56C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B01" w14:textId="1248B3BA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D065B5" w14:paraId="054FA86F" w14:textId="77777777" w:rsidTr="00EF61C3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544" w14:textId="58855038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1IRO/ODJ</w:t>
            </w:r>
            <w:r>
              <w:rPr>
                <w:rFonts w:asciiTheme="minorHAnsi" w:hAnsiTheme="minorHAnsi" w:cstheme="minorHAnsi"/>
                <w:i/>
                <w:iCs/>
              </w:rPr>
              <w:t>U</w:t>
            </w:r>
            <w:r w:rsidRPr="00A30F80">
              <w:rPr>
                <w:rFonts w:asciiTheme="minorHAnsi" w:hAnsiTheme="minorHAnsi" w:cstheme="minorHAnsi"/>
                <w:i/>
                <w:iCs/>
              </w:rPr>
              <w:t>3/22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8B3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E471" w14:textId="7777777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30F80">
              <w:rPr>
                <w:rFonts w:asciiTheme="minorHAnsi" w:hAnsiTheme="minorHAnsi" w:cstheme="minorHAnsi"/>
                <w:b/>
                <w:bCs/>
                <w:i/>
                <w:iCs/>
              </w:rPr>
              <w:t>Odborný jazyk 3</w:t>
            </w:r>
          </w:p>
          <w:p w14:paraId="4B53C8CC" w14:textId="07F61FDF" w:rsidR="00D60B95" w:rsidRPr="00FD23CD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doc. Mgr. J. </w:t>
            </w:r>
            <w:proofErr w:type="spellStart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Drengubiak</w:t>
            </w:r>
            <w:proofErr w:type="spellEnd"/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, PhD. </w:t>
            </w:r>
          </w:p>
          <w:p w14:paraId="74B67A14" w14:textId="249C53B1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 xml:space="preserve">francúzsky,-a </w:t>
            </w:r>
            <w:r w:rsidRPr="00FD23CD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42B" w14:textId="4BDD7316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5B0" w14:textId="1F5FC30D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007" w14:textId="1E6ACBCD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422" w14:textId="25FB8B10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326" w14:textId="45921BA4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11A" w14:textId="55FCFE67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582" w14:textId="068565E9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30F80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D582" w14:textId="127214B1" w:rsidR="00D60B95" w:rsidRPr="00A30F80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E118B9" w:rsidRPr="009556F4" w14:paraId="1EF10EBA" w14:textId="77777777" w:rsidTr="00EF61C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554B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</w:rPr>
              <w:t>1IRO/PRJU5/22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D996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A4C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F61C3">
              <w:rPr>
                <w:rFonts w:asciiTheme="minorHAnsi" w:hAnsiTheme="minorHAnsi" w:cstheme="minorHAnsi"/>
                <w:b/>
                <w:bCs/>
                <w:i/>
                <w:iCs/>
              </w:rPr>
              <w:t>Praktický jazyk 5</w:t>
            </w:r>
          </w:p>
          <w:p w14:paraId="75403AB8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A160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B585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7A65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4EAE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8D3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7170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4AA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278" w14:textId="77777777" w:rsidR="00E118B9" w:rsidRPr="00EF61C3" w:rsidRDefault="00E118B9" w:rsidP="00A666F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F61C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228E1538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F57" w14:textId="35FA6FE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1IRO/PREU3/22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92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F06E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Preklad 3</w:t>
            </w:r>
          </w:p>
          <w:p w14:paraId="6C438A71" w14:textId="0831743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76231320" w14:textId="6C4469C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990D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6D40" w14:textId="71177DD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0ED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DE2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30B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22D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CBA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769" w14:textId="6A615688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1AB8DC6D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4C3" w14:textId="1B7E5EFB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1IRO/TLMU1/22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415C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64B" w14:textId="693470B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Tlmočenie 1 </w:t>
            </w:r>
          </w:p>
          <w:p w14:paraId="5E262341" w14:textId="1799C9B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78234E99" w14:textId="01DB1DD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498D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9DBB" w14:textId="06E359FD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0458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602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619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216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9A24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9E2" w14:textId="7738F97B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090D3D9F" w14:textId="77777777" w:rsidTr="00EF61C3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C52A" w14:textId="6EE06226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1IRO/VFLU1/22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4A5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2306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Vybrané kapitoly z francúzskej literatúry 1</w:t>
            </w:r>
          </w:p>
          <w:p w14:paraId="269D8C44" w14:textId="525A2215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893" w14:textId="4E50365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7E5" w14:textId="28C328F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ABF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0348" w14:textId="503E3348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CF73" w14:textId="71388A9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5701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E3D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A1EF" w14:textId="0F31333D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78D927EA" w14:textId="77777777" w:rsidTr="00EF61C3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96C5" w14:textId="61A6D444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lastRenderedPageBreak/>
              <w:t>1IRO/PREU4/22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B01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AA63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Preklad 4</w:t>
            </w:r>
          </w:p>
          <w:p w14:paraId="54E37FE4" w14:textId="07F4A816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63ED1D5E" w14:textId="4FE10FA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E58" w14:textId="5D3290B8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EBA" w14:textId="5B1C4D1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75B" w14:textId="505C5D0C" w:rsidR="00D60B95" w:rsidRPr="009556F4" w:rsidRDefault="000317D7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A54" w14:textId="28BFBFB3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46B" w14:textId="5F882BCA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F90" w14:textId="3F0C283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4F9" w14:textId="5AB273B8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03E" w14:textId="7BD9554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28B789A7" w14:textId="77777777" w:rsidTr="00EF61C3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E2D" w14:textId="6431517D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1IRO/TLMU2/22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DC5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62B1" w14:textId="7B5D53A6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Tlmočenie 2 </w:t>
            </w:r>
          </w:p>
          <w:p w14:paraId="3FAC4340" w14:textId="0821AA2C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Koželová, PhD. </w:t>
            </w:r>
          </w:p>
          <w:p w14:paraId="14AADE36" w14:textId="0E8A182E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9F7" w14:textId="69EFB69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C75" w14:textId="675D9163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491" w14:textId="4A71EF98" w:rsidR="00D60B95" w:rsidRPr="009556F4" w:rsidRDefault="000317D7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421" w14:textId="3688CE04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D94" w14:textId="02273E2C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AD91" w14:textId="70A1AABA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759B" w14:textId="051F9AA9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4BC" w14:textId="3D4182FA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D60B95" w:rsidRPr="009556F4" w14:paraId="2816DB03" w14:textId="77777777" w:rsidTr="006B4BF3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BCA" w14:textId="06F9F272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1IRO/VFLU2/22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8C2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A748" w14:textId="374F4670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Vybrané kapitoly z francúzskej literatúry 2</w:t>
            </w:r>
          </w:p>
          <w:p w14:paraId="42637542" w14:textId="62CE470B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F30" w14:textId="41A4460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8F4" w14:textId="7E55DE5F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D8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E91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4D10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373B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2CD" w14:textId="77777777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7713" w14:textId="69CFCEE1" w:rsidR="00D60B95" w:rsidRPr="009556F4" w:rsidRDefault="00D60B95" w:rsidP="00D60B9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BB1476" w:rsidRPr="009556F4" w14:paraId="4FDA9D3E" w14:textId="77777777" w:rsidTr="00D60B95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32E" w14:textId="6045BED0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1IRO/SVKBU 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4CB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FDF7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b/>
                <w:bCs/>
                <w:i/>
                <w:iCs/>
              </w:rPr>
              <w:t>Študentská vedecká konferencia</w:t>
            </w:r>
          </w:p>
          <w:p w14:paraId="6BB1CE0F" w14:textId="7F08314F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doc. Mgr. et Mgr. A. Koželová,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C8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4, 6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9CB9" w14:textId="5D38B5A4" w:rsidR="00BB1476" w:rsidRPr="009556F4" w:rsidRDefault="00D60B95" w:rsidP="00BB1476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zápočet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079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556F4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E93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537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AB0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795" w14:textId="77777777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9556F4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A35" w14:textId="1AFF8ED2" w:rsidR="00BB1476" w:rsidRPr="009556F4" w:rsidRDefault="00BB1476" w:rsidP="00BB1476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47EB85" w14:textId="4718A98E" w:rsidR="00C81D10" w:rsidRPr="00EF61C3" w:rsidRDefault="00C81D10" w:rsidP="00C81D10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94178551"/>
      <w:r w:rsidRPr="00EF61C3">
        <w:rPr>
          <w:rFonts w:asciiTheme="minorHAnsi" w:hAnsiTheme="minorHAnsi" w:cstheme="minorHAnsi"/>
          <w:sz w:val="24"/>
          <w:szCs w:val="24"/>
        </w:rPr>
        <w:t>Študent za svoje štúdium získa 55 kreditov za povinné predmety, čo je 76,39</w:t>
      </w:r>
      <w:r w:rsidR="00420F3D">
        <w:rPr>
          <w:rFonts w:asciiTheme="minorHAnsi" w:hAnsiTheme="minorHAnsi" w:cstheme="minorHAnsi"/>
          <w:sz w:val="24"/>
          <w:szCs w:val="24"/>
        </w:rPr>
        <w:t xml:space="preserve"> </w:t>
      </w:r>
      <w:r w:rsidRPr="00EF61C3">
        <w:rPr>
          <w:rFonts w:asciiTheme="minorHAnsi" w:hAnsiTheme="minorHAnsi" w:cstheme="minorHAnsi"/>
          <w:sz w:val="24"/>
          <w:szCs w:val="24"/>
        </w:rPr>
        <w:t>% z kreditov alokovaných na aprobáciu a</w:t>
      </w:r>
      <w:r w:rsidR="00EF61C3">
        <w:rPr>
          <w:rFonts w:asciiTheme="minorHAnsi" w:hAnsiTheme="minorHAnsi" w:cstheme="minorHAnsi"/>
          <w:sz w:val="24"/>
          <w:szCs w:val="24"/>
        </w:rPr>
        <w:t> 30,56</w:t>
      </w:r>
      <w:r w:rsidRPr="00EF61C3">
        <w:rPr>
          <w:rFonts w:asciiTheme="minorHAnsi" w:hAnsiTheme="minorHAnsi" w:cstheme="minorHAnsi"/>
          <w:sz w:val="24"/>
          <w:szCs w:val="24"/>
        </w:rPr>
        <w:t xml:space="preserve"> % zo </w:t>
      </w:r>
      <w:sdt>
        <w:sdtPr>
          <w:rPr>
            <w:rStyle w:val="tl3"/>
          </w:rPr>
          <w:id w:val="1468090549"/>
          <w:placeholder>
            <w:docPart w:val="D19C2A0C560B4A5C9A79462817C99B5C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Pr="00EF61C3">
            <w:rPr>
              <w:rStyle w:val="tl3"/>
            </w:rPr>
            <w:t>180</w:t>
          </w:r>
        </w:sdtContent>
      </w:sdt>
      <w:r w:rsidRPr="00EF61C3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07234462" w14:textId="37CF6DCD" w:rsidR="00C81D10" w:rsidRPr="00EF61C3" w:rsidRDefault="00C81D10" w:rsidP="00C81D10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088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EF61C3" w:rsidRPr="00EF6088">
        <w:rPr>
          <w:rFonts w:asciiTheme="minorHAnsi" w:hAnsiTheme="minorHAnsi" w:cstheme="minorHAnsi"/>
          <w:sz w:val="24"/>
          <w:szCs w:val="24"/>
        </w:rPr>
        <w:t>40</w:t>
      </w:r>
      <w:r w:rsidRPr="00EF6088">
        <w:rPr>
          <w:rFonts w:asciiTheme="minorHAnsi" w:hAnsiTheme="minorHAnsi" w:cstheme="minorHAnsi"/>
          <w:sz w:val="24"/>
          <w:szCs w:val="24"/>
        </w:rPr>
        <w:t xml:space="preserve"> kreditov.</w:t>
      </w:r>
    </w:p>
    <w:p w14:paraId="6F0308C3" w14:textId="77777777" w:rsidR="00C81D10" w:rsidRDefault="00C81D10" w:rsidP="00C81D10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3785927"/>
      <w:bookmarkEnd w:id="0"/>
      <w:r w:rsidRPr="00EF61C3">
        <w:rPr>
          <w:rFonts w:asciiTheme="minorHAnsi" w:hAnsiTheme="minorHAnsi" w:cstheme="minorHAnsi"/>
          <w:sz w:val="24"/>
          <w:szCs w:val="24"/>
        </w:rPr>
        <w:t xml:space="preserve">Z povinne voliteľných predmetov si študent vyberá podľa vlastného uváženia tak, </w:t>
      </w:r>
      <w:bookmarkEnd w:id="1"/>
      <w:r w:rsidRPr="00EF61C3">
        <w:rPr>
          <w:rFonts w:asciiTheme="minorHAnsi" w:hAnsiTheme="minorHAnsi" w:cstheme="minorHAnsi"/>
          <w:sz w:val="24"/>
          <w:szCs w:val="24"/>
        </w:rPr>
        <w:t>aby štruktúra zvolených povinne voliteľných predmetov bola vyvážená a rovnomerne obsahovala predmety z oboch aprobácií a spoločného základu.</w:t>
      </w:r>
    </w:p>
    <w:p w14:paraId="627424A3" w14:textId="77777777" w:rsidR="00C81D10" w:rsidRDefault="00C81D10" w:rsidP="00C81D10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7FCA96" w14:textId="30C73520" w:rsidR="00B374C0" w:rsidRDefault="00B374C0" w:rsidP="0035389D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374C0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2A20" w14:textId="77777777" w:rsidR="00871549" w:rsidRDefault="00871549" w:rsidP="00E86489">
      <w:pPr>
        <w:spacing w:after="0" w:line="240" w:lineRule="auto"/>
      </w:pPr>
      <w:r>
        <w:separator/>
      </w:r>
    </w:p>
  </w:endnote>
  <w:endnote w:type="continuationSeparator" w:id="0">
    <w:p w14:paraId="37E1FAF5" w14:textId="77777777" w:rsidR="00871549" w:rsidRDefault="00871549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Content>
      <w:p w14:paraId="58667A90" w14:textId="1B7ACA62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1451D1">
                  <w:rPr>
                    <w:noProof/>
                  </w:rPr>
                  <w:t>2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fldSimple w:instr=" NUMPAGES  \* Arabic  \* MERGEFORMAT ">
                  <w:r w:rsidR="001451D1">
                    <w:rPr>
                      <w:noProof/>
                    </w:rPr>
                    <w:t>4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71E9" w14:textId="77777777" w:rsidR="00871549" w:rsidRDefault="00871549" w:rsidP="00E86489">
      <w:pPr>
        <w:spacing w:after="0" w:line="240" w:lineRule="auto"/>
      </w:pPr>
      <w:r>
        <w:separator/>
      </w:r>
    </w:p>
  </w:footnote>
  <w:footnote w:type="continuationSeparator" w:id="0">
    <w:p w14:paraId="0013EF32" w14:textId="77777777" w:rsidR="00871549" w:rsidRDefault="00871549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2354029">
    <w:abstractNumId w:val="1"/>
  </w:num>
  <w:num w:numId="2" w16cid:durableId="139843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10A6F"/>
    <w:rsid w:val="00020985"/>
    <w:rsid w:val="000317D7"/>
    <w:rsid w:val="0003234F"/>
    <w:rsid w:val="00045B6F"/>
    <w:rsid w:val="00046C72"/>
    <w:rsid w:val="00050275"/>
    <w:rsid w:val="000530D4"/>
    <w:rsid w:val="00061254"/>
    <w:rsid w:val="00072A1C"/>
    <w:rsid w:val="00074AA9"/>
    <w:rsid w:val="0008001B"/>
    <w:rsid w:val="00084A29"/>
    <w:rsid w:val="00085FC5"/>
    <w:rsid w:val="00097D1D"/>
    <w:rsid w:val="000A0E08"/>
    <w:rsid w:val="000B4727"/>
    <w:rsid w:val="000C19C3"/>
    <w:rsid w:val="000C2FF9"/>
    <w:rsid w:val="000C4360"/>
    <w:rsid w:val="000E6AC6"/>
    <w:rsid w:val="000F4724"/>
    <w:rsid w:val="001004E4"/>
    <w:rsid w:val="00100E01"/>
    <w:rsid w:val="00102B83"/>
    <w:rsid w:val="0011743C"/>
    <w:rsid w:val="00120EEE"/>
    <w:rsid w:val="0012196C"/>
    <w:rsid w:val="00125B5F"/>
    <w:rsid w:val="00126D59"/>
    <w:rsid w:val="00135167"/>
    <w:rsid w:val="00136934"/>
    <w:rsid w:val="0013711B"/>
    <w:rsid w:val="00141B88"/>
    <w:rsid w:val="001426CF"/>
    <w:rsid w:val="001451D1"/>
    <w:rsid w:val="00153209"/>
    <w:rsid w:val="001830AB"/>
    <w:rsid w:val="00197D1E"/>
    <w:rsid w:val="001A0902"/>
    <w:rsid w:val="001A1F08"/>
    <w:rsid w:val="001A72B0"/>
    <w:rsid w:val="001B7883"/>
    <w:rsid w:val="001C0873"/>
    <w:rsid w:val="001C1FAB"/>
    <w:rsid w:val="001D503C"/>
    <w:rsid w:val="001E7FCF"/>
    <w:rsid w:val="001F0059"/>
    <w:rsid w:val="001F2FCD"/>
    <w:rsid w:val="0021131B"/>
    <w:rsid w:val="002207C4"/>
    <w:rsid w:val="00220B3C"/>
    <w:rsid w:val="00221F68"/>
    <w:rsid w:val="00241DAD"/>
    <w:rsid w:val="002528C3"/>
    <w:rsid w:val="0025715A"/>
    <w:rsid w:val="00261B84"/>
    <w:rsid w:val="00265096"/>
    <w:rsid w:val="0027429A"/>
    <w:rsid w:val="0028203F"/>
    <w:rsid w:val="00286CDC"/>
    <w:rsid w:val="002A6557"/>
    <w:rsid w:val="002C78B0"/>
    <w:rsid w:val="002E0B5D"/>
    <w:rsid w:val="002E1D23"/>
    <w:rsid w:val="002F0E68"/>
    <w:rsid w:val="002F5879"/>
    <w:rsid w:val="002F5C06"/>
    <w:rsid w:val="00323118"/>
    <w:rsid w:val="0035389D"/>
    <w:rsid w:val="00355817"/>
    <w:rsid w:val="003609C3"/>
    <w:rsid w:val="00372783"/>
    <w:rsid w:val="003821B3"/>
    <w:rsid w:val="00382478"/>
    <w:rsid w:val="003859AD"/>
    <w:rsid w:val="00385CCD"/>
    <w:rsid w:val="00385EE6"/>
    <w:rsid w:val="00393BA8"/>
    <w:rsid w:val="00393FC0"/>
    <w:rsid w:val="003A1AE6"/>
    <w:rsid w:val="003B479F"/>
    <w:rsid w:val="003B49E2"/>
    <w:rsid w:val="003E1953"/>
    <w:rsid w:val="003E594D"/>
    <w:rsid w:val="003E5CD6"/>
    <w:rsid w:val="003F51BB"/>
    <w:rsid w:val="00410958"/>
    <w:rsid w:val="00420F3D"/>
    <w:rsid w:val="00424002"/>
    <w:rsid w:val="004246EA"/>
    <w:rsid w:val="00425C92"/>
    <w:rsid w:val="0044105A"/>
    <w:rsid w:val="00451C5C"/>
    <w:rsid w:val="00456696"/>
    <w:rsid w:val="00476273"/>
    <w:rsid w:val="00486F6B"/>
    <w:rsid w:val="0049405F"/>
    <w:rsid w:val="00496DAA"/>
    <w:rsid w:val="004A0DF9"/>
    <w:rsid w:val="004A1C5B"/>
    <w:rsid w:val="004A2DFA"/>
    <w:rsid w:val="004D4701"/>
    <w:rsid w:val="00511EE0"/>
    <w:rsid w:val="00514710"/>
    <w:rsid w:val="00516528"/>
    <w:rsid w:val="00535F0E"/>
    <w:rsid w:val="00542816"/>
    <w:rsid w:val="00542B25"/>
    <w:rsid w:val="00546456"/>
    <w:rsid w:val="00584E04"/>
    <w:rsid w:val="005A1E47"/>
    <w:rsid w:val="005B4C08"/>
    <w:rsid w:val="005C022C"/>
    <w:rsid w:val="005C0E7E"/>
    <w:rsid w:val="005F1C78"/>
    <w:rsid w:val="00601EED"/>
    <w:rsid w:val="00604193"/>
    <w:rsid w:val="00631E28"/>
    <w:rsid w:val="006322A0"/>
    <w:rsid w:val="006339ED"/>
    <w:rsid w:val="006345EC"/>
    <w:rsid w:val="00640C7F"/>
    <w:rsid w:val="00641311"/>
    <w:rsid w:val="00654AA3"/>
    <w:rsid w:val="00656738"/>
    <w:rsid w:val="00664741"/>
    <w:rsid w:val="00673CAE"/>
    <w:rsid w:val="006A19C6"/>
    <w:rsid w:val="006A78F5"/>
    <w:rsid w:val="006B02DE"/>
    <w:rsid w:val="006C4B23"/>
    <w:rsid w:val="006D1641"/>
    <w:rsid w:val="006D5D81"/>
    <w:rsid w:val="006E06BA"/>
    <w:rsid w:val="006E4CAE"/>
    <w:rsid w:val="006F2B63"/>
    <w:rsid w:val="006F2E58"/>
    <w:rsid w:val="006F76B9"/>
    <w:rsid w:val="00701AE7"/>
    <w:rsid w:val="00715CD5"/>
    <w:rsid w:val="00724B06"/>
    <w:rsid w:val="00732EA5"/>
    <w:rsid w:val="0074127E"/>
    <w:rsid w:val="007530B2"/>
    <w:rsid w:val="007635B6"/>
    <w:rsid w:val="007A191F"/>
    <w:rsid w:val="007A68B4"/>
    <w:rsid w:val="007C2C96"/>
    <w:rsid w:val="007C4DC5"/>
    <w:rsid w:val="007C4FC0"/>
    <w:rsid w:val="007C56F4"/>
    <w:rsid w:val="007D792A"/>
    <w:rsid w:val="007E01BE"/>
    <w:rsid w:val="00842D24"/>
    <w:rsid w:val="00843B22"/>
    <w:rsid w:val="008511B7"/>
    <w:rsid w:val="00855C40"/>
    <w:rsid w:val="008565E0"/>
    <w:rsid w:val="00871549"/>
    <w:rsid w:val="0087430E"/>
    <w:rsid w:val="008848F1"/>
    <w:rsid w:val="008A2C28"/>
    <w:rsid w:val="008A466C"/>
    <w:rsid w:val="008A52E9"/>
    <w:rsid w:val="008B1018"/>
    <w:rsid w:val="009008AE"/>
    <w:rsid w:val="00904A7E"/>
    <w:rsid w:val="00921368"/>
    <w:rsid w:val="00930158"/>
    <w:rsid w:val="009556F4"/>
    <w:rsid w:val="009559E6"/>
    <w:rsid w:val="0096552C"/>
    <w:rsid w:val="0096744D"/>
    <w:rsid w:val="00975242"/>
    <w:rsid w:val="009844D2"/>
    <w:rsid w:val="009967CF"/>
    <w:rsid w:val="009C035F"/>
    <w:rsid w:val="009C0FD9"/>
    <w:rsid w:val="009C3BD8"/>
    <w:rsid w:val="009D34D3"/>
    <w:rsid w:val="00A01563"/>
    <w:rsid w:val="00A02A03"/>
    <w:rsid w:val="00A07119"/>
    <w:rsid w:val="00A13FFF"/>
    <w:rsid w:val="00A1495D"/>
    <w:rsid w:val="00A30292"/>
    <w:rsid w:val="00A30F80"/>
    <w:rsid w:val="00A37A8B"/>
    <w:rsid w:val="00A431EC"/>
    <w:rsid w:val="00A57450"/>
    <w:rsid w:val="00A76359"/>
    <w:rsid w:val="00A8695C"/>
    <w:rsid w:val="00A86F63"/>
    <w:rsid w:val="00A872C4"/>
    <w:rsid w:val="00A90389"/>
    <w:rsid w:val="00A94B48"/>
    <w:rsid w:val="00A94D1D"/>
    <w:rsid w:val="00AA0ECB"/>
    <w:rsid w:val="00AA0F11"/>
    <w:rsid w:val="00AA1373"/>
    <w:rsid w:val="00AB0EE3"/>
    <w:rsid w:val="00AD4EF1"/>
    <w:rsid w:val="00AE2372"/>
    <w:rsid w:val="00AF61A2"/>
    <w:rsid w:val="00B06FF0"/>
    <w:rsid w:val="00B114CD"/>
    <w:rsid w:val="00B1367B"/>
    <w:rsid w:val="00B25085"/>
    <w:rsid w:val="00B374C0"/>
    <w:rsid w:val="00B42B9A"/>
    <w:rsid w:val="00B44153"/>
    <w:rsid w:val="00B6427F"/>
    <w:rsid w:val="00B64492"/>
    <w:rsid w:val="00B7193B"/>
    <w:rsid w:val="00B768A2"/>
    <w:rsid w:val="00B8638D"/>
    <w:rsid w:val="00B914A3"/>
    <w:rsid w:val="00B9772C"/>
    <w:rsid w:val="00BA1F0D"/>
    <w:rsid w:val="00BA30C9"/>
    <w:rsid w:val="00BA33D3"/>
    <w:rsid w:val="00BA66AC"/>
    <w:rsid w:val="00BB1476"/>
    <w:rsid w:val="00BB471F"/>
    <w:rsid w:val="00BC44B7"/>
    <w:rsid w:val="00BC658B"/>
    <w:rsid w:val="00BC6D93"/>
    <w:rsid w:val="00BC750A"/>
    <w:rsid w:val="00BF1132"/>
    <w:rsid w:val="00BF50E9"/>
    <w:rsid w:val="00C16189"/>
    <w:rsid w:val="00C22F09"/>
    <w:rsid w:val="00C24949"/>
    <w:rsid w:val="00C37484"/>
    <w:rsid w:val="00C50D36"/>
    <w:rsid w:val="00C801BC"/>
    <w:rsid w:val="00C81D10"/>
    <w:rsid w:val="00C91343"/>
    <w:rsid w:val="00CA06E6"/>
    <w:rsid w:val="00CB0D08"/>
    <w:rsid w:val="00CC19AD"/>
    <w:rsid w:val="00CC4190"/>
    <w:rsid w:val="00CC4858"/>
    <w:rsid w:val="00CD636E"/>
    <w:rsid w:val="00CF601F"/>
    <w:rsid w:val="00D0540B"/>
    <w:rsid w:val="00D065B5"/>
    <w:rsid w:val="00D162A9"/>
    <w:rsid w:val="00D23885"/>
    <w:rsid w:val="00D45B0B"/>
    <w:rsid w:val="00D504D1"/>
    <w:rsid w:val="00D5163D"/>
    <w:rsid w:val="00D60B95"/>
    <w:rsid w:val="00D66EF3"/>
    <w:rsid w:val="00D94967"/>
    <w:rsid w:val="00D97F30"/>
    <w:rsid w:val="00DA4A12"/>
    <w:rsid w:val="00DD1CEA"/>
    <w:rsid w:val="00E00484"/>
    <w:rsid w:val="00E118B9"/>
    <w:rsid w:val="00E204A2"/>
    <w:rsid w:val="00E710BF"/>
    <w:rsid w:val="00E7219A"/>
    <w:rsid w:val="00E8095D"/>
    <w:rsid w:val="00E86489"/>
    <w:rsid w:val="00E91F3B"/>
    <w:rsid w:val="00E97857"/>
    <w:rsid w:val="00EA06A9"/>
    <w:rsid w:val="00EA3114"/>
    <w:rsid w:val="00EB43F8"/>
    <w:rsid w:val="00EB512B"/>
    <w:rsid w:val="00EC28F4"/>
    <w:rsid w:val="00EC7362"/>
    <w:rsid w:val="00EC7868"/>
    <w:rsid w:val="00EC7CEC"/>
    <w:rsid w:val="00ED399B"/>
    <w:rsid w:val="00ED5013"/>
    <w:rsid w:val="00EF6088"/>
    <w:rsid w:val="00EF61C3"/>
    <w:rsid w:val="00F17D59"/>
    <w:rsid w:val="00F21480"/>
    <w:rsid w:val="00F33275"/>
    <w:rsid w:val="00F35F7D"/>
    <w:rsid w:val="00F43CED"/>
    <w:rsid w:val="00F442AB"/>
    <w:rsid w:val="00F60941"/>
    <w:rsid w:val="00F62A47"/>
    <w:rsid w:val="00F70C98"/>
    <w:rsid w:val="00F80BA5"/>
    <w:rsid w:val="00F817A8"/>
    <w:rsid w:val="00F866B8"/>
    <w:rsid w:val="00F93765"/>
    <w:rsid w:val="00FA1B42"/>
    <w:rsid w:val="00FA2CC4"/>
    <w:rsid w:val="00FD23CD"/>
    <w:rsid w:val="00FD7D45"/>
    <w:rsid w:val="00FE6490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D19C2A0C560B4A5C9A79462817C99B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ECAF6-CB63-4929-86A8-B2E1648EB053}"/>
      </w:docPartPr>
      <w:docPartBody>
        <w:p w:rsidR="008667A6" w:rsidRDefault="00F924B1" w:rsidP="00F924B1">
          <w:pPr>
            <w:pStyle w:val="D19C2A0C560B4A5C9A79462817C99B5C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205DF"/>
    <w:rsid w:val="000C1DBE"/>
    <w:rsid w:val="000E6212"/>
    <w:rsid w:val="000E799F"/>
    <w:rsid w:val="000F1EA5"/>
    <w:rsid w:val="00104C02"/>
    <w:rsid w:val="00122E87"/>
    <w:rsid w:val="00157319"/>
    <w:rsid w:val="0023244A"/>
    <w:rsid w:val="002543C2"/>
    <w:rsid w:val="0029746F"/>
    <w:rsid w:val="002A7A9F"/>
    <w:rsid w:val="003615D4"/>
    <w:rsid w:val="003A057E"/>
    <w:rsid w:val="00452853"/>
    <w:rsid w:val="005063C8"/>
    <w:rsid w:val="00630DB7"/>
    <w:rsid w:val="006413EC"/>
    <w:rsid w:val="00645F7A"/>
    <w:rsid w:val="00697538"/>
    <w:rsid w:val="006B2B39"/>
    <w:rsid w:val="006C120B"/>
    <w:rsid w:val="006C2273"/>
    <w:rsid w:val="00714A5C"/>
    <w:rsid w:val="007B18B9"/>
    <w:rsid w:val="007C7444"/>
    <w:rsid w:val="007D1E9E"/>
    <w:rsid w:val="007E38AA"/>
    <w:rsid w:val="0080149A"/>
    <w:rsid w:val="00811ED0"/>
    <w:rsid w:val="008243D5"/>
    <w:rsid w:val="0086479F"/>
    <w:rsid w:val="008667A6"/>
    <w:rsid w:val="00894DAE"/>
    <w:rsid w:val="008A2E6D"/>
    <w:rsid w:val="00995B47"/>
    <w:rsid w:val="009A6D7B"/>
    <w:rsid w:val="00A465DE"/>
    <w:rsid w:val="00B23E3D"/>
    <w:rsid w:val="00B37A89"/>
    <w:rsid w:val="00B72FE1"/>
    <w:rsid w:val="00C12CF8"/>
    <w:rsid w:val="00C60AE2"/>
    <w:rsid w:val="00CC3CF0"/>
    <w:rsid w:val="00CF18F4"/>
    <w:rsid w:val="00CF30D9"/>
    <w:rsid w:val="00CF789A"/>
    <w:rsid w:val="00DB0DB2"/>
    <w:rsid w:val="00E0313F"/>
    <w:rsid w:val="00E07790"/>
    <w:rsid w:val="00E1339A"/>
    <w:rsid w:val="00E55CF2"/>
    <w:rsid w:val="00EE0C0F"/>
    <w:rsid w:val="00F0276B"/>
    <w:rsid w:val="00F03C95"/>
    <w:rsid w:val="00F27DBB"/>
    <w:rsid w:val="00F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924B1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19C2A0C560B4A5C9A79462817C99B5C">
    <w:name w:val="D19C2A0C560B4A5C9A79462817C99B5C"/>
    <w:rsid w:val="00F92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2f72044cf9b797fa89a4465a460dbf13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90d5e4a6aeee7301346cfac5134f72d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0b4587-f5f7-46a4-afa1-2b56917a7f87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673B2-3CA3-4D9C-AA4D-E55695E911DA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7FEBA002-0D51-41EA-8FA3-1CBB45657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1D866-AA47-4F84-ABD1-49239CAC3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658B8-A1B7-488A-A7B8-7E45DC019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2022-01-27T11:09:00Z</dcterms:created>
  <dcterms:modified xsi:type="dcterms:W3CDTF">2023-04-14T14:40:00Z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