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8AF2" w14:textId="77777777" w:rsidR="007D7DD6" w:rsidRPr="007D7DD6" w:rsidRDefault="007D7DD6" w:rsidP="007D7DD6">
      <w:pPr>
        <w:spacing w:before="60" w:after="60" w:line="271" w:lineRule="auto"/>
        <w:jc w:val="center"/>
        <w:rPr>
          <w:b/>
          <w:bCs/>
          <w:sz w:val="24"/>
          <w:szCs w:val="24"/>
          <w:lang w:eastAsia="sk-SK"/>
        </w:rPr>
      </w:pPr>
      <w:bookmarkStart w:id="0" w:name="_Hlk99959400"/>
      <w:r w:rsidRPr="007D7DD6">
        <w:rPr>
          <w:b/>
          <w:bCs/>
          <w:sz w:val="24"/>
          <w:szCs w:val="24"/>
          <w:lang w:eastAsia="sk-SK"/>
        </w:rPr>
        <w:t>VNÚTORNÁ HODNOTIACA SPRÁVA ŠTUDIJNÉHO PROGRAMU</w:t>
      </w:r>
    </w:p>
    <w:p w14:paraId="14A55D5A" w14:textId="77777777" w:rsidR="007D7DD6" w:rsidRPr="007D7DD6" w:rsidRDefault="007D7DD6" w:rsidP="007D7DD6">
      <w:pPr>
        <w:spacing w:before="60" w:after="60" w:line="271" w:lineRule="auto"/>
        <w:rPr>
          <w:b/>
          <w:bCs/>
          <w:sz w:val="24"/>
          <w:szCs w:val="24"/>
          <w:lang w:eastAsia="sk-SK"/>
        </w:rPr>
      </w:pPr>
    </w:p>
    <w:p w14:paraId="26FB0DB4" w14:textId="77777777" w:rsidR="007D7DD6" w:rsidRPr="007D7DD6" w:rsidRDefault="007D7DD6" w:rsidP="007D7DD6">
      <w:pPr>
        <w:spacing w:after="120" w:line="240" w:lineRule="auto"/>
        <w:jc w:val="both"/>
        <w:rPr>
          <w:rFonts w:cstheme="minorHAnsi"/>
          <w:i/>
          <w:sz w:val="24"/>
        </w:rPr>
      </w:pPr>
      <w:r w:rsidRPr="007D7DD6">
        <w:rPr>
          <w:rFonts w:cstheme="minorHAnsi"/>
          <w:b/>
          <w:sz w:val="24"/>
        </w:rPr>
        <w:t>Vysoká škola:</w:t>
      </w:r>
      <w:r w:rsidRPr="007D7DD6">
        <w:rPr>
          <w:rFonts w:cstheme="minorHAnsi"/>
          <w:sz w:val="24"/>
        </w:rPr>
        <w:t xml:space="preserve"> </w:t>
      </w:r>
      <w:r w:rsidRPr="007D7DD6">
        <w:rPr>
          <w:rFonts w:cstheme="minorHAnsi"/>
          <w:i/>
          <w:sz w:val="24"/>
        </w:rPr>
        <w:t>Prešovská univerzita v Prešove</w:t>
      </w:r>
    </w:p>
    <w:p w14:paraId="08497B3A" w14:textId="77777777" w:rsidR="007D7DD6" w:rsidRPr="007D7DD6" w:rsidRDefault="007D7DD6" w:rsidP="007D7DD6">
      <w:pPr>
        <w:spacing w:before="120" w:after="120" w:line="240" w:lineRule="auto"/>
        <w:rPr>
          <w:rFonts w:cstheme="minorHAnsi"/>
          <w:b/>
          <w:bCs/>
          <w:sz w:val="24"/>
          <w:szCs w:val="24"/>
          <w:lang w:eastAsia="sk-SK"/>
        </w:rPr>
      </w:pPr>
      <w:r w:rsidRPr="007D7DD6">
        <w:rPr>
          <w:rFonts w:cstheme="minorHAnsi"/>
          <w:b/>
          <w:bCs/>
          <w:sz w:val="24"/>
          <w:szCs w:val="24"/>
          <w:lang w:eastAsia="sk-SK"/>
        </w:rPr>
        <w:t xml:space="preserve">Fakulta/pracovisko: </w:t>
      </w:r>
      <w:sdt>
        <w:sdtPr>
          <w:rPr>
            <w:rFonts w:ascii="Calibri" w:hAnsi="Calibri"/>
            <w:i/>
            <w:sz w:val="24"/>
          </w:rPr>
          <w:id w:val="-1799910057"/>
          <w:placeholder>
            <w:docPart w:val="B1481AF6233B42F185D7611C9E7BFA4B"/>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7D7DD6">
            <w:rPr>
              <w:rFonts w:ascii="Calibri" w:hAnsi="Calibri"/>
              <w:i/>
              <w:sz w:val="24"/>
            </w:rPr>
            <w:t>Filozofická fakulta</w:t>
          </w:r>
        </w:sdtContent>
      </w:sdt>
    </w:p>
    <w:p w14:paraId="06090277" w14:textId="64B75615" w:rsidR="007D7DD6" w:rsidRPr="007D7DD6" w:rsidRDefault="007D7DD6" w:rsidP="007D7DD6">
      <w:pPr>
        <w:spacing w:before="120" w:after="120" w:line="240" w:lineRule="auto"/>
        <w:jc w:val="both"/>
        <w:rPr>
          <w:rFonts w:ascii="Calibri" w:hAnsi="Calibri" w:cs="Calibri"/>
          <w:b/>
          <w:lang w:eastAsia="sk-SK"/>
        </w:rPr>
      </w:pPr>
      <w:r w:rsidRPr="007D7DD6">
        <w:rPr>
          <w:rFonts w:cstheme="minorHAnsi"/>
          <w:b/>
          <w:sz w:val="24"/>
          <w:szCs w:val="24"/>
          <w:lang w:eastAsia="sk-SK"/>
        </w:rPr>
        <w:t xml:space="preserve">Typ študijného programu: </w:t>
      </w:r>
      <w:sdt>
        <w:sdtPr>
          <w:rPr>
            <w:rFonts w:ascii="Calibri" w:hAnsi="Calibri"/>
            <w:i/>
            <w:sz w:val="24"/>
          </w:rPr>
          <w:alias w:val="typ študijný programu"/>
          <w:tag w:val="typ študijný programu"/>
          <w:id w:val="-777710882"/>
          <w:placeholder>
            <w:docPart w:val="7D02104367F04DE18357081E98B6F0C1"/>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sidRPr="006122CF">
            <w:rPr>
              <w:rFonts w:ascii="Calibri" w:hAnsi="Calibri"/>
              <w:i/>
              <w:sz w:val="24"/>
            </w:rPr>
            <w:t>prekladateľský kombinačný program</w:t>
          </w:r>
        </w:sdtContent>
      </w:sdt>
    </w:p>
    <w:p w14:paraId="22B05105" w14:textId="46C09541" w:rsidR="007D7DD6" w:rsidRPr="007D7DD6" w:rsidRDefault="007D7DD6" w:rsidP="007D7DD6">
      <w:pPr>
        <w:spacing w:before="120" w:after="120" w:line="240" w:lineRule="auto"/>
        <w:rPr>
          <w:rFonts w:cstheme="minorHAnsi"/>
          <w:sz w:val="24"/>
          <w:szCs w:val="24"/>
          <w:lang w:eastAsia="sk-SK"/>
        </w:rPr>
      </w:pPr>
      <w:r w:rsidRPr="007D7DD6">
        <w:rPr>
          <w:rFonts w:cstheme="minorHAnsi"/>
          <w:b/>
          <w:sz w:val="24"/>
          <w:szCs w:val="24"/>
          <w:lang w:eastAsia="sk-SK"/>
        </w:rPr>
        <w:t>Názov študijného programu</w:t>
      </w:r>
      <w:r w:rsidRPr="007D7DD6">
        <w:rPr>
          <w:rFonts w:cstheme="minorHAnsi"/>
          <w:sz w:val="24"/>
          <w:szCs w:val="24"/>
          <w:lang w:eastAsia="sk-SK"/>
        </w:rPr>
        <w:t xml:space="preserve">: </w:t>
      </w:r>
      <w:r w:rsidRPr="007D7DD6">
        <w:rPr>
          <w:rFonts w:cstheme="minorHAnsi"/>
          <w:i/>
          <w:iCs/>
          <w:sz w:val="24"/>
          <w:szCs w:val="24"/>
          <w:lang w:eastAsia="sk-SK"/>
        </w:rPr>
        <w:t>francúzsk</w:t>
      </w:r>
      <w:r w:rsidR="006122CF" w:rsidRPr="006122CF">
        <w:rPr>
          <w:rFonts w:cstheme="minorHAnsi"/>
          <w:i/>
          <w:iCs/>
          <w:sz w:val="24"/>
          <w:szCs w:val="24"/>
          <w:lang w:eastAsia="sk-SK"/>
        </w:rPr>
        <w:t xml:space="preserve">y </w:t>
      </w:r>
      <w:r w:rsidRPr="007D7DD6">
        <w:rPr>
          <w:rFonts w:cstheme="minorHAnsi"/>
          <w:i/>
          <w:iCs/>
          <w:sz w:val="24"/>
          <w:szCs w:val="24"/>
          <w:lang w:eastAsia="sk-SK"/>
        </w:rPr>
        <w:t xml:space="preserve">jazyk a </w:t>
      </w:r>
      <w:r w:rsidR="006122CF" w:rsidRPr="006122CF">
        <w:rPr>
          <w:rFonts w:cstheme="minorHAnsi"/>
          <w:i/>
          <w:iCs/>
          <w:sz w:val="24"/>
          <w:szCs w:val="24"/>
          <w:lang w:eastAsia="sk-SK"/>
        </w:rPr>
        <w:t>kultúra</w:t>
      </w:r>
      <w:r w:rsidRPr="007D7DD6">
        <w:rPr>
          <w:rFonts w:cstheme="minorHAnsi"/>
          <w:i/>
          <w:iCs/>
          <w:sz w:val="24"/>
          <w:szCs w:val="24"/>
          <w:lang w:eastAsia="sk-SK"/>
        </w:rPr>
        <w:t xml:space="preserve"> (v kombinácii)  </w:t>
      </w:r>
    </w:p>
    <w:p w14:paraId="6120F2B9" w14:textId="31FEB6CE" w:rsidR="007D7DD6" w:rsidRPr="007D7DD6" w:rsidRDefault="007D7DD6" w:rsidP="007D7DD6">
      <w:pPr>
        <w:spacing w:before="120" w:after="120" w:line="240" w:lineRule="auto"/>
        <w:jc w:val="both"/>
        <w:rPr>
          <w:rFonts w:cstheme="minorHAnsi"/>
          <w:i/>
          <w:sz w:val="24"/>
          <w:szCs w:val="24"/>
          <w:lang w:eastAsia="sk-SK"/>
        </w:rPr>
      </w:pPr>
      <w:r w:rsidRPr="007D7DD6">
        <w:rPr>
          <w:rFonts w:cstheme="minorHAnsi"/>
          <w:b/>
          <w:sz w:val="24"/>
          <w:szCs w:val="24"/>
          <w:lang w:eastAsia="sk-SK"/>
        </w:rPr>
        <w:t>Názov študijného odboru:</w:t>
      </w:r>
      <w:r w:rsidRPr="007D7DD6">
        <w:rPr>
          <w:rFonts w:cstheme="minorHAnsi"/>
          <w:sz w:val="24"/>
          <w:szCs w:val="24"/>
          <w:lang w:eastAsia="sk-SK"/>
        </w:rPr>
        <w:t xml:space="preserve"> </w:t>
      </w:r>
      <w:sdt>
        <w:sdtPr>
          <w:rPr>
            <w:rFonts w:ascii="Calibri" w:hAnsi="Calibri"/>
            <w:i/>
            <w:sz w:val="24"/>
          </w:rPr>
          <w:alias w:val="študijný odbor"/>
          <w:tag w:val="študijný odbor"/>
          <w:id w:val="-425111296"/>
          <w:placeholder>
            <w:docPart w:val="F98C625DCA77490D994FCB294D385E5D"/>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sidR="006122CF" w:rsidRPr="006122CF">
            <w:rPr>
              <w:rFonts w:ascii="Calibri" w:hAnsi="Calibri"/>
              <w:i/>
              <w:sz w:val="24"/>
            </w:rPr>
            <w:t>filológia</w:t>
          </w:r>
        </w:sdtContent>
      </w:sdt>
    </w:p>
    <w:p w14:paraId="480C8F1B" w14:textId="77777777" w:rsidR="007D7DD6" w:rsidRPr="007D7DD6" w:rsidRDefault="007D7DD6" w:rsidP="007D7DD6">
      <w:pPr>
        <w:spacing w:before="120" w:after="120"/>
        <w:jc w:val="both"/>
        <w:rPr>
          <w:rFonts w:cstheme="minorHAnsi"/>
          <w:b/>
          <w:sz w:val="24"/>
          <w:szCs w:val="24"/>
        </w:rPr>
      </w:pPr>
      <w:r w:rsidRPr="007D7DD6">
        <w:rPr>
          <w:rFonts w:cstheme="minorHAnsi"/>
          <w:b/>
          <w:sz w:val="24"/>
          <w:szCs w:val="24"/>
        </w:rPr>
        <w:t xml:space="preserve">Stupeň vysokoškolského štúdia: </w:t>
      </w:r>
      <w:sdt>
        <w:sdtPr>
          <w:rPr>
            <w:rFonts w:cstheme="minorHAnsi"/>
            <w:i/>
            <w:sz w:val="24"/>
          </w:rPr>
          <w:alias w:val="stupeň"/>
          <w:tag w:val="Stupeň"/>
          <w:id w:val="230827190"/>
          <w:placeholder>
            <w:docPart w:val="6F7A9AC9E7B946AA99B06973C444FE09"/>
          </w:placeholder>
          <w:comboBox>
            <w:listItem w:value="Vyberte položku."/>
            <w:listItem w:displayText="1." w:value="1."/>
            <w:listItem w:displayText="2." w:value="2."/>
            <w:listItem w:displayText="3." w:value="3."/>
            <w:listItem w:displayText="spojený 1. a 2." w:value="spojený 1. a 2."/>
          </w:comboBox>
        </w:sdtPr>
        <w:sdtContent>
          <w:r w:rsidRPr="007D7DD6">
            <w:rPr>
              <w:rFonts w:cstheme="minorHAnsi"/>
              <w:i/>
              <w:sz w:val="24"/>
            </w:rPr>
            <w:t>1.</w:t>
          </w:r>
        </w:sdtContent>
      </w:sdt>
    </w:p>
    <w:p w14:paraId="24DAC7DE" w14:textId="77777777" w:rsidR="007D7DD6" w:rsidRPr="007D7DD6" w:rsidRDefault="007D7DD6" w:rsidP="007D7DD6">
      <w:pPr>
        <w:spacing w:before="120" w:after="120" w:line="240" w:lineRule="auto"/>
        <w:jc w:val="both"/>
        <w:rPr>
          <w:rFonts w:cstheme="minorHAnsi"/>
          <w:sz w:val="24"/>
          <w:szCs w:val="24"/>
          <w:lang w:eastAsia="sk-SK"/>
        </w:rPr>
      </w:pPr>
      <w:r w:rsidRPr="007D7DD6">
        <w:rPr>
          <w:rFonts w:cstheme="minorHAnsi"/>
          <w:b/>
          <w:sz w:val="24"/>
          <w:szCs w:val="24"/>
          <w:lang w:eastAsia="sk-SK"/>
        </w:rPr>
        <w:t>Forma štúdia:</w:t>
      </w:r>
      <w:r w:rsidRPr="007D7DD6">
        <w:rPr>
          <w:rFonts w:cstheme="minorHAnsi"/>
          <w:sz w:val="24"/>
          <w:szCs w:val="24"/>
          <w:lang w:eastAsia="sk-SK"/>
        </w:rPr>
        <w:tab/>
      </w:r>
      <w:sdt>
        <w:sdtPr>
          <w:rPr>
            <w:rFonts w:ascii="Calibri" w:hAnsi="Calibri"/>
            <w:i/>
            <w:sz w:val="24"/>
          </w:rPr>
          <w:alias w:val="forma"/>
          <w:tag w:val="forma"/>
          <w:id w:val="344759054"/>
          <w:placeholder>
            <w:docPart w:val="830C6348AE5A4D3A9E3219FF37619E9E"/>
          </w:placeholder>
          <w:comboBox>
            <w:listItem w:value="Vyberte položku."/>
            <w:listItem w:displayText="denná" w:value="denná"/>
            <w:listItem w:displayText="externá" w:value="externá"/>
          </w:comboBox>
        </w:sdtPr>
        <w:sdtContent>
          <w:r w:rsidRPr="007D7DD6">
            <w:rPr>
              <w:rFonts w:ascii="Calibri" w:hAnsi="Calibri"/>
              <w:i/>
              <w:sz w:val="24"/>
            </w:rPr>
            <w:t>denná</w:t>
          </w:r>
        </w:sdtContent>
      </w:sdt>
      <w:r w:rsidRPr="007D7DD6">
        <w:rPr>
          <w:rFonts w:ascii="Calibri" w:hAnsi="Calibri" w:cs="Calibri"/>
          <w:i/>
        </w:rPr>
        <w:tab/>
      </w:r>
      <w:r w:rsidRPr="007D7DD6">
        <w:rPr>
          <w:rFonts w:cstheme="minorHAnsi"/>
          <w:sz w:val="24"/>
          <w:szCs w:val="24"/>
          <w:lang w:eastAsia="sk-SK"/>
        </w:rPr>
        <w:tab/>
      </w:r>
    </w:p>
    <w:p w14:paraId="783246F1" w14:textId="77777777" w:rsidR="007D7DD6" w:rsidRPr="007D7DD6" w:rsidRDefault="007D7DD6" w:rsidP="007D7DD6">
      <w:pPr>
        <w:spacing w:before="160" w:after="0" w:line="240" w:lineRule="auto"/>
        <w:jc w:val="both"/>
        <w:rPr>
          <w:rFonts w:cstheme="minorHAnsi"/>
          <w:sz w:val="24"/>
          <w:szCs w:val="24"/>
          <w:lang w:eastAsia="sk-SK"/>
        </w:rPr>
      </w:pPr>
      <w:r w:rsidRPr="007D7DD6">
        <w:rPr>
          <w:rFonts w:cstheme="minorHAnsi"/>
          <w:b/>
          <w:sz w:val="24"/>
          <w:szCs w:val="24"/>
          <w:lang w:eastAsia="sk-SK"/>
        </w:rPr>
        <w:t>Metóda štúdia:</w:t>
      </w:r>
      <w:r w:rsidRPr="007D7DD6">
        <w:rPr>
          <w:rFonts w:cstheme="minorHAnsi"/>
          <w:sz w:val="24"/>
          <w:szCs w:val="24"/>
          <w:lang w:eastAsia="sk-SK"/>
        </w:rPr>
        <w:t xml:space="preserve"> </w:t>
      </w:r>
      <w:sdt>
        <w:sdtPr>
          <w:rPr>
            <w:rFonts w:ascii="Calibri" w:hAnsi="Calibri"/>
            <w:i/>
            <w:sz w:val="24"/>
            <w:szCs w:val="24"/>
          </w:rPr>
          <w:id w:val="-882703547"/>
          <w:placeholder>
            <w:docPart w:val="06071F34558B4741B44AEC6266C7562B"/>
          </w:placeholder>
          <w:comboBox>
            <w:listItem w:value="Vyberte položku."/>
            <w:listItem w:displayText="prezenčná" w:value="prezenčná"/>
            <w:listItem w:displayText="dištančná" w:value="dištančná"/>
            <w:listItem w:displayText="kombinovaná" w:value="kombinovaná"/>
          </w:comboBox>
        </w:sdtPr>
        <w:sdtContent>
          <w:r w:rsidRPr="007D7DD6">
            <w:rPr>
              <w:rFonts w:ascii="Calibri" w:hAnsi="Calibri"/>
              <w:i/>
              <w:sz w:val="24"/>
              <w:szCs w:val="24"/>
            </w:rPr>
            <w:t>kombinovaná</w:t>
          </w:r>
        </w:sdtContent>
      </w:sdt>
    </w:p>
    <w:bookmarkEnd w:id="0"/>
    <w:p w14:paraId="4F92B20C" w14:textId="49C5658D" w:rsidR="007D7DD6" w:rsidRDefault="007D7DD6" w:rsidP="76B22774">
      <w:pPr>
        <w:spacing w:after="0" w:line="240" w:lineRule="auto"/>
        <w:rPr>
          <w:rStyle w:val="Hypertextovprepojenie"/>
          <w:rFonts w:eastAsiaTheme="minorEastAsia"/>
          <w:b/>
          <w:bCs/>
          <w:sz w:val="18"/>
          <w:szCs w:val="18"/>
          <w:lang w:eastAsia="sk-SK"/>
        </w:rPr>
      </w:pPr>
    </w:p>
    <w:p w14:paraId="34D5C158" w14:textId="77777777" w:rsidR="007D7DD6" w:rsidRPr="007641F8" w:rsidRDefault="007D7DD6" w:rsidP="76B22774">
      <w:pPr>
        <w:spacing w:after="0" w:line="240" w:lineRule="auto"/>
        <w:rPr>
          <w:rStyle w:val="Hypertextovprepojenie"/>
          <w:rFonts w:eastAsiaTheme="minorEastAsia"/>
          <w:b/>
          <w:bCs/>
          <w:sz w:val="18"/>
          <w:szCs w:val="18"/>
          <w:lang w:eastAsia="sk-SK"/>
        </w:rPr>
      </w:pPr>
    </w:p>
    <w:p w14:paraId="2B164C5E" w14:textId="77777777" w:rsidR="007641F8" w:rsidRPr="007641F8" w:rsidRDefault="007641F8" w:rsidP="76B22774">
      <w:pPr>
        <w:pStyle w:val="Odsekzoznamu"/>
        <w:numPr>
          <w:ilvl w:val="0"/>
          <w:numId w:val="3"/>
        </w:numPr>
        <w:spacing w:line="240" w:lineRule="auto"/>
        <w:ind w:left="426" w:hanging="426"/>
        <w:rPr>
          <w:rFonts w:eastAsiaTheme="minorEastAsia"/>
          <w:b/>
          <w:bCs/>
          <w:color w:val="000000"/>
          <w:sz w:val="18"/>
          <w:szCs w:val="18"/>
          <w:lang w:eastAsia="sk-SK"/>
        </w:rPr>
      </w:pPr>
      <w:r w:rsidRPr="76B22774">
        <w:rPr>
          <w:rFonts w:eastAsiaTheme="minorEastAsia"/>
          <w:b/>
          <w:bCs/>
          <w:sz w:val="18"/>
          <w:szCs w:val="18"/>
        </w:rPr>
        <w:t>Samohodnotenie plnenia štandardu SP 2 – Návrh nového študijného programu a návrh úpravy študijného programu</w:t>
      </w:r>
      <w:r w:rsidRPr="76B22774">
        <w:rPr>
          <w:rFonts w:eastAsiaTheme="minorEastAsia"/>
          <w:b/>
          <w:bCs/>
          <w:color w:val="000000" w:themeColor="text1"/>
          <w:sz w:val="18"/>
          <w:szCs w:val="18"/>
          <w:lang w:eastAsia="sk-SK"/>
        </w:rPr>
        <w:t xml:space="preserve"> </w:t>
      </w:r>
    </w:p>
    <w:p w14:paraId="117C7D74" w14:textId="55ACF44E" w:rsidR="007641F8" w:rsidRPr="007641F8" w:rsidRDefault="7D348CD2" w:rsidP="76B22774">
      <w:pPr>
        <w:spacing w:after="0" w:line="240" w:lineRule="auto"/>
        <w:jc w:val="both"/>
        <w:rPr>
          <w:rFonts w:eastAsiaTheme="minorEastAsia"/>
          <w:sz w:val="18"/>
          <w:szCs w:val="18"/>
        </w:rPr>
      </w:pPr>
      <w:r w:rsidRPr="7D348CD2">
        <w:rPr>
          <w:rFonts w:eastAsiaTheme="minorEastAsia"/>
          <w:b/>
          <w:bCs/>
          <w:sz w:val="18"/>
          <w:szCs w:val="18"/>
        </w:rPr>
        <w:t>SP 2.1.</w:t>
      </w:r>
      <w:r w:rsidRPr="7D348CD2">
        <w:rPr>
          <w:rFonts w:eastAsiaTheme="minorEastAsia"/>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7641F8" w:rsidRPr="007641F8" w14:paraId="33950D89" w14:textId="77777777" w:rsidTr="76B22774">
        <w:trPr>
          <w:trHeight w:val="79"/>
        </w:trPr>
        <w:tc>
          <w:tcPr>
            <w:tcW w:w="7093" w:type="dxa"/>
          </w:tcPr>
          <w:p w14:paraId="555F00BB" w14:textId="77777777" w:rsidR="007641F8" w:rsidRPr="007641F8" w:rsidRDefault="007641F8" w:rsidP="76B22774">
            <w:pPr>
              <w:spacing w:line="240" w:lineRule="auto"/>
              <w:ind w:left="-109" w:firstLine="109"/>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r w:rsidRPr="76B22774">
              <w:rPr>
                <w:rStyle w:val="Odkaznapoznmkupodiarou"/>
                <w:rFonts w:eastAsiaTheme="minorEastAsia"/>
                <w:b/>
                <w:bCs/>
                <w:color w:val="808080" w:themeColor="background1" w:themeShade="80"/>
                <w:sz w:val="18"/>
                <w:szCs w:val="18"/>
              </w:rPr>
              <w:footnoteReference w:id="1"/>
            </w:r>
            <w:r w:rsidRPr="76B22774">
              <w:rPr>
                <w:rFonts w:eastAsiaTheme="minorEastAsia"/>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14:paraId="38ABD848" w14:textId="77777777" w:rsidR="007641F8" w:rsidRPr="007641F8" w:rsidRDefault="007641F8" w:rsidP="76B22774">
            <w:pPr>
              <w:spacing w:line="240" w:lineRule="auto"/>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r w:rsidRPr="76B22774">
              <w:rPr>
                <w:rStyle w:val="Odkaznapoznmkupodiarou"/>
                <w:rFonts w:eastAsiaTheme="minorEastAsia"/>
                <w:b/>
                <w:bCs/>
                <w:i/>
                <w:iCs/>
                <w:color w:val="808080" w:themeColor="background1" w:themeShade="80"/>
                <w:sz w:val="18"/>
                <w:szCs w:val="18"/>
                <w:lang w:eastAsia="sk-SK"/>
              </w:rPr>
              <w:footnoteReference w:id="2"/>
            </w:r>
          </w:p>
        </w:tc>
      </w:tr>
      <w:tr w:rsidR="007641F8" w:rsidRPr="007641F8" w14:paraId="3C418526" w14:textId="77777777" w:rsidTr="76B22774">
        <w:trPr>
          <w:trHeight w:val="478"/>
        </w:trPr>
        <w:tc>
          <w:tcPr>
            <w:tcW w:w="7093" w:type="dxa"/>
          </w:tcPr>
          <w:p w14:paraId="78351044" w14:textId="4821630E" w:rsidR="007641F8" w:rsidRPr="007641F8" w:rsidRDefault="007641F8" w:rsidP="76B22774">
            <w:pPr>
              <w:spacing w:line="240" w:lineRule="auto"/>
              <w:jc w:val="both"/>
              <w:rPr>
                <w:rFonts w:eastAsiaTheme="minorEastAsia"/>
                <w:sz w:val="18"/>
                <w:szCs w:val="18"/>
              </w:rPr>
            </w:pPr>
            <w:r w:rsidRPr="76B22774">
              <w:rPr>
                <w:rFonts w:eastAsiaTheme="minorEastAsia"/>
                <w:sz w:val="18"/>
                <w:szCs w:val="18"/>
              </w:rPr>
              <w:t xml:space="preserve">V roku 2010, </w:t>
            </w:r>
            <w:r w:rsidR="0D3F27A0" w:rsidRPr="76B22774">
              <w:rPr>
                <w:rFonts w:eastAsiaTheme="minorEastAsia"/>
                <w:sz w:val="18"/>
                <w:szCs w:val="18"/>
              </w:rPr>
              <w:t>s cieľo</w:t>
            </w:r>
            <w:r w:rsidRPr="76B22774">
              <w:rPr>
                <w:rFonts w:eastAsiaTheme="minorEastAsia"/>
                <w:sz w:val="18"/>
                <w:szCs w:val="18"/>
              </w:rPr>
              <w:t>m hodnotenia kvality, Prešovská univerzita v Prešove (ďalej len „univerzita“) ako jedna z prvých slovenských univerzít implementovala model CAF (</w:t>
            </w:r>
            <w:proofErr w:type="spellStart"/>
            <w:r w:rsidRPr="76B22774">
              <w:rPr>
                <w:rFonts w:eastAsiaTheme="minorEastAsia"/>
                <w:i/>
                <w:iCs/>
                <w:sz w:val="18"/>
                <w:szCs w:val="18"/>
              </w:rPr>
              <w:t>Common</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Assessment</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Framework</w:t>
            </w:r>
            <w:proofErr w:type="spellEnd"/>
            <w:r w:rsidRPr="76B22774">
              <w:rPr>
                <w:rFonts w:eastAsiaTheme="minorEastAsia"/>
                <w:sz w:val="18"/>
                <w:szCs w:val="18"/>
              </w:rPr>
              <w:t xml:space="preserve">), z ktorého vychádza aj súčasný vnútorný systém kvality (ďalej len „VSK“) univerzity. </w:t>
            </w:r>
            <w:r w:rsidR="4858E67D" w:rsidRPr="76B22774">
              <w:rPr>
                <w:rFonts w:eastAsiaTheme="minorEastAsia"/>
                <w:sz w:val="18"/>
                <w:szCs w:val="18"/>
              </w:rPr>
              <w:t>V</w:t>
            </w:r>
            <w:r w:rsidRPr="76B22774">
              <w:rPr>
                <w:rFonts w:eastAsiaTheme="minorEastAsia"/>
                <w:sz w:val="18"/>
                <w:szCs w:val="18"/>
              </w:rPr>
              <w:t xml:space="preserve"> súvislosti s prijatím nových akreditačných štandardov Slovenskej akreditačnej agentúry pre vysoké školstvo (ďalej len „SAAVŠ“), platných od 1. septembra 2020, </w:t>
            </w:r>
            <w:r w:rsidR="4858E67D" w:rsidRPr="76B22774">
              <w:rPr>
                <w:rFonts w:eastAsiaTheme="minorEastAsia"/>
                <w:sz w:val="18"/>
                <w:szCs w:val="18"/>
              </w:rPr>
              <w:t xml:space="preserve">však </w:t>
            </w:r>
            <w:r w:rsidRPr="76B22774">
              <w:rPr>
                <w:rFonts w:eastAsiaTheme="minorEastAsia"/>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4858E67D" w:rsidRPr="76B22774">
              <w:rPr>
                <w:rFonts w:eastAsiaTheme="minorEastAsia"/>
                <w:sz w:val="18"/>
                <w:szCs w:val="18"/>
              </w:rPr>
              <w:t>,</w:t>
            </w:r>
            <w:r w:rsidRPr="76B22774">
              <w:rPr>
                <w:rFonts w:eastAsiaTheme="minorEastAsia"/>
                <w:sz w:val="18"/>
                <w:szCs w:val="18"/>
              </w:rPr>
              <w:t xml:space="preserve"> zodpovedných za všetky procesy zabezpečovania, udržiavania a hodnotenia VSK univerzity</w:t>
            </w:r>
            <w:r w:rsidR="4858E67D" w:rsidRPr="76B22774">
              <w:rPr>
                <w:rFonts w:eastAsiaTheme="minorEastAsia"/>
                <w:sz w:val="18"/>
                <w:szCs w:val="18"/>
              </w:rPr>
              <w:t>,</w:t>
            </w:r>
            <w:r w:rsidRPr="76B22774">
              <w:rPr>
                <w:rFonts w:eastAsiaTheme="minorEastAsia"/>
                <w:sz w:val="18"/>
                <w:szCs w:val="18"/>
              </w:rPr>
              <w:t xml:space="preserve"> je obsiahnuté vo vybraných dokumentoch VSK, ktoré boli schválené na zasadnutiach </w:t>
            </w:r>
            <w:r w:rsidR="4858E67D" w:rsidRPr="76B22774">
              <w:rPr>
                <w:rFonts w:eastAsiaTheme="minorEastAsia"/>
                <w:sz w:val="18"/>
                <w:szCs w:val="18"/>
              </w:rPr>
              <w:t>A</w:t>
            </w:r>
            <w:r w:rsidRPr="76B22774">
              <w:rPr>
                <w:rFonts w:eastAsiaTheme="minorEastAsia"/>
                <w:sz w:val="18"/>
                <w:szCs w:val="18"/>
              </w:rPr>
              <w:t>kademického senátu a </w:t>
            </w:r>
            <w:r w:rsidR="4858E67D" w:rsidRPr="76B22774">
              <w:rPr>
                <w:rFonts w:eastAsiaTheme="minorEastAsia"/>
                <w:sz w:val="18"/>
                <w:szCs w:val="18"/>
              </w:rPr>
              <w:t>V</w:t>
            </w:r>
            <w:r w:rsidRPr="76B22774">
              <w:rPr>
                <w:rFonts w:eastAsiaTheme="minorEastAsia"/>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1">
              <w:r w:rsidRPr="76B22774">
                <w:rPr>
                  <w:rStyle w:val="Hypertextovprepojenie"/>
                  <w:rFonts w:eastAsiaTheme="minorEastAsia"/>
                  <w:i/>
                  <w:iCs/>
                  <w:sz w:val="18"/>
                  <w:szCs w:val="18"/>
                </w:rPr>
                <w:t>Východiskové princípy zabezpečovania a hodnotenia vnútorného systému kvality Prešovskej univerzity v Prešove</w:t>
              </w:r>
            </w:hyperlink>
            <w:r w:rsidRPr="76B22774">
              <w:rPr>
                <w:rFonts w:eastAsiaTheme="minorEastAsia"/>
                <w:sz w:val="18"/>
                <w:szCs w:val="18"/>
              </w:rPr>
              <w:t xml:space="preserve">. Ďalšie súvisiace procesy, vnútorné štruktúry, zodpovednosti a zásady VSK univerzity sú podrobnejšie identifikované a opísané v </w:t>
            </w:r>
            <w:hyperlink r:id="rId12">
              <w:r w:rsidRPr="76B22774">
                <w:rPr>
                  <w:rStyle w:val="Hypertextovprepojenie"/>
                  <w:rFonts w:eastAsiaTheme="minorEastAsia"/>
                  <w:i/>
                  <w:iCs/>
                  <w:color w:val="0070C0"/>
                  <w:sz w:val="18"/>
                  <w:szCs w:val="18"/>
                </w:rPr>
                <w:t>Štatúte Rady pre vnútorný systém kvality Prešovskej univerzity v</w:t>
              </w:r>
              <w:r w:rsidR="256AD5C8" w:rsidRPr="76B22774">
                <w:rPr>
                  <w:rStyle w:val="Hypertextovprepojenie"/>
                  <w:rFonts w:eastAsiaTheme="minorEastAsia"/>
                  <w:i/>
                  <w:iCs/>
                  <w:color w:val="0070C0"/>
                  <w:sz w:val="18"/>
                  <w:szCs w:val="18"/>
                </w:rPr>
                <w:t> </w:t>
              </w:r>
              <w:r w:rsidRPr="76B22774">
                <w:rPr>
                  <w:rStyle w:val="Hypertextovprepojenie"/>
                  <w:rFonts w:eastAsiaTheme="minorEastAsia"/>
                  <w:i/>
                  <w:iCs/>
                  <w:color w:val="0070C0"/>
                  <w:sz w:val="18"/>
                  <w:szCs w:val="18"/>
                </w:rPr>
                <w:t>Prešove</w:t>
              </w:r>
            </w:hyperlink>
            <w:r w:rsidRPr="76B22774">
              <w:rPr>
                <w:rFonts w:eastAsiaTheme="minorEastAsia"/>
                <w:color w:val="0070C0"/>
                <w:sz w:val="18"/>
                <w:szCs w:val="18"/>
              </w:rPr>
              <w:t xml:space="preserve"> </w:t>
            </w:r>
            <w:r w:rsidRPr="76B22774">
              <w:rPr>
                <w:rFonts w:eastAsiaTheme="minorEastAsia"/>
                <w:sz w:val="18"/>
                <w:szCs w:val="18"/>
              </w:rPr>
              <w:t>a </w:t>
            </w:r>
            <w:hyperlink r:id="rId13">
              <w:r w:rsidRPr="76B22774">
                <w:rPr>
                  <w:rStyle w:val="Hypertextovprepojenie"/>
                  <w:rFonts w:eastAsiaTheme="minorEastAsia"/>
                  <w:i/>
                  <w:iCs/>
                  <w:sz w:val="18"/>
                  <w:szCs w:val="18"/>
                </w:rPr>
                <w:t>Smernici na vytváranie, úpravu, schvaľovanie, zrušenie študijných programov a</w:t>
              </w:r>
              <w:r w:rsidR="256AD5C8" w:rsidRPr="76B22774">
                <w:rPr>
                  <w:rStyle w:val="Hypertextovprepojenie"/>
                  <w:rFonts w:eastAsiaTheme="minorEastAsia"/>
                  <w:i/>
                  <w:iCs/>
                  <w:sz w:val="18"/>
                  <w:szCs w:val="18"/>
                </w:rPr>
                <w:t> </w:t>
              </w:r>
              <w:r w:rsidRPr="76B22774">
                <w:rPr>
                  <w:rStyle w:val="Hypertextovprepojenie"/>
                  <w:rFonts w:eastAsiaTheme="minorEastAsia"/>
                  <w:i/>
                  <w:iCs/>
                  <w:sz w:val="18"/>
                  <w:szCs w:val="18"/>
                </w:rPr>
                <w:t>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w:t>
            </w:r>
          </w:p>
          <w:p w14:paraId="26BDF631" w14:textId="4BF78A79"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VSK univerzity sa opiera predovšetkým o </w:t>
            </w:r>
            <w:r w:rsidRPr="76B22774">
              <w:rPr>
                <w:rFonts w:eastAsiaTheme="minorEastAsia"/>
                <w:i/>
                <w:iCs/>
                <w:sz w:val="18"/>
                <w:szCs w:val="18"/>
              </w:rPr>
              <w:t>Štandardy a usmernenia na zabezpečovanie kvality v</w:t>
            </w:r>
            <w:r w:rsidR="5B744D5C" w:rsidRPr="76B22774">
              <w:rPr>
                <w:rFonts w:eastAsiaTheme="minorEastAsia"/>
                <w:i/>
                <w:iCs/>
                <w:sz w:val="18"/>
                <w:szCs w:val="18"/>
              </w:rPr>
              <w:t> </w:t>
            </w:r>
            <w:r w:rsidRPr="76B22774">
              <w:rPr>
                <w:rFonts w:eastAsiaTheme="minorEastAsia"/>
                <w:i/>
                <w:iCs/>
                <w:sz w:val="18"/>
                <w:szCs w:val="18"/>
              </w:rPr>
              <w:t xml:space="preserve">Európskom priestore vysokoškolského vzdelávania </w:t>
            </w:r>
            <w:r w:rsidR="256AD5C8" w:rsidRPr="76B22774">
              <w:rPr>
                <w:rFonts w:eastAsiaTheme="minorEastAsia"/>
                <w:i/>
                <w:iCs/>
                <w:sz w:val="18"/>
                <w:szCs w:val="18"/>
              </w:rPr>
              <w:t>(</w:t>
            </w:r>
            <w:r w:rsidRPr="76B22774">
              <w:rPr>
                <w:rFonts w:eastAsiaTheme="minorEastAsia"/>
                <w:i/>
                <w:iCs/>
                <w:sz w:val="18"/>
                <w:szCs w:val="18"/>
              </w:rPr>
              <w:t>ESG</w:t>
            </w:r>
            <w:r w:rsidR="256AD5C8" w:rsidRPr="76B22774">
              <w:rPr>
                <w:rFonts w:eastAsiaTheme="minorEastAsia"/>
                <w:i/>
                <w:iCs/>
                <w:sz w:val="18"/>
                <w:szCs w:val="18"/>
              </w:rPr>
              <w:t>)</w:t>
            </w:r>
            <w:r w:rsidRPr="76B22774">
              <w:rPr>
                <w:rFonts w:eastAsiaTheme="minorEastAsia"/>
                <w:sz w:val="18"/>
                <w:szCs w:val="18"/>
              </w:rPr>
              <w:t xml:space="preserve"> </w:t>
            </w:r>
            <w:r w:rsidR="256AD5C8" w:rsidRPr="76B22774">
              <w:rPr>
                <w:rFonts w:eastAsiaTheme="minorEastAsia"/>
                <w:sz w:val="18"/>
                <w:szCs w:val="18"/>
              </w:rPr>
              <w:t xml:space="preserve">z roku </w:t>
            </w:r>
            <w:r w:rsidRPr="76B22774">
              <w:rPr>
                <w:rFonts w:eastAsiaTheme="minorEastAsia"/>
                <w:sz w:val="18"/>
                <w:szCs w:val="18"/>
              </w:rPr>
              <w:t>2015, Štandardy SAAVŠ a</w:t>
            </w:r>
            <w:r w:rsidR="5B744D5C" w:rsidRPr="76B22774">
              <w:rPr>
                <w:rFonts w:eastAsiaTheme="minorEastAsia"/>
                <w:sz w:val="18"/>
                <w:szCs w:val="18"/>
              </w:rPr>
              <w:t> </w:t>
            </w:r>
            <w:r w:rsidRPr="76B22774">
              <w:rPr>
                <w:rFonts w:eastAsiaTheme="minorEastAsia"/>
                <w:sz w:val="18"/>
                <w:szCs w:val="18"/>
              </w:rPr>
              <w:t>legislatívu Slovenskej republiky – § 15 ods. 1 písm. b) zákona č. 131/2002 Z. z. o vysokých školách a o zmene a doplnení niektorých zákonov v znení neskorších predpisov, § 3 zákona č.</w:t>
            </w:r>
            <w:r w:rsidR="21E033FE" w:rsidRPr="76B22774">
              <w:rPr>
                <w:rFonts w:eastAsiaTheme="minorEastAsia"/>
                <w:sz w:val="18"/>
                <w:szCs w:val="18"/>
              </w:rPr>
              <w:t> </w:t>
            </w:r>
            <w:r w:rsidRPr="76B22774">
              <w:rPr>
                <w:rFonts w:eastAsiaTheme="minorEastAsia"/>
                <w:sz w:val="18"/>
                <w:szCs w:val="18"/>
              </w:rPr>
              <w:t>269/2018 Z. z. o zabezpečovaní kvality vysokoškolského vzdelávania a o zmene a doplnení zákona č. 343/2015 Z. z. o verejnom obstarávaní a o zmene a doplnení niektorých zákonov v</w:t>
            </w:r>
            <w:r w:rsidR="21E033FE" w:rsidRPr="76B22774">
              <w:rPr>
                <w:rFonts w:eastAsiaTheme="minorEastAsia"/>
                <w:sz w:val="18"/>
                <w:szCs w:val="18"/>
              </w:rPr>
              <w:t> </w:t>
            </w:r>
            <w:r w:rsidRPr="76B22774">
              <w:rPr>
                <w:rFonts w:eastAsiaTheme="minorEastAsia"/>
                <w:sz w:val="18"/>
                <w:szCs w:val="18"/>
              </w:rPr>
              <w:t xml:space="preserve">znení neskorších predpisov </w:t>
            </w:r>
            <w:r w:rsidR="21E033FE" w:rsidRPr="76B22774">
              <w:rPr>
                <w:rFonts w:eastAsiaTheme="minorEastAsia"/>
                <w:sz w:val="18"/>
                <w:szCs w:val="18"/>
              </w:rPr>
              <w:t xml:space="preserve">– </w:t>
            </w:r>
            <w:r w:rsidRPr="76B22774">
              <w:rPr>
                <w:rFonts w:eastAsiaTheme="minorEastAsia"/>
                <w:sz w:val="18"/>
                <w:szCs w:val="18"/>
              </w:rPr>
              <w:t>a</w:t>
            </w:r>
            <w:r w:rsidR="21E033FE" w:rsidRPr="76B22774">
              <w:rPr>
                <w:rFonts w:eastAsiaTheme="minorEastAsia"/>
                <w:sz w:val="18"/>
                <w:szCs w:val="18"/>
              </w:rPr>
              <w:t xml:space="preserve"> </w:t>
            </w:r>
            <w:r w:rsidRPr="76B22774">
              <w:rPr>
                <w:rFonts w:eastAsiaTheme="minorEastAsia"/>
                <w:sz w:val="18"/>
                <w:szCs w:val="18"/>
              </w:rPr>
              <w:t xml:space="preserve">zároveň aj </w:t>
            </w:r>
            <w:r w:rsidR="21E033FE" w:rsidRPr="76B22774">
              <w:rPr>
                <w:rFonts w:eastAsiaTheme="minorEastAsia"/>
                <w:sz w:val="18"/>
                <w:szCs w:val="18"/>
              </w:rPr>
              <w:t xml:space="preserve">o </w:t>
            </w:r>
            <w:r w:rsidRPr="76B22774">
              <w:rPr>
                <w:rFonts w:eastAsiaTheme="minorEastAsia"/>
                <w:sz w:val="18"/>
                <w:szCs w:val="18"/>
              </w:rPr>
              <w:t xml:space="preserve">osobitné vnútorné dokumenty univerzity, ktoré obsahujú politiky, zásady a postupy v oblasti zabezpečovania kvality. VSK univerzity prihliada tiež </w:t>
            </w:r>
            <w:r w:rsidR="21E033FE" w:rsidRPr="76B22774">
              <w:rPr>
                <w:rFonts w:eastAsiaTheme="minorEastAsia"/>
                <w:sz w:val="18"/>
                <w:szCs w:val="18"/>
              </w:rPr>
              <w:t>na</w:t>
            </w:r>
            <w:r w:rsidRPr="76B22774">
              <w:rPr>
                <w:rFonts w:eastAsiaTheme="minorEastAsia"/>
                <w:sz w:val="18"/>
                <w:szCs w:val="18"/>
              </w:rPr>
              <w:t xml:space="preserve"> ďalš</w:t>
            </w:r>
            <w:r w:rsidR="21E033FE" w:rsidRPr="76B22774">
              <w:rPr>
                <w:rFonts w:eastAsiaTheme="minorEastAsia"/>
                <w:sz w:val="18"/>
                <w:szCs w:val="18"/>
              </w:rPr>
              <w:t>ie</w:t>
            </w:r>
            <w:r w:rsidRPr="76B22774">
              <w:rPr>
                <w:rFonts w:eastAsiaTheme="minorEastAsia"/>
                <w:sz w:val="18"/>
                <w:szCs w:val="18"/>
              </w:rPr>
              <w:t xml:space="preserve"> národn</w:t>
            </w:r>
            <w:r w:rsidR="21E033FE" w:rsidRPr="76B22774">
              <w:rPr>
                <w:rFonts w:eastAsiaTheme="minorEastAsia"/>
                <w:sz w:val="18"/>
                <w:szCs w:val="18"/>
              </w:rPr>
              <w:t>é</w:t>
            </w:r>
            <w:r w:rsidRPr="76B22774">
              <w:rPr>
                <w:rFonts w:eastAsiaTheme="minorEastAsia"/>
                <w:sz w:val="18"/>
                <w:szCs w:val="18"/>
              </w:rPr>
              <w:t>, európsk</w:t>
            </w:r>
            <w:r w:rsidR="21E033FE" w:rsidRPr="76B22774">
              <w:rPr>
                <w:rFonts w:eastAsiaTheme="minorEastAsia"/>
                <w:sz w:val="18"/>
                <w:szCs w:val="18"/>
              </w:rPr>
              <w:t>e</w:t>
            </w:r>
            <w:r w:rsidRPr="76B22774">
              <w:rPr>
                <w:rFonts w:eastAsiaTheme="minorEastAsia"/>
                <w:sz w:val="18"/>
                <w:szCs w:val="18"/>
              </w:rPr>
              <w:t xml:space="preserve"> a medzinárodn</w:t>
            </w:r>
            <w:r w:rsidR="21E033FE" w:rsidRPr="76B22774">
              <w:rPr>
                <w:rFonts w:eastAsiaTheme="minorEastAsia"/>
                <w:sz w:val="18"/>
                <w:szCs w:val="18"/>
              </w:rPr>
              <w:t>é</w:t>
            </w:r>
            <w:r w:rsidRPr="76B22774">
              <w:rPr>
                <w:rFonts w:eastAsiaTheme="minorEastAsia"/>
                <w:sz w:val="18"/>
                <w:szCs w:val="18"/>
              </w:rPr>
              <w:t xml:space="preserve"> štandard</w:t>
            </w:r>
            <w:r w:rsidR="21E033FE" w:rsidRPr="76B22774">
              <w:rPr>
                <w:rFonts w:eastAsiaTheme="minorEastAsia"/>
                <w:sz w:val="18"/>
                <w:szCs w:val="18"/>
              </w:rPr>
              <w:t>y</w:t>
            </w:r>
            <w:r w:rsidRPr="76B22774">
              <w:rPr>
                <w:rFonts w:eastAsiaTheme="minorEastAsia"/>
                <w:sz w:val="18"/>
                <w:szCs w:val="18"/>
              </w:rPr>
              <w:t xml:space="preserve"> týkajúc</w:t>
            </w:r>
            <w:r w:rsidR="21E033FE" w:rsidRPr="76B22774">
              <w:rPr>
                <w:rFonts w:eastAsiaTheme="minorEastAsia"/>
                <w:sz w:val="18"/>
                <w:szCs w:val="18"/>
              </w:rPr>
              <w:t>e</w:t>
            </w:r>
            <w:r w:rsidRPr="76B22774">
              <w:rPr>
                <w:rFonts w:eastAsiaTheme="minorEastAsia"/>
                <w:sz w:val="18"/>
                <w:szCs w:val="18"/>
              </w:rPr>
              <w:t xml:space="preserve"> sa zabezpečovania a</w:t>
            </w:r>
            <w:r w:rsidR="21E033FE" w:rsidRPr="76B22774">
              <w:rPr>
                <w:rFonts w:eastAsiaTheme="minorEastAsia"/>
                <w:sz w:val="18"/>
                <w:szCs w:val="18"/>
              </w:rPr>
              <w:t> </w:t>
            </w:r>
            <w:r w:rsidRPr="76B22774">
              <w:rPr>
                <w:rFonts w:eastAsiaTheme="minorEastAsia"/>
                <w:sz w:val="18"/>
                <w:szCs w:val="18"/>
              </w:rPr>
              <w:t>hodnotenia VSK vysokých škôl.</w:t>
            </w:r>
          </w:p>
          <w:p w14:paraId="609A8872" w14:textId="4E6A7E5D"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lastRenderedPageBreak/>
              <w:t>Predložený článok obsahuje konkrétne odporúčania tykajúce sa štátnej rodinnej politiky, ktorej</w:t>
            </w:r>
            <w:r w:rsidR="795CA379" w:rsidRPr="76B22774">
              <w:rPr>
                <w:rFonts w:eastAsiaTheme="minorEastAsia"/>
                <w:sz w:val="18"/>
                <w:szCs w:val="18"/>
              </w:rPr>
              <w:t xml:space="preserve"> </w:t>
            </w:r>
            <w:r w:rsidRPr="76B22774">
              <w:rPr>
                <w:rFonts w:eastAsiaTheme="minorEastAsia"/>
                <w:sz w:val="18"/>
                <w:szCs w:val="18"/>
              </w:rPr>
              <w:t>hlavným poslaním m</w:t>
            </w:r>
            <w:r w:rsidR="21E033FE" w:rsidRPr="76B22774">
              <w:rPr>
                <w:rFonts w:eastAsiaTheme="minorEastAsia"/>
                <w:sz w:val="18"/>
                <w:szCs w:val="18"/>
              </w:rPr>
              <w:t>á</w:t>
            </w:r>
            <w:r w:rsidRPr="76B22774">
              <w:rPr>
                <w:rFonts w:eastAsiaTheme="minorEastAsia"/>
                <w:sz w:val="18"/>
                <w:szCs w:val="18"/>
              </w:rPr>
              <w:t xml:space="preserve"> byť</w:t>
            </w:r>
            <w:r w:rsidR="795CA379" w:rsidRPr="76B22774">
              <w:rPr>
                <w:rFonts w:eastAsiaTheme="minorEastAsia"/>
                <w:sz w:val="18"/>
                <w:szCs w:val="18"/>
              </w:rPr>
              <w:t xml:space="preserve"> </w:t>
            </w:r>
            <w:r w:rsidRPr="76B22774">
              <w:rPr>
                <w:rFonts w:eastAsiaTheme="minorEastAsia"/>
                <w:sz w:val="18"/>
                <w:szCs w:val="18"/>
              </w:rPr>
              <w:t>prierezovo integrovať všetky kľúčové oblasti, ako sú trh práce, sociálna ochrana, vzdelávanie, bývanie, verejné služby, rovnosť príležitostí atď.</w:t>
            </w:r>
          </w:p>
          <w:p w14:paraId="237164AB" w14:textId="1ABB03BA"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VSK univerzity je v súlade s vymedzeným poslaním a strategickými cieľmi univerzity uvedenými v jej </w:t>
            </w:r>
            <w:hyperlink r:id="rId14">
              <w:r w:rsidRPr="76B22774">
                <w:rPr>
                  <w:rStyle w:val="Hypertextovprepojenie"/>
                  <w:rFonts w:eastAsiaTheme="minorEastAsia"/>
                  <w:sz w:val="18"/>
                  <w:szCs w:val="18"/>
                </w:rPr>
                <w:t>štatúte</w:t>
              </w:r>
            </w:hyperlink>
            <w:r w:rsidRPr="76B22774">
              <w:rPr>
                <w:rFonts w:eastAsiaTheme="minorEastAsia"/>
                <w:sz w:val="18"/>
                <w:szCs w:val="18"/>
              </w:rPr>
              <w:t xml:space="preserve"> a vychádza z koncepcie rozvoja univerzity formulovanej v </w:t>
            </w:r>
            <w:hyperlink r:id="rId15">
              <w:r w:rsidRPr="76B22774">
                <w:rPr>
                  <w:rStyle w:val="Hypertextovprepojenie"/>
                  <w:rFonts w:eastAsiaTheme="minorEastAsia"/>
                  <w:sz w:val="18"/>
                  <w:szCs w:val="18"/>
                </w:rPr>
                <w:t>dlhodobom zámere</w:t>
              </w:r>
            </w:hyperlink>
            <w:r w:rsidRPr="76B22774">
              <w:rPr>
                <w:rFonts w:eastAsiaTheme="minorEastAsia"/>
                <w:sz w:val="18"/>
                <w:szCs w:val="18"/>
              </w:rPr>
              <w:t xml:space="preserve">, </w:t>
            </w:r>
            <w:hyperlink r:id="rId16">
              <w:r w:rsidRPr="76B22774">
                <w:rPr>
                  <w:rStyle w:val="Hypertextovprepojenie"/>
                  <w:rFonts w:eastAsiaTheme="minorEastAsia"/>
                  <w:sz w:val="18"/>
                  <w:szCs w:val="18"/>
                </w:rPr>
                <w:t>stratégiách rozvoja vedy a výskumu</w:t>
              </w:r>
            </w:hyperlink>
            <w:r w:rsidRPr="76B22774">
              <w:rPr>
                <w:rFonts w:eastAsiaTheme="minorEastAsia"/>
                <w:sz w:val="18"/>
                <w:szCs w:val="18"/>
              </w:rPr>
              <w:t xml:space="preserve">, </w:t>
            </w:r>
            <w:hyperlink r:id="rId17">
              <w:r w:rsidRPr="76B22774">
                <w:rPr>
                  <w:rStyle w:val="Hypertextovprepojenie"/>
                  <w:rFonts w:eastAsiaTheme="minorEastAsia"/>
                  <w:sz w:val="18"/>
                  <w:szCs w:val="18"/>
                </w:rPr>
                <w:t>vzdelávania</w:t>
              </w:r>
            </w:hyperlink>
            <w:r w:rsidRPr="76B22774">
              <w:rPr>
                <w:rFonts w:eastAsiaTheme="minorEastAsia"/>
                <w:sz w:val="18"/>
                <w:szCs w:val="18"/>
              </w:rPr>
              <w:t xml:space="preserve">, </w:t>
            </w:r>
            <w:hyperlink r:id="rId18">
              <w:r w:rsidRPr="76B22774">
                <w:rPr>
                  <w:rStyle w:val="Hypertextovprepojenie"/>
                  <w:rFonts w:eastAsiaTheme="minorEastAsia"/>
                  <w:sz w:val="18"/>
                  <w:szCs w:val="18"/>
                </w:rPr>
                <w:t>internacionalizácie</w:t>
              </w:r>
            </w:hyperlink>
            <w:r w:rsidRPr="76B22774">
              <w:rPr>
                <w:rFonts w:eastAsiaTheme="minorEastAsia"/>
                <w:sz w:val="18"/>
                <w:szCs w:val="18"/>
              </w:rPr>
              <w:t xml:space="preserve">, </w:t>
            </w:r>
            <w:hyperlink r:id="rId19">
              <w:r w:rsidRPr="76B22774">
                <w:rPr>
                  <w:rStyle w:val="Hypertextovprepojenie"/>
                  <w:rFonts w:eastAsiaTheme="minorEastAsia"/>
                  <w:sz w:val="18"/>
                  <w:szCs w:val="18"/>
                </w:rPr>
                <w:t>environmentálnej udržateľnosti</w:t>
              </w:r>
            </w:hyperlink>
            <w:r w:rsidRPr="76B22774">
              <w:rPr>
                <w:rFonts w:eastAsiaTheme="minorEastAsia"/>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77745EE8" w:rsidRPr="76B22774">
              <w:rPr>
                <w:rFonts w:eastAsiaTheme="minorEastAsia"/>
                <w:sz w:val="18"/>
                <w:szCs w:val="18"/>
              </w:rPr>
              <w:t> </w:t>
            </w:r>
            <w:r w:rsidRPr="76B22774">
              <w:rPr>
                <w:rFonts w:eastAsiaTheme="minorEastAsia"/>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14:paraId="502FB323" w14:textId="6179E356" w:rsidR="007641F8" w:rsidRPr="007641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Tvorbu, implementáciu a udržiavanie VSK univerzity zabezpečuje, koordinuje, hodnotí a kontroluje </w:t>
            </w:r>
            <w:hyperlink r:id="rId20">
              <w:r w:rsidRPr="76B22774">
                <w:rPr>
                  <w:rStyle w:val="Hypertextovprepojenie"/>
                  <w:rFonts w:eastAsiaTheme="minorEastAsia"/>
                  <w:sz w:val="18"/>
                  <w:szCs w:val="18"/>
                </w:rPr>
                <w:t>Rada pre vnútorný systém kvality</w:t>
              </w:r>
            </w:hyperlink>
            <w:r w:rsidRPr="76B22774">
              <w:rPr>
                <w:rFonts w:eastAsiaTheme="minorEastAsia"/>
                <w:sz w:val="18"/>
                <w:szCs w:val="18"/>
              </w:rPr>
              <w:t xml:space="preserve"> (ďalej len „Rada pre VSK“) v súlade so </w:t>
            </w:r>
            <w:hyperlink r:id="rId21">
              <w:r w:rsidRPr="76B22774">
                <w:rPr>
                  <w:rStyle w:val="Hypertextovprepojenie"/>
                  <w:rFonts w:eastAsiaTheme="minorEastAsia"/>
                  <w:i/>
                  <w:iCs/>
                  <w:sz w:val="18"/>
                  <w:szCs w:val="18"/>
                </w:rPr>
                <w:t>Štatútom Rady pre vnútorný systém kvality Prešovskej univerzity v Prešove</w:t>
              </w:r>
            </w:hyperlink>
            <w:r w:rsidRPr="76B22774">
              <w:rPr>
                <w:rFonts w:eastAsiaTheme="minorEastAsia"/>
                <w:sz w:val="18"/>
                <w:szCs w:val="18"/>
              </w:rPr>
              <w:t>. Rada pre VSK</w:t>
            </w:r>
            <w:r w:rsidR="5910BBAA" w:rsidRPr="76B22774">
              <w:rPr>
                <w:rFonts w:eastAsiaTheme="minorEastAsia"/>
                <w:sz w:val="18"/>
                <w:szCs w:val="18"/>
              </w:rPr>
              <w:t>,</w:t>
            </w:r>
            <w:r w:rsidRPr="76B22774">
              <w:rPr>
                <w:rFonts w:eastAsiaTheme="minorEastAsia"/>
                <w:sz w:val="18"/>
                <w:szCs w:val="18"/>
              </w:rPr>
              <w:t xml:space="preserve"> zriadená rozhodnutím rektora a schválená </w:t>
            </w:r>
            <w:r w:rsidR="77745EE8" w:rsidRPr="76B22774">
              <w:rPr>
                <w:rFonts w:eastAsiaTheme="minorEastAsia"/>
                <w:sz w:val="18"/>
                <w:szCs w:val="18"/>
              </w:rPr>
              <w:t>V</w:t>
            </w:r>
            <w:r w:rsidRPr="76B22774">
              <w:rPr>
                <w:rFonts w:eastAsiaTheme="minorEastAsia"/>
                <w:sz w:val="18"/>
                <w:szCs w:val="18"/>
              </w:rPr>
              <w:t>edeckou radou univerzity</w:t>
            </w:r>
            <w:r w:rsidR="5910BBAA" w:rsidRPr="76B22774">
              <w:rPr>
                <w:rFonts w:eastAsiaTheme="minorEastAsia"/>
                <w:sz w:val="18"/>
                <w:szCs w:val="18"/>
              </w:rPr>
              <w:t>,</w:t>
            </w:r>
            <w:r w:rsidRPr="76B22774">
              <w:rPr>
                <w:rFonts w:eastAsiaTheme="minorEastAsia"/>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61957DB4" w:rsidRPr="76B22774">
              <w:rPr>
                <w:rFonts w:eastAsiaTheme="minorEastAsia"/>
                <w:sz w:val="18"/>
                <w:szCs w:val="18"/>
              </w:rPr>
              <w:t>ú</w:t>
            </w:r>
            <w:r w:rsidRPr="76B22774">
              <w:rPr>
                <w:rFonts w:eastAsiaTheme="minorEastAsia"/>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2">
              <w:r w:rsidRPr="76B22774">
                <w:rPr>
                  <w:rStyle w:val="Hypertextovprepojenie"/>
                  <w:rFonts w:eastAsiaTheme="minorEastAsia"/>
                  <w:sz w:val="18"/>
                  <w:szCs w:val="18"/>
                </w:rPr>
                <w:t>Skupiny študijných odborov</w:t>
              </w:r>
            </w:hyperlink>
            <w:r w:rsidRPr="76B22774">
              <w:rPr>
                <w:rFonts w:eastAsiaTheme="minorEastAsia"/>
                <w:sz w:val="18"/>
                <w:szCs w:val="18"/>
              </w:rPr>
              <w:t xml:space="preserve"> (ďalej len „SŠO“), ktoré sú zastúpené všetkými študijnými odbormi a odbormi HIK uskutočňovanými na univerzite, a tiež Odborné ad hoc komisie (ďalej len „OAHK“)</w:t>
            </w:r>
            <w:r w:rsidR="1FCFB641" w:rsidRPr="76B22774">
              <w:rPr>
                <w:rFonts w:eastAsiaTheme="minorEastAsia"/>
                <w:sz w:val="18"/>
                <w:szCs w:val="18"/>
              </w:rPr>
              <w:t>,</w:t>
            </w:r>
            <w:r w:rsidRPr="76B22774">
              <w:rPr>
                <w:rFonts w:eastAsiaTheme="minorEastAsia"/>
                <w:sz w:val="18"/>
                <w:szCs w:val="18"/>
              </w:rPr>
              <w:t xml:space="preserve"> zložené z členov SŠO, ďalších odborníkov z radov zamestnancov univerzity, zástupcov študentov, zástupcov zamestnávateľov, interných a externých posudzovateľov univerzity. Uvedené grémiá prerok</w:t>
            </w:r>
            <w:r w:rsidR="1FCFB641" w:rsidRPr="76B22774">
              <w:rPr>
                <w:rFonts w:eastAsiaTheme="minorEastAsia"/>
                <w:sz w:val="18"/>
                <w:szCs w:val="18"/>
              </w:rPr>
              <w:t>ú</w:t>
            </w:r>
            <w:r w:rsidRPr="76B22774">
              <w:rPr>
                <w:rFonts w:eastAsiaTheme="minorEastAsia"/>
                <w:sz w:val="18"/>
                <w:szCs w:val="18"/>
              </w:rPr>
              <w:t>vajú všetky záležitosti, žiadosti, návrhy, hodnotenia, stanoviská a rozhodnutia týkajúce sa im pridelenej oblasti vzdelávania a zodpovedajúcich vedných odborov, na základe ktorých vyprac</w:t>
            </w:r>
            <w:r w:rsidR="1FCFB641" w:rsidRPr="76B22774">
              <w:rPr>
                <w:rFonts w:eastAsiaTheme="minorEastAsia"/>
                <w:sz w:val="18"/>
                <w:szCs w:val="18"/>
              </w:rPr>
              <w:t>ú</w:t>
            </w:r>
            <w:r w:rsidRPr="76B22774">
              <w:rPr>
                <w:rFonts w:eastAsiaTheme="minorEastAsia"/>
                <w:sz w:val="18"/>
                <w:szCs w:val="18"/>
              </w:rPr>
              <w:t xml:space="preserve">vajú návrhy uznesení vrátane odôvodnení a správ OAHK o plnení príslušných štandardov a kritérií ŠP alebo odborov HIK. Členov a predsedu SŠO vymenúva predseda Rady pre VSK po ich schválení </w:t>
            </w:r>
            <w:r w:rsidR="1FCFB641" w:rsidRPr="76B22774">
              <w:rPr>
                <w:rFonts w:eastAsiaTheme="minorEastAsia"/>
                <w:sz w:val="18"/>
                <w:szCs w:val="18"/>
              </w:rPr>
              <w:t>V</w:t>
            </w:r>
            <w:r w:rsidRPr="76B22774">
              <w:rPr>
                <w:rFonts w:eastAsiaTheme="minorEastAsia"/>
                <w:sz w:val="18"/>
                <w:szCs w:val="18"/>
              </w:rPr>
              <w:t xml:space="preserve">edeckou radou univerzity. Členov a predsedu OAHK vymenúva taktiež predseda Rady pre VSK, avšak na návrh príslušnej SŠO. V rozsahu určenom v </w:t>
            </w:r>
            <w:hyperlink r:id="rId23">
              <w:r w:rsidRPr="76B22774">
                <w:rPr>
                  <w:rStyle w:val="Hypertextovprepojenie"/>
                  <w:rFonts w:eastAsiaTheme="minorEastAsia"/>
                  <w:i/>
                  <w:iCs/>
                  <w:sz w:val="18"/>
                  <w:szCs w:val="18"/>
                </w:rPr>
                <w:t>Smernici na vytváranie, úpravu, schvaľovanie, zrušenie študijných programov a podávanie žiadostí o</w:t>
              </w:r>
              <w:r w:rsidR="4EFEB24A" w:rsidRPr="76B22774">
                <w:rPr>
                  <w:rStyle w:val="Hypertextovprepojenie"/>
                  <w:rFonts w:eastAsiaTheme="minorEastAsia"/>
                  <w:i/>
                  <w:iCs/>
                  <w:sz w:val="18"/>
                  <w:szCs w:val="18"/>
                </w:rPr>
                <w:t> </w:t>
              </w:r>
              <w:r w:rsidRPr="76B22774">
                <w:rPr>
                  <w:rStyle w:val="Hypertextovprepojenie"/>
                  <w:rFonts w:eastAsiaTheme="minorEastAsia"/>
                  <w:i/>
                  <w:iCs/>
                  <w:sz w:val="18"/>
                  <w:szCs w:val="18"/>
                </w:rPr>
                <w:t>udelenie akreditácie študijných programov a odborov habilitačného konania a inauguračného konania na Prešovskej univerzite v Prešove</w:t>
              </w:r>
            </w:hyperlink>
            <w:r w:rsidRPr="76B22774">
              <w:rPr>
                <w:rFonts w:eastAsiaTheme="minorEastAsia"/>
                <w:sz w:val="18"/>
                <w:szCs w:val="18"/>
              </w:rPr>
              <w:t xml:space="preserve"> sa na procese zabezpečovania a hodnotenia VSK univerzity podieľajú aj jednotlivé Rady pre kvalitu fakúlt, osoby zodpovedné za uskutočňovanie, rozvoj a zabezpečenie kvality ŠP a odborov HIK (tzv. garanti) a ďalšie zodpovedné osoby vrátane zainteresovaných strán. Ich participácia spočíva najmä vo vypracovávaní, kompletizácii a</w:t>
            </w:r>
            <w:r w:rsidR="0436FD58" w:rsidRPr="76B22774">
              <w:rPr>
                <w:rFonts w:eastAsiaTheme="minorEastAsia"/>
                <w:sz w:val="18"/>
                <w:szCs w:val="18"/>
              </w:rPr>
              <w:t> </w:t>
            </w:r>
            <w:r w:rsidRPr="76B22774">
              <w:rPr>
                <w:rFonts w:eastAsiaTheme="minorEastAsia"/>
                <w:sz w:val="18"/>
                <w:szCs w:val="18"/>
              </w:rPr>
              <w:t>posudzovaní návrhov a žiadostí o úpravu a vytvorenie nových ŠP a žiadostí o udelenie akreditácie nových odborov HIK na úrovni fakúlt.</w:t>
            </w:r>
          </w:p>
          <w:p w14:paraId="50F81656" w14:textId="1C13367B" w:rsidR="007641F8" w:rsidRPr="007641F8" w:rsidRDefault="007641F8" w:rsidP="76B22774">
            <w:pPr>
              <w:spacing w:before="120" w:after="0" w:line="240" w:lineRule="auto"/>
              <w:jc w:val="both"/>
              <w:rPr>
                <w:rFonts w:eastAsiaTheme="minorEastAsia"/>
                <w:sz w:val="18"/>
                <w:szCs w:val="18"/>
              </w:rPr>
            </w:pPr>
            <w:r w:rsidRPr="76B22774">
              <w:rPr>
                <w:rFonts w:eastAsiaTheme="minorEastAsia"/>
                <w:sz w:val="18"/>
                <w:szCs w:val="18"/>
              </w:rPr>
              <w:t>Vnútorné štruktúry a procesy pre vytváranie, úpravu a schvaľovanie oprávnení uskutočňovať ŠP v odboroch a stupňoch, v ktorých má univerzita udelené oprávnenie uskutočňovať ŠP</w:t>
            </w:r>
            <w:r w:rsidR="0436FD58" w:rsidRPr="76B22774">
              <w:rPr>
                <w:rFonts w:eastAsiaTheme="minorEastAsia"/>
                <w:sz w:val="18"/>
                <w:szCs w:val="18"/>
              </w:rPr>
              <w:t>,</w:t>
            </w:r>
            <w:r w:rsidRPr="76B22774">
              <w:rPr>
                <w:rFonts w:eastAsiaTheme="minorEastAsia"/>
                <w:sz w:val="18"/>
                <w:szCs w:val="18"/>
              </w:rPr>
              <w:t xml:space="preserve"> sú identifikované a opísané v </w:t>
            </w:r>
            <w:hyperlink r:id="rId24">
              <w:r w:rsidRPr="76B22774">
                <w:rPr>
                  <w:rStyle w:val="Hypertextovprepojenie"/>
                  <w:rFonts w:eastAsiaTheme="minorEastAsia"/>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(čl. 6 až 13). </w:t>
            </w:r>
          </w:p>
          <w:p w14:paraId="587DCC2A" w14:textId="6F92F4B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 xml:space="preserve">schvaľovaní návrhu nového ŠP </w:t>
            </w:r>
            <w:r w:rsidRPr="76B22774">
              <w:rPr>
                <w:rFonts w:eastAsiaTheme="minorEastAsia"/>
                <w:i/>
                <w:iCs/>
                <w:sz w:val="18"/>
                <w:szCs w:val="18"/>
                <w:lang w:eastAsia="sk-SK"/>
              </w:rPr>
              <w:t>uskutočňovaného v jednom ŠO, v</w:t>
            </w:r>
            <w:r w:rsidR="475E8874" w:rsidRPr="76B22774">
              <w:rPr>
                <w:rFonts w:eastAsiaTheme="minorEastAsia"/>
                <w:i/>
                <w:iCs/>
                <w:sz w:val="18"/>
                <w:szCs w:val="18"/>
                <w:lang w:eastAsia="sk-SK"/>
              </w:rPr>
              <w:t> </w:t>
            </w:r>
            <w:r w:rsidRPr="76B22774">
              <w:rPr>
                <w:rFonts w:eastAsiaTheme="minorEastAsia"/>
                <w:i/>
                <w:iCs/>
                <w:sz w:val="18"/>
                <w:szCs w:val="18"/>
                <w:lang w:eastAsia="sk-SK"/>
              </w:rPr>
              <w:t>kombinácii dvoch ŠO alebo ŠP prvého stupňa uskutočňovaného ako interdisciplinárne štúdiá a pre spoločné ŠP</w:t>
            </w:r>
            <w:r w:rsidRPr="76B22774">
              <w:rPr>
                <w:rFonts w:eastAsiaTheme="minorEastAsia"/>
                <w:sz w:val="18"/>
                <w:szCs w:val="18"/>
                <w:lang w:eastAsia="sk-SK"/>
              </w:rPr>
              <w:t xml:space="preserve"> možno v stručnosti opísať nasledovne. Návrh na vytvorenie nového ŠP </w:t>
            </w:r>
            <w:r w:rsidRPr="76B22774">
              <w:rPr>
                <w:rFonts w:eastAsiaTheme="minorEastAsia"/>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w:t>
            </w:r>
            <w:r w:rsidRPr="76B22774">
              <w:rPr>
                <w:rFonts w:eastAsiaTheme="minorEastAsia"/>
                <w:sz w:val="18"/>
                <w:szCs w:val="18"/>
              </w:rPr>
              <w:lastRenderedPageBreak/>
              <w:t>ods. 2 písm. a) až m) uvedenej smernice. Na tomto procese sa podieľajú aj ďalšie zodpovedné osoby a zainteresované strany, ktoré účasť na vytváraní nového ŠP potvrdili svoj</w:t>
            </w:r>
            <w:r w:rsidR="447737C3" w:rsidRPr="76B22774">
              <w:rPr>
                <w:rFonts w:eastAsiaTheme="minorEastAsia"/>
                <w:sz w:val="18"/>
                <w:szCs w:val="18"/>
              </w:rPr>
              <w:t>í</w:t>
            </w:r>
            <w:r w:rsidRPr="76B22774">
              <w:rPr>
                <w:rFonts w:eastAsiaTheme="minorEastAsia"/>
                <w:sz w:val="18"/>
                <w:szCs w:val="18"/>
              </w:rPr>
              <w:t>m písomným súhlasom. Garant následne</w:t>
            </w:r>
            <w:r w:rsidR="447737C3" w:rsidRPr="76B22774">
              <w:rPr>
                <w:rFonts w:eastAsiaTheme="minorEastAsia"/>
                <w:sz w:val="18"/>
                <w:szCs w:val="18"/>
              </w:rPr>
              <w:t xml:space="preserve"> </w:t>
            </w:r>
            <w:r w:rsidRPr="76B22774">
              <w:rPr>
                <w:rFonts w:eastAsiaTheme="minorEastAsia"/>
                <w:sz w:val="18"/>
                <w:szCs w:val="18"/>
              </w:rPr>
              <w:t>predkladá</w:t>
            </w:r>
            <w:r w:rsidR="447737C3" w:rsidRPr="76B22774">
              <w:rPr>
                <w:rFonts w:eastAsiaTheme="minorEastAsia"/>
                <w:sz w:val="18"/>
                <w:szCs w:val="18"/>
              </w:rPr>
              <w:t xml:space="preserve"> </w:t>
            </w:r>
            <w:r w:rsidRPr="76B22774">
              <w:rPr>
                <w:rFonts w:eastAsiaTheme="minorEastAsia"/>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76B22774">
              <w:rPr>
                <w:rFonts w:eastAsiaTheme="minorEastAsia"/>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3D45A0DF" w:rsidRPr="76B22774">
              <w:rPr>
                <w:rFonts w:eastAsiaTheme="minorEastAsia"/>
                <w:sz w:val="18"/>
                <w:szCs w:val="18"/>
                <w:lang w:eastAsia="sk-SK"/>
              </w:rPr>
              <w:t xml:space="preserve">na </w:t>
            </w:r>
            <w:r w:rsidRPr="76B22774">
              <w:rPr>
                <w:rFonts w:eastAsiaTheme="minorEastAsia"/>
                <w:sz w:val="18"/>
                <w:szCs w:val="18"/>
                <w:lang w:eastAsia="sk-SK"/>
              </w:rPr>
              <w:t>opätovné prerokovani</w:t>
            </w:r>
            <w:r w:rsidR="3D45A0DF" w:rsidRPr="76B22774">
              <w:rPr>
                <w:rFonts w:eastAsiaTheme="minorEastAsia"/>
                <w:sz w:val="18"/>
                <w:szCs w:val="18"/>
                <w:lang w:eastAsia="sk-SK"/>
              </w:rPr>
              <w:t>e</w:t>
            </w:r>
            <w:r w:rsidRPr="76B22774">
              <w:rPr>
                <w:rFonts w:eastAsiaTheme="minorEastAsia"/>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3D45A0DF" w:rsidRPr="76B22774">
              <w:rPr>
                <w:rFonts w:eastAsiaTheme="minorEastAsia"/>
                <w:sz w:val="18"/>
                <w:szCs w:val="18"/>
                <w:lang w:eastAsia="sk-SK"/>
              </w:rPr>
              <w:t>,</w:t>
            </w:r>
            <w:r w:rsidRPr="76B22774">
              <w:rPr>
                <w:rFonts w:eastAsiaTheme="minorEastAsia"/>
                <w:sz w:val="18"/>
                <w:szCs w:val="18"/>
                <w:lang w:eastAsia="sk-SK"/>
              </w:rPr>
              <w:t xml:space="preserve"> a postúpili ich priamo na rokovanie Rady pre VSK.</w:t>
            </w:r>
          </w:p>
          <w:p w14:paraId="6D0E48D0" w14:textId="79055E21" w:rsidR="007641F8" w:rsidRPr="007641F8" w:rsidRDefault="007641F8" w:rsidP="76B22774">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lang w:eastAsia="sk-SK"/>
              </w:rPr>
              <w:t xml:space="preserve">Postup pri </w:t>
            </w:r>
            <w:r w:rsidRPr="76B22774">
              <w:rPr>
                <w:rFonts w:eastAsiaTheme="minorEastAsia"/>
                <w:i/>
                <w:iCs/>
                <w:sz w:val="18"/>
                <w:szCs w:val="18"/>
                <w:lang w:eastAsia="sk-SK"/>
              </w:rPr>
              <w:t>schvaľovaní návrhu na vytvorenie nového kombinačného ŠP</w:t>
            </w:r>
            <w:r w:rsidRPr="76B22774">
              <w:rPr>
                <w:rFonts w:eastAsiaTheme="minorEastAsia"/>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76B22774">
              <w:rPr>
                <w:rFonts w:eastAsiaTheme="minorEastAsia"/>
                <w:sz w:val="18"/>
                <w:szCs w:val="18"/>
              </w:rPr>
              <w:t>o udelenie oprávnenia uskutočňovať nový kombinačný ŠP</w:t>
            </w:r>
            <w:r w:rsidRPr="76B22774">
              <w:rPr>
                <w:rFonts w:eastAsiaTheme="minorEastAsia"/>
                <w:sz w:val="18"/>
                <w:szCs w:val="18"/>
                <w:lang w:eastAsia="sk-SK"/>
              </w:rPr>
              <w:t xml:space="preserve"> spoločným návrhom.</w:t>
            </w:r>
          </w:p>
          <w:p w14:paraId="580C406F" w14:textId="62A54009" w:rsidR="007641F8" w:rsidRPr="007641F8" w:rsidRDefault="00326327" w:rsidP="76B22774">
            <w:pPr>
              <w:spacing w:before="120" w:after="0" w:line="240" w:lineRule="auto"/>
              <w:jc w:val="both"/>
              <w:rPr>
                <w:rFonts w:eastAsiaTheme="minorEastAsia"/>
                <w:sz w:val="18"/>
                <w:szCs w:val="18"/>
              </w:rPr>
            </w:pPr>
            <w:hyperlink r:id="rId25">
              <w:r w:rsidR="007641F8" w:rsidRPr="76B22774">
                <w:rPr>
                  <w:rStyle w:val="Hypertextovprepojenie"/>
                  <w:rFonts w:eastAsiaTheme="minorEastAsia"/>
                  <w:i/>
                  <w:iCs/>
                  <w:sz w:val="18"/>
                  <w:szCs w:val="18"/>
                </w:rPr>
                <w:t>Smernica na vytváranie, úpravu, schvaľovanie, zrušenie študijných programov a podávanie žiadostí o udelenie akreditácie študijných programov a odborov habilitačného konania a</w:t>
              </w:r>
              <w:r w:rsidR="6426EA6F" w:rsidRPr="76B22774">
                <w:rPr>
                  <w:rStyle w:val="Hypertextovprepojenie"/>
                  <w:rFonts w:eastAsiaTheme="minorEastAsia"/>
                  <w:i/>
                  <w:iCs/>
                  <w:sz w:val="18"/>
                  <w:szCs w:val="18"/>
                </w:rPr>
                <w:t> </w:t>
              </w:r>
              <w:r w:rsidR="007641F8" w:rsidRPr="76B22774">
                <w:rPr>
                  <w:rStyle w:val="Hypertextovprepojenie"/>
                  <w:rFonts w:eastAsiaTheme="minorEastAsia"/>
                  <w:i/>
                  <w:iCs/>
                  <w:sz w:val="18"/>
                  <w:szCs w:val="18"/>
                </w:rPr>
                <w:t>inauguračného konania na Prešovskej univerzite v Prešove</w:t>
              </w:r>
            </w:hyperlink>
            <w:r w:rsidR="007641F8" w:rsidRPr="76B22774">
              <w:rPr>
                <w:rFonts w:eastAsiaTheme="minorEastAsia"/>
                <w:color w:val="FF0000"/>
                <w:sz w:val="18"/>
                <w:szCs w:val="18"/>
              </w:rPr>
              <w:t xml:space="preserve"> </w:t>
            </w:r>
            <w:r w:rsidR="007641F8" w:rsidRPr="76B22774">
              <w:rPr>
                <w:rFonts w:eastAsiaTheme="minorEastAsia"/>
                <w:sz w:val="18"/>
                <w:szCs w:val="18"/>
              </w:rPr>
              <w:t xml:space="preserve">zároveň identifikuje a opisuje vnútorné štruktúry a procesy pri podávaní žiadosti o udelenie akreditácie nových ŠP v odboroch a stupňoch, v ktorých PU </w:t>
            </w:r>
            <w:r w:rsidR="6426EA6F" w:rsidRPr="76B22774">
              <w:rPr>
                <w:rFonts w:eastAsiaTheme="minorEastAsia"/>
                <w:sz w:val="18"/>
                <w:szCs w:val="18"/>
              </w:rPr>
              <w:t xml:space="preserve">nemá </w:t>
            </w:r>
            <w:r w:rsidR="007641F8" w:rsidRPr="76B22774">
              <w:rPr>
                <w:rFonts w:eastAsiaTheme="minorEastAsia"/>
                <w:sz w:val="18"/>
                <w:szCs w:val="18"/>
              </w:rPr>
              <w:t>udelené oprávnenie uskutočňovať ŠP (čl. 14)</w:t>
            </w:r>
            <w:r w:rsidR="6426EA6F" w:rsidRPr="76B22774">
              <w:rPr>
                <w:rFonts w:eastAsiaTheme="minorEastAsia"/>
                <w:sz w:val="18"/>
                <w:szCs w:val="18"/>
              </w:rPr>
              <w:t>,</w:t>
            </w:r>
            <w:r w:rsidR="007641F8" w:rsidRPr="76B22774">
              <w:rPr>
                <w:rFonts w:eastAsiaTheme="minorEastAsia"/>
                <w:sz w:val="18"/>
                <w:szCs w:val="18"/>
              </w:rPr>
              <w:t xml:space="preserve"> a žiadosti o</w:t>
            </w:r>
            <w:r w:rsidR="6426EA6F" w:rsidRPr="76B22774">
              <w:rPr>
                <w:rFonts w:eastAsiaTheme="minorEastAsia"/>
                <w:sz w:val="18"/>
                <w:szCs w:val="18"/>
              </w:rPr>
              <w:t> </w:t>
            </w:r>
            <w:r w:rsidR="007641F8" w:rsidRPr="76B22774">
              <w:rPr>
                <w:rFonts w:eastAsiaTheme="minorEastAsia"/>
                <w:sz w:val="18"/>
                <w:szCs w:val="18"/>
              </w:rPr>
              <w:t>udelenie akreditácie nových odborov HIK (čl. 15).</w:t>
            </w:r>
          </w:p>
          <w:p w14:paraId="6910B950" w14:textId="008A496F" w:rsidR="007641F8" w:rsidRPr="007641F8" w:rsidRDefault="007641F8" w:rsidP="76B22774">
            <w:pPr>
              <w:pStyle w:val="Odsekzoznamu"/>
              <w:numPr>
                <w:ilvl w:val="0"/>
                <w:numId w:val="6"/>
              </w:numPr>
              <w:spacing w:line="240" w:lineRule="auto"/>
              <w:ind w:left="284" w:hanging="284"/>
              <w:jc w:val="both"/>
              <w:rPr>
                <w:rFonts w:eastAsiaTheme="minorEastAsia"/>
                <w:b/>
                <w:bCs/>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podávaní</w:t>
            </w:r>
            <w:r w:rsidRPr="76B22774">
              <w:rPr>
                <w:rFonts w:eastAsiaTheme="minorEastAsia"/>
                <w:sz w:val="18"/>
                <w:szCs w:val="18"/>
              </w:rPr>
              <w:t xml:space="preserve"> </w:t>
            </w:r>
            <w:r w:rsidRPr="76B22774">
              <w:rPr>
                <w:rFonts w:eastAsiaTheme="minorEastAsia"/>
                <w:i/>
                <w:iCs/>
                <w:sz w:val="18"/>
                <w:szCs w:val="18"/>
              </w:rPr>
              <w:t>žiadostí SAAVŠ o udelenie akreditácie nových ŠP</w:t>
            </w:r>
            <w:r w:rsidRPr="76B22774">
              <w:rPr>
                <w:rFonts w:eastAsiaTheme="minorEastAsia"/>
                <w:sz w:val="18"/>
                <w:szCs w:val="18"/>
              </w:rPr>
              <w:t xml:space="preserve"> </w:t>
            </w:r>
            <w:r w:rsidRPr="76B22774">
              <w:rPr>
                <w:rFonts w:eastAsiaTheme="minorEastAsia"/>
                <w:sz w:val="18"/>
                <w:szCs w:val="18"/>
                <w:lang w:eastAsia="sk-SK"/>
              </w:rPr>
              <w:t>možno v stručnosti opísať nasledovne.</w:t>
            </w:r>
            <w:r w:rsidRPr="76B22774">
              <w:rPr>
                <w:rFonts w:eastAsiaTheme="minorEastAsia"/>
                <w:b/>
                <w:bCs/>
                <w:sz w:val="18"/>
                <w:szCs w:val="18"/>
                <w:lang w:eastAsia="sk-SK"/>
              </w:rPr>
              <w:t xml:space="preserve"> </w:t>
            </w:r>
            <w:r w:rsidRPr="76B22774">
              <w:rPr>
                <w:rFonts w:eastAsiaTheme="minorEastAsia"/>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6426EA6F" w:rsidRPr="76B22774">
              <w:rPr>
                <w:rFonts w:eastAsiaTheme="minorEastAsia"/>
                <w:sz w:val="18"/>
                <w:szCs w:val="18"/>
                <w:lang w:eastAsia="sk-SK"/>
              </w:rPr>
              <w:t>ú</w:t>
            </w:r>
            <w:r w:rsidRPr="76B22774">
              <w:rPr>
                <w:rFonts w:eastAsiaTheme="minorEastAsia"/>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76B22774">
              <w:rPr>
                <w:rFonts w:eastAsiaTheme="minorEastAsia"/>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384F976E" w:rsidRPr="76B22774">
              <w:rPr>
                <w:rFonts w:eastAsiaTheme="minorEastAsia"/>
                <w:sz w:val="18"/>
                <w:szCs w:val="18"/>
              </w:rPr>
              <w:t> </w:t>
            </w:r>
            <w:r w:rsidRPr="76B22774">
              <w:rPr>
                <w:rFonts w:eastAsiaTheme="minorEastAsia"/>
                <w:sz w:val="18"/>
                <w:szCs w:val="18"/>
              </w:rPr>
              <w:t>schvaľuje sa na zasadnutí Rady pre VSK.</w:t>
            </w:r>
            <w:r w:rsidRPr="76B22774">
              <w:rPr>
                <w:rFonts w:eastAsiaTheme="minorEastAsia"/>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05C59402" w14:textId="1BD932FF" w:rsidR="007641F8" w:rsidRPr="00920A97" w:rsidRDefault="007641F8" w:rsidP="76B22774">
            <w:pPr>
              <w:pStyle w:val="Odsekzoznamu"/>
              <w:numPr>
                <w:ilvl w:val="0"/>
                <w:numId w:val="5"/>
              </w:numPr>
              <w:spacing w:line="240" w:lineRule="auto"/>
              <w:ind w:left="284" w:hanging="284"/>
              <w:jc w:val="both"/>
              <w:rPr>
                <w:rFonts w:eastAsiaTheme="minorEastAsia"/>
                <w:b/>
                <w:bCs/>
                <w:sz w:val="18"/>
                <w:szCs w:val="18"/>
                <w:lang w:eastAsia="sk-SK"/>
              </w:rPr>
            </w:pPr>
            <w:r w:rsidRPr="76B22774">
              <w:rPr>
                <w:rFonts w:eastAsiaTheme="minorEastAsia"/>
                <w:sz w:val="18"/>
                <w:szCs w:val="18"/>
                <w:lang w:eastAsia="sk-SK"/>
              </w:rPr>
              <w:t>Pri</w:t>
            </w:r>
            <w:r w:rsidRPr="76B22774">
              <w:rPr>
                <w:rFonts w:eastAsiaTheme="minorEastAsia"/>
                <w:b/>
                <w:bCs/>
                <w:sz w:val="18"/>
                <w:szCs w:val="18"/>
                <w:lang w:eastAsia="sk-SK"/>
              </w:rPr>
              <w:t xml:space="preserve"> </w:t>
            </w:r>
            <w:r w:rsidRPr="76B22774">
              <w:rPr>
                <w:rFonts w:eastAsiaTheme="minorEastAsia"/>
                <w:i/>
                <w:iCs/>
                <w:sz w:val="18"/>
                <w:szCs w:val="18"/>
                <w:lang w:eastAsia="sk-SK"/>
              </w:rPr>
              <w:t xml:space="preserve">podávaní žiadostí SAAVŠ </w:t>
            </w:r>
            <w:r w:rsidRPr="76B22774">
              <w:rPr>
                <w:rFonts w:eastAsiaTheme="minorEastAsia"/>
                <w:i/>
                <w:iCs/>
                <w:sz w:val="18"/>
                <w:szCs w:val="18"/>
              </w:rPr>
              <w:t>o udelenie akreditácie nových odborov HIK</w:t>
            </w:r>
            <w:r w:rsidRPr="76B22774">
              <w:rPr>
                <w:rFonts w:eastAsiaTheme="minorEastAsia"/>
                <w:b/>
                <w:bCs/>
                <w:sz w:val="18"/>
                <w:szCs w:val="18"/>
              </w:rPr>
              <w:t xml:space="preserve"> </w:t>
            </w:r>
            <w:r w:rsidRPr="76B22774">
              <w:rPr>
                <w:rFonts w:eastAsiaTheme="minorEastAsia"/>
                <w:sz w:val="18"/>
                <w:szCs w:val="18"/>
              </w:rPr>
              <w:t xml:space="preserve">je postup </w:t>
            </w:r>
            <w:r w:rsidRPr="76B22774">
              <w:rPr>
                <w:rFonts w:eastAsiaTheme="minorEastAsia"/>
                <w:sz w:val="18"/>
                <w:szCs w:val="18"/>
                <w:lang w:eastAsia="sk-SK"/>
              </w:rPr>
              <w:t>jednotlivých procesov takmer identický, s výnimkou niekoľkých špecifík. Pri vyprac</w:t>
            </w:r>
            <w:r w:rsidR="22589924" w:rsidRPr="76B22774">
              <w:rPr>
                <w:rFonts w:eastAsiaTheme="minorEastAsia"/>
                <w:sz w:val="18"/>
                <w:szCs w:val="18"/>
                <w:lang w:eastAsia="sk-SK"/>
              </w:rPr>
              <w:t>ú</w:t>
            </w:r>
            <w:r w:rsidRPr="76B22774">
              <w:rPr>
                <w:rFonts w:eastAsiaTheme="minorEastAsia"/>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14:paraId="07CBD0B8" w14:textId="77777777" w:rsidR="007641F8" w:rsidRPr="007641F8" w:rsidRDefault="00326327" w:rsidP="76B22774">
            <w:pPr>
              <w:spacing w:line="240" w:lineRule="auto"/>
              <w:contextualSpacing/>
              <w:rPr>
                <w:rFonts w:eastAsiaTheme="minorEastAsia"/>
                <w:sz w:val="18"/>
                <w:szCs w:val="18"/>
              </w:rPr>
            </w:pPr>
            <w:hyperlink r:id="rId26">
              <w:r w:rsidR="007641F8" w:rsidRPr="76B22774">
                <w:rPr>
                  <w:rStyle w:val="Hypertextovprepojenie"/>
                  <w:rFonts w:eastAsiaTheme="minorEastAsia"/>
                  <w:sz w:val="18"/>
                  <w:szCs w:val="18"/>
                </w:rPr>
                <w:t>Východiskové princípy zabezpečovania a hodnotenia vnútorného systému kvality Prešovskej univerzity v Prešove</w:t>
              </w:r>
            </w:hyperlink>
          </w:p>
          <w:p w14:paraId="3112DAF7" w14:textId="77777777" w:rsidR="007641F8" w:rsidRPr="007641F8" w:rsidRDefault="007641F8" w:rsidP="76B22774">
            <w:pPr>
              <w:spacing w:line="240" w:lineRule="auto"/>
              <w:contextualSpacing/>
              <w:rPr>
                <w:rFonts w:eastAsiaTheme="minorEastAsia"/>
                <w:sz w:val="18"/>
                <w:szCs w:val="18"/>
              </w:rPr>
            </w:pPr>
          </w:p>
          <w:p w14:paraId="3B671171" w14:textId="77777777" w:rsidR="007641F8" w:rsidRPr="007641F8" w:rsidRDefault="00326327" w:rsidP="76B22774">
            <w:pPr>
              <w:spacing w:line="240" w:lineRule="auto"/>
              <w:contextualSpacing/>
              <w:rPr>
                <w:rFonts w:eastAsiaTheme="minorEastAsia"/>
                <w:color w:val="0070C0"/>
                <w:sz w:val="18"/>
                <w:szCs w:val="18"/>
              </w:rPr>
            </w:pPr>
            <w:hyperlink r:id="rId27">
              <w:r w:rsidR="007641F8" w:rsidRPr="76B22774">
                <w:rPr>
                  <w:rStyle w:val="Hypertextovprepojenie"/>
                  <w:rFonts w:eastAsiaTheme="minorEastAsia"/>
                  <w:color w:val="0070C0"/>
                  <w:sz w:val="18"/>
                  <w:szCs w:val="18"/>
                </w:rPr>
                <w:t>Štatút Rady pre vnútorný systém kvality Prešovskej univerzity v Prešove</w:t>
              </w:r>
            </w:hyperlink>
          </w:p>
          <w:p w14:paraId="7C150279" w14:textId="77777777" w:rsidR="007641F8" w:rsidRPr="007641F8" w:rsidRDefault="007641F8" w:rsidP="76B22774">
            <w:pPr>
              <w:spacing w:line="240" w:lineRule="auto"/>
              <w:contextualSpacing/>
              <w:rPr>
                <w:rFonts w:eastAsiaTheme="minorEastAsia"/>
                <w:color w:val="0070C0"/>
                <w:sz w:val="18"/>
                <w:szCs w:val="18"/>
              </w:rPr>
            </w:pPr>
          </w:p>
          <w:p w14:paraId="4D0CE7C6" w14:textId="77777777" w:rsidR="007641F8" w:rsidRPr="007641F8" w:rsidRDefault="00326327" w:rsidP="76B22774">
            <w:pPr>
              <w:spacing w:line="240" w:lineRule="auto"/>
              <w:contextualSpacing/>
              <w:rPr>
                <w:rFonts w:eastAsiaTheme="minorEastAsia"/>
                <w:sz w:val="18"/>
                <w:szCs w:val="18"/>
              </w:rPr>
            </w:pPr>
            <w:hyperlink r:id="rId2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03246EAD" w14:textId="77777777" w:rsidR="007641F8" w:rsidRPr="007641F8" w:rsidRDefault="007641F8" w:rsidP="76B22774">
            <w:pPr>
              <w:spacing w:line="240" w:lineRule="auto"/>
              <w:contextualSpacing/>
              <w:rPr>
                <w:rFonts w:eastAsiaTheme="minorEastAsia"/>
                <w:sz w:val="18"/>
                <w:szCs w:val="18"/>
              </w:rPr>
            </w:pPr>
          </w:p>
          <w:p w14:paraId="27B68ADC" w14:textId="77777777" w:rsidR="007641F8" w:rsidRPr="007641F8" w:rsidRDefault="00326327" w:rsidP="76B22774">
            <w:pPr>
              <w:spacing w:line="240" w:lineRule="auto"/>
              <w:contextualSpacing/>
              <w:rPr>
                <w:rFonts w:eastAsiaTheme="minorEastAsia"/>
                <w:sz w:val="18"/>
                <w:szCs w:val="18"/>
              </w:rPr>
            </w:pPr>
            <w:hyperlink r:id="rId29">
              <w:r w:rsidR="007641F8" w:rsidRPr="76B22774">
                <w:rPr>
                  <w:rStyle w:val="Hypertextovprepojenie"/>
                  <w:rFonts w:eastAsiaTheme="minorEastAsia"/>
                  <w:sz w:val="18"/>
                  <w:szCs w:val="18"/>
                </w:rPr>
                <w:t>Rada pre vnútorný systém kvality</w:t>
              </w:r>
            </w:hyperlink>
          </w:p>
          <w:p w14:paraId="20F9F39E" w14:textId="77777777" w:rsidR="007641F8" w:rsidRPr="007641F8" w:rsidRDefault="007641F8" w:rsidP="76B22774">
            <w:pPr>
              <w:spacing w:line="240" w:lineRule="auto"/>
              <w:contextualSpacing/>
              <w:rPr>
                <w:rFonts w:eastAsiaTheme="minorEastAsia"/>
                <w:sz w:val="18"/>
                <w:szCs w:val="18"/>
              </w:rPr>
            </w:pPr>
          </w:p>
          <w:p w14:paraId="3003A8C6" w14:textId="77777777" w:rsidR="007641F8" w:rsidRPr="007641F8" w:rsidRDefault="00326327" w:rsidP="76B22774">
            <w:pPr>
              <w:spacing w:line="240" w:lineRule="auto"/>
              <w:contextualSpacing/>
              <w:rPr>
                <w:rFonts w:eastAsiaTheme="minorEastAsia"/>
                <w:sz w:val="18"/>
                <w:szCs w:val="18"/>
              </w:rPr>
            </w:pPr>
            <w:hyperlink r:id="rId30">
              <w:r w:rsidR="007641F8" w:rsidRPr="76B22774">
                <w:rPr>
                  <w:rStyle w:val="Hypertextovprepojenie"/>
                  <w:rFonts w:eastAsiaTheme="minorEastAsia"/>
                  <w:sz w:val="18"/>
                  <w:szCs w:val="18"/>
                </w:rPr>
                <w:t>Skupiny študijných odborov</w:t>
              </w:r>
            </w:hyperlink>
          </w:p>
          <w:p w14:paraId="176E8C7F" w14:textId="77777777" w:rsidR="007641F8" w:rsidRPr="007641F8" w:rsidRDefault="007641F8" w:rsidP="76B22774">
            <w:pPr>
              <w:spacing w:line="240" w:lineRule="auto"/>
              <w:contextualSpacing/>
              <w:rPr>
                <w:rFonts w:eastAsiaTheme="minorEastAsia"/>
                <w:sz w:val="18"/>
                <w:szCs w:val="18"/>
              </w:rPr>
            </w:pPr>
          </w:p>
          <w:p w14:paraId="0710B271" w14:textId="77777777" w:rsidR="007641F8" w:rsidRPr="007641F8" w:rsidRDefault="00326327" w:rsidP="76B22774">
            <w:pPr>
              <w:spacing w:line="240" w:lineRule="auto"/>
              <w:contextualSpacing/>
              <w:rPr>
                <w:rFonts w:eastAsiaTheme="minorEastAsia"/>
                <w:color w:val="0070C0"/>
                <w:sz w:val="18"/>
                <w:szCs w:val="18"/>
                <w:lang w:eastAsia="sk-SK"/>
              </w:rPr>
            </w:pPr>
            <w:hyperlink r:id="rId31">
              <w:r w:rsidR="007641F8" w:rsidRPr="76B22774">
                <w:rPr>
                  <w:rStyle w:val="Hypertextovprepojenie"/>
                  <w:rFonts w:eastAsiaTheme="minorEastAsia"/>
                  <w:sz w:val="18"/>
                  <w:szCs w:val="18"/>
                  <w:lang w:eastAsia="sk-SK"/>
                </w:rPr>
                <w:t>Štatút Prešovskej univerzity v Prešove</w:t>
              </w:r>
            </w:hyperlink>
          </w:p>
          <w:p w14:paraId="269A4569" w14:textId="77777777" w:rsidR="007641F8" w:rsidRPr="007641F8" w:rsidRDefault="007641F8" w:rsidP="76B22774">
            <w:pPr>
              <w:spacing w:line="240" w:lineRule="auto"/>
              <w:contextualSpacing/>
              <w:rPr>
                <w:rFonts w:eastAsiaTheme="minorEastAsia"/>
                <w:color w:val="0070C0"/>
                <w:sz w:val="18"/>
                <w:szCs w:val="18"/>
                <w:lang w:eastAsia="sk-SK"/>
              </w:rPr>
            </w:pPr>
          </w:p>
          <w:p w14:paraId="07659501" w14:textId="77777777" w:rsidR="007641F8" w:rsidRPr="007641F8" w:rsidRDefault="00326327" w:rsidP="76B22774">
            <w:pPr>
              <w:spacing w:line="240" w:lineRule="auto"/>
              <w:contextualSpacing/>
              <w:rPr>
                <w:rFonts w:eastAsiaTheme="minorEastAsia"/>
                <w:color w:val="0070C0"/>
                <w:sz w:val="18"/>
                <w:szCs w:val="18"/>
                <w:lang w:eastAsia="sk-SK"/>
              </w:rPr>
            </w:pPr>
            <w:hyperlink r:id="rId32">
              <w:r w:rsidR="007641F8" w:rsidRPr="76B22774">
                <w:rPr>
                  <w:rStyle w:val="Hypertextovprepojenie"/>
                  <w:rFonts w:eastAsiaTheme="minorEastAsia"/>
                  <w:sz w:val="18"/>
                  <w:szCs w:val="18"/>
                  <w:lang w:eastAsia="sk-SK"/>
                </w:rPr>
                <w:t>Dlhodobý zámer Prešovskej univerzity v Prešove</w:t>
              </w:r>
            </w:hyperlink>
          </w:p>
          <w:p w14:paraId="5F120241" w14:textId="77777777" w:rsidR="007641F8" w:rsidRPr="007641F8" w:rsidRDefault="007641F8" w:rsidP="76B22774">
            <w:pPr>
              <w:spacing w:line="240" w:lineRule="auto"/>
              <w:contextualSpacing/>
              <w:rPr>
                <w:rFonts w:eastAsiaTheme="minorEastAsia"/>
                <w:color w:val="0070C0"/>
                <w:sz w:val="18"/>
                <w:szCs w:val="18"/>
                <w:lang w:eastAsia="sk-SK"/>
              </w:rPr>
            </w:pPr>
          </w:p>
          <w:p w14:paraId="50ED6EF9" w14:textId="77777777" w:rsidR="007641F8" w:rsidRPr="007641F8" w:rsidRDefault="00326327" w:rsidP="76B22774">
            <w:pPr>
              <w:spacing w:line="240" w:lineRule="auto"/>
              <w:contextualSpacing/>
              <w:rPr>
                <w:rFonts w:eastAsiaTheme="minorEastAsia"/>
                <w:color w:val="0070C0"/>
                <w:sz w:val="18"/>
                <w:szCs w:val="18"/>
                <w:lang w:eastAsia="sk-SK"/>
              </w:rPr>
            </w:pPr>
            <w:hyperlink r:id="rId33">
              <w:r w:rsidR="007641F8" w:rsidRPr="76B22774">
                <w:rPr>
                  <w:rStyle w:val="Hypertextovprepojenie"/>
                  <w:rFonts w:eastAsiaTheme="minorEastAsia"/>
                  <w:sz w:val="18"/>
                  <w:szCs w:val="18"/>
                  <w:lang w:eastAsia="sk-SK"/>
                </w:rPr>
                <w:t>Stratégia rozvoja vedy a výskumu Prešovskej univerzity v Prešove</w:t>
              </w:r>
            </w:hyperlink>
          </w:p>
          <w:p w14:paraId="3FC72DDC" w14:textId="77777777" w:rsidR="007641F8" w:rsidRPr="007641F8" w:rsidRDefault="007641F8" w:rsidP="76B22774">
            <w:pPr>
              <w:spacing w:line="240" w:lineRule="auto"/>
              <w:contextualSpacing/>
              <w:rPr>
                <w:rFonts w:eastAsiaTheme="minorEastAsia"/>
                <w:color w:val="0070C0"/>
                <w:sz w:val="18"/>
                <w:szCs w:val="18"/>
                <w:lang w:eastAsia="sk-SK"/>
              </w:rPr>
            </w:pPr>
          </w:p>
          <w:p w14:paraId="57371DDF" w14:textId="77777777" w:rsidR="007641F8" w:rsidRPr="007641F8" w:rsidRDefault="00326327" w:rsidP="76B22774">
            <w:pPr>
              <w:spacing w:line="240" w:lineRule="auto"/>
              <w:contextualSpacing/>
              <w:rPr>
                <w:rFonts w:eastAsiaTheme="minorEastAsia"/>
                <w:color w:val="0070C0"/>
                <w:sz w:val="18"/>
                <w:szCs w:val="18"/>
                <w:lang w:eastAsia="sk-SK"/>
              </w:rPr>
            </w:pPr>
            <w:hyperlink r:id="rId34">
              <w:r w:rsidR="007641F8" w:rsidRPr="76B22774">
                <w:rPr>
                  <w:rStyle w:val="Hypertextovprepojenie"/>
                  <w:rFonts w:eastAsiaTheme="minorEastAsia"/>
                  <w:sz w:val="18"/>
                  <w:szCs w:val="18"/>
                  <w:lang w:eastAsia="sk-SK"/>
                </w:rPr>
                <w:t>Stratégia rozvoja vzdelávania Prešovskej univerzity v Prešove</w:t>
              </w:r>
            </w:hyperlink>
          </w:p>
          <w:p w14:paraId="7881E2C1" w14:textId="77777777" w:rsidR="007641F8" w:rsidRPr="007641F8" w:rsidRDefault="007641F8" w:rsidP="76B22774">
            <w:pPr>
              <w:spacing w:line="240" w:lineRule="auto"/>
              <w:contextualSpacing/>
              <w:rPr>
                <w:rFonts w:eastAsiaTheme="minorEastAsia"/>
                <w:color w:val="0070C0"/>
                <w:sz w:val="18"/>
                <w:szCs w:val="18"/>
                <w:lang w:eastAsia="sk-SK"/>
              </w:rPr>
            </w:pPr>
          </w:p>
          <w:p w14:paraId="29E4F1C9" w14:textId="77777777" w:rsidR="007641F8" w:rsidRPr="007641F8" w:rsidRDefault="00326327" w:rsidP="76B22774">
            <w:pPr>
              <w:spacing w:line="240" w:lineRule="auto"/>
              <w:contextualSpacing/>
              <w:rPr>
                <w:rFonts w:eastAsiaTheme="minorEastAsia"/>
                <w:color w:val="0070C0"/>
                <w:sz w:val="18"/>
                <w:szCs w:val="18"/>
                <w:lang w:eastAsia="sk-SK"/>
              </w:rPr>
            </w:pPr>
            <w:hyperlink r:id="rId35">
              <w:r w:rsidR="007641F8" w:rsidRPr="76B22774">
                <w:rPr>
                  <w:rStyle w:val="Hypertextovprepojenie"/>
                  <w:rFonts w:eastAsiaTheme="minorEastAsia"/>
                  <w:sz w:val="18"/>
                  <w:szCs w:val="18"/>
                  <w:lang w:eastAsia="sk-SK"/>
                </w:rPr>
                <w:t>Stratégia internacionalizácie Prešovskej univerzity v Prešove na roky 2019-2023</w:t>
              </w:r>
            </w:hyperlink>
          </w:p>
          <w:p w14:paraId="4F1C869B" w14:textId="77777777" w:rsidR="007641F8" w:rsidRPr="007641F8" w:rsidRDefault="007641F8" w:rsidP="76B22774">
            <w:pPr>
              <w:spacing w:line="240" w:lineRule="auto"/>
              <w:contextualSpacing/>
              <w:rPr>
                <w:rFonts w:eastAsiaTheme="minorEastAsia"/>
                <w:color w:val="0070C0"/>
                <w:sz w:val="18"/>
                <w:szCs w:val="18"/>
                <w:lang w:eastAsia="sk-SK"/>
              </w:rPr>
            </w:pPr>
          </w:p>
          <w:p w14:paraId="1464D94E" w14:textId="77777777" w:rsidR="007641F8" w:rsidRPr="007641F8" w:rsidRDefault="00326327" w:rsidP="76B22774">
            <w:pPr>
              <w:spacing w:line="240" w:lineRule="auto"/>
              <w:contextualSpacing/>
              <w:rPr>
                <w:rFonts w:eastAsiaTheme="minorEastAsia"/>
                <w:color w:val="0070C0"/>
                <w:sz w:val="18"/>
                <w:szCs w:val="18"/>
                <w:lang w:eastAsia="sk-SK"/>
              </w:rPr>
            </w:pPr>
            <w:hyperlink r:id="rId36">
              <w:r w:rsidR="007641F8" w:rsidRPr="76B22774">
                <w:rPr>
                  <w:rStyle w:val="Hypertextovprepojenie"/>
                  <w:rFonts w:eastAsiaTheme="minorEastAsia"/>
                  <w:sz w:val="18"/>
                  <w:szCs w:val="18"/>
                  <w:lang w:eastAsia="sk-SK"/>
                </w:rPr>
                <w:t>Stratégia environmentálnej udržateľnosti Prešovskej univerzity v Prešove</w:t>
              </w:r>
            </w:hyperlink>
          </w:p>
          <w:p w14:paraId="7BF13583" w14:textId="77777777" w:rsidR="007641F8" w:rsidRPr="007641F8" w:rsidRDefault="007641F8" w:rsidP="76B22774">
            <w:pPr>
              <w:spacing w:line="240" w:lineRule="auto"/>
              <w:contextualSpacing/>
              <w:rPr>
                <w:rFonts w:eastAsiaTheme="minorEastAsia"/>
                <w:color w:val="0070C0"/>
                <w:sz w:val="18"/>
                <w:szCs w:val="18"/>
                <w:lang w:eastAsia="sk-SK"/>
              </w:rPr>
            </w:pPr>
          </w:p>
          <w:p w14:paraId="6F9EDAEC" w14:textId="77777777" w:rsidR="007641F8" w:rsidRPr="007641F8" w:rsidRDefault="007641F8" w:rsidP="76B22774">
            <w:pPr>
              <w:spacing w:line="240" w:lineRule="auto"/>
              <w:contextualSpacing/>
              <w:rPr>
                <w:rFonts w:eastAsiaTheme="minorEastAsia"/>
                <w:i/>
                <w:iCs/>
                <w:color w:val="FF0000"/>
                <w:sz w:val="18"/>
                <w:szCs w:val="18"/>
                <w:lang w:eastAsia="sk-SK"/>
              </w:rPr>
            </w:pPr>
          </w:p>
        </w:tc>
      </w:tr>
    </w:tbl>
    <w:p w14:paraId="190A0FEE" w14:textId="77777777" w:rsidR="007641F8" w:rsidRPr="007641F8" w:rsidRDefault="007641F8" w:rsidP="76B22774">
      <w:pPr>
        <w:spacing w:line="240" w:lineRule="auto"/>
        <w:rPr>
          <w:rFonts w:eastAsiaTheme="minorEastAsia"/>
          <w:b/>
          <w:bCs/>
          <w:sz w:val="18"/>
          <w:szCs w:val="18"/>
        </w:rPr>
      </w:pPr>
      <w:r w:rsidRPr="76B22774">
        <w:rPr>
          <w:rFonts w:eastAsiaTheme="minorEastAsia"/>
          <w:b/>
          <w:bCs/>
          <w:sz w:val="18"/>
          <w:szCs w:val="18"/>
        </w:rPr>
        <w:lastRenderedPageBreak/>
        <w:br w:type="page"/>
      </w:r>
    </w:p>
    <w:p w14:paraId="3211D7FB" w14:textId="77777777" w:rsidR="007641F8" w:rsidRPr="007641F8" w:rsidRDefault="007641F8" w:rsidP="76B22774">
      <w:pPr>
        <w:spacing w:after="0" w:line="240" w:lineRule="auto"/>
        <w:rPr>
          <w:rFonts w:eastAsiaTheme="minorEastAsia"/>
          <w:i/>
          <w:iCs/>
          <w:color w:val="808080" w:themeColor="background1" w:themeShade="80"/>
          <w:sz w:val="18"/>
          <w:szCs w:val="18"/>
          <w:lang w:eastAsia="sk-SK"/>
        </w:rPr>
      </w:pPr>
      <w:r w:rsidRPr="76B22774">
        <w:rPr>
          <w:rFonts w:eastAsiaTheme="minorEastAsia"/>
          <w:b/>
          <w:bCs/>
          <w:sz w:val="18"/>
          <w:szCs w:val="18"/>
        </w:rPr>
        <w:lastRenderedPageBreak/>
        <w:t>SP 2.2.</w:t>
      </w:r>
      <w:r w:rsidRPr="76B22774">
        <w:rPr>
          <w:rFonts w:eastAsiaTheme="minorEastAsia"/>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007641F8" w:rsidRPr="007641F8" w14:paraId="6797436C" w14:textId="77777777" w:rsidTr="76B22774">
        <w:trPr>
          <w:trHeight w:val="128"/>
        </w:trPr>
        <w:tc>
          <w:tcPr>
            <w:tcW w:w="7088" w:type="dxa"/>
            <w:tcBorders>
              <w:top w:val="single" w:sz="2" w:space="0" w:color="auto"/>
              <w:left w:val="single" w:sz="2" w:space="0" w:color="auto"/>
              <w:bottom w:val="single" w:sz="4" w:space="0" w:color="auto"/>
              <w:right w:val="single" w:sz="2" w:space="0" w:color="auto"/>
            </w:tcBorders>
          </w:tcPr>
          <w:p w14:paraId="71978CB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p>
        </w:tc>
        <w:tc>
          <w:tcPr>
            <w:tcW w:w="2693" w:type="dxa"/>
            <w:tcBorders>
              <w:top w:val="single" w:sz="2" w:space="0" w:color="auto"/>
              <w:left w:val="single" w:sz="2" w:space="0" w:color="auto"/>
              <w:bottom w:val="single" w:sz="4" w:space="0" w:color="auto"/>
              <w:right w:val="single" w:sz="2" w:space="0" w:color="auto"/>
            </w:tcBorders>
          </w:tcPr>
          <w:p w14:paraId="5DFDAB0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8F3800C" w14:textId="77777777" w:rsidTr="76B22774">
        <w:trPr>
          <w:trHeight w:val="362"/>
        </w:trPr>
        <w:tc>
          <w:tcPr>
            <w:tcW w:w="7088" w:type="dxa"/>
            <w:tcBorders>
              <w:top w:val="single" w:sz="4" w:space="0" w:color="auto"/>
              <w:left w:val="single" w:sz="4" w:space="0" w:color="auto"/>
              <w:bottom w:val="single" w:sz="4" w:space="0" w:color="auto"/>
              <w:right w:val="single" w:sz="4" w:space="0" w:color="auto"/>
            </w:tcBorders>
          </w:tcPr>
          <w:p w14:paraId="31026731" w14:textId="2121F5BF"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Vychádzajúc z časti 4 </w:t>
            </w:r>
            <w:r w:rsidRPr="76B22774">
              <w:rPr>
                <w:rFonts w:eastAsiaTheme="minorEastAsia"/>
                <w:i/>
                <w:iCs/>
                <w:sz w:val="18"/>
                <w:szCs w:val="18"/>
                <w:lang w:eastAsia="sk-SK"/>
              </w:rPr>
              <w:t>Strategické ciele Prešovskej univerzity v Prešove</w:t>
            </w:r>
            <w:r w:rsidRPr="76B22774">
              <w:rPr>
                <w:rFonts w:eastAsiaTheme="minorEastAsia"/>
                <w:sz w:val="18"/>
                <w:szCs w:val="18"/>
                <w:lang w:eastAsia="sk-SK"/>
              </w:rPr>
              <w:t xml:space="preserve"> v rámci </w:t>
            </w:r>
            <w:r w:rsidRPr="76B22774">
              <w:rPr>
                <w:rFonts w:eastAsiaTheme="minorEastAsia"/>
                <w:i/>
                <w:iCs/>
                <w:sz w:val="18"/>
                <w:szCs w:val="18"/>
                <w:lang w:eastAsia="sk-SK"/>
              </w:rPr>
              <w:t>Dlhodobého</w:t>
            </w:r>
            <w:r w:rsidR="795CA379" w:rsidRPr="76B22774">
              <w:rPr>
                <w:rFonts w:eastAsiaTheme="minorEastAsia"/>
                <w:i/>
                <w:iCs/>
                <w:sz w:val="18"/>
                <w:szCs w:val="18"/>
                <w:lang w:eastAsia="sk-SK"/>
              </w:rPr>
              <w:t xml:space="preserve"> </w:t>
            </w:r>
            <w:r w:rsidRPr="76B22774">
              <w:rPr>
                <w:rFonts w:eastAsiaTheme="minorEastAsia"/>
                <w:i/>
                <w:iCs/>
                <w:sz w:val="18"/>
                <w:szCs w:val="18"/>
                <w:lang w:eastAsia="sk-SK"/>
              </w:rPr>
              <w:t>zámeru PU v Prešove na roky 2021 – 2027 s výhľadom do roku 2029</w:t>
            </w:r>
            <w:r w:rsidRPr="76B22774">
              <w:rPr>
                <w:rFonts w:eastAsiaTheme="minorEastAsia"/>
                <w:sz w:val="18"/>
                <w:szCs w:val="18"/>
                <w:lang w:eastAsia="sk-SK"/>
              </w:rPr>
              <w:t xml:space="preserve"> má Prešovská univerzita v oblasti vzdelávania zadefinované strategické ciele:</w:t>
            </w:r>
          </w:p>
          <w:p w14:paraId="443D9E4A" w14:textId="77777777"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Vzdelávanie mladej generácie je</w:t>
            </w:r>
            <w:r w:rsidRPr="76B22774">
              <w:rPr>
                <w:rFonts w:eastAsiaTheme="minorEastAsia"/>
                <w:sz w:val="18"/>
                <w:szCs w:val="18"/>
              </w:rPr>
              <w:t xml:space="preserve"> </w:t>
            </w:r>
            <w:r w:rsidRPr="76B22774">
              <w:rPr>
                <w:rStyle w:val="markedcontent"/>
                <w:rFonts w:eastAsiaTheme="minorEastAsia"/>
                <w:sz w:val="18"/>
                <w:szCs w:val="18"/>
              </w:rPr>
              <w:t>kľúčovou úlohou univerzít všade na</w:t>
            </w:r>
            <w:r w:rsidRPr="76B22774">
              <w:rPr>
                <w:rFonts w:eastAsiaTheme="minorEastAsia"/>
                <w:sz w:val="18"/>
                <w:szCs w:val="18"/>
              </w:rPr>
              <w:t xml:space="preserve"> </w:t>
            </w:r>
            <w:r w:rsidRPr="76B22774">
              <w:rPr>
                <w:rStyle w:val="markedcontent"/>
                <w:rFonts w:eastAsiaTheme="minorEastAsia"/>
                <w:sz w:val="18"/>
                <w:szCs w:val="18"/>
              </w:rPr>
              <w:t>svete. Vytvára záväzok univerzít pre</w:t>
            </w:r>
            <w:r w:rsidRPr="76B22774">
              <w:rPr>
                <w:rFonts w:eastAsiaTheme="minorEastAsia"/>
                <w:sz w:val="18"/>
                <w:szCs w:val="18"/>
              </w:rPr>
              <w:t xml:space="preserve"> </w:t>
            </w:r>
            <w:r w:rsidRPr="76B22774">
              <w:rPr>
                <w:rStyle w:val="markedcontent"/>
                <w:rFonts w:eastAsiaTheme="minorEastAsia"/>
                <w:sz w:val="18"/>
                <w:szCs w:val="18"/>
              </w:rPr>
              <w:t>zabezpečovanie udržania a rastu</w:t>
            </w:r>
            <w:r w:rsidRPr="76B22774">
              <w:rPr>
                <w:rFonts w:eastAsiaTheme="minorEastAsia"/>
                <w:sz w:val="18"/>
                <w:szCs w:val="18"/>
              </w:rPr>
              <w:t xml:space="preserve"> </w:t>
            </w:r>
            <w:r w:rsidRPr="76B22774">
              <w:rPr>
                <w:rStyle w:val="markedcontent"/>
                <w:rFonts w:eastAsiaTheme="minorEastAsia"/>
                <w:sz w:val="18"/>
                <w:szCs w:val="18"/>
              </w:rPr>
              <w:t>vzdelanosti spoločnosti, čo je</w:t>
            </w:r>
            <w:r w:rsidRPr="76B22774">
              <w:rPr>
                <w:rFonts w:eastAsiaTheme="minorEastAsia"/>
                <w:sz w:val="18"/>
                <w:szCs w:val="18"/>
              </w:rPr>
              <w:t xml:space="preserve"> </w:t>
            </w:r>
            <w:r w:rsidRPr="76B22774">
              <w:rPr>
                <w:rStyle w:val="markedcontent"/>
                <w:rFonts w:eastAsiaTheme="minorEastAsia"/>
                <w:sz w:val="18"/>
                <w:szCs w:val="18"/>
              </w:rPr>
              <w:t>nevyhnutný predpoklad pre jej</w:t>
            </w:r>
            <w:r w:rsidRPr="76B22774">
              <w:rPr>
                <w:rFonts w:eastAsiaTheme="minorEastAsia"/>
                <w:sz w:val="18"/>
                <w:szCs w:val="18"/>
              </w:rPr>
              <w:t xml:space="preserve"> </w:t>
            </w:r>
            <w:r w:rsidRPr="76B22774">
              <w:rPr>
                <w:rStyle w:val="markedcontent"/>
                <w:rFonts w:eastAsiaTheme="minorEastAsia"/>
                <w:sz w:val="18"/>
                <w:szCs w:val="18"/>
              </w:rPr>
              <w:t>dlhodobý a udržateľný rozvoj.</w:t>
            </w:r>
            <w:r w:rsidRPr="76B22774">
              <w:rPr>
                <w:rFonts w:eastAsiaTheme="minorEastAsia"/>
                <w:sz w:val="18"/>
                <w:szCs w:val="18"/>
              </w:rPr>
              <w:t xml:space="preserve"> </w:t>
            </w:r>
            <w:r w:rsidRPr="76B22774">
              <w:rPr>
                <w:rStyle w:val="markedcontent"/>
                <w:rFonts w:eastAsiaTheme="minorEastAsia"/>
                <w:sz w:val="18"/>
                <w:szCs w:val="18"/>
              </w:rPr>
              <w:t>Prešovská univerzita v Prešove si plne</w:t>
            </w:r>
            <w:r w:rsidRPr="76B22774">
              <w:rPr>
                <w:rFonts w:eastAsiaTheme="minorEastAsia"/>
                <w:sz w:val="18"/>
                <w:szCs w:val="18"/>
              </w:rPr>
              <w:t xml:space="preserve"> </w:t>
            </w:r>
            <w:r w:rsidRPr="76B22774">
              <w:rPr>
                <w:rStyle w:val="markedcontent"/>
                <w:rFonts w:eastAsiaTheme="minorEastAsia"/>
                <w:sz w:val="18"/>
                <w:szCs w:val="18"/>
              </w:rPr>
              <w:t>uvedomuje daný záväzok. Pôsobila</w:t>
            </w:r>
            <w:r w:rsidRPr="76B22774">
              <w:rPr>
                <w:rFonts w:eastAsiaTheme="minorEastAsia"/>
                <w:sz w:val="18"/>
                <w:szCs w:val="18"/>
              </w:rPr>
              <w:t xml:space="preserve"> </w:t>
            </w:r>
            <w:r w:rsidRPr="76B22774">
              <w:rPr>
                <w:rStyle w:val="markedcontent"/>
                <w:rFonts w:eastAsiaTheme="minorEastAsia"/>
                <w:sz w:val="18"/>
                <w:szCs w:val="18"/>
              </w:rPr>
              <w:t>a bude i naďalej pôsobiť ako</w:t>
            </w:r>
            <w:r w:rsidRPr="76B22774">
              <w:rPr>
                <w:rFonts w:eastAsiaTheme="minorEastAsia"/>
                <w:sz w:val="18"/>
                <w:szCs w:val="18"/>
              </w:rPr>
              <w:t xml:space="preserve"> </w:t>
            </w:r>
            <w:r w:rsidRPr="76B22774">
              <w:rPr>
                <w:rStyle w:val="markedcontent"/>
                <w:rFonts w:eastAsiaTheme="minorEastAsia"/>
                <w:sz w:val="18"/>
                <w:szCs w:val="18"/>
              </w:rPr>
              <w:t>významný aktér v oblasti vzdelávania</w:t>
            </w:r>
            <w:r w:rsidRPr="76B22774">
              <w:rPr>
                <w:rFonts w:eastAsiaTheme="minorEastAsia"/>
                <w:sz w:val="18"/>
                <w:szCs w:val="18"/>
              </w:rPr>
              <w:t xml:space="preserve"> </w:t>
            </w:r>
            <w:r w:rsidRPr="76B22774">
              <w:rPr>
                <w:rStyle w:val="markedcontent"/>
                <w:rFonts w:eastAsiaTheme="minorEastAsia"/>
                <w:sz w:val="18"/>
                <w:szCs w:val="18"/>
              </w:rPr>
              <w:t>v širšom priestore. Prostredníctvom súboru nástrojov, priebežne</w:t>
            </w:r>
            <w:r w:rsidRPr="76B22774">
              <w:rPr>
                <w:rFonts w:eastAsiaTheme="minorEastAsia"/>
                <w:sz w:val="18"/>
                <w:szCs w:val="18"/>
              </w:rPr>
              <w:t xml:space="preserve"> </w:t>
            </w:r>
            <w:r w:rsidRPr="76B22774">
              <w:rPr>
                <w:rStyle w:val="markedcontent"/>
                <w:rFonts w:eastAsiaTheme="minorEastAsia"/>
                <w:sz w:val="18"/>
                <w:szCs w:val="18"/>
              </w:rPr>
              <w:t>modifikovaných v čase a priestore,</w:t>
            </w:r>
            <w:r w:rsidRPr="76B22774">
              <w:rPr>
                <w:rFonts w:eastAsiaTheme="minorEastAsia"/>
                <w:sz w:val="18"/>
                <w:szCs w:val="18"/>
              </w:rPr>
              <w:t xml:space="preserve"> </w:t>
            </w:r>
            <w:r w:rsidRPr="76B22774">
              <w:rPr>
                <w:rStyle w:val="markedcontent"/>
                <w:rFonts w:eastAsiaTheme="minorEastAsia"/>
                <w:sz w:val="18"/>
                <w:szCs w:val="18"/>
              </w:rPr>
              <w:t>bude kontinuálne zvyšovať kvalitu vzdelávania, čo synergicky prispeje k rastu statusu</w:t>
            </w:r>
            <w:r w:rsidRPr="76B22774">
              <w:rPr>
                <w:rFonts w:eastAsiaTheme="minorEastAsia"/>
                <w:sz w:val="18"/>
                <w:szCs w:val="18"/>
              </w:rPr>
              <w:t xml:space="preserve"> </w:t>
            </w:r>
            <w:r w:rsidRPr="76B22774">
              <w:rPr>
                <w:rStyle w:val="markedcontent"/>
                <w:rFonts w:eastAsiaTheme="minorEastAsia"/>
                <w:sz w:val="18"/>
                <w:szCs w:val="18"/>
              </w:rPr>
              <w:t>univerzity ako najvýznamnejšej vedeckovýskumnej ustanovizne v širokom regióne.</w:t>
            </w:r>
          </w:p>
          <w:p w14:paraId="7342B73B" w14:textId="5E707769"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A.1 Kvalitné vzdelávanie. Kvalitu vzdelávania realizovať ako integrálnu súčasť</w:t>
            </w:r>
            <w:r w:rsidRPr="76B22774">
              <w:rPr>
                <w:rFonts w:eastAsiaTheme="minorEastAsia"/>
                <w:sz w:val="18"/>
                <w:szCs w:val="18"/>
              </w:rPr>
              <w:t xml:space="preserve"> </w:t>
            </w:r>
            <w:r w:rsidRPr="76B22774">
              <w:rPr>
                <w:rStyle w:val="markedcontent"/>
                <w:rFonts w:eastAsiaTheme="minorEastAsia"/>
                <w:sz w:val="18"/>
                <w:szCs w:val="18"/>
              </w:rPr>
              <w:t>budovania značky PU v Prešove</w:t>
            </w:r>
          </w:p>
          <w:p w14:paraId="78F9AEDA"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Opatrenia:</w:t>
            </w:r>
            <w:r>
              <w:br/>
            </w:r>
            <w:r w:rsidRPr="76B22774">
              <w:rPr>
                <w:rStyle w:val="markedcontent"/>
                <w:rFonts w:eastAsiaTheme="minorEastAsia"/>
                <w:sz w:val="18"/>
                <w:szCs w:val="18"/>
              </w:rPr>
              <w:t>· Rozvíjať kompetenčné, celoživotné a dištančné vzdelávanie (A.1.1).</w:t>
            </w:r>
            <w:r>
              <w:br/>
            </w:r>
            <w:r w:rsidRPr="76B22774">
              <w:rPr>
                <w:rStyle w:val="markedcontent"/>
                <w:rFonts w:eastAsiaTheme="minorEastAsia"/>
                <w:sz w:val="18"/>
                <w:szCs w:val="18"/>
              </w:rPr>
              <w:t>· Odborný a kvalifikačný rast učiteľov chápať ako podmienku zvyšovania kvality</w:t>
            </w:r>
            <w:r>
              <w:br/>
            </w:r>
            <w:r w:rsidRPr="76B22774">
              <w:rPr>
                <w:rStyle w:val="markedcontent"/>
                <w:rFonts w:eastAsiaTheme="minorEastAsia"/>
                <w:sz w:val="18"/>
                <w:szCs w:val="18"/>
              </w:rPr>
              <w:t>procesov edukácie (A.1.2).</w:t>
            </w:r>
            <w:r>
              <w:br/>
            </w:r>
            <w:r w:rsidRPr="76B22774">
              <w:rPr>
                <w:rStyle w:val="markedcontent"/>
                <w:rFonts w:eastAsiaTheme="minorEastAsia"/>
                <w:sz w:val="18"/>
                <w:szCs w:val="18"/>
              </w:rPr>
              <w:t>· Pravidelne prehodnocovať študijné programy za účasti zainteresovaných strán (A.1.3).</w:t>
            </w:r>
            <w:r>
              <w:br/>
            </w:r>
            <w:r w:rsidRPr="76B22774">
              <w:rPr>
                <w:rStyle w:val="markedcontent"/>
                <w:rFonts w:eastAsiaTheme="minorEastAsia"/>
                <w:sz w:val="18"/>
                <w:szCs w:val="18"/>
              </w:rPr>
              <w:t>· Sledovať podiel študentov na pedagogických pracovníkov s cieľom zvyšovania</w:t>
            </w:r>
            <w:r>
              <w:br/>
            </w:r>
            <w:r w:rsidRPr="76B22774">
              <w:rPr>
                <w:rStyle w:val="markedcontent"/>
                <w:rFonts w:eastAsiaTheme="minorEastAsia"/>
                <w:sz w:val="18"/>
                <w:szCs w:val="18"/>
              </w:rPr>
              <w:t>prístupnosti a intenzity vzdelávania (A.1.4).</w:t>
            </w:r>
            <w:r>
              <w:br/>
            </w:r>
            <w:r w:rsidRPr="76B22774">
              <w:rPr>
                <w:rStyle w:val="markedcontent"/>
                <w:rFonts w:eastAsiaTheme="minorEastAsia"/>
                <w:sz w:val="18"/>
                <w:szCs w:val="18"/>
              </w:rPr>
              <w:t>· Skvalitňovať podmienky pre študentov zo zraniteľných skupín a študentov so</w:t>
            </w:r>
            <w:r>
              <w:br/>
            </w:r>
            <w:r w:rsidRPr="76B22774">
              <w:rPr>
                <w:rStyle w:val="markedcontent"/>
                <w:rFonts w:eastAsiaTheme="minorEastAsia"/>
                <w:sz w:val="18"/>
                <w:szCs w:val="18"/>
              </w:rPr>
              <w:t>špecifickými potrebami (A.1.5).</w:t>
            </w:r>
          </w:p>
          <w:p w14:paraId="0974B415" w14:textId="008F766E" w:rsidR="00B3744F"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A.2 Vzdelávanie pre prax</w:t>
            </w:r>
            <w:r w:rsidR="00B3744F">
              <w:br/>
            </w:r>
            <w:r w:rsidR="007641F8" w:rsidRPr="76B22774">
              <w:rPr>
                <w:rStyle w:val="markedcontent"/>
                <w:rFonts w:eastAsiaTheme="minorEastAsia"/>
                <w:sz w:val="18"/>
                <w:szCs w:val="18"/>
              </w:rPr>
              <w:t>· Prispôsobovať ponuku študijných programov národnej potrebe a záujmu uchádzačov</w:t>
            </w:r>
            <w:r w:rsidR="00B3744F">
              <w:br/>
            </w:r>
            <w:r w:rsidR="007641F8" w:rsidRPr="76B22774">
              <w:rPr>
                <w:rStyle w:val="markedcontent"/>
                <w:rFonts w:eastAsiaTheme="minorEastAsia"/>
                <w:sz w:val="18"/>
                <w:szCs w:val="18"/>
              </w:rPr>
              <w:t>(A.2.1).</w:t>
            </w:r>
            <w:r w:rsidR="00B3744F">
              <w:br/>
            </w:r>
            <w:r w:rsidR="007641F8" w:rsidRPr="76B22774">
              <w:rPr>
                <w:rStyle w:val="markedcontent"/>
                <w:rFonts w:eastAsiaTheme="minorEastAsia"/>
                <w:sz w:val="18"/>
                <w:szCs w:val="18"/>
              </w:rPr>
              <w:t>· Zvyšovať podiel samostatných a autonómnych študentov (A.2.2).</w:t>
            </w:r>
            <w:r w:rsidR="00B3744F">
              <w:br/>
            </w:r>
            <w:r w:rsidR="007641F8" w:rsidRPr="76B22774">
              <w:rPr>
                <w:rStyle w:val="markedcontent"/>
                <w:rFonts w:eastAsiaTheme="minorEastAsia"/>
                <w:sz w:val="18"/>
                <w:szCs w:val="18"/>
              </w:rPr>
              <w:t>· Budovať intenzívne prepojenie s praxou (A.2.3).</w:t>
            </w:r>
            <w:r w:rsidR="00B3744F">
              <w:br/>
            </w:r>
            <w:r w:rsidR="007641F8" w:rsidRPr="76B22774">
              <w:rPr>
                <w:rStyle w:val="markedcontent"/>
                <w:rFonts w:eastAsiaTheme="minorEastAsia"/>
                <w:sz w:val="18"/>
                <w:szCs w:val="18"/>
              </w:rPr>
              <w:t>· V kontexte celoživotného vzdelávania mapovať potreby trhu práce a v</w:t>
            </w:r>
            <w:r w:rsidR="41B71A6B" w:rsidRPr="76B22774">
              <w:rPr>
                <w:rStyle w:val="markedcontent"/>
                <w:rFonts w:eastAsiaTheme="minorEastAsia"/>
                <w:sz w:val="18"/>
                <w:szCs w:val="18"/>
              </w:rPr>
              <w:t> </w:t>
            </w:r>
            <w:r w:rsidR="007641F8" w:rsidRPr="76B22774">
              <w:rPr>
                <w:rStyle w:val="markedcontent"/>
                <w:rFonts w:eastAsiaTheme="minorEastAsia"/>
                <w:sz w:val="18"/>
                <w:szCs w:val="18"/>
              </w:rPr>
              <w:t>spolupráci</w:t>
            </w:r>
            <w:r w:rsidR="41B71A6B" w:rsidRPr="76B22774">
              <w:rPr>
                <w:rStyle w:val="markedcontent"/>
                <w:rFonts w:eastAsiaTheme="minorEastAsia"/>
                <w:sz w:val="18"/>
                <w:szCs w:val="18"/>
              </w:rPr>
              <w:t xml:space="preserve"> </w:t>
            </w:r>
            <w:r w:rsidR="007641F8" w:rsidRPr="76B22774">
              <w:rPr>
                <w:rStyle w:val="markedcontent"/>
                <w:rFonts w:eastAsiaTheme="minorEastAsia"/>
                <w:sz w:val="18"/>
                <w:szCs w:val="18"/>
              </w:rPr>
              <w:t>s</w:t>
            </w:r>
            <w:r w:rsidR="41B71A6B" w:rsidRPr="76B22774">
              <w:rPr>
                <w:rStyle w:val="markedcontent"/>
                <w:rFonts w:eastAsiaTheme="minorEastAsia"/>
                <w:sz w:val="18"/>
                <w:szCs w:val="18"/>
              </w:rPr>
              <w:t> </w:t>
            </w:r>
            <w:r w:rsidR="007641F8" w:rsidRPr="76B22774">
              <w:rPr>
                <w:rStyle w:val="markedcontent"/>
                <w:rFonts w:eastAsiaTheme="minorEastAsia"/>
                <w:sz w:val="18"/>
                <w:szCs w:val="18"/>
              </w:rPr>
              <w:t>externým prostredím ponúkať študijné programy na rozširovanie vzdelania, resp.</w:t>
            </w:r>
            <w:r w:rsidR="00B3744F">
              <w:br/>
            </w:r>
            <w:r w:rsidR="007641F8" w:rsidRPr="76B22774">
              <w:rPr>
                <w:rStyle w:val="markedcontent"/>
                <w:rFonts w:eastAsiaTheme="minorEastAsia"/>
                <w:sz w:val="18"/>
                <w:szCs w:val="18"/>
              </w:rPr>
              <w:t>doplnenie vzdelania (A.2.4).</w:t>
            </w:r>
            <w:r w:rsidR="00B3744F">
              <w:br/>
            </w:r>
          </w:p>
          <w:p w14:paraId="50FDFB83" w14:textId="46DC389D" w:rsidR="00B3744F" w:rsidRPr="007641F8" w:rsidRDefault="1395373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A.3 Európsky rozmer vysokoškolského vzdelávania v spolupráci s vysokými školami</w:t>
            </w:r>
            <w:r w:rsidRPr="76B22774">
              <w:rPr>
                <w:rFonts w:eastAsiaTheme="minorEastAsia"/>
                <w:sz w:val="18"/>
                <w:szCs w:val="18"/>
              </w:rPr>
              <w:t xml:space="preserve"> </w:t>
            </w:r>
            <w:r w:rsidRPr="76B22774">
              <w:rPr>
                <w:rStyle w:val="markedcontent"/>
                <w:rFonts w:eastAsiaTheme="minorEastAsia"/>
                <w:sz w:val="18"/>
                <w:szCs w:val="18"/>
              </w:rPr>
              <w:t>a v akademickej mobilite</w:t>
            </w:r>
          </w:p>
          <w:p w14:paraId="1DB5E885" w14:textId="3B1EC007"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Podporovať zintenzívnenie študentských mobilít a mobilít zamestnancov aj</w:t>
            </w:r>
            <w:r w:rsidR="41B71A6B" w:rsidRPr="76B22774">
              <w:rPr>
                <w:rStyle w:val="markedcontent"/>
                <w:rFonts w:eastAsiaTheme="minorEastAsia"/>
                <w:sz w:val="18"/>
                <w:szCs w:val="18"/>
              </w:rPr>
              <w:t xml:space="preserve"> </w:t>
            </w:r>
            <w:r w:rsidRPr="76B22774">
              <w:rPr>
                <w:rStyle w:val="markedcontent"/>
                <w:rFonts w:eastAsiaTheme="minorEastAsia"/>
                <w:sz w:val="18"/>
                <w:szCs w:val="18"/>
              </w:rPr>
              <w:t>prostredníctvom iných schém ako ERASMUS+ (A.3.1).</w:t>
            </w:r>
          </w:p>
          <w:p w14:paraId="66A5EB97" w14:textId="77777777" w:rsidR="007641F8" w:rsidRPr="007641F8" w:rsidRDefault="007641F8" w:rsidP="76B22774">
            <w:pPr>
              <w:spacing w:line="240" w:lineRule="auto"/>
              <w:rPr>
                <w:rStyle w:val="markedcontent"/>
                <w:rFonts w:eastAsiaTheme="minorEastAsia"/>
                <w:sz w:val="18"/>
                <w:szCs w:val="18"/>
              </w:rPr>
            </w:pPr>
            <w:r w:rsidRPr="76B22774">
              <w:rPr>
                <w:rStyle w:val="markedcontent"/>
                <w:rFonts w:eastAsiaTheme="minorEastAsia"/>
                <w:sz w:val="18"/>
                <w:szCs w:val="18"/>
              </w:rPr>
              <w:t>Indikátory:</w:t>
            </w:r>
            <w:r>
              <w:br/>
            </w:r>
            <w:r w:rsidRPr="76B22774">
              <w:rPr>
                <w:rStyle w:val="markedcontent"/>
                <w:rFonts w:eastAsiaTheme="minorEastAsia"/>
                <w:sz w:val="18"/>
                <w:szCs w:val="18"/>
              </w:rPr>
              <w:t>· počet prihlásených, zapísaných a prijatých študentov,</w:t>
            </w:r>
            <w:r>
              <w:br/>
            </w:r>
            <w:r w:rsidRPr="76B22774">
              <w:rPr>
                <w:rStyle w:val="markedcontent"/>
                <w:rFonts w:eastAsiaTheme="minorEastAsia"/>
                <w:sz w:val="18"/>
                <w:szCs w:val="18"/>
              </w:rPr>
              <w:t>· podiel zapísaných študentov k celkovému počtu prijatých študentov,</w:t>
            </w:r>
            <w:r>
              <w:br/>
            </w:r>
            <w:r w:rsidRPr="76B22774">
              <w:rPr>
                <w:rStyle w:val="markedcontent"/>
                <w:rFonts w:eastAsiaTheme="minorEastAsia"/>
                <w:sz w:val="18"/>
                <w:szCs w:val="18"/>
              </w:rPr>
              <w:t>· počet študentov,</w:t>
            </w:r>
            <w:r>
              <w:br/>
            </w:r>
            <w:r w:rsidRPr="76B22774">
              <w:rPr>
                <w:rStyle w:val="markedcontent"/>
                <w:rFonts w:eastAsiaTheme="minorEastAsia"/>
                <w:sz w:val="18"/>
                <w:szCs w:val="18"/>
              </w:rPr>
              <w:t>· podiel študentov zo zraniteľných skupín a študentov so špecifickými potrebami,</w:t>
            </w:r>
            <w:r>
              <w:br/>
            </w:r>
            <w:r w:rsidRPr="76B22774">
              <w:rPr>
                <w:rStyle w:val="markedcontent"/>
                <w:rFonts w:eastAsiaTheme="minorEastAsia"/>
                <w:sz w:val="18"/>
                <w:szCs w:val="18"/>
              </w:rPr>
              <w:t>· podiel študentov, ktorí absolvovali časť štúdia na inej vysokej škole (mobility a stáže),</w:t>
            </w:r>
            <w:r>
              <w:br/>
            </w:r>
            <w:r w:rsidRPr="76B22774">
              <w:rPr>
                <w:rStyle w:val="markedcontent"/>
                <w:rFonts w:eastAsiaTheme="minorEastAsia"/>
                <w:sz w:val="18"/>
                <w:szCs w:val="18"/>
              </w:rPr>
              <w:t>· priemerný počet študentov na jedného vysokoškolského učiteľa,</w:t>
            </w:r>
            <w:r>
              <w:br/>
            </w:r>
            <w:r w:rsidRPr="76B22774">
              <w:rPr>
                <w:rStyle w:val="markedcontent"/>
                <w:rFonts w:eastAsiaTheme="minorEastAsia"/>
                <w:sz w:val="18"/>
                <w:szCs w:val="18"/>
              </w:rPr>
              <w:t>· podiel úspešného ukončenia vzdelávania,</w:t>
            </w:r>
            <w:r>
              <w:br/>
            </w:r>
            <w:r w:rsidRPr="76B22774">
              <w:rPr>
                <w:rStyle w:val="markedcontent"/>
                <w:rFonts w:eastAsiaTheme="minorEastAsia"/>
                <w:sz w:val="18"/>
                <w:szCs w:val="18"/>
              </w:rPr>
              <w:t>· počet absolventov,</w:t>
            </w:r>
            <w:r>
              <w:br/>
            </w:r>
            <w:r w:rsidRPr="76B22774">
              <w:rPr>
                <w:rStyle w:val="markedcontent"/>
                <w:rFonts w:eastAsiaTheme="minorEastAsia"/>
                <w:sz w:val="18"/>
                <w:szCs w:val="18"/>
              </w:rPr>
              <w:t>· miera zamestnanosti,</w:t>
            </w:r>
            <w:r>
              <w:br/>
            </w:r>
            <w:r w:rsidRPr="76B22774">
              <w:rPr>
                <w:rStyle w:val="markedcontent"/>
                <w:rFonts w:eastAsiaTheme="minorEastAsia"/>
                <w:sz w:val="18"/>
                <w:szCs w:val="18"/>
              </w:rPr>
              <w:t>· počet spolupracujúcich podnikov a inštitúcií podieľajúcich sa na zabezpečovaní praxe</w:t>
            </w:r>
            <w:r>
              <w:br/>
            </w:r>
            <w:r w:rsidRPr="76B22774">
              <w:rPr>
                <w:rStyle w:val="markedcontent"/>
                <w:rFonts w:eastAsiaTheme="minorEastAsia"/>
                <w:sz w:val="18"/>
                <w:szCs w:val="18"/>
              </w:rPr>
              <w:t>študentov,</w:t>
            </w:r>
            <w:r>
              <w:br/>
            </w:r>
            <w:r w:rsidRPr="76B22774">
              <w:rPr>
                <w:rStyle w:val="markedcontent"/>
                <w:rFonts w:eastAsiaTheme="minorEastAsia"/>
                <w:sz w:val="18"/>
                <w:szCs w:val="18"/>
              </w:rPr>
              <w:t>· počet revidovaných študijných programov,</w:t>
            </w:r>
            <w:r>
              <w:br/>
            </w:r>
            <w:r w:rsidRPr="76B22774">
              <w:rPr>
                <w:rStyle w:val="markedcontent"/>
                <w:rFonts w:eastAsiaTheme="minorEastAsia"/>
                <w:sz w:val="18"/>
                <w:szCs w:val="18"/>
              </w:rPr>
              <w:t>· počet kurzov celoživotného vzdelávania,</w:t>
            </w:r>
            <w:r>
              <w:br/>
            </w:r>
            <w:r w:rsidRPr="76B22774">
              <w:rPr>
                <w:rStyle w:val="markedcontent"/>
                <w:rFonts w:eastAsiaTheme="minorEastAsia"/>
                <w:sz w:val="18"/>
                <w:szCs w:val="18"/>
              </w:rPr>
              <w:t>· počet zapojených účastníkov celoživotného vzdelávania,</w:t>
            </w:r>
            <w:r>
              <w:br/>
            </w:r>
            <w:r w:rsidRPr="76B22774">
              <w:rPr>
                <w:rStyle w:val="markedcontent"/>
                <w:rFonts w:eastAsiaTheme="minorEastAsia"/>
                <w:sz w:val="18"/>
                <w:szCs w:val="18"/>
              </w:rPr>
              <w:t>· počet študentských mobilít.</w:t>
            </w:r>
          </w:p>
          <w:p w14:paraId="064BDF51"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sz w:val="18"/>
                <w:szCs w:val="18"/>
                <w:lang w:eastAsia="sk-SK"/>
              </w:rPr>
              <w:t xml:space="preserve">V dokumente </w:t>
            </w:r>
            <w:r w:rsidRPr="76B22774">
              <w:rPr>
                <w:rFonts w:eastAsiaTheme="minorEastAsia"/>
                <w:i/>
                <w:iCs/>
                <w:sz w:val="18"/>
                <w:szCs w:val="18"/>
                <w:lang w:eastAsia="sk-SK"/>
              </w:rPr>
              <w:t>Dlhodobý zámer rozvoja FF PU pre roky 2020 -2023 s výhľadom do roku 2027</w:t>
            </w:r>
            <w:r w:rsidRPr="76B22774">
              <w:rPr>
                <w:rFonts w:eastAsiaTheme="minorEastAsia"/>
                <w:sz w:val="18"/>
                <w:szCs w:val="18"/>
                <w:lang w:eastAsia="sk-SK"/>
              </w:rPr>
              <w:t xml:space="preserve"> má FF PU v Prešove v časti 2.3</w:t>
            </w:r>
            <w:r w:rsidRPr="76B22774">
              <w:rPr>
                <w:rFonts w:eastAsiaTheme="minorEastAsia"/>
                <w:i/>
                <w:iCs/>
                <w:sz w:val="18"/>
                <w:szCs w:val="18"/>
                <w:lang w:eastAsia="sk-SK"/>
              </w:rPr>
              <w:t xml:space="preserve"> Oblasť edukácie</w:t>
            </w:r>
            <w:r w:rsidRPr="76B22774">
              <w:rPr>
                <w:rFonts w:eastAsiaTheme="minorEastAsia"/>
                <w:sz w:val="18"/>
                <w:szCs w:val="18"/>
                <w:lang w:eastAsia="sk-SK"/>
              </w:rPr>
              <w:t xml:space="preserve"> zadefinované:</w:t>
            </w:r>
          </w:p>
          <w:p w14:paraId="27C2E9A3" w14:textId="68D8928A" w:rsidR="007641F8" w:rsidRPr="007641F8" w:rsidRDefault="007641F8" w:rsidP="76B22774">
            <w:pPr>
              <w:spacing w:line="240" w:lineRule="auto"/>
              <w:jc w:val="both"/>
              <w:rPr>
                <w:rStyle w:val="markedcontent"/>
                <w:rFonts w:eastAsiaTheme="minorEastAsia"/>
                <w:sz w:val="18"/>
                <w:szCs w:val="18"/>
              </w:rPr>
            </w:pPr>
            <w:r w:rsidRPr="76B22774">
              <w:rPr>
                <w:rStyle w:val="markedcontent"/>
                <w:rFonts w:eastAsiaTheme="minorEastAsia"/>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w:t>
            </w:r>
            <w:r w:rsidRPr="76B22774">
              <w:rPr>
                <w:rStyle w:val="markedcontent"/>
                <w:rFonts w:eastAsiaTheme="minorEastAsia"/>
                <w:sz w:val="18"/>
                <w:szCs w:val="18"/>
              </w:rPr>
              <w:lastRenderedPageBreak/>
              <w:t>trendmi. Orientácia na kvalitu vyžaduje kontinuálne vyhodnocovať poskytované vzdelávanie a</w:t>
            </w:r>
            <w:r w:rsidR="41B71A6B" w:rsidRPr="76B22774">
              <w:rPr>
                <w:rStyle w:val="markedcontent"/>
                <w:rFonts w:eastAsiaTheme="minorEastAsia"/>
                <w:sz w:val="18"/>
                <w:szCs w:val="18"/>
              </w:rPr>
              <w:t> </w:t>
            </w:r>
            <w:r w:rsidRPr="76B22774">
              <w:rPr>
                <w:rStyle w:val="markedcontent"/>
                <w:rFonts w:eastAsiaTheme="minorEastAsia"/>
                <w:sz w:val="18"/>
                <w:szCs w:val="18"/>
              </w:rPr>
              <w:t xml:space="preserve">jeho úroveň nielen formou spätnej väzby študentov, ale aj rozšírením kontaktov s praxou – odberateľom našich absolventov a sledovaním ich </w:t>
            </w:r>
            <w:proofErr w:type="spellStart"/>
            <w:r w:rsidRPr="76B22774">
              <w:rPr>
                <w:rStyle w:val="markedcontent"/>
                <w:rFonts w:eastAsiaTheme="minorEastAsia"/>
                <w:sz w:val="18"/>
                <w:szCs w:val="18"/>
              </w:rPr>
              <w:t>zamestnateľnosti</w:t>
            </w:r>
            <w:proofErr w:type="spellEnd"/>
            <w:r w:rsidRPr="76B22774">
              <w:rPr>
                <w:rStyle w:val="markedcontent"/>
                <w:rFonts w:eastAsiaTheme="minorEastAsia"/>
                <w:sz w:val="18"/>
                <w:szCs w:val="18"/>
              </w:rPr>
              <w:t xml:space="preserve">. </w:t>
            </w:r>
          </w:p>
          <w:p w14:paraId="277F88AF" w14:textId="4C9E2D3E"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1: Udržanie existujúcej ponuky akreditovaných študijných programov fakulty a prípadné vytváranie nových a perspektívnych programov, vrátane profesijne orientovaných.</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Kontinuálna analýza ponuky študijných programov v súvislosti s uplatniteľnosťou absolventov.</w:t>
            </w:r>
            <w:r>
              <w:br/>
            </w:r>
            <w:r w:rsidRPr="76B22774">
              <w:rPr>
                <w:rStyle w:val="markedcontent"/>
                <w:rFonts w:eastAsiaTheme="minorEastAsia"/>
                <w:sz w:val="18"/>
                <w:szCs w:val="18"/>
              </w:rPr>
              <w:t>2. Podpora prepojenia vzdelávacieho procesu s praxou, rozšírenie ponuky praxí a stáži pre študentov, a to tak doma, ako aj v zahraničí.</w:t>
            </w:r>
            <w:r>
              <w:br/>
            </w:r>
            <w:r w:rsidRPr="76B22774">
              <w:rPr>
                <w:rStyle w:val="markedcontent"/>
                <w:rFonts w:eastAsiaTheme="minorEastAsia"/>
                <w:sz w:val="18"/>
                <w:szCs w:val="18"/>
              </w:rPr>
              <w:t>3. Monitoring kvality vzdelávacieho procesu – realizácia a vyhodnotenie spätnej väzby študentov aj pedagógov. Indikátory: počet ponúkaných akreditovaných študijných</w:t>
            </w:r>
            <w:r w:rsidR="1865611A" w:rsidRPr="76B22774">
              <w:rPr>
                <w:rStyle w:val="markedcontent"/>
                <w:rFonts w:eastAsiaTheme="minorEastAsia"/>
                <w:sz w:val="18"/>
                <w:szCs w:val="18"/>
              </w:rPr>
              <w:t xml:space="preserve"> </w:t>
            </w:r>
            <w:r w:rsidRPr="76B22774">
              <w:rPr>
                <w:rStyle w:val="markedcontent"/>
                <w:rFonts w:eastAsiaTheme="minorEastAsia"/>
                <w:sz w:val="18"/>
                <w:szCs w:val="18"/>
              </w:rPr>
              <w:t>programov, kontinuita v kvalifikačnom raste a v garančnom potenciáli pri generačnej výmene.</w:t>
            </w:r>
            <w:r>
              <w:br/>
            </w:r>
          </w:p>
          <w:p w14:paraId="7B89E96E" w14:textId="550121EE" w:rsidR="007641F8" w:rsidRPr="007641F8"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 xml:space="preserve">PRIORITNÁ ÚLOHA č. 2: Udržanie a zvýšenie záujmu o štúdium na fakulte. </w:t>
            </w:r>
          </w:p>
          <w:p w14:paraId="1405D7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Ponuka širokej škály študijných programov tak jednoodborových, ako aj kombinačných, učiteľských aj neučiteľských.</w:t>
            </w:r>
            <w:r>
              <w:br/>
            </w:r>
            <w:r w:rsidRPr="76B22774">
              <w:rPr>
                <w:rStyle w:val="markedcontent"/>
                <w:rFonts w:eastAsiaTheme="minorEastAsia"/>
                <w:sz w:val="18"/>
                <w:szCs w:val="18"/>
              </w:rPr>
              <w:t>2. Skvalitnenie a rozšírenie priamej komunikácie s uchádzačmi o štúdium na fakulte ešte počas ich štúdia na gymnáziách a stredných školách.</w:t>
            </w:r>
            <w:r>
              <w:br/>
            </w:r>
            <w:r w:rsidRPr="76B22774">
              <w:rPr>
                <w:rStyle w:val="markedcontent"/>
                <w:rFonts w:eastAsiaTheme="minorEastAsia"/>
                <w:sz w:val="18"/>
                <w:szCs w:val="18"/>
              </w:rPr>
              <w:t>3. Umožnenie študentom zo zahraničia absolvovať jazykovú prípravu potrebnú na získanie plnohodnotného vysokoškolského vzdelania realizovaného v slovenskom jazyku.</w:t>
            </w:r>
            <w:r>
              <w:br/>
            </w:r>
            <w:r w:rsidRPr="76B22774">
              <w:rPr>
                <w:rStyle w:val="markedcontent"/>
                <w:rFonts w:eastAsiaTheme="minorEastAsia"/>
                <w:sz w:val="18"/>
                <w:szCs w:val="18"/>
              </w:rPr>
              <w:t>4. Sprístupnenie jazykových mutácií všetkých ponúkaných študijných programov, sprístupnenie najdôležitejších dokumentov v rôznych jazykových mutáciách.</w:t>
            </w:r>
            <w:r>
              <w:br/>
            </w:r>
            <w:r w:rsidRPr="76B22774">
              <w:rPr>
                <w:rStyle w:val="markedcontent"/>
                <w:rFonts w:eastAsiaTheme="minorEastAsia"/>
                <w:sz w:val="18"/>
                <w:szCs w:val="18"/>
              </w:rPr>
              <w:t>Indikátory: Neklesajúci a v budúcnosti stúpajúci počet študentov na fakulte.</w:t>
            </w:r>
            <w:r>
              <w:br/>
            </w:r>
          </w:p>
          <w:p w14:paraId="62EFFAEA" w14:textId="77777777" w:rsidR="00B3744F" w:rsidRDefault="007641F8" w:rsidP="76B22774">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3: Kvalitné zabezpečenie vzdelávacieho procesu.</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Publikačná činnosť pedagógov súvisiaca so vzdelávacím procesom (najmä vydávanie učebných textov, učebníc a skrípt).</w:t>
            </w:r>
            <w:r>
              <w:br/>
            </w:r>
            <w:r w:rsidRPr="76B22774">
              <w:rPr>
                <w:rStyle w:val="markedcontent"/>
                <w:rFonts w:eastAsiaTheme="minorEastAsia"/>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76B22774">
              <w:rPr>
                <w:rStyle w:val="markedcontent"/>
                <w:rFonts w:eastAsiaTheme="minorEastAsia"/>
                <w:sz w:val="18"/>
                <w:szCs w:val="18"/>
              </w:rPr>
              <w:t>3. Systematická výučba slovenského jazyka pre cudzincov ako súčasť ich vysokoškolskej prípravy.</w:t>
            </w:r>
            <w:r>
              <w:br/>
            </w:r>
            <w:r w:rsidRPr="76B22774">
              <w:rPr>
                <w:rStyle w:val="markedcontent"/>
                <w:rFonts w:eastAsiaTheme="minorEastAsia"/>
                <w:sz w:val="18"/>
                <w:szCs w:val="18"/>
              </w:rPr>
              <w:t>4. Flexibilita v realizácii študijných predmetov v inom ako v slovenskom jazyku pre zahraničných študentov.</w:t>
            </w:r>
            <w:r>
              <w:br/>
            </w:r>
            <w:r w:rsidRPr="76B22774">
              <w:rPr>
                <w:rStyle w:val="markedcontent"/>
                <w:rFonts w:eastAsiaTheme="minorEastAsia"/>
                <w:sz w:val="18"/>
                <w:szCs w:val="18"/>
              </w:rPr>
              <w:t xml:space="preserve">Indikátory: inovované učebné materiály, realizácia kurzu alebo jeho časti v prostredí </w:t>
            </w:r>
            <w:proofErr w:type="spellStart"/>
            <w:r w:rsidRPr="76B22774">
              <w:rPr>
                <w:rStyle w:val="markedcontent"/>
                <w:rFonts w:eastAsiaTheme="minorEastAsia"/>
                <w:sz w:val="18"/>
                <w:szCs w:val="18"/>
              </w:rPr>
              <w:t>Moodle</w:t>
            </w:r>
            <w:proofErr w:type="spellEnd"/>
            <w:r w:rsidRPr="76B22774">
              <w:rPr>
                <w:rStyle w:val="markedcontent"/>
                <w:rFonts w:eastAsiaTheme="minorEastAsia"/>
                <w:sz w:val="18"/>
                <w:szCs w:val="18"/>
              </w:rPr>
              <w:t xml:space="preserve"> a pod., počet zahraničných študentov študujúcich v inom ako v slovenskom jazyku.</w:t>
            </w:r>
            <w:r>
              <w:br/>
            </w:r>
          </w:p>
          <w:p w14:paraId="74CD0B48" w14:textId="48A0FBFD" w:rsidR="007641F8" w:rsidRPr="007641F8" w:rsidRDefault="007641F8" w:rsidP="76B22774">
            <w:pPr>
              <w:spacing w:after="0" w:line="240" w:lineRule="auto"/>
              <w:rPr>
                <w:rFonts w:eastAsiaTheme="minorEastAsia"/>
                <w:sz w:val="18"/>
                <w:szCs w:val="18"/>
              </w:rPr>
            </w:pPr>
            <w:r w:rsidRPr="76B22774">
              <w:rPr>
                <w:rStyle w:val="markedcontent"/>
                <w:rFonts w:eastAsiaTheme="minorEastAsia"/>
                <w:sz w:val="18"/>
                <w:szCs w:val="18"/>
              </w:rPr>
              <w:t>PRIORITNÁ ÚLOHA č. 4: Rozvoj študentskej osobnosti.</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Podpora mladých talentov prostredníctvom talentových laboratórií.</w:t>
            </w:r>
            <w:r>
              <w:br/>
            </w:r>
            <w:r w:rsidRPr="76B22774">
              <w:rPr>
                <w:rStyle w:val="markedcontent"/>
                <w:rFonts w:eastAsiaTheme="minorEastAsia"/>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sz="4" w:space="0" w:color="auto"/>
              <w:left w:val="single" w:sz="4" w:space="0" w:color="auto"/>
              <w:bottom w:val="single" w:sz="4" w:space="0" w:color="auto"/>
              <w:right w:val="single" w:sz="4" w:space="0" w:color="auto"/>
            </w:tcBorders>
          </w:tcPr>
          <w:p w14:paraId="7936BFC4" w14:textId="4BAE08FD" w:rsidR="007641F8" w:rsidRPr="00402DE1" w:rsidRDefault="007641F8" w:rsidP="76B22774">
            <w:pPr>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lastRenderedPageBreak/>
              <w:t xml:space="preserve">Dlhodobý zámer PU v Prešove na roky 2021 </w:t>
            </w:r>
            <w:r w:rsidR="2881CA36" w:rsidRPr="76B22774">
              <w:rPr>
                <w:rStyle w:val="Hypertextovprepojenie"/>
                <w:rFonts w:eastAsiaTheme="minorEastAsia"/>
                <w:sz w:val="18"/>
                <w:szCs w:val="18"/>
              </w:rPr>
              <w:t>–</w:t>
            </w:r>
            <w:r w:rsidRPr="76B22774">
              <w:rPr>
                <w:rStyle w:val="Hypertextovprepojenie"/>
                <w:rFonts w:eastAsiaTheme="minorEastAsia"/>
                <w:sz w:val="18"/>
                <w:szCs w:val="18"/>
              </w:rPr>
              <w:t xml:space="preserve"> 2027</w:t>
            </w:r>
            <w:r w:rsidR="2881CA36" w:rsidRPr="76B22774">
              <w:rPr>
                <w:rStyle w:val="Hypertextovprepojenie"/>
                <w:rFonts w:eastAsiaTheme="minorEastAsia"/>
                <w:sz w:val="18"/>
                <w:szCs w:val="18"/>
              </w:rPr>
              <w:t xml:space="preserve"> </w:t>
            </w:r>
            <w:r w:rsidR="3E05F3C4" w:rsidRPr="76B22774">
              <w:rPr>
                <w:rStyle w:val="Hypertextovprepojenie"/>
                <w:rFonts w:eastAsiaTheme="minorEastAsia"/>
                <w:sz w:val="18"/>
                <w:szCs w:val="18"/>
              </w:rPr>
              <w:t xml:space="preserve">– </w:t>
            </w:r>
            <w:r w:rsidR="2881CA36" w:rsidRPr="76B22774">
              <w:rPr>
                <w:rStyle w:val="Hypertextovprepojenie"/>
                <w:rFonts w:eastAsiaTheme="minorEastAsia"/>
                <w:sz w:val="18"/>
                <w:szCs w:val="18"/>
              </w:rPr>
              <w:t xml:space="preserve">dostupný </w:t>
            </w:r>
            <w:hyperlink r:id="rId37">
              <w:r w:rsidRPr="76B22774">
                <w:rPr>
                  <w:rStyle w:val="Hypertextovprepojenie"/>
                  <w:rFonts w:eastAsiaTheme="minorEastAsia"/>
                  <w:sz w:val="18"/>
                  <w:szCs w:val="18"/>
                  <w:lang w:eastAsia="sk-SK"/>
                </w:rPr>
                <w:t>TU</w:t>
              </w:r>
            </w:hyperlink>
          </w:p>
          <w:p w14:paraId="5C4C4F2D" w14:textId="77777777" w:rsidR="00FD1643" w:rsidRPr="00402DE1" w:rsidRDefault="00FD1643" w:rsidP="76B22774">
            <w:pPr>
              <w:spacing w:line="240" w:lineRule="auto"/>
              <w:contextualSpacing/>
              <w:rPr>
                <w:rStyle w:val="Hypertextovprepojenie"/>
                <w:rFonts w:eastAsiaTheme="minorEastAsia"/>
                <w:sz w:val="18"/>
                <w:szCs w:val="18"/>
              </w:rPr>
            </w:pPr>
          </w:p>
          <w:p w14:paraId="4467B0B9" w14:textId="7E98F7EA" w:rsidR="007641F8" w:rsidRPr="007641F8" w:rsidRDefault="007641F8" w:rsidP="76B22774">
            <w:pPr>
              <w:spacing w:line="240" w:lineRule="auto"/>
              <w:contextualSpacing/>
              <w:rPr>
                <w:rFonts w:eastAsiaTheme="minorEastAsia"/>
                <w:color w:val="0070C0"/>
                <w:sz w:val="18"/>
                <w:szCs w:val="18"/>
                <w:lang w:eastAsia="sk-SK"/>
              </w:rPr>
            </w:pPr>
            <w:r w:rsidRPr="76B22774">
              <w:rPr>
                <w:rStyle w:val="Hypertextovprepojenie"/>
                <w:rFonts w:eastAsiaTheme="minorEastAsia"/>
                <w:sz w:val="18"/>
                <w:szCs w:val="18"/>
              </w:rPr>
              <w:t>Dlhodobý zámer rozvoja FF PU v Prešove pre roky</w:t>
            </w:r>
            <w:r w:rsidR="795CA379" w:rsidRPr="76B22774">
              <w:rPr>
                <w:rStyle w:val="Hypertextovprepojenie"/>
                <w:rFonts w:eastAsiaTheme="minorEastAsia"/>
                <w:sz w:val="18"/>
                <w:szCs w:val="18"/>
              </w:rPr>
              <w:t xml:space="preserve"> </w:t>
            </w:r>
            <w:r w:rsidRPr="76B22774">
              <w:rPr>
                <w:rStyle w:val="Hypertextovprepojenie"/>
                <w:rFonts w:eastAsiaTheme="minorEastAsia"/>
                <w:sz w:val="18"/>
                <w:szCs w:val="18"/>
              </w:rPr>
              <w:t xml:space="preserve">2020 – 2023 – dostupný </w:t>
            </w:r>
            <w:hyperlink r:id="rId38">
              <w:r w:rsidRPr="76B22774">
                <w:rPr>
                  <w:rStyle w:val="Hypertextovprepojenie"/>
                  <w:rFonts w:eastAsiaTheme="minorEastAsia"/>
                  <w:sz w:val="18"/>
                  <w:szCs w:val="18"/>
                  <w:lang w:eastAsia="sk-SK"/>
                </w:rPr>
                <w:t>TU</w:t>
              </w:r>
            </w:hyperlink>
          </w:p>
        </w:tc>
      </w:tr>
    </w:tbl>
    <w:p w14:paraId="10843A35" w14:textId="77777777" w:rsidR="007641F8" w:rsidRPr="007641F8" w:rsidRDefault="007641F8" w:rsidP="76B22774">
      <w:pPr>
        <w:spacing w:after="0" w:line="240" w:lineRule="auto"/>
        <w:contextualSpacing/>
        <w:rPr>
          <w:rFonts w:eastAsiaTheme="minorEastAsia"/>
          <w:sz w:val="18"/>
          <w:szCs w:val="18"/>
        </w:rPr>
      </w:pPr>
    </w:p>
    <w:p w14:paraId="3BB9C1AB" w14:textId="55F59745" w:rsidR="007641F8" w:rsidRPr="007641F8" w:rsidRDefault="007641F8" w:rsidP="76B22774">
      <w:pPr>
        <w:spacing w:after="0" w:line="240" w:lineRule="auto"/>
        <w:rPr>
          <w:rFonts w:eastAsiaTheme="minorEastAsia"/>
          <w:sz w:val="18"/>
          <w:szCs w:val="18"/>
        </w:rPr>
      </w:pPr>
      <w:r w:rsidRPr="76B22774">
        <w:rPr>
          <w:rFonts w:eastAsiaTheme="minorEastAsia"/>
          <w:b/>
          <w:bCs/>
          <w:sz w:val="18"/>
          <w:szCs w:val="18"/>
        </w:rPr>
        <w:t>SP 2.3.</w:t>
      </w:r>
      <w:r w:rsidRPr="76B22774">
        <w:rPr>
          <w:rFonts w:eastAsiaTheme="minorEastAsia"/>
          <w:sz w:val="18"/>
          <w:szCs w:val="18"/>
        </w:rPr>
        <w:t xml:space="preserve"> Sú určené osoby zodpovedné za uskutočňovanie, rozvoj a zabezpečovanie kvality študijného programu.</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7641F8" w:rsidRPr="007641F8" w14:paraId="5936A2DB" w14:textId="77777777" w:rsidTr="76B22774">
        <w:trPr>
          <w:trHeight w:val="128"/>
        </w:trPr>
        <w:tc>
          <w:tcPr>
            <w:tcW w:w="7085" w:type="dxa"/>
          </w:tcPr>
          <w:p w14:paraId="6047A2B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p>
        </w:tc>
        <w:tc>
          <w:tcPr>
            <w:tcW w:w="2696" w:type="dxa"/>
          </w:tcPr>
          <w:p w14:paraId="373A78B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4984B4BD" w14:textId="77777777" w:rsidTr="76B22774">
        <w:trPr>
          <w:trHeight w:val="529"/>
        </w:trPr>
        <w:tc>
          <w:tcPr>
            <w:tcW w:w="7085" w:type="dxa"/>
          </w:tcPr>
          <w:p w14:paraId="20128E3E" w14:textId="6B3A818E"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t xml:space="preserve">Univerzita má zriadenú Radu pre vnútorný systém kvality PU. Dokument </w:t>
            </w:r>
            <w:hyperlink r:id="rId39">
              <w:r w:rsidRPr="76B22774">
                <w:rPr>
                  <w:rFonts w:eastAsiaTheme="minorEastAsia"/>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stanovuje, že najvyšším vnútorným orgánom PU je Rada pre vnútorný systém kvality PU (Rada pre VSK), ktorá rozhoduje o:</w:t>
            </w:r>
          </w:p>
          <w:p w14:paraId="02E79C78"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 xml:space="preserve">schvaľovaní oprávnení uskutočňovať ŠP v odboroch a stupňoch, v ktorých má PU udelené oprávnenie uskutočňovať ŠP zapísané v registri študijných odborov (ŠO) a registri ŠP, </w:t>
            </w:r>
          </w:p>
          <w:p w14:paraId="0A6A6710"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2F007E86" w14:textId="77777777" w:rsidR="007641F8" w:rsidRPr="007641F8" w:rsidRDefault="007641F8" w:rsidP="76B22774">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odborov HIK.</w:t>
            </w:r>
          </w:p>
          <w:p w14:paraId="33255C0A" w14:textId="77777777" w:rsidR="00B3744F" w:rsidRDefault="00B3744F" w:rsidP="76B22774">
            <w:pPr>
              <w:spacing w:after="0" w:line="240" w:lineRule="auto"/>
              <w:jc w:val="both"/>
              <w:rPr>
                <w:rFonts w:eastAsiaTheme="minorEastAsia"/>
                <w:sz w:val="18"/>
                <w:szCs w:val="18"/>
                <w:lang w:eastAsia="sk-SK"/>
              </w:rPr>
            </w:pPr>
          </w:p>
          <w:p w14:paraId="41029D82" w14:textId="3CB6B7A8" w:rsidR="007641F8" w:rsidRPr="007641F8" w:rsidRDefault="007641F8" w:rsidP="76B22774">
            <w:pPr>
              <w:spacing w:after="0" w:line="240" w:lineRule="auto"/>
              <w:jc w:val="both"/>
              <w:rPr>
                <w:rFonts w:eastAsiaTheme="minorEastAsia"/>
                <w:sz w:val="18"/>
                <w:szCs w:val="18"/>
                <w:lang w:eastAsia="sk-SK"/>
              </w:rPr>
            </w:pPr>
            <w:r w:rsidRPr="76B22774">
              <w:rPr>
                <w:rFonts w:eastAsiaTheme="minorEastAsia"/>
                <w:sz w:val="18"/>
                <w:szCs w:val="18"/>
                <w:lang w:eastAsia="sk-SK"/>
              </w:rPr>
              <w:lastRenderedPageBreak/>
              <w:t>Smernica ďalej určuje pôsobnosť Rady pre kvalitu fakulty, ktorá je</w:t>
            </w:r>
            <w:r w:rsidR="795CA379" w:rsidRPr="76B22774">
              <w:rPr>
                <w:rFonts w:eastAsiaTheme="minorEastAsia"/>
                <w:sz w:val="18"/>
                <w:szCs w:val="18"/>
                <w:lang w:eastAsia="sk-SK"/>
              </w:rPr>
              <w:t xml:space="preserve"> </w:t>
            </w:r>
            <w:r w:rsidRPr="76B22774">
              <w:rPr>
                <w:rFonts w:eastAsiaTheme="minorEastAsia"/>
                <w:sz w:val="18"/>
                <w:szCs w:val="18"/>
                <w:lang w:eastAsia="sk-SK"/>
              </w:rPr>
              <w:t>vnútorným orgánom fakulty, ktorý:</w:t>
            </w:r>
          </w:p>
          <w:p w14:paraId="1C614FB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má PU udelené oprávnenie uskutočňovať ŠP,</w:t>
            </w:r>
          </w:p>
          <w:p w14:paraId="5C3C0C93"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nemá PU udelené oprávnenie uskutočňovať ŠP,</w:t>
            </w:r>
          </w:p>
          <w:p w14:paraId="06BB4F3A"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úpravu ŠP v odboroch a stupňoch, v ktorých má PU udelené oprávnenie uskutočňovať ŠP,</w:t>
            </w:r>
          </w:p>
          <w:p w14:paraId="5ADB2628"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udelenie akreditácie nových odborov HIK,</w:t>
            </w:r>
          </w:p>
          <w:p w14:paraId="2453AE51" w14:textId="77777777" w:rsidR="007641F8" w:rsidRPr="007641F8" w:rsidRDefault="007641F8" w:rsidP="76B22774">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 xml:space="preserve">posudzuje návrhy na zrušenie ŠP, iniciuje zrušenie ŠP, resp. odborov HIK. </w:t>
            </w:r>
          </w:p>
          <w:p w14:paraId="39530E7A" w14:textId="172ADBC1" w:rsidR="007641F8" w:rsidRPr="007641F8" w:rsidRDefault="007641F8"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Podľa článku 4 Smernice </w:t>
            </w:r>
            <w:hyperlink r:id="rId40">
              <w:r w:rsidRPr="76B22774">
                <w:rPr>
                  <w:rFonts w:eastAsiaTheme="minorEastAsia"/>
                  <w:sz w:val="18"/>
                  <w:szCs w:val="18"/>
                  <w:lang w:eastAsia="sk-SK"/>
                </w:rPr>
                <w:t>na vytváranie, úpravu, schvaľovanie, zrušenie študijných programov a</w:t>
              </w:r>
              <w:r w:rsidR="50847D93" w:rsidRPr="76B22774">
                <w:rPr>
                  <w:rFonts w:eastAsiaTheme="minorEastAsia"/>
                  <w:sz w:val="18"/>
                  <w:szCs w:val="18"/>
                  <w:lang w:eastAsia="sk-SK"/>
                </w:rPr>
                <w:t> </w:t>
              </w:r>
              <w:r w:rsidRPr="76B22774">
                <w:rPr>
                  <w:rFonts w:eastAsiaTheme="minorEastAsia"/>
                  <w:sz w:val="18"/>
                  <w:szCs w:val="18"/>
                  <w:lang w:eastAsia="sk-SK"/>
                </w:rPr>
                <w:t>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14:paraId="57AFE8F3" w14:textId="378CC795" w:rsidR="007641F8" w:rsidRPr="007641F8" w:rsidRDefault="007641F8" w:rsidP="76B22774">
            <w:pPr>
              <w:spacing w:before="120" w:after="0" w:line="240" w:lineRule="auto"/>
              <w:jc w:val="both"/>
              <w:rPr>
                <w:rFonts w:eastAsiaTheme="minorEastAsia"/>
                <w:i/>
                <w:iCs/>
                <w:color w:val="7F7F7F" w:themeColor="text1" w:themeTint="80"/>
                <w:sz w:val="18"/>
                <w:szCs w:val="18"/>
                <w:lang w:eastAsia="sk-SK"/>
              </w:rPr>
            </w:pPr>
            <w:r w:rsidRPr="76B22774">
              <w:rPr>
                <w:rFonts w:eastAsiaTheme="minorEastAsia"/>
                <w:sz w:val="18"/>
                <w:szCs w:val="18"/>
                <w:lang w:eastAsia="sk-SK"/>
              </w:rPr>
              <w:t xml:space="preserve">Čl. 5 „osoba zabezpečujúca profilový študijný predmet“ </w:t>
            </w:r>
            <w:r w:rsidR="3C346BB4" w:rsidRPr="76B22774">
              <w:rPr>
                <w:rFonts w:eastAsiaTheme="minorEastAsia"/>
                <w:sz w:val="18"/>
                <w:szCs w:val="18"/>
                <w:lang w:eastAsia="sk-SK"/>
              </w:rPr>
              <w:t>S</w:t>
            </w:r>
            <w:r w:rsidRPr="76B22774">
              <w:rPr>
                <w:rFonts w:eastAsiaTheme="minorEastAsia"/>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3C346BB4" w:rsidRPr="76B22774">
              <w:rPr>
                <w:rFonts w:eastAsiaTheme="minorEastAsia"/>
                <w:sz w:val="18"/>
                <w:szCs w:val="18"/>
                <w:lang w:eastAsia="sk-SK"/>
              </w:rPr>
              <w:t xml:space="preserve"> </w:t>
            </w:r>
            <w:r w:rsidRPr="76B22774">
              <w:rPr>
                <w:rFonts w:eastAsiaTheme="minorEastAsia"/>
                <w:sz w:val="18"/>
                <w:szCs w:val="18"/>
                <w:lang w:eastAsia="sk-SK"/>
              </w:rPr>
              <w:t>–</w:t>
            </w:r>
            <w:r w:rsidR="3C346BB4" w:rsidRPr="76B22774">
              <w:rPr>
                <w:rFonts w:eastAsiaTheme="minorEastAsia"/>
                <w:sz w:val="18"/>
                <w:szCs w:val="18"/>
                <w:lang w:eastAsia="sk-SK"/>
              </w:rPr>
              <w:t xml:space="preserve"> </w:t>
            </w:r>
            <w:r w:rsidRPr="76B22774">
              <w:rPr>
                <w:rFonts w:eastAsiaTheme="minorEastAsia"/>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6B046E5D" w:rsidRPr="76B22774">
              <w:rPr>
                <w:rFonts w:eastAsiaTheme="minorEastAsia"/>
                <w:sz w:val="18"/>
                <w:szCs w:val="18"/>
                <w:lang w:eastAsia="sk-SK"/>
              </w:rPr>
              <w:t> </w:t>
            </w:r>
            <w:r w:rsidRPr="76B22774">
              <w:rPr>
                <w:rFonts w:eastAsiaTheme="minorEastAsia"/>
                <w:sz w:val="18"/>
                <w:szCs w:val="18"/>
                <w:lang w:eastAsia="sk-SK"/>
              </w:rPr>
              <w:t xml:space="preserve">postupmi pre úpravu ŠP, d) koordinuje činnosť učiteľov podieľajúcich sa na uskutočňovaní profilového študijného predmetu v prípade, ak je potrebné na jeho </w:t>
            </w:r>
            <w:r w:rsidR="13953738" w:rsidRPr="76B22774">
              <w:rPr>
                <w:rFonts w:eastAsiaTheme="minorEastAsia"/>
                <w:sz w:val="18"/>
                <w:szCs w:val="18"/>
                <w:lang w:eastAsia="sk-SK"/>
              </w:rPr>
              <w:t>zabezpečovanie viacero učiteľov.</w:t>
            </w:r>
          </w:p>
        </w:tc>
        <w:tc>
          <w:tcPr>
            <w:tcW w:w="2696" w:type="dxa"/>
          </w:tcPr>
          <w:p w14:paraId="12888860" w14:textId="77777777" w:rsidR="007641F8" w:rsidRPr="007641F8" w:rsidRDefault="00326327" w:rsidP="76B22774">
            <w:pPr>
              <w:spacing w:line="240" w:lineRule="auto"/>
              <w:contextualSpacing/>
              <w:rPr>
                <w:rFonts w:eastAsiaTheme="minorEastAsia"/>
                <w:color w:val="0070C0"/>
                <w:sz w:val="18"/>
                <w:szCs w:val="18"/>
              </w:rPr>
            </w:pPr>
            <w:hyperlink r:id="rId41">
              <w:r w:rsidR="007641F8" w:rsidRPr="76B22774">
                <w:rPr>
                  <w:rStyle w:val="Hypertextovprepojenie"/>
                  <w:rFonts w:eastAsiaTheme="minorEastAsia"/>
                  <w:color w:val="0070C0"/>
                  <w:sz w:val="18"/>
                  <w:szCs w:val="18"/>
                </w:rPr>
                <w:t>Štatút Rady pre vnútorný systém kvality Prešovskej univerzity v Prešove</w:t>
              </w:r>
            </w:hyperlink>
          </w:p>
          <w:p w14:paraId="1AE4730A" w14:textId="77777777" w:rsidR="007641F8" w:rsidRPr="007641F8" w:rsidRDefault="007641F8" w:rsidP="76B22774">
            <w:pPr>
              <w:spacing w:line="240" w:lineRule="auto"/>
              <w:contextualSpacing/>
              <w:rPr>
                <w:rFonts w:eastAsiaTheme="minorEastAsia"/>
                <w:sz w:val="18"/>
                <w:szCs w:val="18"/>
                <w:lang w:eastAsia="sk-SK"/>
              </w:rPr>
            </w:pPr>
          </w:p>
          <w:p w14:paraId="491E07E5" w14:textId="77777777" w:rsidR="007641F8" w:rsidRPr="007641F8" w:rsidRDefault="00326327" w:rsidP="76B22774">
            <w:pPr>
              <w:spacing w:line="240" w:lineRule="auto"/>
              <w:contextualSpacing/>
              <w:rPr>
                <w:rFonts w:eastAsiaTheme="minorEastAsia"/>
                <w:sz w:val="18"/>
                <w:szCs w:val="18"/>
              </w:rPr>
            </w:pPr>
            <w:hyperlink r:id="rId42">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021BE0D" w14:textId="77777777" w:rsidR="007641F8" w:rsidRPr="007641F8" w:rsidRDefault="007641F8" w:rsidP="76B22774">
            <w:pPr>
              <w:spacing w:line="240" w:lineRule="auto"/>
              <w:contextualSpacing/>
              <w:rPr>
                <w:rFonts w:eastAsiaTheme="minorEastAsia"/>
                <w:sz w:val="18"/>
                <w:szCs w:val="18"/>
                <w:lang w:eastAsia="sk-SK"/>
              </w:rPr>
            </w:pPr>
          </w:p>
        </w:tc>
      </w:tr>
    </w:tbl>
    <w:p w14:paraId="0316A376" w14:textId="77777777" w:rsidR="007641F8" w:rsidRPr="007641F8" w:rsidRDefault="007641F8" w:rsidP="76B22774">
      <w:pPr>
        <w:spacing w:after="0" w:line="240" w:lineRule="auto"/>
        <w:contextualSpacing/>
        <w:rPr>
          <w:rFonts w:eastAsiaTheme="minorEastAsia"/>
          <w:sz w:val="18"/>
          <w:szCs w:val="18"/>
        </w:rPr>
      </w:pPr>
    </w:p>
    <w:p w14:paraId="16898F75" w14:textId="77777777" w:rsidR="007641F8" w:rsidRPr="007641F8" w:rsidRDefault="007641F8" w:rsidP="76B22774">
      <w:pPr>
        <w:spacing w:after="0" w:line="240" w:lineRule="auto"/>
        <w:rPr>
          <w:rFonts w:eastAsiaTheme="minorEastAsia"/>
          <w:sz w:val="18"/>
          <w:szCs w:val="18"/>
        </w:rPr>
      </w:pPr>
      <w:r w:rsidRPr="76B22774">
        <w:rPr>
          <w:rFonts w:eastAsiaTheme="minorEastAsia"/>
          <w:b/>
          <w:bCs/>
          <w:sz w:val="18"/>
          <w:szCs w:val="18"/>
        </w:rPr>
        <w:t>SP 2.4.</w:t>
      </w:r>
      <w:r w:rsidRPr="76B22774">
        <w:rPr>
          <w:rFonts w:eastAsiaTheme="minorEastAsia"/>
          <w:sz w:val="18"/>
          <w:szCs w:val="18"/>
        </w:rPr>
        <w:t xml:space="preserve"> Do prípravy návrhu študijného programu sú zapojení študenti, zamestnávatelia a ďalšie zainteresované strany.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1A4B17DA" w14:textId="77777777" w:rsidTr="40202A3B">
        <w:trPr>
          <w:trHeight w:val="128"/>
        </w:trPr>
        <w:tc>
          <w:tcPr>
            <w:tcW w:w="7088" w:type="dxa"/>
          </w:tcPr>
          <w:p w14:paraId="365127B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bookmarkStart w:id="1" w:name="_Hlk94206675"/>
            <w:r w:rsidRPr="76B22774">
              <w:rPr>
                <w:rFonts w:eastAsiaTheme="minorEastAsia"/>
                <w:b/>
                <w:bCs/>
                <w:i/>
                <w:iCs/>
                <w:color w:val="808080" w:themeColor="background1" w:themeShade="80"/>
                <w:sz w:val="18"/>
                <w:szCs w:val="18"/>
              </w:rPr>
              <w:t xml:space="preserve">Samohodnotenie plnenia </w:t>
            </w:r>
          </w:p>
        </w:tc>
        <w:tc>
          <w:tcPr>
            <w:tcW w:w="2693" w:type="dxa"/>
          </w:tcPr>
          <w:p w14:paraId="626D686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5329D7CC" w14:textId="77777777" w:rsidTr="40202A3B">
        <w:trPr>
          <w:trHeight w:val="459"/>
        </w:trPr>
        <w:tc>
          <w:tcPr>
            <w:tcW w:w="7088" w:type="dxa"/>
          </w:tcPr>
          <w:p w14:paraId="78F53A12" w14:textId="310CE274" w:rsidR="007641F8" w:rsidRPr="007641F8" w:rsidRDefault="007641F8" w:rsidP="40202A3B">
            <w:pPr>
              <w:spacing w:after="0" w:line="240" w:lineRule="auto"/>
              <w:contextualSpacing/>
              <w:jc w:val="both"/>
              <w:rPr>
                <w:rFonts w:eastAsiaTheme="minorEastAsia"/>
                <w:sz w:val="18"/>
                <w:szCs w:val="18"/>
              </w:rPr>
            </w:pPr>
            <w:r w:rsidRPr="40202A3B">
              <w:rPr>
                <w:rFonts w:eastAsiaTheme="minorEastAsia"/>
                <w:sz w:val="18"/>
                <w:szCs w:val="18"/>
                <w:lang w:eastAsia="sk-SK"/>
              </w:rPr>
              <w:t xml:space="preserve">V dokumente </w:t>
            </w:r>
            <w:r w:rsidRPr="40202A3B">
              <w:rPr>
                <w:rFonts w:eastAsiaTheme="minorEastAsia"/>
                <w:i/>
                <w:iCs/>
                <w:sz w:val="18"/>
                <w:szCs w:val="18"/>
                <w:lang w:eastAsia="sk-SK"/>
              </w:rPr>
              <w:t>Smernica na vytváranie, úpravu, schvaľovanie, zrušenie študijných programov a</w:t>
            </w:r>
            <w:r w:rsidR="6B046E5D" w:rsidRPr="40202A3B">
              <w:rPr>
                <w:rFonts w:eastAsiaTheme="minorEastAsia"/>
                <w:i/>
                <w:iCs/>
                <w:sz w:val="18"/>
                <w:szCs w:val="18"/>
                <w:lang w:eastAsia="sk-SK"/>
              </w:rPr>
              <w:t> </w:t>
            </w:r>
            <w:r w:rsidRPr="40202A3B">
              <w:rPr>
                <w:rFonts w:eastAsiaTheme="minorEastAsia"/>
                <w:i/>
                <w:iCs/>
                <w:sz w:val="18"/>
                <w:szCs w:val="18"/>
                <w:lang w:eastAsia="sk-SK"/>
              </w:rPr>
              <w:t>podávanie žiadostí o udelenie akreditácie študijných programov a odborov habilitačného konania a inauguračného konania na Prešovskej univerzite v Prešove</w:t>
            </w:r>
            <w:r w:rsidRPr="40202A3B">
              <w:rPr>
                <w:rFonts w:eastAsiaTheme="minorEastAsia"/>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13953738" w:rsidRPr="40202A3B">
              <w:rPr>
                <w:rFonts w:eastAsiaTheme="minorEastAsia"/>
                <w:sz w:val="18"/>
                <w:szCs w:val="18"/>
                <w:lang w:eastAsia="sk-SK"/>
              </w:rPr>
              <w:t xml:space="preserve"> </w:t>
            </w:r>
            <w:r w:rsidRPr="40202A3B">
              <w:rPr>
                <w:rFonts w:eastAsiaTheme="minorEastAsia"/>
                <w:sz w:val="18"/>
                <w:szCs w:val="18"/>
              </w:rPr>
              <w:t>Do prípravy návrhu študijného programu sú zapojení študenti, zamestnávatelia a ďalšie zainteresované strany boli zapojené všetky kľúčové zainteresované strany – zástupcovia zamestnávateľov, absolventov a študentov.</w:t>
            </w:r>
          </w:p>
          <w:p w14:paraId="72C1B3BB" w14:textId="58F363A4" w:rsidR="007641F8" w:rsidRPr="000C1775" w:rsidRDefault="007641F8" w:rsidP="40202A3B">
            <w:pPr>
              <w:spacing w:line="240" w:lineRule="auto"/>
              <w:contextualSpacing/>
              <w:jc w:val="both"/>
              <w:rPr>
                <w:rFonts w:eastAsiaTheme="minorEastAsia"/>
                <w:sz w:val="18"/>
                <w:szCs w:val="18"/>
              </w:rPr>
            </w:pPr>
          </w:p>
          <w:p w14:paraId="1D082913" w14:textId="1FE55C93" w:rsidR="00DF78E7" w:rsidRPr="000C1775" w:rsidRDefault="00FD387F" w:rsidP="000C1775">
            <w:pPr>
              <w:spacing w:line="240" w:lineRule="auto"/>
              <w:contextualSpacing/>
              <w:jc w:val="both"/>
              <w:rPr>
                <w:rFonts w:eastAsiaTheme="minorEastAsia"/>
                <w:b/>
                <w:bCs/>
                <w:sz w:val="18"/>
                <w:szCs w:val="18"/>
              </w:rPr>
            </w:pPr>
            <w:r w:rsidRPr="000C1775">
              <w:rPr>
                <w:rFonts w:eastAsiaTheme="minorEastAsia"/>
                <w:b/>
                <w:bCs/>
                <w:sz w:val="18"/>
                <w:szCs w:val="18"/>
              </w:rPr>
              <w:t>Š</w:t>
            </w:r>
            <w:r w:rsidR="13953738" w:rsidRPr="000C1775">
              <w:rPr>
                <w:rFonts w:eastAsiaTheme="minorEastAsia"/>
                <w:b/>
                <w:bCs/>
                <w:sz w:val="18"/>
                <w:szCs w:val="18"/>
              </w:rPr>
              <w:t>tudijný program</w:t>
            </w:r>
            <w:r w:rsidRPr="000C1775">
              <w:rPr>
                <w:rFonts w:eastAsiaTheme="minorEastAsia"/>
                <w:b/>
                <w:bCs/>
                <w:sz w:val="18"/>
                <w:szCs w:val="18"/>
              </w:rPr>
              <w:t xml:space="preserve"> </w:t>
            </w:r>
            <w:r w:rsidR="00617D0C" w:rsidRPr="000C1775">
              <w:rPr>
                <w:rFonts w:eastAsiaTheme="minorEastAsia"/>
                <w:b/>
                <w:bCs/>
                <w:sz w:val="18"/>
                <w:szCs w:val="18"/>
              </w:rPr>
              <w:t>francúzsky jazyk a kultúra</w:t>
            </w:r>
            <w:r w:rsidRPr="000C1775">
              <w:rPr>
                <w:rFonts w:eastAsiaTheme="minorEastAsia"/>
                <w:b/>
                <w:bCs/>
                <w:sz w:val="18"/>
                <w:szCs w:val="18"/>
              </w:rPr>
              <w:t xml:space="preserve"> (v kombinácii), 1. stupeň (v študijnom odbore </w:t>
            </w:r>
            <w:r w:rsidR="00617D0C" w:rsidRPr="000C1775">
              <w:rPr>
                <w:rFonts w:eastAsiaTheme="minorEastAsia"/>
                <w:b/>
                <w:bCs/>
                <w:sz w:val="18"/>
                <w:szCs w:val="18"/>
              </w:rPr>
              <w:t>Filológia</w:t>
            </w:r>
            <w:r w:rsidRPr="000C1775">
              <w:rPr>
                <w:rFonts w:eastAsiaTheme="minorEastAsia"/>
                <w:b/>
                <w:bCs/>
                <w:sz w:val="18"/>
                <w:szCs w:val="18"/>
              </w:rPr>
              <w:t>):</w:t>
            </w:r>
          </w:p>
          <w:p w14:paraId="559197B5" w14:textId="0282A10E" w:rsidR="00DF78E7" w:rsidRP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lastRenderedPageBreak/>
              <w:t xml:space="preserve">Spolutvorcovia študijného programu </w:t>
            </w:r>
            <w:r w:rsidR="006012EA" w:rsidRPr="000C1775">
              <w:rPr>
                <w:rFonts w:eastAsiaTheme="minorEastAsia"/>
                <w:sz w:val="18"/>
                <w:szCs w:val="18"/>
              </w:rPr>
              <w:t xml:space="preserve">francúzsky jazyk a kultúra (v kombinácii), 1. stupeň (v študijnom odbore Filológia) </w:t>
            </w:r>
            <w:r w:rsidRPr="000C1775">
              <w:rPr>
                <w:rFonts w:eastAsiaTheme="minorEastAsia"/>
                <w:sz w:val="18"/>
                <w:szCs w:val="18"/>
              </w:rPr>
              <w:t>sú:</w:t>
            </w:r>
          </w:p>
          <w:p w14:paraId="5811B056" w14:textId="77777777" w:rsid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expert: Mgr.</w:t>
            </w:r>
            <w:r w:rsidR="006012EA" w:rsidRPr="000C1775">
              <w:rPr>
                <w:rFonts w:eastAsiaTheme="minorEastAsia"/>
                <w:sz w:val="18"/>
                <w:szCs w:val="18"/>
              </w:rPr>
              <w:t xml:space="preserve"> Mariana </w:t>
            </w:r>
            <w:proofErr w:type="spellStart"/>
            <w:r w:rsidR="006012EA" w:rsidRPr="000C1775">
              <w:rPr>
                <w:rFonts w:eastAsiaTheme="minorEastAsia"/>
                <w:sz w:val="18"/>
                <w:szCs w:val="18"/>
              </w:rPr>
              <w:t>Zeleňáková</w:t>
            </w:r>
            <w:proofErr w:type="spellEnd"/>
            <w:r w:rsidR="006012EA" w:rsidRPr="000C1775">
              <w:rPr>
                <w:rFonts w:eastAsiaTheme="minorEastAsia"/>
                <w:sz w:val="18"/>
                <w:szCs w:val="18"/>
              </w:rPr>
              <w:t>, PhD.</w:t>
            </w:r>
          </w:p>
          <w:p w14:paraId="5B3F7F43" w14:textId="5F88B997" w:rsidR="006012EA" w:rsidRPr="000C1775" w:rsidRDefault="00326327" w:rsidP="40202A3B">
            <w:pPr>
              <w:autoSpaceDE w:val="0"/>
              <w:autoSpaceDN w:val="0"/>
              <w:adjustRightInd w:val="0"/>
              <w:spacing w:after="0" w:line="240" w:lineRule="auto"/>
              <w:jc w:val="both"/>
              <w:rPr>
                <w:rFonts w:eastAsiaTheme="minorEastAsia"/>
                <w:sz w:val="18"/>
                <w:szCs w:val="18"/>
              </w:rPr>
            </w:pPr>
            <w:hyperlink r:id="rId43" w:history="1">
              <w:r w:rsidR="000C1775" w:rsidRPr="00A2502F">
                <w:rPr>
                  <w:rStyle w:val="Hypertextovprepojenie"/>
                  <w:rFonts w:eastAsiaTheme="minorEastAsia"/>
                  <w:sz w:val="18"/>
                  <w:szCs w:val="18"/>
                </w:rPr>
                <w:t>mariana.zelenakova@gmail.com</w:t>
              </w:r>
            </w:hyperlink>
            <w:r w:rsidR="000C1775">
              <w:rPr>
                <w:rStyle w:val="Hypertextovprepojenie"/>
                <w:rFonts w:eastAsiaTheme="minorEastAsia"/>
                <w:color w:val="auto"/>
                <w:sz w:val="18"/>
                <w:szCs w:val="18"/>
              </w:rPr>
              <w:t xml:space="preserve"> </w:t>
            </w:r>
            <w:r w:rsidR="006012EA" w:rsidRPr="000C1775">
              <w:rPr>
                <w:rFonts w:eastAsiaTheme="minorEastAsia"/>
                <w:sz w:val="18"/>
                <w:szCs w:val="18"/>
              </w:rPr>
              <w:t xml:space="preserve">(2010-14 PhD. – jazykoveda vo Francúzsku, 2014-18 pôsobenie na VŠ v podobnom št. programe, od 2019 SZČO - preklad a tlmočenie. </w:t>
            </w:r>
          </w:p>
          <w:p w14:paraId="38973A1D" w14:textId="77777777" w:rsid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študent: </w:t>
            </w:r>
            <w:r w:rsidR="006012EA" w:rsidRPr="000C1775">
              <w:rPr>
                <w:rFonts w:eastAsiaTheme="minorEastAsia"/>
                <w:sz w:val="18"/>
                <w:szCs w:val="18"/>
              </w:rPr>
              <w:t xml:space="preserve">Bc. Barbora </w:t>
            </w:r>
            <w:proofErr w:type="spellStart"/>
            <w:r w:rsidR="006012EA" w:rsidRPr="000C1775">
              <w:rPr>
                <w:rFonts w:eastAsiaTheme="minorEastAsia"/>
                <w:sz w:val="18"/>
                <w:szCs w:val="18"/>
              </w:rPr>
              <w:t>Greššová</w:t>
            </w:r>
            <w:proofErr w:type="spellEnd"/>
            <w:r w:rsidR="006012EA" w:rsidRPr="000C1775">
              <w:rPr>
                <w:rFonts w:eastAsiaTheme="minorEastAsia"/>
                <w:sz w:val="18"/>
                <w:szCs w:val="18"/>
              </w:rPr>
              <w:t xml:space="preserve"> </w:t>
            </w:r>
          </w:p>
          <w:p w14:paraId="2085D82E" w14:textId="4C99124C" w:rsidR="00DF78E7" w:rsidRPr="000C1775" w:rsidRDefault="00326327" w:rsidP="40202A3B">
            <w:pPr>
              <w:autoSpaceDE w:val="0"/>
              <w:autoSpaceDN w:val="0"/>
              <w:adjustRightInd w:val="0"/>
              <w:spacing w:after="0" w:line="240" w:lineRule="auto"/>
              <w:jc w:val="both"/>
              <w:rPr>
                <w:rFonts w:eastAsiaTheme="minorEastAsia"/>
                <w:sz w:val="18"/>
                <w:szCs w:val="18"/>
              </w:rPr>
            </w:pPr>
            <w:hyperlink r:id="rId44" w:history="1">
              <w:r w:rsidR="000C1775" w:rsidRPr="00A2502F">
                <w:rPr>
                  <w:rStyle w:val="Hypertextovprepojenie"/>
                  <w:rFonts w:eastAsiaTheme="minorEastAsia"/>
                  <w:sz w:val="18"/>
                  <w:szCs w:val="18"/>
                </w:rPr>
                <w:t>barbora.gressova@smail.unipo.sk</w:t>
              </w:r>
            </w:hyperlink>
            <w:r w:rsidR="006012EA" w:rsidRPr="000C1775">
              <w:rPr>
                <w:rFonts w:eastAsiaTheme="minorEastAsia"/>
                <w:sz w:val="18"/>
                <w:szCs w:val="18"/>
              </w:rPr>
              <w:t xml:space="preserve"> (2. r. magisterského štúdia)</w:t>
            </w:r>
          </w:p>
          <w:p w14:paraId="10693F3A" w14:textId="68ADE8E8" w:rsidR="00DF78E7" w:rsidRP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 </w:t>
            </w:r>
          </w:p>
          <w:p w14:paraId="2FAE0A65" w14:textId="77777777" w:rsidR="006012EA" w:rsidRP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Posudzovatelia </w:t>
            </w:r>
            <w:r w:rsidR="006012EA" w:rsidRPr="000C1775">
              <w:rPr>
                <w:rFonts w:eastAsiaTheme="minorEastAsia"/>
                <w:sz w:val="18"/>
                <w:szCs w:val="18"/>
              </w:rPr>
              <w:t>študijného programu francúzsky jazyk a kultúra (v kombinácii), 1. stupeň (v študijnom odbore Filológia) sú:</w:t>
            </w:r>
          </w:p>
          <w:p w14:paraId="7E90F7E6" w14:textId="77777777" w:rsid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expert: </w:t>
            </w:r>
            <w:r w:rsidR="006012EA" w:rsidRPr="000C1775">
              <w:rPr>
                <w:rFonts w:eastAsiaTheme="minorEastAsia"/>
                <w:sz w:val="18"/>
                <w:szCs w:val="18"/>
              </w:rPr>
              <w:t xml:space="preserve">Mgr. Zuzana </w:t>
            </w:r>
            <w:proofErr w:type="spellStart"/>
            <w:r w:rsidR="006012EA" w:rsidRPr="000C1775">
              <w:rPr>
                <w:rFonts w:eastAsiaTheme="minorEastAsia"/>
                <w:sz w:val="18"/>
                <w:szCs w:val="18"/>
              </w:rPr>
              <w:t>Orság</w:t>
            </w:r>
            <w:proofErr w:type="spellEnd"/>
            <w:r w:rsidR="006012EA" w:rsidRPr="000C1775">
              <w:rPr>
                <w:rFonts w:eastAsiaTheme="minorEastAsia"/>
                <w:sz w:val="18"/>
                <w:szCs w:val="18"/>
              </w:rPr>
              <w:t>, PhD.</w:t>
            </w:r>
          </w:p>
          <w:p w14:paraId="1EA2573D" w14:textId="523C5F3D" w:rsidR="00DF78E7" w:rsidRPr="000C1775" w:rsidRDefault="00326327" w:rsidP="40202A3B">
            <w:pPr>
              <w:autoSpaceDE w:val="0"/>
              <w:autoSpaceDN w:val="0"/>
              <w:adjustRightInd w:val="0"/>
              <w:spacing w:after="0" w:line="240" w:lineRule="auto"/>
              <w:jc w:val="both"/>
              <w:rPr>
                <w:rFonts w:eastAsiaTheme="minorEastAsia"/>
                <w:sz w:val="18"/>
                <w:szCs w:val="18"/>
              </w:rPr>
            </w:pPr>
            <w:hyperlink r:id="rId45" w:history="1">
              <w:r w:rsidR="000C1775" w:rsidRPr="00A2502F">
                <w:rPr>
                  <w:rStyle w:val="Hypertextovprepojenie"/>
                  <w:rFonts w:eastAsiaTheme="minorEastAsia"/>
                  <w:sz w:val="18"/>
                  <w:szCs w:val="18"/>
                </w:rPr>
                <w:t>zuzana.orsag@colas-sk.sk</w:t>
              </w:r>
            </w:hyperlink>
            <w:r w:rsidR="006012EA" w:rsidRPr="000C1775">
              <w:rPr>
                <w:rFonts w:eastAsiaTheme="minorEastAsia"/>
                <w:sz w:val="18"/>
                <w:szCs w:val="18"/>
              </w:rPr>
              <w:t xml:space="preserve"> (od r. 2019 Marketing, </w:t>
            </w:r>
            <w:proofErr w:type="spellStart"/>
            <w:r w:rsidR="006012EA" w:rsidRPr="000C1775">
              <w:rPr>
                <w:rFonts w:eastAsiaTheme="minorEastAsia"/>
                <w:sz w:val="18"/>
                <w:szCs w:val="18"/>
              </w:rPr>
              <w:t>Communication</w:t>
            </w:r>
            <w:proofErr w:type="spellEnd"/>
            <w:r w:rsidR="006012EA" w:rsidRPr="000C1775">
              <w:rPr>
                <w:rFonts w:eastAsiaTheme="minorEastAsia"/>
                <w:sz w:val="18"/>
                <w:szCs w:val="18"/>
              </w:rPr>
              <w:t xml:space="preserve"> &amp; PR Manager </w:t>
            </w:r>
            <w:proofErr w:type="spellStart"/>
            <w:r w:rsidR="006012EA" w:rsidRPr="000C1775">
              <w:rPr>
                <w:rFonts w:eastAsiaTheme="minorEastAsia"/>
                <w:sz w:val="18"/>
                <w:szCs w:val="18"/>
              </w:rPr>
              <w:t>Colas</w:t>
            </w:r>
            <w:proofErr w:type="spellEnd"/>
            <w:r w:rsidR="006012EA" w:rsidRPr="000C1775">
              <w:rPr>
                <w:rFonts w:eastAsiaTheme="minorEastAsia"/>
                <w:sz w:val="18"/>
                <w:szCs w:val="18"/>
              </w:rPr>
              <w:t xml:space="preserve"> Slovakia. Prax v stavebníctve, preklade, tlmočení, PR od r. 2011)</w:t>
            </w:r>
          </w:p>
          <w:p w14:paraId="552BFA68" w14:textId="77777777" w:rsid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študent: </w:t>
            </w:r>
            <w:r w:rsidR="006012EA" w:rsidRPr="000C1775">
              <w:rPr>
                <w:rFonts w:eastAsiaTheme="minorEastAsia"/>
                <w:sz w:val="18"/>
                <w:szCs w:val="18"/>
              </w:rPr>
              <w:t xml:space="preserve">Bc. Dominika </w:t>
            </w:r>
            <w:proofErr w:type="spellStart"/>
            <w:r w:rsidR="006012EA" w:rsidRPr="000C1775">
              <w:rPr>
                <w:rFonts w:eastAsiaTheme="minorEastAsia"/>
                <w:sz w:val="18"/>
                <w:szCs w:val="18"/>
              </w:rPr>
              <w:t>Babčáková</w:t>
            </w:r>
            <w:proofErr w:type="spellEnd"/>
            <w:r w:rsidR="006012EA" w:rsidRPr="000C1775">
              <w:rPr>
                <w:rFonts w:eastAsiaTheme="minorEastAsia"/>
                <w:sz w:val="18"/>
                <w:szCs w:val="18"/>
              </w:rPr>
              <w:t xml:space="preserve"> </w:t>
            </w:r>
          </w:p>
          <w:p w14:paraId="52A979A6" w14:textId="587809D5" w:rsidR="00DF78E7" w:rsidRPr="000C1775" w:rsidRDefault="00326327" w:rsidP="40202A3B">
            <w:pPr>
              <w:autoSpaceDE w:val="0"/>
              <w:autoSpaceDN w:val="0"/>
              <w:adjustRightInd w:val="0"/>
              <w:spacing w:after="0" w:line="240" w:lineRule="auto"/>
              <w:jc w:val="both"/>
              <w:rPr>
                <w:rFonts w:eastAsiaTheme="minorEastAsia"/>
                <w:sz w:val="18"/>
                <w:szCs w:val="18"/>
              </w:rPr>
            </w:pPr>
            <w:hyperlink r:id="rId46" w:history="1">
              <w:r w:rsidR="000C1775" w:rsidRPr="00A2502F">
                <w:rPr>
                  <w:rStyle w:val="Hypertextovprepojenie"/>
                  <w:rFonts w:eastAsiaTheme="minorEastAsia"/>
                  <w:sz w:val="18"/>
                  <w:szCs w:val="18"/>
                </w:rPr>
                <w:t>dominika.babcakova@smail.unipo.sk</w:t>
              </w:r>
            </w:hyperlink>
            <w:r w:rsidR="006012EA" w:rsidRPr="000C1775">
              <w:rPr>
                <w:rFonts w:eastAsiaTheme="minorEastAsia"/>
                <w:sz w:val="18"/>
                <w:szCs w:val="18"/>
              </w:rPr>
              <w:t xml:space="preserve"> (2. r. magisterského štúdia)</w:t>
            </w:r>
          </w:p>
          <w:p w14:paraId="79EBF85F" w14:textId="6D951CD8" w:rsidR="00DF78E7" w:rsidRPr="000C1775" w:rsidRDefault="504613DE" w:rsidP="40202A3B">
            <w:pPr>
              <w:autoSpaceDE w:val="0"/>
              <w:autoSpaceDN w:val="0"/>
              <w:adjustRightInd w:val="0"/>
              <w:spacing w:after="0" w:line="240" w:lineRule="auto"/>
              <w:jc w:val="both"/>
              <w:rPr>
                <w:rFonts w:eastAsiaTheme="minorEastAsia"/>
                <w:sz w:val="18"/>
                <w:szCs w:val="18"/>
              </w:rPr>
            </w:pPr>
            <w:r w:rsidRPr="000C1775">
              <w:rPr>
                <w:rFonts w:eastAsiaTheme="minorEastAsia"/>
                <w:sz w:val="18"/>
                <w:szCs w:val="18"/>
              </w:rPr>
              <w:t xml:space="preserve"> </w:t>
            </w:r>
          </w:p>
          <w:p w14:paraId="36178A9E" w14:textId="2B73075F" w:rsidR="00DF78E7" w:rsidRPr="000C1775" w:rsidRDefault="504613DE" w:rsidP="40202A3B">
            <w:pPr>
              <w:autoSpaceDE w:val="0"/>
              <w:autoSpaceDN w:val="0"/>
              <w:adjustRightInd w:val="0"/>
              <w:spacing w:after="0" w:line="240" w:lineRule="auto"/>
              <w:rPr>
                <w:rFonts w:eastAsiaTheme="minorEastAsia"/>
                <w:sz w:val="18"/>
                <w:szCs w:val="18"/>
              </w:rPr>
            </w:pPr>
            <w:r w:rsidRPr="000C1775">
              <w:rPr>
                <w:rFonts w:eastAsiaTheme="minorEastAsia"/>
                <w:sz w:val="18"/>
                <w:szCs w:val="18"/>
              </w:rPr>
              <w:t xml:space="preserve">V záverečnej Správe o pripomienkovaní študijného programu zainteresovanou stranou hodnotitelia konštatujú, že ich očakávania a potreby vo vzťahu k študijnému programu </w:t>
            </w:r>
            <w:r w:rsidR="00055BE2" w:rsidRPr="000C1775">
              <w:rPr>
                <w:rFonts w:eastAsiaTheme="minorEastAsia"/>
                <w:sz w:val="18"/>
                <w:szCs w:val="18"/>
              </w:rPr>
              <w:t xml:space="preserve">francúzsky jazyk a kultúra (v kombinácii) </w:t>
            </w:r>
            <w:r w:rsidR="3852CFD9" w:rsidRPr="000C1775">
              <w:rPr>
                <w:rFonts w:eastAsiaTheme="minorEastAsia"/>
                <w:sz w:val="18"/>
                <w:szCs w:val="18"/>
              </w:rPr>
              <w:t>1</w:t>
            </w:r>
            <w:r w:rsidRPr="000C1775">
              <w:rPr>
                <w:rFonts w:eastAsiaTheme="minorEastAsia"/>
                <w:sz w:val="18"/>
                <w:szCs w:val="18"/>
              </w:rPr>
              <w:t>. stupeň sú naplnené. Žiaden z predstaviteľov neformuloval pripomienky a k študijnému programu nenavrhol zmeny. Zástupcovia zainteresovaných strán považujú predkladaný študijný program za vyhovujúci.</w:t>
            </w:r>
          </w:p>
          <w:p w14:paraId="7F3B5AFC" w14:textId="32E91B78" w:rsidR="00DF78E7" w:rsidRPr="006B313F" w:rsidRDefault="00DF78E7" w:rsidP="40202A3B">
            <w:pPr>
              <w:pStyle w:val="Odsekzoznamu"/>
              <w:autoSpaceDE w:val="0"/>
              <w:autoSpaceDN w:val="0"/>
              <w:adjustRightInd w:val="0"/>
              <w:spacing w:after="0" w:line="240" w:lineRule="auto"/>
              <w:ind w:left="0"/>
              <w:jc w:val="both"/>
              <w:rPr>
                <w:rFonts w:eastAsiaTheme="minorEastAsia"/>
                <w:sz w:val="18"/>
                <w:szCs w:val="18"/>
              </w:rPr>
            </w:pPr>
          </w:p>
          <w:p w14:paraId="2EFD9D58" w14:textId="6E6CFE20" w:rsidR="00701D7A" w:rsidRPr="007641F8" w:rsidRDefault="00701D7A" w:rsidP="76B22774">
            <w:pPr>
              <w:spacing w:line="240" w:lineRule="auto"/>
              <w:contextualSpacing/>
              <w:rPr>
                <w:rFonts w:eastAsiaTheme="minorEastAsia"/>
                <w:sz w:val="18"/>
                <w:szCs w:val="18"/>
              </w:rPr>
            </w:pPr>
          </w:p>
        </w:tc>
        <w:tc>
          <w:tcPr>
            <w:tcW w:w="2693" w:type="dxa"/>
          </w:tcPr>
          <w:p w14:paraId="160BE05B" w14:textId="77777777" w:rsidR="007641F8" w:rsidRPr="007641F8" w:rsidRDefault="007641F8" w:rsidP="76B22774">
            <w:pPr>
              <w:tabs>
                <w:tab w:val="left" w:pos="2936"/>
              </w:tabs>
              <w:spacing w:line="240" w:lineRule="auto"/>
              <w:contextualSpacing/>
              <w:rPr>
                <w:rFonts w:eastAsiaTheme="minorEastAsia"/>
                <w:i/>
                <w:iCs/>
                <w:color w:val="7F7F7F" w:themeColor="text1" w:themeTint="80"/>
                <w:sz w:val="18"/>
                <w:szCs w:val="18"/>
                <w:lang w:eastAsia="sk-SK"/>
              </w:rPr>
            </w:pPr>
          </w:p>
          <w:p w14:paraId="60AACBF6" w14:textId="77777777" w:rsidR="007641F8" w:rsidRPr="007641F8" w:rsidRDefault="00326327" w:rsidP="76B22774">
            <w:pPr>
              <w:spacing w:line="240" w:lineRule="auto"/>
              <w:contextualSpacing/>
              <w:rPr>
                <w:rFonts w:eastAsiaTheme="minorEastAsia"/>
                <w:color w:val="0070C0"/>
                <w:sz w:val="18"/>
                <w:szCs w:val="18"/>
              </w:rPr>
            </w:pPr>
            <w:hyperlink r:id="rId47">
              <w:r w:rsidR="007641F8" w:rsidRPr="76B22774">
                <w:rPr>
                  <w:rStyle w:val="Hypertextovprepojenie"/>
                  <w:rFonts w:eastAsiaTheme="minorEastAsia"/>
                  <w:color w:val="0070C0"/>
                  <w:sz w:val="18"/>
                  <w:szCs w:val="18"/>
                </w:rPr>
                <w:t>Štatút Rady pre vnútorný systém kvality Prešovskej univerzity v Prešove</w:t>
              </w:r>
            </w:hyperlink>
          </w:p>
          <w:p w14:paraId="135F9275" w14:textId="77777777" w:rsidR="007641F8" w:rsidRPr="007641F8" w:rsidRDefault="007641F8" w:rsidP="76B22774">
            <w:pPr>
              <w:spacing w:line="240" w:lineRule="auto"/>
              <w:contextualSpacing/>
              <w:rPr>
                <w:rFonts w:eastAsiaTheme="minorEastAsia"/>
                <w:sz w:val="18"/>
                <w:szCs w:val="18"/>
                <w:lang w:eastAsia="sk-SK"/>
              </w:rPr>
            </w:pPr>
          </w:p>
          <w:p w14:paraId="5482502B" w14:textId="77777777" w:rsidR="007641F8" w:rsidRPr="007641F8" w:rsidRDefault="00326327" w:rsidP="76B22774">
            <w:pPr>
              <w:spacing w:line="240" w:lineRule="auto"/>
              <w:contextualSpacing/>
              <w:rPr>
                <w:rFonts w:eastAsiaTheme="minorEastAsia"/>
                <w:sz w:val="18"/>
                <w:szCs w:val="18"/>
              </w:rPr>
            </w:pPr>
            <w:hyperlink r:id="rId48">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64A6E45" w14:textId="55AD4668" w:rsidR="007641F8" w:rsidRPr="006E7C99" w:rsidRDefault="007641F8" w:rsidP="76B22774">
            <w:pPr>
              <w:tabs>
                <w:tab w:val="left" w:pos="2936"/>
              </w:tabs>
              <w:spacing w:line="240" w:lineRule="auto"/>
              <w:contextualSpacing/>
              <w:rPr>
                <w:rFonts w:eastAsiaTheme="minorEastAsia"/>
                <w:sz w:val="18"/>
                <w:szCs w:val="18"/>
                <w:lang w:eastAsia="sk-SK"/>
              </w:rPr>
            </w:pPr>
          </w:p>
          <w:p w14:paraId="01C6F1D0" w14:textId="4268017D" w:rsidR="006E7C99" w:rsidRPr="00402DE1" w:rsidRDefault="3F0E400E"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PU za rok 2020 – dostupná </w:t>
            </w:r>
            <w:hyperlink r:id="rId49">
              <w:r w:rsidRPr="76B22774">
                <w:rPr>
                  <w:rStyle w:val="Hypertextovprepojenie"/>
                  <w:rFonts w:eastAsiaTheme="minorEastAsia"/>
                  <w:sz w:val="18"/>
                  <w:szCs w:val="18"/>
                </w:rPr>
                <w:t>TU</w:t>
              </w:r>
            </w:hyperlink>
          </w:p>
          <w:p w14:paraId="126C1F79" w14:textId="77777777" w:rsidR="006E7C99" w:rsidRPr="00402DE1" w:rsidRDefault="006E7C99" w:rsidP="76B22774">
            <w:pPr>
              <w:tabs>
                <w:tab w:val="left" w:pos="2936"/>
              </w:tabs>
              <w:spacing w:line="240" w:lineRule="auto"/>
              <w:contextualSpacing/>
              <w:rPr>
                <w:rStyle w:val="Hypertextovprepojenie"/>
                <w:rFonts w:eastAsiaTheme="minorEastAsia"/>
                <w:sz w:val="18"/>
                <w:szCs w:val="18"/>
              </w:rPr>
            </w:pPr>
          </w:p>
          <w:p w14:paraId="4AD34083" w14:textId="40D3FE02" w:rsidR="00171FE8" w:rsidRPr="00402DE1" w:rsidRDefault="5320CE46" w:rsidP="76B22774">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Filozofickej fakulty Prešovskej univerzity v Prešove za rok 2020 - </w:t>
            </w:r>
            <w:hyperlink r:id="rId50">
              <w:r w:rsidRPr="76B22774">
                <w:rPr>
                  <w:rStyle w:val="Hypertextovprepojenie"/>
                  <w:rFonts w:eastAsiaTheme="minorEastAsia"/>
                  <w:sz w:val="18"/>
                  <w:szCs w:val="18"/>
                </w:rPr>
                <w:t>TU</w:t>
              </w:r>
            </w:hyperlink>
          </w:p>
          <w:p w14:paraId="5ACD6E40" w14:textId="77777777" w:rsidR="00171FE8" w:rsidRPr="00171FE8" w:rsidRDefault="00171FE8" w:rsidP="76B22774">
            <w:pPr>
              <w:tabs>
                <w:tab w:val="left" w:pos="2936"/>
              </w:tabs>
              <w:spacing w:line="240" w:lineRule="auto"/>
              <w:contextualSpacing/>
              <w:rPr>
                <w:rFonts w:eastAsiaTheme="minorEastAsia"/>
                <w:sz w:val="18"/>
                <w:szCs w:val="18"/>
                <w:lang w:eastAsia="sk-SK"/>
              </w:rPr>
            </w:pPr>
          </w:p>
          <w:p w14:paraId="75D04D13" w14:textId="1D319FB3" w:rsidR="007641F8" w:rsidRPr="00FC4A06" w:rsidRDefault="007641F8" w:rsidP="76B22774">
            <w:pPr>
              <w:tabs>
                <w:tab w:val="left" w:pos="2936"/>
              </w:tabs>
              <w:spacing w:line="240" w:lineRule="auto"/>
              <w:contextualSpacing/>
              <w:rPr>
                <w:rFonts w:eastAsiaTheme="minorEastAsia"/>
                <w:b/>
                <w:bCs/>
                <w:sz w:val="18"/>
                <w:szCs w:val="18"/>
                <w:lang w:eastAsia="sk-SK"/>
              </w:rPr>
            </w:pPr>
            <w:r w:rsidRPr="009E1F17">
              <w:rPr>
                <w:rFonts w:eastAsiaTheme="minorEastAsia"/>
                <w:sz w:val="18"/>
                <w:szCs w:val="18"/>
                <w:lang w:eastAsia="sk-SK"/>
              </w:rPr>
              <w:t xml:space="preserve">Vyjadrenia zainteresovaných strán sú dostupné – </w:t>
            </w:r>
            <w:hyperlink r:id="rId51" w:history="1">
              <w:r w:rsidRPr="000C0648">
                <w:rPr>
                  <w:rStyle w:val="Hypertextovprepojenie"/>
                  <w:rFonts w:eastAsiaTheme="minorEastAsia"/>
                  <w:b/>
                  <w:bCs/>
                  <w:color w:val="0070C0"/>
                  <w:sz w:val="18"/>
                  <w:szCs w:val="18"/>
                  <w:lang w:eastAsia="sk-SK"/>
                </w:rPr>
                <w:t>TU</w:t>
              </w:r>
            </w:hyperlink>
          </w:p>
        </w:tc>
      </w:tr>
      <w:bookmarkEnd w:id="1"/>
    </w:tbl>
    <w:p w14:paraId="07489DBB" w14:textId="77777777" w:rsidR="007641F8" w:rsidRPr="007641F8" w:rsidRDefault="007641F8" w:rsidP="76B22774">
      <w:pPr>
        <w:spacing w:after="0" w:line="240" w:lineRule="auto"/>
        <w:contextualSpacing/>
        <w:rPr>
          <w:rFonts w:eastAsiaTheme="minorEastAsia"/>
          <w:sz w:val="18"/>
          <w:szCs w:val="18"/>
        </w:rPr>
      </w:pPr>
    </w:p>
    <w:p w14:paraId="07D7C2A3" w14:textId="77777777" w:rsidR="007641F8" w:rsidRPr="009075DE" w:rsidRDefault="007641F8" w:rsidP="76B22774">
      <w:pPr>
        <w:spacing w:after="0" w:line="240" w:lineRule="auto"/>
        <w:jc w:val="both"/>
        <w:rPr>
          <w:rFonts w:eastAsiaTheme="minorEastAsia"/>
          <w:sz w:val="18"/>
          <w:szCs w:val="18"/>
        </w:rPr>
      </w:pPr>
      <w:r w:rsidRPr="00A136FE">
        <w:rPr>
          <w:rFonts w:eastAsiaTheme="minorEastAsia"/>
          <w:b/>
          <w:bCs/>
          <w:sz w:val="18"/>
          <w:szCs w:val="18"/>
        </w:rPr>
        <w:t>SP 2.5</w:t>
      </w:r>
      <w:r w:rsidRPr="00A136FE">
        <w:rPr>
          <w:rFonts w:eastAsiaTheme="minorEastAsia"/>
          <w:sz w:val="18"/>
          <w:szCs w:val="18"/>
        </w:rPr>
        <w:t>.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w:t>
      </w:r>
      <w:r w:rsidRPr="76B22774">
        <w:rPr>
          <w:rFonts w:eastAsiaTheme="minorEastAsia"/>
          <w:sz w:val="18"/>
          <w:szCs w:val="18"/>
        </w:rPr>
        <w:t xml:space="preserve">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3FB60042" w14:textId="77777777" w:rsidTr="40202A3B">
        <w:trPr>
          <w:trHeight w:val="128"/>
        </w:trPr>
        <w:tc>
          <w:tcPr>
            <w:tcW w:w="7088" w:type="dxa"/>
          </w:tcPr>
          <w:p w14:paraId="7B52A76D" w14:textId="77777777" w:rsidR="007641F8" w:rsidRPr="009075DE"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 xml:space="preserve">Samohodnotenie plnenia </w:t>
            </w:r>
          </w:p>
        </w:tc>
        <w:tc>
          <w:tcPr>
            <w:tcW w:w="2693" w:type="dxa"/>
          </w:tcPr>
          <w:p w14:paraId="2CEDF3F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1230C5D6" w14:textId="77777777" w:rsidTr="40202A3B">
        <w:trPr>
          <w:trHeight w:val="524"/>
        </w:trPr>
        <w:tc>
          <w:tcPr>
            <w:tcW w:w="7088" w:type="dxa"/>
          </w:tcPr>
          <w:p w14:paraId="7A508DC9" w14:textId="725F1E0F" w:rsidR="007641F8" w:rsidRPr="00516848" w:rsidRDefault="007641F8" w:rsidP="40202A3B">
            <w:pPr>
              <w:spacing w:after="0" w:line="240" w:lineRule="auto"/>
              <w:jc w:val="both"/>
              <w:rPr>
                <w:rFonts w:eastAsiaTheme="minorEastAsia"/>
                <w:sz w:val="18"/>
                <w:szCs w:val="18"/>
                <w:lang w:eastAsia="sk-SK"/>
              </w:rPr>
            </w:pPr>
            <w:r w:rsidRPr="00516848">
              <w:rPr>
                <w:rFonts w:eastAsiaTheme="minorEastAsia"/>
                <w:sz w:val="18"/>
                <w:szCs w:val="18"/>
                <w:lang w:eastAsia="sk-SK"/>
              </w:rPr>
              <w:t xml:space="preserve">Študijný program </w:t>
            </w:r>
            <w:r w:rsidR="4E6EB8D0" w:rsidRPr="00516848">
              <w:rPr>
                <w:rFonts w:eastAsiaTheme="minorEastAsia"/>
                <w:sz w:val="18"/>
                <w:szCs w:val="18"/>
              </w:rPr>
              <w:t>francúzsk</w:t>
            </w:r>
            <w:r w:rsidR="00932160" w:rsidRPr="00516848">
              <w:rPr>
                <w:rFonts w:eastAsiaTheme="minorEastAsia"/>
                <w:sz w:val="18"/>
                <w:szCs w:val="18"/>
              </w:rPr>
              <w:t>y</w:t>
            </w:r>
            <w:r w:rsidR="4E6EB8D0" w:rsidRPr="00516848">
              <w:rPr>
                <w:rFonts w:eastAsiaTheme="minorEastAsia"/>
                <w:sz w:val="18"/>
                <w:szCs w:val="18"/>
              </w:rPr>
              <w:t xml:space="preserve"> jazyk a </w:t>
            </w:r>
            <w:r w:rsidR="00F22596" w:rsidRPr="00516848">
              <w:rPr>
                <w:rFonts w:eastAsiaTheme="minorEastAsia"/>
                <w:sz w:val="18"/>
                <w:szCs w:val="18"/>
              </w:rPr>
              <w:t>kultúra</w:t>
            </w:r>
            <w:r w:rsidR="4E6EB8D0" w:rsidRPr="00516848">
              <w:rPr>
                <w:rFonts w:eastAsiaTheme="minorEastAsia"/>
                <w:sz w:val="18"/>
                <w:szCs w:val="18"/>
              </w:rPr>
              <w:t xml:space="preserve"> (v kombinácii) </w:t>
            </w:r>
            <w:r w:rsidR="00932160" w:rsidRPr="00516848">
              <w:rPr>
                <w:rFonts w:eastAsiaTheme="minorEastAsia"/>
                <w:sz w:val="18"/>
                <w:szCs w:val="18"/>
              </w:rPr>
              <w:t>1</w:t>
            </w:r>
            <w:r w:rsidR="2EC67D26" w:rsidRPr="00516848">
              <w:rPr>
                <w:rFonts w:eastAsiaTheme="minorEastAsia"/>
                <w:sz w:val="18"/>
                <w:szCs w:val="18"/>
                <w:bdr w:val="none" w:sz="0" w:space="0" w:color="auto" w:frame="1"/>
                <w:lang w:eastAsia="de-DE"/>
              </w:rPr>
              <w:t>. stupeň </w:t>
            </w:r>
            <w:r w:rsidR="2EC67D26" w:rsidRPr="00516848">
              <w:rPr>
                <w:rFonts w:eastAsiaTheme="minorEastAsia"/>
                <w:sz w:val="18"/>
                <w:szCs w:val="18"/>
                <w:lang w:eastAsia="sk-SK"/>
              </w:rPr>
              <w:t xml:space="preserve"> </w:t>
            </w:r>
            <w:r w:rsidRPr="00516848">
              <w:rPr>
                <w:rFonts w:eastAsiaTheme="minorEastAsia"/>
                <w:sz w:val="18"/>
                <w:szCs w:val="18"/>
                <w:lang w:eastAsia="sk-SK"/>
              </w:rPr>
              <w:t xml:space="preserve">je priradený k študijnému odboru </w:t>
            </w:r>
            <w:r w:rsidR="00932160" w:rsidRPr="00516848">
              <w:rPr>
                <w:rFonts w:eastAsiaTheme="minorEastAsia"/>
                <w:sz w:val="18"/>
                <w:szCs w:val="18"/>
                <w:lang w:eastAsia="sk-SK"/>
              </w:rPr>
              <w:t>Filológia</w:t>
            </w:r>
            <w:r w:rsidR="76481204" w:rsidRPr="00516848">
              <w:rPr>
                <w:rFonts w:eastAsiaTheme="minorEastAsia"/>
                <w:sz w:val="18"/>
                <w:szCs w:val="18"/>
                <w:lang w:eastAsia="sk-SK"/>
              </w:rPr>
              <w:t xml:space="preserve">. </w:t>
            </w:r>
            <w:r w:rsidRPr="00516848">
              <w:rPr>
                <w:rFonts w:eastAsiaTheme="minorEastAsia"/>
                <w:sz w:val="18"/>
                <w:szCs w:val="18"/>
                <w:lang w:eastAsia="sk-SK"/>
              </w:rPr>
              <w:t xml:space="preserve">Študijný program je v súlade s opisom študijného odboru, keďže sú zachované nosné témy jadra znalostí študijného odboru v oblasti </w:t>
            </w:r>
            <w:r w:rsidR="2EC67D26" w:rsidRPr="00516848">
              <w:rPr>
                <w:rFonts w:eastAsiaTheme="minorEastAsia"/>
                <w:sz w:val="18"/>
                <w:szCs w:val="18"/>
                <w:bdr w:val="none" w:sz="0" w:space="0" w:color="auto" w:frame="1"/>
                <w:lang w:eastAsia="de-DE"/>
              </w:rPr>
              <w:t>vyžadovaných vedomostí, zručností a kompeten</w:t>
            </w:r>
            <w:r w:rsidR="28B2E10A" w:rsidRPr="00516848">
              <w:rPr>
                <w:rFonts w:eastAsiaTheme="minorEastAsia"/>
                <w:sz w:val="18"/>
                <w:szCs w:val="18"/>
                <w:bdr w:val="none" w:sz="0" w:space="0" w:color="auto" w:frame="1"/>
                <w:lang w:eastAsia="de-DE"/>
              </w:rPr>
              <w:t>tností</w:t>
            </w:r>
            <w:r w:rsidR="2EC67D26" w:rsidRPr="00516848">
              <w:rPr>
                <w:rFonts w:eastAsiaTheme="minorEastAsia"/>
                <w:sz w:val="18"/>
                <w:szCs w:val="18"/>
                <w:bdr w:val="none" w:sz="0" w:space="0" w:color="auto" w:frame="1"/>
                <w:lang w:eastAsia="de-DE"/>
              </w:rPr>
              <w:t>, ako aj obsahových oblastí na úrovni lingvistickej, literárnej a </w:t>
            </w:r>
            <w:r w:rsidR="00D55783" w:rsidRPr="00516848">
              <w:rPr>
                <w:rFonts w:eastAsiaTheme="minorEastAsia"/>
                <w:sz w:val="18"/>
                <w:szCs w:val="18"/>
                <w:bdr w:val="none" w:sz="0" w:space="0" w:color="auto" w:frame="1"/>
                <w:lang w:eastAsia="de-DE"/>
              </w:rPr>
              <w:t xml:space="preserve">prekladateľstva a tlmočníctva </w:t>
            </w:r>
            <w:r w:rsidRPr="00516848">
              <w:rPr>
                <w:rFonts w:eastAsiaTheme="minorEastAsia"/>
                <w:sz w:val="18"/>
                <w:szCs w:val="18"/>
                <w:lang w:eastAsia="sk-SK"/>
              </w:rPr>
              <w:t>Vyhláškou č. 244/2019 Z. z.</w:t>
            </w:r>
          </w:p>
          <w:p w14:paraId="40ED3A71" w14:textId="359FED41" w:rsidR="00B009A0" w:rsidRPr="00516848" w:rsidRDefault="007641F8" w:rsidP="40202A3B">
            <w:pPr>
              <w:spacing w:after="0" w:line="240" w:lineRule="auto"/>
              <w:jc w:val="both"/>
              <w:rPr>
                <w:rFonts w:eastAsiaTheme="minorEastAsia"/>
                <w:sz w:val="18"/>
                <w:szCs w:val="18"/>
                <w:bdr w:val="none" w:sz="0" w:space="0" w:color="auto" w:frame="1"/>
                <w:lang w:eastAsia="de-DE"/>
              </w:rPr>
            </w:pPr>
            <w:r w:rsidRPr="00516848">
              <w:rPr>
                <w:rFonts w:eastAsiaTheme="minorEastAsia"/>
                <w:sz w:val="18"/>
                <w:szCs w:val="18"/>
                <w:lang w:eastAsia="sk-SK"/>
              </w:rPr>
              <w:t xml:space="preserve">Nosné témy jadra znalostí študijného odboru v oblasti </w:t>
            </w:r>
            <w:r w:rsidR="00D55783" w:rsidRPr="00516848">
              <w:rPr>
                <w:rFonts w:eastAsiaTheme="minorEastAsia"/>
                <w:sz w:val="18"/>
                <w:szCs w:val="18"/>
                <w:lang w:eastAsia="sk-SK"/>
              </w:rPr>
              <w:t>Filológia</w:t>
            </w:r>
            <w:r w:rsidRPr="00516848">
              <w:rPr>
                <w:rFonts w:eastAsiaTheme="minorEastAsia"/>
                <w:sz w:val="18"/>
                <w:szCs w:val="18"/>
                <w:lang w:eastAsia="sk-SK"/>
              </w:rPr>
              <w:t xml:space="preserve"> sú zastúpené v predmetoch študijného programu </w:t>
            </w:r>
            <w:r w:rsidR="342EEE30" w:rsidRPr="00516848">
              <w:rPr>
                <w:rFonts w:eastAsiaTheme="minorEastAsia"/>
                <w:sz w:val="18"/>
                <w:szCs w:val="18"/>
                <w:lang w:eastAsia="sk-SK"/>
              </w:rPr>
              <w:t xml:space="preserve">podľa OŠP pre </w:t>
            </w:r>
            <w:r w:rsidR="00D55783" w:rsidRPr="00516848">
              <w:rPr>
                <w:rFonts w:eastAsiaTheme="minorEastAsia"/>
                <w:sz w:val="18"/>
                <w:szCs w:val="18"/>
              </w:rPr>
              <w:t>program</w:t>
            </w:r>
            <w:r w:rsidR="342EEE30" w:rsidRPr="00516848">
              <w:rPr>
                <w:rFonts w:eastAsiaTheme="minorEastAsia"/>
                <w:sz w:val="18"/>
                <w:szCs w:val="18"/>
              </w:rPr>
              <w:t xml:space="preserve"> francúzsk</w:t>
            </w:r>
            <w:r w:rsidR="00D55783" w:rsidRPr="00516848">
              <w:rPr>
                <w:rFonts w:eastAsiaTheme="minorEastAsia"/>
                <w:sz w:val="18"/>
                <w:szCs w:val="18"/>
              </w:rPr>
              <w:t>y</w:t>
            </w:r>
            <w:r w:rsidR="342EEE30" w:rsidRPr="00516848">
              <w:rPr>
                <w:rFonts w:eastAsiaTheme="minorEastAsia"/>
                <w:sz w:val="18"/>
                <w:szCs w:val="18"/>
              </w:rPr>
              <w:t xml:space="preserve"> jazyk a </w:t>
            </w:r>
            <w:r w:rsidR="00F22596" w:rsidRPr="00516848">
              <w:rPr>
                <w:rFonts w:eastAsiaTheme="minorEastAsia"/>
                <w:sz w:val="18"/>
                <w:szCs w:val="18"/>
              </w:rPr>
              <w:t>kultúra</w:t>
            </w:r>
            <w:r w:rsidR="342EEE30" w:rsidRPr="00516848">
              <w:rPr>
                <w:rFonts w:eastAsiaTheme="minorEastAsia"/>
                <w:sz w:val="18"/>
                <w:szCs w:val="18"/>
              </w:rPr>
              <w:t xml:space="preserve"> (v kombinácii) </w:t>
            </w:r>
            <w:r w:rsidR="00D55783" w:rsidRPr="00516848">
              <w:rPr>
                <w:rFonts w:eastAsiaTheme="minorEastAsia"/>
                <w:sz w:val="18"/>
                <w:szCs w:val="18"/>
              </w:rPr>
              <w:t>1</w:t>
            </w:r>
            <w:r w:rsidR="342EEE30" w:rsidRPr="00516848">
              <w:rPr>
                <w:rFonts w:eastAsiaTheme="minorEastAsia"/>
                <w:sz w:val="18"/>
                <w:szCs w:val="18"/>
                <w:bdr w:val="none" w:sz="0" w:space="0" w:color="auto" w:frame="1"/>
                <w:lang w:eastAsia="de-DE"/>
              </w:rPr>
              <w:t>. stupeň.</w:t>
            </w:r>
          </w:p>
          <w:p w14:paraId="6FB25AB3" w14:textId="26053452" w:rsidR="007641F8" w:rsidRPr="00516848" w:rsidRDefault="61C69CBC" w:rsidP="40202A3B">
            <w:pPr>
              <w:spacing w:after="0" w:line="240" w:lineRule="auto"/>
              <w:contextualSpacing/>
              <w:jc w:val="both"/>
              <w:rPr>
                <w:rFonts w:eastAsiaTheme="minorEastAsia"/>
                <w:sz w:val="18"/>
                <w:szCs w:val="18"/>
              </w:rPr>
            </w:pPr>
            <w:r w:rsidRPr="00516848">
              <w:rPr>
                <w:rFonts w:eastAsiaTheme="minorEastAsia"/>
                <w:sz w:val="18"/>
                <w:szCs w:val="18"/>
              </w:rPr>
              <w:t>Vedomosti, zručnosti a kompeten</w:t>
            </w:r>
            <w:r w:rsidR="0EF243FC" w:rsidRPr="00516848">
              <w:rPr>
                <w:rFonts w:eastAsiaTheme="minorEastAsia"/>
                <w:sz w:val="18"/>
                <w:szCs w:val="18"/>
              </w:rPr>
              <w:t>tnosti</w:t>
            </w:r>
            <w:r w:rsidRPr="00516848">
              <w:rPr>
                <w:rFonts w:eastAsiaTheme="minorEastAsia"/>
                <w:sz w:val="18"/>
                <w:szCs w:val="18"/>
              </w:rPr>
              <w:t xml:space="preserve"> absolventa študijného programu, ktorý pripravuje na výkon povolania </w:t>
            </w:r>
            <w:r w:rsidR="00CE6D0B" w:rsidRPr="00516848">
              <w:rPr>
                <w:rFonts w:eastAsiaTheme="minorEastAsia"/>
                <w:sz w:val="18"/>
                <w:szCs w:val="18"/>
              </w:rPr>
              <w:t>prekladateľ a tlmočník</w:t>
            </w:r>
            <w:r w:rsidRPr="00516848">
              <w:rPr>
                <w:rFonts w:eastAsiaTheme="minorEastAsia"/>
                <w:sz w:val="18"/>
                <w:szCs w:val="18"/>
              </w:rPr>
              <w:t>, sú zastúpené v</w:t>
            </w:r>
            <w:r w:rsidR="5B9AAC02" w:rsidRPr="00516848">
              <w:rPr>
                <w:rFonts w:eastAsiaTheme="minorEastAsia"/>
                <w:sz w:val="18"/>
                <w:szCs w:val="18"/>
              </w:rPr>
              <w:t xml:space="preserve"> profilových </w:t>
            </w:r>
            <w:r w:rsidRPr="00516848">
              <w:rPr>
                <w:rFonts w:eastAsiaTheme="minorEastAsia"/>
                <w:sz w:val="18"/>
                <w:szCs w:val="18"/>
              </w:rPr>
              <w:t xml:space="preserve">predmetoch </w:t>
            </w:r>
            <w:r w:rsidR="5B9AAC02" w:rsidRPr="00516848">
              <w:rPr>
                <w:rFonts w:eastAsiaTheme="minorEastAsia"/>
                <w:sz w:val="18"/>
                <w:szCs w:val="18"/>
              </w:rPr>
              <w:t>jadra programu</w:t>
            </w:r>
            <w:r w:rsidR="11955360" w:rsidRPr="00516848">
              <w:rPr>
                <w:rFonts w:eastAsiaTheme="minorEastAsia"/>
                <w:sz w:val="18"/>
                <w:szCs w:val="18"/>
              </w:rPr>
              <w:t xml:space="preserve">. Predmety </w:t>
            </w:r>
            <w:r w:rsidR="5B9AAC02" w:rsidRPr="00516848">
              <w:rPr>
                <w:rFonts w:eastAsiaTheme="minorEastAsia"/>
                <w:sz w:val="18"/>
                <w:szCs w:val="18"/>
              </w:rPr>
              <w:t>sú zamerané na štúdium súčasného francúzskeho jazyka</w:t>
            </w:r>
            <w:r w:rsidR="00582327" w:rsidRPr="00516848">
              <w:rPr>
                <w:rFonts w:eastAsiaTheme="minorEastAsia"/>
                <w:sz w:val="18"/>
                <w:szCs w:val="18"/>
              </w:rPr>
              <w:t xml:space="preserve"> a kultúry</w:t>
            </w:r>
            <w:r w:rsidR="5B9AAC02" w:rsidRPr="00516848">
              <w:rPr>
                <w:rFonts w:eastAsiaTheme="minorEastAsia"/>
                <w:sz w:val="18"/>
                <w:szCs w:val="18"/>
              </w:rPr>
              <w:t>, literatúry a</w:t>
            </w:r>
            <w:r w:rsidR="00582327" w:rsidRPr="00516848">
              <w:rPr>
                <w:rFonts w:eastAsiaTheme="minorEastAsia"/>
                <w:sz w:val="18"/>
                <w:szCs w:val="18"/>
              </w:rPr>
              <w:t xml:space="preserve"> na </w:t>
            </w:r>
            <w:proofErr w:type="spellStart"/>
            <w:r w:rsidR="00582327" w:rsidRPr="00516848">
              <w:rPr>
                <w:rFonts w:eastAsiaTheme="minorEastAsia"/>
                <w:sz w:val="18"/>
                <w:szCs w:val="18"/>
              </w:rPr>
              <w:t>translatologické</w:t>
            </w:r>
            <w:proofErr w:type="spellEnd"/>
            <w:r w:rsidR="00582327" w:rsidRPr="00516848">
              <w:rPr>
                <w:rFonts w:eastAsiaTheme="minorEastAsia"/>
                <w:sz w:val="18"/>
                <w:szCs w:val="18"/>
              </w:rPr>
              <w:t xml:space="preserve"> disciplíny</w:t>
            </w:r>
            <w:r w:rsidR="231E6D3C" w:rsidRPr="00516848">
              <w:rPr>
                <w:rFonts w:eastAsiaTheme="minorEastAsia"/>
                <w:sz w:val="18"/>
                <w:szCs w:val="18"/>
              </w:rPr>
              <w:t xml:space="preserve">. </w:t>
            </w:r>
          </w:p>
          <w:p w14:paraId="744BBC1C" w14:textId="56CE09B6" w:rsidR="007641F8" w:rsidRPr="00516848" w:rsidRDefault="04EE49AE" w:rsidP="00582327">
            <w:pPr>
              <w:spacing w:after="0" w:line="240" w:lineRule="auto"/>
              <w:contextualSpacing/>
              <w:jc w:val="both"/>
              <w:rPr>
                <w:rFonts w:eastAsiaTheme="minorEastAsia"/>
                <w:sz w:val="18"/>
                <w:szCs w:val="18"/>
              </w:rPr>
            </w:pPr>
            <w:r w:rsidRPr="00516848">
              <w:rPr>
                <w:rFonts w:eastAsiaTheme="minorEastAsia"/>
                <w:sz w:val="18"/>
                <w:szCs w:val="18"/>
              </w:rPr>
              <w:t xml:space="preserve">Študijný program je koncipovaný tak, </w:t>
            </w:r>
            <w:r w:rsidR="432B020A" w:rsidRPr="00516848">
              <w:rPr>
                <w:rFonts w:eastAsiaTheme="minorEastAsia"/>
                <w:sz w:val="18"/>
                <w:szCs w:val="18"/>
              </w:rPr>
              <w:t xml:space="preserve">aby </w:t>
            </w:r>
            <w:r w:rsidRPr="00516848">
              <w:rPr>
                <w:rFonts w:eastAsiaTheme="minorEastAsia"/>
                <w:sz w:val="18"/>
                <w:szCs w:val="18"/>
              </w:rPr>
              <w:t>absolvent získal potrebné teoretické vedomosti</w:t>
            </w:r>
            <w:r w:rsidR="6A8F515C" w:rsidRPr="00516848">
              <w:rPr>
                <w:rFonts w:eastAsiaTheme="minorEastAsia"/>
                <w:sz w:val="18"/>
                <w:szCs w:val="18"/>
              </w:rPr>
              <w:t xml:space="preserve"> z francúzskeho jazyka</w:t>
            </w:r>
            <w:r w:rsidR="643EBDF1" w:rsidRPr="00516848">
              <w:rPr>
                <w:rFonts w:eastAsiaTheme="minorEastAsia"/>
                <w:sz w:val="18"/>
                <w:szCs w:val="18"/>
              </w:rPr>
              <w:t>, z francúzskej kultúry a z frankofónnych kultúr</w:t>
            </w:r>
            <w:r w:rsidR="00582327" w:rsidRPr="00516848">
              <w:rPr>
                <w:rFonts w:eastAsiaTheme="minorEastAsia"/>
                <w:sz w:val="18"/>
                <w:szCs w:val="18"/>
              </w:rPr>
              <w:t xml:space="preserve"> a z translatologických disciplín a aby ich dokázal využiť v interkultúrnej komunikácii vyžadujúcej prekladateľskú a tlmočnícku kompetentnosť.</w:t>
            </w:r>
          </w:p>
          <w:p w14:paraId="379EBDDD" w14:textId="5F333429" w:rsidR="00CE6D0B" w:rsidRPr="00516848" w:rsidRDefault="1BB685FC" w:rsidP="00CE6D0B">
            <w:pPr>
              <w:spacing w:after="0" w:line="240" w:lineRule="auto"/>
              <w:contextualSpacing/>
              <w:jc w:val="both"/>
              <w:rPr>
                <w:rFonts w:eastAsiaTheme="minorEastAsia"/>
                <w:sz w:val="18"/>
                <w:szCs w:val="18"/>
              </w:rPr>
            </w:pPr>
            <w:r w:rsidRPr="00516848">
              <w:rPr>
                <w:rFonts w:eastAsiaTheme="minorEastAsia"/>
                <w:sz w:val="18"/>
                <w:szCs w:val="18"/>
              </w:rPr>
              <w:t xml:space="preserve">Absolvent je kultúrne a jazykovo gramotný v oblasti francúzskeho jazyka </w:t>
            </w:r>
            <w:r w:rsidR="1562C635" w:rsidRPr="00516848">
              <w:rPr>
                <w:rFonts w:eastAsiaTheme="minorEastAsia"/>
                <w:sz w:val="18"/>
                <w:szCs w:val="18"/>
              </w:rPr>
              <w:t xml:space="preserve">a </w:t>
            </w:r>
            <w:r w:rsidR="00582327" w:rsidRPr="00516848">
              <w:rPr>
                <w:rFonts w:eastAsiaTheme="minorEastAsia"/>
                <w:sz w:val="18"/>
                <w:szCs w:val="18"/>
              </w:rPr>
              <w:t>kultúry</w:t>
            </w:r>
            <w:r w:rsidRPr="00516848">
              <w:rPr>
                <w:rFonts w:eastAsiaTheme="minorEastAsia"/>
                <w:sz w:val="18"/>
                <w:szCs w:val="18"/>
              </w:rPr>
              <w:t xml:space="preserve">. </w:t>
            </w:r>
            <w:r w:rsidR="00CE6D0B" w:rsidRPr="00516848">
              <w:rPr>
                <w:rFonts w:eastAsiaTheme="minorEastAsia"/>
                <w:sz w:val="18"/>
                <w:szCs w:val="18"/>
              </w:rPr>
              <w:t>Inštitút romanistiky svojím personálnym zložením, odborným a vedeckovýskumným potenciálom napĺňa kritéria udržateľnosti vedeckého a vzdelávacieho  rozvoja a plne sa prispôsobuje potrebám úspešného uplatnenia absolventov na pracovnom trhu.</w:t>
            </w:r>
          </w:p>
          <w:p w14:paraId="7EBB2574" w14:textId="7401056C" w:rsidR="007641F8" w:rsidRPr="00DD4F3E" w:rsidRDefault="007641F8" w:rsidP="40202A3B">
            <w:pPr>
              <w:spacing w:after="0" w:line="240" w:lineRule="auto"/>
              <w:contextualSpacing/>
              <w:jc w:val="both"/>
              <w:rPr>
                <w:rFonts w:eastAsiaTheme="minorEastAsia"/>
                <w:sz w:val="18"/>
                <w:szCs w:val="18"/>
              </w:rPr>
            </w:pPr>
          </w:p>
        </w:tc>
        <w:tc>
          <w:tcPr>
            <w:tcW w:w="2693" w:type="dxa"/>
          </w:tcPr>
          <w:p w14:paraId="3E218671" w14:textId="64EC6444" w:rsidR="007641F8" w:rsidRPr="007641F8" w:rsidRDefault="007641F8" w:rsidP="76B22774">
            <w:pPr>
              <w:spacing w:line="240" w:lineRule="auto"/>
              <w:contextualSpacing/>
              <w:jc w:val="both"/>
              <w:rPr>
                <w:rStyle w:val="Hypertextovprepojenie"/>
                <w:rFonts w:eastAsiaTheme="minorEastAsia"/>
                <w:b/>
                <w:bCs/>
                <w:color w:val="0070C0"/>
                <w:sz w:val="18"/>
                <w:szCs w:val="18"/>
                <w:lang w:eastAsia="sk-SK"/>
              </w:rPr>
            </w:pPr>
            <w:r w:rsidRPr="76B22774">
              <w:rPr>
                <w:rFonts w:eastAsiaTheme="minorEastAsia"/>
                <w:color w:val="0070C0"/>
                <w:sz w:val="18"/>
                <w:szCs w:val="18"/>
                <w:lang w:eastAsia="sk-SK"/>
              </w:rPr>
              <w:t>Vyhláška č. 244/2019 Z. z.</w:t>
            </w:r>
            <w:r w:rsidR="1B4F8052"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dostupná</w:t>
            </w:r>
            <w:r w:rsidRPr="76B22774">
              <w:rPr>
                <w:rFonts w:eastAsiaTheme="minorEastAsia"/>
                <w:i/>
                <w:iCs/>
                <w:color w:val="0070C0"/>
                <w:sz w:val="18"/>
                <w:szCs w:val="18"/>
                <w:lang w:eastAsia="sk-SK"/>
              </w:rPr>
              <w:t xml:space="preserve"> </w:t>
            </w:r>
            <w:hyperlink r:id="rId52">
              <w:r w:rsidRPr="76B22774">
                <w:rPr>
                  <w:rStyle w:val="Hypertextovprepojenie"/>
                  <w:rFonts w:eastAsiaTheme="minorEastAsia"/>
                  <w:b/>
                  <w:bCs/>
                  <w:color w:val="0070C0"/>
                  <w:sz w:val="18"/>
                  <w:szCs w:val="18"/>
                  <w:lang w:eastAsia="sk-SK"/>
                </w:rPr>
                <w:t>TU</w:t>
              </w:r>
            </w:hyperlink>
          </w:p>
          <w:p w14:paraId="272F7D30"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63E24FA2" w14:textId="4C8F518E" w:rsidR="007641F8" w:rsidRPr="007641F8"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 xml:space="preserve">Študijné odbory, v ktorých môžu vysoké školy v Slovenskej republike poskytovať vysokoškolské vzdelávanie </w:t>
            </w:r>
            <w:r w:rsidR="1B4F8052"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1B4F8052" w:rsidRPr="76B22774">
              <w:rPr>
                <w:rFonts w:eastAsiaTheme="minorEastAsia"/>
                <w:color w:val="0070C0"/>
                <w:sz w:val="18"/>
                <w:szCs w:val="18"/>
                <w:lang w:eastAsia="sk-SK"/>
              </w:rPr>
              <w:t xml:space="preserve"> </w:t>
            </w:r>
            <w:hyperlink r:id="rId53">
              <w:r w:rsidRPr="76B22774">
                <w:rPr>
                  <w:rStyle w:val="Hypertextovprepojenie"/>
                  <w:rFonts w:eastAsiaTheme="minorEastAsia"/>
                  <w:b/>
                  <w:bCs/>
                  <w:color w:val="0070C0"/>
                  <w:sz w:val="18"/>
                  <w:szCs w:val="18"/>
                  <w:lang w:eastAsia="sk-SK"/>
                </w:rPr>
                <w:t>TU</w:t>
              </w:r>
            </w:hyperlink>
          </w:p>
          <w:p w14:paraId="7C15F8B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4C715731" w14:textId="2023A0E1" w:rsidR="007641F8" w:rsidRPr="00437369" w:rsidRDefault="007641F8" w:rsidP="76B22774">
            <w:pPr>
              <w:spacing w:line="240" w:lineRule="auto"/>
              <w:contextualSpacing/>
              <w:rPr>
                <w:rFonts w:eastAsiaTheme="minorEastAsia"/>
                <w:b/>
                <w:bCs/>
                <w:color w:val="00B050"/>
                <w:sz w:val="18"/>
                <w:szCs w:val="18"/>
                <w:lang w:eastAsia="sk-SK"/>
              </w:rPr>
            </w:pPr>
            <w:r w:rsidRPr="00516848">
              <w:rPr>
                <w:rFonts w:eastAsiaTheme="minorEastAsia"/>
                <w:sz w:val="18"/>
                <w:szCs w:val="18"/>
                <w:lang w:eastAsia="sk-SK"/>
              </w:rPr>
              <w:t xml:space="preserve">Odporúčaný študijný plán – dostupný </w:t>
            </w:r>
            <w:r w:rsidR="506FC992" w:rsidRPr="00516848">
              <w:rPr>
                <w:rFonts w:eastAsiaTheme="minorEastAsia"/>
                <w:sz w:val="18"/>
                <w:szCs w:val="18"/>
                <w:lang w:eastAsia="sk-SK"/>
              </w:rPr>
              <w:t xml:space="preserve"> </w:t>
            </w:r>
            <w:hyperlink r:id="rId54" w:history="1">
              <w:r w:rsidR="506FC992" w:rsidRPr="000C0648">
                <w:rPr>
                  <w:rStyle w:val="Hypertextovprepojenie"/>
                  <w:rFonts w:eastAsiaTheme="minorEastAsia"/>
                  <w:b/>
                  <w:bCs/>
                  <w:color w:val="0070C0"/>
                  <w:sz w:val="18"/>
                  <w:szCs w:val="18"/>
                  <w:lang w:eastAsia="sk-SK"/>
                </w:rPr>
                <w:t>TU</w:t>
              </w:r>
            </w:hyperlink>
          </w:p>
          <w:p w14:paraId="71F2FF15" w14:textId="7C2691FE" w:rsidR="00D27BC6" w:rsidRPr="00FC4A06" w:rsidRDefault="00D27BC6" w:rsidP="76B22774">
            <w:pPr>
              <w:spacing w:line="240" w:lineRule="auto"/>
              <w:contextualSpacing/>
              <w:rPr>
                <w:rFonts w:eastAsiaTheme="minorEastAsia"/>
                <w:i/>
                <w:iCs/>
                <w:strike/>
                <w:color w:val="A6A6A6" w:themeColor="background1" w:themeShade="A6"/>
                <w:sz w:val="18"/>
                <w:szCs w:val="18"/>
                <w:lang w:eastAsia="sk-SK"/>
              </w:rPr>
            </w:pPr>
          </w:p>
        </w:tc>
      </w:tr>
    </w:tbl>
    <w:p w14:paraId="74226A4C" w14:textId="77777777" w:rsidR="007641F8" w:rsidRPr="007641F8" w:rsidRDefault="007641F8" w:rsidP="76B22774">
      <w:pPr>
        <w:spacing w:after="0" w:line="240" w:lineRule="auto"/>
        <w:contextualSpacing/>
        <w:rPr>
          <w:rFonts w:eastAsiaTheme="minorEastAsia"/>
          <w:sz w:val="18"/>
          <w:szCs w:val="18"/>
        </w:rPr>
      </w:pPr>
    </w:p>
    <w:p w14:paraId="6754D15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2.6</w:t>
      </w:r>
      <w:r w:rsidRPr="76B22774">
        <w:rPr>
          <w:rFonts w:eastAsiaTheme="minorEastAsia"/>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0FB8517" w14:textId="77777777" w:rsidTr="40202A3B">
        <w:trPr>
          <w:trHeight w:val="128"/>
        </w:trPr>
        <w:tc>
          <w:tcPr>
            <w:tcW w:w="7085" w:type="dxa"/>
          </w:tcPr>
          <w:p w14:paraId="3BF071B1"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124660C8" w14:textId="77777777" w:rsidR="007641F8" w:rsidRPr="007641F8" w:rsidRDefault="007641F8" w:rsidP="76B22774">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D27BC6" w14:paraId="1BC6A778" w14:textId="77777777" w:rsidTr="40202A3B">
        <w:trPr>
          <w:trHeight w:val="557"/>
        </w:trPr>
        <w:tc>
          <w:tcPr>
            <w:tcW w:w="7085" w:type="dxa"/>
          </w:tcPr>
          <w:p w14:paraId="3C2D922E" w14:textId="04B94573"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Absolventom bakalárskeho štúdia </w:t>
            </w:r>
            <w:r w:rsidR="006E08EA">
              <w:rPr>
                <w:rFonts w:eastAsiaTheme="minorEastAsia"/>
                <w:sz w:val="18"/>
                <w:szCs w:val="18"/>
              </w:rPr>
              <w:t xml:space="preserve">programu francúzsky jazyk a kultúra (v kombinácii; 1. stupeň) </w:t>
            </w:r>
            <w:r w:rsidRPr="40202A3B">
              <w:rPr>
                <w:rFonts w:eastAsiaTheme="minorEastAsia"/>
                <w:sz w:val="18"/>
                <w:szCs w:val="18"/>
              </w:rPr>
              <w:t xml:space="preserve">sa udeľuje akademický titul bakalár (v skratke „Bc.“). Absolventom štúdia podľa magisterského študijného </w:t>
            </w:r>
            <w:r w:rsidR="006E08EA" w:rsidRPr="006E08EA">
              <w:rPr>
                <w:rFonts w:eastAsiaTheme="minorEastAsia"/>
                <w:sz w:val="18"/>
                <w:szCs w:val="18"/>
              </w:rPr>
              <w:t>programu francúzsky jazyk a kultúra (v kombinácii</w:t>
            </w:r>
            <w:r w:rsidR="006E08EA">
              <w:rPr>
                <w:rFonts w:eastAsiaTheme="minorEastAsia"/>
                <w:sz w:val="18"/>
                <w:szCs w:val="18"/>
              </w:rPr>
              <w:t>;</w:t>
            </w:r>
            <w:r w:rsidR="006E08EA" w:rsidRPr="006E08EA">
              <w:rPr>
                <w:rFonts w:eastAsiaTheme="minorEastAsia"/>
                <w:sz w:val="18"/>
                <w:szCs w:val="18"/>
              </w:rPr>
              <w:t xml:space="preserve"> </w:t>
            </w:r>
            <w:r w:rsidR="006E08EA">
              <w:rPr>
                <w:rFonts w:eastAsiaTheme="minorEastAsia"/>
                <w:sz w:val="18"/>
                <w:szCs w:val="18"/>
              </w:rPr>
              <w:t>2</w:t>
            </w:r>
            <w:r w:rsidR="006E08EA" w:rsidRPr="006E08EA">
              <w:rPr>
                <w:rFonts w:eastAsiaTheme="minorEastAsia"/>
                <w:sz w:val="18"/>
                <w:szCs w:val="18"/>
              </w:rPr>
              <w:t xml:space="preserve">. stupeň) </w:t>
            </w:r>
            <w:r w:rsidRPr="40202A3B">
              <w:rPr>
                <w:rFonts w:eastAsiaTheme="minorEastAsia"/>
                <w:sz w:val="18"/>
                <w:szCs w:val="18"/>
              </w:rPr>
              <w:t>univerzita udeľuje akademický titul magister (v skratke „Mgr.“).</w:t>
            </w:r>
          </w:p>
          <w:p w14:paraId="3B4DCBD9" w14:textId="055C7B99"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t xml:space="preserve">Absolvovaním bakalárskeho študijného </w:t>
            </w:r>
            <w:r w:rsidR="006E08EA" w:rsidRPr="00516848">
              <w:rPr>
                <w:rFonts w:eastAsiaTheme="minorEastAsia"/>
                <w:sz w:val="18"/>
                <w:szCs w:val="18"/>
              </w:rPr>
              <w:t xml:space="preserve">programu </w:t>
            </w:r>
            <w:r w:rsidR="006E08EA" w:rsidRPr="00516848">
              <w:rPr>
                <w:rFonts w:eastAsiaTheme="minorEastAsia"/>
                <w:b/>
                <w:bCs/>
                <w:sz w:val="18"/>
                <w:szCs w:val="18"/>
              </w:rPr>
              <w:t>francúzsky jazyk a kultúra (v kombinácii 1. stupeň)</w:t>
            </w:r>
            <w:r w:rsidR="006E08EA" w:rsidRPr="00516848">
              <w:rPr>
                <w:rFonts w:eastAsiaTheme="minorEastAsia"/>
                <w:sz w:val="18"/>
                <w:szCs w:val="18"/>
              </w:rPr>
              <w:t xml:space="preserve"> </w:t>
            </w:r>
            <w:r w:rsidR="2DC12B69" w:rsidRPr="00516848">
              <w:rPr>
                <w:rFonts w:eastAsiaTheme="minorEastAsia"/>
                <w:b/>
                <w:bCs/>
                <w:sz w:val="18"/>
                <w:szCs w:val="18"/>
              </w:rPr>
              <w:t xml:space="preserve"> </w:t>
            </w:r>
            <w:r w:rsidRPr="00516848">
              <w:rPr>
                <w:rFonts w:eastAsiaTheme="minorEastAsia"/>
                <w:sz w:val="18"/>
                <w:szCs w:val="18"/>
              </w:rPr>
              <w:t>absolventi získajú kvalifikáciu zodpoveda</w:t>
            </w:r>
            <w:r w:rsidRPr="40202A3B">
              <w:rPr>
                <w:rFonts w:eastAsiaTheme="minorEastAsia"/>
                <w:sz w:val="18"/>
                <w:szCs w:val="18"/>
              </w:rPr>
              <w:t xml:space="preserve">júcu úrovni </w:t>
            </w:r>
            <w:r w:rsidR="71495E1D" w:rsidRPr="40202A3B">
              <w:rPr>
                <w:rFonts w:eastAsiaTheme="minorEastAsia"/>
                <w:sz w:val="18"/>
                <w:szCs w:val="18"/>
              </w:rPr>
              <w:t>6</w:t>
            </w:r>
            <w:r w:rsidRPr="40202A3B">
              <w:rPr>
                <w:rFonts w:eastAsiaTheme="minorEastAsia"/>
                <w:sz w:val="18"/>
                <w:szCs w:val="18"/>
              </w:rPr>
              <w:t xml:space="preserve"> vzdelania podľa Slovenského kvalifikačného rámca (SKKR). Táto kvalifikácia sa udeľuje po úspešnom ukončení 1. stupňa vysokoškolského vzdelávania</w:t>
            </w:r>
            <w:r w:rsidR="52160C1E" w:rsidRPr="40202A3B">
              <w:rPr>
                <w:rFonts w:eastAsiaTheme="minorEastAsia"/>
                <w:sz w:val="18"/>
                <w:szCs w:val="18"/>
              </w:rPr>
              <w:t xml:space="preserve"> </w:t>
            </w:r>
            <w:r w:rsidRPr="40202A3B">
              <w:rPr>
                <w:rFonts w:eastAsiaTheme="minorEastAsia"/>
                <w:sz w:val="18"/>
                <w:szCs w:val="18"/>
              </w:rPr>
              <w:t>v</w:t>
            </w:r>
            <w:r w:rsidR="52160C1E" w:rsidRPr="40202A3B">
              <w:rPr>
                <w:rFonts w:eastAsiaTheme="minorEastAsia"/>
                <w:sz w:val="18"/>
                <w:szCs w:val="18"/>
              </w:rPr>
              <w:t> </w:t>
            </w:r>
            <w:r w:rsidRPr="40202A3B">
              <w:rPr>
                <w:rFonts w:eastAsiaTheme="minorEastAsia"/>
                <w:sz w:val="18"/>
                <w:szCs w:val="18"/>
              </w:rPr>
              <w:t xml:space="preserve">profesijne aj akademicky orientovaných bakalárskych študijných programoch. Umožňuje vstup do 2. stupňa tam, kde sa to vyžaduje. Dokladom o kvalifikácii </w:t>
            </w:r>
            <w:r w:rsidR="52160C1E" w:rsidRPr="40202A3B">
              <w:rPr>
                <w:rFonts w:eastAsiaTheme="minorEastAsia"/>
                <w:sz w:val="18"/>
                <w:szCs w:val="18"/>
              </w:rPr>
              <w:t>sú</w:t>
            </w:r>
            <w:r w:rsidRPr="40202A3B">
              <w:rPr>
                <w:rFonts w:eastAsiaTheme="minorEastAsia"/>
                <w:sz w:val="18"/>
                <w:szCs w:val="18"/>
              </w:rPr>
              <w:t xml:space="preserve"> vysokoškolský diplom, vysvedčenie o štátnej skúške a dodatok k diplomu.</w:t>
            </w:r>
          </w:p>
          <w:p w14:paraId="32921535" w14:textId="41AEED33" w:rsidR="007641F8" w:rsidRPr="00D27BC6" w:rsidRDefault="007641F8" w:rsidP="40202A3B">
            <w:pPr>
              <w:spacing w:after="0" w:line="240" w:lineRule="auto"/>
              <w:jc w:val="both"/>
              <w:rPr>
                <w:rFonts w:eastAsiaTheme="minorEastAsia"/>
                <w:sz w:val="18"/>
                <w:szCs w:val="18"/>
              </w:rPr>
            </w:pPr>
            <w:r w:rsidRPr="40202A3B">
              <w:rPr>
                <w:rFonts w:eastAsiaTheme="minorEastAsia"/>
                <w:sz w:val="18"/>
                <w:szCs w:val="18"/>
              </w:rPr>
              <w:lastRenderedPageBreak/>
              <w:t xml:space="preserve">V rámci </w:t>
            </w:r>
            <w:proofErr w:type="spellStart"/>
            <w:r w:rsidRPr="40202A3B">
              <w:rPr>
                <w:rFonts w:eastAsiaTheme="minorEastAsia"/>
                <w:sz w:val="18"/>
                <w:szCs w:val="18"/>
              </w:rPr>
              <w:t>deskriptorov</w:t>
            </w:r>
            <w:proofErr w:type="spellEnd"/>
            <w:r w:rsidRPr="40202A3B">
              <w:rPr>
                <w:rFonts w:eastAsiaTheme="minorEastAsia"/>
                <w:sz w:val="18"/>
                <w:szCs w:val="18"/>
              </w:rPr>
              <w:t xml:space="preserve"> (t.</w:t>
            </w:r>
            <w:r w:rsidR="71495E1D" w:rsidRPr="40202A3B">
              <w:rPr>
                <w:rFonts w:eastAsiaTheme="minorEastAsia"/>
                <w:sz w:val="18"/>
                <w:szCs w:val="18"/>
              </w:rPr>
              <w:t xml:space="preserve"> </w:t>
            </w:r>
            <w:r w:rsidRPr="40202A3B">
              <w:rPr>
                <w:rFonts w:eastAsiaTheme="minorEastAsia"/>
                <w:sz w:val="18"/>
                <w:szCs w:val="18"/>
              </w:rPr>
              <w:t xml:space="preserve">j. jednotiek charakterizujúcich predpokladané dosiahnuté vzdelávacie výstupy na príslušnej úrovni národného kvalifikačného rámca) výstupmi úrovne 6 sú: </w:t>
            </w:r>
          </w:p>
          <w:p w14:paraId="5132941F" w14:textId="1DF44AD6" w:rsidR="00F67D2D" w:rsidRPr="00516848" w:rsidRDefault="5FAFB455" w:rsidP="40202A3B">
            <w:pPr>
              <w:spacing w:after="0" w:line="240" w:lineRule="auto"/>
              <w:contextualSpacing/>
              <w:jc w:val="both"/>
              <w:rPr>
                <w:rFonts w:eastAsiaTheme="minorEastAsia"/>
                <w:sz w:val="18"/>
                <w:szCs w:val="18"/>
              </w:rPr>
            </w:pPr>
            <w:r w:rsidRPr="00516848">
              <w:rPr>
                <w:rFonts w:eastAsiaTheme="minorEastAsia"/>
                <w:sz w:val="18"/>
                <w:szCs w:val="18"/>
              </w:rPr>
              <w:t xml:space="preserve">Vedomosti: </w:t>
            </w:r>
          </w:p>
          <w:p w14:paraId="3FE7A425" w14:textId="0318E531" w:rsidR="00C77454" w:rsidRPr="00516848" w:rsidRDefault="00C77454" w:rsidP="40202A3B">
            <w:pPr>
              <w:spacing w:after="0" w:line="240" w:lineRule="auto"/>
              <w:contextualSpacing/>
              <w:jc w:val="both"/>
              <w:rPr>
                <w:rFonts w:eastAsiaTheme="minorEastAsia"/>
                <w:sz w:val="18"/>
                <w:szCs w:val="18"/>
              </w:rPr>
            </w:pPr>
            <w:r w:rsidRPr="00516848">
              <w:rPr>
                <w:rFonts w:eastAsiaTheme="minorEastAsia"/>
                <w:sz w:val="18"/>
                <w:szCs w:val="18"/>
              </w:rPr>
              <w:t>- má všeobecné vedomosti na úrovni syntézy</w:t>
            </w:r>
            <w:r w:rsidR="00843452" w:rsidRPr="00516848">
              <w:rPr>
                <w:rFonts w:eastAsiaTheme="minorEastAsia"/>
                <w:sz w:val="18"/>
                <w:szCs w:val="18"/>
              </w:rPr>
              <w:t>,</w:t>
            </w:r>
          </w:p>
          <w:p w14:paraId="7F449D7C" w14:textId="73F3730A" w:rsidR="00696912" w:rsidRPr="00516848" w:rsidRDefault="5FAFB455" w:rsidP="40202A3B">
            <w:pPr>
              <w:tabs>
                <w:tab w:val="left" w:pos="5098"/>
              </w:tabs>
              <w:spacing w:after="0" w:line="240" w:lineRule="auto"/>
              <w:contextualSpacing/>
              <w:jc w:val="both"/>
              <w:rPr>
                <w:rFonts w:eastAsiaTheme="minorEastAsia"/>
                <w:sz w:val="18"/>
                <w:szCs w:val="18"/>
              </w:rPr>
            </w:pPr>
            <w:r w:rsidRPr="00516848">
              <w:rPr>
                <w:rFonts w:eastAsiaTheme="minorEastAsia"/>
              </w:rPr>
              <w:t xml:space="preserve">- </w:t>
            </w:r>
            <w:r w:rsidR="00C77454" w:rsidRPr="00516848">
              <w:rPr>
                <w:rFonts w:eastAsiaTheme="minorEastAsia"/>
                <w:sz w:val="18"/>
                <w:szCs w:val="18"/>
              </w:rPr>
              <w:t>ovláda</w:t>
            </w:r>
            <w:r w:rsidR="68E9289F" w:rsidRPr="00516848">
              <w:rPr>
                <w:rFonts w:eastAsiaTheme="minorEastAsia"/>
                <w:sz w:val="18"/>
                <w:szCs w:val="18"/>
              </w:rPr>
              <w:t> francúzsk</w:t>
            </w:r>
            <w:r w:rsidR="00C77454" w:rsidRPr="00516848">
              <w:rPr>
                <w:rFonts w:eastAsiaTheme="minorEastAsia"/>
                <w:sz w:val="18"/>
                <w:szCs w:val="18"/>
              </w:rPr>
              <w:t>y</w:t>
            </w:r>
            <w:r w:rsidR="68E9289F" w:rsidRPr="00516848">
              <w:rPr>
                <w:rFonts w:eastAsiaTheme="minorEastAsia"/>
                <w:sz w:val="18"/>
                <w:szCs w:val="18"/>
              </w:rPr>
              <w:t xml:space="preserve"> jazyk </w:t>
            </w:r>
            <w:r w:rsidR="00C77454" w:rsidRPr="00516848">
              <w:rPr>
                <w:rFonts w:eastAsiaTheme="minorEastAsia"/>
                <w:sz w:val="18"/>
                <w:szCs w:val="18"/>
              </w:rPr>
              <w:t>na vysokej praktickej úrovni</w:t>
            </w:r>
            <w:r w:rsidR="00843452" w:rsidRPr="00516848">
              <w:rPr>
                <w:rFonts w:eastAsiaTheme="minorEastAsia"/>
                <w:sz w:val="18"/>
                <w:szCs w:val="18"/>
              </w:rPr>
              <w:t>,</w:t>
            </w:r>
            <w:r w:rsidR="000B4298" w:rsidRPr="00516848">
              <w:rPr>
                <w:rFonts w:eastAsiaTheme="minorEastAsia"/>
                <w:sz w:val="18"/>
                <w:szCs w:val="18"/>
              </w:rPr>
              <w:t xml:space="preserve"> a to na úrovni počúvania, čítania s porozumením, </w:t>
            </w:r>
            <w:r w:rsidR="00F8104A" w:rsidRPr="00516848">
              <w:rPr>
                <w:rFonts w:eastAsiaTheme="minorEastAsia"/>
                <w:sz w:val="18"/>
                <w:szCs w:val="18"/>
              </w:rPr>
              <w:t>ústnej a písomnej produkcie,</w:t>
            </w:r>
          </w:p>
          <w:p w14:paraId="42627780" w14:textId="36870413" w:rsidR="00F8104A" w:rsidRPr="00516848" w:rsidRDefault="00843452" w:rsidP="00821760">
            <w:pPr>
              <w:tabs>
                <w:tab w:val="left" w:pos="5098"/>
              </w:tabs>
              <w:spacing w:after="0" w:line="240" w:lineRule="auto"/>
              <w:jc w:val="both"/>
              <w:rPr>
                <w:rFonts w:eastAsiaTheme="minorEastAsia"/>
                <w:sz w:val="18"/>
                <w:szCs w:val="18"/>
              </w:rPr>
            </w:pPr>
            <w:r w:rsidRPr="00516848">
              <w:rPr>
                <w:rFonts w:eastAsiaTheme="minorEastAsia"/>
                <w:sz w:val="18"/>
                <w:szCs w:val="18"/>
              </w:rPr>
              <w:t>- ovláda nosné údaje, pojmy, princípy a teoretické a metodologické zásady jazykového a kultúrno-historického areálu francúzštiny</w:t>
            </w:r>
            <w:r w:rsidR="00F8104A" w:rsidRPr="00516848">
              <w:rPr>
                <w:rFonts w:eastAsiaTheme="minorEastAsia"/>
                <w:sz w:val="18"/>
                <w:szCs w:val="18"/>
              </w:rPr>
              <w:t>: morfológiu a syntax francúzštiny, po francúzsky písané literatúry, kultúru a dejiny Francúzska a frankofónnych krajín,</w:t>
            </w:r>
          </w:p>
          <w:p w14:paraId="5E303525" w14:textId="3A1CB2B6" w:rsidR="00843452" w:rsidRPr="00516848" w:rsidRDefault="00F8104A" w:rsidP="00821760">
            <w:pPr>
              <w:tabs>
                <w:tab w:val="left" w:pos="5098"/>
              </w:tabs>
              <w:spacing w:after="0" w:line="240" w:lineRule="auto"/>
              <w:jc w:val="both"/>
              <w:rPr>
                <w:rFonts w:eastAsiaTheme="minorEastAsia"/>
                <w:sz w:val="18"/>
                <w:szCs w:val="18"/>
              </w:rPr>
            </w:pPr>
            <w:r w:rsidRPr="00516848">
              <w:rPr>
                <w:rFonts w:eastAsiaTheme="minorEastAsia"/>
                <w:sz w:val="18"/>
                <w:szCs w:val="18"/>
              </w:rPr>
              <w:t xml:space="preserve">- disponuje </w:t>
            </w:r>
            <w:r w:rsidR="00843452" w:rsidRPr="00516848">
              <w:rPr>
                <w:rFonts w:eastAsiaTheme="minorEastAsia"/>
                <w:sz w:val="18"/>
                <w:szCs w:val="18"/>
              </w:rPr>
              <w:t>teoretickými a metodologickými poznatkami z oblasti teórie prekladu, tlmočenia a metód prekladu a</w:t>
            </w:r>
            <w:r w:rsidR="00821760" w:rsidRPr="00516848">
              <w:rPr>
                <w:rFonts w:eastAsiaTheme="minorEastAsia"/>
                <w:sz w:val="18"/>
                <w:szCs w:val="18"/>
              </w:rPr>
              <w:t> </w:t>
            </w:r>
            <w:r w:rsidR="00843452" w:rsidRPr="00516848">
              <w:rPr>
                <w:rFonts w:eastAsiaTheme="minorEastAsia"/>
                <w:sz w:val="18"/>
                <w:szCs w:val="18"/>
              </w:rPr>
              <w:t>tlmočenia</w:t>
            </w:r>
            <w:r w:rsidR="00821760" w:rsidRPr="00516848">
              <w:rPr>
                <w:rFonts w:eastAsiaTheme="minorEastAsia"/>
                <w:sz w:val="18"/>
                <w:szCs w:val="18"/>
              </w:rPr>
              <w:t xml:space="preserve">. Pozná systémy strojového prekladu a nové trendy vo vývoji prekladateľských softvérov. </w:t>
            </w:r>
          </w:p>
          <w:p w14:paraId="1C693C5C" w14:textId="53709B49" w:rsidR="00F67D2D" w:rsidRPr="00516848" w:rsidRDefault="00C77454" w:rsidP="40202A3B">
            <w:pPr>
              <w:tabs>
                <w:tab w:val="left" w:pos="5098"/>
              </w:tabs>
              <w:spacing w:after="0" w:line="240" w:lineRule="auto"/>
              <w:contextualSpacing/>
              <w:jc w:val="both"/>
              <w:rPr>
                <w:rFonts w:eastAsiaTheme="minorEastAsia"/>
                <w:sz w:val="18"/>
                <w:szCs w:val="18"/>
              </w:rPr>
            </w:pPr>
            <w:r w:rsidRPr="00516848">
              <w:rPr>
                <w:rFonts w:eastAsiaTheme="minorEastAsia"/>
                <w:sz w:val="18"/>
                <w:szCs w:val="18"/>
              </w:rPr>
              <w:t>- disponuje vzťahovo-argumentačne nadobudnutými vedomosťami o francúzskom jazyku a jeho zákonitostiach, o spôsobe a podmienkach jeho fungovania vo všetkých jazykových rovinách, a to najmä vo vzťahu k prekladaniu a</w:t>
            </w:r>
            <w:r w:rsidR="00843452" w:rsidRPr="00516848">
              <w:rPr>
                <w:rFonts w:eastAsiaTheme="minorEastAsia"/>
                <w:sz w:val="18"/>
                <w:szCs w:val="18"/>
              </w:rPr>
              <w:t> </w:t>
            </w:r>
            <w:r w:rsidRPr="00516848">
              <w:rPr>
                <w:rFonts w:eastAsiaTheme="minorEastAsia"/>
                <w:sz w:val="18"/>
                <w:szCs w:val="18"/>
              </w:rPr>
              <w:t>tlmočeniu</w:t>
            </w:r>
            <w:r w:rsidR="00843452" w:rsidRPr="00516848">
              <w:rPr>
                <w:rFonts w:eastAsiaTheme="minorEastAsia"/>
                <w:sz w:val="18"/>
                <w:szCs w:val="18"/>
              </w:rPr>
              <w:t>.</w:t>
            </w:r>
          </w:p>
          <w:p w14:paraId="790F6906" w14:textId="77777777" w:rsidR="00004957" w:rsidRPr="00516848" w:rsidRDefault="00004957" w:rsidP="40202A3B">
            <w:pPr>
              <w:tabs>
                <w:tab w:val="left" w:pos="5098"/>
              </w:tabs>
              <w:spacing w:after="0" w:line="240" w:lineRule="auto"/>
              <w:jc w:val="both"/>
              <w:rPr>
                <w:rFonts w:eastAsiaTheme="minorEastAsia"/>
                <w:sz w:val="18"/>
                <w:szCs w:val="18"/>
              </w:rPr>
            </w:pPr>
          </w:p>
          <w:p w14:paraId="105A2AFF" w14:textId="46E27781" w:rsidR="00A21ED6" w:rsidRPr="00516848" w:rsidRDefault="5FAFB455" w:rsidP="40202A3B">
            <w:pPr>
              <w:tabs>
                <w:tab w:val="left" w:pos="5098"/>
              </w:tabs>
              <w:spacing w:after="0" w:line="240" w:lineRule="auto"/>
              <w:jc w:val="both"/>
              <w:rPr>
                <w:rFonts w:eastAsiaTheme="minorEastAsia"/>
                <w:sz w:val="18"/>
                <w:szCs w:val="18"/>
              </w:rPr>
            </w:pPr>
            <w:r w:rsidRPr="00516848">
              <w:rPr>
                <w:rFonts w:eastAsiaTheme="minorEastAsia"/>
                <w:sz w:val="18"/>
                <w:szCs w:val="18"/>
              </w:rPr>
              <w:t>Zručnosti:</w:t>
            </w:r>
          </w:p>
          <w:p w14:paraId="3CBF2FBA" w14:textId="1FFB61D0"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 xml:space="preserve">uplatňuje francúzsky jazyk na aplikačno-komunikačnej úrovni v ústnej a v písomnej komunikácii, </w:t>
            </w:r>
          </w:p>
          <w:p w14:paraId="07A5C7D5" w14:textId="7E5863D8"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má osvojené postupy, zručnosti a stratégie prekladu a tlmočenia a vie ich prakticky využiť pri</w:t>
            </w:r>
          </w:p>
          <w:p w14:paraId="41AE89E1" w14:textId="2EC0AFAF"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sprostredkúvaní bežnej komunikácie</w:t>
            </w:r>
            <w:r w:rsidR="004E21AB" w:rsidRPr="00516848">
              <w:rPr>
                <w:rFonts w:eastAsiaTheme="minorEastAsia"/>
                <w:sz w:val="18"/>
                <w:szCs w:val="18"/>
              </w:rPr>
              <w:t>,</w:t>
            </w:r>
          </w:p>
          <w:p w14:paraId="76A676D7" w14:textId="6896DAE5" w:rsidR="00821760" w:rsidRPr="00516848" w:rsidRDefault="00821760"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ovláda prácu s dátami a dokáže využiť jestvujúcu zásobáreň prekladateľských riešení</w:t>
            </w:r>
            <w:r w:rsidR="004E21AB" w:rsidRPr="00516848">
              <w:rPr>
                <w:rFonts w:eastAsiaTheme="minorEastAsia"/>
                <w:sz w:val="18"/>
                <w:szCs w:val="18"/>
              </w:rPr>
              <w:t xml:space="preserve"> z oblasti po francúzsky písaných textov,</w:t>
            </w:r>
          </w:p>
          <w:p w14:paraId="514F81EA" w14:textId="480E531A" w:rsidR="004E21AB" w:rsidRPr="00516848" w:rsidRDefault="004E21AB" w:rsidP="00821760">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j</w:t>
            </w:r>
            <w:r w:rsidR="00821760" w:rsidRPr="00516848">
              <w:rPr>
                <w:rFonts w:eastAsiaTheme="minorEastAsia"/>
                <w:sz w:val="18"/>
                <w:szCs w:val="18"/>
              </w:rPr>
              <w:t>e schopný aplikovať jazykovedné a literárnovedné poznatky pri</w:t>
            </w:r>
            <w:r w:rsidRPr="00516848">
              <w:rPr>
                <w:rFonts w:eastAsiaTheme="minorEastAsia"/>
                <w:sz w:val="18"/>
                <w:szCs w:val="18"/>
              </w:rPr>
              <w:t xml:space="preserve"> </w:t>
            </w:r>
            <w:r w:rsidR="00821760" w:rsidRPr="00516848">
              <w:rPr>
                <w:rFonts w:eastAsiaTheme="minorEastAsia"/>
                <w:sz w:val="18"/>
                <w:szCs w:val="18"/>
              </w:rPr>
              <w:t>rozmanitých kultúrno-umeleckých a pragmaticko-komunikačných aktivitách</w:t>
            </w:r>
            <w:r w:rsidRPr="00516848">
              <w:rPr>
                <w:rFonts w:eastAsiaTheme="minorEastAsia"/>
                <w:sz w:val="18"/>
                <w:szCs w:val="18"/>
              </w:rPr>
              <w:t xml:space="preserve"> s dôrazom na prekladateľskú a tlmočnícku činnosť,</w:t>
            </w:r>
            <w:r w:rsidR="00821760" w:rsidRPr="00516848">
              <w:rPr>
                <w:rFonts w:eastAsiaTheme="minorEastAsia"/>
                <w:sz w:val="18"/>
                <w:szCs w:val="18"/>
              </w:rPr>
              <w:t xml:space="preserve"> </w:t>
            </w:r>
          </w:p>
          <w:p w14:paraId="44CAB643" w14:textId="2DA394BD" w:rsidR="00004957" w:rsidRPr="00516848" w:rsidRDefault="004E21AB" w:rsidP="40202A3B">
            <w:pPr>
              <w:tabs>
                <w:tab w:val="left" w:pos="5098"/>
              </w:tabs>
              <w:spacing w:after="0" w:line="240" w:lineRule="auto"/>
              <w:jc w:val="both"/>
              <w:rPr>
                <w:rFonts w:eastAsiaTheme="minorEastAsia"/>
                <w:sz w:val="18"/>
                <w:szCs w:val="18"/>
              </w:rPr>
            </w:pPr>
            <w:r w:rsidRPr="00516848">
              <w:rPr>
                <w:rFonts w:eastAsiaTheme="minorEastAsia"/>
                <w:sz w:val="18"/>
                <w:szCs w:val="18"/>
              </w:rPr>
              <w:t>-r</w:t>
            </w:r>
            <w:r w:rsidR="00821760" w:rsidRPr="00516848">
              <w:rPr>
                <w:rFonts w:eastAsiaTheme="minorEastAsia"/>
                <w:sz w:val="18"/>
                <w:szCs w:val="18"/>
              </w:rPr>
              <w:t>ozvíja vlastnú</w:t>
            </w:r>
            <w:r w:rsidRPr="00516848">
              <w:rPr>
                <w:rFonts w:eastAsiaTheme="minorEastAsia"/>
                <w:sz w:val="18"/>
                <w:szCs w:val="18"/>
              </w:rPr>
              <w:t xml:space="preserve"> </w:t>
            </w:r>
            <w:r w:rsidR="00821760" w:rsidRPr="00516848">
              <w:rPr>
                <w:rFonts w:eastAsiaTheme="minorEastAsia"/>
                <w:sz w:val="18"/>
                <w:szCs w:val="18"/>
              </w:rPr>
              <w:t>jazykovú kultúru</w:t>
            </w:r>
            <w:r w:rsidR="00F8104A" w:rsidRPr="00516848">
              <w:rPr>
                <w:rFonts w:eastAsiaTheme="minorEastAsia"/>
                <w:sz w:val="18"/>
                <w:szCs w:val="18"/>
              </w:rPr>
              <w:t>.</w:t>
            </w:r>
          </w:p>
          <w:p w14:paraId="778DE435" w14:textId="77777777" w:rsidR="00F8104A" w:rsidRPr="00516848" w:rsidRDefault="00F8104A" w:rsidP="40202A3B">
            <w:pPr>
              <w:tabs>
                <w:tab w:val="left" w:pos="5098"/>
              </w:tabs>
              <w:spacing w:after="0" w:line="240" w:lineRule="auto"/>
              <w:jc w:val="both"/>
              <w:rPr>
                <w:rFonts w:eastAsiaTheme="minorEastAsia"/>
                <w:sz w:val="18"/>
                <w:szCs w:val="18"/>
              </w:rPr>
            </w:pPr>
          </w:p>
          <w:p w14:paraId="39CEA692" w14:textId="70194069" w:rsidR="00F67D2D" w:rsidRPr="00516848" w:rsidRDefault="5FAFB455" w:rsidP="40202A3B">
            <w:pPr>
              <w:tabs>
                <w:tab w:val="left" w:pos="5098"/>
              </w:tabs>
              <w:spacing w:after="0" w:line="240" w:lineRule="auto"/>
              <w:jc w:val="both"/>
              <w:rPr>
                <w:rFonts w:eastAsiaTheme="minorEastAsia"/>
                <w:sz w:val="18"/>
                <w:szCs w:val="18"/>
              </w:rPr>
            </w:pPr>
            <w:r w:rsidRPr="00516848">
              <w:rPr>
                <w:rFonts w:eastAsiaTheme="minorEastAsia"/>
                <w:sz w:val="18"/>
                <w:szCs w:val="18"/>
              </w:rPr>
              <w:t>Kompetentnosti:</w:t>
            </w:r>
          </w:p>
          <w:p w14:paraId="65D5700C" w14:textId="11A37D65" w:rsidR="004E21AB" w:rsidRPr="00516848" w:rsidRDefault="004E21AB" w:rsidP="004E21AB">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 xml:space="preserve">vyznačuje sa tvorivým a pružným myslením </w:t>
            </w:r>
            <w:r w:rsidR="00F84535" w:rsidRPr="00516848">
              <w:rPr>
                <w:rFonts w:eastAsiaTheme="minorEastAsia"/>
                <w:sz w:val="18"/>
                <w:szCs w:val="18"/>
              </w:rPr>
              <w:t>a jeho výsledky uplatňuje pri prekladateľských a tlmočníckych aktivitách,</w:t>
            </w:r>
          </w:p>
          <w:p w14:paraId="3993692F" w14:textId="77777777" w:rsidR="00F84535" w:rsidRPr="00516848" w:rsidRDefault="00F84535" w:rsidP="004E21AB">
            <w:pPr>
              <w:tabs>
                <w:tab w:val="left" w:pos="5098"/>
              </w:tabs>
              <w:spacing w:after="0" w:line="240" w:lineRule="auto"/>
              <w:jc w:val="both"/>
              <w:rPr>
                <w:rFonts w:eastAsiaTheme="minorEastAsia"/>
                <w:sz w:val="18"/>
                <w:szCs w:val="18"/>
              </w:rPr>
            </w:pPr>
            <w:r w:rsidRPr="00516848">
              <w:rPr>
                <w:rFonts w:eastAsiaTheme="minorEastAsia"/>
                <w:sz w:val="18"/>
                <w:szCs w:val="18"/>
              </w:rPr>
              <w:t xml:space="preserve">- zapája sa </w:t>
            </w:r>
            <w:r w:rsidR="004E21AB" w:rsidRPr="00516848">
              <w:rPr>
                <w:rFonts w:eastAsiaTheme="minorEastAsia"/>
                <w:sz w:val="18"/>
                <w:szCs w:val="18"/>
              </w:rPr>
              <w:t>do práce v umelecko-kreatívnych odvetviach</w:t>
            </w:r>
            <w:r w:rsidRPr="00516848">
              <w:rPr>
                <w:rFonts w:eastAsiaTheme="minorEastAsia"/>
                <w:sz w:val="18"/>
                <w:szCs w:val="18"/>
              </w:rPr>
              <w:t>,</w:t>
            </w:r>
          </w:p>
          <w:p w14:paraId="0670D350" w14:textId="77777777" w:rsidR="00670D95" w:rsidRPr="00516848" w:rsidRDefault="00F84535" w:rsidP="004E21AB">
            <w:pPr>
              <w:tabs>
                <w:tab w:val="left" w:pos="5098"/>
              </w:tabs>
              <w:spacing w:after="0" w:line="240" w:lineRule="auto"/>
              <w:jc w:val="both"/>
              <w:rPr>
                <w:rFonts w:eastAsiaTheme="minorEastAsia"/>
                <w:sz w:val="18"/>
                <w:szCs w:val="18"/>
              </w:rPr>
            </w:pPr>
            <w:r w:rsidRPr="00516848">
              <w:rPr>
                <w:rFonts w:eastAsiaTheme="minorEastAsia"/>
                <w:sz w:val="18"/>
                <w:szCs w:val="18"/>
              </w:rPr>
              <w:t>-</w:t>
            </w:r>
            <w:r w:rsidR="004E21AB" w:rsidRPr="00516848">
              <w:rPr>
                <w:rFonts w:eastAsiaTheme="minorEastAsia"/>
                <w:sz w:val="18"/>
                <w:szCs w:val="18"/>
              </w:rPr>
              <w:t xml:space="preserve"> kriticky analyz</w:t>
            </w:r>
            <w:r w:rsidRPr="00516848">
              <w:rPr>
                <w:rFonts w:eastAsiaTheme="minorEastAsia"/>
                <w:sz w:val="18"/>
                <w:szCs w:val="18"/>
              </w:rPr>
              <w:t xml:space="preserve">uje </w:t>
            </w:r>
            <w:r w:rsidR="004E21AB" w:rsidRPr="00516848">
              <w:rPr>
                <w:rFonts w:eastAsiaTheme="minorEastAsia"/>
                <w:sz w:val="18"/>
                <w:szCs w:val="18"/>
              </w:rPr>
              <w:t>písomný aj hovorený prejav</w:t>
            </w:r>
            <w:r w:rsidR="00670D95" w:rsidRPr="00516848">
              <w:rPr>
                <w:rFonts w:eastAsiaTheme="minorEastAsia"/>
                <w:sz w:val="18"/>
                <w:szCs w:val="18"/>
              </w:rPr>
              <w:t xml:space="preserve"> v jazykovom páre francúzsky – slovenský jazyk</w:t>
            </w:r>
          </w:p>
          <w:p w14:paraId="13C8F4B5" w14:textId="2FA901D6" w:rsidR="004E21AB" w:rsidRPr="00516848" w:rsidRDefault="00670D95" w:rsidP="004E21AB">
            <w:pPr>
              <w:tabs>
                <w:tab w:val="left" w:pos="5098"/>
              </w:tabs>
              <w:spacing w:after="0" w:line="240" w:lineRule="auto"/>
              <w:jc w:val="both"/>
              <w:rPr>
                <w:rFonts w:eastAsiaTheme="minorEastAsia"/>
                <w:sz w:val="18"/>
                <w:szCs w:val="18"/>
              </w:rPr>
            </w:pPr>
            <w:r w:rsidRPr="00516848">
              <w:rPr>
                <w:rFonts w:eastAsiaTheme="minorEastAsia"/>
                <w:sz w:val="18"/>
                <w:szCs w:val="18"/>
              </w:rPr>
              <w:t xml:space="preserve">- </w:t>
            </w:r>
            <w:r w:rsidR="004E21AB" w:rsidRPr="00516848">
              <w:rPr>
                <w:rFonts w:eastAsiaTheme="minorEastAsia"/>
                <w:sz w:val="18"/>
                <w:szCs w:val="18"/>
              </w:rPr>
              <w:t>formul</w:t>
            </w:r>
            <w:r w:rsidR="000B4298" w:rsidRPr="00516848">
              <w:rPr>
                <w:rFonts w:eastAsiaTheme="minorEastAsia"/>
                <w:sz w:val="18"/>
                <w:szCs w:val="18"/>
              </w:rPr>
              <w:t>uje</w:t>
            </w:r>
            <w:r w:rsidR="004E21AB" w:rsidRPr="00516848">
              <w:rPr>
                <w:rFonts w:eastAsiaTheme="minorEastAsia"/>
                <w:sz w:val="18"/>
                <w:szCs w:val="18"/>
              </w:rPr>
              <w:t xml:space="preserve"> vlastné stanoviská, kriticky ich revid</w:t>
            </w:r>
            <w:r w:rsidR="000B4298" w:rsidRPr="00516848">
              <w:rPr>
                <w:rFonts w:eastAsiaTheme="minorEastAsia"/>
                <w:sz w:val="18"/>
                <w:szCs w:val="18"/>
              </w:rPr>
              <w:t xml:space="preserve">uje a </w:t>
            </w:r>
            <w:r w:rsidRPr="00516848">
              <w:rPr>
                <w:rFonts w:eastAsiaTheme="minorEastAsia"/>
                <w:sz w:val="18"/>
                <w:szCs w:val="18"/>
              </w:rPr>
              <w:t>argumentuje</w:t>
            </w:r>
            <w:r w:rsidR="000B4298" w:rsidRPr="00516848">
              <w:rPr>
                <w:rFonts w:eastAsiaTheme="minorEastAsia"/>
                <w:sz w:val="18"/>
                <w:szCs w:val="18"/>
              </w:rPr>
              <w:t xml:space="preserve">, a to aj vo vzťahu k vlastnému </w:t>
            </w:r>
            <w:proofErr w:type="spellStart"/>
            <w:r w:rsidR="000B4298" w:rsidRPr="00516848">
              <w:rPr>
                <w:rFonts w:eastAsiaTheme="minorEastAsia"/>
                <w:sz w:val="18"/>
                <w:szCs w:val="18"/>
              </w:rPr>
              <w:t>translátu</w:t>
            </w:r>
            <w:proofErr w:type="spellEnd"/>
            <w:r w:rsidR="000B4298" w:rsidRPr="00516848">
              <w:rPr>
                <w:rFonts w:eastAsiaTheme="minorEastAsia"/>
                <w:sz w:val="18"/>
                <w:szCs w:val="18"/>
              </w:rPr>
              <w:t>,</w:t>
            </w:r>
          </w:p>
          <w:p w14:paraId="5671DDF1" w14:textId="01B82D03" w:rsidR="001B4C66" w:rsidRPr="00516848" w:rsidRDefault="000B4298" w:rsidP="000B4298">
            <w:pPr>
              <w:tabs>
                <w:tab w:val="left" w:pos="5098"/>
              </w:tabs>
              <w:spacing w:after="0" w:line="240" w:lineRule="auto"/>
              <w:jc w:val="both"/>
              <w:rPr>
                <w:rFonts w:eastAsiaTheme="minorEastAsia"/>
                <w:sz w:val="18"/>
                <w:szCs w:val="18"/>
              </w:rPr>
            </w:pPr>
            <w:r w:rsidRPr="00516848">
              <w:rPr>
                <w:rFonts w:eastAsiaTheme="minorEastAsia"/>
                <w:sz w:val="18"/>
                <w:szCs w:val="18"/>
              </w:rPr>
              <w:t>-</w:t>
            </w:r>
            <w:r w:rsidR="00670D95" w:rsidRPr="00516848">
              <w:rPr>
                <w:rFonts w:eastAsiaTheme="minorEastAsia"/>
                <w:sz w:val="18"/>
                <w:szCs w:val="18"/>
              </w:rPr>
              <w:t xml:space="preserve"> </w:t>
            </w:r>
            <w:r w:rsidRPr="00516848">
              <w:rPr>
                <w:rFonts w:eastAsiaTheme="minorEastAsia"/>
                <w:sz w:val="18"/>
                <w:szCs w:val="18"/>
              </w:rPr>
              <w:t>d</w:t>
            </w:r>
            <w:r w:rsidR="001B4C66" w:rsidRPr="00516848">
              <w:rPr>
                <w:rFonts w:eastAsiaTheme="minorEastAsia"/>
                <w:sz w:val="18"/>
                <w:szCs w:val="18"/>
              </w:rPr>
              <w:t>okáže profesionálne prezentovať vlastné stanoviská</w:t>
            </w:r>
            <w:r w:rsidRPr="00516848">
              <w:rPr>
                <w:rFonts w:eastAsiaTheme="minorEastAsia"/>
                <w:sz w:val="18"/>
                <w:szCs w:val="18"/>
              </w:rPr>
              <w:t xml:space="preserve"> aj vo francúzskom j</w:t>
            </w:r>
            <w:r w:rsidR="001B4C66" w:rsidRPr="00516848">
              <w:rPr>
                <w:rFonts w:eastAsiaTheme="minorEastAsia"/>
                <w:sz w:val="18"/>
                <w:szCs w:val="18"/>
              </w:rPr>
              <w:t>azyku</w:t>
            </w:r>
            <w:r w:rsidRPr="00516848">
              <w:rPr>
                <w:rFonts w:eastAsiaTheme="minorEastAsia"/>
                <w:sz w:val="18"/>
                <w:szCs w:val="18"/>
              </w:rPr>
              <w:t>,</w:t>
            </w:r>
          </w:p>
          <w:p w14:paraId="3AE03389" w14:textId="54C16908" w:rsidR="001B4C66" w:rsidRPr="00516848" w:rsidRDefault="000B4298" w:rsidP="000B4298">
            <w:pPr>
              <w:tabs>
                <w:tab w:val="left" w:pos="5098"/>
              </w:tabs>
              <w:spacing w:after="0" w:line="240" w:lineRule="auto"/>
              <w:jc w:val="both"/>
              <w:rPr>
                <w:rFonts w:eastAsiaTheme="minorEastAsia"/>
                <w:sz w:val="18"/>
                <w:szCs w:val="18"/>
              </w:rPr>
            </w:pPr>
            <w:r w:rsidRPr="00516848">
              <w:rPr>
                <w:rFonts w:eastAsiaTheme="minorEastAsia"/>
                <w:sz w:val="18"/>
                <w:szCs w:val="18"/>
              </w:rPr>
              <w:t>- d</w:t>
            </w:r>
            <w:r w:rsidR="001B4C66" w:rsidRPr="00516848">
              <w:rPr>
                <w:rFonts w:eastAsiaTheme="minorEastAsia"/>
                <w:sz w:val="18"/>
                <w:szCs w:val="18"/>
              </w:rPr>
              <w:t>okáže udržiavať kontakt s aktuálnym vývojom v</w:t>
            </w:r>
            <w:r w:rsidRPr="00516848">
              <w:rPr>
                <w:rFonts w:eastAsiaTheme="minorEastAsia"/>
                <w:sz w:val="18"/>
                <w:szCs w:val="18"/>
              </w:rPr>
              <w:t> oblasti francúzskeho jazyka a kultúry</w:t>
            </w:r>
          </w:p>
          <w:p w14:paraId="26F1E2CA" w14:textId="2FBEFA2A" w:rsidR="007641F8" w:rsidRPr="00D27BC6" w:rsidRDefault="007641F8" w:rsidP="40202A3B">
            <w:pPr>
              <w:tabs>
                <w:tab w:val="left" w:pos="5098"/>
              </w:tabs>
              <w:spacing w:after="0" w:line="240" w:lineRule="auto"/>
              <w:jc w:val="both"/>
              <w:rPr>
                <w:rFonts w:eastAsiaTheme="minorEastAsia"/>
                <w:i/>
                <w:iCs/>
                <w:color w:val="A6A6A6" w:themeColor="background1" w:themeShade="A6"/>
                <w:sz w:val="18"/>
                <w:szCs w:val="18"/>
                <w:lang w:eastAsia="sk-SK"/>
              </w:rPr>
            </w:pPr>
          </w:p>
        </w:tc>
        <w:tc>
          <w:tcPr>
            <w:tcW w:w="2693" w:type="dxa"/>
          </w:tcPr>
          <w:p w14:paraId="15FE699D" w14:textId="77777777" w:rsidR="00B3744F" w:rsidRPr="00B3744F" w:rsidRDefault="13953738" w:rsidP="76B22774">
            <w:pPr>
              <w:tabs>
                <w:tab w:val="left" w:pos="2936"/>
              </w:tabs>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p w14:paraId="1E1ED7D4"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28962E82" w14:textId="38513303" w:rsidR="007641F8" w:rsidRPr="00D27BC6" w:rsidRDefault="007641F8"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23 (bod 22), ŠP čl. 25 (bod 30), ŠP čl. 27 (bod 3) – ŠP dostupný </w:t>
            </w:r>
            <w:hyperlink r:id="rId55">
              <w:r w:rsidRPr="76B22774">
                <w:rPr>
                  <w:rStyle w:val="Hypertextovprepojenie"/>
                  <w:rFonts w:eastAsiaTheme="minorEastAsia"/>
                  <w:b/>
                  <w:bCs/>
                  <w:sz w:val="18"/>
                  <w:szCs w:val="18"/>
                  <w:lang w:eastAsia="sk-SK"/>
                </w:rPr>
                <w:t>TU</w:t>
              </w:r>
            </w:hyperlink>
          </w:p>
          <w:p w14:paraId="3A5C8593" w14:textId="77777777" w:rsidR="00B3744F" w:rsidRDefault="00B3744F" w:rsidP="76B22774">
            <w:pPr>
              <w:tabs>
                <w:tab w:val="left" w:pos="2936"/>
              </w:tabs>
              <w:spacing w:line="240" w:lineRule="auto"/>
              <w:contextualSpacing/>
              <w:rPr>
                <w:rFonts w:eastAsiaTheme="minorEastAsia"/>
                <w:color w:val="0070C0"/>
                <w:sz w:val="18"/>
                <w:szCs w:val="18"/>
                <w:lang w:eastAsia="sk-SK"/>
              </w:rPr>
            </w:pPr>
          </w:p>
          <w:p w14:paraId="5BC652C4" w14:textId="284B5A73" w:rsidR="007641F8" w:rsidRDefault="007641F8" w:rsidP="76B22774">
            <w:pPr>
              <w:tabs>
                <w:tab w:val="left" w:pos="2936"/>
              </w:tabs>
              <w:spacing w:line="240" w:lineRule="auto"/>
              <w:contextualSpacing/>
              <w:rPr>
                <w:rFonts w:eastAsiaTheme="minorEastAsia"/>
                <w:b/>
                <w:bCs/>
                <w:sz w:val="18"/>
                <w:szCs w:val="18"/>
                <w:lang w:eastAsia="sk-SK"/>
              </w:rPr>
            </w:pPr>
            <w:r w:rsidRPr="00516848">
              <w:rPr>
                <w:rFonts w:eastAsiaTheme="minorEastAsia"/>
                <w:sz w:val="18"/>
                <w:szCs w:val="18"/>
                <w:lang w:eastAsia="sk-SK"/>
              </w:rPr>
              <w:lastRenderedPageBreak/>
              <w:t>Opis študijného programu a</w:t>
            </w:r>
            <w:r w:rsidR="1486103E" w:rsidRPr="00516848">
              <w:rPr>
                <w:rFonts w:eastAsiaTheme="minorEastAsia"/>
                <w:sz w:val="18"/>
                <w:szCs w:val="18"/>
                <w:lang w:eastAsia="sk-SK"/>
              </w:rPr>
              <w:t> </w:t>
            </w:r>
            <w:r w:rsidRPr="00516848">
              <w:rPr>
                <w:rFonts w:eastAsiaTheme="minorEastAsia"/>
                <w:b/>
                <w:bCs/>
                <w:sz w:val="18"/>
                <w:szCs w:val="18"/>
                <w:lang w:eastAsia="sk-SK"/>
              </w:rPr>
              <w:t xml:space="preserve">profil absolventa </w:t>
            </w:r>
            <w:r w:rsidRPr="00516848">
              <w:rPr>
                <w:rFonts w:eastAsiaTheme="minorEastAsia"/>
                <w:sz w:val="18"/>
                <w:szCs w:val="18"/>
                <w:lang w:eastAsia="sk-SK"/>
              </w:rPr>
              <w:t xml:space="preserve">– dostupný </w:t>
            </w:r>
            <w:r w:rsidR="775DA467" w:rsidRPr="00516848">
              <w:rPr>
                <w:rFonts w:eastAsiaTheme="minorEastAsia"/>
                <w:sz w:val="18"/>
                <w:szCs w:val="18"/>
                <w:lang w:eastAsia="sk-SK"/>
              </w:rPr>
              <w:t xml:space="preserve"> </w:t>
            </w:r>
            <w:hyperlink r:id="rId56" w:history="1">
              <w:r w:rsidR="775DA467" w:rsidRPr="00A136FE">
                <w:rPr>
                  <w:rStyle w:val="Hypertextovprepojenie"/>
                  <w:rFonts w:eastAsiaTheme="minorEastAsia"/>
                  <w:b/>
                  <w:bCs/>
                  <w:sz w:val="18"/>
                  <w:szCs w:val="18"/>
                  <w:lang w:eastAsia="sk-SK"/>
                </w:rPr>
                <w:t>TU</w:t>
              </w:r>
            </w:hyperlink>
          </w:p>
          <w:p w14:paraId="7C2B14B7" w14:textId="3C8BEB55" w:rsidR="00D27BC6" w:rsidRPr="004E482A" w:rsidRDefault="00D27BC6" w:rsidP="76B22774">
            <w:pPr>
              <w:tabs>
                <w:tab w:val="left" w:pos="2936"/>
              </w:tabs>
              <w:spacing w:line="240" w:lineRule="auto"/>
              <w:contextualSpacing/>
              <w:rPr>
                <w:rFonts w:eastAsiaTheme="minorEastAsia"/>
                <w:i/>
                <w:iCs/>
                <w:strike/>
                <w:color w:val="FF0000"/>
                <w:sz w:val="18"/>
                <w:szCs w:val="18"/>
                <w:lang w:eastAsia="sk-SK"/>
              </w:rPr>
            </w:pPr>
          </w:p>
        </w:tc>
      </w:tr>
    </w:tbl>
    <w:p w14:paraId="2F136B28" w14:textId="77777777" w:rsidR="007641F8" w:rsidRPr="00D27BC6" w:rsidRDefault="007641F8" w:rsidP="76B22774">
      <w:pPr>
        <w:spacing w:after="0" w:line="240" w:lineRule="auto"/>
        <w:contextualSpacing/>
        <w:jc w:val="both"/>
        <w:rPr>
          <w:rFonts w:eastAsiaTheme="minorEastAsia"/>
          <w:sz w:val="18"/>
          <w:szCs w:val="18"/>
        </w:rPr>
      </w:pPr>
    </w:p>
    <w:p w14:paraId="170298BA" w14:textId="5EBF2A46"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2.7.</w:t>
      </w:r>
      <w:r w:rsidR="00304D48" w:rsidRPr="76B22774">
        <w:rPr>
          <w:rFonts w:eastAsiaTheme="minorEastAsia"/>
          <w:sz w:val="18"/>
          <w:szCs w:val="18"/>
        </w:rPr>
        <w:t xml:space="preserve"> </w:t>
      </w:r>
      <w:r w:rsidRPr="76B22774">
        <w:rPr>
          <w:rFonts w:eastAsiaTheme="minorEastAsia"/>
          <w:sz w:val="18"/>
          <w:szCs w:val="18"/>
        </w:rPr>
        <w:t xml:space="preserve">V študijnom programe je jasne špecifikovaný profil absolventa, pričom v jeho rámci sú prostredníctvom </w:t>
      </w:r>
      <w:proofErr w:type="spellStart"/>
      <w:r w:rsidRPr="76B22774">
        <w:rPr>
          <w:rFonts w:eastAsiaTheme="minorEastAsia"/>
          <w:sz w:val="18"/>
          <w:szCs w:val="18"/>
        </w:rPr>
        <w:t>deskriptorov</w:t>
      </w:r>
      <w:proofErr w:type="spellEnd"/>
      <w:r w:rsidRPr="76B22774">
        <w:rPr>
          <w:rFonts w:eastAsiaTheme="minorEastAsia"/>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ADDE586" w14:textId="77777777" w:rsidTr="40202A3B">
        <w:trPr>
          <w:trHeight w:val="128"/>
        </w:trPr>
        <w:tc>
          <w:tcPr>
            <w:tcW w:w="7085" w:type="dxa"/>
          </w:tcPr>
          <w:p w14:paraId="59A9DE14"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14:paraId="64B97C2E"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007641F8" w:rsidRPr="007641F8" w14:paraId="0974AD36" w14:textId="77777777" w:rsidTr="40202A3B">
        <w:trPr>
          <w:trHeight w:val="528"/>
        </w:trPr>
        <w:tc>
          <w:tcPr>
            <w:tcW w:w="7085" w:type="dxa"/>
          </w:tcPr>
          <w:p w14:paraId="6DBB2656" w14:textId="2BB87A5F" w:rsidR="007641F8" w:rsidRPr="00516848" w:rsidRDefault="007641F8" w:rsidP="40202A3B">
            <w:pPr>
              <w:spacing w:after="0" w:line="240" w:lineRule="auto"/>
              <w:jc w:val="both"/>
              <w:rPr>
                <w:rFonts w:eastAsiaTheme="minorEastAsia"/>
                <w:b/>
                <w:bCs/>
                <w:sz w:val="18"/>
                <w:szCs w:val="18"/>
              </w:rPr>
            </w:pPr>
            <w:r w:rsidRPr="00516848">
              <w:rPr>
                <w:rFonts w:eastAsiaTheme="minorEastAsia"/>
                <w:b/>
                <w:bCs/>
                <w:sz w:val="18"/>
                <w:szCs w:val="18"/>
              </w:rPr>
              <w:t xml:space="preserve">Profil absolventov bakalárskeho študijného programu </w:t>
            </w:r>
            <w:r w:rsidR="5E258814" w:rsidRPr="00516848">
              <w:rPr>
                <w:rFonts w:eastAsiaTheme="minorEastAsia"/>
                <w:b/>
                <w:bCs/>
                <w:sz w:val="18"/>
                <w:szCs w:val="18"/>
              </w:rPr>
              <w:t>francúzsk</w:t>
            </w:r>
            <w:r w:rsidR="00CC1A2A" w:rsidRPr="00516848">
              <w:rPr>
                <w:rFonts w:eastAsiaTheme="minorEastAsia"/>
                <w:b/>
                <w:bCs/>
                <w:sz w:val="18"/>
                <w:szCs w:val="18"/>
              </w:rPr>
              <w:t>y</w:t>
            </w:r>
            <w:r w:rsidR="5E258814" w:rsidRPr="00516848">
              <w:rPr>
                <w:rFonts w:eastAsiaTheme="minorEastAsia"/>
                <w:b/>
                <w:bCs/>
                <w:sz w:val="18"/>
                <w:szCs w:val="18"/>
              </w:rPr>
              <w:t xml:space="preserve"> jazyk a </w:t>
            </w:r>
            <w:r w:rsidR="00CC1A2A" w:rsidRPr="00516848">
              <w:rPr>
                <w:rFonts w:eastAsiaTheme="minorEastAsia"/>
                <w:b/>
                <w:bCs/>
                <w:sz w:val="18"/>
                <w:szCs w:val="18"/>
              </w:rPr>
              <w:t>kultúra</w:t>
            </w:r>
            <w:r w:rsidR="5E258814" w:rsidRPr="00516848">
              <w:rPr>
                <w:rFonts w:eastAsiaTheme="minorEastAsia"/>
                <w:b/>
                <w:bCs/>
                <w:sz w:val="18"/>
                <w:szCs w:val="18"/>
              </w:rPr>
              <w:t xml:space="preserve"> (v kombinácii), 1. stupeň </w:t>
            </w:r>
            <w:r w:rsidRPr="00516848">
              <w:rPr>
                <w:rFonts w:eastAsiaTheme="minorEastAsia"/>
                <w:b/>
                <w:bCs/>
                <w:sz w:val="18"/>
                <w:szCs w:val="18"/>
              </w:rPr>
              <w:t xml:space="preserve">vyjadrený prostredníctvom </w:t>
            </w:r>
            <w:proofErr w:type="spellStart"/>
            <w:r w:rsidRPr="00516848">
              <w:rPr>
                <w:rFonts w:eastAsiaTheme="minorEastAsia"/>
                <w:b/>
                <w:bCs/>
                <w:sz w:val="18"/>
                <w:szCs w:val="18"/>
              </w:rPr>
              <w:t>deskriptorov</w:t>
            </w:r>
            <w:proofErr w:type="spellEnd"/>
            <w:r w:rsidRPr="00516848">
              <w:rPr>
                <w:rFonts w:eastAsiaTheme="minorEastAsia"/>
                <w:b/>
                <w:bCs/>
                <w:sz w:val="18"/>
                <w:szCs w:val="18"/>
              </w:rPr>
              <w:t>:</w:t>
            </w:r>
          </w:p>
          <w:p w14:paraId="6153C194" w14:textId="7D2D6AFC" w:rsidR="00B3744F" w:rsidRPr="00516848" w:rsidRDefault="007641F8" w:rsidP="40202A3B">
            <w:pPr>
              <w:tabs>
                <w:tab w:val="left" w:pos="5098"/>
              </w:tabs>
              <w:spacing w:after="0" w:line="240" w:lineRule="auto"/>
              <w:jc w:val="both"/>
              <w:rPr>
                <w:rFonts w:eastAsiaTheme="minorEastAsia"/>
                <w:sz w:val="18"/>
                <w:szCs w:val="18"/>
              </w:rPr>
            </w:pPr>
            <w:r w:rsidRPr="00516848">
              <w:rPr>
                <w:rFonts w:eastAsiaTheme="minorEastAsia"/>
                <w:sz w:val="18"/>
                <w:szCs w:val="18"/>
              </w:rPr>
              <w:t xml:space="preserve">Absolvent študijného programu získa </w:t>
            </w:r>
            <w:r w:rsidR="5A83287B" w:rsidRPr="00516848">
              <w:rPr>
                <w:rFonts w:eastAsiaTheme="minorEastAsia"/>
                <w:sz w:val="18"/>
                <w:szCs w:val="18"/>
              </w:rPr>
              <w:t xml:space="preserve">nasledujúce </w:t>
            </w:r>
            <w:r w:rsidRPr="00516848">
              <w:rPr>
                <w:rFonts w:eastAsiaTheme="minorEastAsia"/>
                <w:sz w:val="18"/>
                <w:szCs w:val="18"/>
              </w:rPr>
              <w:t>vedomosti a nadobudne nasledujúce zručnosti a</w:t>
            </w:r>
            <w:r w:rsidR="5A83287B" w:rsidRPr="00516848">
              <w:rPr>
                <w:rFonts w:eastAsiaTheme="minorEastAsia"/>
                <w:sz w:val="18"/>
                <w:szCs w:val="18"/>
              </w:rPr>
              <w:t> </w:t>
            </w:r>
            <w:r w:rsidRPr="00516848">
              <w:rPr>
                <w:rFonts w:eastAsiaTheme="minorEastAsia"/>
                <w:sz w:val="18"/>
                <w:szCs w:val="18"/>
              </w:rPr>
              <w:t>kompetentnosti:</w:t>
            </w:r>
          </w:p>
          <w:p w14:paraId="7448216C" w14:textId="0C1D7665" w:rsidR="007641F8" w:rsidRPr="00516848" w:rsidRDefault="007641F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Vedomosti:</w:t>
            </w:r>
          </w:p>
          <w:p w14:paraId="72AB71E5" w14:textId="0B3A971A" w:rsidR="00253B4F" w:rsidRPr="00516848" w:rsidRDefault="4F3BEE86"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Ovláda francúzsky jazyk na </w:t>
            </w:r>
            <w:r w:rsidR="008930DE" w:rsidRPr="00516848">
              <w:rPr>
                <w:rFonts w:eastAsiaTheme="minorEastAsia"/>
                <w:sz w:val="18"/>
                <w:szCs w:val="18"/>
              </w:rPr>
              <w:t xml:space="preserve">vysokej </w:t>
            </w:r>
            <w:r w:rsidRPr="00516848">
              <w:rPr>
                <w:rFonts w:eastAsiaTheme="minorEastAsia"/>
                <w:sz w:val="18"/>
                <w:szCs w:val="18"/>
              </w:rPr>
              <w:t>úrovni</w:t>
            </w:r>
            <w:r w:rsidR="008930DE" w:rsidRPr="00516848">
              <w:rPr>
                <w:rFonts w:eastAsiaTheme="minorEastAsia"/>
                <w:sz w:val="18"/>
                <w:szCs w:val="18"/>
              </w:rPr>
              <w:t xml:space="preserve"> (</w:t>
            </w:r>
            <w:r w:rsidRPr="00516848">
              <w:rPr>
                <w:rFonts w:eastAsiaTheme="minorEastAsia"/>
                <w:sz w:val="18"/>
                <w:szCs w:val="18"/>
              </w:rPr>
              <w:t>B2-C1 SERR</w:t>
            </w:r>
            <w:r w:rsidR="008930DE" w:rsidRPr="00516848">
              <w:rPr>
                <w:rFonts w:eastAsiaTheme="minorEastAsia"/>
                <w:sz w:val="18"/>
                <w:szCs w:val="18"/>
              </w:rPr>
              <w:t>)</w:t>
            </w:r>
            <w:r w:rsidRPr="00516848">
              <w:rPr>
                <w:rFonts w:eastAsiaTheme="minorEastAsia"/>
                <w:sz w:val="18"/>
                <w:szCs w:val="18"/>
              </w:rPr>
              <w:t xml:space="preserve"> pri sprostredkovaní bežnej komunikácie</w:t>
            </w:r>
            <w:r w:rsidR="00AD26C9" w:rsidRPr="00516848">
              <w:rPr>
                <w:rFonts w:eastAsiaTheme="minorEastAsia"/>
                <w:sz w:val="18"/>
                <w:szCs w:val="18"/>
              </w:rPr>
              <w:t xml:space="preserve"> </w:t>
            </w:r>
            <w:r w:rsidRPr="00516848">
              <w:rPr>
                <w:rFonts w:eastAsiaTheme="minorEastAsia"/>
                <w:sz w:val="18"/>
                <w:szCs w:val="18"/>
              </w:rPr>
              <w:t xml:space="preserve">v hovorenej </w:t>
            </w:r>
            <w:r w:rsidR="00AD26C9" w:rsidRPr="00516848">
              <w:rPr>
                <w:rFonts w:eastAsiaTheme="minorEastAsia"/>
                <w:sz w:val="18"/>
                <w:szCs w:val="18"/>
              </w:rPr>
              <w:t>a</w:t>
            </w:r>
            <w:r w:rsidRPr="00516848">
              <w:rPr>
                <w:rFonts w:eastAsiaTheme="minorEastAsia"/>
                <w:sz w:val="18"/>
                <w:szCs w:val="18"/>
              </w:rPr>
              <w:t xml:space="preserve"> písomnej podobe</w:t>
            </w:r>
            <w:r w:rsidR="00AD26C9" w:rsidRPr="00516848">
              <w:rPr>
                <w:rFonts w:eastAsiaTheme="minorEastAsia"/>
                <w:sz w:val="18"/>
                <w:szCs w:val="18"/>
              </w:rPr>
              <w:t xml:space="preserve">. </w:t>
            </w:r>
          </w:p>
          <w:p w14:paraId="148FD6D5" w14:textId="6F55F431" w:rsidR="006420F1" w:rsidRPr="00516848" w:rsidRDefault="008930DE" w:rsidP="008930DE">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D</w:t>
            </w:r>
            <w:r w:rsidR="4F3BEE86" w:rsidRPr="00516848">
              <w:rPr>
                <w:rFonts w:eastAsiaTheme="minorEastAsia"/>
                <w:sz w:val="18"/>
                <w:szCs w:val="18"/>
              </w:rPr>
              <w:t xml:space="preserve">isponuje základnými teoretickými a metodologickými poznatkami z lingvistiky a literárnej vedy. Osvojil si vedomosti z fonetiky a gramatiky </w:t>
            </w:r>
            <w:r w:rsidR="533D7928" w:rsidRPr="00516848">
              <w:rPr>
                <w:rFonts w:eastAsiaTheme="minorEastAsia"/>
                <w:sz w:val="18"/>
                <w:szCs w:val="18"/>
              </w:rPr>
              <w:t xml:space="preserve">francúzštiny </w:t>
            </w:r>
            <w:r w:rsidR="4F3BEE86" w:rsidRPr="00516848">
              <w:rPr>
                <w:rFonts w:eastAsiaTheme="minorEastAsia"/>
                <w:sz w:val="18"/>
                <w:szCs w:val="18"/>
              </w:rPr>
              <w:t>(</w:t>
            </w:r>
            <w:r w:rsidR="533D7928" w:rsidRPr="00516848">
              <w:rPr>
                <w:rFonts w:eastAsiaTheme="minorEastAsia"/>
                <w:sz w:val="18"/>
                <w:szCs w:val="18"/>
              </w:rPr>
              <w:t xml:space="preserve">ortoepie a ortografie, </w:t>
            </w:r>
            <w:proofErr w:type="spellStart"/>
            <w:r w:rsidR="533D7928" w:rsidRPr="00516848">
              <w:rPr>
                <w:rFonts w:eastAsiaTheme="minorEastAsia"/>
                <w:sz w:val="18"/>
                <w:szCs w:val="18"/>
              </w:rPr>
              <w:t>morfosyntaxe</w:t>
            </w:r>
            <w:proofErr w:type="spellEnd"/>
            <w:r w:rsidR="533D7928" w:rsidRPr="00516848">
              <w:rPr>
                <w:rFonts w:eastAsiaTheme="minorEastAsia"/>
                <w:sz w:val="18"/>
                <w:szCs w:val="18"/>
              </w:rPr>
              <w:t>, lexikálnej morfológie a syntaxe</w:t>
            </w:r>
            <w:r w:rsidR="4F3BEE86" w:rsidRPr="00516848">
              <w:rPr>
                <w:rFonts w:eastAsiaTheme="minorEastAsia"/>
                <w:sz w:val="18"/>
                <w:szCs w:val="18"/>
              </w:rPr>
              <w:t>). Oboznámil sa s reáliami, dejinami, kultúrou a literatúrou Francúzska a frankofónnych krajín.</w:t>
            </w:r>
            <w:r w:rsidRPr="00516848">
              <w:rPr>
                <w:rFonts w:eastAsiaTheme="minorEastAsia"/>
                <w:sz w:val="18"/>
                <w:szCs w:val="18"/>
              </w:rPr>
              <w:t xml:space="preserve"> Vedomosti získal v </w:t>
            </w:r>
            <w:proofErr w:type="spellStart"/>
            <w:r w:rsidRPr="00516848">
              <w:rPr>
                <w:rFonts w:eastAsiaTheme="minorEastAsia"/>
                <w:sz w:val="18"/>
                <w:szCs w:val="18"/>
              </w:rPr>
              <w:t>kontrastívnom</w:t>
            </w:r>
            <w:proofErr w:type="spellEnd"/>
            <w:r w:rsidRPr="00516848">
              <w:rPr>
                <w:rFonts w:eastAsiaTheme="minorEastAsia"/>
                <w:sz w:val="18"/>
                <w:szCs w:val="18"/>
              </w:rPr>
              <w:t xml:space="preserve"> pláne na pozadí slovenského jazyka. </w:t>
            </w:r>
            <w:r w:rsidR="00E668FD" w:rsidRPr="00516848">
              <w:rPr>
                <w:rFonts w:eastAsiaTheme="minorEastAsia"/>
                <w:sz w:val="18"/>
                <w:szCs w:val="18"/>
              </w:rPr>
              <w:t>Prehĺbil si znalosti zo slovenského jazyka ako cieľového</w:t>
            </w:r>
            <w:r w:rsidR="004A1AC3" w:rsidRPr="00516848">
              <w:rPr>
                <w:rFonts w:eastAsiaTheme="minorEastAsia"/>
                <w:sz w:val="18"/>
                <w:szCs w:val="18"/>
              </w:rPr>
              <w:t xml:space="preserve"> jazyka</w:t>
            </w:r>
            <w:r w:rsidR="00E668FD" w:rsidRPr="00516848">
              <w:rPr>
                <w:rFonts w:eastAsiaTheme="minorEastAsia"/>
                <w:sz w:val="18"/>
                <w:szCs w:val="18"/>
              </w:rPr>
              <w:t>.</w:t>
            </w:r>
          </w:p>
          <w:p w14:paraId="525D8A8A" w14:textId="17F3BC2F" w:rsidR="008930DE" w:rsidRPr="00516848" w:rsidRDefault="008930DE" w:rsidP="008930DE">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Má široké vedomosti z teórie a dejín prekladu a tlmočenia.</w:t>
            </w:r>
          </w:p>
          <w:p w14:paraId="25D0D804" w14:textId="39346108" w:rsidR="000C30FB" w:rsidRPr="00516848" w:rsidRDefault="008930DE"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M</w:t>
            </w:r>
            <w:r w:rsidR="4F3BEE86" w:rsidRPr="00516848">
              <w:rPr>
                <w:rFonts w:eastAsiaTheme="minorEastAsia"/>
                <w:sz w:val="18"/>
                <w:szCs w:val="18"/>
              </w:rPr>
              <w:t>á osvojenú informačnú gramotnosť</w:t>
            </w:r>
            <w:r w:rsidR="005114ED" w:rsidRPr="00516848">
              <w:rPr>
                <w:rFonts w:eastAsiaTheme="minorEastAsia"/>
                <w:sz w:val="18"/>
                <w:szCs w:val="18"/>
              </w:rPr>
              <w:t xml:space="preserve"> a pozná jej aplikovateľnosť pre potreby prekladateľských a tlmočníckych aktivít. </w:t>
            </w:r>
          </w:p>
          <w:p w14:paraId="7E100EA8" w14:textId="77777777" w:rsidR="008930DE" w:rsidRPr="00516848" w:rsidRDefault="008930DE" w:rsidP="40202A3B">
            <w:pPr>
              <w:tabs>
                <w:tab w:val="left" w:pos="5098"/>
              </w:tabs>
              <w:spacing w:after="0" w:line="240" w:lineRule="auto"/>
              <w:jc w:val="both"/>
              <w:rPr>
                <w:rFonts w:eastAsiaTheme="minorEastAsia"/>
                <w:b/>
                <w:bCs/>
                <w:i/>
                <w:iCs/>
                <w:sz w:val="18"/>
                <w:szCs w:val="18"/>
              </w:rPr>
            </w:pPr>
          </w:p>
          <w:p w14:paraId="0E372386" w14:textId="511A6E8E" w:rsidR="007641F8" w:rsidRPr="00516848" w:rsidRDefault="007641F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Zručnosti:</w:t>
            </w:r>
          </w:p>
          <w:p w14:paraId="3B80C239" w14:textId="0B3A327D" w:rsidR="0020396C" w:rsidRPr="00516848" w:rsidRDefault="01EC6116"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lastRenderedPageBreak/>
              <w:t xml:space="preserve">Absolvent </w:t>
            </w:r>
            <w:r w:rsidR="0020396C" w:rsidRPr="00516848">
              <w:rPr>
                <w:rFonts w:eastAsiaTheme="minorEastAsia"/>
                <w:sz w:val="18"/>
                <w:szCs w:val="18"/>
              </w:rPr>
              <w:t xml:space="preserve">nadobudol potrebné zručnosti potrebné k realizácii odborného prekladu z francúzskeho a do francúzskeho jazyka. Osvojil si základy  </w:t>
            </w:r>
            <w:proofErr w:type="spellStart"/>
            <w:r w:rsidR="0020396C" w:rsidRPr="00516848">
              <w:rPr>
                <w:rFonts w:eastAsiaTheme="minorEastAsia"/>
                <w:sz w:val="18"/>
                <w:szCs w:val="18"/>
              </w:rPr>
              <w:t>konzekutívneho</w:t>
            </w:r>
            <w:proofErr w:type="spellEnd"/>
            <w:r w:rsidR="0020396C" w:rsidRPr="00516848">
              <w:rPr>
                <w:rFonts w:eastAsiaTheme="minorEastAsia"/>
                <w:sz w:val="18"/>
                <w:szCs w:val="18"/>
              </w:rPr>
              <w:t xml:space="preserve"> tlmočenia s tlmočníckou notáciou</w:t>
            </w:r>
            <w:r w:rsidR="004A1AC3" w:rsidRPr="00516848">
              <w:rPr>
                <w:rFonts w:eastAsiaTheme="minorEastAsia"/>
                <w:sz w:val="18"/>
                <w:szCs w:val="18"/>
              </w:rPr>
              <w:t xml:space="preserve"> (nízka a stredná </w:t>
            </w:r>
            <w:proofErr w:type="spellStart"/>
            <w:r w:rsidR="004A1AC3" w:rsidRPr="00516848">
              <w:rPr>
                <w:rFonts w:eastAsiaTheme="minorEastAsia"/>
                <w:sz w:val="18"/>
                <w:szCs w:val="18"/>
              </w:rPr>
              <w:t>konzekutíva</w:t>
            </w:r>
            <w:proofErr w:type="spellEnd"/>
            <w:r w:rsidR="004A1AC3" w:rsidRPr="00516848">
              <w:rPr>
                <w:rFonts w:eastAsiaTheme="minorEastAsia"/>
                <w:sz w:val="18"/>
                <w:szCs w:val="18"/>
              </w:rPr>
              <w:t>)</w:t>
            </w:r>
            <w:r w:rsidR="0020396C" w:rsidRPr="00516848">
              <w:rPr>
                <w:rFonts w:eastAsiaTheme="minorEastAsia"/>
                <w:sz w:val="18"/>
                <w:szCs w:val="18"/>
              </w:rPr>
              <w:t xml:space="preserve">. </w:t>
            </w:r>
          </w:p>
          <w:p w14:paraId="7B9B1B1F" w14:textId="66E1DDEC" w:rsidR="0020396C" w:rsidRPr="00516848" w:rsidRDefault="0020396C"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V praktických prekladateľských a tlmočníckych aktivitách uplatňuje získané poznatky zo základov práva, ekonómie a</w:t>
            </w:r>
            <w:r w:rsidR="00E668FD" w:rsidRPr="00516848">
              <w:rPr>
                <w:rFonts w:eastAsiaTheme="minorEastAsia"/>
                <w:sz w:val="18"/>
                <w:szCs w:val="18"/>
              </w:rPr>
              <w:t> </w:t>
            </w:r>
            <w:r w:rsidRPr="00516848">
              <w:rPr>
                <w:rFonts w:eastAsiaTheme="minorEastAsia"/>
                <w:sz w:val="18"/>
                <w:szCs w:val="18"/>
              </w:rPr>
              <w:t>slovenský</w:t>
            </w:r>
            <w:r w:rsidR="00E668FD" w:rsidRPr="00516848">
              <w:rPr>
                <w:rFonts w:eastAsiaTheme="minorEastAsia"/>
                <w:sz w:val="18"/>
                <w:szCs w:val="18"/>
              </w:rPr>
              <w:t xml:space="preserve">ch </w:t>
            </w:r>
            <w:r w:rsidRPr="00516848">
              <w:rPr>
                <w:rFonts w:eastAsiaTheme="minorEastAsia"/>
                <w:sz w:val="18"/>
                <w:szCs w:val="18"/>
              </w:rPr>
              <w:t>a medzinárodný</w:t>
            </w:r>
            <w:r w:rsidR="00E668FD" w:rsidRPr="00516848">
              <w:rPr>
                <w:rFonts w:eastAsiaTheme="minorEastAsia"/>
                <w:sz w:val="18"/>
                <w:szCs w:val="18"/>
              </w:rPr>
              <w:t>ch</w:t>
            </w:r>
            <w:r w:rsidRPr="00516848">
              <w:rPr>
                <w:rFonts w:eastAsiaTheme="minorEastAsia"/>
                <w:sz w:val="18"/>
                <w:szCs w:val="18"/>
              </w:rPr>
              <w:t xml:space="preserve"> inštitúci</w:t>
            </w:r>
            <w:r w:rsidR="00E668FD" w:rsidRPr="00516848">
              <w:rPr>
                <w:rFonts w:eastAsiaTheme="minorEastAsia"/>
                <w:sz w:val="18"/>
                <w:szCs w:val="18"/>
              </w:rPr>
              <w:t>í.</w:t>
            </w:r>
            <w:r w:rsidRPr="00516848">
              <w:rPr>
                <w:rFonts w:eastAsiaTheme="minorEastAsia"/>
                <w:sz w:val="18"/>
                <w:szCs w:val="18"/>
              </w:rPr>
              <w:t xml:space="preserve"> </w:t>
            </w:r>
          </w:p>
          <w:p w14:paraId="44C6D0EA" w14:textId="1D1ED698" w:rsidR="007C0630" w:rsidRPr="00516848" w:rsidRDefault="004A1AC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Je</w:t>
            </w:r>
            <w:r w:rsidR="01EC6116" w:rsidRPr="00516848">
              <w:rPr>
                <w:rFonts w:eastAsiaTheme="minorEastAsia"/>
                <w:sz w:val="18"/>
                <w:szCs w:val="18"/>
              </w:rPr>
              <w:t xml:space="preserve"> schopný ďalej samostatne rozvíjať a upevňovať svoje jazykové vedomosti a </w:t>
            </w:r>
            <w:r w:rsidR="08A6D544" w:rsidRPr="00516848">
              <w:rPr>
                <w:rFonts w:eastAsiaTheme="minorEastAsia"/>
                <w:sz w:val="18"/>
                <w:szCs w:val="18"/>
              </w:rPr>
              <w:t>komunikačné</w:t>
            </w:r>
            <w:r w:rsidR="01EC6116" w:rsidRPr="00516848">
              <w:rPr>
                <w:rFonts w:eastAsiaTheme="minorEastAsia"/>
                <w:sz w:val="18"/>
                <w:szCs w:val="18"/>
              </w:rPr>
              <w:t xml:space="preserve"> zručnosti</w:t>
            </w:r>
            <w:r w:rsidR="65AB3F18" w:rsidRPr="00516848">
              <w:rPr>
                <w:rFonts w:eastAsiaTheme="minorEastAsia"/>
                <w:sz w:val="18"/>
                <w:szCs w:val="18"/>
              </w:rPr>
              <w:t xml:space="preserve"> pri práci s</w:t>
            </w:r>
            <w:r w:rsidR="533D7928" w:rsidRPr="00516848">
              <w:rPr>
                <w:rFonts w:eastAsiaTheme="minorEastAsia"/>
                <w:sz w:val="18"/>
                <w:szCs w:val="18"/>
              </w:rPr>
              <w:t> </w:t>
            </w:r>
            <w:r w:rsidR="65AB3F18" w:rsidRPr="00516848">
              <w:rPr>
                <w:rFonts w:eastAsiaTheme="minorEastAsia"/>
                <w:sz w:val="18"/>
                <w:szCs w:val="18"/>
              </w:rPr>
              <w:t>textom</w:t>
            </w:r>
            <w:r w:rsidR="533D7928" w:rsidRPr="00516848">
              <w:rPr>
                <w:rFonts w:eastAsiaTheme="minorEastAsia"/>
                <w:sz w:val="18"/>
                <w:szCs w:val="18"/>
              </w:rPr>
              <w:t xml:space="preserve"> v smere francúzština – slovenčina a naopak</w:t>
            </w:r>
            <w:r w:rsidR="65AB3F18" w:rsidRPr="00516848">
              <w:rPr>
                <w:rFonts w:eastAsiaTheme="minorEastAsia"/>
                <w:sz w:val="18"/>
                <w:szCs w:val="18"/>
              </w:rPr>
              <w:t xml:space="preserve">. Aplikuje </w:t>
            </w:r>
            <w:r w:rsidR="01EC6116" w:rsidRPr="00516848">
              <w:rPr>
                <w:rFonts w:eastAsiaTheme="minorEastAsia"/>
                <w:sz w:val="18"/>
                <w:szCs w:val="18"/>
              </w:rPr>
              <w:t xml:space="preserve">najnovšie teoretické poznatky </w:t>
            </w:r>
            <w:r w:rsidR="65AB3F18" w:rsidRPr="00516848">
              <w:rPr>
                <w:rFonts w:eastAsiaTheme="minorEastAsia"/>
                <w:sz w:val="18"/>
                <w:szCs w:val="18"/>
              </w:rPr>
              <w:t xml:space="preserve">v písomnej a ústnej interkultúrnej komunikácii vo francúzskom jazyku. </w:t>
            </w:r>
          </w:p>
          <w:p w14:paraId="14B6B71E" w14:textId="36F61DB7" w:rsidR="00DD1E86" w:rsidRPr="00516848" w:rsidRDefault="08006B20"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Dokáže absolvovať študentskú mobilitu Erasmus+ a tým sa </w:t>
            </w:r>
            <w:r w:rsidR="4B1FF893" w:rsidRPr="00516848">
              <w:rPr>
                <w:rFonts w:eastAsiaTheme="minorEastAsia"/>
                <w:sz w:val="18"/>
                <w:szCs w:val="18"/>
              </w:rPr>
              <w:t>zorientovať</w:t>
            </w:r>
            <w:r w:rsidRPr="00516848">
              <w:rPr>
                <w:rFonts w:eastAsiaTheme="minorEastAsia"/>
                <w:sz w:val="18"/>
                <w:szCs w:val="18"/>
              </w:rPr>
              <w:t xml:space="preserve"> v autentickom študijnom </w:t>
            </w:r>
            <w:r w:rsidR="4B1FF893" w:rsidRPr="00516848">
              <w:rPr>
                <w:rFonts w:eastAsiaTheme="minorEastAsia"/>
                <w:sz w:val="18"/>
                <w:szCs w:val="18"/>
              </w:rPr>
              <w:t>prostredí frankofónnych krajín alebo v inej krajine, kde plní zadané úlohy za využitia získaných vedomostí.</w:t>
            </w:r>
          </w:p>
          <w:p w14:paraId="1ADEB639" w14:textId="77777777" w:rsidR="004A1AC3" w:rsidRPr="00516848" w:rsidRDefault="004A1AC3" w:rsidP="004A1AC3">
            <w:pPr>
              <w:pStyle w:val="Odsekzoznamu"/>
              <w:spacing w:after="0" w:line="240" w:lineRule="auto"/>
              <w:ind w:left="227"/>
              <w:jc w:val="both"/>
              <w:rPr>
                <w:rFonts w:eastAsiaTheme="minorEastAsia"/>
                <w:sz w:val="18"/>
                <w:szCs w:val="18"/>
              </w:rPr>
            </w:pPr>
          </w:p>
          <w:p w14:paraId="43C23CAB" w14:textId="50DD49B3" w:rsidR="00EC59EB" w:rsidRPr="00516848" w:rsidRDefault="2035F7B8" w:rsidP="40202A3B">
            <w:pPr>
              <w:tabs>
                <w:tab w:val="left" w:pos="5098"/>
              </w:tabs>
              <w:spacing w:after="0" w:line="240" w:lineRule="auto"/>
              <w:jc w:val="both"/>
              <w:rPr>
                <w:rFonts w:eastAsiaTheme="minorEastAsia"/>
                <w:b/>
                <w:bCs/>
                <w:i/>
                <w:iCs/>
                <w:sz w:val="18"/>
                <w:szCs w:val="18"/>
              </w:rPr>
            </w:pPr>
            <w:r w:rsidRPr="00516848">
              <w:rPr>
                <w:rFonts w:eastAsiaTheme="minorEastAsia"/>
                <w:b/>
                <w:bCs/>
                <w:i/>
                <w:iCs/>
                <w:sz w:val="18"/>
                <w:szCs w:val="18"/>
              </w:rPr>
              <w:t>Kompetentnosti:</w:t>
            </w:r>
          </w:p>
          <w:p w14:paraId="48CB9406" w14:textId="77777777" w:rsidR="004A1AC3" w:rsidRPr="00516848" w:rsidRDefault="23635AAD" w:rsidP="004A1AC3">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Absolvent </w:t>
            </w:r>
            <w:r w:rsidRPr="00516848">
              <w:rPr>
                <w:rFonts w:eastAsiaTheme="minorEastAsia"/>
                <w:b/>
                <w:bCs/>
                <w:sz w:val="18"/>
                <w:szCs w:val="18"/>
              </w:rPr>
              <w:t>bakalárskeho študijného programu francúzsk</w:t>
            </w:r>
            <w:r w:rsidR="004A1AC3" w:rsidRPr="00516848">
              <w:rPr>
                <w:rFonts w:eastAsiaTheme="minorEastAsia"/>
                <w:b/>
                <w:bCs/>
                <w:sz w:val="18"/>
                <w:szCs w:val="18"/>
              </w:rPr>
              <w:t>y</w:t>
            </w:r>
            <w:r w:rsidRPr="00516848">
              <w:rPr>
                <w:rFonts w:eastAsiaTheme="minorEastAsia"/>
                <w:b/>
                <w:bCs/>
                <w:sz w:val="18"/>
                <w:szCs w:val="18"/>
              </w:rPr>
              <w:t xml:space="preserve"> jazyk a </w:t>
            </w:r>
            <w:r w:rsidR="004A1AC3" w:rsidRPr="00516848">
              <w:rPr>
                <w:rFonts w:eastAsiaTheme="minorEastAsia"/>
                <w:b/>
                <w:bCs/>
                <w:sz w:val="18"/>
                <w:szCs w:val="18"/>
              </w:rPr>
              <w:t>kultúra</w:t>
            </w:r>
            <w:r w:rsidRPr="00516848">
              <w:rPr>
                <w:rFonts w:eastAsiaTheme="minorEastAsia"/>
                <w:b/>
                <w:bCs/>
                <w:sz w:val="18"/>
                <w:szCs w:val="18"/>
              </w:rPr>
              <w:t xml:space="preserve"> (v kombinácii), 1. stupeň</w:t>
            </w:r>
            <w:r w:rsidRPr="00516848">
              <w:rPr>
                <w:rFonts w:eastAsiaTheme="minorEastAsia"/>
                <w:sz w:val="18"/>
                <w:szCs w:val="18"/>
              </w:rPr>
              <w:t xml:space="preserve"> </w:t>
            </w:r>
            <w:r w:rsidR="004A1AC3" w:rsidRPr="00516848">
              <w:rPr>
                <w:rFonts w:eastAsiaTheme="minorEastAsia"/>
                <w:sz w:val="18"/>
                <w:szCs w:val="18"/>
              </w:rPr>
              <w:t xml:space="preserve">disponuje praktickou jazykovou kompetentnosťou na vysokej úrovni. </w:t>
            </w:r>
          </w:p>
          <w:p w14:paraId="4025136A" w14:textId="19F38E6D" w:rsidR="004A1AC3" w:rsidRPr="00516848" w:rsidRDefault="004A1AC3" w:rsidP="004A1AC3">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Rozsah jeho vedomostí mu umožňuje tvorivo aplikovať poznatky z </w:t>
            </w:r>
            <w:proofErr w:type="spellStart"/>
            <w:r w:rsidRPr="00516848">
              <w:rPr>
                <w:rFonts w:eastAsiaTheme="minorEastAsia"/>
                <w:sz w:val="18"/>
                <w:szCs w:val="18"/>
              </w:rPr>
              <w:t>translatológie</w:t>
            </w:r>
            <w:proofErr w:type="spellEnd"/>
            <w:r w:rsidRPr="00516848">
              <w:rPr>
                <w:rFonts w:eastAsiaTheme="minorEastAsia"/>
                <w:sz w:val="18"/>
                <w:szCs w:val="18"/>
              </w:rPr>
              <w:t xml:space="preserve">, z </w:t>
            </w:r>
            <w:proofErr w:type="spellStart"/>
            <w:r w:rsidRPr="00516848">
              <w:rPr>
                <w:rFonts w:eastAsiaTheme="minorEastAsia"/>
                <w:sz w:val="18"/>
                <w:szCs w:val="18"/>
              </w:rPr>
              <w:t>kontrastívnej</w:t>
            </w:r>
            <w:proofErr w:type="spellEnd"/>
            <w:r w:rsidRPr="00516848">
              <w:rPr>
                <w:rFonts w:eastAsiaTheme="minorEastAsia"/>
                <w:sz w:val="18"/>
                <w:szCs w:val="18"/>
              </w:rPr>
              <w:t xml:space="preserve"> lingvistiky, z kultúry a dejín umenia a literatúry pri realizácii konkrétneho prekladateľského a tlmočníckeho procesu. Dokáže analyzovať text a vyhodnotiť jeho vlastnosti za účelom určenia adekvátnych prekladateľských a tlmočníckych postupov. </w:t>
            </w:r>
          </w:p>
          <w:p w14:paraId="50A0C59B" w14:textId="18D1B21C" w:rsidR="00002473" w:rsidRPr="00516848" w:rsidRDefault="004A1AC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 xml:space="preserve">Dokáže naplánovať jednotlivé činnosti potrebné k realizovaniu </w:t>
            </w:r>
            <w:r w:rsidR="00281744" w:rsidRPr="00516848">
              <w:rPr>
                <w:rFonts w:eastAsiaTheme="minorEastAsia"/>
                <w:sz w:val="18"/>
                <w:szCs w:val="18"/>
              </w:rPr>
              <w:t>konkrétneho prekladateľského a tlmočníckeho zadania a určiť príslušné chronologické a logické postupy.</w:t>
            </w:r>
          </w:p>
          <w:p w14:paraId="36D611AD" w14:textId="51EF8542" w:rsidR="00002473" w:rsidRPr="00516848" w:rsidRDefault="23635AAD"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Dokáže pracovať v tíme a uplatňuje etické postoje</w:t>
            </w:r>
            <w:r w:rsidR="00281744" w:rsidRPr="00516848">
              <w:rPr>
                <w:rFonts w:eastAsiaTheme="minorEastAsia"/>
                <w:sz w:val="18"/>
                <w:szCs w:val="18"/>
              </w:rPr>
              <w:t xml:space="preserve"> a zásady profesionálnej mlčanlivosti.</w:t>
            </w:r>
          </w:p>
          <w:p w14:paraId="71197714" w14:textId="3C380007" w:rsidR="00002473" w:rsidRPr="00516848" w:rsidRDefault="23635AAD"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Samostatne získava nové poznatky z francúzskeho jazyka a </w:t>
            </w:r>
            <w:r w:rsidR="00281744" w:rsidRPr="00516848">
              <w:rPr>
                <w:rFonts w:eastAsiaTheme="minorEastAsia"/>
                <w:sz w:val="18"/>
                <w:szCs w:val="18"/>
              </w:rPr>
              <w:t>kultúry</w:t>
            </w:r>
            <w:r w:rsidRPr="00516848">
              <w:rPr>
                <w:rFonts w:eastAsiaTheme="minorEastAsia"/>
                <w:sz w:val="18"/>
                <w:szCs w:val="18"/>
              </w:rPr>
              <w:t>, ktoré si dopĺňa a rozširuje a ďalej ich dokáže adekvátnym spôsobom sprostredkovať cieľovému recipientovi</w:t>
            </w:r>
            <w:r w:rsidR="7B41B386" w:rsidRPr="00516848">
              <w:rPr>
                <w:rFonts w:eastAsiaTheme="minorEastAsia"/>
                <w:sz w:val="18"/>
                <w:szCs w:val="18"/>
              </w:rPr>
              <w:t xml:space="preserve"> rešpektujúc zásady interkultúrnej komunikácie.</w:t>
            </w:r>
            <w:r w:rsidRPr="00516848">
              <w:rPr>
                <w:rFonts w:eastAsiaTheme="minorEastAsia"/>
                <w:sz w:val="18"/>
                <w:szCs w:val="18"/>
              </w:rPr>
              <w:t xml:space="preserve">  </w:t>
            </w:r>
          </w:p>
          <w:p w14:paraId="368A9236" w14:textId="1A3A9CB7" w:rsidR="00CD6474" w:rsidRPr="00516848" w:rsidRDefault="4B1FF893" w:rsidP="40202A3B">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V inom ako domácom kultúrnom prostredí uplatňuje kultúrnu kompeten</w:t>
            </w:r>
            <w:r w:rsidR="28B2E10A" w:rsidRPr="00516848">
              <w:rPr>
                <w:rFonts w:eastAsiaTheme="minorEastAsia"/>
                <w:sz w:val="18"/>
                <w:szCs w:val="18"/>
              </w:rPr>
              <w:t>tnosť</w:t>
            </w:r>
            <w:r w:rsidRPr="00516848">
              <w:rPr>
                <w:rFonts w:eastAsiaTheme="minorEastAsia"/>
                <w:sz w:val="18"/>
                <w:szCs w:val="18"/>
              </w:rPr>
              <w:t xml:space="preserve"> a adaptuje sa na kultúrne špecifiká prostredia, v ktorom sa pohybuje.</w:t>
            </w:r>
          </w:p>
          <w:p w14:paraId="38E1A435" w14:textId="77777777" w:rsidR="00AD26C9" w:rsidRPr="00516848" w:rsidRDefault="00281744" w:rsidP="00281744">
            <w:pPr>
              <w:pStyle w:val="Odsekzoznamu"/>
              <w:numPr>
                <w:ilvl w:val="0"/>
                <w:numId w:val="10"/>
              </w:numPr>
              <w:spacing w:after="0" w:line="240" w:lineRule="auto"/>
              <w:ind w:left="227" w:hanging="227"/>
              <w:jc w:val="both"/>
              <w:rPr>
                <w:rFonts w:eastAsiaTheme="minorEastAsia"/>
                <w:sz w:val="18"/>
                <w:szCs w:val="18"/>
              </w:rPr>
            </w:pPr>
            <w:r w:rsidRPr="00516848">
              <w:rPr>
                <w:rFonts w:eastAsiaTheme="minorEastAsia"/>
                <w:sz w:val="18"/>
                <w:szCs w:val="18"/>
              </w:rPr>
              <w:t>Pri výkone profesie v</w:t>
            </w:r>
            <w:r w:rsidR="2035F7B8" w:rsidRPr="00516848">
              <w:rPr>
                <w:rFonts w:eastAsiaTheme="minorEastAsia"/>
                <w:sz w:val="18"/>
                <w:szCs w:val="18"/>
              </w:rPr>
              <w:t>yužíva</w:t>
            </w:r>
            <w:r w:rsidRPr="00516848">
              <w:rPr>
                <w:rFonts w:eastAsiaTheme="minorEastAsia"/>
                <w:sz w:val="18"/>
                <w:szCs w:val="18"/>
              </w:rPr>
              <w:t xml:space="preserve"> informačno-komunikačné technológie. </w:t>
            </w:r>
          </w:p>
          <w:p w14:paraId="673EF4D6" w14:textId="77777777" w:rsidR="001141F8" w:rsidRPr="00516848" w:rsidRDefault="001141F8" w:rsidP="001141F8">
            <w:pPr>
              <w:spacing w:after="0" w:line="240" w:lineRule="auto"/>
              <w:jc w:val="both"/>
              <w:rPr>
                <w:rFonts w:eastAsiaTheme="minorEastAsia"/>
                <w:sz w:val="18"/>
                <w:szCs w:val="18"/>
              </w:rPr>
            </w:pPr>
          </w:p>
          <w:p w14:paraId="2BE40D9E" w14:textId="21EF8F21" w:rsidR="001141F8" w:rsidRPr="00516848" w:rsidRDefault="001141F8" w:rsidP="001141F8">
            <w:pPr>
              <w:spacing w:after="0" w:line="240" w:lineRule="auto"/>
              <w:jc w:val="both"/>
              <w:rPr>
                <w:rFonts w:eastAsiaTheme="minorEastAsia"/>
                <w:b/>
                <w:bCs/>
                <w:i/>
                <w:iCs/>
                <w:sz w:val="18"/>
                <w:szCs w:val="18"/>
              </w:rPr>
            </w:pPr>
            <w:r w:rsidRPr="00516848">
              <w:rPr>
                <w:rFonts w:eastAsiaTheme="minorEastAsia"/>
                <w:b/>
                <w:bCs/>
                <w:i/>
                <w:iCs/>
                <w:sz w:val="18"/>
                <w:szCs w:val="18"/>
              </w:rPr>
              <w:t>Prenositeľné spôsobilosti absolventa</w:t>
            </w:r>
            <w:r w:rsidR="007C304B" w:rsidRPr="00516848">
              <w:rPr>
                <w:rFonts w:eastAsiaTheme="minorEastAsia"/>
                <w:b/>
                <w:bCs/>
                <w:i/>
                <w:iCs/>
                <w:sz w:val="18"/>
                <w:szCs w:val="18"/>
              </w:rPr>
              <w:t>:</w:t>
            </w:r>
          </w:p>
          <w:p w14:paraId="1F8248F8" w14:textId="76CE92AC" w:rsidR="001141F8" w:rsidRPr="001141F8" w:rsidRDefault="001141F8" w:rsidP="001141F8">
            <w:pPr>
              <w:spacing w:after="0" w:line="240" w:lineRule="auto"/>
              <w:jc w:val="both"/>
              <w:rPr>
                <w:rFonts w:eastAsiaTheme="minorEastAsia"/>
                <w:color w:val="000000" w:themeColor="text1"/>
                <w:sz w:val="18"/>
                <w:szCs w:val="18"/>
              </w:rPr>
            </w:pPr>
            <w:r w:rsidRPr="00516848">
              <w:rPr>
                <w:rFonts w:eastAsiaTheme="minorEastAsia"/>
                <w:sz w:val="18"/>
                <w:szCs w:val="18"/>
              </w:rPr>
              <w:t xml:space="preserve">Absolvovaním študijného programu </w:t>
            </w:r>
            <w:r w:rsidRPr="00516848">
              <w:rPr>
                <w:rFonts w:eastAsiaTheme="minorEastAsia"/>
                <w:b/>
                <w:bCs/>
                <w:sz w:val="18"/>
                <w:szCs w:val="18"/>
              </w:rPr>
              <w:t xml:space="preserve">francúzsky jazyk a kultúra (v kombinácii) </w:t>
            </w:r>
            <w:r w:rsidR="00311CE9" w:rsidRPr="00516848">
              <w:rPr>
                <w:rFonts w:eastAsiaTheme="minorEastAsia"/>
                <w:b/>
                <w:bCs/>
                <w:sz w:val="18"/>
                <w:szCs w:val="18"/>
              </w:rPr>
              <w:t>1</w:t>
            </w:r>
            <w:r w:rsidRPr="00516848">
              <w:rPr>
                <w:rFonts w:eastAsiaTheme="minorEastAsia"/>
                <w:b/>
                <w:bCs/>
                <w:sz w:val="18"/>
                <w:szCs w:val="18"/>
              </w:rPr>
              <w:t>. stupeň</w:t>
            </w:r>
            <w:r w:rsidRPr="00516848">
              <w:rPr>
                <w:rFonts w:eastAsiaTheme="minorEastAsia"/>
                <w:sz w:val="18"/>
                <w:szCs w:val="18"/>
              </w:rPr>
              <w:t xml:space="preserve"> získava absolvent aj prenositeľné spôsobilosti. Vďaka nim </w:t>
            </w:r>
            <w:r w:rsidR="00377617" w:rsidRPr="00516848">
              <w:rPr>
                <w:rFonts w:eastAsiaTheme="minorEastAsia"/>
                <w:sz w:val="18"/>
                <w:szCs w:val="18"/>
              </w:rPr>
              <w:t>je schopný uplatniť sa v </w:t>
            </w:r>
            <w:r w:rsidRPr="00516848">
              <w:rPr>
                <w:rFonts w:eastAsiaTheme="minorEastAsia"/>
                <w:sz w:val="18"/>
                <w:szCs w:val="18"/>
              </w:rPr>
              <w:t>profesiách</w:t>
            </w:r>
            <w:r w:rsidR="00377617" w:rsidRPr="00516848">
              <w:rPr>
                <w:rFonts w:eastAsiaTheme="minorEastAsia"/>
                <w:sz w:val="18"/>
                <w:szCs w:val="18"/>
              </w:rPr>
              <w:t xml:space="preserve">, v ktorých sa vyžaduje schopnosť </w:t>
            </w:r>
            <w:r w:rsidRPr="00516848">
              <w:rPr>
                <w:rFonts w:eastAsiaTheme="minorEastAsia"/>
                <w:sz w:val="18"/>
                <w:szCs w:val="18"/>
              </w:rPr>
              <w:t>analýz</w:t>
            </w:r>
            <w:r w:rsidR="00377617" w:rsidRPr="00516848">
              <w:rPr>
                <w:rFonts w:eastAsiaTheme="minorEastAsia"/>
                <w:sz w:val="18"/>
                <w:szCs w:val="18"/>
              </w:rPr>
              <w:t xml:space="preserve">y </w:t>
            </w:r>
            <w:r w:rsidRPr="00516848">
              <w:rPr>
                <w:rFonts w:eastAsiaTheme="minorEastAsia"/>
                <w:sz w:val="18"/>
                <w:szCs w:val="18"/>
              </w:rPr>
              <w:t>a</w:t>
            </w:r>
            <w:r w:rsidR="00377617" w:rsidRPr="00516848">
              <w:rPr>
                <w:rFonts w:eastAsiaTheme="minorEastAsia"/>
                <w:sz w:val="18"/>
                <w:szCs w:val="18"/>
              </w:rPr>
              <w:t> </w:t>
            </w:r>
            <w:r w:rsidRPr="00516848">
              <w:rPr>
                <w:rFonts w:eastAsiaTheme="minorEastAsia"/>
                <w:sz w:val="18"/>
                <w:szCs w:val="18"/>
              </w:rPr>
              <w:t>syntéz</w:t>
            </w:r>
            <w:r w:rsidR="00377617" w:rsidRPr="00516848">
              <w:rPr>
                <w:rFonts w:eastAsiaTheme="minorEastAsia"/>
                <w:sz w:val="18"/>
                <w:szCs w:val="18"/>
              </w:rPr>
              <w:t>y, kreativita, schopnosť logicky a chronologicky plánovať a realizovať zadania a ciele, selektovať a vyhodnocovať informácie a posúdiť informačný zdroj, ďalej všade tam, kde sa vyžaduje kritické myslenie</w:t>
            </w:r>
            <w:r w:rsidR="00311CE9" w:rsidRPr="00516848">
              <w:rPr>
                <w:rFonts w:eastAsiaTheme="minorEastAsia"/>
                <w:sz w:val="18"/>
                <w:szCs w:val="18"/>
              </w:rPr>
              <w:t>,</w:t>
            </w:r>
            <w:r w:rsidR="00377617" w:rsidRPr="00516848">
              <w:rPr>
                <w:rFonts w:eastAsiaTheme="minorEastAsia"/>
                <w:sz w:val="18"/>
                <w:szCs w:val="18"/>
              </w:rPr>
              <w:t xml:space="preserve"> a to všetko za pomoci rozvinutej digitálnej kompetentnosti.</w:t>
            </w:r>
          </w:p>
        </w:tc>
        <w:tc>
          <w:tcPr>
            <w:tcW w:w="2693" w:type="dxa"/>
          </w:tcPr>
          <w:p w14:paraId="6436129B"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tc>
      </w:tr>
    </w:tbl>
    <w:p w14:paraId="5C25AF7B" w14:textId="77777777" w:rsidR="007641F8" w:rsidRPr="007641F8" w:rsidRDefault="007641F8" w:rsidP="76B22774">
      <w:pPr>
        <w:spacing w:after="0" w:line="240" w:lineRule="auto"/>
        <w:contextualSpacing/>
        <w:jc w:val="both"/>
        <w:rPr>
          <w:rFonts w:eastAsiaTheme="minorEastAsia"/>
          <w:sz w:val="18"/>
          <w:szCs w:val="18"/>
        </w:rPr>
      </w:pPr>
    </w:p>
    <w:p w14:paraId="1998FEC1" w14:textId="13EED81E" w:rsidR="00B3744F"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2.8.</w:t>
      </w:r>
      <w:r w:rsidRPr="76B22774">
        <w:rPr>
          <w:rFonts w:eastAsiaTheme="minorEastAsia"/>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2" w:name="_Hlk49773796"/>
      <w:r w:rsidRPr="76B22774">
        <w:rPr>
          <w:rFonts w:eastAsiaTheme="minorEastAsia"/>
          <w:sz w:val="18"/>
          <w:szCs w:val="18"/>
        </w:rPr>
        <w:t>vyjadreniami relevantných externých zainteresovaných strán alebo súhlasným stanoviskom právnickej osoby uvedenej v opise príslušného študijného odboru</w:t>
      </w:r>
      <w:bookmarkEnd w:id="2"/>
      <w:r w:rsidRPr="76B22774">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C0630" w:rsidRPr="007641F8" w14:paraId="3E94CE61" w14:textId="77777777" w:rsidTr="40202A3B">
        <w:trPr>
          <w:trHeight w:val="128"/>
        </w:trPr>
        <w:tc>
          <w:tcPr>
            <w:tcW w:w="7085" w:type="dxa"/>
          </w:tcPr>
          <w:p w14:paraId="593EFB1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693" w:type="dxa"/>
          </w:tcPr>
          <w:p w14:paraId="6033CE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C0630" w:rsidRPr="007641F8" w14:paraId="72F54B20" w14:textId="77777777" w:rsidTr="40202A3B">
        <w:trPr>
          <w:trHeight w:val="449"/>
        </w:trPr>
        <w:tc>
          <w:tcPr>
            <w:tcW w:w="7085" w:type="dxa"/>
          </w:tcPr>
          <w:p w14:paraId="1E680003" w14:textId="2FEAF7B8" w:rsidR="00A136FE" w:rsidRPr="00516848" w:rsidRDefault="007641F8" w:rsidP="40202A3B">
            <w:pPr>
              <w:spacing w:after="0" w:line="240" w:lineRule="auto"/>
              <w:jc w:val="both"/>
              <w:rPr>
                <w:rFonts w:eastAsiaTheme="minorEastAsia"/>
                <w:b/>
                <w:bCs/>
                <w:sz w:val="18"/>
                <w:szCs w:val="18"/>
              </w:rPr>
            </w:pPr>
            <w:r w:rsidRPr="00516848">
              <w:rPr>
                <w:rFonts w:eastAsiaTheme="minorEastAsia"/>
                <w:b/>
                <w:bCs/>
                <w:sz w:val="18"/>
                <w:szCs w:val="18"/>
              </w:rPr>
              <w:t>Uplatnenie absolventov št. programu</w:t>
            </w:r>
            <w:r w:rsidR="4477750C" w:rsidRPr="00516848">
              <w:rPr>
                <w:rFonts w:eastAsiaTheme="minorEastAsia"/>
                <w:b/>
                <w:bCs/>
                <w:sz w:val="18"/>
                <w:szCs w:val="18"/>
              </w:rPr>
              <w:t xml:space="preserve"> </w:t>
            </w:r>
            <w:r w:rsidR="00A136FE" w:rsidRPr="00516848">
              <w:rPr>
                <w:rFonts w:eastAsiaTheme="minorEastAsia"/>
                <w:b/>
                <w:bCs/>
                <w:sz w:val="18"/>
                <w:szCs w:val="18"/>
              </w:rPr>
              <w:t>francúzsky jazyk a kultúra (v kombinácii), 1. stupeň:</w:t>
            </w:r>
          </w:p>
          <w:p w14:paraId="3B505EDD" w14:textId="533178C6" w:rsidR="004B558A" w:rsidRPr="00516848" w:rsidRDefault="007641F8" w:rsidP="76B22774">
            <w:pPr>
              <w:spacing w:line="240" w:lineRule="auto"/>
              <w:jc w:val="both"/>
              <w:rPr>
                <w:rFonts w:eastAsiaTheme="minorEastAsia"/>
                <w:sz w:val="18"/>
                <w:szCs w:val="18"/>
              </w:rPr>
            </w:pPr>
            <w:r w:rsidRPr="00516848">
              <w:rPr>
                <w:rFonts w:eastAsiaTheme="minorEastAsia"/>
                <w:sz w:val="18"/>
                <w:szCs w:val="18"/>
              </w:rPr>
              <w:t xml:space="preserve">Bakalársky študijný program </w:t>
            </w:r>
            <w:r w:rsidR="00A136FE" w:rsidRPr="00516848">
              <w:rPr>
                <w:rFonts w:eastAsiaTheme="minorEastAsia"/>
                <w:b/>
                <w:bCs/>
                <w:sz w:val="18"/>
                <w:szCs w:val="18"/>
              </w:rPr>
              <w:t>francúzsky jazyk a kultúra (v kombinácii), 1. stupeň</w:t>
            </w:r>
            <w:r w:rsidR="00A136FE" w:rsidRPr="00516848">
              <w:rPr>
                <w:rFonts w:eastAsiaTheme="minorEastAsia"/>
                <w:sz w:val="18"/>
                <w:szCs w:val="18"/>
              </w:rPr>
              <w:t xml:space="preserve"> </w:t>
            </w:r>
            <w:r w:rsidRPr="00516848">
              <w:rPr>
                <w:rFonts w:eastAsiaTheme="minorEastAsia"/>
                <w:sz w:val="18"/>
                <w:szCs w:val="18"/>
              </w:rPr>
              <w:t xml:space="preserve">pripravuje </w:t>
            </w:r>
            <w:r w:rsidR="008743E7" w:rsidRPr="00516848">
              <w:rPr>
                <w:rFonts w:eastAsiaTheme="minorEastAsia"/>
                <w:sz w:val="18"/>
                <w:szCs w:val="18"/>
              </w:rPr>
              <w:t>absolventov, ktorí spĺňajú predpoklady na výkon povolaní: prekladateľ, tlmočník, lektor cudzieho jazyka, editor, jazykový redaktor, korektor, kultúrny pracovník, kultúrno-osvetový pracovník, kultúrny referent, pracovník vo vydavateľstve, riadiaci pracovník v oblasti prekladateľstva</w:t>
            </w:r>
            <w:r w:rsidR="00E058E2" w:rsidRPr="00516848">
              <w:rPr>
                <w:rFonts w:eastAsiaTheme="minorEastAsia"/>
                <w:sz w:val="18"/>
                <w:szCs w:val="18"/>
              </w:rPr>
              <w:t xml:space="preserve">, cudzojazyčný korešpondent, bilingválny asistent. </w:t>
            </w:r>
          </w:p>
          <w:p w14:paraId="69B36E4B" w14:textId="77777777" w:rsidR="007641F8" w:rsidRPr="00516848" w:rsidRDefault="007641F8" w:rsidP="76B22774">
            <w:pPr>
              <w:spacing w:after="0" w:line="240" w:lineRule="auto"/>
              <w:jc w:val="both"/>
              <w:rPr>
                <w:rFonts w:cstheme="minorHAnsi"/>
                <w:sz w:val="18"/>
                <w:szCs w:val="18"/>
              </w:rPr>
            </w:pPr>
            <w:r w:rsidRPr="00516848">
              <w:rPr>
                <w:rFonts w:eastAsiaTheme="minorEastAsia" w:cstheme="minorHAnsi"/>
                <w:sz w:val="18"/>
                <w:szCs w:val="18"/>
              </w:rPr>
              <w:t xml:space="preserve">Študijný program je koncipovaný tak, aby </w:t>
            </w:r>
            <w:r w:rsidR="00E058E2" w:rsidRPr="00516848">
              <w:rPr>
                <w:rFonts w:eastAsiaTheme="minorEastAsia" w:cstheme="minorHAnsi"/>
                <w:sz w:val="18"/>
                <w:szCs w:val="18"/>
              </w:rPr>
              <w:t>absolvent</w:t>
            </w:r>
            <w:r w:rsidRPr="00516848">
              <w:rPr>
                <w:rFonts w:eastAsiaTheme="minorEastAsia" w:cstheme="minorHAnsi"/>
                <w:sz w:val="18"/>
                <w:szCs w:val="18"/>
              </w:rPr>
              <w:t xml:space="preserve"> </w:t>
            </w:r>
            <w:r w:rsidR="294C0B81" w:rsidRPr="00516848">
              <w:rPr>
                <w:rFonts w:eastAsiaTheme="minorEastAsia" w:cstheme="minorHAnsi"/>
                <w:sz w:val="18"/>
                <w:szCs w:val="18"/>
              </w:rPr>
              <w:t>získal potrebné vzdelanie v programe francúzsky</w:t>
            </w:r>
            <w:r w:rsidR="5CE3D45E" w:rsidRPr="00516848">
              <w:rPr>
                <w:rFonts w:eastAsiaTheme="minorEastAsia" w:cstheme="minorHAnsi"/>
                <w:sz w:val="18"/>
                <w:szCs w:val="18"/>
              </w:rPr>
              <w:t xml:space="preserve"> jazyk a</w:t>
            </w:r>
            <w:r w:rsidR="007C304B" w:rsidRPr="00516848">
              <w:rPr>
                <w:rFonts w:eastAsiaTheme="minorEastAsia" w:cstheme="minorHAnsi"/>
                <w:sz w:val="18"/>
                <w:szCs w:val="18"/>
              </w:rPr>
              <w:t> </w:t>
            </w:r>
            <w:r w:rsidR="001141F8" w:rsidRPr="00516848">
              <w:rPr>
                <w:rFonts w:eastAsiaTheme="minorEastAsia" w:cstheme="minorHAnsi"/>
                <w:sz w:val="18"/>
                <w:szCs w:val="18"/>
              </w:rPr>
              <w:t>kultúra</w:t>
            </w:r>
            <w:r w:rsidR="007C304B" w:rsidRPr="00516848">
              <w:rPr>
                <w:rFonts w:eastAsiaTheme="minorEastAsia" w:cstheme="minorHAnsi"/>
                <w:sz w:val="18"/>
                <w:szCs w:val="18"/>
              </w:rPr>
              <w:t xml:space="preserve"> a aby sa vďaka získanému vzdelaniu uplatnil</w:t>
            </w:r>
            <w:r w:rsidR="00E058E2" w:rsidRPr="00516848">
              <w:rPr>
                <w:rFonts w:eastAsiaTheme="minorEastAsia" w:cstheme="minorHAnsi"/>
                <w:sz w:val="18"/>
                <w:szCs w:val="18"/>
              </w:rPr>
              <w:t xml:space="preserve"> </w:t>
            </w:r>
            <w:r w:rsidR="007C304B" w:rsidRPr="00516848">
              <w:rPr>
                <w:rFonts w:eastAsiaTheme="minorEastAsia" w:cstheme="minorHAnsi"/>
                <w:sz w:val="18"/>
                <w:szCs w:val="18"/>
              </w:rPr>
              <w:t>v takých profesiách, v ktorých sa vyžaduje vysoká úroveň ovládania francúzskeho a slovenského jazyka</w:t>
            </w:r>
            <w:r w:rsidR="00FC57A6" w:rsidRPr="00516848">
              <w:rPr>
                <w:rFonts w:eastAsiaTheme="minorEastAsia" w:cstheme="minorHAnsi"/>
                <w:sz w:val="18"/>
                <w:szCs w:val="18"/>
              </w:rPr>
              <w:t xml:space="preserve">, s čím je </w:t>
            </w:r>
            <w:r w:rsidR="007C304B" w:rsidRPr="00516848">
              <w:rPr>
                <w:rFonts w:eastAsiaTheme="minorEastAsia" w:cstheme="minorHAnsi"/>
                <w:sz w:val="18"/>
                <w:szCs w:val="18"/>
              </w:rPr>
              <w:t>spojená schopnosť cudzojazyčnej komunikácie</w:t>
            </w:r>
            <w:r w:rsidR="00E058E2" w:rsidRPr="00516848">
              <w:rPr>
                <w:rFonts w:eastAsiaTheme="minorEastAsia" w:cstheme="minorHAnsi"/>
                <w:sz w:val="18"/>
                <w:szCs w:val="18"/>
              </w:rPr>
              <w:t xml:space="preserve"> a</w:t>
            </w:r>
            <w:r w:rsidR="007C304B" w:rsidRPr="00516848">
              <w:rPr>
                <w:rFonts w:eastAsiaTheme="minorEastAsia" w:cstheme="minorHAnsi"/>
                <w:sz w:val="18"/>
                <w:szCs w:val="18"/>
              </w:rPr>
              <w:t xml:space="preserve"> schopnosť interkultúrnej komunikácie v písomnej a ústnej produkcii</w:t>
            </w:r>
            <w:r w:rsidR="00E058E2" w:rsidRPr="00516848">
              <w:rPr>
                <w:rFonts w:eastAsiaTheme="minorEastAsia" w:cstheme="minorHAnsi"/>
                <w:sz w:val="18"/>
                <w:szCs w:val="18"/>
              </w:rPr>
              <w:t xml:space="preserve">. </w:t>
            </w:r>
            <w:r w:rsidR="001141F8" w:rsidRPr="00516848">
              <w:rPr>
                <w:rFonts w:cstheme="minorHAnsi"/>
                <w:sz w:val="18"/>
                <w:szCs w:val="18"/>
              </w:rPr>
              <w:t xml:space="preserve">Absolvent dokáže realizovať činnosti, ku ktorým bol školený a ktoré súvisia s prekladaním, stredne náročným tlmočením a s ďalšími oblasťami uplatnenia podľa profilu. </w:t>
            </w:r>
          </w:p>
          <w:p w14:paraId="44D857A2" w14:textId="5D515729" w:rsidR="002B41FB" w:rsidRPr="00FC57A6" w:rsidRDefault="002B41FB" w:rsidP="76B22774">
            <w:pPr>
              <w:spacing w:after="0" w:line="240" w:lineRule="auto"/>
              <w:jc w:val="both"/>
              <w:rPr>
                <w:rFonts w:eastAsiaTheme="minorEastAsia" w:cstheme="minorHAnsi"/>
                <w:color w:val="000000" w:themeColor="text1"/>
                <w:sz w:val="18"/>
                <w:szCs w:val="18"/>
                <w:highlight w:val="yellow"/>
              </w:rPr>
            </w:pPr>
            <w:r w:rsidRPr="00516848">
              <w:rPr>
                <w:rFonts w:cstheme="minorHAnsi"/>
                <w:sz w:val="18"/>
                <w:szCs w:val="18"/>
              </w:rPr>
              <w:t>Absolvent je pripravený pokračovať v štúdiu na 2. stupni programu francúzsky jazyk a kultúra (v kombinácii).</w:t>
            </w:r>
            <w:r w:rsidRPr="00516848">
              <w:rPr>
                <w:rFonts w:cstheme="minorHAnsi"/>
                <w:sz w:val="20"/>
              </w:rPr>
              <w:t xml:space="preserve"> </w:t>
            </w:r>
          </w:p>
        </w:tc>
        <w:tc>
          <w:tcPr>
            <w:tcW w:w="2693" w:type="dxa"/>
          </w:tcPr>
          <w:p w14:paraId="3AA6B5C6" w14:textId="77777777" w:rsidR="007641F8" w:rsidRPr="00B3744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Profily absolventov – zverejňujú fakulty</w:t>
            </w:r>
          </w:p>
          <w:p w14:paraId="28983131" w14:textId="77777777" w:rsidR="007641F8" w:rsidRPr="007641F8" w:rsidRDefault="007641F8" w:rsidP="76B22774">
            <w:pPr>
              <w:spacing w:line="240" w:lineRule="auto"/>
              <w:contextualSpacing/>
              <w:rPr>
                <w:rFonts w:eastAsiaTheme="minorEastAsia"/>
                <w:color w:val="0070C0"/>
                <w:sz w:val="18"/>
                <w:szCs w:val="18"/>
                <w:lang w:eastAsia="sk-SK"/>
              </w:rPr>
            </w:pPr>
          </w:p>
          <w:p w14:paraId="71A3EA7B" w14:textId="5AC68000" w:rsidR="007641F8" w:rsidRDefault="007641F8" w:rsidP="76B22774">
            <w:pPr>
              <w:spacing w:line="240" w:lineRule="auto"/>
              <w:contextualSpacing/>
              <w:rPr>
                <w:rFonts w:eastAsiaTheme="minorEastAsia"/>
                <w:b/>
                <w:bCs/>
                <w:sz w:val="18"/>
                <w:szCs w:val="18"/>
                <w:lang w:eastAsia="sk-SK"/>
              </w:rPr>
            </w:pPr>
            <w:r w:rsidRPr="00516848">
              <w:rPr>
                <w:rFonts w:eastAsiaTheme="minorEastAsia"/>
                <w:sz w:val="18"/>
                <w:szCs w:val="18"/>
                <w:lang w:eastAsia="sk-SK"/>
              </w:rPr>
              <w:t xml:space="preserve">Uplatnenie absolventov je uvedené v dokumente Opis študijného programu a profil absolventa </w:t>
            </w:r>
            <w:r w:rsidR="1648BF3E" w:rsidRPr="00516848">
              <w:rPr>
                <w:rFonts w:eastAsiaTheme="minorEastAsia"/>
                <w:sz w:val="18"/>
                <w:szCs w:val="18"/>
                <w:lang w:eastAsia="sk-SK"/>
              </w:rPr>
              <w:t>–</w:t>
            </w:r>
            <w:r w:rsidRPr="00516848">
              <w:rPr>
                <w:rFonts w:eastAsiaTheme="minorEastAsia"/>
                <w:sz w:val="18"/>
                <w:szCs w:val="18"/>
                <w:lang w:eastAsia="sk-SK"/>
              </w:rPr>
              <w:t xml:space="preserve"> dostupný</w:t>
            </w:r>
            <w:r w:rsidR="1648BF3E" w:rsidRPr="00516848">
              <w:rPr>
                <w:rFonts w:eastAsiaTheme="minorEastAsia"/>
                <w:i/>
                <w:iCs/>
                <w:sz w:val="18"/>
                <w:szCs w:val="18"/>
                <w:lang w:eastAsia="sk-SK"/>
              </w:rPr>
              <w:t xml:space="preserve"> </w:t>
            </w:r>
            <w:r w:rsidR="775DA467" w:rsidRPr="00516848">
              <w:rPr>
                <w:rFonts w:eastAsiaTheme="minorEastAsia"/>
                <w:sz w:val="18"/>
                <w:szCs w:val="18"/>
                <w:lang w:eastAsia="sk-SK"/>
              </w:rPr>
              <w:t xml:space="preserve"> </w:t>
            </w:r>
            <w:hyperlink r:id="rId57">
              <w:r w:rsidR="775DA467" w:rsidRPr="76B22774">
                <w:rPr>
                  <w:rStyle w:val="Hypertextovprepojenie"/>
                  <w:rFonts w:eastAsiaTheme="minorEastAsia"/>
                  <w:b/>
                  <w:bCs/>
                  <w:sz w:val="18"/>
                  <w:szCs w:val="18"/>
                  <w:lang w:eastAsia="sk-SK"/>
                </w:rPr>
                <w:t>TU</w:t>
              </w:r>
            </w:hyperlink>
          </w:p>
          <w:p w14:paraId="38676E0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tc>
      </w:tr>
    </w:tbl>
    <w:p w14:paraId="0CADD3E0" w14:textId="77777777" w:rsidR="005878F0" w:rsidRDefault="005878F0" w:rsidP="76B22774">
      <w:pPr>
        <w:pStyle w:val="Default"/>
        <w:jc w:val="both"/>
        <w:rPr>
          <w:rFonts w:asciiTheme="minorHAnsi" w:eastAsiaTheme="minorEastAsia" w:hAnsiTheme="minorHAnsi" w:cstheme="minorBidi"/>
          <w:b/>
          <w:bCs/>
          <w:sz w:val="18"/>
          <w:szCs w:val="18"/>
        </w:rPr>
      </w:pPr>
    </w:p>
    <w:p w14:paraId="474FEE21" w14:textId="186F9B84"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2.9.</w:t>
      </w:r>
      <w:r w:rsidRPr="76B22774">
        <w:rPr>
          <w:rFonts w:asciiTheme="minorHAnsi" w:eastAsiaTheme="minorEastAsia" w:hAnsiTheme="minorHAnsi" w:cstheme="minorBid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76B22774">
        <w:rPr>
          <w:rFonts w:asciiTheme="minorHAnsi" w:eastAsiaTheme="minorEastAsia" w:hAnsiTheme="minorHAnsi" w:cstheme="minorBidi"/>
          <w:i/>
          <w:iCs/>
          <w:sz w:val="18"/>
          <w:szCs w:val="18"/>
        </w:rPr>
        <w:t>prenositeľných spôsobilostí</w:t>
      </w:r>
      <w:r w:rsidRPr="76B22774">
        <w:rPr>
          <w:rFonts w:asciiTheme="minorHAnsi" w:eastAsiaTheme="minorEastAsia" w:hAnsiTheme="minorHAnsi" w:cstheme="minorBidi"/>
          <w:sz w:val="18"/>
          <w:szCs w:val="18"/>
        </w:rPr>
        <w:t xml:space="preserve">, ktoré ovplyvňujú osobný </w:t>
      </w:r>
      <w:r w:rsidRPr="76B22774">
        <w:rPr>
          <w:rFonts w:asciiTheme="minorHAnsi" w:eastAsiaTheme="minorEastAsia" w:hAnsiTheme="minorHAnsi" w:cstheme="minorBidi"/>
          <w:sz w:val="18"/>
          <w:szCs w:val="18"/>
        </w:rPr>
        <w:lastRenderedPageBreak/>
        <w:t xml:space="preserve">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46E63B73" w14:textId="77777777" w:rsidTr="40202A3B">
        <w:trPr>
          <w:trHeight w:val="128"/>
        </w:trPr>
        <w:tc>
          <w:tcPr>
            <w:tcW w:w="7368" w:type="dxa"/>
          </w:tcPr>
          <w:p w14:paraId="287F253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30C3141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51DCA9" w14:textId="77777777" w:rsidTr="40202A3B">
        <w:trPr>
          <w:trHeight w:val="517"/>
        </w:trPr>
        <w:tc>
          <w:tcPr>
            <w:tcW w:w="7368" w:type="dxa"/>
          </w:tcPr>
          <w:p w14:paraId="68D3009D" w14:textId="7174C341" w:rsidR="005878F0" w:rsidRPr="00516848" w:rsidRDefault="007641F8" w:rsidP="40202A3B">
            <w:pPr>
              <w:spacing w:line="240" w:lineRule="auto"/>
              <w:contextualSpacing/>
              <w:jc w:val="both"/>
              <w:rPr>
                <w:rFonts w:eastAsiaTheme="minorEastAsia"/>
                <w:b/>
                <w:bCs/>
                <w:sz w:val="18"/>
                <w:szCs w:val="18"/>
              </w:rPr>
            </w:pPr>
            <w:r w:rsidRPr="40202A3B">
              <w:rPr>
                <w:rFonts w:eastAsiaTheme="minorEastAsia"/>
                <w:sz w:val="18"/>
                <w:szCs w:val="18"/>
              </w:rPr>
              <w:t>Študijný progr</w:t>
            </w:r>
            <w:r w:rsidR="0ADA6A29" w:rsidRPr="40202A3B">
              <w:rPr>
                <w:rFonts w:eastAsiaTheme="minorEastAsia"/>
                <w:sz w:val="18"/>
                <w:szCs w:val="18"/>
              </w:rPr>
              <w:t>am je zostavený tak, aby</w:t>
            </w:r>
            <w:r w:rsidRPr="40202A3B">
              <w:rPr>
                <w:rFonts w:eastAsiaTheme="minorEastAsia"/>
                <w:sz w:val="18"/>
                <w:szCs w:val="18"/>
              </w:rPr>
              <w:t xml:space="preserve"> obsah, štruktúra a sekvencia profilových študijných predmetov a ďalších vzdelávacích činností študijného programu umožňoval</w:t>
            </w:r>
            <w:r w:rsidR="4C140A3A" w:rsidRPr="40202A3B">
              <w:rPr>
                <w:rFonts w:eastAsiaTheme="minorEastAsia"/>
                <w:sz w:val="18"/>
                <w:szCs w:val="18"/>
              </w:rPr>
              <w:t>i</w:t>
            </w:r>
            <w:r w:rsidRPr="40202A3B">
              <w:rPr>
                <w:rFonts w:eastAsiaTheme="minorEastAsia"/>
                <w:sz w:val="18"/>
                <w:szCs w:val="18"/>
              </w:rPr>
              <w:t xml:space="preserve"> </w:t>
            </w:r>
            <w:r w:rsidR="08006B20" w:rsidRPr="40202A3B">
              <w:rPr>
                <w:rFonts w:eastAsiaTheme="minorEastAsia"/>
                <w:sz w:val="18"/>
                <w:szCs w:val="18"/>
              </w:rPr>
              <w:t xml:space="preserve">absolventovi uplatniť sa na pracovnom trhu v profesiách, ktoré zodpovedajú profilu absolventa študijného programu </w:t>
            </w:r>
            <w:r w:rsidR="007E1D31" w:rsidRPr="00516848">
              <w:rPr>
                <w:rFonts w:eastAsiaTheme="minorEastAsia"/>
                <w:b/>
                <w:bCs/>
                <w:sz w:val="18"/>
                <w:szCs w:val="18"/>
              </w:rPr>
              <w:t>program francúzsky jazyk a kultúra (v kombinácii), 1. stupeň.</w:t>
            </w:r>
          </w:p>
          <w:p w14:paraId="1788DBCB" w14:textId="6568CB0E" w:rsidR="007641F8" w:rsidRPr="00516848" w:rsidRDefault="08006B20" w:rsidP="40202A3B">
            <w:pPr>
              <w:spacing w:line="240" w:lineRule="auto"/>
              <w:contextualSpacing/>
              <w:jc w:val="both"/>
              <w:rPr>
                <w:rFonts w:eastAsiaTheme="minorEastAsia"/>
                <w:sz w:val="18"/>
                <w:szCs w:val="18"/>
              </w:rPr>
            </w:pPr>
            <w:r w:rsidRPr="00516848">
              <w:rPr>
                <w:rFonts w:eastAsiaTheme="minorEastAsia"/>
                <w:sz w:val="18"/>
                <w:szCs w:val="18"/>
              </w:rPr>
              <w:t xml:space="preserve">Profesie vykonáva </w:t>
            </w:r>
            <w:r w:rsidR="007641F8" w:rsidRPr="00516848">
              <w:rPr>
                <w:rFonts w:eastAsiaTheme="minorEastAsia"/>
                <w:sz w:val="18"/>
                <w:szCs w:val="18"/>
              </w:rPr>
              <w:t>v súlade s profilom absolventa, ktorý bol vytvorený na základe požiadaviek praxe, skúseností pedagógov a na základe návrhov zainteresovaných strán. Cieľové vedomosti, zručnosti a</w:t>
            </w:r>
            <w:r w:rsidR="4C140A3A" w:rsidRPr="00516848">
              <w:rPr>
                <w:rFonts w:eastAsiaTheme="minorEastAsia"/>
                <w:sz w:val="18"/>
                <w:szCs w:val="18"/>
              </w:rPr>
              <w:t> </w:t>
            </w:r>
            <w:r w:rsidR="007641F8" w:rsidRPr="00516848">
              <w:rPr>
                <w:rFonts w:eastAsiaTheme="minorEastAsia"/>
                <w:sz w:val="18"/>
                <w:szCs w:val="18"/>
              </w:rPr>
              <w:t>kompetentnosti</w:t>
            </w:r>
            <w:r w:rsidR="4C140A3A" w:rsidRPr="00516848">
              <w:rPr>
                <w:rFonts w:eastAsiaTheme="minorEastAsia"/>
                <w:sz w:val="18"/>
                <w:szCs w:val="18"/>
              </w:rPr>
              <w:t>,</w:t>
            </w:r>
            <w:r w:rsidR="007641F8" w:rsidRPr="00516848">
              <w:rPr>
                <w:rFonts w:eastAsiaTheme="minorEastAsia"/>
                <w:sz w:val="18"/>
                <w:szCs w:val="18"/>
              </w:rPr>
              <w:t xml:space="preserve"> definované v profile absolventa</w:t>
            </w:r>
            <w:r w:rsidR="4C140A3A" w:rsidRPr="00516848">
              <w:rPr>
                <w:rFonts w:eastAsiaTheme="minorEastAsia"/>
                <w:sz w:val="18"/>
                <w:szCs w:val="18"/>
              </w:rPr>
              <w:t>,</w:t>
            </w:r>
            <w:r w:rsidR="007641F8" w:rsidRPr="00516848">
              <w:rPr>
                <w:rFonts w:eastAsiaTheme="minorEastAsia"/>
                <w:sz w:val="18"/>
                <w:szCs w:val="18"/>
              </w:rPr>
              <w:t xml:space="preserve"> vychádza</w:t>
            </w:r>
            <w:r w:rsidR="0ADA6A29" w:rsidRPr="00516848">
              <w:rPr>
                <w:rFonts w:eastAsiaTheme="minorEastAsia"/>
                <w:sz w:val="18"/>
                <w:szCs w:val="18"/>
              </w:rPr>
              <w:t xml:space="preserve">jú z čiastkových </w:t>
            </w:r>
            <w:r w:rsidR="007641F8" w:rsidRPr="00516848">
              <w:rPr>
                <w:rFonts w:eastAsiaTheme="minorEastAsia"/>
                <w:sz w:val="18"/>
                <w:szCs w:val="18"/>
              </w:rPr>
              <w:t>vedomostí, zručností a</w:t>
            </w:r>
            <w:r w:rsidR="4C140A3A" w:rsidRPr="00516848">
              <w:rPr>
                <w:rFonts w:eastAsiaTheme="minorEastAsia"/>
                <w:sz w:val="18"/>
                <w:szCs w:val="18"/>
              </w:rPr>
              <w:t> </w:t>
            </w:r>
            <w:r w:rsidR="007641F8" w:rsidRPr="00516848">
              <w:rPr>
                <w:rFonts w:eastAsiaTheme="minorEastAsia"/>
                <w:sz w:val="18"/>
                <w:szCs w:val="18"/>
              </w:rPr>
              <w:t>kompetentností</w:t>
            </w:r>
            <w:r w:rsidR="4C140A3A" w:rsidRPr="00516848">
              <w:rPr>
                <w:rFonts w:eastAsiaTheme="minorEastAsia"/>
                <w:sz w:val="18"/>
                <w:szCs w:val="18"/>
              </w:rPr>
              <w:t>,</w:t>
            </w:r>
            <w:r w:rsidR="007641F8" w:rsidRPr="00516848">
              <w:rPr>
                <w:rFonts w:eastAsiaTheme="minorEastAsia"/>
                <w:sz w:val="18"/>
                <w:szCs w:val="18"/>
              </w:rPr>
              <w:t xml:space="preserve"> definovaných v jednotlivých informačných listoch profilových predmetov</w:t>
            </w:r>
            <w:r w:rsidR="4C140A3A" w:rsidRPr="00516848">
              <w:rPr>
                <w:rFonts w:eastAsiaTheme="minorEastAsia"/>
                <w:sz w:val="18"/>
                <w:szCs w:val="18"/>
              </w:rPr>
              <w:t>,</w:t>
            </w:r>
            <w:r w:rsidR="007641F8" w:rsidRPr="00516848">
              <w:rPr>
                <w:rFonts w:eastAsiaTheme="minorEastAsia"/>
                <w:sz w:val="18"/>
                <w:szCs w:val="18"/>
              </w:rPr>
              <w:t xml:space="preserve"> a ďalších nosných tém jadra znalostí študijného odboru. Povinnou súčasťou všetkých informačných listov predmetov nového študijného programu je špecifikácia vedomostí, zručností a kompetentností, ktoré študent absolvovaním predmetu získa.</w:t>
            </w:r>
          </w:p>
          <w:p w14:paraId="43D73723" w14:textId="6A5709B0" w:rsidR="00002E57" w:rsidRPr="00516848" w:rsidRDefault="4FD8B366" w:rsidP="40202A3B">
            <w:pPr>
              <w:spacing w:line="216" w:lineRule="auto"/>
              <w:rPr>
                <w:rFonts w:eastAsiaTheme="minorEastAsia"/>
                <w:sz w:val="18"/>
                <w:szCs w:val="18"/>
              </w:rPr>
            </w:pPr>
            <w:r w:rsidRPr="00516848">
              <w:rPr>
                <w:rFonts w:eastAsiaTheme="minorEastAsia"/>
                <w:sz w:val="18"/>
                <w:szCs w:val="18"/>
              </w:rPr>
              <w:t xml:space="preserve">Študijný program </w:t>
            </w:r>
            <w:r w:rsidR="007E1D31" w:rsidRPr="00516848">
              <w:rPr>
                <w:rFonts w:eastAsiaTheme="minorEastAsia"/>
                <w:b/>
                <w:bCs/>
                <w:sz w:val="18"/>
                <w:szCs w:val="18"/>
              </w:rPr>
              <w:t>francúzsky jazyk a kultúra (v kombinácii), 1. stupeň</w:t>
            </w:r>
            <w:r w:rsidR="007E1D31" w:rsidRPr="00516848">
              <w:rPr>
                <w:rFonts w:eastAsiaTheme="minorEastAsia"/>
                <w:sz w:val="18"/>
                <w:szCs w:val="18"/>
              </w:rPr>
              <w:t xml:space="preserve"> </w:t>
            </w:r>
            <w:r w:rsidR="31CD9079" w:rsidRPr="00516848">
              <w:rPr>
                <w:rFonts w:eastAsiaTheme="minorEastAsia"/>
                <w:sz w:val="18"/>
                <w:szCs w:val="18"/>
              </w:rPr>
              <w:t>je koncipovaný tak, aby študent získaval vedomosti, zručnosti a kompeten</w:t>
            </w:r>
            <w:r w:rsidR="28B2E10A" w:rsidRPr="00516848">
              <w:rPr>
                <w:rFonts w:eastAsiaTheme="minorEastAsia"/>
                <w:sz w:val="18"/>
                <w:szCs w:val="18"/>
              </w:rPr>
              <w:t>tnosti</w:t>
            </w:r>
            <w:r w:rsidR="31CD9079" w:rsidRPr="00516848">
              <w:rPr>
                <w:rFonts w:eastAsiaTheme="minorEastAsia"/>
                <w:sz w:val="18"/>
                <w:szCs w:val="18"/>
              </w:rPr>
              <w:t xml:space="preserve"> postupne a zároveň synergicky. </w:t>
            </w:r>
            <w:r w:rsidR="00243547" w:rsidRPr="00516848">
              <w:rPr>
                <w:rFonts w:eastAsiaTheme="minorEastAsia"/>
                <w:sz w:val="18"/>
                <w:szCs w:val="18"/>
              </w:rPr>
              <w:t>J</w:t>
            </w:r>
            <w:r w:rsidR="7E4D9DD7" w:rsidRPr="00516848">
              <w:rPr>
                <w:rFonts w:eastAsiaTheme="minorEastAsia"/>
                <w:sz w:val="18"/>
                <w:szCs w:val="18"/>
              </w:rPr>
              <w:t xml:space="preserve">ednotlivé študijné disciplíny rozvíjajú všetky štyri zručnosti, a to počúvanie, čítanie s porozumením, písanie a komunikáciu. </w:t>
            </w:r>
            <w:r w:rsidR="00F251B3" w:rsidRPr="00516848">
              <w:rPr>
                <w:rFonts w:eastAsiaTheme="minorEastAsia"/>
                <w:sz w:val="18"/>
                <w:szCs w:val="18"/>
              </w:rPr>
              <w:t>Súbežne získava zručnosti potrebné pre realizovanie prekladu a </w:t>
            </w:r>
            <w:proofErr w:type="spellStart"/>
            <w:r w:rsidR="00F251B3" w:rsidRPr="00516848">
              <w:rPr>
                <w:rFonts w:eastAsiaTheme="minorEastAsia"/>
                <w:sz w:val="18"/>
                <w:szCs w:val="18"/>
              </w:rPr>
              <w:t>konzekutívneho</w:t>
            </w:r>
            <w:proofErr w:type="spellEnd"/>
            <w:r w:rsidR="00F251B3" w:rsidRPr="00516848">
              <w:rPr>
                <w:rFonts w:eastAsiaTheme="minorEastAsia"/>
                <w:sz w:val="18"/>
                <w:szCs w:val="18"/>
              </w:rPr>
              <w:t xml:space="preserve"> tlmočenia. </w:t>
            </w:r>
            <w:r w:rsidR="640DBD78" w:rsidRPr="00516848">
              <w:rPr>
                <w:rFonts w:eastAsiaTheme="minorEastAsia"/>
                <w:sz w:val="18"/>
                <w:szCs w:val="18"/>
              </w:rPr>
              <w:t xml:space="preserve">Rešpektujú pritom kultúrne špecifické prostredie Francúzska a frankofónnych krajín. </w:t>
            </w:r>
          </w:p>
          <w:p w14:paraId="5FBD91F9" w14:textId="3D3716E5" w:rsidR="00F965DD" w:rsidRPr="00516848" w:rsidRDefault="198FBAA9" w:rsidP="40202A3B">
            <w:pPr>
              <w:spacing w:line="216" w:lineRule="auto"/>
              <w:rPr>
                <w:rFonts w:eastAsiaTheme="minorEastAsia"/>
                <w:sz w:val="18"/>
                <w:szCs w:val="18"/>
              </w:rPr>
            </w:pPr>
            <w:r w:rsidRPr="00516848">
              <w:rPr>
                <w:rFonts w:eastAsiaTheme="minorEastAsia"/>
                <w:sz w:val="18"/>
                <w:szCs w:val="18"/>
              </w:rPr>
              <w:t>Povinné disciplíny sú zastúpené v tomto zložení:</w:t>
            </w:r>
          </w:p>
          <w:p w14:paraId="5CF821A2" w14:textId="7D22A753" w:rsidR="00C744C0" w:rsidRPr="00516848" w:rsidRDefault="00243547" w:rsidP="40202A3B">
            <w:pPr>
              <w:spacing w:line="216" w:lineRule="auto"/>
              <w:rPr>
                <w:rFonts w:eastAsiaTheme="minorEastAsia"/>
                <w:sz w:val="18"/>
                <w:szCs w:val="18"/>
              </w:rPr>
            </w:pPr>
            <w:r w:rsidRPr="00516848">
              <w:rPr>
                <w:rFonts w:eastAsiaTheme="minorEastAsia"/>
                <w:sz w:val="18"/>
                <w:szCs w:val="18"/>
              </w:rPr>
              <w:t>Štúdiom l</w:t>
            </w:r>
            <w:r w:rsidR="780DD28D" w:rsidRPr="00516848">
              <w:rPr>
                <w:rFonts w:eastAsiaTheme="minorEastAsia"/>
                <w:sz w:val="18"/>
                <w:szCs w:val="18"/>
              </w:rPr>
              <w:t>ingvistick</w:t>
            </w:r>
            <w:r w:rsidRPr="00516848">
              <w:rPr>
                <w:rFonts w:eastAsiaTheme="minorEastAsia"/>
                <w:sz w:val="18"/>
                <w:szCs w:val="18"/>
              </w:rPr>
              <w:t>ých</w:t>
            </w:r>
            <w:r w:rsidR="780DD28D" w:rsidRPr="00516848">
              <w:rPr>
                <w:rFonts w:eastAsiaTheme="minorEastAsia"/>
                <w:sz w:val="18"/>
                <w:szCs w:val="18"/>
              </w:rPr>
              <w:t xml:space="preserve"> disciplín</w:t>
            </w:r>
            <w:r w:rsidRPr="00516848">
              <w:rPr>
                <w:rFonts w:eastAsiaTheme="minorEastAsia"/>
                <w:sz w:val="18"/>
                <w:szCs w:val="18"/>
              </w:rPr>
              <w:t xml:space="preserve"> získava študent </w:t>
            </w:r>
            <w:r w:rsidR="780DD28D" w:rsidRPr="00516848">
              <w:rPr>
                <w:rFonts w:eastAsiaTheme="minorEastAsia"/>
                <w:sz w:val="18"/>
                <w:szCs w:val="18"/>
              </w:rPr>
              <w:t>teoretick</w:t>
            </w:r>
            <w:r w:rsidRPr="00516848">
              <w:rPr>
                <w:rFonts w:eastAsiaTheme="minorEastAsia"/>
                <w:sz w:val="18"/>
                <w:szCs w:val="18"/>
              </w:rPr>
              <w:t xml:space="preserve">ý základ </w:t>
            </w:r>
            <w:r w:rsidR="780DD28D" w:rsidRPr="00516848">
              <w:rPr>
                <w:rFonts w:eastAsiaTheme="minorEastAsia"/>
                <w:sz w:val="18"/>
                <w:szCs w:val="18"/>
              </w:rPr>
              <w:t>(úvodové disciplíny), ktor</w:t>
            </w:r>
            <w:r w:rsidRPr="00516848">
              <w:rPr>
                <w:rFonts w:eastAsiaTheme="minorEastAsia"/>
                <w:sz w:val="18"/>
                <w:szCs w:val="18"/>
              </w:rPr>
              <w:t>ý</w:t>
            </w:r>
            <w:r w:rsidR="780DD28D" w:rsidRPr="00516848">
              <w:rPr>
                <w:rFonts w:eastAsiaTheme="minorEastAsia"/>
                <w:sz w:val="18"/>
                <w:szCs w:val="18"/>
              </w:rPr>
              <w:t xml:space="preserve"> je východiskom pre praktické ovládanie francúzskeho jazyka. Zameranie na ortoepiu, ortografiu, morfológiu a syntax je predpokladom zvládnutia praktického jazyka na vysokej úrovni</w:t>
            </w:r>
            <w:r w:rsidRPr="00516848">
              <w:rPr>
                <w:rFonts w:eastAsiaTheme="minorEastAsia"/>
                <w:sz w:val="18"/>
                <w:szCs w:val="18"/>
              </w:rPr>
              <w:t xml:space="preserve"> a zároveň predpokladom získavania prekladateľskej a tlmočníckej kompetencie. </w:t>
            </w:r>
          </w:p>
          <w:p w14:paraId="5C04EDCC" w14:textId="77777777" w:rsidR="002C10EF" w:rsidRPr="00516848" w:rsidRDefault="780DD28D" w:rsidP="40202A3B">
            <w:pPr>
              <w:spacing w:line="216" w:lineRule="auto"/>
              <w:rPr>
                <w:rFonts w:eastAsiaTheme="minorEastAsia"/>
                <w:sz w:val="18"/>
                <w:szCs w:val="18"/>
              </w:rPr>
            </w:pPr>
            <w:r w:rsidRPr="00516848">
              <w:rPr>
                <w:rFonts w:eastAsiaTheme="minorEastAsia"/>
                <w:sz w:val="18"/>
                <w:szCs w:val="18"/>
              </w:rPr>
              <w:t xml:space="preserve">Literárnovedné a literárne disciplíny kladú dôraz na prierezové vedomosti z literatúry písanej po francúzsky, pričom </w:t>
            </w:r>
            <w:r w:rsidR="710DC28F" w:rsidRPr="00516848">
              <w:rPr>
                <w:rFonts w:eastAsiaTheme="minorEastAsia"/>
                <w:sz w:val="18"/>
                <w:szCs w:val="18"/>
              </w:rPr>
              <w:t xml:space="preserve">ich výklad prebieha v kultúrno-spoločenskom a historickom kontexte. </w:t>
            </w:r>
          </w:p>
          <w:p w14:paraId="4EA0D9DD" w14:textId="16DE0D68" w:rsidR="00002E57" w:rsidRPr="00516848" w:rsidRDefault="002C10EF" w:rsidP="40202A3B">
            <w:pPr>
              <w:spacing w:line="216" w:lineRule="auto"/>
              <w:rPr>
                <w:rFonts w:eastAsiaTheme="minorEastAsia"/>
                <w:sz w:val="18"/>
                <w:szCs w:val="18"/>
              </w:rPr>
            </w:pPr>
            <w:r w:rsidRPr="00516848">
              <w:rPr>
                <w:rFonts w:eastAsiaTheme="minorEastAsia"/>
                <w:sz w:val="18"/>
                <w:szCs w:val="18"/>
              </w:rPr>
              <w:t xml:space="preserve">Prekladateľské a tlmočnícke disciplíny pripravujú absolventa na pozadí </w:t>
            </w:r>
            <w:proofErr w:type="spellStart"/>
            <w:r w:rsidRPr="00516848">
              <w:rPr>
                <w:rFonts w:eastAsiaTheme="minorEastAsia"/>
                <w:sz w:val="18"/>
                <w:szCs w:val="18"/>
              </w:rPr>
              <w:t>kontrastívneho</w:t>
            </w:r>
            <w:proofErr w:type="spellEnd"/>
            <w:r w:rsidRPr="00516848">
              <w:rPr>
                <w:rFonts w:eastAsiaTheme="minorEastAsia"/>
                <w:sz w:val="18"/>
                <w:szCs w:val="18"/>
              </w:rPr>
              <w:t xml:space="preserve"> plánu jazykového páru francúzsky jazyk – slovenský jazyk. Ich štúdiom získava absolvent prehľad o vhodných prekladateľských metódach a tlmočníckych technikách, ktoré sú potrebné za účelom realizácie úspešného transferu z východiskovej do cieľovej kultúry. </w:t>
            </w:r>
          </w:p>
          <w:p w14:paraId="4024CC1E" w14:textId="31414AD1" w:rsidR="0070647D" w:rsidRPr="00516848" w:rsidRDefault="002C10EF" w:rsidP="40202A3B">
            <w:pPr>
              <w:spacing w:line="216" w:lineRule="auto"/>
              <w:rPr>
                <w:rFonts w:eastAsiaTheme="minorEastAsia"/>
                <w:sz w:val="18"/>
                <w:szCs w:val="18"/>
              </w:rPr>
            </w:pPr>
            <w:r w:rsidRPr="00516848">
              <w:rPr>
                <w:rFonts w:eastAsiaTheme="minorEastAsia"/>
                <w:sz w:val="18"/>
                <w:szCs w:val="18"/>
              </w:rPr>
              <w:t>P</w:t>
            </w:r>
            <w:r w:rsidR="710DC28F" w:rsidRPr="00516848">
              <w:rPr>
                <w:rFonts w:eastAsiaTheme="minorEastAsia"/>
                <w:sz w:val="18"/>
                <w:szCs w:val="18"/>
              </w:rPr>
              <w:t>redmet</w:t>
            </w:r>
            <w:r w:rsidRPr="00516848">
              <w:rPr>
                <w:rFonts w:eastAsiaTheme="minorEastAsia"/>
                <w:sz w:val="18"/>
                <w:szCs w:val="18"/>
              </w:rPr>
              <w:t>y</w:t>
            </w:r>
            <w:r w:rsidR="710DC28F" w:rsidRPr="00516848">
              <w:rPr>
                <w:rFonts w:eastAsiaTheme="minorEastAsia"/>
                <w:sz w:val="18"/>
                <w:szCs w:val="18"/>
              </w:rPr>
              <w:t xml:space="preserve"> </w:t>
            </w:r>
            <w:proofErr w:type="spellStart"/>
            <w:r w:rsidR="710DC28F" w:rsidRPr="00516848">
              <w:rPr>
                <w:rFonts w:eastAsiaTheme="minorEastAsia"/>
                <w:sz w:val="18"/>
                <w:szCs w:val="18"/>
              </w:rPr>
              <w:t>Morfosyntax</w:t>
            </w:r>
            <w:proofErr w:type="spellEnd"/>
            <w:r w:rsidR="4390C03A" w:rsidRPr="00516848">
              <w:rPr>
                <w:rFonts w:eastAsiaTheme="minorEastAsia"/>
                <w:sz w:val="18"/>
                <w:szCs w:val="18"/>
              </w:rPr>
              <w:t xml:space="preserve"> </w:t>
            </w:r>
            <w:r w:rsidR="003457E8" w:rsidRPr="00516848">
              <w:rPr>
                <w:rFonts w:eastAsiaTheme="minorEastAsia"/>
                <w:sz w:val="18"/>
                <w:szCs w:val="18"/>
              </w:rPr>
              <w:t xml:space="preserve">1 </w:t>
            </w:r>
            <w:r w:rsidR="4390C03A" w:rsidRPr="00516848">
              <w:rPr>
                <w:rFonts w:eastAsiaTheme="minorEastAsia"/>
                <w:sz w:val="18"/>
                <w:szCs w:val="18"/>
              </w:rPr>
              <w:t>– profilový predmet</w:t>
            </w:r>
            <w:r w:rsidR="710DC28F" w:rsidRPr="00516848">
              <w:rPr>
                <w:rFonts w:eastAsiaTheme="minorEastAsia"/>
                <w:sz w:val="18"/>
                <w:szCs w:val="18"/>
              </w:rPr>
              <w:t>, Úvod do kultúry, histórie a</w:t>
            </w:r>
            <w:r w:rsidR="4390C03A" w:rsidRPr="00516848">
              <w:rPr>
                <w:rFonts w:eastAsiaTheme="minorEastAsia"/>
                <w:sz w:val="18"/>
                <w:szCs w:val="18"/>
              </w:rPr>
              <w:t> </w:t>
            </w:r>
            <w:r w:rsidR="710DC28F" w:rsidRPr="00516848">
              <w:rPr>
                <w:rFonts w:eastAsiaTheme="minorEastAsia"/>
                <w:sz w:val="18"/>
                <w:szCs w:val="18"/>
              </w:rPr>
              <w:t>reálií</w:t>
            </w:r>
            <w:r w:rsidR="4390C03A" w:rsidRPr="00516848">
              <w:rPr>
                <w:rFonts w:eastAsiaTheme="minorEastAsia"/>
                <w:sz w:val="18"/>
                <w:szCs w:val="18"/>
              </w:rPr>
              <w:t xml:space="preserve"> – profilový predmet</w:t>
            </w:r>
            <w:r w:rsidR="710DC28F" w:rsidRPr="00516848">
              <w:rPr>
                <w:rFonts w:eastAsiaTheme="minorEastAsia"/>
                <w:sz w:val="18"/>
                <w:szCs w:val="18"/>
              </w:rPr>
              <w:t xml:space="preserve"> a Úvod do interpretácie literárnych textov</w:t>
            </w:r>
            <w:r w:rsidR="4390C03A" w:rsidRPr="00516848">
              <w:rPr>
                <w:rFonts w:eastAsiaTheme="minorEastAsia"/>
                <w:sz w:val="18"/>
                <w:szCs w:val="18"/>
              </w:rPr>
              <w:t>– profilový predmet</w:t>
            </w:r>
            <w:r w:rsidRPr="00516848">
              <w:rPr>
                <w:rFonts w:eastAsiaTheme="minorEastAsia"/>
                <w:sz w:val="18"/>
                <w:szCs w:val="18"/>
              </w:rPr>
              <w:t xml:space="preserve"> </w:t>
            </w:r>
            <w:r w:rsidR="710DC28F" w:rsidRPr="00516848">
              <w:rPr>
                <w:rFonts w:eastAsiaTheme="minorEastAsia"/>
                <w:sz w:val="18"/>
                <w:szCs w:val="18"/>
              </w:rPr>
              <w:t>tvor</w:t>
            </w:r>
            <w:r w:rsidRPr="00516848">
              <w:rPr>
                <w:rFonts w:eastAsiaTheme="minorEastAsia"/>
                <w:sz w:val="18"/>
                <w:szCs w:val="18"/>
              </w:rPr>
              <w:t xml:space="preserve">ia komplex </w:t>
            </w:r>
            <w:r w:rsidR="710DC28F" w:rsidRPr="00516848">
              <w:rPr>
                <w:rFonts w:eastAsiaTheme="minorEastAsia"/>
                <w:sz w:val="18"/>
                <w:szCs w:val="18"/>
              </w:rPr>
              <w:t>profilov</w:t>
            </w:r>
            <w:r w:rsidRPr="00516848">
              <w:rPr>
                <w:rFonts w:eastAsiaTheme="minorEastAsia"/>
                <w:sz w:val="18"/>
                <w:szCs w:val="18"/>
              </w:rPr>
              <w:t xml:space="preserve">ých disciplín </w:t>
            </w:r>
            <w:r w:rsidR="710DC28F" w:rsidRPr="00516848">
              <w:rPr>
                <w:rFonts w:eastAsiaTheme="minorEastAsia"/>
                <w:sz w:val="18"/>
                <w:szCs w:val="18"/>
              </w:rPr>
              <w:t>študijného programu, na ktoré sú postupne naviazané ďalšie disciplíny lingvistického, literárn</w:t>
            </w:r>
            <w:r w:rsidRPr="00516848">
              <w:rPr>
                <w:rFonts w:eastAsiaTheme="minorEastAsia"/>
                <w:sz w:val="18"/>
                <w:szCs w:val="18"/>
              </w:rPr>
              <w:t>o-</w:t>
            </w:r>
            <w:r w:rsidR="7FA8CBAC" w:rsidRPr="00516848">
              <w:rPr>
                <w:rFonts w:eastAsiaTheme="minorEastAsia"/>
                <w:sz w:val="18"/>
                <w:szCs w:val="18"/>
              </w:rPr>
              <w:t xml:space="preserve">kultúrneho </w:t>
            </w:r>
            <w:r w:rsidRPr="00516848">
              <w:rPr>
                <w:rFonts w:eastAsiaTheme="minorEastAsia"/>
                <w:sz w:val="18"/>
                <w:szCs w:val="18"/>
              </w:rPr>
              <w:t xml:space="preserve">a prekladateľsko-tlmočníckeho </w:t>
            </w:r>
            <w:r w:rsidR="7FA8CBAC" w:rsidRPr="00516848">
              <w:rPr>
                <w:rFonts w:eastAsiaTheme="minorEastAsia"/>
                <w:sz w:val="18"/>
                <w:szCs w:val="18"/>
              </w:rPr>
              <w:t xml:space="preserve">charakteru. </w:t>
            </w:r>
            <w:r w:rsidR="710DC28F" w:rsidRPr="00516848">
              <w:rPr>
                <w:rFonts w:eastAsiaTheme="minorEastAsia"/>
                <w:sz w:val="18"/>
                <w:szCs w:val="18"/>
              </w:rPr>
              <w:t>T</w:t>
            </w:r>
            <w:r w:rsidR="7FA8CBAC" w:rsidRPr="00516848">
              <w:rPr>
                <w:rFonts w:eastAsiaTheme="minorEastAsia"/>
                <w:sz w:val="18"/>
                <w:szCs w:val="18"/>
              </w:rPr>
              <w:t xml:space="preserve">ento rozsiahly vedomostný základ </w:t>
            </w:r>
            <w:r w:rsidR="710DC28F" w:rsidRPr="00516848">
              <w:rPr>
                <w:rFonts w:eastAsiaTheme="minorEastAsia"/>
                <w:sz w:val="18"/>
                <w:szCs w:val="18"/>
              </w:rPr>
              <w:t xml:space="preserve">študent </w:t>
            </w:r>
            <w:r w:rsidR="7FA8CBAC" w:rsidRPr="00516848">
              <w:rPr>
                <w:rFonts w:eastAsiaTheme="minorEastAsia"/>
                <w:sz w:val="18"/>
                <w:szCs w:val="18"/>
              </w:rPr>
              <w:t xml:space="preserve">súbežne </w:t>
            </w:r>
            <w:r w:rsidR="710DC28F" w:rsidRPr="00516848">
              <w:rPr>
                <w:rFonts w:eastAsiaTheme="minorEastAsia"/>
                <w:sz w:val="18"/>
                <w:szCs w:val="18"/>
              </w:rPr>
              <w:t xml:space="preserve">uplatňuje </w:t>
            </w:r>
            <w:r w:rsidR="7FA8CBAC" w:rsidRPr="00516848">
              <w:rPr>
                <w:rFonts w:eastAsiaTheme="minorEastAsia"/>
                <w:sz w:val="18"/>
                <w:szCs w:val="18"/>
              </w:rPr>
              <w:t xml:space="preserve">pri štúdiu </w:t>
            </w:r>
            <w:r w:rsidR="07173442" w:rsidRPr="00516848">
              <w:rPr>
                <w:rFonts w:eastAsiaTheme="minorEastAsia"/>
                <w:sz w:val="18"/>
                <w:szCs w:val="18"/>
              </w:rPr>
              <w:t>aplikovane</w:t>
            </w:r>
            <w:r w:rsidR="7FA8CBAC" w:rsidRPr="00516848">
              <w:rPr>
                <w:rFonts w:eastAsiaTheme="minorEastAsia"/>
                <w:sz w:val="18"/>
                <w:szCs w:val="18"/>
              </w:rPr>
              <w:t xml:space="preserve"> zameraných predmetov</w:t>
            </w:r>
            <w:r w:rsidRPr="00516848">
              <w:rPr>
                <w:rFonts w:eastAsiaTheme="minorEastAsia"/>
                <w:sz w:val="18"/>
                <w:szCs w:val="18"/>
              </w:rPr>
              <w:t>,</w:t>
            </w:r>
            <w:r w:rsidR="7FA8CBAC" w:rsidRPr="00516848">
              <w:rPr>
                <w:rFonts w:eastAsiaTheme="minorEastAsia"/>
                <w:sz w:val="18"/>
                <w:szCs w:val="18"/>
              </w:rPr>
              <w:t xml:space="preserve"> akými sú Praktický a Odborný jazyk</w:t>
            </w:r>
            <w:r w:rsidR="07173442" w:rsidRPr="00516848">
              <w:rPr>
                <w:rFonts w:eastAsiaTheme="minorEastAsia"/>
                <w:sz w:val="18"/>
                <w:szCs w:val="18"/>
              </w:rPr>
              <w:t xml:space="preserve">. </w:t>
            </w:r>
            <w:r w:rsidR="53BA0B1E" w:rsidRPr="00516848">
              <w:rPr>
                <w:rFonts w:eastAsiaTheme="minorEastAsia"/>
                <w:sz w:val="18"/>
                <w:szCs w:val="18"/>
              </w:rPr>
              <w:t>Teoretické disciplíny sú tak naviazané na praktické predmety, aby študent dokázal získané informácie aplikovať a skvalitňovať si úroveň jazykovej a kultúrnej kompeten</w:t>
            </w:r>
            <w:r w:rsidR="28B2E10A" w:rsidRPr="00516848">
              <w:rPr>
                <w:rFonts w:eastAsiaTheme="minorEastAsia"/>
                <w:sz w:val="18"/>
                <w:szCs w:val="18"/>
              </w:rPr>
              <w:t>tnosti</w:t>
            </w:r>
            <w:r w:rsidR="53BA0B1E" w:rsidRPr="00516848">
              <w:rPr>
                <w:rFonts w:eastAsiaTheme="minorEastAsia"/>
                <w:sz w:val="18"/>
                <w:szCs w:val="18"/>
              </w:rPr>
              <w:t xml:space="preserve"> v písomnej aj ústnej produkcii. </w:t>
            </w:r>
          </w:p>
          <w:p w14:paraId="1E78E774" w14:textId="7ADA4FC4" w:rsidR="00F965DD" w:rsidRPr="00516848" w:rsidRDefault="198FBAA9" w:rsidP="40202A3B">
            <w:pPr>
              <w:spacing w:line="216" w:lineRule="auto"/>
              <w:rPr>
                <w:rFonts w:eastAsiaTheme="minorEastAsia"/>
                <w:sz w:val="18"/>
                <w:szCs w:val="18"/>
              </w:rPr>
            </w:pPr>
            <w:r w:rsidRPr="00516848">
              <w:rPr>
                <w:rFonts w:eastAsiaTheme="minorEastAsia"/>
                <w:sz w:val="18"/>
                <w:szCs w:val="18"/>
              </w:rPr>
              <w:t>Povinne-voliteľné disciplíny sú v tomto zložení:</w:t>
            </w:r>
          </w:p>
          <w:p w14:paraId="57FCF21A" w14:textId="4A65ACCC" w:rsidR="00AC2FB4" w:rsidRPr="00516848" w:rsidRDefault="002B41FB" w:rsidP="40202A3B">
            <w:pPr>
              <w:spacing w:line="216" w:lineRule="auto"/>
              <w:rPr>
                <w:rFonts w:eastAsiaTheme="minorEastAsia"/>
                <w:sz w:val="18"/>
                <w:szCs w:val="18"/>
              </w:rPr>
            </w:pPr>
            <w:r w:rsidRPr="00516848">
              <w:rPr>
                <w:rFonts w:eastAsiaTheme="minorEastAsia"/>
                <w:sz w:val="18"/>
                <w:szCs w:val="18"/>
              </w:rPr>
              <w:t>Š</w:t>
            </w:r>
            <w:r w:rsidR="7078E931" w:rsidRPr="00516848">
              <w:rPr>
                <w:rFonts w:eastAsiaTheme="minorEastAsia"/>
                <w:sz w:val="18"/>
                <w:szCs w:val="18"/>
              </w:rPr>
              <w:t>tudijn</w:t>
            </w:r>
            <w:r w:rsidRPr="00516848">
              <w:rPr>
                <w:rFonts w:eastAsiaTheme="minorEastAsia"/>
                <w:sz w:val="18"/>
                <w:szCs w:val="18"/>
              </w:rPr>
              <w:t xml:space="preserve">ý </w:t>
            </w:r>
            <w:r w:rsidR="7078E931" w:rsidRPr="00516848">
              <w:rPr>
                <w:rFonts w:eastAsiaTheme="minorEastAsia"/>
                <w:sz w:val="18"/>
                <w:szCs w:val="18"/>
              </w:rPr>
              <w:t>program</w:t>
            </w:r>
            <w:r w:rsidR="198FBAA9" w:rsidRPr="00516848">
              <w:rPr>
                <w:rFonts w:eastAsiaTheme="minorEastAsia"/>
                <w:b/>
                <w:bCs/>
                <w:sz w:val="18"/>
                <w:szCs w:val="18"/>
              </w:rPr>
              <w:t xml:space="preserve"> francúzsk</w:t>
            </w:r>
            <w:r w:rsidRPr="00516848">
              <w:rPr>
                <w:rFonts w:eastAsiaTheme="minorEastAsia"/>
                <w:b/>
                <w:bCs/>
                <w:sz w:val="18"/>
                <w:szCs w:val="18"/>
              </w:rPr>
              <w:t>y</w:t>
            </w:r>
            <w:r w:rsidR="198FBAA9" w:rsidRPr="00516848">
              <w:rPr>
                <w:rFonts w:eastAsiaTheme="minorEastAsia"/>
                <w:b/>
                <w:bCs/>
                <w:sz w:val="18"/>
                <w:szCs w:val="18"/>
              </w:rPr>
              <w:t xml:space="preserve"> jazyk a</w:t>
            </w:r>
            <w:r w:rsidRPr="00516848">
              <w:rPr>
                <w:rFonts w:eastAsiaTheme="minorEastAsia"/>
                <w:b/>
                <w:bCs/>
                <w:sz w:val="18"/>
                <w:szCs w:val="18"/>
              </w:rPr>
              <w:t xml:space="preserve"> kultúra </w:t>
            </w:r>
            <w:r w:rsidR="198FBAA9" w:rsidRPr="00516848">
              <w:rPr>
                <w:rFonts w:eastAsiaTheme="minorEastAsia"/>
                <w:b/>
                <w:bCs/>
                <w:sz w:val="18"/>
                <w:szCs w:val="18"/>
              </w:rPr>
              <w:t xml:space="preserve">(v kombinácii), 1. stupeň </w:t>
            </w:r>
            <w:r w:rsidRPr="00516848">
              <w:rPr>
                <w:rFonts w:eastAsiaTheme="minorEastAsia"/>
                <w:sz w:val="18"/>
                <w:szCs w:val="18"/>
              </w:rPr>
              <w:t xml:space="preserve">pripravuje absolventov, ktorí vykonávajú profesiu prekladateľa a tlmočníka alebo profesie, v ktorých sa vyžaduje </w:t>
            </w:r>
            <w:r w:rsidR="198FBAA9" w:rsidRPr="00516848">
              <w:rPr>
                <w:rFonts w:eastAsiaTheme="minorEastAsia"/>
                <w:sz w:val="18"/>
                <w:szCs w:val="18"/>
              </w:rPr>
              <w:t xml:space="preserve"> </w:t>
            </w:r>
            <w:r w:rsidRPr="00516848">
              <w:rPr>
                <w:rFonts w:eastAsiaTheme="minorEastAsia"/>
                <w:sz w:val="18"/>
                <w:szCs w:val="18"/>
              </w:rPr>
              <w:t>vysoký stupeň ovládania francúzskeho jazyka</w:t>
            </w:r>
            <w:r w:rsidR="00C50955" w:rsidRPr="00516848">
              <w:rPr>
                <w:rFonts w:eastAsiaTheme="minorEastAsia"/>
                <w:sz w:val="18"/>
                <w:szCs w:val="18"/>
              </w:rPr>
              <w:t xml:space="preserve"> a interkultúrnej komunikácie. Povinne voliteľné predmety kladú dôraz na praktické overovanie získaných teoretických vedomostí (predmet Praktický jazyk 2-5) a zároveň na prehlbovanie vedomostí </w:t>
            </w:r>
            <w:r w:rsidR="00A46598" w:rsidRPr="00516848">
              <w:rPr>
                <w:rFonts w:eastAsiaTheme="minorEastAsia"/>
                <w:sz w:val="18"/>
                <w:szCs w:val="18"/>
              </w:rPr>
              <w:t>prostredníctvom predmetu</w:t>
            </w:r>
            <w:r w:rsidR="00C50955" w:rsidRPr="00516848">
              <w:rPr>
                <w:rFonts w:eastAsiaTheme="minorEastAsia"/>
                <w:sz w:val="18"/>
                <w:szCs w:val="18"/>
              </w:rPr>
              <w:t xml:space="preserve"> </w:t>
            </w:r>
            <w:r w:rsidR="00A46598" w:rsidRPr="00516848">
              <w:rPr>
                <w:rFonts w:eastAsiaTheme="minorEastAsia"/>
                <w:sz w:val="18"/>
                <w:szCs w:val="18"/>
              </w:rPr>
              <w:t>Odborný jazyk</w:t>
            </w:r>
            <w:r w:rsidR="00C50955" w:rsidRPr="00516848">
              <w:rPr>
                <w:rFonts w:eastAsiaTheme="minorEastAsia"/>
                <w:sz w:val="18"/>
                <w:szCs w:val="18"/>
              </w:rPr>
              <w:t xml:space="preserve"> (špecifiká písomnej komunikácie, právny a ekonomický jazyk)</w:t>
            </w:r>
            <w:r w:rsidR="00A46598" w:rsidRPr="00516848">
              <w:rPr>
                <w:rFonts w:eastAsiaTheme="minorEastAsia"/>
                <w:sz w:val="18"/>
                <w:szCs w:val="18"/>
              </w:rPr>
              <w:t xml:space="preserve">. </w:t>
            </w:r>
            <w:r w:rsidR="00AC5FC7" w:rsidRPr="00516848">
              <w:rPr>
                <w:rFonts w:eastAsiaTheme="minorEastAsia"/>
                <w:sz w:val="18"/>
                <w:szCs w:val="18"/>
              </w:rPr>
              <w:t xml:space="preserve">Medzi povinne voliteľné predmety je </w:t>
            </w:r>
            <w:r w:rsidR="005503CF" w:rsidRPr="00516848">
              <w:rPr>
                <w:rFonts w:eastAsiaTheme="minorEastAsia"/>
                <w:sz w:val="18"/>
                <w:szCs w:val="18"/>
              </w:rPr>
              <w:t xml:space="preserve">zaradená </w:t>
            </w:r>
            <w:r w:rsidR="00A46598" w:rsidRPr="00516848">
              <w:rPr>
                <w:rFonts w:eastAsiaTheme="minorEastAsia"/>
                <w:sz w:val="18"/>
                <w:szCs w:val="18"/>
              </w:rPr>
              <w:t xml:space="preserve">disciplína Študentská vedecká konferencia, ktorá študentovi dáva možnosť v praxi preveriť získané vedomosti a verejne prezentovať získané zručnosti. </w:t>
            </w:r>
          </w:p>
          <w:p w14:paraId="5BAD7069" w14:textId="6127BB78" w:rsidR="00A46598" w:rsidRPr="00516848" w:rsidRDefault="00A46598" w:rsidP="40202A3B">
            <w:pPr>
              <w:spacing w:line="216" w:lineRule="auto"/>
              <w:rPr>
                <w:rFonts w:eastAsiaTheme="minorEastAsia"/>
                <w:sz w:val="18"/>
                <w:szCs w:val="18"/>
              </w:rPr>
            </w:pPr>
            <w:r w:rsidRPr="00516848">
              <w:rPr>
                <w:rFonts w:eastAsiaTheme="minorEastAsia"/>
                <w:sz w:val="18"/>
                <w:szCs w:val="18"/>
              </w:rPr>
              <w:t xml:space="preserve">Súčasťou predmetovej ponuky je blok Španielsky jazyk 1-5, zaradený medzi výberové disciplíny. Štúdiom uvedeného predmetu získava študent prehľad o ďalšom románskom jazyku a prostredníctvom </w:t>
            </w:r>
            <w:proofErr w:type="spellStart"/>
            <w:r w:rsidRPr="00516848">
              <w:rPr>
                <w:rFonts w:eastAsiaTheme="minorEastAsia"/>
                <w:sz w:val="18"/>
                <w:szCs w:val="18"/>
              </w:rPr>
              <w:t>kontrastívnych</w:t>
            </w:r>
            <w:proofErr w:type="spellEnd"/>
            <w:r w:rsidRPr="00516848">
              <w:rPr>
                <w:rFonts w:eastAsiaTheme="minorEastAsia"/>
                <w:sz w:val="18"/>
                <w:szCs w:val="18"/>
              </w:rPr>
              <w:t xml:space="preserve"> a komparatívnych postupov si rozvíja všetky štyri zručnosti v španielskom jazyku. </w:t>
            </w:r>
          </w:p>
          <w:p w14:paraId="5F0DF7EE" w14:textId="509F2B9B" w:rsidR="00A926F7" w:rsidRPr="00516848" w:rsidRDefault="7078E931" w:rsidP="40202A3B">
            <w:pPr>
              <w:pStyle w:val="Normlnywebov"/>
              <w:spacing w:before="0" w:beforeAutospacing="0" w:after="0" w:afterAutospacing="0" w:line="216" w:lineRule="auto"/>
              <w:rPr>
                <w:rFonts w:asciiTheme="minorHAnsi" w:eastAsiaTheme="minorEastAsia" w:hAnsiTheme="minorHAnsi" w:cstheme="minorBidi"/>
                <w:b/>
                <w:bCs/>
                <w:sz w:val="18"/>
                <w:szCs w:val="18"/>
              </w:rPr>
            </w:pPr>
            <w:r w:rsidRPr="00516848">
              <w:rPr>
                <w:rFonts w:asciiTheme="minorHAnsi" w:eastAsiaTheme="minorEastAsia" w:hAnsiTheme="minorHAnsi" w:cstheme="minorBidi"/>
                <w:b/>
                <w:bCs/>
                <w:sz w:val="18"/>
                <w:szCs w:val="18"/>
              </w:rPr>
              <w:t>Prenositeľné spôsobilosti absolventa</w:t>
            </w:r>
          </w:p>
          <w:p w14:paraId="0558CCB4" w14:textId="77777777" w:rsidR="00A926F7" w:rsidRPr="00516848" w:rsidRDefault="00A926F7" w:rsidP="40202A3B">
            <w:pPr>
              <w:pStyle w:val="Normlnywebov"/>
              <w:spacing w:before="0" w:beforeAutospacing="0" w:after="0" w:afterAutospacing="0" w:line="216" w:lineRule="auto"/>
              <w:rPr>
                <w:rFonts w:asciiTheme="minorHAnsi" w:eastAsiaTheme="minorEastAsia" w:hAnsiTheme="minorHAnsi" w:cstheme="minorBidi"/>
                <w:b/>
                <w:bCs/>
                <w:sz w:val="18"/>
                <w:szCs w:val="18"/>
              </w:rPr>
            </w:pPr>
          </w:p>
          <w:p w14:paraId="2AE6941C" w14:textId="28EE0C31" w:rsidR="007641F8" w:rsidRPr="00784BB9" w:rsidRDefault="67C9AA3A" w:rsidP="40202A3B">
            <w:pPr>
              <w:spacing w:line="216" w:lineRule="auto"/>
              <w:rPr>
                <w:rFonts w:eastAsiaTheme="minorEastAsia"/>
                <w:sz w:val="18"/>
                <w:szCs w:val="18"/>
              </w:rPr>
            </w:pPr>
            <w:r w:rsidRPr="00516848">
              <w:rPr>
                <w:rFonts w:eastAsiaTheme="minorEastAsia"/>
                <w:sz w:val="18"/>
                <w:szCs w:val="18"/>
              </w:rPr>
              <w:t xml:space="preserve">Štruktúra </w:t>
            </w:r>
            <w:r w:rsidR="7078E931" w:rsidRPr="00516848">
              <w:rPr>
                <w:rFonts w:eastAsiaTheme="minorEastAsia"/>
                <w:sz w:val="18"/>
                <w:szCs w:val="18"/>
              </w:rPr>
              <w:t xml:space="preserve">študijného programu </w:t>
            </w:r>
            <w:r w:rsidR="00A46598" w:rsidRPr="00516848">
              <w:rPr>
                <w:rFonts w:eastAsiaTheme="minorEastAsia"/>
                <w:b/>
                <w:bCs/>
                <w:sz w:val="18"/>
                <w:szCs w:val="18"/>
              </w:rPr>
              <w:t xml:space="preserve">francúzsky jazyk a kultúra (v kombinácii), 1. stupeň </w:t>
            </w:r>
            <w:r w:rsidRPr="00516848">
              <w:rPr>
                <w:rFonts w:eastAsiaTheme="minorEastAsia"/>
                <w:sz w:val="18"/>
                <w:szCs w:val="18"/>
              </w:rPr>
              <w:t xml:space="preserve">zahŕňa aj prenositeľné spôsobilosti absolventa. </w:t>
            </w:r>
            <w:r w:rsidR="706C784E" w:rsidRPr="00516848">
              <w:rPr>
                <w:rFonts w:eastAsiaTheme="minorEastAsia"/>
                <w:sz w:val="18"/>
                <w:szCs w:val="18"/>
              </w:rPr>
              <w:t>Vďaka tomu sa absolvent programu môže uplatniť nielen v</w:t>
            </w:r>
            <w:r w:rsidR="00A46598" w:rsidRPr="00516848">
              <w:rPr>
                <w:rFonts w:eastAsiaTheme="minorEastAsia"/>
                <w:sz w:val="18"/>
                <w:szCs w:val="18"/>
              </w:rPr>
              <w:t> prekladateľskej a tlmočníckej</w:t>
            </w:r>
            <w:r w:rsidR="706C784E" w:rsidRPr="00516848">
              <w:rPr>
                <w:rFonts w:eastAsiaTheme="minorEastAsia"/>
                <w:sz w:val="18"/>
                <w:szCs w:val="18"/>
              </w:rPr>
              <w:t xml:space="preserve"> profesii, ale </w:t>
            </w:r>
            <w:r w:rsidR="579CD0C2" w:rsidRPr="00516848">
              <w:rPr>
                <w:rFonts w:eastAsiaTheme="minorEastAsia"/>
                <w:sz w:val="18"/>
                <w:szCs w:val="18"/>
              </w:rPr>
              <w:t>všade tam, kde využije vysoký stupeň ovládania praktického jazyka</w:t>
            </w:r>
            <w:r w:rsidR="4019CA70" w:rsidRPr="00516848">
              <w:rPr>
                <w:rFonts w:eastAsiaTheme="minorEastAsia"/>
                <w:sz w:val="18"/>
                <w:szCs w:val="18"/>
              </w:rPr>
              <w:t>, a to slovenského aj francúzskeho.</w:t>
            </w:r>
            <w:r w:rsidR="579CD0C2" w:rsidRPr="00516848">
              <w:rPr>
                <w:rFonts w:eastAsiaTheme="minorEastAsia"/>
                <w:sz w:val="18"/>
                <w:szCs w:val="18"/>
              </w:rPr>
              <w:t xml:space="preserve"> Absolvent študijného programu získava nasledujúce prenositeľné a uplatniteľné spôsobilosti: schopnosť interkultúrnej komunikácie v písomnom a ústnom styku, zru</w:t>
            </w:r>
            <w:r w:rsidR="14D6EA9A" w:rsidRPr="00516848">
              <w:rPr>
                <w:rFonts w:eastAsiaTheme="minorEastAsia"/>
                <w:sz w:val="18"/>
                <w:szCs w:val="18"/>
              </w:rPr>
              <w:t xml:space="preserve">čnosti na osi analýza – syntéza – interpretácia výsledkov, </w:t>
            </w:r>
            <w:r w:rsidR="14D6EA9A" w:rsidRPr="00516848">
              <w:rPr>
                <w:rFonts w:eastAsiaTheme="minorEastAsia"/>
                <w:sz w:val="18"/>
                <w:szCs w:val="18"/>
              </w:rPr>
              <w:lastRenderedPageBreak/>
              <w:t xml:space="preserve">schopnosť realizovať zadanú úlohu s vypracovaním harmonogramu parciálnych činností, </w:t>
            </w:r>
            <w:r w:rsidR="5A174E73" w:rsidRPr="00516848">
              <w:rPr>
                <w:rFonts w:eastAsiaTheme="minorEastAsia"/>
                <w:sz w:val="18"/>
                <w:szCs w:val="18"/>
              </w:rPr>
              <w:t xml:space="preserve">kreatívne myslenie, kritické myslenie, </w:t>
            </w:r>
            <w:proofErr w:type="spellStart"/>
            <w:r w:rsidR="5A174E73" w:rsidRPr="00516848">
              <w:rPr>
                <w:rFonts w:eastAsiaTheme="minorEastAsia"/>
                <w:sz w:val="18"/>
                <w:szCs w:val="18"/>
              </w:rPr>
              <w:t>rešeršno</w:t>
            </w:r>
            <w:proofErr w:type="spellEnd"/>
            <w:r w:rsidR="5A174E73" w:rsidRPr="00516848">
              <w:rPr>
                <w:rFonts w:eastAsiaTheme="minorEastAsia"/>
                <w:sz w:val="18"/>
                <w:szCs w:val="18"/>
              </w:rPr>
              <w:t>-verifikačná kompeten</w:t>
            </w:r>
            <w:r w:rsidR="28B2E10A" w:rsidRPr="00516848">
              <w:rPr>
                <w:rFonts w:eastAsiaTheme="minorEastAsia"/>
                <w:sz w:val="18"/>
                <w:szCs w:val="18"/>
              </w:rPr>
              <w:t>tnosť</w:t>
            </w:r>
            <w:r w:rsidR="5A174E73" w:rsidRPr="00516848">
              <w:rPr>
                <w:rFonts w:eastAsiaTheme="minorEastAsia"/>
                <w:sz w:val="18"/>
                <w:szCs w:val="18"/>
              </w:rPr>
              <w:t xml:space="preserve"> (vyhľadávanie, vyhodnocovanie a primerané využitie získaných informácií z overených zdrojov), digitálna kompeten</w:t>
            </w:r>
            <w:r w:rsidR="28B2E10A" w:rsidRPr="00516848">
              <w:rPr>
                <w:rFonts w:eastAsiaTheme="minorEastAsia"/>
                <w:sz w:val="18"/>
                <w:szCs w:val="18"/>
              </w:rPr>
              <w:t>tnosť</w:t>
            </w:r>
            <w:r w:rsidR="5A174E73" w:rsidRPr="00516848">
              <w:rPr>
                <w:rFonts w:eastAsiaTheme="minorEastAsia"/>
                <w:sz w:val="18"/>
                <w:szCs w:val="18"/>
              </w:rPr>
              <w:t xml:space="preserve">. </w:t>
            </w:r>
            <w:r w:rsidR="00A46598" w:rsidRPr="00516848">
              <w:rPr>
                <w:rFonts w:eastAsiaTheme="minorEastAsia"/>
                <w:sz w:val="18"/>
                <w:szCs w:val="18"/>
              </w:rPr>
              <w:t xml:space="preserve"> </w:t>
            </w:r>
          </w:p>
        </w:tc>
        <w:tc>
          <w:tcPr>
            <w:tcW w:w="2410" w:type="dxa"/>
          </w:tcPr>
          <w:p w14:paraId="4E18777A" w14:textId="19B034F3" w:rsidR="007641F8" w:rsidRPr="005878F0" w:rsidRDefault="007641F8" w:rsidP="76B22774">
            <w:pPr>
              <w:spacing w:line="240" w:lineRule="auto"/>
              <w:contextualSpacing/>
              <w:rPr>
                <w:rFonts w:eastAsiaTheme="minorEastAsia"/>
                <w:sz w:val="18"/>
                <w:szCs w:val="18"/>
                <w:lang w:eastAsia="sk-SK"/>
              </w:rPr>
            </w:pPr>
            <w:r w:rsidRPr="00516848">
              <w:rPr>
                <w:rFonts w:eastAsiaTheme="minorEastAsia"/>
                <w:sz w:val="18"/>
                <w:szCs w:val="18"/>
                <w:lang w:eastAsia="sk-SK"/>
              </w:rPr>
              <w:lastRenderedPageBreak/>
              <w:t>Odporúčaný študijný plán</w:t>
            </w:r>
            <w:r w:rsidR="795CA379" w:rsidRPr="00516848">
              <w:rPr>
                <w:rFonts w:eastAsiaTheme="minorEastAsia"/>
                <w:sz w:val="18"/>
                <w:szCs w:val="18"/>
                <w:lang w:eastAsia="sk-SK"/>
              </w:rPr>
              <w:t xml:space="preserve"> </w:t>
            </w:r>
            <w:r w:rsidRPr="00516848">
              <w:rPr>
                <w:rFonts w:eastAsiaTheme="minorEastAsia"/>
                <w:sz w:val="18"/>
                <w:szCs w:val="18"/>
                <w:lang w:eastAsia="sk-SK"/>
              </w:rPr>
              <w:t xml:space="preserve">– dostupný </w:t>
            </w:r>
            <w:r w:rsidR="775DA467" w:rsidRPr="00516848">
              <w:rPr>
                <w:rFonts w:eastAsiaTheme="minorEastAsia"/>
                <w:sz w:val="18"/>
                <w:szCs w:val="18"/>
                <w:lang w:eastAsia="sk-SK"/>
              </w:rPr>
              <w:t xml:space="preserve"> </w:t>
            </w:r>
            <w:hyperlink r:id="rId58">
              <w:r w:rsidR="775DA467" w:rsidRPr="76B22774">
                <w:rPr>
                  <w:rStyle w:val="Hypertextovprepojenie"/>
                  <w:rFonts w:eastAsiaTheme="minorEastAsia"/>
                  <w:b/>
                  <w:bCs/>
                  <w:sz w:val="18"/>
                  <w:szCs w:val="18"/>
                  <w:lang w:eastAsia="sk-SK"/>
                </w:rPr>
                <w:t>TU</w:t>
              </w:r>
            </w:hyperlink>
          </w:p>
          <w:p w14:paraId="1BAC669A" w14:textId="77777777" w:rsidR="007641F8" w:rsidRPr="005878F0" w:rsidRDefault="007641F8" w:rsidP="76B22774">
            <w:pPr>
              <w:spacing w:line="240" w:lineRule="auto"/>
              <w:contextualSpacing/>
              <w:rPr>
                <w:rFonts w:eastAsiaTheme="minorEastAsia"/>
                <w:sz w:val="18"/>
                <w:szCs w:val="18"/>
                <w:lang w:eastAsia="sk-SK"/>
              </w:rPr>
            </w:pPr>
          </w:p>
          <w:p w14:paraId="3FE8EF46" w14:textId="4D330C45" w:rsidR="007641F8" w:rsidRPr="005878F0" w:rsidRDefault="007641F8" w:rsidP="76B22774">
            <w:pPr>
              <w:spacing w:line="240" w:lineRule="auto"/>
              <w:contextualSpacing/>
              <w:rPr>
                <w:rFonts w:eastAsiaTheme="minorEastAsia"/>
                <w:sz w:val="18"/>
                <w:szCs w:val="18"/>
                <w:lang w:eastAsia="sk-SK"/>
              </w:rPr>
            </w:pPr>
            <w:r w:rsidRPr="00516848">
              <w:rPr>
                <w:rFonts w:eastAsiaTheme="minorEastAsia"/>
                <w:sz w:val="18"/>
                <w:szCs w:val="18"/>
                <w:lang w:eastAsia="sk-SK"/>
              </w:rPr>
              <w:t xml:space="preserve">Informačné listy predmetov – dostupné </w:t>
            </w:r>
            <w:r w:rsidR="775DA467" w:rsidRPr="00516848">
              <w:rPr>
                <w:rFonts w:eastAsiaTheme="minorEastAsia"/>
                <w:sz w:val="18"/>
                <w:szCs w:val="18"/>
                <w:lang w:eastAsia="sk-SK"/>
              </w:rPr>
              <w:t xml:space="preserve"> </w:t>
            </w:r>
            <w:hyperlink r:id="rId59">
              <w:r w:rsidR="775DA467" w:rsidRPr="76B22774">
                <w:rPr>
                  <w:rStyle w:val="Hypertextovprepojenie"/>
                  <w:rFonts w:eastAsiaTheme="minorEastAsia"/>
                  <w:b/>
                  <w:bCs/>
                  <w:sz w:val="18"/>
                  <w:szCs w:val="18"/>
                  <w:lang w:eastAsia="sk-SK"/>
                </w:rPr>
                <w:t>TU</w:t>
              </w:r>
            </w:hyperlink>
          </w:p>
          <w:p w14:paraId="66301549" w14:textId="77777777" w:rsidR="007641F8" w:rsidRPr="005878F0" w:rsidRDefault="007641F8" w:rsidP="76B22774">
            <w:pPr>
              <w:spacing w:line="240" w:lineRule="auto"/>
              <w:contextualSpacing/>
              <w:rPr>
                <w:rFonts w:eastAsiaTheme="minorEastAsia"/>
                <w:i/>
                <w:iCs/>
                <w:sz w:val="18"/>
                <w:szCs w:val="18"/>
                <w:lang w:eastAsia="sk-SK"/>
              </w:rPr>
            </w:pPr>
          </w:p>
          <w:p w14:paraId="573D8298" w14:textId="72D624C4" w:rsidR="007641F8" w:rsidRDefault="007641F8" w:rsidP="76B22774">
            <w:pPr>
              <w:spacing w:line="240" w:lineRule="auto"/>
              <w:contextualSpacing/>
              <w:rPr>
                <w:rFonts w:eastAsiaTheme="minorEastAsia"/>
                <w:b/>
                <w:bCs/>
                <w:sz w:val="18"/>
                <w:szCs w:val="18"/>
                <w:lang w:eastAsia="sk-SK"/>
              </w:rPr>
            </w:pPr>
            <w:r w:rsidRPr="00516848">
              <w:rPr>
                <w:rFonts w:eastAsiaTheme="minorEastAsia"/>
                <w:sz w:val="18"/>
                <w:szCs w:val="18"/>
                <w:lang w:eastAsia="sk-SK"/>
              </w:rPr>
              <w:t xml:space="preserve">Profil absolventa – dostupný </w:t>
            </w:r>
            <w:r w:rsidR="775DA467" w:rsidRPr="00516848">
              <w:rPr>
                <w:rFonts w:eastAsiaTheme="minorEastAsia"/>
                <w:sz w:val="18"/>
                <w:szCs w:val="18"/>
                <w:lang w:eastAsia="sk-SK"/>
              </w:rPr>
              <w:t xml:space="preserve"> </w:t>
            </w:r>
            <w:hyperlink r:id="rId60">
              <w:r w:rsidR="775DA467" w:rsidRPr="76B22774">
                <w:rPr>
                  <w:rStyle w:val="Hypertextovprepojenie"/>
                  <w:rFonts w:eastAsiaTheme="minorEastAsia"/>
                  <w:b/>
                  <w:bCs/>
                  <w:sz w:val="18"/>
                  <w:szCs w:val="18"/>
                  <w:lang w:eastAsia="sk-SK"/>
                </w:rPr>
                <w:t>TU</w:t>
              </w:r>
            </w:hyperlink>
          </w:p>
          <w:p w14:paraId="5DAD8EF3" w14:textId="4C8FDE38" w:rsidR="005878F0" w:rsidRPr="004E482A" w:rsidRDefault="005878F0" w:rsidP="76B22774">
            <w:pPr>
              <w:spacing w:line="240" w:lineRule="auto"/>
              <w:contextualSpacing/>
              <w:rPr>
                <w:rFonts w:eastAsiaTheme="minorEastAsia"/>
                <w:i/>
                <w:iCs/>
                <w:strike/>
                <w:color w:val="7F7F7F" w:themeColor="text1" w:themeTint="80"/>
                <w:sz w:val="18"/>
                <w:szCs w:val="18"/>
                <w:lang w:eastAsia="sk-SK"/>
              </w:rPr>
            </w:pPr>
          </w:p>
        </w:tc>
      </w:tr>
    </w:tbl>
    <w:p w14:paraId="11DD04B7" w14:textId="77777777" w:rsidR="007641F8" w:rsidRPr="007641F8" w:rsidRDefault="007641F8" w:rsidP="76B22774">
      <w:pPr>
        <w:pStyle w:val="Default"/>
        <w:jc w:val="both"/>
        <w:rPr>
          <w:rFonts w:asciiTheme="minorHAnsi" w:eastAsiaTheme="minorEastAsia" w:hAnsiTheme="minorHAnsi" w:cstheme="minorBidi"/>
          <w:color w:val="auto"/>
          <w:sz w:val="18"/>
          <w:szCs w:val="18"/>
        </w:rPr>
      </w:pPr>
      <w:r w:rsidRPr="76B22774">
        <w:rPr>
          <w:rFonts w:asciiTheme="minorHAnsi" w:eastAsiaTheme="minorEastAsia" w:hAnsiTheme="minorHAnsi" w:cstheme="minorBidi"/>
          <w:b/>
          <w:bCs/>
          <w:sz w:val="18"/>
          <w:szCs w:val="18"/>
        </w:rPr>
        <w:t xml:space="preserve">SP 2.10. </w:t>
      </w:r>
      <w:r w:rsidRPr="76B22774">
        <w:rPr>
          <w:rFonts w:asciiTheme="minorHAnsi" w:eastAsiaTheme="minorEastAsia" w:hAnsiTheme="minorHAnsi" w:cstheme="minorBid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7641F8" w:rsidRPr="007641F8" w14:paraId="1D90377D" w14:textId="77777777" w:rsidTr="40202A3B">
        <w:trPr>
          <w:trHeight w:val="128"/>
        </w:trPr>
        <w:tc>
          <w:tcPr>
            <w:tcW w:w="7373" w:type="dxa"/>
          </w:tcPr>
          <w:p w14:paraId="670A952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14:paraId="1C08ED9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E3362C" w14:textId="77777777" w:rsidTr="40202A3B">
        <w:trPr>
          <w:trHeight w:val="447"/>
        </w:trPr>
        <w:tc>
          <w:tcPr>
            <w:tcW w:w="7373" w:type="dxa"/>
          </w:tcPr>
          <w:p w14:paraId="79F1BA45" w14:textId="407011D5" w:rsidR="007641F8" w:rsidRPr="007641F8" w:rsidRDefault="007641F8" w:rsidP="40202A3B">
            <w:pPr>
              <w:spacing w:line="240" w:lineRule="auto"/>
              <w:contextualSpacing/>
              <w:jc w:val="both"/>
              <w:rPr>
                <w:rFonts w:eastAsiaTheme="minorEastAsia"/>
                <w:i/>
                <w:iCs/>
                <w:color w:val="7F7F7F" w:themeColor="text1" w:themeTint="80"/>
                <w:sz w:val="18"/>
                <w:szCs w:val="18"/>
                <w:lang w:eastAsia="sk-SK"/>
              </w:rPr>
            </w:pPr>
            <w:r w:rsidRPr="40202A3B">
              <w:rPr>
                <w:rFonts w:eastAsiaTheme="minorEastAsia"/>
                <w:sz w:val="18"/>
                <w:szCs w:val="18"/>
              </w:rPr>
              <w:t>V zmysle zákona č. 131/2002 Z. z. o vysokých školách a o zmene a doplnení niektorých zákonov</w:t>
            </w:r>
            <w:r w:rsidR="4C140A3A" w:rsidRPr="40202A3B">
              <w:rPr>
                <w:rFonts w:eastAsiaTheme="minorEastAsia"/>
                <w:sz w:val="18"/>
                <w:szCs w:val="18"/>
              </w:rPr>
              <w:t xml:space="preserve"> </w:t>
            </w:r>
            <w:r w:rsidRPr="40202A3B">
              <w:rPr>
                <w:rFonts w:eastAsiaTheme="minorEastAsia"/>
                <w:sz w:val="18"/>
                <w:szCs w:val="18"/>
              </w:rPr>
              <w:t>(§</w:t>
            </w:r>
            <w:r w:rsidR="4C140A3A" w:rsidRPr="40202A3B">
              <w:rPr>
                <w:rFonts w:eastAsiaTheme="minorEastAsia"/>
                <w:sz w:val="18"/>
                <w:szCs w:val="18"/>
              </w:rPr>
              <w:t> </w:t>
            </w:r>
            <w:r w:rsidRPr="40202A3B">
              <w:rPr>
                <w:rFonts w:eastAsiaTheme="minorEastAsia"/>
                <w:sz w:val="18"/>
                <w:szCs w:val="18"/>
              </w:rPr>
              <w:t>52</w:t>
            </w:r>
            <w:r w:rsidR="4C140A3A" w:rsidRPr="40202A3B">
              <w:rPr>
                <w:rFonts w:eastAsiaTheme="minorEastAsia"/>
                <w:sz w:val="18"/>
                <w:szCs w:val="18"/>
              </w:rPr>
              <w:t>)</w:t>
            </w:r>
            <w:r w:rsidRPr="40202A3B">
              <w:rPr>
                <w:rFonts w:eastAsiaTheme="minorEastAsia"/>
                <w:sz w:val="18"/>
                <w:szCs w:val="18"/>
              </w:rPr>
              <w:t xml:space="preserve"> sa bakalársky študijný program ako študijný program prvého stupňa sa zameriava na získanie teoretických poznatkov a praktických poznatkov založených na súčasnom stave vedy alebo umenia. Absolventi bakalárskeho študijného programu získajú vysokoškolské vzdelanie prvého stupňa. Štandardná dĺžka štúdia vrátane odbornej praxe pre bakalársky študijný program v dennej forme štúdia je tri akademické roky; počet kreditov, dosiahnutie </w:t>
            </w:r>
            <w:r w:rsidR="234FE06F" w:rsidRPr="40202A3B">
              <w:rPr>
                <w:rFonts w:eastAsiaTheme="minorEastAsia"/>
                <w:sz w:val="18"/>
                <w:szCs w:val="18"/>
              </w:rPr>
              <w:t xml:space="preserve">ktorého </w:t>
            </w:r>
            <w:r w:rsidRPr="40202A3B">
              <w:rPr>
                <w:rFonts w:eastAsiaTheme="minorEastAsia"/>
                <w:sz w:val="18"/>
                <w:szCs w:val="18"/>
              </w:rPr>
              <w:t xml:space="preserve">je podmienkou riadneho skončenia štúdia, je 180 kreditov. V súlade so zákonom je predkladaný bakalársky študijný program koncipovaný na štandardnú dĺžku štúdia </w:t>
            </w:r>
            <w:r w:rsidR="31FD9375" w:rsidRPr="40202A3B">
              <w:rPr>
                <w:rFonts w:eastAsiaTheme="minorEastAsia"/>
                <w:sz w:val="18"/>
                <w:szCs w:val="18"/>
              </w:rPr>
              <w:t>–</w:t>
            </w:r>
            <w:r w:rsidRPr="40202A3B">
              <w:rPr>
                <w:rFonts w:eastAsiaTheme="minorEastAsia"/>
                <w:sz w:val="18"/>
                <w:szCs w:val="18"/>
              </w:rPr>
              <w:t xml:space="preserve"> 3</w:t>
            </w:r>
            <w:r w:rsidR="31FD9375" w:rsidRPr="40202A3B">
              <w:rPr>
                <w:rFonts w:eastAsiaTheme="minorEastAsia"/>
                <w:sz w:val="18"/>
                <w:szCs w:val="18"/>
              </w:rPr>
              <w:t xml:space="preserve"> </w:t>
            </w:r>
            <w:r w:rsidRPr="40202A3B">
              <w:rPr>
                <w:rFonts w:eastAsiaTheme="minorEastAsia"/>
                <w:sz w:val="18"/>
                <w:szCs w:val="18"/>
              </w:rPr>
              <w:t>roky</w:t>
            </w:r>
            <w:r w:rsidR="31FD9375" w:rsidRPr="40202A3B">
              <w:rPr>
                <w:rFonts w:eastAsiaTheme="minorEastAsia"/>
                <w:sz w:val="18"/>
                <w:szCs w:val="18"/>
              </w:rPr>
              <w:t xml:space="preserve"> </w:t>
            </w:r>
            <w:r w:rsidRPr="40202A3B">
              <w:rPr>
                <w:rFonts w:eastAsiaTheme="minorEastAsia"/>
                <w:sz w:val="18"/>
                <w:szCs w:val="18"/>
              </w:rPr>
              <w:t>v dennej forme štúdia</w:t>
            </w:r>
            <w:r w:rsidR="0ADA6A29" w:rsidRPr="40202A3B">
              <w:rPr>
                <w:rFonts w:eastAsiaTheme="minorEastAsia"/>
                <w:sz w:val="18"/>
                <w:szCs w:val="18"/>
              </w:rPr>
              <w:t xml:space="preserve">; </w:t>
            </w:r>
            <w:r w:rsidRPr="40202A3B">
              <w:rPr>
                <w:rFonts w:eastAsiaTheme="minorEastAsia"/>
                <w:sz w:val="18"/>
                <w:szCs w:val="18"/>
              </w:rPr>
              <w:t xml:space="preserve">je dodržaná štandardná študijná záťaž 60 kreditov za akademický rok a celkový počet kreditov za celé štúdium je 180 kreditov. V zmysle </w:t>
            </w:r>
            <w:r w:rsidR="31FD9375" w:rsidRPr="40202A3B">
              <w:rPr>
                <w:rFonts w:eastAsiaTheme="minorEastAsia"/>
                <w:i/>
                <w:iCs/>
                <w:sz w:val="18"/>
                <w:szCs w:val="18"/>
              </w:rPr>
              <w:t>Š</w:t>
            </w:r>
            <w:r w:rsidRPr="40202A3B">
              <w:rPr>
                <w:rFonts w:eastAsiaTheme="minorEastAsia"/>
                <w:i/>
                <w:iCs/>
                <w:sz w:val="18"/>
                <w:szCs w:val="18"/>
              </w:rPr>
              <w:t>tudijného poriadku PU v Prešove</w:t>
            </w:r>
            <w:r w:rsidRPr="40202A3B">
              <w:rPr>
                <w:rFonts w:eastAsiaTheme="minorEastAsia"/>
                <w:sz w:val="18"/>
                <w:szCs w:val="18"/>
              </w:rPr>
              <w:t xml:space="preserve"> (čl. 2) odporúčaný študijný plán</w:t>
            </w:r>
            <w:r w:rsidR="0ADA6A29" w:rsidRPr="40202A3B">
              <w:rPr>
                <w:rFonts w:eastAsiaTheme="minorEastAsia"/>
                <w:sz w:val="18"/>
                <w:szCs w:val="18"/>
              </w:rPr>
              <w:t xml:space="preserve"> vymedzuje</w:t>
            </w:r>
            <w:r w:rsidRPr="40202A3B">
              <w:rPr>
                <w:rFonts w:eastAsiaTheme="minorEastAsia"/>
                <w:sz w:val="18"/>
                <w:szCs w:val="18"/>
              </w:rPr>
              <w:t xml:space="preserve"> zoznam povinných a povinne voliteľných predmetov a odporúčaný rozsah výberových predmetov, ich kreditovú a hodinovú dotáciu</w:t>
            </w:r>
            <w:r w:rsidR="31FD9375" w:rsidRPr="40202A3B">
              <w:rPr>
                <w:rFonts w:eastAsiaTheme="minorEastAsia"/>
                <w:sz w:val="18"/>
                <w:szCs w:val="18"/>
              </w:rPr>
              <w:t xml:space="preserve"> a</w:t>
            </w:r>
            <w:r w:rsidRPr="40202A3B">
              <w:rPr>
                <w:rFonts w:eastAsiaTheme="minorEastAsia"/>
                <w:sz w:val="18"/>
                <w:szCs w:val="18"/>
              </w:rPr>
              <w:t xml:space="preserve"> odporúčané semestre ich realizácie tak, aby rozsah priamej vyučovacej činnosti bol 18 až 22 hodín týždenne. Táto požiadavka je v študijnom pláne predkladaného </w:t>
            </w:r>
            <w:r w:rsidR="28304840" w:rsidRPr="40202A3B">
              <w:rPr>
                <w:rFonts w:eastAsiaTheme="minorEastAsia"/>
                <w:sz w:val="18"/>
                <w:szCs w:val="18"/>
              </w:rPr>
              <w:t>ŠP</w:t>
            </w:r>
            <w:r w:rsidRPr="40202A3B">
              <w:rPr>
                <w:rFonts w:eastAsiaTheme="minorEastAsia"/>
                <w:sz w:val="18"/>
                <w:szCs w:val="18"/>
              </w:rPr>
              <w:t xml:space="preserve"> </w:t>
            </w:r>
            <w:r w:rsidR="08F7C2CA" w:rsidRPr="00313712">
              <w:rPr>
                <w:rFonts w:eastAsiaTheme="minorEastAsia"/>
                <w:b/>
                <w:bCs/>
                <w:sz w:val="18"/>
                <w:szCs w:val="18"/>
              </w:rPr>
              <w:t>francúzsk</w:t>
            </w:r>
            <w:r w:rsidR="002E4137" w:rsidRPr="00313712">
              <w:rPr>
                <w:rFonts w:eastAsiaTheme="minorEastAsia"/>
                <w:b/>
                <w:bCs/>
                <w:sz w:val="18"/>
                <w:szCs w:val="18"/>
              </w:rPr>
              <w:t>y</w:t>
            </w:r>
            <w:r w:rsidR="08F7C2CA" w:rsidRPr="00313712">
              <w:rPr>
                <w:rFonts w:eastAsiaTheme="minorEastAsia"/>
                <w:b/>
                <w:bCs/>
                <w:sz w:val="18"/>
                <w:szCs w:val="18"/>
              </w:rPr>
              <w:t xml:space="preserve"> jazyk a</w:t>
            </w:r>
            <w:r w:rsidR="002E4137" w:rsidRPr="00313712">
              <w:rPr>
                <w:rFonts w:eastAsiaTheme="minorEastAsia"/>
                <w:b/>
                <w:bCs/>
                <w:sz w:val="18"/>
                <w:szCs w:val="18"/>
              </w:rPr>
              <w:t xml:space="preserve"> kultúra </w:t>
            </w:r>
            <w:r w:rsidR="08F7C2CA" w:rsidRPr="00313712">
              <w:rPr>
                <w:rFonts w:eastAsiaTheme="minorEastAsia"/>
                <w:b/>
                <w:bCs/>
                <w:sz w:val="18"/>
                <w:szCs w:val="18"/>
              </w:rPr>
              <w:t xml:space="preserve"> (v kombinácii), 1. stupeň </w:t>
            </w:r>
            <w:r w:rsidRPr="00313712">
              <w:rPr>
                <w:rFonts w:eastAsiaTheme="minorEastAsia"/>
                <w:sz w:val="18"/>
                <w:szCs w:val="18"/>
              </w:rPr>
              <w:t>dodržaná.</w:t>
            </w:r>
          </w:p>
        </w:tc>
        <w:tc>
          <w:tcPr>
            <w:tcW w:w="2410" w:type="dxa"/>
          </w:tcPr>
          <w:p w14:paraId="2BC16FBA" w14:textId="00DDA860" w:rsidR="00E508DE" w:rsidRPr="005878F0" w:rsidRDefault="59885B00" w:rsidP="76B22774">
            <w:pPr>
              <w:spacing w:line="240" w:lineRule="auto"/>
              <w:contextualSpacing/>
              <w:rPr>
                <w:rStyle w:val="Hypertextovprepojenie"/>
                <w:rFonts w:eastAsiaTheme="minorEastAsia"/>
                <w:b/>
                <w:bCs/>
                <w:color w:val="auto"/>
                <w:sz w:val="18"/>
                <w:szCs w:val="18"/>
                <w:lang w:eastAsia="sk-SK"/>
              </w:rPr>
            </w:pPr>
            <w:r w:rsidRPr="76B22774">
              <w:rPr>
                <w:rFonts w:eastAsiaTheme="minorEastAsia"/>
                <w:sz w:val="18"/>
                <w:szCs w:val="18"/>
                <w:lang w:eastAsia="sk-SK"/>
              </w:rPr>
              <w:t xml:space="preserve">Študijný poriadok Prešovskej univerzity v Prešove (čl. 2 a 11) – dostupný </w:t>
            </w:r>
            <w:hyperlink r:id="rId61">
              <w:r w:rsidRPr="76B22774">
                <w:rPr>
                  <w:rStyle w:val="Hypertextovprepojenie"/>
                  <w:rFonts w:eastAsiaTheme="minorEastAsia"/>
                  <w:b/>
                  <w:bCs/>
                  <w:color w:val="auto"/>
                  <w:sz w:val="18"/>
                  <w:szCs w:val="18"/>
                  <w:lang w:eastAsia="sk-SK"/>
                </w:rPr>
                <w:t>TU</w:t>
              </w:r>
            </w:hyperlink>
          </w:p>
          <w:p w14:paraId="2C3D084F" w14:textId="77777777" w:rsidR="00E508DE" w:rsidRDefault="00E508DE" w:rsidP="76B22774">
            <w:pPr>
              <w:spacing w:line="240" w:lineRule="auto"/>
              <w:contextualSpacing/>
              <w:rPr>
                <w:rFonts w:eastAsiaTheme="minorEastAsia"/>
                <w:sz w:val="18"/>
                <w:szCs w:val="18"/>
                <w:lang w:eastAsia="sk-SK"/>
              </w:rPr>
            </w:pPr>
          </w:p>
          <w:p w14:paraId="413E1CCA" w14:textId="3DCB5FD0" w:rsidR="007641F8" w:rsidRPr="00C8359F" w:rsidRDefault="007641F8" w:rsidP="76B22774">
            <w:pPr>
              <w:spacing w:line="240" w:lineRule="auto"/>
              <w:contextualSpacing/>
              <w:rPr>
                <w:rFonts w:eastAsiaTheme="minorEastAsia"/>
                <w:sz w:val="18"/>
                <w:szCs w:val="18"/>
                <w:lang w:eastAsia="sk-SK"/>
              </w:rPr>
            </w:pPr>
            <w:r w:rsidRPr="00313712">
              <w:rPr>
                <w:rFonts w:eastAsiaTheme="minorEastAsia"/>
                <w:sz w:val="18"/>
                <w:szCs w:val="18"/>
                <w:lang w:eastAsia="sk-SK"/>
              </w:rPr>
              <w:t>Odporúčaný študijný plán</w:t>
            </w:r>
            <w:r w:rsidR="795CA379" w:rsidRPr="00313712">
              <w:rPr>
                <w:rFonts w:eastAsiaTheme="minorEastAsia"/>
                <w:sz w:val="18"/>
                <w:szCs w:val="18"/>
                <w:lang w:eastAsia="sk-SK"/>
              </w:rPr>
              <w:t xml:space="preserve"> </w:t>
            </w:r>
            <w:r w:rsidRPr="00313712">
              <w:rPr>
                <w:rFonts w:eastAsiaTheme="minorEastAsia"/>
                <w:sz w:val="18"/>
                <w:szCs w:val="18"/>
                <w:lang w:eastAsia="sk-SK"/>
              </w:rPr>
              <w:t xml:space="preserve">– dostupný </w:t>
            </w:r>
            <w:r w:rsidR="775DA467" w:rsidRPr="00313712">
              <w:rPr>
                <w:rFonts w:eastAsiaTheme="minorEastAsia"/>
                <w:sz w:val="18"/>
                <w:szCs w:val="18"/>
                <w:lang w:eastAsia="sk-SK"/>
              </w:rPr>
              <w:t xml:space="preserve"> </w:t>
            </w:r>
            <w:hyperlink r:id="rId62">
              <w:r w:rsidR="775DA467" w:rsidRPr="76B22774">
                <w:rPr>
                  <w:rStyle w:val="Hypertextovprepojenie"/>
                  <w:rFonts w:eastAsiaTheme="minorEastAsia"/>
                  <w:b/>
                  <w:bCs/>
                  <w:sz w:val="18"/>
                  <w:szCs w:val="18"/>
                  <w:lang w:eastAsia="sk-SK"/>
                </w:rPr>
                <w:t>TU</w:t>
              </w:r>
            </w:hyperlink>
          </w:p>
        </w:tc>
      </w:tr>
    </w:tbl>
    <w:p w14:paraId="55A1DFB8"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E10765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2.11. </w:t>
      </w:r>
      <w:r w:rsidRPr="76B22774">
        <w:rPr>
          <w:rFonts w:eastAsiaTheme="minorEastAsia"/>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4A850410" w14:textId="77777777" w:rsidTr="40202A3B">
        <w:trPr>
          <w:trHeight w:val="128"/>
        </w:trPr>
        <w:tc>
          <w:tcPr>
            <w:tcW w:w="7510" w:type="dxa"/>
          </w:tcPr>
          <w:p w14:paraId="189932B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483C408C"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B0986B" w14:textId="77777777" w:rsidTr="40202A3B">
        <w:trPr>
          <w:trHeight w:val="541"/>
        </w:trPr>
        <w:tc>
          <w:tcPr>
            <w:tcW w:w="7510" w:type="dxa"/>
          </w:tcPr>
          <w:p w14:paraId="4005F761" w14:textId="7FB532DE" w:rsidR="007641F8" w:rsidRPr="00C8359F" w:rsidRDefault="561A21D7" w:rsidP="40202A3B">
            <w:pPr>
              <w:spacing w:after="0" w:line="240" w:lineRule="auto"/>
              <w:jc w:val="both"/>
              <w:rPr>
                <w:rFonts w:eastAsiaTheme="minorEastAsia"/>
                <w:i/>
                <w:iCs/>
                <w:strike/>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profesijne orientovaný bakalársky študijný program.</w:t>
            </w:r>
          </w:p>
        </w:tc>
        <w:tc>
          <w:tcPr>
            <w:tcW w:w="2268" w:type="dxa"/>
          </w:tcPr>
          <w:p w14:paraId="3FF02BB7" w14:textId="5F4BED1B"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Podiel praxe, časové rozloženie,</w:t>
            </w:r>
            <w:r w:rsidR="795CA379"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zmluvy – typ zmluvných zariadení</w:t>
            </w:r>
          </w:p>
          <w:p w14:paraId="7BC9DF66" w14:textId="77777777" w:rsidR="007641F8" w:rsidRPr="007641F8" w:rsidRDefault="007641F8" w:rsidP="76B22774">
            <w:pPr>
              <w:spacing w:after="0" w:line="240" w:lineRule="auto"/>
              <w:rPr>
                <w:rFonts w:eastAsiaTheme="minorEastAsia"/>
                <w:color w:val="0070C0"/>
                <w:sz w:val="18"/>
                <w:szCs w:val="18"/>
                <w:lang w:eastAsia="sk-SK"/>
              </w:rPr>
            </w:pPr>
          </w:p>
          <w:p w14:paraId="0A8C36AE" w14:textId="1E301786" w:rsidR="007641F8" w:rsidRPr="005B2FA6" w:rsidRDefault="007641F8" w:rsidP="76B22774">
            <w:pPr>
              <w:spacing w:line="240" w:lineRule="auto"/>
              <w:contextualSpacing/>
              <w:rPr>
                <w:rFonts w:eastAsiaTheme="minorEastAsia"/>
                <w:sz w:val="18"/>
                <w:szCs w:val="18"/>
                <w:lang w:eastAsia="sk-SK"/>
              </w:rPr>
            </w:pPr>
            <w:r w:rsidRPr="76B22774">
              <w:rPr>
                <w:rFonts w:eastAsiaTheme="minorEastAsia"/>
                <w:sz w:val="18"/>
                <w:szCs w:val="18"/>
                <w:lang w:eastAsia="sk-SK"/>
              </w:rPr>
              <w:t>Odporúčaný študijný plán</w:t>
            </w:r>
            <w:r w:rsidR="795CA379" w:rsidRPr="76B22774">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Pr>
                <w:rFonts w:eastAsiaTheme="minorEastAsia"/>
                <w:b/>
                <w:bCs/>
                <w:sz w:val="18"/>
                <w:szCs w:val="18"/>
                <w:lang w:eastAsia="sk-SK"/>
              </w:rPr>
              <w:t>TU</w:t>
            </w:r>
            <w:r w:rsidRPr="76B22774">
              <w:rPr>
                <w:rFonts w:eastAsiaTheme="minorEastAsia"/>
                <w:sz w:val="18"/>
                <w:szCs w:val="18"/>
                <w:lang w:eastAsia="sk-SK"/>
              </w:rPr>
              <w:t xml:space="preserve"> </w:t>
            </w:r>
          </w:p>
          <w:p w14:paraId="401A76F8" w14:textId="66B9002A" w:rsidR="007641F8" w:rsidRPr="005B2FA6" w:rsidRDefault="007641F8" w:rsidP="695B8ACE">
            <w:pPr>
              <w:pStyle w:val="Nadpis1"/>
              <w:spacing w:before="0" w:line="240" w:lineRule="auto"/>
              <w:rPr>
                <w:rFonts w:asciiTheme="minorHAnsi" w:eastAsiaTheme="minorEastAsia" w:hAnsiTheme="minorHAnsi" w:cstheme="minorBidi"/>
                <w:color w:val="auto"/>
                <w:sz w:val="18"/>
                <w:szCs w:val="18"/>
                <w:lang w:eastAsia="sk-SK"/>
              </w:rPr>
            </w:pPr>
            <w:r w:rsidRPr="76B22774">
              <w:rPr>
                <w:rFonts w:asciiTheme="minorHAnsi" w:eastAsiaTheme="minorEastAsia" w:hAnsiTheme="minorHAnsi" w:cstheme="minorBidi"/>
                <w:color w:val="auto"/>
                <w:sz w:val="18"/>
                <w:szCs w:val="18"/>
                <w:lang w:eastAsia="sk-SK"/>
              </w:rPr>
              <w:t>Zoznam stredísk študentskej praxe, praktickej prípravy a</w:t>
            </w:r>
            <w:r w:rsidR="2022FE16" w:rsidRPr="76B22774">
              <w:rPr>
                <w:rFonts w:asciiTheme="minorHAnsi" w:eastAsiaTheme="minorEastAsia" w:hAnsiTheme="minorHAnsi" w:cstheme="minorBidi"/>
                <w:color w:val="auto"/>
                <w:sz w:val="18"/>
                <w:szCs w:val="18"/>
                <w:lang w:eastAsia="sk-SK"/>
              </w:rPr>
              <w:t> </w:t>
            </w:r>
            <w:r w:rsidRPr="76B22774">
              <w:rPr>
                <w:rFonts w:asciiTheme="minorHAnsi" w:eastAsiaTheme="minorEastAsia" w:hAnsiTheme="minorHAnsi" w:cstheme="minorBidi"/>
                <w:color w:val="auto"/>
                <w:sz w:val="18"/>
                <w:szCs w:val="18"/>
                <w:lang w:eastAsia="sk-SK"/>
              </w:rPr>
              <w:t xml:space="preserve">transferu výskumu – dostupný </w:t>
            </w:r>
            <w:r w:rsidRPr="76B22774">
              <w:rPr>
                <w:rFonts w:asciiTheme="minorHAnsi" w:eastAsiaTheme="minorEastAsia" w:hAnsiTheme="minorHAnsi" w:cstheme="minorBidi"/>
                <w:b/>
                <w:bCs/>
                <w:color w:val="auto"/>
                <w:sz w:val="18"/>
                <w:szCs w:val="18"/>
                <w:lang w:eastAsia="sk-SK"/>
              </w:rPr>
              <w:t>TU</w:t>
            </w:r>
            <w:r w:rsidRPr="76B22774">
              <w:rPr>
                <w:rFonts w:asciiTheme="minorHAnsi" w:eastAsiaTheme="minorEastAsia" w:hAnsiTheme="minorHAnsi" w:cstheme="minorBidi"/>
                <w:color w:val="auto"/>
                <w:sz w:val="18"/>
                <w:szCs w:val="18"/>
                <w:lang w:eastAsia="sk-SK"/>
              </w:rPr>
              <w:t xml:space="preserve"> </w:t>
            </w:r>
          </w:p>
          <w:p w14:paraId="5252E60E" w14:textId="77777777" w:rsidR="007641F8" w:rsidRPr="005B2FA6" w:rsidRDefault="007641F8" w:rsidP="76B22774">
            <w:pPr>
              <w:spacing w:line="240" w:lineRule="auto"/>
              <w:contextualSpacing/>
              <w:rPr>
                <w:rFonts w:eastAsiaTheme="minorEastAsia"/>
                <w:sz w:val="18"/>
                <w:szCs w:val="18"/>
                <w:lang w:eastAsia="sk-SK"/>
              </w:rPr>
            </w:pPr>
          </w:p>
          <w:p w14:paraId="71D5913C" w14:textId="27AC7FE1" w:rsidR="005B2FA6" w:rsidRDefault="007641F8"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Zoznam inštitúcií, v ktorých je možné absolvovať praxe a letné stáže</w:t>
            </w:r>
            <w:r w:rsidR="2022FE16" w:rsidRPr="76B22774">
              <w:rPr>
                <w:rFonts w:eastAsiaTheme="minorEastAsia"/>
                <w:sz w:val="18"/>
                <w:szCs w:val="18"/>
                <w:lang w:eastAsia="sk-SK"/>
              </w:rPr>
              <w:t>,</w:t>
            </w:r>
            <w:r w:rsidRPr="76B22774">
              <w:rPr>
                <w:rFonts w:eastAsiaTheme="minorEastAsia"/>
                <w:sz w:val="18"/>
                <w:szCs w:val="18"/>
                <w:lang w:eastAsia="sk-SK"/>
              </w:rPr>
              <w:t xml:space="preserve"> na rok 2021 – dostupný</w:t>
            </w:r>
            <w:r w:rsidR="2022FE16" w:rsidRPr="76B22774">
              <w:rPr>
                <w:rFonts w:eastAsiaTheme="minorEastAsia"/>
                <w:sz w:val="18"/>
                <w:szCs w:val="18"/>
                <w:lang w:eastAsia="sk-SK"/>
              </w:rPr>
              <w:t xml:space="preserve"> </w:t>
            </w:r>
            <w:r w:rsidRPr="76B22774">
              <w:rPr>
                <w:rFonts w:eastAsiaTheme="minorEastAsia"/>
                <w:b/>
                <w:bCs/>
                <w:sz w:val="18"/>
                <w:szCs w:val="18"/>
                <w:lang w:eastAsia="sk-SK"/>
              </w:rPr>
              <w:t>TU</w:t>
            </w:r>
          </w:p>
          <w:p w14:paraId="17272484" w14:textId="40481AAC" w:rsidR="005B2FA6" w:rsidRPr="004E482A" w:rsidRDefault="005B2FA6" w:rsidP="76B22774">
            <w:pPr>
              <w:spacing w:after="0" w:line="240" w:lineRule="auto"/>
              <w:rPr>
                <w:rFonts w:eastAsiaTheme="minorEastAsia"/>
                <w:strike/>
                <w:sz w:val="18"/>
                <w:szCs w:val="18"/>
                <w:lang w:eastAsia="sk-SK"/>
              </w:rPr>
            </w:pPr>
          </w:p>
        </w:tc>
      </w:tr>
    </w:tbl>
    <w:p w14:paraId="38D4311D"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F6D031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2.12. </w:t>
      </w:r>
      <w:r w:rsidRPr="76B22774">
        <w:rPr>
          <w:rFonts w:eastAsiaTheme="minorEastAsia"/>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BD8E29D" w14:textId="77777777" w:rsidTr="40202A3B">
        <w:trPr>
          <w:trHeight w:val="128"/>
        </w:trPr>
        <w:tc>
          <w:tcPr>
            <w:tcW w:w="7510" w:type="dxa"/>
          </w:tcPr>
          <w:p w14:paraId="541D911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0D539DC9"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AF99582" w14:textId="77777777" w:rsidTr="40202A3B">
        <w:trPr>
          <w:trHeight w:val="644"/>
        </w:trPr>
        <w:tc>
          <w:tcPr>
            <w:tcW w:w="7510" w:type="dxa"/>
          </w:tcPr>
          <w:p w14:paraId="376ECFCE" w14:textId="11605267" w:rsidR="00EF4F09" w:rsidRPr="00313712" w:rsidRDefault="007641F8" w:rsidP="40202A3B">
            <w:pPr>
              <w:spacing w:after="0" w:line="240" w:lineRule="auto"/>
              <w:jc w:val="both"/>
              <w:rPr>
                <w:rFonts w:eastAsiaTheme="minorEastAsia"/>
                <w:sz w:val="18"/>
                <w:szCs w:val="18"/>
              </w:rPr>
            </w:pPr>
            <w:r w:rsidRPr="40202A3B">
              <w:rPr>
                <w:rFonts w:eastAsiaTheme="minorEastAsia"/>
                <w:sz w:val="18"/>
                <w:szCs w:val="18"/>
              </w:rPr>
              <w:t>Univerzita má vypracovaný ucelený systém procesov zabezpečujúcich postup príprav</w:t>
            </w:r>
            <w:r w:rsidR="5ADF04FA" w:rsidRPr="40202A3B">
              <w:rPr>
                <w:rFonts w:eastAsiaTheme="minorEastAsia"/>
                <w:sz w:val="18"/>
                <w:szCs w:val="18"/>
              </w:rPr>
              <w:t>y</w:t>
            </w:r>
            <w:r w:rsidRPr="40202A3B">
              <w:rPr>
                <w:rFonts w:eastAsiaTheme="minorEastAsia"/>
                <w:sz w:val="18"/>
                <w:szCs w:val="18"/>
              </w:rPr>
              <w:t xml:space="preserve"> a organizáci</w:t>
            </w:r>
            <w:r w:rsidR="5ADF04FA" w:rsidRPr="40202A3B">
              <w:rPr>
                <w:rFonts w:eastAsiaTheme="minorEastAsia"/>
                <w:sz w:val="18"/>
                <w:szCs w:val="18"/>
              </w:rPr>
              <w:t>e</w:t>
            </w:r>
            <w:r w:rsidRPr="40202A3B">
              <w:rPr>
                <w:rFonts w:eastAsiaTheme="minorEastAsia"/>
                <w:sz w:val="18"/>
                <w:szCs w:val="18"/>
              </w:rPr>
              <w:t xml:space="preserve"> záverečných prác vo všetkých stupňoch štúdia. Základným dokumentom je </w:t>
            </w:r>
            <w:r w:rsidRPr="40202A3B">
              <w:rPr>
                <w:rFonts w:eastAsiaTheme="minorEastAsia"/>
                <w:i/>
                <w:iCs/>
                <w:sz w:val="18"/>
                <w:szCs w:val="18"/>
              </w:rPr>
              <w:t>Smernica o náležitostiach záverečných prác, ich bibliografickej registrácii, kontrole originality, uchovávaní a sprístupňovaní</w:t>
            </w:r>
            <w:r w:rsidRPr="40202A3B">
              <w:rPr>
                <w:rFonts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0155D18A" w:rsidRPr="40202A3B">
              <w:rPr>
                <w:rFonts w:eastAsiaTheme="minorEastAsia"/>
                <w:sz w:val="18"/>
                <w:szCs w:val="18"/>
              </w:rPr>
              <w:t>C</w:t>
            </w:r>
            <w:r w:rsidRPr="40202A3B">
              <w:rPr>
                <w:rFonts w:eastAsiaTheme="minorEastAsia"/>
                <w:sz w:val="18"/>
                <w:szCs w:val="18"/>
              </w:rPr>
              <w:t xml:space="preserve">entrálnom registri záverečných prác a o pôsobnosti ministerstva a univerzity, záverečné ustanovenia. Smernica stanovuje, že bakalárskou prácou sa overuje zvládnutie základov </w:t>
            </w:r>
            <w:r w:rsidRPr="00313712">
              <w:rPr>
                <w:rFonts w:eastAsiaTheme="minorEastAsia"/>
                <w:sz w:val="18"/>
                <w:szCs w:val="18"/>
              </w:rPr>
              <w:t xml:space="preserve">teórie a odbornej terminológie, základných štandardných vedeckých </w:t>
            </w:r>
            <w:r w:rsidRPr="00313712">
              <w:rPr>
                <w:rFonts w:eastAsiaTheme="minorEastAsia"/>
                <w:sz w:val="18"/>
                <w:szCs w:val="18"/>
              </w:rPr>
              <w:lastRenderedPageBreak/>
              <w:t xml:space="preserve">metód a úroveň vedomostí, znalostí a zručností, ktoré študent získal počas štúdia. Preukazuje sa ňou schopnosť samostatnej odbornej práce z obsahového a formálneho hľadiska. Môže mať prvky pôvodnosti, sumarizácie a kompilácie. </w:t>
            </w:r>
            <w:r w:rsidR="17F4D00D" w:rsidRPr="00313712">
              <w:rPr>
                <w:rFonts w:eastAsiaTheme="minorEastAsia"/>
                <w:sz w:val="18"/>
                <w:szCs w:val="18"/>
              </w:rPr>
              <w:t>Témy záverečných prác na Inštitúte romanistiky FF PU sú z</w:t>
            </w:r>
            <w:r w:rsidR="002E4137" w:rsidRPr="00313712">
              <w:rPr>
                <w:rFonts w:eastAsiaTheme="minorEastAsia"/>
                <w:sz w:val="18"/>
                <w:szCs w:val="18"/>
              </w:rPr>
              <w:t> </w:t>
            </w:r>
            <w:proofErr w:type="spellStart"/>
            <w:r w:rsidR="002E4137" w:rsidRPr="00313712">
              <w:rPr>
                <w:rFonts w:eastAsiaTheme="minorEastAsia"/>
                <w:sz w:val="18"/>
                <w:szCs w:val="18"/>
              </w:rPr>
              <w:t>translatologickej</w:t>
            </w:r>
            <w:proofErr w:type="spellEnd"/>
            <w:r w:rsidR="002E4137" w:rsidRPr="00313712">
              <w:rPr>
                <w:rFonts w:eastAsiaTheme="minorEastAsia"/>
                <w:sz w:val="18"/>
                <w:szCs w:val="18"/>
              </w:rPr>
              <w:t xml:space="preserve">, </w:t>
            </w:r>
            <w:r w:rsidR="47C26E40" w:rsidRPr="00313712">
              <w:rPr>
                <w:rFonts w:eastAsiaTheme="minorEastAsia"/>
                <w:sz w:val="18"/>
                <w:szCs w:val="18"/>
              </w:rPr>
              <w:t xml:space="preserve">literárnej a jazykovednej </w:t>
            </w:r>
            <w:r w:rsidR="17F4D00D" w:rsidRPr="00313712">
              <w:rPr>
                <w:rFonts w:eastAsiaTheme="minorEastAsia"/>
                <w:sz w:val="18"/>
                <w:szCs w:val="18"/>
              </w:rPr>
              <w:t>oblast</w:t>
            </w:r>
            <w:r w:rsidR="47C26E40" w:rsidRPr="00313712">
              <w:rPr>
                <w:rFonts w:eastAsiaTheme="minorEastAsia"/>
                <w:sz w:val="18"/>
                <w:szCs w:val="18"/>
              </w:rPr>
              <w:t>i.</w:t>
            </w:r>
          </w:p>
          <w:p w14:paraId="739541B0" w14:textId="1041628F" w:rsidR="007641F8" w:rsidRPr="00720968" w:rsidRDefault="007641F8" w:rsidP="76B22774">
            <w:pPr>
              <w:spacing w:after="0" w:line="240" w:lineRule="auto"/>
              <w:jc w:val="both"/>
              <w:rPr>
                <w:rFonts w:eastAsiaTheme="minorEastAsia"/>
                <w:sz w:val="18"/>
                <w:szCs w:val="18"/>
              </w:rPr>
            </w:pPr>
            <w:r w:rsidRPr="00313712">
              <w:rPr>
                <w:rFonts w:eastAsiaTheme="minorEastAsia"/>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sidR="2D30A9A3" w:rsidRPr="00313712">
              <w:rPr>
                <w:rFonts w:eastAsiaTheme="minorEastAsia"/>
                <w:sz w:val="18"/>
                <w:szCs w:val="18"/>
              </w:rPr>
              <w:t>stanovené</w:t>
            </w:r>
            <w:r w:rsidRPr="00313712">
              <w:rPr>
                <w:rFonts w:eastAsiaTheme="minorEastAsia"/>
                <w:sz w:val="18"/>
                <w:szCs w:val="18"/>
              </w:rPr>
              <w:t xml:space="preserve"> </w:t>
            </w:r>
            <w:r w:rsidRPr="40202A3B">
              <w:rPr>
                <w:rFonts w:eastAsiaTheme="minorEastAsia"/>
                <w:sz w:val="18"/>
                <w:szCs w:val="18"/>
              </w:rPr>
              <w:t>pravidlá dodržiavania akademickej etiky). Konkrétne postupy pre vymedzenie záverečných prác v bakalárskom a magisterskom stupni štúdia, ich spracovanie, obhajob</w:t>
            </w:r>
            <w:r w:rsidR="2D30A9A3" w:rsidRPr="40202A3B">
              <w:rPr>
                <w:rFonts w:eastAsiaTheme="minorEastAsia"/>
                <w:sz w:val="18"/>
                <w:szCs w:val="18"/>
              </w:rPr>
              <w:t>u</w:t>
            </w:r>
            <w:r w:rsidRPr="40202A3B">
              <w:rPr>
                <w:rFonts w:eastAsiaTheme="minorEastAsia"/>
                <w:sz w:val="18"/>
                <w:szCs w:val="18"/>
              </w:rPr>
              <w:t xml:space="preserve"> a</w:t>
            </w:r>
            <w:r w:rsidR="2D30A9A3" w:rsidRPr="40202A3B">
              <w:rPr>
                <w:rFonts w:eastAsiaTheme="minorEastAsia"/>
                <w:sz w:val="18"/>
                <w:szCs w:val="18"/>
              </w:rPr>
              <w:t> </w:t>
            </w:r>
            <w:r w:rsidRPr="40202A3B">
              <w:rPr>
                <w:rFonts w:eastAsiaTheme="minorEastAsia"/>
                <w:sz w:val="18"/>
                <w:szCs w:val="18"/>
              </w:rPr>
              <w:t xml:space="preserve">hodnotenie sú uvedené v </w:t>
            </w:r>
            <w:r w:rsidRPr="40202A3B">
              <w:rPr>
                <w:rFonts w:eastAsiaTheme="minorEastAsia"/>
                <w:i/>
                <w:iCs/>
                <w:sz w:val="18"/>
                <w:szCs w:val="18"/>
              </w:rPr>
              <w:t>Študijnom poriadku PU</w:t>
            </w:r>
            <w:r w:rsidRPr="40202A3B">
              <w:rPr>
                <w:rFonts w:eastAsiaTheme="minorEastAsia"/>
                <w:sz w:val="18"/>
                <w:szCs w:val="18"/>
              </w:rPr>
              <w:t>.</w:t>
            </w:r>
            <w:r w:rsidR="1639C37F" w:rsidRPr="40202A3B">
              <w:rPr>
                <w:rFonts w:eastAsiaTheme="minorEastAsia"/>
                <w:sz w:val="18"/>
                <w:szCs w:val="18"/>
              </w:rPr>
              <w:t xml:space="preserve"> </w:t>
            </w:r>
            <w:r w:rsidRPr="40202A3B">
              <w:rPr>
                <w:rFonts w:eastAsiaTheme="minorEastAsia"/>
                <w:sz w:val="18"/>
                <w:szCs w:val="18"/>
              </w:rPr>
              <w:t>Študenti sú počas svojho štúdia v rámci seminárnych prác</w:t>
            </w:r>
            <w:r w:rsidR="5544A98A" w:rsidRPr="40202A3B">
              <w:rPr>
                <w:rFonts w:eastAsiaTheme="minorEastAsia"/>
                <w:sz w:val="18"/>
                <w:szCs w:val="18"/>
              </w:rPr>
              <w:t>,</w:t>
            </w:r>
            <w:r w:rsidRPr="40202A3B">
              <w:rPr>
                <w:rFonts w:eastAsiaTheme="minorEastAsia"/>
                <w:sz w:val="18"/>
                <w:szCs w:val="18"/>
              </w:rPr>
              <w:t xml:space="preserve"> </w:t>
            </w:r>
            <w:r w:rsidR="5544A98A" w:rsidRPr="40202A3B">
              <w:rPr>
                <w:rFonts w:eastAsiaTheme="minorEastAsia"/>
                <w:sz w:val="18"/>
                <w:szCs w:val="18"/>
              </w:rPr>
              <w:t xml:space="preserve">zadaní na jednotlivých predmetoch, seminároch k záverečnej práci </w:t>
            </w:r>
            <w:r w:rsidRPr="40202A3B">
              <w:rPr>
                <w:rFonts w:eastAsiaTheme="minorEastAsia"/>
                <w:sz w:val="18"/>
                <w:szCs w:val="18"/>
              </w:rPr>
              <w:t>kontinuálne vedení k tomu, aby rešpektovali zásady a pravidlá platné pri písaní záverečných prác (vrátane správneho citovania a uvádzania bibliografických zdrojov</w:t>
            </w:r>
            <w:r w:rsidR="2D30A9A3" w:rsidRPr="40202A3B">
              <w:rPr>
                <w:rFonts w:eastAsiaTheme="minorEastAsia"/>
                <w:sz w:val="18"/>
                <w:szCs w:val="18"/>
              </w:rPr>
              <w:t>,</w:t>
            </w:r>
            <w:r w:rsidRPr="40202A3B">
              <w:rPr>
                <w:rFonts w:eastAsiaTheme="minorEastAsia"/>
                <w:sz w:val="18"/>
                <w:szCs w:val="18"/>
              </w:rPr>
              <w:t xml:space="preserve"> rešpektujúc etické zásady), čím získavajú potrebné vedomosti a zručnosti využiteľné pri písaní záverečnej práce.</w:t>
            </w:r>
          </w:p>
        </w:tc>
        <w:tc>
          <w:tcPr>
            <w:tcW w:w="2268" w:type="dxa"/>
          </w:tcPr>
          <w:p w14:paraId="65403E16" w14:textId="08D07DB3" w:rsidR="007641F8" w:rsidRPr="007641F8"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lastRenderedPageBreak/>
              <w:t xml:space="preserve">Smernica PU o náležitostiach záverečných prác, ich bibliografickej registrácii, kontrole originality, uchovávaní a sprístupňovaní </w:t>
            </w:r>
            <w:r w:rsidR="0E07CB99"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dostupná</w:t>
            </w:r>
            <w:r w:rsidR="0E07CB99" w:rsidRPr="76B22774">
              <w:rPr>
                <w:rFonts w:eastAsiaTheme="minorEastAsia"/>
                <w:color w:val="0070C0"/>
                <w:sz w:val="18"/>
                <w:szCs w:val="18"/>
                <w:lang w:eastAsia="sk-SK"/>
              </w:rPr>
              <w:t xml:space="preserve"> </w:t>
            </w:r>
            <w:hyperlink r:id="rId63">
              <w:r w:rsidRPr="76B22774">
                <w:rPr>
                  <w:rStyle w:val="Hypertextovprepojenie"/>
                  <w:rFonts w:eastAsiaTheme="minorEastAsia"/>
                  <w:b/>
                  <w:bCs/>
                  <w:sz w:val="18"/>
                  <w:szCs w:val="18"/>
                  <w:lang w:eastAsia="sk-SK"/>
                </w:rPr>
                <w:t>TU</w:t>
              </w:r>
            </w:hyperlink>
          </w:p>
          <w:p w14:paraId="6C9ACAD9" w14:textId="77777777" w:rsidR="007641F8" w:rsidRPr="007641F8" w:rsidRDefault="007641F8" w:rsidP="76B22774">
            <w:pPr>
              <w:spacing w:line="240" w:lineRule="auto"/>
              <w:contextualSpacing/>
              <w:rPr>
                <w:rStyle w:val="Hypertextovprepojenie"/>
                <w:rFonts w:eastAsiaTheme="minorEastAsia"/>
                <w:b/>
                <w:bCs/>
                <w:sz w:val="18"/>
                <w:szCs w:val="18"/>
              </w:rPr>
            </w:pPr>
          </w:p>
          <w:p w14:paraId="7EEBF6D8" w14:textId="705BD081" w:rsidR="007641F8" w:rsidRPr="00E4570B" w:rsidRDefault="007641F8" w:rsidP="76B22774">
            <w:pPr>
              <w:spacing w:line="240" w:lineRule="auto"/>
              <w:contextualSpacing/>
              <w:rPr>
                <w:rFonts w:eastAsiaTheme="minorEastAsia"/>
                <w:sz w:val="18"/>
                <w:szCs w:val="18"/>
                <w:lang w:eastAsia="sk-SK"/>
              </w:rPr>
            </w:pPr>
            <w:r w:rsidRPr="00313712">
              <w:rPr>
                <w:rFonts w:eastAsiaTheme="minorEastAsia"/>
                <w:sz w:val="18"/>
                <w:szCs w:val="18"/>
                <w:lang w:eastAsia="sk-SK"/>
              </w:rPr>
              <w:lastRenderedPageBreak/>
              <w:t>Inform</w:t>
            </w:r>
            <w:r w:rsidR="3D62A940" w:rsidRPr="00313712">
              <w:rPr>
                <w:rFonts w:eastAsiaTheme="minorEastAsia"/>
                <w:sz w:val="18"/>
                <w:szCs w:val="18"/>
                <w:lang w:eastAsia="sk-SK"/>
              </w:rPr>
              <w:t>ačné listy predmetov Metodológia výsk</w:t>
            </w:r>
            <w:r w:rsidRPr="00313712">
              <w:rPr>
                <w:rFonts w:eastAsiaTheme="minorEastAsia"/>
                <w:sz w:val="18"/>
                <w:szCs w:val="18"/>
                <w:lang w:eastAsia="sk-SK"/>
              </w:rPr>
              <w:t>umu</w:t>
            </w:r>
            <w:r w:rsidR="3D62A940" w:rsidRPr="00313712">
              <w:rPr>
                <w:rFonts w:eastAsiaTheme="minorEastAsia"/>
                <w:sz w:val="18"/>
                <w:szCs w:val="18"/>
                <w:lang w:eastAsia="sk-SK"/>
              </w:rPr>
              <w:t xml:space="preserve">, Seminár k záverečnej práci, Akademické písanie </w:t>
            </w:r>
            <w:r w:rsidR="6242E76F" w:rsidRPr="00313712">
              <w:rPr>
                <w:rFonts w:eastAsiaTheme="minorEastAsia"/>
                <w:sz w:val="18"/>
                <w:szCs w:val="18"/>
                <w:lang w:eastAsia="sk-SK"/>
              </w:rPr>
              <w:t>atď.</w:t>
            </w:r>
            <w:r w:rsidRPr="00313712">
              <w:rPr>
                <w:rFonts w:eastAsiaTheme="minorEastAsia"/>
                <w:sz w:val="18"/>
                <w:szCs w:val="18"/>
                <w:lang w:eastAsia="sk-SK"/>
              </w:rPr>
              <w:t xml:space="preserve"> – dostupn</w:t>
            </w:r>
            <w:r w:rsidR="3D62A940" w:rsidRPr="00313712">
              <w:rPr>
                <w:rFonts w:eastAsiaTheme="minorEastAsia"/>
                <w:sz w:val="18"/>
                <w:szCs w:val="18"/>
                <w:lang w:eastAsia="sk-SK"/>
              </w:rPr>
              <w:t>é</w:t>
            </w:r>
            <w:r w:rsidRPr="00313712">
              <w:rPr>
                <w:rFonts w:eastAsiaTheme="minorEastAsia"/>
                <w:sz w:val="18"/>
                <w:szCs w:val="18"/>
                <w:lang w:eastAsia="sk-SK"/>
              </w:rPr>
              <w:t xml:space="preserve"> </w:t>
            </w:r>
            <w:r w:rsidR="775DA467" w:rsidRPr="00313712">
              <w:rPr>
                <w:rFonts w:eastAsiaTheme="minorEastAsia"/>
                <w:sz w:val="18"/>
                <w:szCs w:val="18"/>
                <w:lang w:eastAsia="sk-SK"/>
              </w:rPr>
              <w:t xml:space="preserve"> </w:t>
            </w:r>
            <w:hyperlink r:id="rId64">
              <w:r w:rsidR="775DA467" w:rsidRPr="76B22774">
                <w:rPr>
                  <w:rStyle w:val="Hypertextovprepojenie"/>
                  <w:rFonts w:eastAsiaTheme="minorEastAsia"/>
                  <w:b/>
                  <w:bCs/>
                  <w:sz w:val="18"/>
                  <w:szCs w:val="18"/>
                  <w:lang w:eastAsia="sk-SK"/>
                </w:rPr>
                <w:t>TU</w:t>
              </w:r>
            </w:hyperlink>
          </w:p>
          <w:p w14:paraId="3D69B2B5" w14:textId="11377F1C" w:rsidR="007641F8" w:rsidRPr="004E482A" w:rsidRDefault="007641F8" w:rsidP="76B22774">
            <w:pPr>
              <w:spacing w:line="240" w:lineRule="auto"/>
              <w:contextualSpacing/>
              <w:rPr>
                <w:rFonts w:eastAsiaTheme="minorEastAsia"/>
                <w:b/>
                <w:bCs/>
                <w:strike/>
                <w:sz w:val="18"/>
                <w:szCs w:val="18"/>
                <w:lang w:eastAsia="sk-SK"/>
              </w:rPr>
            </w:pPr>
          </w:p>
        </w:tc>
      </w:tr>
    </w:tbl>
    <w:p w14:paraId="73E96833"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C4F73C6" w14:textId="3E91BB75"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3 – Schvaľovanie študijného programu </w:t>
      </w:r>
    </w:p>
    <w:p w14:paraId="6F194785" w14:textId="77777777" w:rsidR="007641F8" w:rsidRPr="007641F8" w:rsidRDefault="007641F8" w:rsidP="76B22774">
      <w:pPr>
        <w:pStyle w:val="Odsekzoznamu"/>
        <w:spacing w:after="0" w:line="240" w:lineRule="auto"/>
        <w:ind w:left="284"/>
        <w:rPr>
          <w:rFonts w:eastAsiaTheme="minorEastAsia"/>
          <w:b/>
          <w:bCs/>
          <w:sz w:val="18"/>
          <w:szCs w:val="18"/>
        </w:rPr>
      </w:pPr>
    </w:p>
    <w:p w14:paraId="37D9BC4B"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3.1. </w:t>
      </w:r>
      <w:r w:rsidRPr="76B22774">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14:paraId="37195034" w14:textId="77777777" w:rsidR="007641F8" w:rsidRPr="007641F8" w:rsidRDefault="007641F8"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31867EF" w14:textId="77777777" w:rsidTr="76B22774">
        <w:trPr>
          <w:trHeight w:val="128"/>
        </w:trPr>
        <w:tc>
          <w:tcPr>
            <w:tcW w:w="7510" w:type="dxa"/>
          </w:tcPr>
          <w:p w14:paraId="6126B54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14:paraId="25045AB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B00F78D" w14:textId="77777777" w:rsidTr="76B22774">
        <w:trPr>
          <w:trHeight w:val="559"/>
        </w:trPr>
        <w:tc>
          <w:tcPr>
            <w:tcW w:w="7510" w:type="dxa"/>
          </w:tcPr>
          <w:p w14:paraId="4A580CAC" w14:textId="52CAFEB8" w:rsidR="007641F8" w:rsidRPr="006041C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74E29724" w:rsidRPr="76B22774">
              <w:rPr>
                <w:rFonts w:eastAsiaTheme="minorEastAsia"/>
                <w:sz w:val="18"/>
                <w:szCs w:val="18"/>
              </w:rPr>
              <w:t> </w:t>
            </w:r>
            <w:r w:rsidRPr="76B22774">
              <w:rPr>
                <w:rFonts w:eastAsiaTheme="minorEastAsia"/>
                <w:sz w:val="18"/>
                <w:szCs w:val="18"/>
              </w:rPr>
              <w:t>odborom pôsobenia daného zamestnávateľa, pričom zamestnávateľ by mal byť vo vzťahu k</w:t>
            </w:r>
            <w:r w:rsidR="74E29724" w:rsidRPr="76B22774">
              <w:rPr>
                <w:rFonts w:eastAsiaTheme="minorEastAsia"/>
                <w:sz w:val="18"/>
                <w:szCs w:val="18"/>
              </w:rPr>
              <w:t> </w:t>
            </w:r>
            <w:r w:rsidRPr="76B22774">
              <w:rPr>
                <w:rFonts w:eastAsiaTheme="minorEastAsia"/>
                <w:sz w:val="18"/>
                <w:szCs w:val="18"/>
              </w:rPr>
              <w:t>novému ŠP uznávanou autoritou.</w:t>
            </w:r>
          </w:p>
          <w:p w14:paraId="1F1343B1" w14:textId="77777777" w:rsidR="00717BE9" w:rsidRDefault="277A918F"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12</w:t>
            </w:r>
          </w:p>
          <w:p w14:paraId="4A7F0A1F"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žiadosti o úprav</w:t>
            </w:r>
            <w:r w:rsidR="277A918F" w:rsidRPr="76B22774">
              <w:rPr>
                <w:rStyle w:val="markedcontent"/>
                <w:rFonts w:eastAsiaTheme="minorEastAsia"/>
                <w:sz w:val="18"/>
                <w:szCs w:val="18"/>
              </w:rPr>
              <w:t>u ŠP v Rade pre kvalitu fakulty</w:t>
            </w:r>
          </w:p>
          <w:p w14:paraId="30AC195B"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a) až f) tejto smernice schvaľuje Rada pre kvalitu príslušnej </w:t>
            </w:r>
            <w:r w:rsidR="277A918F" w:rsidRPr="76B22774">
              <w:rPr>
                <w:rStyle w:val="markedcontent"/>
                <w:rFonts w:eastAsiaTheme="minorEastAsia"/>
                <w:sz w:val="18"/>
                <w:szCs w:val="18"/>
              </w:rPr>
              <w:t>fakulty.</w:t>
            </w:r>
          </w:p>
          <w:p w14:paraId="272EA4B3"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2. V prípade kombinačného ŠP schvaľuje žiadosť o úpravu kombinačného ŠP tá Rada kvality fakulty, na ktorej sa daná aprobácia, spoločný učiteľský alebo pre</w:t>
            </w:r>
            <w:r w:rsidR="277A918F" w:rsidRPr="76B22774">
              <w:rPr>
                <w:rStyle w:val="markedcontent"/>
                <w:rFonts w:eastAsiaTheme="minorEastAsia"/>
                <w:sz w:val="18"/>
                <w:szCs w:val="18"/>
              </w:rPr>
              <w:t>kladateľský základ uskutočňuje.</w:t>
            </w:r>
          </w:p>
          <w:p w14:paraId="2181F8E2" w14:textId="77777777" w:rsidR="00717BE9"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V procese schvaľovania žiadosti o úpravu ŠP musí byť zabezpečená účasť zainteresovaných strán, ktoré písomným stanoviskom vyjadria garantovi ŠP s</w:t>
            </w:r>
            <w:r w:rsidR="277A918F" w:rsidRPr="76B22774">
              <w:rPr>
                <w:rStyle w:val="markedcontent"/>
                <w:rFonts w:eastAsiaTheme="minorEastAsia"/>
                <w:sz w:val="18"/>
                <w:szCs w:val="18"/>
              </w:rPr>
              <w:t>úhlas s účasťou na jeho úprave.</w:t>
            </w:r>
          </w:p>
          <w:p w14:paraId="07D06E79" w14:textId="3912CE52" w:rsidR="007641F8" w:rsidRPr="006041C4" w:rsidRDefault="007641F8" w:rsidP="76B22774">
            <w:pPr>
              <w:spacing w:line="240" w:lineRule="auto"/>
              <w:ind w:left="176" w:hanging="176"/>
              <w:rPr>
                <w:rStyle w:val="markedcontent"/>
                <w:rFonts w:eastAsiaTheme="minorEastAsia"/>
                <w:sz w:val="18"/>
                <w:szCs w:val="18"/>
              </w:rPr>
            </w:pPr>
            <w:r w:rsidRPr="76B22774">
              <w:rPr>
                <w:rStyle w:val="markedcontent"/>
                <w:rFonts w:eastAsiaTheme="minorEastAsia"/>
                <w:sz w:val="18"/>
                <w:szCs w:val="18"/>
              </w:rPr>
              <w:t>4. Garant ŠP je povinný aktualizovať opis ŠP, zverejniť ho na webovom sídle PU a zabezpečiť aktualizáciu informačných listov v akademickom informačnom systéme PU.</w:t>
            </w:r>
          </w:p>
          <w:p w14:paraId="5A78A53C" w14:textId="77777777" w:rsidR="006041C4" w:rsidRDefault="19D264F0"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13</w:t>
            </w:r>
          </w:p>
          <w:p w14:paraId="6272109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w:t>
            </w:r>
            <w:r w:rsidR="19D264F0" w:rsidRPr="76B22774">
              <w:rPr>
                <w:rStyle w:val="markedcontent"/>
                <w:rFonts w:eastAsiaTheme="minorEastAsia"/>
                <w:sz w:val="18"/>
                <w:szCs w:val="18"/>
              </w:rPr>
              <w:t>osti o úpravu ŠP v Rade pre VSK</w:t>
            </w:r>
          </w:p>
          <w:p w14:paraId="420FDB29"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c), e) a g) tejto smernice prerokúva a schvaľuje Rada pre VSK na návrh Rady </w:t>
            </w:r>
            <w:r w:rsidR="19D264F0" w:rsidRPr="76B22774">
              <w:rPr>
                <w:rStyle w:val="markedcontent"/>
                <w:rFonts w:eastAsiaTheme="minorEastAsia"/>
                <w:sz w:val="18"/>
                <w:szCs w:val="18"/>
              </w:rPr>
              <w:t>pre kvalitu príslušnej fakulty.</w:t>
            </w:r>
          </w:p>
          <w:p w14:paraId="140FF59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2. Participácia zainteresovaných strán je totožná </w:t>
            </w:r>
            <w:r w:rsidR="19D264F0" w:rsidRPr="76B22774">
              <w:rPr>
                <w:rStyle w:val="markedcontent"/>
                <w:rFonts w:eastAsiaTheme="minorEastAsia"/>
                <w:sz w:val="18"/>
                <w:szCs w:val="18"/>
              </w:rPr>
              <w:t>s čl. 12 ods. 3 tejto smernice.</w:t>
            </w:r>
          </w:p>
          <w:p w14:paraId="52038952"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Predseda Rady pre VSK predloží žiadosť o úpravu ŠP predsedovi tej SŠO, ku ktorej</w:t>
            </w:r>
            <w:r w:rsidR="19D264F0" w:rsidRPr="76B22774">
              <w:rPr>
                <w:rStyle w:val="markedcontent"/>
                <w:rFonts w:eastAsiaTheme="minorEastAsia"/>
                <w:sz w:val="18"/>
                <w:szCs w:val="18"/>
              </w:rPr>
              <w:t xml:space="preserve"> je daný ŠP odborovo príslušný.</w:t>
            </w:r>
          </w:p>
          <w:p w14:paraId="39C7C18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14:paraId="345F7C21"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5. Predseda SŠO rozošle predloženú žiadosť o úpravu ŠP členom SŠO a zvolá jej zasadnutie, na ktorom sa o danej žiadosti hlasuje. Hlasovanie sa riadi štatútom Rady pre VSK a výsledok hlasovania oznámi predseda príslušn</w:t>
            </w:r>
            <w:r w:rsidR="19D264F0" w:rsidRPr="76B22774">
              <w:rPr>
                <w:rStyle w:val="markedcontent"/>
                <w:rFonts w:eastAsiaTheme="minorEastAsia"/>
                <w:sz w:val="18"/>
                <w:szCs w:val="18"/>
              </w:rPr>
              <w:t>ej SŠO predsedovi Rady pre VSK.</w:t>
            </w:r>
          </w:p>
          <w:p w14:paraId="2AA04B3E" w14:textId="77777777" w:rsidR="006041C4" w:rsidRDefault="007641F8" w:rsidP="76B22774">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19D264F0" w:rsidRPr="76B22774">
              <w:rPr>
                <w:rStyle w:val="markedcontent"/>
                <w:rFonts w:eastAsiaTheme="minorEastAsia"/>
                <w:sz w:val="18"/>
                <w:szCs w:val="18"/>
              </w:rPr>
              <w:t>ulty, ktorá žiadosť predložila.</w:t>
            </w:r>
          </w:p>
          <w:p w14:paraId="546D7E9D" w14:textId="583955E0" w:rsidR="007641F8" w:rsidRPr="006041C4" w:rsidRDefault="007641F8" w:rsidP="76B22774">
            <w:pPr>
              <w:spacing w:after="0" w:line="240" w:lineRule="auto"/>
              <w:ind w:left="176" w:hanging="176"/>
              <w:rPr>
                <w:rFonts w:eastAsiaTheme="minorEastAsia"/>
                <w:sz w:val="18"/>
                <w:szCs w:val="18"/>
              </w:rPr>
            </w:pPr>
            <w:r w:rsidRPr="76B22774">
              <w:rPr>
                <w:rStyle w:val="markedcontent"/>
                <w:rFonts w:eastAsiaTheme="minorEastAsia"/>
                <w:sz w:val="18"/>
                <w:szCs w:val="18"/>
              </w:rPr>
              <w:t>7. Tajomník Rady pre VSK, alebo ním poverená osoba, pošle zápisnicu o hlasovaní Rady pre VSK predsedovi Rady pre kvalitu tej fakulty, ktorá žiadosť predložila.</w:t>
            </w:r>
          </w:p>
        </w:tc>
        <w:tc>
          <w:tcPr>
            <w:tcW w:w="2268" w:type="dxa"/>
          </w:tcPr>
          <w:p w14:paraId="079F3351" w14:textId="77777777" w:rsidR="007641F8" w:rsidRPr="007641F8" w:rsidRDefault="007641F8" w:rsidP="76B22774">
            <w:pPr>
              <w:spacing w:line="240" w:lineRule="auto"/>
              <w:contextualSpacing/>
              <w:rPr>
                <w:rFonts w:eastAsiaTheme="minorEastAsia"/>
                <w:color w:val="0070C0"/>
                <w:sz w:val="18"/>
                <w:szCs w:val="18"/>
                <w:lang w:eastAsia="sk-SK"/>
              </w:rPr>
            </w:pPr>
          </w:p>
          <w:p w14:paraId="01805B95" w14:textId="77777777" w:rsidR="007641F8" w:rsidRPr="007641F8" w:rsidRDefault="00326327" w:rsidP="76B22774">
            <w:pPr>
              <w:spacing w:line="240" w:lineRule="auto"/>
              <w:contextualSpacing/>
              <w:rPr>
                <w:rFonts w:eastAsiaTheme="minorEastAsia"/>
                <w:sz w:val="18"/>
                <w:szCs w:val="18"/>
              </w:rPr>
            </w:pPr>
            <w:hyperlink r:id="rId65">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4461C9A" w14:textId="77777777" w:rsidR="007641F8" w:rsidRPr="007641F8" w:rsidRDefault="007641F8" w:rsidP="76B22774">
            <w:pPr>
              <w:spacing w:line="240" w:lineRule="auto"/>
              <w:contextualSpacing/>
              <w:rPr>
                <w:rFonts w:eastAsiaTheme="minorEastAsia"/>
                <w:sz w:val="18"/>
                <w:szCs w:val="18"/>
                <w:lang w:eastAsia="sk-SK"/>
              </w:rPr>
            </w:pPr>
          </w:p>
          <w:p w14:paraId="00C3FFA4" w14:textId="77777777" w:rsidR="007641F8" w:rsidRPr="007641F8" w:rsidRDefault="007641F8" w:rsidP="76B22774">
            <w:pPr>
              <w:spacing w:line="240" w:lineRule="auto"/>
              <w:contextualSpacing/>
              <w:rPr>
                <w:rFonts w:eastAsiaTheme="minorEastAsia"/>
                <w:sz w:val="18"/>
                <w:szCs w:val="18"/>
                <w:lang w:eastAsia="sk-SK"/>
              </w:rPr>
            </w:pPr>
          </w:p>
          <w:p w14:paraId="7A32DE53" w14:textId="77777777" w:rsidR="007641F8" w:rsidRPr="007641F8" w:rsidRDefault="00326327" w:rsidP="76B22774">
            <w:pPr>
              <w:tabs>
                <w:tab w:val="left" w:pos="2936"/>
              </w:tabs>
              <w:spacing w:line="240" w:lineRule="auto"/>
              <w:contextualSpacing/>
              <w:rPr>
                <w:rStyle w:val="Hypertextovprepojenie"/>
                <w:rFonts w:eastAsiaTheme="minorEastAsia"/>
                <w:sz w:val="18"/>
                <w:szCs w:val="18"/>
              </w:rPr>
            </w:pPr>
            <w:hyperlink r:id="rId66">
              <w:r w:rsidR="007641F8" w:rsidRPr="76B22774">
                <w:rPr>
                  <w:rStyle w:val="Hypertextovprepojenie"/>
                  <w:rFonts w:eastAsiaTheme="minorEastAsia"/>
                  <w:sz w:val="18"/>
                  <w:szCs w:val="18"/>
                </w:rPr>
                <w:t>Štatút rady pre kvalitu Filozofickej fakulty Prešovskej univerzity v Prešove</w:t>
              </w:r>
            </w:hyperlink>
          </w:p>
          <w:p w14:paraId="0C881100" w14:textId="77777777" w:rsidR="007641F8" w:rsidRPr="007641F8" w:rsidRDefault="007641F8" w:rsidP="76B22774">
            <w:pPr>
              <w:spacing w:line="240" w:lineRule="auto"/>
              <w:contextualSpacing/>
              <w:rPr>
                <w:rFonts w:eastAsiaTheme="minorEastAsia"/>
                <w:sz w:val="18"/>
                <w:szCs w:val="18"/>
                <w:lang w:eastAsia="sk-SK"/>
              </w:rPr>
            </w:pPr>
          </w:p>
        </w:tc>
      </w:tr>
    </w:tbl>
    <w:p w14:paraId="4F25D22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78FC44FC" w14:textId="77777777" w:rsidR="007641F8" w:rsidRPr="007641F8" w:rsidRDefault="007641F8" w:rsidP="76B22774">
      <w:pPr>
        <w:pStyle w:val="Odsekzoznamu"/>
        <w:numPr>
          <w:ilvl w:val="0"/>
          <w:numId w:val="3"/>
        </w:numPr>
        <w:tabs>
          <w:tab w:val="left" w:pos="142"/>
        </w:tabs>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4 – Učenie sa, vyučovanie a hodnotenie orientované na študenta </w:t>
      </w:r>
    </w:p>
    <w:p w14:paraId="00EF6C70" w14:textId="77777777" w:rsidR="007641F8" w:rsidRPr="007641F8" w:rsidRDefault="007641F8" w:rsidP="76B22774">
      <w:pPr>
        <w:spacing w:after="0" w:line="240" w:lineRule="auto"/>
        <w:rPr>
          <w:rFonts w:eastAsiaTheme="minorEastAsia"/>
          <w:b/>
          <w:bCs/>
          <w:sz w:val="18"/>
          <w:szCs w:val="18"/>
        </w:rPr>
      </w:pPr>
    </w:p>
    <w:p w14:paraId="7C1FC5F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lastRenderedPageBreak/>
        <w:t>SP 4.1.</w:t>
      </w:r>
      <w:r w:rsidRPr="76B22774">
        <w:rPr>
          <w:rFonts w:eastAsiaTheme="minorEastAsia"/>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2DDEF5D1" w14:textId="77777777" w:rsidTr="76B22774">
        <w:trPr>
          <w:trHeight w:val="128"/>
        </w:trPr>
        <w:tc>
          <w:tcPr>
            <w:tcW w:w="7368" w:type="dxa"/>
          </w:tcPr>
          <w:p w14:paraId="69F9DD22"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410" w:type="dxa"/>
          </w:tcPr>
          <w:p w14:paraId="31A54F46"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9755C9" w14:textId="77777777" w:rsidTr="76B22774">
        <w:trPr>
          <w:trHeight w:val="535"/>
        </w:trPr>
        <w:tc>
          <w:tcPr>
            <w:tcW w:w="7368" w:type="dxa"/>
          </w:tcPr>
          <w:p w14:paraId="5D890E0B" w14:textId="77777777" w:rsidR="007641F8" w:rsidRPr="00012666" w:rsidRDefault="007641F8" w:rsidP="76B22774">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Kombinácia spôsobu hodnotenia (výber, ústna a/alebo písomná; kolokvium, praktická, teoretická)</w:t>
            </w:r>
          </w:p>
          <w:p w14:paraId="6DECA1E5" w14:textId="77777777" w:rsidR="007641F8" w:rsidRPr="00012666" w:rsidRDefault="007641F8" w:rsidP="76B22774">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Počítačom podporované aktivity, individuálna, skupinová práca, projektová práca.....</w:t>
            </w:r>
          </w:p>
          <w:p w14:paraId="58E8970A" w14:textId="51F61A88" w:rsidR="00DF74E0" w:rsidRPr="008D2C91" w:rsidRDefault="00DF74E0" w:rsidP="76B22774">
            <w:pPr>
              <w:spacing w:before="60" w:after="0" w:line="240" w:lineRule="auto"/>
              <w:jc w:val="both"/>
              <w:rPr>
                <w:rFonts w:eastAsiaTheme="minorEastAsia"/>
                <w:sz w:val="18"/>
                <w:szCs w:val="18"/>
              </w:rPr>
            </w:pPr>
          </w:p>
          <w:p w14:paraId="05CE7169" w14:textId="4E83033E" w:rsidR="00BE3AB9" w:rsidRDefault="4CEAAE2B" w:rsidP="76B22774">
            <w:pPr>
              <w:spacing w:before="60" w:after="0" w:line="240" w:lineRule="auto"/>
              <w:jc w:val="both"/>
              <w:rPr>
                <w:rFonts w:eastAsiaTheme="minorEastAsia"/>
                <w:sz w:val="18"/>
                <w:szCs w:val="18"/>
              </w:rPr>
            </w:pPr>
            <w:r w:rsidRPr="76B22774">
              <w:rPr>
                <w:rFonts w:eastAsiaTheme="minorEastAsia"/>
                <w:sz w:val="18"/>
                <w:szCs w:val="18"/>
              </w:rPr>
              <w:t>Vyučujúci p</w:t>
            </w:r>
            <w:r w:rsidR="4C5D2F7A" w:rsidRPr="76B22774">
              <w:rPr>
                <w:rFonts w:eastAsiaTheme="minorEastAsia"/>
                <w:sz w:val="18"/>
                <w:szCs w:val="18"/>
              </w:rPr>
              <w:t>ri voľbe foriem a metód vyučovania a hodnotenia študijných výsledkov reflektujú rozmanitosť a</w:t>
            </w:r>
            <w:r w:rsidR="6D6BED79" w:rsidRPr="76B22774">
              <w:rPr>
                <w:rFonts w:eastAsiaTheme="minorEastAsia"/>
                <w:sz w:val="18"/>
                <w:szCs w:val="18"/>
              </w:rPr>
              <w:t> </w:t>
            </w:r>
            <w:r w:rsidR="55A3A75E" w:rsidRPr="76B22774">
              <w:rPr>
                <w:rFonts w:eastAsiaTheme="minorEastAsia"/>
                <w:sz w:val="18"/>
                <w:szCs w:val="18"/>
              </w:rPr>
              <w:t>individ</w:t>
            </w:r>
            <w:r w:rsidR="6D6BED79" w:rsidRPr="76B22774">
              <w:rPr>
                <w:rFonts w:eastAsiaTheme="minorEastAsia"/>
                <w:sz w:val="18"/>
                <w:szCs w:val="18"/>
              </w:rPr>
              <w:t xml:space="preserve">uálne </w:t>
            </w:r>
            <w:r w:rsidR="4C5D2F7A" w:rsidRPr="76B22774">
              <w:rPr>
                <w:rFonts w:eastAsiaTheme="minorEastAsia"/>
                <w:sz w:val="18"/>
                <w:szCs w:val="18"/>
              </w:rPr>
              <w:t>potreby študentov.</w:t>
            </w:r>
            <w:r w:rsidRPr="76B22774">
              <w:rPr>
                <w:rFonts w:eastAsiaTheme="minorEastAsia"/>
                <w:sz w:val="18"/>
                <w:szCs w:val="18"/>
              </w:rPr>
              <w:t xml:space="preserve"> Podporu vo vzťahu k individuálnym potrebám študentov poskytujú spoločne s Útvarom pre vzdelávanie a doktorandské štúdium, ako aj študijnými poradcami</w:t>
            </w:r>
            <w:r w:rsidR="55A3A75E" w:rsidRPr="76B22774">
              <w:rPr>
                <w:rFonts w:eastAsiaTheme="minorEastAsia"/>
                <w:sz w:val="18"/>
                <w:szCs w:val="18"/>
              </w:rPr>
              <w:t xml:space="preserve"> (tútormi) pre konkrétny študijný program.</w:t>
            </w:r>
            <w:r w:rsidR="65063EC1" w:rsidRPr="76B22774">
              <w:rPr>
                <w:rFonts w:eastAsiaTheme="minorEastAsia"/>
                <w:sz w:val="18"/>
                <w:szCs w:val="18"/>
              </w:rPr>
              <w:t xml:space="preserve"> Tí sú v súlade s čl. 19 </w:t>
            </w:r>
            <w:r w:rsidR="65063EC1" w:rsidRPr="76B22774">
              <w:rPr>
                <w:rFonts w:eastAsiaTheme="minorEastAsia"/>
                <w:i/>
                <w:iCs/>
                <w:sz w:val="18"/>
                <w:szCs w:val="18"/>
              </w:rPr>
              <w:t>Študijného poriadku PU v Prešove</w:t>
            </w:r>
            <w:r w:rsidR="65063EC1" w:rsidRPr="76B22774">
              <w:rPr>
                <w:rFonts w:eastAsiaTheme="minorEastAsia"/>
                <w:sz w:val="18"/>
                <w:szCs w:val="18"/>
              </w:rPr>
              <w:t xml:space="preserve"> nápomocní najmä pri zostavovaní študijných plánov, objasňovaní princípov kreditového štúdia, výklade študijného poriadku a ďalších predpisov a pri riešení rôznych praktických problémov spätých so štúdiom. </w:t>
            </w:r>
            <w:r w:rsidR="55A3A75E" w:rsidRPr="76B22774">
              <w:rPr>
                <w:rFonts w:eastAsiaTheme="minorEastAsia"/>
                <w:sz w:val="18"/>
                <w:szCs w:val="18"/>
              </w:rPr>
              <w:t>S</w:t>
            </w:r>
            <w:r w:rsidR="50F6AA29" w:rsidRPr="76B22774">
              <w:rPr>
                <w:rFonts w:eastAsiaTheme="minorEastAsia"/>
                <w:sz w:val="18"/>
                <w:szCs w:val="18"/>
              </w:rPr>
              <w:t>o</w:t>
            </w:r>
            <w:r w:rsidR="55A3A75E" w:rsidRPr="76B22774">
              <w:rPr>
                <w:rFonts w:eastAsiaTheme="minorEastAsia"/>
                <w:sz w:val="18"/>
                <w:szCs w:val="18"/>
              </w:rPr>
              <w:t xml:space="preserve"> študentmi </w:t>
            </w:r>
            <w:r w:rsidR="50F6AA29" w:rsidRPr="76B22774">
              <w:rPr>
                <w:rFonts w:eastAsiaTheme="minorEastAsia"/>
                <w:sz w:val="18"/>
                <w:szCs w:val="18"/>
              </w:rPr>
              <w:t>u</w:t>
            </w:r>
            <w:r w:rsidR="65063EC1" w:rsidRPr="76B22774">
              <w:rPr>
                <w:rFonts w:eastAsiaTheme="minorEastAsia"/>
                <w:sz w:val="18"/>
                <w:szCs w:val="18"/>
              </w:rPr>
              <w:t xml:space="preserve">držiavajú kontakt a priebežne </w:t>
            </w:r>
            <w:r w:rsidR="50F6AA29" w:rsidRPr="76B22774">
              <w:rPr>
                <w:rFonts w:eastAsiaTheme="minorEastAsia"/>
                <w:sz w:val="18"/>
                <w:szCs w:val="18"/>
              </w:rPr>
              <w:t xml:space="preserve">im </w:t>
            </w:r>
            <w:r w:rsidR="65063EC1" w:rsidRPr="76B22774">
              <w:rPr>
                <w:rFonts w:eastAsiaTheme="minorEastAsia"/>
                <w:sz w:val="18"/>
                <w:szCs w:val="18"/>
              </w:rPr>
              <w:t>poskytujú potrebné informácie</w:t>
            </w:r>
            <w:r w:rsidR="45EFC0C2" w:rsidRPr="76B22774">
              <w:rPr>
                <w:rFonts w:eastAsiaTheme="minorEastAsia"/>
                <w:sz w:val="18"/>
                <w:szCs w:val="18"/>
              </w:rPr>
              <w:t xml:space="preserve"> o priebehu štúdia</w:t>
            </w:r>
            <w:r w:rsidR="65063EC1" w:rsidRPr="76B22774">
              <w:rPr>
                <w:rFonts w:eastAsiaTheme="minorEastAsia"/>
                <w:sz w:val="18"/>
                <w:szCs w:val="18"/>
              </w:rPr>
              <w:t>.</w:t>
            </w:r>
          </w:p>
          <w:p w14:paraId="6FB004B3" w14:textId="73E43470" w:rsidR="008D2C91" w:rsidRPr="008D2C91" w:rsidRDefault="6A8E928E" w:rsidP="76B22774">
            <w:pPr>
              <w:spacing w:before="60" w:after="0" w:line="240" w:lineRule="auto"/>
              <w:jc w:val="both"/>
              <w:rPr>
                <w:rFonts w:eastAsiaTheme="minorEastAsia"/>
                <w:sz w:val="18"/>
                <w:szCs w:val="18"/>
              </w:rPr>
            </w:pPr>
            <w:r w:rsidRPr="76B22774">
              <w:rPr>
                <w:rFonts w:eastAsiaTheme="minorEastAsia"/>
                <w:sz w:val="18"/>
                <w:szCs w:val="18"/>
              </w:rPr>
              <w:t xml:space="preserve">V prípade </w:t>
            </w:r>
            <w:r w:rsidR="4C5D2F7A" w:rsidRPr="76B22774">
              <w:rPr>
                <w:rFonts w:eastAsiaTheme="minorEastAsia"/>
                <w:sz w:val="18"/>
                <w:szCs w:val="18"/>
              </w:rPr>
              <w:t>študento</w:t>
            </w:r>
            <w:r w:rsidRPr="76B22774">
              <w:rPr>
                <w:rFonts w:eastAsiaTheme="minorEastAsia"/>
                <w:sz w:val="18"/>
                <w:szCs w:val="18"/>
              </w:rPr>
              <w:t>v</w:t>
            </w:r>
            <w:r w:rsidR="4C5D2F7A" w:rsidRPr="76B22774">
              <w:rPr>
                <w:rFonts w:eastAsiaTheme="minorEastAsia"/>
                <w:sz w:val="18"/>
                <w:szCs w:val="18"/>
              </w:rPr>
              <w:t xml:space="preserve"> so špecifickými potrebami postupujú v súlade s odporúčaniami </w:t>
            </w:r>
            <w:r w:rsidR="4C5D2F7A" w:rsidRPr="76B22774">
              <w:rPr>
                <w:rFonts w:eastAsiaTheme="minorEastAsia"/>
                <w:i/>
                <w:iCs/>
                <w:sz w:val="18"/>
                <w:szCs w:val="18"/>
              </w:rPr>
              <w:t>Metodického sprievodcu pre študentov so špecifickými potrebami</w:t>
            </w:r>
            <w:r w:rsidR="4C5D2F7A" w:rsidRPr="76B22774">
              <w:rPr>
                <w:rFonts w:eastAsiaTheme="minorEastAsia"/>
                <w:sz w:val="18"/>
                <w:szCs w:val="18"/>
              </w:rPr>
              <w:t xml:space="preserve">, ako aj </w:t>
            </w:r>
            <w:r w:rsidRPr="76B22774">
              <w:rPr>
                <w:rFonts w:eastAsiaTheme="minorEastAsia"/>
                <w:sz w:val="18"/>
                <w:szCs w:val="18"/>
              </w:rPr>
              <w:t xml:space="preserve">konkrétnymi </w:t>
            </w:r>
            <w:r w:rsidR="4C5D2F7A" w:rsidRPr="76B22774">
              <w:rPr>
                <w:rFonts w:eastAsiaTheme="minorEastAsia"/>
                <w:sz w:val="18"/>
                <w:szCs w:val="18"/>
              </w:rPr>
              <w:t xml:space="preserve">odporúčaniami fakultného koordinátora pre prácu so študentmi so špecifickými potrebami. Študenti sú o možnosti </w:t>
            </w:r>
            <w:r w:rsidR="17F41AB6" w:rsidRPr="76B22774">
              <w:rPr>
                <w:rFonts w:eastAsiaTheme="minorEastAsia"/>
                <w:sz w:val="18"/>
                <w:szCs w:val="18"/>
              </w:rPr>
              <w:t xml:space="preserve">požiadať o štatút študenta so špecifickými potrebami </w:t>
            </w:r>
            <w:r w:rsidR="4C5D2F7A" w:rsidRPr="76B22774">
              <w:rPr>
                <w:rFonts w:eastAsiaTheme="minorEastAsia"/>
                <w:sz w:val="18"/>
                <w:szCs w:val="18"/>
              </w:rPr>
              <w:t>informovaní pri úvode do štúdia</w:t>
            </w:r>
            <w:r w:rsidR="41D6B7AC" w:rsidRPr="76B22774">
              <w:rPr>
                <w:rFonts w:eastAsiaTheme="minorEastAsia"/>
                <w:sz w:val="18"/>
                <w:szCs w:val="18"/>
              </w:rPr>
              <w:t>, ako aj prostredníctvom webovej stránky univerzity a fakulty</w:t>
            </w:r>
            <w:r w:rsidR="4C5D2F7A" w:rsidRPr="76B22774">
              <w:rPr>
                <w:rFonts w:eastAsiaTheme="minorEastAsia"/>
                <w:sz w:val="18"/>
                <w:szCs w:val="18"/>
              </w:rPr>
              <w:t>.</w:t>
            </w:r>
            <w:r w:rsidR="17F41AB6" w:rsidRPr="76B22774">
              <w:rPr>
                <w:rFonts w:eastAsiaTheme="minorEastAsia"/>
                <w:sz w:val="18"/>
                <w:szCs w:val="18"/>
              </w:rPr>
              <w:t xml:space="preserve"> </w:t>
            </w:r>
            <w:r w:rsidR="4C5D2F7A" w:rsidRPr="76B22774">
              <w:rPr>
                <w:rFonts w:eastAsiaTheme="minorEastAsia"/>
                <w:sz w:val="18"/>
                <w:szCs w:val="18"/>
              </w:rPr>
              <w:t xml:space="preserve">Univerzitný dokument </w:t>
            </w:r>
            <w:r w:rsidR="4C5D2F7A" w:rsidRPr="76B22774">
              <w:rPr>
                <w:rFonts w:eastAsiaTheme="minorEastAsia"/>
                <w:i/>
                <w:iCs/>
                <w:sz w:val="18"/>
                <w:szCs w:val="18"/>
              </w:rPr>
              <w:t>Metodický sprievodca pre študentov so špecifickými potrebami</w:t>
            </w:r>
            <w:r w:rsidR="4C5D2F7A" w:rsidRPr="76B22774">
              <w:rPr>
                <w:rFonts w:eastAsiaTheme="minorEastAsia"/>
                <w:sz w:val="18"/>
                <w:szCs w:val="18"/>
              </w:rPr>
              <w:t xml:space="preserve"> v čl. 7 </w:t>
            </w:r>
            <w:r w:rsidR="4C5D2F7A" w:rsidRPr="76B22774">
              <w:rPr>
                <w:rFonts w:eastAsiaTheme="minorEastAsia"/>
                <w:i/>
                <w:iCs/>
                <w:sz w:val="18"/>
                <w:szCs w:val="18"/>
              </w:rPr>
              <w:t>Práva a zodpovednosť študenta so špecifickými potrebami</w:t>
            </w:r>
            <w:r w:rsidR="4C5D2F7A" w:rsidRPr="76B22774">
              <w:rPr>
                <w:rFonts w:eastAsiaTheme="minorEastAsia"/>
                <w:sz w:val="18"/>
                <w:szCs w:val="18"/>
              </w:rPr>
              <w:t xml:space="preserve"> špecifikuje práva študenta so špecifickými potrebami, medzi ktoré patria napr. právo na: a) využívanie špecifických vzdelávacích prostriedkov</w:t>
            </w:r>
            <w:r w:rsidR="19BAD760" w:rsidRPr="76B22774">
              <w:rPr>
                <w:rFonts w:eastAsiaTheme="minorEastAsia"/>
                <w:sz w:val="18"/>
                <w:szCs w:val="18"/>
              </w:rPr>
              <w:t>,</w:t>
            </w:r>
            <w:r w:rsidR="4C5D2F7A" w:rsidRPr="76B22774">
              <w:rPr>
                <w:rFonts w:eastAsiaTheme="minorEastAsia"/>
                <w:sz w:val="18"/>
                <w:szCs w:val="18"/>
              </w:rPr>
              <w:t xml:space="preserve"> b) individuálne vzdelávacie prístupy</w:t>
            </w:r>
            <w:r w:rsidR="19BAD760" w:rsidRPr="76B22774">
              <w:rPr>
                <w:rFonts w:eastAsiaTheme="minorEastAsia"/>
                <w:sz w:val="18"/>
                <w:szCs w:val="18"/>
              </w:rPr>
              <w:t>,</w:t>
            </w:r>
            <w:r w:rsidR="4C5D2F7A" w:rsidRPr="76B22774">
              <w:rPr>
                <w:rFonts w:eastAsiaTheme="minorEastAsia"/>
                <w:sz w:val="18"/>
                <w:szCs w:val="18"/>
              </w:rPr>
              <w:t xml:space="preserve"> c) osobitné podmienky na vykonávanie študijných povinností bez znižovania požiadaviek na študijný výkon</w:t>
            </w:r>
            <w:r w:rsidR="19BAD760" w:rsidRPr="76B22774">
              <w:rPr>
                <w:rFonts w:eastAsiaTheme="minorEastAsia"/>
                <w:sz w:val="18"/>
                <w:szCs w:val="18"/>
              </w:rPr>
              <w:t>,</w:t>
            </w:r>
            <w:r w:rsidR="4C5D2F7A" w:rsidRPr="76B22774">
              <w:rPr>
                <w:rFonts w:eastAsiaTheme="minorEastAsia"/>
                <w:sz w:val="18"/>
                <w:szCs w:val="18"/>
              </w:rPr>
              <w:t xml:space="preserve"> d) individuálny prístup vysokoškolských pedagógov.</w:t>
            </w:r>
          </w:p>
          <w:p w14:paraId="001DAB06" w14:textId="22F5EE32" w:rsidR="007641F8" w:rsidRPr="008D2C91" w:rsidRDefault="5030D5C6" w:rsidP="76B22774">
            <w:pPr>
              <w:spacing w:before="60" w:after="0" w:line="240" w:lineRule="auto"/>
              <w:jc w:val="both"/>
              <w:rPr>
                <w:rFonts w:eastAsiaTheme="minorEastAsia"/>
                <w:sz w:val="18"/>
                <w:szCs w:val="18"/>
              </w:rPr>
            </w:pPr>
            <w:r w:rsidRPr="76B22774">
              <w:rPr>
                <w:rFonts w:eastAsiaTheme="minorEastAsia"/>
                <w:sz w:val="18"/>
                <w:szCs w:val="18"/>
              </w:rPr>
              <w:t xml:space="preserve">FF PU v Prešove </w:t>
            </w:r>
            <w:r w:rsidR="3D762A6D" w:rsidRPr="76B22774">
              <w:rPr>
                <w:rFonts w:eastAsiaTheme="minorEastAsia"/>
                <w:sz w:val="18"/>
                <w:szCs w:val="18"/>
              </w:rPr>
              <w:t>prihliad</w:t>
            </w:r>
            <w:r w:rsidR="13A6A67B" w:rsidRPr="76B22774">
              <w:rPr>
                <w:rFonts w:eastAsiaTheme="minorEastAsia"/>
                <w:sz w:val="18"/>
                <w:szCs w:val="18"/>
              </w:rPr>
              <w:t>a</w:t>
            </w:r>
            <w:r w:rsidR="3D762A6D" w:rsidRPr="76B22774">
              <w:rPr>
                <w:rFonts w:eastAsiaTheme="minorEastAsia"/>
                <w:sz w:val="18"/>
                <w:szCs w:val="18"/>
              </w:rPr>
              <w:t xml:space="preserve"> na špecifické </w:t>
            </w:r>
            <w:r w:rsidR="13A6A67B" w:rsidRPr="76B22774">
              <w:rPr>
                <w:rFonts w:eastAsiaTheme="minorEastAsia"/>
                <w:sz w:val="18"/>
                <w:szCs w:val="18"/>
              </w:rPr>
              <w:t xml:space="preserve">potreby </w:t>
            </w:r>
            <w:r w:rsidR="3D762A6D" w:rsidRPr="76B22774">
              <w:rPr>
                <w:rFonts w:eastAsiaTheme="minorEastAsia"/>
                <w:sz w:val="18"/>
                <w:szCs w:val="18"/>
              </w:rPr>
              <w:t>študentov</w:t>
            </w:r>
            <w:r w:rsidR="5D2C6D48" w:rsidRPr="76B22774">
              <w:rPr>
                <w:rFonts w:eastAsiaTheme="minorEastAsia"/>
                <w:sz w:val="18"/>
                <w:szCs w:val="18"/>
              </w:rPr>
              <w:t xml:space="preserve"> aj tým spôsobom, že</w:t>
            </w:r>
            <w:r w:rsidR="3D762A6D" w:rsidRPr="76B22774">
              <w:rPr>
                <w:rFonts w:eastAsiaTheme="minorEastAsia"/>
                <w:sz w:val="18"/>
                <w:szCs w:val="18"/>
              </w:rPr>
              <w:t xml:space="preserve"> </w:t>
            </w:r>
            <w:r w:rsidR="5D2C6D48" w:rsidRPr="76B22774">
              <w:rPr>
                <w:rFonts w:eastAsiaTheme="minorEastAsia"/>
                <w:sz w:val="18"/>
                <w:szCs w:val="18"/>
              </w:rPr>
              <w:t>v</w:t>
            </w:r>
            <w:r w:rsidRPr="76B22774">
              <w:rPr>
                <w:rFonts w:eastAsiaTheme="minorEastAsia"/>
                <w:sz w:val="18"/>
                <w:szCs w:val="18"/>
              </w:rPr>
              <w:t xml:space="preserve"> preukázateľných prípadoch môže v</w:t>
            </w:r>
            <w:r w:rsidR="65CF3413" w:rsidRPr="76B22774">
              <w:rPr>
                <w:rFonts w:eastAsiaTheme="minorEastAsia"/>
                <w:sz w:val="18"/>
                <w:szCs w:val="18"/>
              </w:rPr>
              <w:t>yučujúci predmet</w:t>
            </w:r>
            <w:r w:rsidRPr="76B22774">
              <w:rPr>
                <w:rFonts w:eastAsiaTheme="minorEastAsia"/>
                <w:sz w:val="18"/>
                <w:szCs w:val="18"/>
              </w:rPr>
              <w:t>u</w:t>
            </w:r>
            <w:r w:rsidR="65CF3413" w:rsidRPr="76B22774">
              <w:rPr>
                <w:rFonts w:eastAsiaTheme="minorEastAsia"/>
                <w:sz w:val="18"/>
                <w:szCs w:val="18"/>
              </w:rPr>
              <w:t xml:space="preserve"> najneskôr do 2 týždňov od začatia výučby v príslušnom semestri uzavrieť so študent</w:t>
            </w:r>
            <w:r w:rsidRPr="76B22774">
              <w:rPr>
                <w:rFonts w:eastAsiaTheme="minorEastAsia"/>
                <w:sz w:val="18"/>
                <w:szCs w:val="18"/>
              </w:rPr>
              <w:t>om</w:t>
            </w:r>
            <w:r w:rsidR="65CF3413" w:rsidRPr="76B22774">
              <w:rPr>
                <w:rFonts w:eastAsiaTheme="minorEastAsia"/>
                <w:sz w:val="18"/>
                <w:szCs w:val="18"/>
              </w:rPr>
              <w:t xml:space="preserve"> dohodu o náhradnom plnení povinností</w:t>
            </w:r>
            <w:r w:rsidR="159A64E7" w:rsidRPr="76B22774">
              <w:rPr>
                <w:rFonts w:eastAsiaTheme="minorEastAsia"/>
                <w:sz w:val="18"/>
                <w:szCs w:val="18"/>
              </w:rPr>
              <w:t>.</w:t>
            </w:r>
            <w:r w:rsidR="65CF3413" w:rsidRPr="76B22774">
              <w:rPr>
                <w:rFonts w:eastAsiaTheme="minorEastAsia"/>
                <w:sz w:val="18"/>
                <w:szCs w:val="18"/>
              </w:rPr>
              <w:t xml:space="preserve"> </w:t>
            </w:r>
            <w:r w:rsidR="6E33DBE5" w:rsidRPr="76B22774">
              <w:rPr>
                <w:rFonts w:eastAsiaTheme="minorEastAsia"/>
                <w:sz w:val="18"/>
                <w:szCs w:val="18"/>
              </w:rPr>
              <w:t xml:space="preserve">V dohode sa stanovuje rozsah plnenia študijných povinností a </w:t>
            </w:r>
            <w:r w:rsidR="159A64E7" w:rsidRPr="76B22774">
              <w:rPr>
                <w:rFonts w:eastAsiaTheme="minorEastAsia"/>
                <w:sz w:val="18"/>
                <w:szCs w:val="18"/>
              </w:rPr>
              <w:t xml:space="preserve">možno </w:t>
            </w:r>
            <w:r w:rsidR="6E33DBE5" w:rsidRPr="76B22774">
              <w:rPr>
                <w:rFonts w:eastAsiaTheme="minorEastAsia"/>
                <w:sz w:val="18"/>
                <w:szCs w:val="18"/>
              </w:rPr>
              <w:t xml:space="preserve">ju </w:t>
            </w:r>
            <w:r w:rsidR="159A64E7" w:rsidRPr="76B22774">
              <w:rPr>
                <w:rFonts w:eastAsiaTheme="minorEastAsia"/>
                <w:sz w:val="18"/>
                <w:szCs w:val="18"/>
              </w:rPr>
              <w:t xml:space="preserve">uzavrieť, </w:t>
            </w:r>
            <w:r w:rsidR="65CF3413" w:rsidRPr="76B22774">
              <w:rPr>
                <w:rFonts w:eastAsiaTheme="minorEastAsia"/>
                <w:sz w:val="18"/>
                <w:szCs w:val="18"/>
              </w:rPr>
              <w:t>ak ide o: a) dlhodobo chorého, resp. hospitalizovaného (na základe potvrdenia ošetrujúceho lekára)</w:t>
            </w:r>
            <w:r w:rsidR="34194699" w:rsidRPr="76B22774">
              <w:rPr>
                <w:rFonts w:eastAsiaTheme="minorEastAsia"/>
                <w:sz w:val="18"/>
                <w:szCs w:val="18"/>
              </w:rPr>
              <w:t>,</w:t>
            </w:r>
            <w:r w:rsidR="65CF3413" w:rsidRPr="76B22774">
              <w:rPr>
                <w:rFonts w:eastAsiaTheme="minorEastAsia"/>
                <w:sz w:val="18"/>
                <w:szCs w:val="18"/>
              </w:rPr>
              <w:t xml:space="preserve"> b) študenta fakultou vyslaného na čas štúdia na inú fakultu alebo vysokú školu na Slovensku alebo v</w:t>
            </w:r>
            <w:r w:rsidR="34194699" w:rsidRPr="76B22774">
              <w:rPr>
                <w:rFonts w:eastAsiaTheme="minorEastAsia"/>
                <w:sz w:val="18"/>
                <w:szCs w:val="18"/>
              </w:rPr>
              <w:t> </w:t>
            </w:r>
            <w:r w:rsidR="65CF3413" w:rsidRPr="76B22774">
              <w:rPr>
                <w:rFonts w:eastAsiaTheme="minorEastAsia"/>
                <w:sz w:val="18"/>
                <w:szCs w:val="18"/>
              </w:rPr>
              <w:t>zahraničí</w:t>
            </w:r>
            <w:r w:rsidR="34194699" w:rsidRPr="76B22774">
              <w:rPr>
                <w:rFonts w:eastAsiaTheme="minorEastAsia"/>
                <w:sz w:val="18"/>
                <w:szCs w:val="18"/>
              </w:rPr>
              <w:t>,</w:t>
            </w:r>
            <w:r w:rsidR="65CF3413" w:rsidRPr="76B22774">
              <w:rPr>
                <w:rFonts w:eastAsiaTheme="minorEastAsia"/>
                <w:sz w:val="18"/>
                <w:szCs w:val="18"/>
              </w:rPr>
              <w:t xml:space="preserve"> c) aktívneho (profesionálneho) športovca</w:t>
            </w:r>
            <w:r w:rsidR="34194699" w:rsidRPr="76B22774">
              <w:rPr>
                <w:rFonts w:eastAsiaTheme="minorEastAsia"/>
                <w:sz w:val="18"/>
                <w:szCs w:val="18"/>
              </w:rPr>
              <w:t>,</w:t>
            </w:r>
            <w:r w:rsidR="65CF3413" w:rsidRPr="76B22774">
              <w:rPr>
                <w:rFonts w:eastAsiaTheme="minorEastAsia"/>
                <w:sz w:val="18"/>
                <w:szCs w:val="18"/>
              </w:rPr>
              <w:t xml:space="preserve"> d) študenta nachádzajúceho sa vo veľmi nepriaznivej rodinnej alebo sociálnej situácii</w:t>
            </w:r>
            <w:r w:rsidR="34194699" w:rsidRPr="76B22774">
              <w:rPr>
                <w:rFonts w:eastAsiaTheme="minorEastAsia"/>
                <w:sz w:val="18"/>
                <w:szCs w:val="18"/>
              </w:rPr>
              <w:t>,</w:t>
            </w:r>
            <w:r w:rsidR="65CF3413" w:rsidRPr="76B22774">
              <w:rPr>
                <w:rFonts w:eastAsiaTheme="minorEastAsia"/>
                <w:sz w:val="18"/>
                <w:szCs w:val="18"/>
              </w:rPr>
              <w:t xml:space="preserve"> e) študenta študujúceho na dvoch vysokých školách</w:t>
            </w:r>
            <w:r w:rsidR="34194699" w:rsidRPr="76B22774">
              <w:rPr>
                <w:rFonts w:eastAsiaTheme="minorEastAsia"/>
                <w:sz w:val="18"/>
                <w:szCs w:val="18"/>
              </w:rPr>
              <w:t>,</w:t>
            </w:r>
            <w:r w:rsidR="65CF3413" w:rsidRPr="76B22774">
              <w:rPr>
                <w:rFonts w:eastAsiaTheme="minorEastAsia"/>
                <w:sz w:val="18"/>
                <w:szCs w:val="18"/>
              </w:rPr>
              <w:t xml:space="preserve"> f) študenta z inej fakulty alebo inej vysokej školy, ktorému nebol predmet uznaný, ale na základe rozhodnutia vyučujúceho môže predmet absolvovať čiastočne</w:t>
            </w:r>
            <w:r w:rsidR="34194699" w:rsidRPr="76B22774">
              <w:rPr>
                <w:rFonts w:eastAsiaTheme="minorEastAsia"/>
                <w:sz w:val="18"/>
                <w:szCs w:val="18"/>
              </w:rPr>
              <w:t>,</w:t>
            </w:r>
            <w:r w:rsidR="65CF3413" w:rsidRPr="76B22774">
              <w:rPr>
                <w:rFonts w:eastAsiaTheme="minorEastAsia"/>
                <w:sz w:val="18"/>
                <w:szCs w:val="18"/>
              </w:rPr>
              <w:t xml:space="preserve"> h) </w:t>
            </w:r>
            <w:r w:rsidR="159A64E7" w:rsidRPr="76B22774">
              <w:rPr>
                <w:rFonts w:eastAsiaTheme="minorEastAsia"/>
                <w:sz w:val="18"/>
                <w:szCs w:val="18"/>
              </w:rPr>
              <w:t xml:space="preserve">z </w:t>
            </w:r>
            <w:r w:rsidR="65CF3413" w:rsidRPr="76B22774">
              <w:rPr>
                <w:rFonts w:eastAsiaTheme="minorEastAsia"/>
                <w:sz w:val="18"/>
                <w:szCs w:val="18"/>
              </w:rPr>
              <w:t>dôvod</w:t>
            </w:r>
            <w:r w:rsidR="34194699" w:rsidRPr="76B22774">
              <w:rPr>
                <w:rFonts w:eastAsiaTheme="minorEastAsia"/>
                <w:sz w:val="18"/>
                <w:szCs w:val="18"/>
              </w:rPr>
              <w:t>ov</w:t>
            </w:r>
            <w:r w:rsidR="65CF3413" w:rsidRPr="76B22774">
              <w:rPr>
                <w:rFonts w:eastAsiaTheme="minorEastAsia"/>
                <w:sz w:val="18"/>
                <w:szCs w:val="18"/>
              </w:rPr>
              <w:t xml:space="preserve"> hodn</w:t>
            </w:r>
            <w:r w:rsidR="34194699" w:rsidRPr="76B22774">
              <w:rPr>
                <w:rFonts w:eastAsiaTheme="minorEastAsia"/>
                <w:sz w:val="18"/>
                <w:szCs w:val="18"/>
              </w:rPr>
              <w:t>ých</w:t>
            </w:r>
            <w:r w:rsidR="65CF3413" w:rsidRPr="76B22774">
              <w:rPr>
                <w:rFonts w:eastAsiaTheme="minorEastAsia"/>
                <w:sz w:val="18"/>
                <w:szCs w:val="18"/>
              </w:rPr>
              <w:t xml:space="preserve"> osobitného zreteľa.</w:t>
            </w:r>
          </w:p>
          <w:p w14:paraId="708A1A40" w14:textId="41D4145A" w:rsidR="00DB6777" w:rsidRPr="00DB6777" w:rsidRDefault="00DB6777" w:rsidP="76B22774">
            <w:pPr>
              <w:spacing w:before="60" w:after="0" w:line="240" w:lineRule="auto"/>
              <w:jc w:val="both"/>
              <w:rPr>
                <w:rFonts w:eastAsiaTheme="minorEastAsia"/>
                <w:sz w:val="18"/>
                <w:szCs w:val="18"/>
              </w:rPr>
            </w:pPr>
          </w:p>
        </w:tc>
        <w:tc>
          <w:tcPr>
            <w:tcW w:w="2410" w:type="dxa"/>
          </w:tcPr>
          <w:p w14:paraId="7D1DEF60" w14:textId="77777777" w:rsidR="007641F8" w:rsidRPr="009B527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67">
              <w:r w:rsidRPr="76B22774">
                <w:rPr>
                  <w:rStyle w:val="Hypertextovprepojenie"/>
                  <w:rFonts w:eastAsiaTheme="minorEastAsia"/>
                  <w:b/>
                  <w:bCs/>
                  <w:sz w:val="18"/>
                  <w:szCs w:val="18"/>
                  <w:lang w:eastAsia="sk-SK"/>
                </w:rPr>
                <w:t>TU</w:t>
              </w:r>
            </w:hyperlink>
          </w:p>
          <w:p w14:paraId="007525E6" w14:textId="77777777" w:rsidR="007641F8" w:rsidRPr="007641F8" w:rsidRDefault="007641F8" w:rsidP="76B22774">
            <w:pPr>
              <w:spacing w:line="240" w:lineRule="auto"/>
              <w:contextualSpacing/>
              <w:rPr>
                <w:rFonts w:eastAsiaTheme="minorEastAsia"/>
                <w:sz w:val="18"/>
                <w:szCs w:val="18"/>
                <w:lang w:eastAsia="sk-SK"/>
              </w:rPr>
            </w:pPr>
          </w:p>
          <w:p w14:paraId="293B8AF3" w14:textId="6FF33A8D" w:rsidR="007641F8" w:rsidRPr="007641F8" w:rsidRDefault="007641F8" w:rsidP="76B22774">
            <w:pPr>
              <w:spacing w:line="240" w:lineRule="auto"/>
              <w:contextualSpacing/>
              <w:rPr>
                <w:rFonts w:eastAsiaTheme="minorEastAsia"/>
                <w:sz w:val="18"/>
                <w:szCs w:val="18"/>
                <w:lang w:eastAsia="sk-SK"/>
              </w:rPr>
            </w:pPr>
            <w:r w:rsidRPr="00662A92">
              <w:rPr>
                <w:rFonts w:eastAsiaTheme="minorEastAsia"/>
                <w:sz w:val="18"/>
                <w:szCs w:val="18"/>
                <w:lang w:eastAsia="sk-SK"/>
              </w:rPr>
              <w:t>Informačné listy predmetov – dostupné</w:t>
            </w:r>
            <w:r w:rsidRPr="00EB464C">
              <w:rPr>
                <w:rFonts w:eastAsiaTheme="minorEastAsia"/>
                <w:color w:val="00B050"/>
                <w:sz w:val="18"/>
                <w:szCs w:val="18"/>
                <w:lang w:eastAsia="sk-SK"/>
              </w:rPr>
              <w:t xml:space="preserve"> </w:t>
            </w:r>
            <w:r w:rsidR="775DA467" w:rsidRPr="00EB464C">
              <w:rPr>
                <w:rFonts w:eastAsiaTheme="minorEastAsia"/>
                <w:color w:val="00B050"/>
                <w:sz w:val="18"/>
                <w:szCs w:val="18"/>
                <w:lang w:eastAsia="sk-SK"/>
              </w:rPr>
              <w:t xml:space="preserve"> </w:t>
            </w:r>
            <w:hyperlink r:id="rId68">
              <w:r w:rsidR="775DA467" w:rsidRPr="76B22774">
                <w:rPr>
                  <w:rStyle w:val="Hypertextovprepojenie"/>
                  <w:rFonts w:eastAsiaTheme="minorEastAsia"/>
                  <w:b/>
                  <w:bCs/>
                  <w:sz w:val="18"/>
                  <w:szCs w:val="18"/>
                  <w:lang w:eastAsia="sk-SK"/>
                </w:rPr>
                <w:t>TU</w:t>
              </w:r>
            </w:hyperlink>
          </w:p>
          <w:p w14:paraId="5E24113B" w14:textId="77777777" w:rsidR="00815F9E" w:rsidRDefault="00815F9E" w:rsidP="76B22774">
            <w:pPr>
              <w:spacing w:after="0" w:line="240" w:lineRule="auto"/>
              <w:rPr>
                <w:rFonts w:eastAsiaTheme="minorEastAsia"/>
                <w:sz w:val="18"/>
                <w:szCs w:val="18"/>
                <w:lang w:eastAsia="sk-SK"/>
              </w:rPr>
            </w:pPr>
          </w:p>
          <w:p w14:paraId="2742105A" w14:textId="3E82BEE8" w:rsidR="00D55B36" w:rsidRDefault="007641F8" w:rsidP="76B22774">
            <w:pPr>
              <w:spacing w:after="0" w:line="240" w:lineRule="auto"/>
              <w:rPr>
                <w:rFonts w:eastAsiaTheme="minorEastAsia"/>
                <w:b/>
                <w:bCs/>
                <w:sz w:val="18"/>
                <w:szCs w:val="18"/>
                <w:lang w:eastAsia="sk-SK"/>
              </w:rPr>
            </w:pPr>
            <w:r w:rsidRPr="76B22774">
              <w:rPr>
                <w:rFonts w:eastAsiaTheme="minorEastAsia"/>
                <w:sz w:val="18"/>
                <w:szCs w:val="18"/>
                <w:lang w:eastAsia="sk-SK"/>
              </w:rPr>
              <w:t>Študijný poriadok PU v</w:t>
            </w:r>
            <w:r w:rsidR="3095BA15" w:rsidRPr="76B22774">
              <w:rPr>
                <w:rFonts w:eastAsiaTheme="minorEastAsia"/>
                <w:sz w:val="18"/>
                <w:szCs w:val="18"/>
                <w:lang w:eastAsia="sk-SK"/>
              </w:rPr>
              <w:t> </w:t>
            </w:r>
            <w:r w:rsidRPr="76B22774">
              <w:rPr>
                <w:rFonts w:eastAsiaTheme="minorEastAsia"/>
                <w:sz w:val="18"/>
                <w:szCs w:val="18"/>
                <w:lang w:eastAsia="sk-SK"/>
              </w:rPr>
              <w:t>Prešove</w:t>
            </w:r>
            <w:r w:rsidR="3095BA15" w:rsidRPr="76B22774">
              <w:rPr>
                <w:rFonts w:eastAsiaTheme="minorEastAsia"/>
                <w:sz w:val="18"/>
                <w:szCs w:val="18"/>
                <w:lang w:eastAsia="sk-SK"/>
              </w:rPr>
              <w:t xml:space="preserve"> – dostupný </w:t>
            </w:r>
            <w:hyperlink r:id="rId69">
              <w:r w:rsidR="3095BA15" w:rsidRPr="76B22774">
                <w:rPr>
                  <w:rStyle w:val="Hypertextovprepojenie"/>
                  <w:rFonts w:eastAsiaTheme="minorEastAsia"/>
                  <w:b/>
                  <w:bCs/>
                  <w:sz w:val="18"/>
                  <w:szCs w:val="18"/>
                  <w:lang w:eastAsia="sk-SK"/>
                </w:rPr>
                <w:t>TU</w:t>
              </w:r>
            </w:hyperlink>
          </w:p>
          <w:p w14:paraId="24B32351" w14:textId="04A8F780" w:rsidR="00D55B36" w:rsidRDefault="00D55B36" w:rsidP="76B22774">
            <w:pPr>
              <w:spacing w:after="0" w:line="240" w:lineRule="auto"/>
              <w:rPr>
                <w:rFonts w:eastAsiaTheme="minorEastAsia"/>
                <w:sz w:val="18"/>
                <w:szCs w:val="18"/>
                <w:lang w:eastAsia="sk-SK"/>
              </w:rPr>
            </w:pPr>
          </w:p>
          <w:p w14:paraId="612BA9B6" w14:textId="24383EED" w:rsidR="0038335F" w:rsidRPr="0038335F" w:rsidRDefault="3BF9D62D"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Študijní poradcovia (tútori) – dostupné </w:t>
            </w:r>
            <w:hyperlink r:id="rId70">
              <w:r w:rsidRPr="76B22774">
                <w:rPr>
                  <w:rStyle w:val="Hypertextovprepojenie"/>
                  <w:rFonts w:eastAsiaTheme="minorEastAsia"/>
                  <w:b/>
                  <w:bCs/>
                  <w:sz w:val="18"/>
                  <w:szCs w:val="18"/>
                  <w:lang w:eastAsia="sk-SK"/>
                </w:rPr>
                <w:t>TU</w:t>
              </w:r>
            </w:hyperlink>
          </w:p>
          <w:p w14:paraId="0F3FB094" w14:textId="77777777" w:rsidR="0038335F" w:rsidRDefault="0038335F" w:rsidP="76B22774">
            <w:pPr>
              <w:spacing w:after="0" w:line="240" w:lineRule="auto"/>
              <w:rPr>
                <w:rFonts w:eastAsiaTheme="minorEastAsia"/>
                <w:sz w:val="18"/>
                <w:szCs w:val="18"/>
                <w:lang w:eastAsia="sk-SK"/>
              </w:rPr>
            </w:pPr>
          </w:p>
          <w:p w14:paraId="4A604DF1" w14:textId="77777777" w:rsidR="00717BE9" w:rsidRDefault="7D12B646" w:rsidP="76B22774">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w:t>
            </w:r>
            <w:r w:rsidR="1C836660" w:rsidRPr="76B22774">
              <w:rPr>
                <w:rFonts w:eastAsiaTheme="minorEastAsia"/>
                <w:sz w:val="18"/>
                <w:szCs w:val="18"/>
                <w:lang w:eastAsia="sk-SK"/>
              </w:rPr>
              <w:t>Tlačivá a dok</w:t>
            </w:r>
            <w:r w:rsidRPr="76B22774">
              <w:rPr>
                <w:rFonts w:eastAsiaTheme="minorEastAsia"/>
                <w:sz w:val="18"/>
                <w:szCs w:val="18"/>
                <w:lang w:eastAsia="sk-SK"/>
              </w:rPr>
              <w:t>u</w:t>
            </w:r>
            <w:r w:rsidR="1C836660" w:rsidRPr="76B22774">
              <w:rPr>
                <w:rFonts w:eastAsiaTheme="minorEastAsia"/>
                <w:sz w:val="18"/>
                <w:szCs w:val="18"/>
                <w:lang w:eastAsia="sk-SK"/>
              </w:rPr>
              <w:t xml:space="preserve">menty </w:t>
            </w:r>
            <w:r w:rsidRPr="76B22774">
              <w:rPr>
                <w:rFonts w:eastAsiaTheme="minorEastAsia"/>
                <w:sz w:val="18"/>
                <w:szCs w:val="18"/>
                <w:lang w:eastAsia="sk-SK"/>
              </w:rPr>
              <w:t xml:space="preserve">– dostupné </w:t>
            </w:r>
            <w:hyperlink r:id="rId71">
              <w:r w:rsidRPr="76B22774">
                <w:rPr>
                  <w:rStyle w:val="Hypertextovprepojenie"/>
                  <w:rFonts w:eastAsiaTheme="minorEastAsia"/>
                  <w:b/>
                  <w:bCs/>
                  <w:sz w:val="18"/>
                  <w:szCs w:val="18"/>
                  <w:lang w:eastAsia="sk-SK"/>
                </w:rPr>
                <w:t>TU</w:t>
              </w:r>
            </w:hyperlink>
          </w:p>
          <w:p w14:paraId="164FE2AC" w14:textId="77777777" w:rsidR="00D55B36" w:rsidRDefault="00D55B36" w:rsidP="76B22774">
            <w:pPr>
              <w:spacing w:after="0" w:line="240" w:lineRule="auto"/>
              <w:rPr>
                <w:rFonts w:eastAsiaTheme="minorEastAsia"/>
                <w:sz w:val="18"/>
                <w:szCs w:val="18"/>
                <w:lang w:eastAsia="sk-SK"/>
              </w:rPr>
            </w:pPr>
          </w:p>
          <w:p w14:paraId="1315B397" w14:textId="7A1E482F" w:rsidR="00D55B36" w:rsidRPr="00D55B36" w:rsidRDefault="00D55B36" w:rsidP="76B22774">
            <w:pPr>
              <w:spacing w:line="240" w:lineRule="auto"/>
              <w:rPr>
                <w:rFonts w:eastAsiaTheme="minorEastAsia"/>
                <w:b/>
                <w:bCs/>
                <w:color w:val="FF0000"/>
                <w:sz w:val="18"/>
                <w:szCs w:val="18"/>
                <w:lang w:eastAsia="sk-SK"/>
              </w:rPr>
            </w:pPr>
          </w:p>
        </w:tc>
      </w:tr>
    </w:tbl>
    <w:p w14:paraId="42C2E71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A2967B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4.2.</w:t>
      </w:r>
      <w:r w:rsidRPr="76B22774">
        <w:rPr>
          <w:rFonts w:eastAsiaTheme="minorEastAsia"/>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65C4979E" w14:textId="77777777" w:rsidTr="40202A3B">
        <w:trPr>
          <w:trHeight w:val="128"/>
        </w:trPr>
        <w:tc>
          <w:tcPr>
            <w:tcW w:w="7510" w:type="dxa"/>
          </w:tcPr>
          <w:p w14:paraId="317C3D42"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0646D0CA"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ABEF3B" w14:textId="77777777" w:rsidTr="40202A3B">
        <w:trPr>
          <w:trHeight w:val="585"/>
        </w:trPr>
        <w:tc>
          <w:tcPr>
            <w:tcW w:w="7510" w:type="dxa"/>
          </w:tcPr>
          <w:p w14:paraId="1A81EA12" w14:textId="7B037A1F" w:rsidR="007641F8" w:rsidRPr="009969DF" w:rsidRDefault="007641F8" w:rsidP="76B22774">
            <w:pPr>
              <w:spacing w:after="0"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w:t>
            </w:r>
            <w:r w:rsidR="277A918F" w:rsidRPr="76B22774">
              <w:rPr>
                <w:rFonts w:eastAsiaTheme="minorEastAsia"/>
                <w:i/>
                <w:iCs/>
                <w:color w:val="A6A6A6" w:themeColor="background1" w:themeShade="A6"/>
                <w:sz w:val="18"/>
                <w:szCs w:val="18"/>
              </w:rPr>
              <w:t xml:space="preserve"> pre program Erasmus+ (SAAIC). </w:t>
            </w:r>
          </w:p>
          <w:p w14:paraId="04FD7FD9" w14:textId="77777777" w:rsidR="007641F8" w:rsidRPr="009969DF" w:rsidRDefault="007641F8" w:rsidP="76B22774">
            <w:pPr>
              <w:spacing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Umožnenie profilácie študenta zvoleným smerom</w:t>
            </w:r>
          </w:p>
          <w:p w14:paraId="72951163" w14:textId="50B0FCA4" w:rsidR="007641F8" w:rsidRPr="009969DF" w:rsidRDefault="007641F8" w:rsidP="40202A3B">
            <w:pPr>
              <w:spacing w:line="240" w:lineRule="auto"/>
              <w:jc w:val="both"/>
              <w:rPr>
                <w:rFonts w:eastAsiaTheme="minorEastAsia"/>
                <w:sz w:val="18"/>
                <w:szCs w:val="18"/>
              </w:rPr>
            </w:pPr>
            <w:r w:rsidRPr="40202A3B">
              <w:rPr>
                <w:rFonts w:eastAsiaTheme="minorEastAsia"/>
                <w:sz w:val="18"/>
                <w:szCs w:val="18"/>
              </w:rPr>
              <w:t>V rámci štúdia sa študenti dôkladne oboznámia s profilovými predmetmi</w:t>
            </w:r>
            <w:r w:rsidR="00D46286" w:rsidRPr="40202A3B">
              <w:rPr>
                <w:rFonts w:eastAsiaTheme="minorEastAsia"/>
                <w:sz w:val="18"/>
                <w:szCs w:val="18"/>
              </w:rPr>
              <w:t>, ako sú</w:t>
            </w:r>
            <w:r w:rsidRPr="40202A3B">
              <w:rPr>
                <w:rFonts w:eastAsiaTheme="minorEastAsia"/>
                <w:sz w:val="18"/>
                <w:szCs w:val="18"/>
              </w:rPr>
              <w:t xml:space="preserve"> </w:t>
            </w:r>
            <w:proofErr w:type="spellStart"/>
            <w:r w:rsidR="315C375A" w:rsidRPr="40202A3B">
              <w:rPr>
                <w:rFonts w:eastAsiaTheme="minorEastAsia"/>
                <w:b/>
                <w:bCs/>
                <w:sz w:val="18"/>
                <w:szCs w:val="18"/>
              </w:rPr>
              <w:t>Morfosyntax</w:t>
            </w:r>
            <w:proofErr w:type="spellEnd"/>
            <w:r w:rsidR="315C375A" w:rsidRPr="40202A3B">
              <w:rPr>
                <w:rFonts w:eastAsiaTheme="minorEastAsia"/>
                <w:b/>
                <w:bCs/>
                <w:sz w:val="18"/>
                <w:szCs w:val="18"/>
              </w:rPr>
              <w:t xml:space="preserve"> 1</w:t>
            </w:r>
            <w:r w:rsidR="5189F86D" w:rsidRPr="40202A3B">
              <w:rPr>
                <w:rFonts w:eastAsiaTheme="minorEastAsia"/>
                <w:b/>
                <w:bCs/>
                <w:sz w:val="18"/>
                <w:szCs w:val="18"/>
              </w:rPr>
              <w:t xml:space="preserve"> – profilový predmet</w:t>
            </w:r>
            <w:r w:rsidR="315C375A" w:rsidRPr="40202A3B">
              <w:rPr>
                <w:rFonts w:eastAsiaTheme="minorEastAsia"/>
                <w:b/>
                <w:bCs/>
                <w:sz w:val="18"/>
                <w:szCs w:val="18"/>
              </w:rPr>
              <w:t xml:space="preserve">, Úvod do kultúry, histórie a reálií </w:t>
            </w:r>
            <w:r w:rsidR="5189F86D" w:rsidRPr="40202A3B">
              <w:rPr>
                <w:rFonts w:eastAsiaTheme="minorEastAsia"/>
                <w:b/>
                <w:bCs/>
                <w:sz w:val="18"/>
                <w:szCs w:val="18"/>
              </w:rPr>
              <w:t xml:space="preserve">– profilový predmet </w:t>
            </w:r>
            <w:r w:rsidR="315C375A" w:rsidRPr="40202A3B">
              <w:rPr>
                <w:rFonts w:eastAsiaTheme="minorEastAsia"/>
                <w:b/>
                <w:bCs/>
                <w:sz w:val="18"/>
                <w:szCs w:val="18"/>
              </w:rPr>
              <w:t xml:space="preserve">a </w:t>
            </w:r>
            <w:r w:rsidR="5F41E56A" w:rsidRPr="40202A3B">
              <w:rPr>
                <w:rFonts w:eastAsiaTheme="minorEastAsia"/>
                <w:b/>
                <w:bCs/>
                <w:sz w:val="18"/>
                <w:szCs w:val="18"/>
              </w:rPr>
              <w:t>Úvod do interpretácie literárnych textov</w:t>
            </w:r>
            <w:r w:rsidR="5189F86D" w:rsidRPr="40202A3B">
              <w:rPr>
                <w:rFonts w:eastAsiaTheme="minorEastAsia"/>
                <w:b/>
                <w:bCs/>
                <w:sz w:val="18"/>
                <w:szCs w:val="18"/>
              </w:rPr>
              <w:t>– profilový predmet</w:t>
            </w:r>
            <w:r w:rsidR="5F41E56A" w:rsidRPr="40202A3B">
              <w:rPr>
                <w:rFonts w:eastAsiaTheme="minorEastAsia"/>
                <w:b/>
                <w:bCs/>
                <w:sz w:val="18"/>
                <w:szCs w:val="18"/>
              </w:rPr>
              <w:t xml:space="preserve">. </w:t>
            </w:r>
            <w:r w:rsidRPr="40202A3B">
              <w:rPr>
                <w:rFonts w:eastAsiaTheme="minorEastAsia"/>
                <w:sz w:val="18"/>
                <w:szCs w:val="18"/>
              </w:rPr>
              <w:t xml:space="preserve">Výučba je zabezpečovaná tímom odborne </w:t>
            </w:r>
            <w:r w:rsidR="5D3A52BF" w:rsidRPr="40202A3B">
              <w:rPr>
                <w:rFonts w:eastAsiaTheme="minorEastAsia"/>
                <w:sz w:val="18"/>
                <w:szCs w:val="18"/>
              </w:rPr>
              <w:t>spôsobilých</w:t>
            </w:r>
            <w:r w:rsidRPr="40202A3B">
              <w:rPr>
                <w:rFonts w:eastAsiaTheme="minorEastAsia"/>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63223D05" w:rsidRPr="40202A3B">
              <w:rPr>
                <w:rFonts w:eastAsiaTheme="minorEastAsia"/>
                <w:sz w:val="18"/>
                <w:szCs w:val="18"/>
              </w:rPr>
              <w:t xml:space="preserve">študent </w:t>
            </w:r>
            <w:r w:rsidR="5D3A52BF" w:rsidRPr="40202A3B">
              <w:rPr>
                <w:rFonts w:eastAsiaTheme="minorEastAsia"/>
                <w:sz w:val="18"/>
                <w:szCs w:val="18"/>
              </w:rPr>
              <w:t xml:space="preserve">úhrnne </w:t>
            </w:r>
            <w:r w:rsidRPr="40202A3B">
              <w:rPr>
                <w:rFonts w:eastAsiaTheme="minorEastAsia"/>
                <w:sz w:val="18"/>
                <w:szCs w:val="18"/>
              </w:rPr>
              <w:t>získal dostatočný počet kreditov (180 za celé štúdium</w:t>
            </w:r>
            <w:r w:rsidR="63223D05" w:rsidRPr="40202A3B">
              <w:rPr>
                <w:rFonts w:eastAsiaTheme="minorEastAsia"/>
                <w:sz w:val="18"/>
                <w:szCs w:val="18"/>
              </w:rPr>
              <w:t xml:space="preserve"> </w:t>
            </w:r>
            <w:r w:rsidR="69D75F25" w:rsidRPr="40202A3B">
              <w:rPr>
                <w:rFonts w:eastAsiaTheme="minorEastAsia"/>
                <w:sz w:val="18"/>
                <w:szCs w:val="18"/>
              </w:rPr>
              <w:t xml:space="preserve">programu </w:t>
            </w:r>
            <w:r w:rsidR="69D75F25" w:rsidRPr="40202A3B">
              <w:rPr>
                <w:rFonts w:eastAsiaTheme="minorEastAsia"/>
                <w:b/>
                <w:bCs/>
                <w:sz w:val="18"/>
                <w:szCs w:val="18"/>
              </w:rPr>
              <w:t>francúzsk</w:t>
            </w:r>
            <w:r w:rsidR="004B2C7C">
              <w:rPr>
                <w:rFonts w:eastAsiaTheme="minorEastAsia"/>
                <w:b/>
                <w:bCs/>
                <w:sz w:val="18"/>
                <w:szCs w:val="18"/>
              </w:rPr>
              <w:t>y</w:t>
            </w:r>
            <w:r w:rsidR="69D75F25" w:rsidRPr="40202A3B">
              <w:rPr>
                <w:rFonts w:eastAsiaTheme="minorEastAsia"/>
                <w:b/>
                <w:bCs/>
                <w:sz w:val="18"/>
                <w:szCs w:val="18"/>
              </w:rPr>
              <w:t xml:space="preserve"> jazyk a </w:t>
            </w:r>
            <w:r w:rsidR="004B2C7C">
              <w:rPr>
                <w:rFonts w:eastAsiaTheme="minorEastAsia"/>
                <w:b/>
                <w:bCs/>
                <w:sz w:val="18"/>
                <w:szCs w:val="18"/>
              </w:rPr>
              <w:t>kultúra</w:t>
            </w:r>
            <w:r w:rsidR="69D75F25" w:rsidRPr="40202A3B">
              <w:rPr>
                <w:rFonts w:eastAsiaTheme="minorEastAsia"/>
                <w:b/>
                <w:bCs/>
                <w:sz w:val="18"/>
                <w:szCs w:val="18"/>
              </w:rPr>
              <w:t xml:space="preserve"> (v kombinácii), 1. stupeň</w:t>
            </w:r>
            <w:r w:rsidRPr="40202A3B">
              <w:rPr>
                <w:rFonts w:eastAsiaTheme="minorEastAsia"/>
                <w:sz w:val="18"/>
                <w:szCs w:val="18"/>
              </w:rPr>
              <w:t>). Ponuka povinne voliteľných</w:t>
            </w:r>
            <w:r w:rsidR="00D46286" w:rsidRPr="40202A3B">
              <w:rPr>
                <w:rFonts w:eastAsiaTheme="minorEastAsia"/>
                <w:sz w:val="18"/>
                <w:szCs w:val="18"/>
              </w:rPr>
              <w:t>, ako</w:t>
            </w:r>
            <w:r w:rsidRPr="40202A3B">
              <w:rPr>
                <w:rFonts w:eastAsiaTheme="minorEastAsia"/>
                <w:sz w:val="18"/>
                <w:szCs w:val="18"/>
              </w:rPr>
              <w:t xml:space="preserve"> aj výberových predmetov (ponúkaných </w:t>
            </w:r>
            <w:r w:rsidR="69D75F25" w:rsidRPr="40202A3B">
              <w:rPr>
                <w:rFonts w:eastAsiaTheme="minorEastAsia"/>
                <w:b/>
                <w:bCs/>
                <w:sz w:val="18"/>
                <w:szCs w:val="18"/>
              </w:rPr>
              <w:t>Inštitútom romanistiky FF PU</w:t>
            </w:r>
            <w:r w:rsidR="743C1137" w:rsidRPr="40202A3B">
              <w:rPr>
                <w:rFonts w:eastAsiaTheme="minorEastAsia"/>
                <w:sz w:val="18"/>
                <w:szCs w:val="18"/>
              </w:rPr>
              <w:t xml:space="preserve"> aj </w:t>
            </w:r>
            <w:r w:rsidRPr="40202A3B">
              <w:rPr>
                <w:rFonts w:eastAsiaTheme="minorEastAsia"/>
                <w:sz w:val="18"/>
                <w:szCs w:val="18"/>
              </w:rPr>
              <w:t xml:space="preserve">v rámci </w:t>
            </w:r>
            <w:proofErr w:type="spellStart"/>
            <w:r w:rsidRPr="40202A3B">
              <w:rPr>
                <w:rFonts w:eastAsiaTheme="minorEastAsia"/>
                <w:sz w:val="18"/>
                <w:szCs w:val="18"/>
              </w:rPr>
              <w:t>celouniverzitnej</w:t>
            </w:r>
            <w:proofErr w:type="spellEnd"/>
            <w:r w:rsidRPr="40202A3B">
              <w:rPr>
                <w:rFonts w:eastAsiaTheme="minorEastAsia"/>
                <w:sz w:val="18"/>
                <w:szCs w:val="18"/>
              </w:rPr>
              <w:t xml:space="preserve"> ponuky predmetov) študentom umožňuje zvoliť si vlastnú cestu v štúdiu a dosahovaní výstupov vzdelávania. Študent si môže zapísať aj výberové predmety, pričom pravidlá ich zapisovania vymedzuje </w:t>
            </w:r>
            <w:r w:rsidRPr="40202A3B">
              <w:rPr>
                <w:rFonts w:eastAsiaTheme="minorEastAsia"/>
                <w:i/>
                <w:iCs/>
                <w:sz w:val="18"/>
                <w:szCs w:val="18"/>
              </w:rPr>
              <w:t>Študijný poriadok PU v Prešove</w:t>
            </w:r>
            <w:r w:rsidRPr="40202A3B">
              <w:rPr>
                <w:rFonts w:eastAsiaTheme="minorEastAsia"/>
                <w:sz w:val="18"/>
                <w:szCs w:val="18"/>
              </w:rPr>
              <w:t xml:space="preserve"> (čl. 13) </w:t>
            </w:r>
            <w:r w:rsidR="743C1137" w:rsidRPr="40202A3B">
              <w:rPr>
                <w:rFonts w:eastAsiaTheme="minorEastAsia"/>
                <w:sz w:val="18"/>
                <w:szCs w:val="18"/>
              </w:rPr>
              <w:t>takto</w:t>
            </w:r>
            <w:r w:rsidRPr="40202A3B">
              <w:rPr>
                <w:rFonts w:eastAsiaTheme="minorEastAsia"/>
                <w:sz w:val="18"/>
                <w:szCs w:val="18"/>
              </w:rPr>
              <w:t>:</w:t>
            </w:r>
            <w:r w:rsidR="0E843627" w:rsidRPr="40202A3B">
              <w:rPr>
                <w:rFonts w:eastAsiaTheme="minorEastAsia"/>
                <w:sz w:val="18"/>
                <w:szCs w:val="18"/>
              </w:rPr>
              <w:t xml:space="preserve"> </w:t>
            </w:r>
            <w:r w:rsidRPr="40202A3B">
              <w:rPr>
                <w:rFonts w:eastAsiaTheme="minorEastAsia"/>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743C1137" w:rsidRPr="40202A3B">
              <w:rPr>
                <w:rFonts w:eastAsiaTheme="minorEastAsia"/>
                <w:sz w:val="18"/>
                <w:szCs w:val="18"/>
              </w:rPr>
              <w:t xml:space="preserve"> </w:t>
            </w:r>
            <w:r w:rsidRPr="40202A3B">
              <w:rPr>
                <w:rFonts w:eastAsiaTheme="minorEastAsia"/>
                <w:sz w:val="18"/>
                <w:szCs w:val="18"/>
              </w:rPr>
              <w:t>% sa do počtu kreditov potrebných pre riadne skončenie štúdia nezarátajú. Všetky absolvované predmety sa uvádzajú v dodatku k diplomu.</w:t>
            </w:r>
            <w:r w:rsidR="1271E022" w:rsidRPr="40202A3B">
              <w:rPr>
                <w:rFonts w:eastAsiaTheme="minorEastAsia"/>
                <w:sz w:val="18"/>
                <w:szCs w:val="18"/>
              </w:rPr>
              <w:t xml:space="preserve"> </w:t>
            </w:r>
          </w:p>
          <w:p w14:paraId="2DB50950" w14:textId="77777777" w:rsidR="00C73179" w:rsidRPr="00C73179" w:rsidRDefault="00C73179" w:rsidP="00C73179">
            <w:pPr>
              <w:spacing w:line="240" w:lineRule="auto"/>
              <w:jc w:val="both"/>
              <w:rPr>
                <w:rFonts w:eastAsiaTheme="minorEastAsia"/>
                <w:sz w:val="18"/>
                <w:szCs w:val="18"/>
              </w:rPr>
            </w:pPr>
            <w:r w:rsidRPr="00C73179">
              <w:rPr>
                <w:rFonts w:eastAsiaTheme="minorEastAsia"/>
                <w:sz w:val="18"/>
                <w:szCs w:val="18"/>
              </w:rPr>
              <w:lastRenderedPageBreak/>
              <w:t>Študent za svoje štúdium získa 50 kreditov za povinné predmety, čo je 72,5% z kreditov alokovaných na aprobáciu a 27,8 % zo 180 kreditov, ktoré sú potrebné na úspešné ukončenie štúdia.</w:t>
            </w:r>
          </w:p>
          <w:p w14:paraId="15330F2B" w14:textId="77777777" w:rsidR="00C73179" w:rsidRPr="00C73179" w:rsidRDefault="00C73179" w:rsidP="00C73179">
            <w:pPr>
              <w:spacing w:line="240" w:lineRule="auto"/>
              <w:jc w:val="both"/>
              <w:rPr>
                <w:rFonts w:eastAsiaTheme="minorEastAsia"/>
                <w:sz w:val="18"/>
                <w:szCs w:val="18"/>
              </w:rPr>
            </w:pPr>
            <w:r w:rsidRPr="00C73179">
              <w:rPr>
                <w:rFonts w:eastAsiaTheme="minorEastAsia"/>
                <w:sz w:val="18"/>
                <w:szCs w:val="18"/>
              </w:rPr>
              <w:t>Odporúčaný študijný program ponúka možnosť zapísať si povinne voliteľné predmety za 44 kreditov.</w:t>
            </w:r>
          </w:p>
          <w:p w14:paraId="62D99493" w14:textId="4EEA308E" w:rsidR="00C73179" w:rsidRPr="00C73179" w:rsidRDefault="00C73179" w:rsidP="00C73179">
            <w:pPr>
              <w:spacing w:line="240" w:lineRule="auto"/>
              <w:jc w:val="both"/>
              <w:rPr>
                <w:rFonts w:eastAsiaTheme="minorEastAsia"/>
                <w:sz w:val="18"/>
                <w:szCs w:val="18"/>
              </w:rPr>
            </w:pPr>
            <w:r w:rsidRPr="00C73179">
              <w:rPr>
                <w:rFonts w:eastAsiaTheme="minorEastAsia"/>
                <w:sz w:val="18"/>
                <w:szCs w:val="18"/>
              </w:rPr>
              <w:t>Z povinne voliteľných predmetov si študent vyberá podľa vlastného uváženia tak, aby dosiahol minimálne 16 kreditov</w:t>
            </w:r>
            <w:r w:rsidR="00662A92">
              <w:rPr>
                <w:rFonts w:eastAsiaTheme="minorEastAsia"/>
                <w:sz w:val="18"/>
                <w:szCs w:val="18"/>
              </w:rPr>
              <w:t>.</w:t>
            </w:r>
          </w:p>
          <w:p w14:paraId="34A0CDFB" w14:textId="5025AED5" w:rsidR="007641F8" w:rsidRPr="009969DF" w:rsidRDefault="00C73179" w:rsidP="00C73179">
            <w:pPr>
              <w:spacing w:line="240" w:lineRule="auto"/>
              <w:jc w:val="both"/>
              <w:rPr>
                <w:rFonts w:eastAsiaTheme="minorEastAsia"/>
                <w:sz w:val="18"/>
                <w:szCs w:val="18"/>
              </w:rPr>
            </w:pPr>
            <w:r w:rsidRPr="00C73179">
              <w:rPr>
                <w:rFonts w:eastAsiaTheme="minorEastAsia"/>
                <w:sz w:val="18"/>
                <w:szCs w:val="18"/>
              </w:rPr>
              <w:t xml:space="preserve">Z kreditovej dotácie aprobácie (69 kreditov) má študent k dispozícii 3 kredity na zapísanie voliteľných predmetov z </w:t>
            </w:r>
            <w:proofErr w:type="spellStart"/>
            <w:r w:rsidRPr="00C73179">
              <w:rPr>
                <w:rFonts w:eastAsiaTheme="minorEastAsia"/>
                <w:sz w:val="18"/>
                <w:szCs w:val="18"/>
              </w:rPr>
              <w:t>celouniverzitnej</w:t>
            </w:r>
            <w:proofErr w:type="spellEnd"/>
            <w:r w:rsidRPr="00C73179">
              <w:rPr>
                <w:rFonts w:eastAsiaTheme="minorEastAsia"/>
                <w:sz w:val="18"/>
                <w:szCs w:val="18"/>
              </w:rPr>
              <w:t xml:space="preserve"> ponuky, pričom dané kredity môže získať aj z ponuky povinne voliteľných predmetov aprobácie. </w:t>
            </w:r>
          </w:p>
          <w:p w14:paraId="6C7B0428" w14:textId="66B8120D" w:rsidR="007641F8" w:rsidRPr="009969DF" w:rsidRDefault="007641F8" w:rsidP="40202A3B">
            <w:pPr>
              <w:spacing w:line="240" w:lineRule="auto"/>
              <w:jc w:val="both"/>
              <w:rPr>
                <w:rFonts w:eastAsiaTheme="minorEastAsia"/>
                <w:sz w:val="18"/>
                <w:szCs w:val="18"/>
              </w:rPr>
            </w:pPr>
            <w:r w:rsidRPr="40202A3B">
              <w:rPr>
                <w:rFonts w:eastAsiaTheme="minorEastAsia"/>
                <w:sz w:val="18"/>
                <w:szCs w:val="18"/>
              </w:rPr>
              <w:t>Študijný program umožňuje zodpovedajúce vzdelávanie sa mimo vysokej školy v domácich a</w:t>
            </w:r>
            <w:r w:rsidR="743C1137" w:rsidRPr="40202A3B">
              <w:rPr>
                <w:rFonts w:eastAsiaTheme="minorEastAsia"/>
                <w:sz w:val="18"/>
                <w:szCs w:val="18"/>
              </w:rPr>
              <w:t> </w:t>
            </w:r>
            <w:r w:rsidRPr="40202A3B">
              <w:rPr>
                <w:rFonts w:eastAsiaTheme="minorEastAsia"/>
                <w:sz w:val="18"/>
                <w:szCs w:val="18"/>
              </w:rPr>
              <w:t>zahraničných inštitúciách.</w:t>
            </w:r>
          </w:p>
          <w:p w14:paraId="465B5D4E" w14:textId="5A6B6566" w:rsidR="007641F8" w:rsidRPr="009969DF" w:rsidRDefault="007641F8" w:rsidP="76B22774">
            <w:pPr>
              <w:spacing w:before="120" w:line="240" w:lineRule="auto"/>
              <w:jc w:val="both"/>
              <w:rPr>
                <w:rFonts w:eastAsiaTheme="minorEastAsia"/>
                <w:sz w:val="18"/>
                <w:szCs w:val="18"/>
              </w:rPr>
            </w:pPr>
            <w:r w:rsidRPr="40202A3B">
              <w:rPr>
                <w:rFonts w:eastAsiaTheme="minorEastAsia"/>
                <w:sz w:val="18"/>
                <w:szCs w:val="18"/>
              </w:rPr>
              <w:t xml:space="preserve">V zmysle </w:t>
            </w:r>
            <w:r w:rsidRPr="40202A3B">
              <w:rPr>
                <w:rFonts w:eastAsiaTheme="minorEastAsia"/>
                <w:i/>
                <w:iCs/>
                <w:sz w:val="18"/>
                <w:szCs w:val="18"/>
              </w:rPr>
              <w:t>Študijného poriadku PU</w:t>
            </w:r>
            <w:r w:rsidRPr="40202A3B">
              <w:rPr>
                <w:rFonts w:eastAsiaTheme="minorEastAsia"/>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383539C8" w:rsidRPr="40202A3B">
              <w:rPr>
                <w:rFonts w:eastAsiaTheme="minorEastAsia"/>
                <w:sz w:val="18"/>
                <w:szCs w:val="18"/>
              </w:rPr>
              <w:t>pre vonkajšie vzťahy</w:t>
            </w:r>
            <w:r w:rsidRPr="40202A3B">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40202A3B">
              <w:rPr>
                <w:rFonts w:eastAsiaTheme="minorEastAsia"/>
                <w:i/>
                <w:iCs/>
                <w:sz w:val="18"/>
                <w:szCs w:val="18"/>
              </w:rPr>
              <w:t>Dohodu o prenose kreditov</w:t>
            </w:r>
            <w:r w:rsidRPr="40202A3B">
              <w:rPr>
                <w:rFonts w:eastAsiaTheme="minorEastAsia"/>
                <w:sz w:val="18"/>
                <w:szCs w:val="18"/>
              </w:rPr>
              <w:t xml:space="preserve"> pred odchodom na mobilitu na vysielajúcej fakulte. </w:t>
            </w:r>
          </w:p>
          <w:p w14:paraId="3A175892" w14:textId="54880DC1" w:rsidR="007641F8" w:rsidRPr="009969DF" w:rsidRDefault="44D870E1" w:rsidP="76B22774">
            <w:pPr>
              <w:spacing w:after="0" w:line="240" w:lineRule="auto"/>
              <w:jc w:val="both"/>
              <w:rPr>
                <w:rFonts w:eastAsiaTheme="minorEastAsia"/>
                <w:sz w:val="18"/>
                <w:szCs w:val="18"/>
              </w:rPr>
            </w:pPr>
            <w:r w:rsidRPr="76B22774">
              <w:rPr>
                <w:rFonts w:eastAsiaTheme="minorEastAsia"/>
                <w:sz w:val="18"/>
                <w:szCs w:val="18"/>
              </w:rPr>
              <w:t>Podmienky uznávania štúdia</w:t>
            </w:r>
            <w:r w:rsidR="007641F8" w:rsidRPr="76B22774">
              <w:rPr>
                <w:rFonts w:eastAsiaTheme="minorEastAsia"/>
                <w:sz w:val="18"/>
                <w:szCs w:val="18"/>
              </w:rPr>
              <w:t xml:space="preserve"> alebo časti štúdia a pravidlá uznávania predmetov a kreditov vymedzuje </w:t>
            </w:r>
            <w:r w:rsidR="007641F8" w:rsidRPr="76B22774">
              <w:rPr>
                <w:rFonts w:eastAsiaTheme="minorEastAsia"/>
                <w:i/>
                <w:iCs/>
                <w:sz w:val="18"/>
                <w:szCs w:val="18"/>
              </w:rPr>
              <w:t>Študijný poriadok PU v Prešove</w:t>
            </w:r>
            <w:r w:rsidR="007641F8" w:rsidRPr="76B22774">
              <w:rPr>
                <w:rFonts w:eastAsiaTheme="minorEastAsia"/>
                <w:sz w:val="18"/>
                <w:szCs w:val="18"/>
              </w:rPr>
              <w:t xml:space="preserve"> (čl. 20):</w:t>
            </w:r>
          </w:p>
          <w:p w14:paraId="2CADADB6"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1DEDDC56" w14:textId="4530024C"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23F4458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492A9214"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Oddelení pre vzdelávanie. </w:t>
            </w:r>
          </w:p>
          <w:p w14:paraId="0132E402"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1861D2E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Rozhodnutiu dekana predchádza posúdenie informačného listu garantom študijného programu pre vzdelávanie. </w:t>
            </w:r>
          </w:p>
          <w:p w14:paraId="7BE5C2C2" w14:textId="4EC65FE8"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23F4458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23F44588" w:rsidRPr="76B22774">
              <w:rPr>
                <w:rFonts w:eastAsiaTheme="minorEastAsia"/>
                <w:sz w:val="18"/>
                <w:szCs w:val="18"/>
              </w:rPr>
              <w:t> </w:t>
            </w:r>
            <w:r w:rsidRPr="76B22774">
              <w:rPr>
                <w:rFonts w:eastAsiaTheme="minorEastAsia"/>
                <w:sz w:val="18"/>
                <w:szCs w:val="18"/>
              </w:rPr>
              <w:t>predchádzajúcom štúdiu, je v kompetencii garanta študijného programu pre vzdelávanie.</w:t>
            </w:r>
          </w:p>
          <w:p w14:paraId="386D9110"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E62E95A" w14:textId="66AD0B36"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44D870E1"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139F1A08"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59B673CE" w14:textId="77777777" w:rsidR="007641F8" w:rsidRPr="009969DF" w:rsidRDefault="007641F8" w:rsidP="76B22774">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Uznanie predmetov štátnej skúšky nie je možné.</w:t>
            </w:r>
          </w:p>
          <w:p w14:paraId="73F8C19D" w14:textId="77777777" w:rsidR="00717BE9" w:rsidRPr="009969DF" w:rsidRDefault="00717BE9" w:rsidP="76B22774">
            <w:pPr>
              <w:autoSpaceDE w:val="0"/>
              <w:autoSpaceDN w:val="0"/>
              <w:adjustRightInd w:val="0"/>
              <w:spacing w:after="0" w:line="240" w:lineRule="auto"/>
              <w:jc w:val="both"/>
              <w:rPr>
                <w:rFonts w:eastAsiaTheme="minorEastAsia"/>
                <w:sz w:val="18"/>
                <w:szCs w:val="18"/>
              </w:rPr>
            </w:pPr>
          </w:p>
          <w:p w14:paraId="6909AFCD" w14:textId="370FCB58"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 Opatrení rektora 8/2014 Postup realizácie odchádzajúcich študentských mobilít v rámci programu Erasmus+ (kapitola 5.2) sa v sekcii uznanie výsledkov v zahraničí uvádzajú pravidlá uznávania výsledkov v zahraničí:</w:t>
            </w:r>
          </w:p>
          <w:p w14:paraId="33AA2FB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w:t>
            </w:r>
          </w:p>
          <w:p w14:paraId="22F5CDC3"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 zabezpečí ECTS koordinátor zaznamenanie výsledkov do systému MAIS.</w:t>
            </w:r>
          </w:p>
          <w:p w14:paraId="4AE3677D"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Študentovi, ktorý odovzdal dokumentáciu na Útvar vonkajších vzťahov rektorátu Prešovskej univerzity v Prešove (ÚVV RPU) vystaví ÚVV RPU Certifikát o účasti na mobilite.</w:t>
            </w:r>
          </w:p>
          <w:p w14:paraId="1106025A" w14:textId="77777777"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212D9411" w14:textId="71266019" w:rsidR="007641F8" w:rsidRPr="009969DF" w:rsidRDefault="007641F8" w:rsidP="76B22774">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6C960286" w14:textId="60B52CE6" w:rsidR="007641F8" w:rsidRPr="009969DF"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 xml:space="preserve">Opatrenie rektora </w:t>
            </w:r>
            <w:r w:rsidR="2221DC19" w:rsidRPr="76B22774">
              <w:rPr>
                <w:rFonts w:eastAsiaTheme="minorEastAsia"/>
                <w:sz w:val="18"/>
                <w:szCs w:val="18"/>
              </w:rPr>
              <w:t>9</w:t>
            </w:r>
            <w:r w:rsidRPr="76B22774">
              <w:rPr>
                <w:rFonts w:eastAsiaTheme="minorEastAsia"/>
                <w:sz w:val="18"/>
                <w:szCs w:val="18"/>
              </w:rPr>
              <w:t>/2014 Postup realizácie odchádzajúcich študentských stáží v rámci programu Erasmus+ (kapitola 5.2) sú pravidlá uznávania výsledkov v zahraničí vymedzené nasledovne:</w:t>
            </w:r>
          </w:p>
          <w:p w14:paraId="51EBD147"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sz w:val="18"/>
                <w:szCs w:val="18"/>
              </w:rPr>
              <w:t>Europass</w:t>
            </w:r>
            <w:proofErr w:type="spellEnd"/>
            <w:r w:rsidRPr="76B22774">
              <w:rPr>
                <w:rFonts w:eastAsiaTheme="minorEastAsia"/>
                <w:sz w:val="18"/>
                <w:szCs w:val="18"/>
              </w:rPr>
              <w:t xml:space="preserve"> –Mobility a kópiu Zmluvy o stáži.</w:t>
            </w:r>
          </w:p>
          <w:p w14:paraId="5EC881B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sz w:val="18"/>
                <w:szCs w:val="18"/>
              </w:rPr>
              <w:t>Europass</w:t>
            </w:r>
            <w:proofErr w:type="spellEnd"/>
            <w:r w:rsidRPr="76B22774">
              <w:rPr>
                <w:rFonts w:eastAsiaTheme="minorEastAsia"/>
                <w:sz w:val="18"/>
                <w:szCs w:val="18"/>
              </w:rPr>
              <w:t xml:space="preserve"> - Mobility zabezpečí fakultný ECTS koordinátor zaznamenanie absolvovania stáže do systému MAIS.</w:t>
            </w:r>
          </w:p>
          <w:p w14:paraId="4D24F2B1"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1D7F4665"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vystaví Certifikát o absolvovaní stáže a odošle ho na príslušnú fakultu, ktorá ho archivuje v zložke študenta.</w:t>
            </w:r>
          </w:p>
          <w:p w14:paraId="36BC5F38" w14:textId="77777777" w:rsidR="007641F8" w:rsidRPr="009969DF" w:rsidRDefault="007641F8" w:rsidP="76B22774">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14:paraId="025A242B" w14:textId="451144A4" w:rsidR="007641F8" w:rsidRPr="009969DF" w:rsidRDefault="007641F8" w:rsidP="76B22774">
            <w:pPr>
              <w:spacing w:line="240" w:lineRule="auto"/>
              <w:jc w:val="both"/>
              <w:rPr>
                <w:rFonts w:eastAsiaTheme="minorEastAsia"/>
                <w:i/>
                <w:iCs/>
                <w:color w:val="2E74B5" w:themeColor="accent1" w:themeShade="BF"/>
                <w:sz w:val="18"/>
                <w:szCs w:val="18"/>
              </w:rPr>
            </w:pPr>
            <w:r w:rsidRPr="76B22774">
              <w:rPr>
                <w:rFonts w:eastAsiaTheme="minorEastAsia"/>
                <w:sz w:val="18"/>
                <w:szCs w:val="18"/>
              </w:rPr>
              <w:t>ÚVV RPU po skontrolovaní splnenia podmienok zabezpečí odoslanie 2. splátky grantu na účet študenta.</w:t>
            </w:r>
          </w:p>
        </w:tc>
        <w:tc>
          <w:tcPr>
            <w:tcW w:w="2271" w:type="dxa"/>
          </w:tcPr>
          <w:p w14:paraId="56DB363F" w14:textId="0F3172DE" w:rsidR="00BF608A" w:rsidRPr="00BF608A" w:rsidRDefault="007641F8" w:rsidP="76B22774">
            <w:pPr>
              <w:spacing w:line="240" w:lineRule="auto"/>
              <w:rPr>
                <w:rFonts w:eastAsiaTheme="minorEastAsia"/>
                <w:b/>
                <w:bCs/>
                <w:color w:val="FF0000"/>
                <w:sz w:val="18"/>
                <w:szCs w:val="18"/>
                <w:lang w:eastAsia="sk-SK"/>
              </w:rPr>
            </w:pPr>
            <w:r w:rsidRPr="76B22774">
              <w:rPr>
                <w:rFonts w:eastAsiaTheme="minorEastAsia"/>
                <w:color w:val="808080" w:themeColor="background1" w:themeShade="80"/>
                <w:sz w:val="18"/>
                <w:szCs w:val="18"/>
                <w:lang w:eastAsia="sk-SK"/>
              </w:rPr>
              <w:lastRenderedPageBreak/>
              <w:t>OŠP – podiel PV a V</w:t>
            </w:r>
            <w:r w:rsidR="488BA033" w:rsidRPr="76B22774">
              <w:rPr>
                <w:rFonts w:eastAsiaTheme="minorEastAsia"/>
                <w:color w:val="808080" w:themeColor="background1" w:themeShade="80"/>
                <w:sz w:val="18"/>
                <w:szCs w:val="18"/>
                <w:lang w:eastAsia="sk-SK"/>
              </w:rPr>
              <w:t> </w:t>
            </w:r>
            <w:r w:rsidRPr="76B22774">
              <w:rPr>
                <w:rFonts w:eastAsiaTheme="minorEastAsia"/>
                <w:color w:val="808080" w:themeColor="background1" w:themeShade="80"/>
                <w:sz w:val="18"/>
                <w:szCs w:val="18"/>
                <w:lang w:eastAsia="sk-SK"/>
              </w:rPr>
              <w:t>predmetov</w:t>
            </w:r>
            <w:r w:rsidR="488BA033" w:rsidRPr="76B22774">
              <w:rPr>
                <w:rFonts w:eastAsiaTheme="minorEastAsia"/>
                <w:color w:val="808080" w:themeColor="background1" w:themeShade="80"/>
                <w:sz w:val="18"/>
                <w:szCs w:val="18"/>
                <w:lang w:eastAsia="sk-SK"/>
              </w:rPr>
              <w:t xml:space="preserve"> </w:t>
            </w:r>
            <w:r w:rsidR="6B5AA24D" w:rsidRPr="76B22774">
              <w:rPr>
                <w:rFonts w:eastAsiaTheme="minorEastAsia"/>
                <w:color w:val="808080" w:themeColor="background1" w:themeShade="80"/>
                <w:sz w:val="18"/>
                <w:szCs w:val="18"/>
                <w:lang w:eastAsia="sk-SK"/>
              </w:rPr>
              <w:t>–</w:t>
            </w:r>
            <w:r w:rsidR="488BA033" w:rsidRPr="76B22774">
              <w:rPr>
                <w:rFonts w:eastAsiaTheme="minorEastAsia"/>
                <w:color w:val="808080" w:themeColor="background1" w:themeShade="80"/>
                <w:sz w:val="18"/>
                <w:szCs w:val="18"/>
                <w:lang w:eastAsia="sk-SK"/>
              </w:rPr>
              <w:t xml:space="preserve"> </w:t>
            </w:r>
            <w:r w:rsidR="775DA467" w:rsidRPr="76B22774">
              <w:rPr>
                <w:rFonts w:eastAsiaTheme="minorEastAsia"/>
                <w:sz w:val="18"/>
                <w:szCs w:val="18"/>
                <w:lang w:eastAsia="sk-SK"/>
              </w:rPr>
              <w:t xml:space="preserve"> </w:t>
            </w:r>
            <w:hyperlink r:id="rId72">
              <w:r w:rsidR="775DA467" w:rsidRPr="76B22774">
                <w:rPr>
                  <w:rStyle w:val="Hypertextovprepojenie"/>
                  <w:rFonts w:eastAsiaTheme="minorEastAsia"/>
                  <w:b/>
                  <w:bCs/>
                  <w:sz w:val="18"/>
                  <w:szCs w:val="18"/>
                  <w:lang w:eastAsia="sk-SK"/>
                </w:rPr>
                <w:t>TU</w:t>
              </w:r>
            </w:hyperlink>
          </w:p>
          <w:p w14:paraId="443DB0E8" w14:textId="4B3C4D88" w:rsidR="007641F8" w:rsidRPr="009969DF" w:rsidRDefault="007641F8" w:rsidP="76B22774">
            <w:pPr>
              <w:spacing w:line="240" w:lineRule="auto"/>
              <w:rPr>
                <w:rFonts w:eastAsiaTheme="minorEastAsia"/>
                <w:i/>
                <w:iCs/>
                <w:color w:val="A6A6A6" w:themeColor="background1" w:themeShade="A6"/>
                <w:sz w:val="18"/>
                <w:szCs w:val="18"/>
                <w:lang w:eastAsia="sk-SK"/>
              </w:rPr>
            </w:pPr>
            <w:r w:rsidRPr="76B22774">
              <w:rPr>
                <w:rFonts w:eastAsiaTheme="minorEastAsia"/>
                <w:color w:val="0070C0"/>
                <w:sz w:val="18"/>
                <w:szCs w:val="18"/>
                <w:lang w:eastAsia="sk-SK"/>
              </w:rPr>
              <w:t>ŠP čl.</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15 (bod</w:t>
            </w:r>
            <w:r w:rsidR="2E287621" w:rsidRPr="76B22774">
              <w:rPr>
                <w:rFonts w:eastAsiaTheme="minorEastAsia"/>
                <w:color w:val="0070C0"/>
                <w:sz w:val="18"/>
                <w:szCs w:val="18"/>
                <w:lang w:eastAsia="sk-SK"/>
              </w:rPr>
              <w:t>y</w:t>
            </w:r>
            <w:r w:rsidRPr="76B22774">
              <w:rPr>
                <w:rFonts w:eastAsiaTheme="minorEastAsia"/>
                <w:color w:val="0070C0"/>
                <w:sz w:val="18"/>
                <w:szCs w:val="18"/>
                <w:lang w:eastAsia="sk-SK"/>
              </w:rPr>
              <w:t xml:space="preserve"> 6-7), 20 </w:t>
            </w:r>
            <w:r w:rsidR="2E287621"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ŠP</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73">
              <w:r w:rsidRPr="76B22774">
                <w:rPr>
                  <w:rStyle w:val="Hypertextovprepojenie"/>
                  <w:rFonts w:eastAsiaTheme="minorEastAsia"/>
                  <w:b/>
                  <w:bCs/>
                  <w:sz w:val="18"/>
                  <w:szCs w:val="18"/>
                  <w:lang w:eastAsia="sk-SK"/>
                </w:rPr>
                <w:t>TU</w:t>
              </w:r>
            </w:hyperlink>
          </w:p>
          <w:p w14:paraId="0DB88E5A" w14:textId="3457F76D" w:rsidR="007641F8" w:rsidRPr="009969DF" w:rsidRDefault="007641F8" w:rsidP="76B22774">
            <w:pPr>
              <w:spacing w:line="240" w:lineRule="auto"/>
              <w:rPr>
                <w:rFonts w:eastAsiaTheme="minorEastAsia"/>
                <w:b/>
                <w:bCs/>
                <w:sz w:val="18"/>
                <w:szCs w:val="18"/>
                <w:lang w:eastAsia="sk-SK"/>
              </w:rPr>
            </w:pPr>
            <w:r w:rsidRPr="76B22774">
              <w:rPr>
                <w:rFonts w:eastAsiaTheme="minorEastAsia"/>
                <w:color w:val="0070C0"/>
                <w:sz w:val="18"/>
                <w:szCs w:val="18"/>
                <w:lang w:eastAsia="sk-SK"/>
              </w:rPr>
              <w:t>ECHE 2021-2027</w:t>
            </w:r>
            <w:r w:rsidR="13BC730B" w:rsidRPr="76B22774">
              <w:rPr>
                <w:rFonts w:eastAsiaTheme="minorEastAsia"/>
                <w:color w:val="0070C0"/>
                <w:sz w:val="18"/>
                <w:szCs w:val="18"/>
                <w:lang w:eastAsia="sk-SK"/>
              </w:rPr>
              <w:t xml:space="preserve"> -</w:t>
            </w:r>
            <w:r w:rsidR="13BC730B" w:rsidRPr="76B22774">
              <w:rPr>
                <w:rFonts w:eastAsiaTheme="minorEastAsia"/>
                <w:b/>
                <w:bCs/>
                <w:sz w:val="18"/>
                <w:szCs w:val="18"/>
                <w:lang w:eastAsia="sk-SK"/>
              </w:rPr>
              <w:t xml:space="preserve"> </w:t>
            </w:r>
            <w:hyperlink r:id="rId74">
              <w:r w:rsidR="13BC730B" w:rsidRPr="76B22774">
                <w:rPr>
                  <w:rStyle w:val="Hypertextovprepojenie"/>
                  <w:rFonts w:eastAsiaTheme="minorEastAsia"/>
                  <w:b/>
                  <w:bCs/>
                  <w:sz w:val="18"/>
                  <w:szCs w:val="18"/>
                  <w:lang w:eastAsia="sk-SK"/>
                </w:rPr>
                <w:t>TU</w:t>
              </w:r>
            </w:hyperlink>
            <w:r w:rsidRPr="76B22774">
              <w:rPr>
                <w:rFonts w:eastAsiaTheme="minorEastAsia"/>
                <w:b/>
                <w:bCs/>
                <w:sz w:val="18"/>
                <w:szCs w:val="18"/>
                <w:lang w:eastAsia="sk-SK"/>
              </w:rPr>
              <w:t xml:space="preserve"> </w:t>
            </w:r>
          </w:p>
          <w:p w14:paraId="6BA61CB7" w14:textId="269025E4" w:rsidR="007641F8" w:rsidRPr="009969DF"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Opatrenie rektora 8/2014 Postup realizácie odchádzajúcich študentských mobilít v</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rámci programu Erasmus+ </w:t>
            </w:r>
            <w:r w:rsidR="2E28762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2E287621" w:rsidRPr="76B22774">
              <w:rPr>
                <w:rFonts w:eastAsiaTheme="minorEastAsia"/>
                <w:color w:val="0070C0"/>
                <w:sz w:val="18"/>
                <w:szCs w:val="18"/>
                <w:lang w:eastAsia="sk-SK"/>
              </w:rPr>
              <w:t xml:space="preserve"> </w:t>
            </w:r>
            <w:hyperlink r:id="rId75">
              <w:r w:rsidRPr="76B22774">
                <w:rPr>
                  <w:rStyle w:val="Hypertextovprepojenie"/>
                  <w:rFonts w:eastAsiaTheme="minorEastAsia"/>
                  <w:b/>
                  <w:bCs/>
                  <w:sz w:val="18"/>
                  <w:szCs w:val="18"/>
                  <w:lang w:eastAsia="sk-SK"/>
                </w:rPr>
                <w:t>TU</w:t>
              </w:r>
            </w:hyperlink>
          </w:p>
          <w:p w14:paraId="05609E77" w14:textId="7378DDA8" w:rsidR="007641F8" w:rsidRPr="009F42F5"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9/2014 - Postup realizácie odchádzajúcich študentských stáží v rámci programu Erasmus+ </w:t>
            </w:r>
            <w:r w:rsidR="2E28762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76">
              <w:r w:rsidRPr="76B22774">
                <w:rPr>
                  <w:rStyle w:val="Hypertextovprepojenie"/>
                  <w:rFonts w:eastAsiaTheme="minorEastAsia"/>
                  <w:b/>
                  <w:bCs/>
                  <w:sz w:val="18"/>
                  <w:szCs w:val="18"/>
                  <w:lang w:eastAsia="sk-SK"/>
                </w:rPr>
                <w:t>TU</w:t>
              </w:r>
            </w:hyperlink>
          </w:p>
        </w:tc>
      </w:tr>
    </w:tbl>
    <w:p w14:paraId="6D05868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8067F3A" w14:textId="77777777" w:rsidR="007641F8" w:rsidRPr="00DF74E0" w:rsidRDefault="007641F8" w:rsidP="76B22774">
      <w:pPr>
        <w:spacing w:after="0" w:line="240" w:lineRule="auto"/>
        <w:jc w:val="both"/>
        <w:rPr>
          <w:rFonts w:eastAsiaTheme="minorEastAsia"/>
          <w:sz w:val="18"/>
          <w:szCs w:val="18"/>
        </w:rPr>
      </w:pPr>
      <w:r w:rsidRPr="76B22774">
        <w:rPr>
          <w:rFonts w:eastAsiaTheme="minorEastAsia"/>
          <w:b/>
          <w:bCs/>
          <w:sz w:val="18"/>
          <w:szCs w:val="18"/>
        </w:rPr>
        <w:t>SP 4.3.</w:t>
      </w:r>
      <w:r w:rsidRPr="76B22774">
        <w:rPr>
          <w:rFonts w:eastAsiaTheme="minorEastAsia"/>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5CA6B311" w14:textId="77777777" w:rsidTr="40202A3B">
        <w:trPr>
          <w:trHeight w:val="128"/>
        </w:trPr>
        <w:tc>
          <w:tcPr>
            <w:tcW w:w="7515" w:type="dxa"/>
          </w:tcPr>
          <w:p w14:paraId="7C4B7E8D"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7742E70C"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E5F1CB" w14:textId="77777777" w:rsidTr="40202A3B">
        <w:trPr>
          <w:trHeight w:val="605"/>
        </w:trPr>
        <w:tc>
          <w:tcPr>
            <w:tcW w:w="7515" w:type="dxa"/>
          </w:tcPr>
          <w:p w14:paraId="1018F1EE" w14:textId="395B4B96" w:rsidR="000B7EDB" w:rsidRPr="00E313A4" w:rsidRDefault="78AF0B40" w:rsidP="40202A3B">
            <w:pPr>
              <w:spacing w:line="216" w:lineRule="auto"/>
              <w:contextualSpacing/>
              <w:rPr>
                <w:rFonts w:eastAsiaTheme="minorEastAsia"/>
                <w:sz w:val="18"/>
                <w:szCs w:val="18"/>
              </w:rPr>
            </w:pPr>
            <w:r w:rsidRPr="00E313A4">
              <w:rPr>
                <w:rFonts w:eastAsiaTheme="minorEastAsia"/>
                <w:sz w:val="18"/>
                <w:szCs w:val="18"/>
              </w:rPr>
              <w:t>Form</w:t>
            </w:r>
            <w:r w:rsidR="4BE4B7C9" w:rsidRPr="00E313A4">
              <w:rPr>
                <w:rFonts w:eastAsiaTheme="minorEastAsia"/>
                <w:sz w:val="18"/>
                <w:szCs w:val="18"/>
              </w:rPr>
              <w:t xml:space="preserve">y a metódy </w:t>
            </w:r>
            <w:r w:rsidRPr="00E313A4">
              <w:rPr>
                <w:rFonts w:eastAsiaTheme="minorEastAsia"/>
                <w:sz w:val="18"/>
                <w:szCs w:val="18"/>
              </w:rPr>
              <w:t>výučby predmet</w:t>
            </w:r>
            <w:r w:rsidR="58A309A5" w:rsidRPr="00E313A4">
              <w:rPr>
                <w:rFonts w:eastAsiaTheme="minorEastAsia"/>
                <w:sz w:val="18"/>
                <w:szCs w:val="18"/>
              </w:rPr>
              <w:t>ov</w:t>
            </w:r>
            <w:r w:rsidRPr="00E313A4">
              <w:rPr>
                <w:rFonts w:eastAsiaTheme="minorEastAsia"/>
                <w:sz w:val="18"/>
                <w:szCs w:val="18"/>
              </w:rPr>
              <w:t xml:space="preserve"> študijného programu </w:t>
            </w:r>
            <w:r w:rsidR="4BE4B7C9" w:rsidRPr="00E313A4">
              <w:rPr>
                <w:rFonts w:eastAsiaTheme="minorEastAsia"/>
                <w:sz w:val="18"/>
                <w:szCs w:val="18"/>
              </w:rPr>
              <w:t xml:space="preserve">sú </w:t>
            </w:r>
            <w:r w:rsidR="58A309A5" w:rsidRPr="00E313A4">
              <w:rPr>
                <w:rFonts w:eastAsiaTheme="minorEastAsia"/>
                <w:sz w:val="18"/>
                <w:szCs w:val="18"/>
              </w:rPr>
              <w:t xml:space="preserve"> prispôsobená charakteru predmetu.</w:t>
            </w:r>
            <w:r w:rsidR="4BE4B7C9" w:rsidRPr="00E313A4">
              <w:rPr>
                <w:rFonts w:eastAsiaTheme="minorEastAsia"/>
                <w:sz w:val="18"/>
                <w:szCs w:val="18"/>
              </w:rPr>
              <w:t xml:space="preserve"> Vzhľadom na skutočnosť, že ide o štúdium jazyka, metóda výučba je stanovená ako </w:t>
            </w:r>
            <w:r w:rsidR="4D282E77" w:rsidRPr="00E313A4">
              <w:rPr>
                <w:rFonts w:eastAsiaTheme="minorEastAsia"/>
                <w:sz w:val="18"/>
                <w:szCs w:val="18"/>
              </w:rPr>
              <w:t>kombinovaná</w:t>
            </w:r>
            <w:r w:rsidR="4BE4B7C9" w:rsidRPr="00E313A4">
              <w:rPr>
                <w:rFonts w:eastAsiaTheme="minorEastAsia"/>
                <w:sz w:val="18"/>
                <w:szCs w:val="18"/>
              </w:rPr>
              <w:t>, pr</w:t>
            </w:r>
            <w:r w:rsidR="5E13E451" w:rsidRPr="00E313A4">
              <w:rPr>
                <w:rFonts w:eastAsiaTheme="minorEastAsia"/>
                <w:sz w:val="18"/>
                <w:szCs w:val="18"/>
              </w:rPr>
              <w:t xml:space="preserve">ičom sa počíta s </w:t>
            </w:r>
            <w:r w:rsidR="0CF27F66" w:rsidRPr="00E313A4">
              <w:rPr>
                <w:rFonts w:eastAsiaTheme="minorEastAsia"/>
                <w:sz w:val="18"/>
                <w:szCs w:val="18"/>
              </w:rPr>
              <w:t>výraznou</w:t>
            </w:r>
            <w:r w:rsidR="4BE4B7C9" w:rsidRPr="00E313A4">
              <w:rPr>
                <w:rFonts w:eastAsiaTheme="minorEastAsia"/>
                <w:sz w:val="18"/>
                <w:szCs w:val="18"/>
              </w:rPr>
              <w:t xml:space="preserve"> aktívnou a priamou účasťou študenta. Aktívne zapojenie </w:t>
            </w:r>
            <w:r w:rsidR="38E303CB" w:rsidRPr="00E313A4">
              <w:rPr>
                <w:rFonts w:eastAsiaTheme="minorEastAsia"/>
                <w:sz w:val="18"/>
                <w:szCs w:val="18"/>
              </w:rPr>
              <w:t>študentov do výučby prebieha predovšetkým na seminároch. Využíva sa interaktívny prístup, ktorý podnecuje individuálne využitie zručností a zároveň a tímové aktivity podporujúce kooperáciu</w:t>
            </w:r>
            <w:r w:rsidR="7A5F6136" w:rsidRPr="00E313A4">
              <w:rPr>
                <w:rFonts w:eastAsiaTheme="minorEastAsia"/>
                <w:sz w:val="18"/>
                <w:szCs w:val="18"/>
              </w:rPr>
              <w:t xml:space="preserve">. </w:t>
            </w:r>
            <w:r w:rsidR="23AB177E" w:rsidRPr="00E313A4">
              <w:rPr>
                <w:rFonts w:eastAsiaTheme="minorEastAsia"/>
                <w:sz w:val="18"/>
                <w:szCs w:val="18"/>
              </w:rPr>
              <w:t xml:space="preserve">Tieto formy výučby podporujú u študentov </w:t>
            </w:r>
            <w:proofErr w:type="spellStart"/>
            <w:r w:rsidR="23AB177E" w:rsidRPr="00E313A4">
              <w:rPr>
                <w:rFonts w:eastAsiaTheme="minorEastAsia"/>
                <w:sz w:val="18"/>
                <w:szCs w:val="18"/>
              </w:rPr>
              <w:t>autoevaluačné</w:t>
            </w:r>
            <w:proofErr w:type="spellEnd"/>
            <w:r w:rsidR="23AB177E" w:rsidRPr="00E313A4">
              <w:rPr>
                <w:rFonts w:eastAsiaTheme="minorEastAsia"/>
                <w:sz w:val="18"/>
                <w:szCs w:val="18"/>
              </w:rPr>
              <w:t xml:space="preserve"> mechanizmy</w:t>
            </w:r>
            <w:r w:rsidR="51D6D715" w:rsidRPr="00E313A4">
              <w:rPr>
                <w:rFonts w:eastAsiaTheme="minorEastAsia"/>
                <w:sz w:val="18"/>
                <w:szCs w:val="18"/>
              </w:rPr>
              <w:t xml:space="preserve"> a pomáhajú budovať kritické myslenie.</w:t>
            </w:r>
          </w:p>
          <w:p w14:paraId="7B94FC2D" w14:textId="72C5E916" w:rsidR="00407764" w:rsidRPr="00E313A4" w:rsidRDefault="1ADF29DA" w:rsidP="40202A3B">
            <w:pPr>
              <w:spacing w:line="216" w:lineRule="auto"/>
              <w:contextualSpacing/>
              <w:rPr>
                <w:rFonts w:eastAsiaTheme="minorEastAsia"/>
                <w:sz w:val="18"/>
                <w:szCs w:val="18"/>
              </w:rPr>
            </w:pPr>
            <w:r w:rsidRPr="00E313A4">
              <w:rPr>
                <w:rFonts w:eastAsiaTheme="minorEastAsia"/>
                <w:sz w:val="18"/>
                <w:szCs w:val="18"/>
              </w:rPr>
              <w:t xml:space="preserve">Dištančné </w:t>
            </w:r>
            <w:r w:rsidR="3D00272C" w:rsidRPr="00E313A4">
              <w:rPr>
                <w:rFonts w:eastAsiaTheme="minorEastAsia"/>
                <w:sz w:val="18"/>
                <w:szCs w:val="18"/>
              </w:rPr>
              <w:t xml:space="preserve">metódy </w:t>
            </w:r>
            <w:r w:rsidRPr="00E313A4">
              <w:rPr>
                <w:rFonts w:eastAsiaTheme="minorEastAsia"/>
                <w:sz w:val="18"/>
                <w:szCs w:val="18"/>
              </w:rPr>
              <w:t xml:space="preserve">výučby sú využívané ako podporné k prezenčným, pričom je </w:t>
            </w:r>
            <w:r w:rsidR="247A0B16" w:rsidRPr="00E313A4">
              <w:rPr>
                <w:rFonts w:eastAsiaTheme="minorEastAsia"/>
                <w:sz w:val="18"/>
                <w:szCs w:val="18"/>
              </w:rPr>
              <w:t>u</w:t>
            </w:r>
            <w:r w:rsidRPr="00E313A4">
              <w:rPr>
                <w:rFonts w:eastAsiaTheme="minorEastAsia"/>
                <w:sz w:val="18"/>
                <w:szCs w:val="18"/>
              </w:rPr>
              <w:t>možn</w:t>
            </w:r>
            <w:r w:rsidR="247A0B16" w:rsidRPr="00E313A4">
              <w:rPr>
                <w:rFonts w:eastAsiaTheme="minorEastAsia"/>
                <w:sz w:val="18"/>
                <w:szCs w:val="18"/>
              </w:rPr>
              <w:t xml:space="preserve">ený plynulý prechod k rovnocennému dištančnému </w:t>
            </w:r>
            <w:r w:rsidR="13E7DC18" w:rsidRPr="00E313A4">
              <w:rPr>
                <w:rFonts w:eastAsiaTheme="minorEastAsia"/>
                <w:sz w:val="18"/>
                <w:szCs w:val="18"/>
              </w:rPr>
              <w:t xml:space="preserve">vzdelávaniu </w:t>
            </w:r>
            <w:r w:rsidRPr="00E313A4">
              <w:rPr>
                <w:rFonts w:eastAsiaTheme="minorEastAsia"/>
                <w:sz w:val="18"/>
                <w:szCs w:val="18"/>
              </w:rPr>
              <w:t xml:space="preserve">v prípade nepriaznivých okolností </w:t>
            </w:r>
            <w:r w:rsidR="247A0B16" w:rsidRPr="00E313A4">
              <w:rPr>
                <w:rFonts w:eastAsiaTheme="minorEastAsia"/>
                <w:sz w:val="18"/>
                <w:szCs w:val="18"/>
              </w:rPr>
              <w:t>(</w:t>
            </w:r>
            <w:r w:rsidRPr="00E313A4">
              <w:rPr>
                <w:rFonts w:eastAsiaTheme="minorEastAsia"/>
                <w:sz w:val="18"/>
                <w:szCs w:val="18"/>
              </w:rPr>
              <w:t>viď pandémia</w:t>
            </w:r>
            <w:r w:rsidR="247A0B16" w:rsidRPr="00E313A4">
              <w:rPr>
                <w:rFonts w:eastAsiaTheme="minorEastAsia"/>
                <w:sz w:val="18"/>
                <w:szCs w:val="18"/>
              </w:rPr>
              <w:t>)</w:t>
            </w:r>
            <w:r w:rsidR="13E7DC18" w:rsidRPr="00E313A4">
              <w:rPr>
                <w:rFonts w:eastAsiaTheme="minorEastAsia"/>
                <w:sz w:val="18"/>
                <w:szCs w:val="18"/>
              </w:rPr>
              <w:t>.</w:t>
            </w:r>
            <w:r w:rsidR="534FA247" w:rsidRPr="00E313A4">
              <w:rPr>
                <w:rFonts w:eastAsiaTheme="minorEastAsia"/>
                <w:sz w:val="18"/>
                <w:szCs w:val="18"/>
              </w:rPr>
              <w:t xml:space="preserve"> Dištančné </w:t>
            </w:r>
            <w:r w:rsidR="3D00272C" w:rsidRPr="00E313A4">
              <w:rPr>
                <w:rFonts w:eastAsiaTheme="minorEastAsia"/>
                <w:sz w:val="18"/>
                <w:szCs w:val="18"/>
              </w:rPr>
              <w:t xml:space="preserve">metódy </w:t>
            </w:r>
            <w:r w:rsidR="534FA247" w:rsidRPr="00E313A4">
              <w:rPr>
                <w:rFonts w:eastAsiaTheme="minorEastAsia"/>
                <w:sz w:val="18"/>
                <w:szCs w:val="18"/>
              </w:rPr>
              <w:t xml:space="preserve">vzdelávania sú realizované predovšetkým v prostredí MS TEAMS a na </w:t>
            </w:r>
            <w:r w:rsidR="7A5F6136" w:rsidRPr="00E313A4">
              <w:rPr>
                <w:rFonts w:eastAsiaTheme="minorEastAsia"/>
                <w:sz w:val="18"/>
                <w:szCs w:val="18"/>
              </w:rPr>
              <w:t>e-learningov</w:t>
            </w:r>
            <w:r w:rsidR="534FA247" w:rsidRPr="00E313A4">
              <w:rPr>
                <w:rFonts w:eastAsiaTheme="minorEastAsia"/>
                <w:sz w:val="18"/>
                <w:szCs w:val="18"/>
              </w:rPr>
              <w:t xml:space="preserve">ej </w:t>
            </w:r>
            <w:r w:rsidR="7A5F6136" w:rsidRPr="00E313A4">
              <w:rPr>
                <w:rFonts w:eastAsiaTheme="minorEastAsia"/>
                <w:sz w:val="18"/>
                <w:szCs w:val="18"/>
              </w:rPr>
              <w:t>platform</w:t>
            </w:r>
            <w:r w:rsidR="534FA247" w:rsidRPr="00E313A4">
              <w:rPr>
                <w:rFonts w:eastAsiaTheme="minorEastAsia"/>
                <w:sz w:val="18"/>
                <w:szCs w:val="18"/>
              </w:rPr>
              <w:t>e</w:t>
            </w:r>
            <w:r w:rsidR="7A5F6136" w:rsidRPr="00E313A4">
              <w:rPr>
                <w:rFonts w:eastAsiaTheme="minorEastAsia"/>
                <w:sz w:val="18"/>
                <w:szCs w:val="18"/>
              </w:rPr>
              <w:t xml:space="preserve"> </w:t>
            </w:r>
            <w:proofErr w:type="spellStart"/>
            <w:r w:rsidR="7A5F6136" w:rsidRPr="00E313A4">
              <w:rPr>
                <w:rFonts w:eastAsiaTheme="minorEastAsia"/>
                <w:sz w:val="18"/>
                <w:szCs w:val="18"/>
              </w:rPr>
              <w:t>Moodle</w:t>
            </w:r>
            <w:proofErr w:type="spellEnd"/>
            <w:r w:rsidR="7A5F6136" w:rsidRPr="00E313A4">
              <w:rPr>
                <w:rFonts w:eastAsiaTheme="minorEastAsia"/>
                <w:sz w:val="18"/>
                <w:szCs w:val="18"/>
              </w:rPr>
              <w:t>, ktorá umožňuje rozvoj digitálnych kompeten</w:t>
            </w:r>
            <w:r w:rsidR="341A6A35" w:rsidRPr="00E313A4">
              <w:rPr>
                <w:rFonts w:eastAsiaTheme="minorEastAsia"/>
                <w:sz w:val="18"/>
                <w:szCs w:val="18"/>
              </w:rPr>
              <w:t>tností</w:t>
            </w:r>
            <w:r w:rsidR="7A5F6136" w:rsidRPr="00E313A4">
              <w:rPr>
                <w:rFonts w:eastAsiaTheme="minorEastAsia"/>
                <w:sz w:val="18"/>
                <w:szCs w:val="18"/>
              </w:rPr>
              <w:t xml:space="preserve">. </w:t>
            </w:r>
            <w:r w:rsidR="51D6D715" w:rsidRPr="00E313A4">
              <w:rPr>
                <w:rFonts w:eastAsiaTheme="minorEastAsia"/>
                <w:sz w:val="18"/>
                <w:szCs w:val="18"/>
              </w:rPr>
              <w:t xml:space="preserve">Naše pracovisko pri výučbe využíva aj vlastnú interaktívnu tabuľu. </w:t>
            </w:r>
          </w:p>
          <w:p w14:paraId="68B31E8A" w14:textId="0C274AC4" w:rsidR="00407764" w:rsidRPr="00E313A4" w:rsidRDefault="51D6D715" w:rsidP="40202A3B">
            <w:pPr>
              <w:spacing w:line="216" w:lineRule="auto"/>
              <w:contextualSpacing/>
              <w:rPr>
                <w:rFonts w:eastAsiaTheme="minorEastAsia"/>
                <w:sz w:val="18"/>
                <w:szCs w:val="18"/>
              </w:rPr>
            </w:pPr>
            <w:r w:rsidRPr="00E313A4">
              <w:rPr>
                <w:rFonts w:eastAsiaTheme="minorEastAsia"/>
                <w:sz w:val="18"/>
                <w:szCs w:val="18"/>
              </w:rPr>
              <w:t xml:space="preserve">Pedagógovia Inštitútu romanistiky poskytujú študentom počas konzultačných hodín možnosť doplniť si, upevniť a overiť vedomosti. </w:t>
            </w:r>
          </w:p>
          <w:p w14:paraId="44E2133D" w14:textId="51A389A6" w:rsidR="00407764" w:rsidRPr="00E313A4" w:rsidRDefault="341A6A35" w:rsidP="40202A3B">
            <w:pPr>
              <w:spacing w:line="216" w:lineRule="auto"/>
              <w:contextualSpacing/>
              <w:rPr>
                <w:rFonts w:eastAsiaTheme="minorEastAsia"/>
                <w:sz w:val="18"/>
                <w:szCs w:val="18"/>
              </w:rPr>
            </w:pPr>
            <w:r w:rsidRPr="00E313A4">
              <w:rPr>
                <w:rFonts w:eastAsiaTheme="minorEastAsia"/>
                <w:sz w:val="18"/>
                <w:szCs w:val="18"/>
              </w:rPr>
              <w:t>Naši študenti majú možnosť participovať aj na iných formách projektov</w:t>
            </w:r>
            <w:r w:rsidR="004B2C7C" w:rsidRPr="00E313A4">
              <w:rPr>
                <w:rFonts w:eastAsiaTheme="minorEastAsia"/>
                <w:sz w:val="18"/>
                <w:szCs w:val="18"/>
              </w:rPr>
              <w:t xml:space="preserve"> a workshopov</w:t>
            </w:r>
            <w:r w:rsidRPr="00E313A4">
              <w:rPr>
                <w:rFonts w:eastAsiaTheme="minorEastAsia"/>
                <w:sz w:val="18"/>
                <w:szCs w:val="18"/>
              </w:rPr>
              <w:t xml:space="preserve">. Jednou z takýchto </w:t>
            </w:r>
            <w:r w:rsidR="004B2C7C" w:rsidRPr="00E313A4">
              <w:rPr>
                <w:rFonts w:eastAsiaTheme="minorEastAsia"/>
                <w:sz w:val="18"/>
                <w:szCs w:val="18"/>
              </w:rPr>
              <w:t xml:space="preserve">pravidelne organizovaných udalostí </w:t>
            </w:r>
            <w:r w:rsidRPr="00E313A4">
              <w:rPr>
                <w:rFonts w:eastAsiaTheme="minorEastAsia"/>
                <w:sz w:val="18"/>
                <w:szCs w:val="18"/>
              </w:rPr>
              <w:t xml:space="preserve">je </w:t>
            </w:r>
            <w:proofErr w:type="spellStart"/>
            <w:r w:rsidRPr="00E313A4">
              <w:rPr>
                <w:rFonts w:eastAsiaTheme="minorEastAsia"/>
                <w:sz w:val="18"/>
                <w:szCs w:val="18"/>
              </w:rPr>
              <w:t>Université</w:t>
            </w:r>
            <w:proofErr w:type="spellEnd"/>
            <w:r w:rsidRPr="00E313A4">
              <w:rPr>
                <w:rFonts w:eastAsiaTheme="minorEastAsia"/>
                <w:sz w:val="18"/>
                <w:szCs w:val="18"/>
              </w:rPr>
              <w:t xml:space="preserve"> </w:t>
            </w:r>
            <w:proofErr w:type="spellStart"/>
            <w:r w:rsidRPr="00E313A4">
              <w:rPr>
                <w:rFonts w:eastAsiaTheme="minorEastAsia"/>
                <w:sz w:val="18"/>
                <w:szCs w:val="18"/>
              </w:rPr>
              <w:t>d´été</w:t>
            </w:r>
            <w:proofErr w:type="spellEnd"/>
            <w:r w:rsidR="17309199" w:rsidRPr="00E313A4">
              <w:rPr>
                <w:rFonts w:eastAsiaTheme="minorEastAsia"/>
                <w:sz w:val="18"/>
                <w:szCs w:val="18"/>
              </w:rPr>
              <w:t xml:space="preserve"> – francúzska letná univerzita, kde participujú domáci a zahraniční prednášajúci (Francúzsko, Poľsko, Maďarsko, Česká republika) a študenti sú zapájaní do primeraných aktivít, v ktorých môžu uplatniť získané vedomosti, zručnosti a kompetentnosti. Špecifickou formou výučby sú dvojtýždňové workshopy v rámci realizácie projektov </w:t>
            </w:r>
            <w:r w:rsidR="44D2BC5E" w:rsidRPr="00E313A4">
              <w:rPr>
                <w:rFonts w:eastAsiaTheme="minorEastAsia"/>
                <w:sz w:val="18"/>
                <w:szCs w:val="18"/>
              </w:rPr>
              <w:t xml:space="preserve">Strategické partnerstvá, ktoré sú efektívnou platformou poskytujúcou možnosť uplatniť doterajšie vedomosti, získať nové skúsenosti a overiť si si v medzinárodnom cudzojazyčnom prostredí vždy inej zo zapojených krajín (zúčastnení partneri sú Filozofická fakulta PU v Prešove, </w:t>
            </w:r>
            <w:proofErr w:type="spellStart"/>
            <w:r w:rsidR="44D2BC5E" w:rsidRPr="00E313A4">
              <w:rPr>
                <w:rFonts w:eastAsiaTheme="minorEastAsia"/>
                <w:sz w:val="18"/>
                <w:szCs w:val="18"/>
              </w:rPr>
              <w:t>Jihočeská</w:t>
            </w:r>
            <w:proofErr w:type="spellEnd"/>
            <w:r w:rsidR="44D2BC5E" w:rsidRPr="00E313A4">
              <w:rPr>
                <w:rFonts w:eastAsiaTheme="minorEastAsia"/>
                <w:sz w:val="18"/>
                <w:szCs w:val="18"/>
              </w:rPr>
              <w:t xml:space="preserve"> </w:t>
            </w:r>
            <w:proofErr w:type="spellStart"/>
            <w:r w:rsidR="44D2BC5E" w:rsidRPr="00E313A4">
              <w:rPr>
                <w:rFonts w:eastAsiaTheme="minorEastAsia"/>
                <w:sz w:val="18"/>
                <w:szCs w:val="18"/>
              </w:rPr>
              <w:t>universita</w:t>
            </w:r>
            <w:proofErr w:type="spellEnd"/>
            <w:r w:rsidR="44D2BC5E" w:rsidRPr="00E313A4">
              <w:rPr>
                <w:rFonts w:eastAsiaTheme="minorEastAsia"/>
                <w:sz w:val="18"/>
                <w:szCs w:val="18"/>
              </w:rPr>
              <w:t xml:space="preserve"> v Českých Budějoviciach, </w:t>
            </w:r>
            <w:proofErr w:type="spellStart"/>
            <w:r w:rsidR="44D2BC5E" w:rsidRPr="00E313A4">
              <w:rPr>
                <w:rFonts w:eastAsiaTheme="minorEastAsia"/>
                <w:sz w:val="18"/>
                <w:szCs w:val="18"/>
              </w:rPr>
              <w:t>Universidad</w:t>
            </w:r>
            <w:proofErr w:type="spellEnd"/>
            <w:r w:rsidR="44D2BC5E" w:rsidRPr="00E313A4">
              <w:rPr>
                <w:rFonts w:eastAsiaTheme="minorEastAsia"/>
                <w:sz w:val="18"/>
                <w:szCs w:val="18"/>
              </w:rPr>
              <w:t xml:space="preserve"> de </w:t>
            </w:r>
            <w:proofErr w:type="spellStart"/>
            <w:r w:rsidR="44D2BC5E" w:rsidRPr="00E313A4">
              <w:rPr>
                <w:rFonts w:eastAsiaTheme="minorEastAsia"/>
                <w:sz w:val="18"/>
                <w:szCs w:val="18"/>
              </w:rPr>
              <w:t>Vigo</w:t>
            </w:r>
            <w:proofErr w:type="spellEnd"/>
            <w:r w:rsidR="44D2BC5E" w:rsidRPr="00E313A4">
              <w:rPr>
                <w:rFonts w:eastAsiaTheme="minorEastAsia"/>
                <w:sz w:val="18"/>
                <w:szCs w:val="18"/>
              </w:rPr>
              <w:t xml:space="preserve"> (Španielsko), Polytechnický inštitút Porto Portugalsko),</w:t>
            </w:r>
            <w:r w:rsidR="1817FDC2" w:rsidRPr="00E313A4">
              <w:rPr>
                <w:rFonts w:eastAsiaTheme="minorEastAsia"/>
                <w:sz w:val="18"/>
                <w:szCs w:val="18"/>
              </w:rPr>
              <w:t xml:space="preserve"> </w:t>
            </w:r>
            <w:r w:rsidR="44D2BC5E" w:rsidRPr="00E313A4">
              <w:rPr>
                <w:rFonts w:eastAsiaTheme="minorEastAsia"/>
                <w:sz w:val="18"/>
                <w:szCs w:val="18"/>
              </w:rPr>
              <w:t xml:space="preserve">Vysoká škola </w:t>
            </w:r>
            <w:proofErr w:type="spellStart"/>
            <w:r w:rsidR="44D2BC5E" w:rsidRPr="00E313A4">
              <w:rPr>
                <w:rFonts w:eastAsiaTheme="minorEastAsia"/>
                <w:sz w:val="18"/>
                <w:szCs w:val="18"/>
              </w:rPr>
              <w:t>Ventspils</w:t>
            </w:r>
            <w:proofErr w:type="spellEnd"/>
            <w:r w:rsidR="44D2BC5E" w:rsidRPr="00E313A4">
              <w:rPr>
                <w:rFonts w:eastAsiaTheme="minorEastAsia"/>
                <w:sz w:val="18"/>
                <w:szCs w:val="18"/>
              </w:rPr>
              <w:t xml:space="preserve"> (Lotyšsko), Technická univerzita v Bukurešti (Rumunsko) a </w:t>
            </w:r>
            <w:proofErr w:type="spellStart"/>
            <w:r w:rsidR="44D2BC5E" w:rsidRPr="00E313A4">
              <w:rPr>
                <w:rFonts w:eastAsiaTheme="minorEastAsia"/>
                <w:sz w:val="18"/>
                <w:szCs w:val="18"/>
              </w:rPr>
              <w:t>Université</w:t>
            </w:r>
            <w:proofErr w:type="spellEnd"/>
            <w:r w:rsidR="44D2BC5E" w:rsidRPr="00E313A4">
              <w:rPr>
                <w:rFonts w:eastAsiaTheme="minorEastAsia"/>
                <w:sz w:val="18"/>
                <w:szCs w:val="18"/>
              </w:rPr>
              <w:t xml:space="preserve"> de </w:t>
            </w:r>
            <w:proofErr w:type="spellStart"/>
            <w:r w:rsidR="44D2BC5E" w:rsidRPr="00E313A4">
              <w:rPr>
                <w:rFonts w:eastAsiaTheme="minorEastAsia"/>
                <w:sz w:val="18"/>
                <w:szCs w:val="18"/>
              </w:rPr>
              <w:t>Bretagne</w:t>
            </w:r>
            <w:proofErr w:type="spellEnd"/>
            <w:r w:rsidR="44D2BC5E" w:rsidRPr="00E313A4">
              <w:rPr>
                <w:rFonts w:eastAsiaTheme="minorEastAsia"/>
                <w:sz w:val="18"/>
                <w:szCs w:val="18"/>
              </w:rPr>
              <w:t xml:space="preserve"> Sud (Francúzsko).</w:t>
            </w:r>
          </w:p>
          <w:p w14:paraId="1DB1877F" w14:textId="2B1231D2" w:rsidR="00702561" w:rsidRPr="00E313A4" w:rsidRDefault="44D2BC5E" w:rsidP="40202A3B">
            <w:pPr>
              <w:spacing w:line="216" w:lineRule="auto"/>
              <w:contextualSpacing/>
              <w:rPr>
                <w:rFonts w:eastAsiaTheme="minorEastAsia"/>
                <w:sz w:val="18"/>
                <w:szCs w:val="18"/>
              </w:rPr>
            </w:pPr>
            <w:r w:rsidRPr="00E313A4">
              <w:rPr>
                <w:rFonts w:eastAsiaTheme="minorEastAsia"/>
                <w:sz w:val="18"/>
                <w:szCs w:val="18"/>
              </w:rPr>
              <w:t xml:space="preserve">Aktivitu v danej oblasti vyvíjajú aj </w:t>
            </w:r>
            <w:r w:rsidR="225D2EEB" w:rsidRPr="00E313A4">
              <w:rPr>
                <w:rFonts w:eastAsiaTheme="minorEastAsia"/>
                <w:sz w:val="18"/>
                <w:szCs w:val="18"/>
              </w:rPr>
              <w:t xml:space="preserve">učitelia Inštitútu romanistiky a neustále sa oboznamujú so súčasnými najnovšími trendmi vo </w:t>
            </w:r>
            <w:r w:rsidR="1817FDC2" w:rsidRPr="00E313A4">
              <w:rPr>
                <w:rFonts w:eastAsiaTheme="minorEastAsia"/>
                <w:sz w:val="18"/>
                <w:szCs w:val="18"/>
              </w:rPr>
              <w:t>výučbe cudzích jazykov a vymieňajú si skúsenosti na učiteľských fórach (</w:t>
            </w:r>
            <w:proofErr w:type="spellStart"/>
            <w:r w:rsidR="1817FDC2" w:rsidRPr="00E313A4">
              <w:rPr>
                <w:rFonts w:eastAsiaTheme="minorEastAsia"/>
                <w:sz w:val="18"/>
                <w:szCs w:val="18"/>
              </w:rPr>
              <w:t>Collectif</w:t>
            </w:r>
            <w:proofErr w:type="spellEnd"/>
            <w:r w:rsidR="1817FDC2" w:rsidRPr="00E313A4">
              <w:rPr>
                <w:rFonts w:eastAsiaTheme="minorEastAsia"/>
                <w:sz w:val="18"/>
                <w:szCs w:val="18"/>
              </w:rPr>
              <w:t xml:space="preserve"> FLE </w:t>
            </w:r>
            <w:proofErr w:type="spellStart"/>
            <w:r w:rsidR="1817FDC2" w:rsidRPr="00E313A4">
              <w:rPr>
                <w:rFonts w:eastAsiaTheme="minorEastAsia"/>
                <w:sz w:val="18"/>
                <w:szCs w:val="18"/>
              </w:rPr>
              <w:t>Paris</w:t>
            </w:r>
            <w:proofErr w:type="spellEnd"/>
            <w:r w:rsidR="1817FDC2" w:rsidRPr="00E313A4">
              <w:rPr>
                <w:rFonts w:eastAsiaTheme="minorEastAsia"/>
                <w:sz w:val="18"/>
                <w:szCs w:val="18"/>
              </w:rPr>
              <w:t xml:space="preserve">; DICE </w:t>
            </w:r>
            <w:proofErr w:type="spellStart"/>
            <w:r w:rsidR="1817FDC2" w:rsidRPr="00E313A4">
              <w:rPr>
                <w:rFonts w:eastAsiaTheme="minorEastAsia"/>
                <w:sz w:val="18"/>
                <w:szCs w:val="18"/>
              </w:rPr>
              <w:t>Samamanca</w:t>
            </w:r>
            <w:proofErr w:type="spellEnd"/>
            <w:r w:rsidR="1817FDC2" w:rsidRPr="00E313A4">
              <w:rPr>
                <w:rFonts w:eastAsiaTheme="minorEastAsia"/>
                <w:sz w:val="18"/>
                <w:szCs w:val="18"/>
              </w:rPr>
              <w:t xml:space="preserve"> – </w:t>
            </w:r>
            <w:proofErr w:type="spellStart"/>
            <w:r w:rsidR="1817FDC2" w:rsidRPr="00E313A4">
              <w:rPr>
                <w:rFonts w:eastAsiaTheme="minorEastAsia"/>
                <w:sz w:val="18"/>
                <w:szCs w:val="18"/>
              </w:rPr>
              <w:t>A.Koželová</w:t>
            </w:r>
            <w:proofErr w:type="spellEnd"/>
            <w:r w:rsidR="1817FDC2" w:rsidRPr="00E313A4">
              <w:rPr>
                <w:rFonts w:eastAsiaTheme="minorEastAsia"/>
                <w:sz w:val="18"/>
                <w:szCs w:val="18"/>
              </w:rPr>
              <w:t xml:space="preserve">). </w:t>
            </w:r>
          </w:p>
          <w:p w14:paraId="13569C80" w14:textId="012DC023" w:rsidR="00005004" w:rsidRPr="00E313A4" w:rsidRDefault="1ADFA335" w:rsidP="40202A3B">
            <w:pPr>
              <w:spacing w:line="216" w:lineRule="auto"/>
              <w:contextualSpacing/>
              <w:rPr>
                <w:rFonts w:eastAsiaTheme="minorEastAsia"/>
                <w:sz w:val="18"/>
                <w:szCs w:val="18"/>
              </w:rPr>
            </w:pPr>
            <w:r w:rsidRPr="00E313A4">
              <w:rPr>
                <w:rFonts w:eastAsiaTheme="minorEastAsia"/>
                <w:sz w:val="18"/>
                <w:szCs w:val="18"/>
              </w:rPr>
              <w:t xml:space="preserve">Študenti majú možnosť aktívne vyjadriť vlastný názor prostredníctvom spätnej väzby, ktorá je sprístupnená na </w:t>
            </w:r>
            <w:proofErr w:type="spellStart"/>
            <w:r w:rsidRPr="00E313A4">
              <w:rPr>
                <w:rFonts w:eastAsiaTheme="minorEastAsia"/>
                <w:sz w:val="18"/>
                <w:szCs w:val="18"/>
              </w:rPr>
              <w:t>celuniverzitnej</w:t>
            </w:r>
            <w:proofErr w:type="spellEnd"/>
            <w:r w:rsidRPr="00E313A4">
              <w:rPr>
                <w:rFonts w:eastAsiaTheme="minorEastAsia"/>
                <w:sz w:val="18"/>
                <w:szCs w:val="18"/>
              </w:rPr>
              <w:t xml:space="preserve"> úrovni; naše pracovisko však zároveň sprístupňuje možnosť vyjadriť názory, pripomienky a návrhy na výučbové procesy formou vlastnej anonymnej spätnej väzby. Výsledky sú pravidelne konzultované na pora</w:t>
            </w:r>
            <w:r w:rsidR="59EB682D" w:rsidRPr="00E313A4">
              <w:rPr>
                <w:rFonts w:eastAsiaTheme="minorEastAsia"/>
                <w:sz w:val="18"/>
                <w:szCs w:val="18"/>
              </w:rPr>
              <w:t xml:space="preserve">dách IRO FF PU </w:t>
            </w:r>
            <w:r w:rsidRPr="00E313A4">
              <w:rPr>
                <w:rFonts w:eastAsiaTheme="minorEastAsia"/>
                <w:sz w:val="18"/>
                <w:szCs w:val="18"/>
              </w:rPr>
              <w:t xml:space="preserve">a relevantné skutočnosti </w:t>
            </w:r>
            <w:r w:rsidR="59EB682D" w:rsidRPr="00E313A4">
              <w:rPr>
                <w:rFonts w:eastAsiaTheme="minorEastAsia"/>
                <w:sz w:val="18"/>
                <w:szCs w:val="18"/>
              </w:rPr>
              <w:t>sú implementované do vyučovania.</w:t>
            </w:r>
          </w:p>
          <w:p w14:paraId="3D081858" w14:textId="154FC334" w:rsidR="00A765C3" w:rsidRPr="001D4231" w:rsidRDefault="0B223601" w:rsidP="76B22774">
            <w:pPr>
              <w:spacing w:line="240" w:lineRule="auto"/>
              <w:contextualSpacing/>
              <w:jc w:val="both"/>
              <w:rPr>
                <w:rFonts w:eastAsiaTheme="minorEastAsia"/>
                <w:sz w:val="18"/>
                <w:szCs w:val="18"/>
              </w:rPr>
            </w:pPr>
            <w:r w:rsidRPr="40202A3B">
              <w:rPr>
                <w:rFonts w:eastAsiaTheme="minorEastAsia"/>
                <w:sz w:val="18"/>
                <w:szCs w:val="18"/>
              </w:rPr>
              <w:t xml:space="preserve">FF PU v Prešove </w:t>
            </w:r>
            <w:r w:rsidR="5F9A7CB8" w:rsidRPr="40202A3B">
              <w:rPr>
                <w:rFonts w:eastAsiaTheme="minorEastAsia"/>
                <w:sz w:val="18"/>
                <w:szCs w:val="18"/>
              </w:rPr>
              <w:t xml:space="preserve">dlhodobo </w:t>
            </w:r>
            <w:r w:rsidR="6D90C0BA" w:rsidRPr="40202A3B">
              <w:rPr>
                <w:rFonts w:eastAsiaTheme="minorEastAsia"/>
                <w:sz w:val="18"/>
                <w:szCs w:val="18"/>
              </w:rPr>
              <w:t>usporadúva</w:t>
            </w:r>
            <w:r w:rsidRPr="40202A3B">
              <w:rPr>
                <w:rFonts w:eastAsiaTheme="minorEastAsia"/>
                <w:sz w:val="18"/>
                <w:szCs w:val="18"/>
              </w:rPr>
              <w:t xml:space="preserve"> </w:t>
            </w:r>
            <w:r w:rsidR="68088102" w:rsidRPr="40202A3B">
              <w:rPr>
                <w:rFonts w:eastAsiaTheme="minorEastAsia"/>
                <w:sz w:val="18"/>
                <w:szCs w:val="18"/>
              </w:rPr>
              <w:t>Študentskú vedeckú a umeleckú konferenciu</w:t>
            </w:r>
            <w:r w:rsidR="30940C17" w:rsidRPr="40202A3B">
              <w:rPr>
                <w:rFonts w:eastAsiaTheme="minorEastAsia"/>
                <w:sz w:val="18"/>
                <w:szCs w:val="18"/>
              </w:rPr>
              <w:t xml:space="preserve"> (ŠVUK).</w:t>
            </w:r>
            <w:r w:rsidR="5F9A7CB8" w:rsidRPr="40202A3B">
              <w:rPr>
                <w:rFonts w:eastAsiaTheme="minorEastAsia"/>
                <w:sz w:val="18"/>
                <w:szCs w:val="18"/>
              </w:rPr>
              <w:t xml:space="preserve"> Na podujatí sa každoročne</w:t>
            </w:r>
            <w:r w:rsidR="30940C17" w:rsidRPr="40202A3B">
              <w:rPr>
                <w:rFonts w:eastAsiaTheme="minorEastAsia"/>
                <w:sz w:val="18"/>
                <w:szCs w:val="18"/>
              </w:rPr>
              <w:t xml:space="preserve"> </w:t>
            </w:r>
            <w:r w:rsidR="5F9A7CB8" w:rsidRPr="40202A3B">
              <w:rPr>
                <w:rFonts w:eastAsiaTheme="minorEastAsia"/>
                <w:sz w:val="18"/>
                <w:szCs w:val="18"/>
              </w:rPr>
              <w:t>zúčastňuje niekoľko desiatok študentov, ktorí prezentujú výsledky svojich vedeckých a odborných bádaní, resp. svojej umeleckej tvorby v</w:t>
            </w:r>
            <w:r w:rsidR="25047FAB" w:rsidRPr="40202A3B">
              <w:rPr>
                <w:rFonts w:eastAsiaTheme="minorEastAsia"/>
                <w:sz w:val="18"/>
                <w:szCs w:val="18"/>
              </w:rPr>
              <w:t> príslušnej sekcii v závislosti od svojho študijného programu</w:t>
            </w:r>
            <w:r w:rsidR="6D90C0BA" w:rsidRPr="40202A3B">
              <w:rPr>
                <w:rFonts w:eastAsiaTheme="minorEastAsia"/>
                <w:sz w:val="18"/>
                <w:szCs w:val="18"/>
              </w:rPr>
              <w:t xml:space="preserve"> alebo</w:t>
            </w:r>
            <w:r w:rsidR="25047FAB" w:rsidRPr="40202A3B">
              <w:rPr>
                <w:rFonts w:eastAsiaTheme="minorEastAsia"/>
                <w:sz w:val="18"/>
                <w:szCs w:val="18"/>
              </w:rPr>
              <w:t xml:space="preserve"> zamerania svojho príspevku. </w:t>
            </w:r>
            <w:r w:rsidR="515CB1BF" w:rsidRPr="40202A3B">
              <w:rPr>
                <w:rFonts w:eastAsiaTheme="minorEastAsia"/>
                <w:sz w:val="18"/>
                <w:szCs w:val="18"/>
              </w:rPr>
              <w:t xml:space="preserve">Komisie v jednotlivých sekciách tvoria vedecko-pedagogickí pracovníci príslušných inštitútov FF PU, ktorí študentom poskytujú spätnú väzbu </w:t>
            </w:r>
            <w:proofErr w:type="spellStart"/>
            <w:r w:rsidR="515CB1BF" w:rsidRPr="40202A3B">
              <w:rPr>
                <w:rFonts w:eastAsiaTheme="minorEastAsia"/>
                <w:sz w:val="18"/>
                <w:szCs w:val="18"/>
              </w:rPr>
              <w:t>prispievajúcu</w:t>
            </w:r>
            <w:proofErr w:type="spellEnd"/>
            <w:r w:rsidR="515CB1BF" w:rsidRPr="40202A3B">
              <w:rPr>
                <w:rFonts w:eastAsiaTheme="minorEastAsia"/>
                <w:sz w:val="18"/>
                <w:szCs w:val="18"/>
              </w:rPr>
              <w:t xml:space="preserve"> k ich individuálnemu vedeckému, odbornému či umeleckému formovaniu. </w:t>
            </w:r>
            <w:r w:rsidR="25047FAB" w:rsidRPr="40202A3B">
              <w:rPr>
                <w:rFonts w:eastAsiaTheme="minorEastAsia"/>
                <w:sz w:val="18"/>
                <w:szCs w:val="18"/>
              </w:rPr>
              <w:t xml:space="preserve">Viacero </w:t>
            </w:r>
            <w:r w:rsidR="30940C17" w:rsidRPr="40202A3B">
              <w:rPr>
                <w:rFonts w:eastAsiaTheme="minorEastAsia"/>
                <w:sz w:val="18"/>
                <w:szCs w:val="18"/>
              </w:rPr>
              <w:t>študijných programo</w:t>
            </w:r>
            <w:r w:rsidR="25047FAB" w:rsidRPr="40202A3B">
              <w:rPr>
                <w:rFonts w:eastAsiaTheme="minorEastAsia"/>
                <w:sz w:val="18"/>
                <w:szCs w:val="18"/>
              </w:rPr>
              <w:t>v</w:t>
            </w:r>
            <w:r w:rsidR="30940C17" w:rsidRPr="40202A3B">
              <w:rPr>
                <w:rFonts w:eastAsiaTheme="minorEastAsia"/>
                <w:sz w:val="18"/>
                <w:szCs w:val="18"/>
              </w:rPr>
              <w:t xml:space="preserve"> </w:t>
            </w:r>
            <w:r w:rsidR="515CB1BF" w:rsidRPr="40202A3B">
              <w:rPr>
                <w:rFonts w:eastAsiaTheme="minorEastAsia"/>
                <w:sz w:val="18"/>
                <w:szCs w:val="18"/>
              </w:rPr>
              <w:t>umožňuje</w:t>
            </w:r>
            <w:r w:rsidR="30940C17" w:rsidRPr="40202A3B">
              <w:rPr>
                <w:rFonts w:eastAsiaTheme="minorEastAsia"/>
                <w:sz w:val="18"/>
                <w:szCs w:val="18"/>
              </w:rPr>
              <w:t xml:space="preserve"> za aktívnu účasť na ŠVUK</w:t>
            </w:r>
            <w:r w:rsidR="25047FAB" w:rsidRPr="40202A3B">
              <w:rPr>
                <w:rFonts w:eastAsiaTheme="minorEastAsia"/>
                <w:sz w:val="18"/>
                <w:szCs w:val="18"/>
              </w:rPr>
              <w:t xml:space="preserve"> získať kredit</w:t>
            </w:r>
            <w:r w:rsidR="7E44C86F" w:rsidRPr="40202A3B">
              <w:rPr>
                <w:rFonts w:eastAsiaTheme="minorEastAsia"/>
                <w:sz w:val="18"/>
                <w:szCs w:val="18"/>
              </w:rPr>
              <w:t>y</w:t>
            </w:r>
            <w:r w:rsidR="515CB1BF" w:rsidRPr="40202A3B">
              <w:rPr>
                <w:rFonts w:eastAsiaTheme="minorEastAsia"/>
                <w:sz w:val="18"/>
                <w:szCs w:val="18"/>
              </w:rPr>
              <w:t>.</w:t>
            </w:r>
            <w:r w:rsidR="37F25A04" w:rsidRPr="40202A3B">
              <w:rPr>
                <w:rFonts w:eastAsiaTheme="minorEastAsia"/>
                <w:sz w:val="18"/>
                <w:szCs w:val="18"/>
              </w:rPr>
              <w:t xml:space="preserve"> Z jednotlivých ročníkov je vydávaný recenzovaný zborník príspevkov, ktorý je v elektronickej forme sprístupnený v sekcii Digitálna knižnica </w:t>
            </w:r>
            <w:r w:rsidR="4D3CDBC3" w:rsidRPr="40202A3B">
              <w:rPr>
                <w:rFonts w:eastAsiaTheme="minorEastAsia"/>
                <w:sz w:val="18"/>
                <w:szCs w:val="18"/>
              </w:rPr>
              <w:t>webstránky Univerzitnej knižnice PU v Prešove. Aktívnou účasťou na fakultnom podujatí tak študent</w:t>
            </w:r>
            <w:r w:rsidR="073E591A" w:rsidRPr="40202A3B">
              <w:rPr>
                <w:rFonts w:eastAsiaTheme="minorEastAsia"/>
                <w:sz w:val="18"/>
                <w:szCs w:val="18"/>
              </w:rPr>
              <w:t>i</w:t>
            </w:r>
            <w:r w:rsidR="4D3CDBC3" w:rsidRPr="40202A3B">
              <w:rPr>
                <w:rFonts w:eastAsiaTheme="minorEastAsia"/>
                <w:sz w:val="18"/>
                <w:szCs w:val="18"/>
              </w:rPr>
              <w:t xml:space="preserve"> môž</w:t>
            </w:r>
            <w:r w:rsidR="073E591A" w:rsidRPr="40202A3B">
              <w:rPr>
                <w:rFonts w:eastAsiaTheme="minorEastAsia"/>
                <w:sz w:val="18"/>
                <w:szCs w:val="18"/>
              </w:rPr>
              <w:t>u</w:t>
            </w:r>
            <w:r w:rsidR="4D3CDBC3" w:rsidRPr="40202A3B">
              <w:rPr>
                <w:rFonts w:eastAsiaTheme="minorEastAsia"/>
                <w:sz w:val="18"/>
                <w:szCs w:val="18"/>
              </w:rPr>
              <w:t xml:space="preserve"> </w:t>
            </w:r>
            <w:r w:rsidR="073E591A" w:rsidRPr="40202A3B">
              <w:rPr>
                <w:rFonts w:eastAsiaTheme="minorEastAsia"/>
                <w:sz w:val="18"/>
                <w:szCs w:val="18"/>
              </w:rPr>
              <w:t xml:space="preserve">už počas svojho vysokoškolského štúdia </w:t>
            </w:r>
            <w:r w:rsidR="4D3CDBC3" w:rsidRPr="40202A3B">
              <w:rPr>
                <w:rFonts w:eastAsiaTheme="minorEastAsia"/>
                <w:sz w:val="18"/>
                <w:szCs w:val="18"/>
              </w:rPr>
              <w:t xml:space="preserve">získať </w:t>
            </w:r>
            <w:r w:rsidR="073E591A" w:rsidRPr="40202A3B">
              <w:rPr>
                <w:rFonts w:eastAsiaTheme="minorEastAsia"/>
                <w:sz w:val="18"/>
                <w:szCs w:val="18"/>
              </w:rPr>
              <w:t xml:space="preserve">nielen skúsenosť s prezentáciou výsledkov svojej </w:t>
            </w:r>
            <w:r w:rsidR="3C1CE064" w:rsidRPr="40202A3B">
              <w:rPr>
                <w:rFonts w:eastAsiaTheme="minorEastAsia"/>
                <w:sz w:val="18"/>
                <w:szCs w:val="18"/>
              </w:rPr>
              <w:t xml:space="preserve">tvorivej </w:t>
            </w:r>
            <w:r w:rsidR="073E591A" w:rsidRPr="40202A3B">
              <w:rPr>
                <w:rFonts w:eastAsiaTheme="minorEastAsia"/>
                <w:sz w:val="18"/>
                <w:szCs w:val="18"/>
              </w:rPr>
              <w:t xml:space="preserve">činnosti na odbornom podujatí, ale v prípade publikovania aj </w:t>
            </w:r>
            <w:r w:rsidR="4D3CDBC3" w:rsidRPr="40202A3B">
              <w:rPr>
                <w:rFonts w:eastAsiaTheme="minorEastAsia"/>
                <w:sz w:val="18"/>
                <w:szCs w:val="18"/>
              </w:rPr>
              <w:t>hodnotný výstup</w:t>
            </w:r>
            <w:r w:rsidR="3F260189" w:rsidRPr="40202A3B">
              <w:rPr>
                <w:rFonts w:eastAsiaTheme="minorEastAsia"/>
                <w:sz w:val="18"/>
                <w:szCs w:val="18"/>
              </w:rPr>
              <w:t xml:space="preserve">, ktorým môžu neskôr deklarovať </w:t>
            </w:r>
            <w:r w:rsidR="446F0A16" w:rsidRPr="40202A3B">
              <w:rPr>
                <w:rFonts w:eastAsiaTheme="minorEastAsia"/>
                <w:sz w:val="18"/>
                <w:szCs w:val="18"/>
              </w:rPr>
              <w:t xml:space="preserve">svoju </w:t>
            </w:r>
            <w:r w:rsidR="3F260189" w:rsidRPr="40202A3B">
              <w:rPr>
                <w:rFonts w:eastAsiaTheme="minorEastAsia"/>
                <w:sz w:val="18"/>
                <w:szCs w:val="18"/>
              </w:rPr>
              <w:t>aktivitu a </w:t>
            </w:r>
            <w:r w:rsidR="446F0A16" w:rsidRPr="40202A3B">
              <w:rPr>
                <w:rFonts w:eastAsiaTheme="minorEastAsia"/>
                <w:sz w:val="18"/>
                <w:szCs w:val="18"/>
              </w:rPr>
              <w:t>kompetencie</w:t>
            </w:r>
            <w:r w:rsidR="3F260189" w:rsidRPr="40202A3B">
              <w:rPr>
                <w:rFonts w:eastAsiaTheme="minorEastAsia"/>
                <w:sz w:val="18"/>
                <w:szCs w:val="18"/>
              </w:rPr>
              <w:t xml:space="preserve"> v rámci ďalšieho štúdia, resp. </w:t>
            </w:r>
            <w:r w:rsidR="3B21C5BF" w:rsidRPr="40202A3B">
              <w:rPr>
                <w:rFonts w:eastAsiaTheme="minorEastAsia"/>
                <w:sz w:val="18"/>
                <w:szCs w:val="18"/>
              </w:rPr>
              <w:t xml:space="preserve">pri uchádzaní sa o </w:t>
            </w:r>
            <w:r w:rsidR="3F260189" w:rsidRPr="40202A3B">
              <w:rPr>
                <w:rFonts w:eastAsiaTheme="minorEastAsia"/>
                <w:sz w:val="18"/>
                <w:szCs w:val="18"/>
              </w:rPr>
              <w:t>zamestn</w:t>
            </w:r>
            <w:r w:rsidR="3B21C5BF" w:rsidRPr="40202A3B">
              <w:rPr>
                <w:rFonts w:eastAsiaTheme="minorEastAsia"/>
                <w:sz w:val="18"/>
                <w:szCs w:val="18"/>
              </w:rPr>
              <w:t>anie</w:t>
            </w:r>
            <w:r w:rsidR="3F260189" w:rsidRPr="40202A3B">
              <w:rPr>
                <w:rFonts w:eastAsiaTheme="minorEastAsia"/>
                <w:sz w:val="18"/>
                <w:szCs w:val="18"/>
              </w:rPr>
              <w:t>.</w:t>
            </w:r>
          </w:p>
          <w:p w14:paraId="787D4698" w14:textId="22EEC4FE" w:rsidR="00A765C3" w:rsidRPr="001D4231" w:rsidRDefault="00A765C3" w:rsidP="76B22774">
            <w:pPr>
              <w:spacing w:line="240" w:lineRule="auto"/>
              <w:contextualSpacing/>
              <w:jc w:val="both"/>
              <w:rPr>
                <w:rFonts w:eastAsiaTheme="minorEastAsia"/>
                <w:sz w:val="18"/>
                <w:szCs w:val="18"/>
              </w:rPr>
            </w:pPr>
          </w:p>
        </w:tc>
        <w:tc>
          <w:tcPr>
            <w:tcW w:w="2266" w:type="dxa"/>
          </w:tcPr>
          <w:p w14:paraId="790A2B6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proofErr w:type="spellStart"/>
            <w:r w:rsidRPr="76B22774">
              <w:rPr>
                <w:rFonts w:eastAsiaTheme="minorEastAsia"/>
                <w:color w:val="808080" w:themeColor="background1" w:themeShade="80"/>
                <w:sz w:val="18"/>
                <w:szCs w:val="18"/>
                <w:lang w:eastAsia="sk-SK"/>
              </w:rPr>
              <w:t>Infolisty</w:t>
            </w:r>
            <w:proofErr w:type="spellEnd"/>
          </w:p>
          <w:p w14:paraId="162F1350"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ŠVOUK, časopisy, projekty (KEGA, VEGA, rozvojové, GAPU....)</w:t>
            </w:r>
          </w:p>
          <w:p w14:paraId="2704AD4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7977F54C" w14:textId="4CA9D084" w:rsidR="007641F8" w:rsidRPr="00717BE9" w:rsidRDefault="007641F8" w:rsidP="76B22774">
            <w:pPr>
              <w:spacing w:line="240" w:lineRule="auto"/>
              <w:contextualSpacing/>
              <w:rPr>
                <w:rFonts w:eastAsiaTheme="minorEastAsia"/>
                <w:b/>
                <w:bCs/>
                <w:sz w:val="18"/>
                <w:szCs w:val="18"/>
                <w:lang w:eastAsia="sk-SK"/>
              </w:rPr>
            </w:pPr>
            <w:r w:rsidRPr="00E313A4">
              <w:rPr>
                <w:rFonts w:eastAsiaTheme="minorEastAsia"/>
                <w:sz w:val="18"/>
                <w:szCs w:val="18"/>
                <w:lang w:eastAsia="sk-SK"/>
              </w:rPr>
              <w:t xml:space="preserve">Informačné listy predmetov – dostupné </w:t>
            </w:r>
            <w:r w:rsidR="775DA467" w:rsidRPr="00E313A4">
              <w:rPr>
                <w:rFonts w:eastAsiaTheme="minorEastAsia"/>
                <w:sz w:val="18"/>
                <w:szCs w:val="18"/>
                <w:lang w:eastAsia="sk-SK"/>
              </w:rPr>
              <w:t xml:space="preserve"> </w:t>
            </w:r>
            <w:hyperlink r:id="rId77">
              <w:r w:rsidR="775DA467" w:rsidRPr="76B22774">
                <w:rPr>
                  <w:rStyle w:val="Hypertextovprepojenie"/>
                  <w:rFonts w:eastAsiaTheme="minorEastAsia"/>
                  <w:b/>
                  <w:bCs/>
                  <w:sz w:val="18"/>
                  <w:szCs w:val="18"/>
                  <w:lang w:eastAsia="sk-SK"/>
                </w:rPr>
                <w:t>TU</w:t>
              </w:r>
            </w:hyperlink>
          </w:p>
          <w:p w14:paraId="0A0A5E85" w14:textId="77777777" w:rsidR="007641F8" w:rsidRPr="007641F8" w:rsidRDefault="007641F8" w:rsidP="76B22774">
            <w:pPr>
              <w:spacing w:line="240" w:lineRule="auto"/>
              <w:contextualSpacing/>
              <w:rPr>
                <w:rFonts w:eastAsiaTheme="minorEastAsia"/>
                <w:color w:val="0070C0"/>
                <w:sz w:val="18"/>
                <w:szCs w:val="18"/>
                <w:lang w:eastAsia="sk-SK"/>
              </w:rPr>
            </w:pPr>
          </w:p>
          <w:p w14:paraId="32F63238" w14:textId="77777777" w:rsidR="007641F8" w:rsidRPr="00295C37"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lang w:eastAsia="sk-SK"/>
              </w:rPr>
              <w:t xml:space="preserve">Študentská vedecká a umelecká konferencia </w:t>
            </w:r>
            <w:r w:rsidR="7B7E5C6E"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ŠVUK) – dostupná </w:t>
            </w:r>
            <w:hyperlink r:id="rId78">
              <w:r w:rsidRPr="76B22774">
                <w:rPr>
                  <w:rFonts w:eastAsiaTheme="minorEastAsia"/>
                  <w:color w:val="0070C0"/>
                  <w:sz w:val="18"/>
                  <w:szCs w:val="18"/>
                </w:rPr>
                <w:t>TU</w:t>
              </w:r>
            </w:hyperlink>
          </w:p>
          <w:p w14:paraId="79D83BBF" w14:textId="77777777" w:rsidR="00D153D2" w:rsidRPr="00295C37" w:rsidRDefault="00D153D2" w:rsidP="76B22774">
            <w:pPr>
              <w:spacing w:line="240" w:lineRule="auto"/>
              <w:contextualSpacing/>
              <w:rPr>
                <w:rFonts w:eastAsiaTheme="minorEastAsia"/>
                <w:color w:val="0070C0"/>
                <w:sz w:val="18"/>
                <w:szCs w:val="18"/>
                <w:lang w:eastAsia="sk-SK"/>
              </w:rPr>
            </w:pPr>
          </w:p>
          <w:p w14:paraId="57CFCC85" w14:textId="67BB8E96" w:rsidR="00D153D2" w:rsidRPr="00D153D2" w:rsidRDefault="1E0DD2CA"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Digitálna knižnica Univerzitnej knižnice PU v Prešove – zborníky zo Študentskej vedeckej a umeleckej konferencie – dostupné </w:t>
            </w:r>
            <w:hyperlink r:id="rId79">
              <w:r w:rsidRPr="76B22774">
                <w:rPr>
                  <w:rFonts w:eastAsiaTheme="minorEastAsia"/>
                  <w:color w:val="0070C0"/>
                  <w:sz w:val="18"/>
                  <w:szCs w:val="18"/>
                </w:rPr>
                <w:t>TU</w:t>
              </w:r>
            </w:hyperlink>
          </w:p>
        </w:tc>
      </w:tr>
    </w:tbl>
    <w:p w14:paraId="6579CCA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CAD8062"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lastRenderedPageBreak/>
        <w:t>SP 4.4.</w:t>
      </w:r>
      <w:r w:rsidRPr="76B22774">
        <w:rPr>
          <w:rFonts w:eastAsiaTheme="minorEastAsia"/>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1EA11F16" w14:textId="77777777" w:rsidTr="40202A3B">
        <w:trPr>
          <w:trHeight w:val="128"/>
        </w:trPr>
        <w:tc>
          <w:tcPr>
            <w:tcW w:w="7515" w:type="dxa"/>
          </w:tcPr>
          <w:p w14:paraId="7722F548"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1328C884"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2D2116" w14:textId="77777777" w:rsidTr="40202A3B">
        <w:trPr>
          <w:trHeight w:val="510"/>
        </w:trPr>
        <w:tc>
          <w:tcPr>
            <w:tcW w:w="7515" w:type="dxa"/>
          </w:tcPr>
          <w:p w14:paraId="26324C23" w14:textId="77777777" w:rsidR="007641F8" w:rsidRPr="00F94C66" w:rsidRDefault="007641F8" w:rsidP="76B22774">
            <w:pPr>
              <w:spacing w:line="240" w:lineRule="auto"/>
              <w:contextualSpacing/>
              <w:rPr>
                <w:rFonts w:eastAsiaTheme="minorEastAsia"/>
                <w:i/>
                <w:iCs/>
                <w:sz w:val="18"/>
                <w:szCs w:val="18"/>
                <w:lang w:eastAsia="sk-SK"/>
              </w:rPr>
            </w:pPr>
            <w:r w:rsidRPr="76B22774">
              <w:rPr>
                <w:rFonts w:eastAsiaTheme="minorEastAsia"/>
                <w:i/>
                <w:iCs/>
                <w:sz w:val="18"/>
                <w:szCs w:val="18"/>
                <w:lang w:eastAsia="sk-SK"/>
              </w:rPr>
              <w:t>Súčasť samohodnotenia a </w:t>
            </w:r>
            <w:proofErr w:type="spellStart"/>
            <w:r w:rsidRPr="76B22774">
              <w:rPr>
                <w:rFonts w:eastAsiaTheme="minorEastAsia"/>
                <w:i/>
                <w:iCs/>
                <w:sz w:val="18"/>
                <w:szCs w:val="18"/>
                <w:lang w:eastAsia="sk-SK"/>
              </w:rPr>
              <w:t>peer-evaluation</w:t>
            </w:r>
            <w:proofErr w:type="spellEnd"/>
            <w:r w:rsidRPr="76B22774">
              <w:rPr>
                <w:rFonts w:eastAsiaTheme="minorEastAsia"/>
                <w:i/>
                <w:iCs/>
                <w:sz w:val="18"/>
                <w:szCs w:val="18"/>
                <w:lang w:eastAsia="sk-SK"/>
              </w:rPr>
              <w:t xml:space="preserve"> vo vybraných predmetoch, voľba formy skúšky, </w:t>
            </w:r>
            <w:proofErr w:type="spellStart"/>
            <w:r w:rsidRPr="76B22774">
              <w:rPr>
                <w:rFonts w:eastAsiaTheme="minorEastAsia"/>
                <w:i/>
                <w:iCs/>
                <w:sz w:val="18"/>
                <w:szCs w:val="18"/>
                <w:lang w:eastAsia="sk-SK"/>
              </w:rPr>
              <w:t>sebahodnotiace</w:t>
            </w:r>
            <w:proofErr w:type="spellEnd"/>
            <w:r w:rsidRPr="76B22774">
              <w:rPr>
                <w:rFonts w:eastAsiaTheme="minorEastAsia"/>
                <w:i/>
                <w:iCs/>
                <w:sz w:val="18"/>
                <w:szCs w:val="18"/>
                <w:lang w:eastAsia="sk-SK"/>
              </w:rPr>
              <w:t xml:space="preserve"> portfólia...</w:t>
            </w:r>
          </w:p>
          <w:p w14:paraId="44F40179" w14:textId="77777777" w:rsidR="00C05856" w:rsidRDefault="00C05856" w:rsidP="40202A3B">
            <w:pPr>
              <w:spacing w:line="240" w:lineRule="auto"/>
              <w:contextualSpacing/>
              <w:jc w:val="both"/>
              <w:rPr>
                <w:rFonts w:eastAsiaTheme="minorEastAsia"/>
                <w:sz w:val="18"/>
                <w:szCs w:val="18"/>
              </w:rPr>
            </w:pPr>
          </w:p>
          <w:p w14:paraId="46FD2BDE" w14:textId="30396E4E" w:rsidR="00B64C2C" w:rsidRPr="00F775B4" w:rsidRDefault="5CD30D5E" w:rsidP="40202A3B">
            <w:pPr>
              <w:spacing w:line="240" w:lineRule="auto"/>
              <w:contextualSpacing/>
              <w:jc w:val="both"/>
              <w:rPr>
                <w:rFonts w:eastAsiaTheme="minorEastAsia"/>
                <w:sz w:val="18"/>
                <w:szCs w:val="18"/>
              </w:rPr>
            </w:pPr>
            <w:r w:rsidRPr="40202A3B">
              <w:rPr>
                <w:rFonts w:eastAsiaTheme="minorEastAsia"/>
                <w:sz w:val="18"/>
                <w:szCs w:val="18"/>
              </w:rPr>
              <w:t xml:space="preserve">Vyučujúci </w:t>
            </w:r>
            <w:r w:rsidR="1C2D3BAA" w:rsidRPr="40202A3B">
              <w:rPr>
                <w:rFonts w:eastAsiaTheme="minorEastAsia"/>
                <w:sz w:val="18"/>
                <w:szCs w:val="18"/>
              </w:rPr>
              <w:t xml:space="preserve">stimulujú a podporujú študentov </w:t>
            </w:r>
            <w:r w:rsidR="4C1A9F47" w:rsidRPr="40202A3B">
              <w:rPr>
                <w:rFonts w:eastAsiaTheme="minorEastAsia"/>
                <w:sz w:val="18"/>
                <w:szCs w:val="18"/>
              </w:rPr>
              <w:t xml:space="preserve">k aktívnemu a autonómnemu prístupu k štúdiu tým, že im okrem základných informácií </w:t>
            </w:r>
            <w:r w:rsidR="03834306" w:rsidRPr="40202A3B">
              <w:rPr>
                <w:rFonts w:eastAsiaTheme="minorEastAsia"/>
                <w:sz w:val="18"/>
                <w:szCs w:val="18"/>
              </w:rPr>
              <w:t>o štúdiu a výkladu učiva priebežne pomáhajú orientovať sa v akademickej sfére a spôsobe vysokoškolského štúdia.</w:t>
            </w:r>
            <w:r w:rsidR="7C031EC6" w:rsidRPr="40202A3B">
              <w:rPr>
                <w:rFonts w:eastAsiaTheme="minorEastAsia"/>
                <w:sz w:val="18"/>
                <w:szCs w:val="18"/>
              </w:rPr>
              <w:t xml:space="preserve"> Využívané vyučovacie metódy sú zamerané nielen na zvládnutie obsahu ŠP a jeho jednotlivých predmetov, ale aj na </w:t>
            </w:r>
            <w:r w:rsidR="40FCF47D" w:rsidRPr="40202A3B">
              <w:rPr>
                <w:rFonts w:eastAsiaTheme="minorEastAsia"/>
                <w:sz w:val="18"/>
                <w:szCs w:val="18"/>
              </w:rPr>
              <w:t>posilňovanie samostatnosti</w:t>
            </w:r>
            <w:r w:rsidR="121F623E" w:rsidRPr="40202A3B">
              <w:rPr>
                <w:rFonts w:eastAsiaTheme="minorEastAsia"/>
                <w:sz w:val="18"/>
                <w:szCs w:val="18"/>
              </w:rPr>
              <w:t xml:space="preserve"> v organizácii štúdia a riešenia konkrétnych úloh,</w:t>
            </w:r>
            <w:r w:rsidR="40FCF47D" w:rsidRPr="40202A3B">
              <w:rPr>
                <w:rFonts w:eastAsiaTheme="minorEastAsia"/>
                <w:sz w:val="18"/>
                <w:szCs w:val="18"/>
              </w:rPr>
              <w:t xml:space="preserve"> </w:t>
            </w:r>
            <w:r w:rsidR="68662D98" w:rsidRPr="40202A3B">
              <w:rPr>
                <w:rFonts w:eastAsiaTheme="minorEastAsia"/>
                <w:sz w:val="18"/>
                <w:szCs w:val="18"/>
              </w:rPr>
              <w:t xml:space="preserve">kooperácie v študijnej skupine, </w:t>
            </w:r>
            <w:r w:rsidR="40FCF47D" w:rsidRPr="40202A3B">
              <w:rPr>
                <w:rFonts w:eastAsiaTheme="minorEastAsia"/>
                <w:sz w:val="18"/>
                <w:szCs w:val="18"/>
              </w:rPr>
              <w:t>kritického myslenia o problémoch teórie a praxe v</w:t>
            </w:r>
            <w:r w:rsidR="121F623E" w:rsidRPr="40202A3B">
              <w:rPr>
                <w:rFonts w:eastAsiaTheme="minorEastAsia"/>
                <w:sz w:val="18"/>
                <w:szCs w:val="18"/>
              </w:rPr>
              <w:t xml:space="preserve"> príslušnej </w:t>
            </w:r>
            <w:r w:rsidR="40FCF47D" w:rsidRPr="40202A3B">
              <w:rPr>
                <w:rFonts w:eastAsiaTheme="minorEastAsia"/>
                <w:sz w:val="18"/>
                <w:szCs w:val="18"/>
              </w:rPr>
              <w:t>oblasti poznania a súvisiacich oblast</w:t>
            </w:r>
            <w:r w:rsidR="68662D98" w:rsidRPr="40202A3B">
              <w:rPr>
                <w:rFonts w:eastAsiaTheme="minorEastAsia"/>
                <w:sz w:val="18"/>
                <w:szCs w:val="18"/>
              </w:rPr>
              <w:t>í</w:t>
            </w:r>
            <w:r w:rsidR="40FCF47D" w:rsidRPr="40202A3B">
              <w:rPr>
                <w:rFonts w:eastAsiaTheme="minorEastAsia"/>
                <w:sz w:val="18"/>
                <w:szCs w:val="18"/>
              </w:rPr>
              <w:t>,</w:t>
            </w:r>
            <w:r w:rsidR="121F623E" w:rsidRPr="40202A3B">
              <w:rPr>
                <w:rFonts w:eastAsiaTheme="minorEastAsia"/>
                <w:sz w:val="18"/>
                <w:szCs w:val="18"/>
              </w:rPr>
              <w:t xml:space="preserve"> </w:t>
            </w:r>
            <w:proofErr w:type="spellStart"/>
            <w:r w:rsidR="68662D98" w:rsidRPr="40202A3B">
              <w:rPr>
                <w:rFonts w:eastAsiaTheme="minorEastAsia"/>
                <w:sz w:val="18"/>
                <w:szCs w:val="18"/>
              </w:rPr>
              <w:t>seba</w:t>
            </w:r>
            <w:r w:rsidR="121F623E" w:rsidRPr="40202A3B">
              <w:rPr>
                <w:rFonts w:eastAsiaTheme="minorEastAsia"/>
                <w:sz w:val="18"/>
                <w:szCs w:val="18"/>
              </w:rPr>
              <w:t>reflexivity</w:t>
            </w:r>
            <w:proofErr w:type="spellEnd"/>
            <w:r w:rsidR="121F623E" w:rsidRPr="40202A3B">
              <w:rPr>
                <w:rFonts w:eastAsiaTheme="minorEastAsia"/>
                <w:sz w:val="18"/>
                <w:szCs w:val="18"/>
              </w:rPr>
              <w:t xml:space="preserve"> a</w:t>
            </w:r>
            <w:r w:rsidR="68662D98" w:rsidRPr="40202A3B">
              <w:rPr>
                <w:rFonts w:eastAsiaTheme="minorEastAsia"/>
                <w:sz w:val="18"/>
                <w:szCs w:val="18"/>
              </w:rPr>
              <w:t xml:space="preserve"> schopnosti </w:t>
            </w:r>
            <w:proofErr w:type="spellStart"/>
            <w:r w:rsidR="121F623E" w:rsidRPr="40202A3B">
              <w:rPr>
                <w:rFonts w:eastAsiaTheme="minorEastAsia"/>
                <w:sz w:val="18"/>
                <w:szCs w:val="18"/>
              </w:rPr>
              <w:t>autoevaluácie</w:t>
            </w:r>
            <w:proofErr w:type="spellEnd"/>
            <w:r w:rsidR="68662D98" w:rsidRPr="40202A3B">
              <w:rPr>
                <w:rFonts w:eastAsiaTheme="minorEastAsia"/>
                <w:sz w:val="18"/>
                <w:szCs w:val="18"/>
              </w:rPr>
              <w:t>.</w:t>
            </w:r>
            <w:r w:rsidR="36FA9385" w:rsidRPr="40202A3B">
              <w:rPr>
                <w:rFonts w:eastAsiaTheme="minorEastAsia"/>
                <w:sz w:val="18"/>
                <w:szCs w:val="18"/>
              </w:rPr>
              <w:t xml:space="preserve"> </w:t>
            </w:r>
            <w:r w:rsidR="476B0BDD" w:rsidRPr="40202A3B">
              <w:rPr>
                <w:rFonts w:eastAsiaTheme="minorEastAsia"/>
                <w:sz w:val="18"/>
                <w:szCs w:val="18"/>
              </w:rPr>
              <w:t>Podpora zo strany pedagógov sa</w:t>
            </w:r>
            <w:r w:rsidR="6B7A51B4" w:rsidRPr="40202A3B">
              <w:rPr>
                <w:rFonts w:eastAsiaTheme="minorEastAsia"/>
                <w:sz w:val="18"/>
                <w:szCs w:val="18"/>
              </w:rPr>
              <w:t>, okrem iného,</w:t>
            </w:r>
            <w:r w:rsidR="476B0BDD" w:rsidRPr="40202A3B">
              <w:rPr>
                <w:rFonts w:eastAsiaTheme="minorEastAsia"/>
                <w:sz w:val="18"/>
                <w:szCs w:val="18"/>
              </w:rPr>
              <w:t xml:space="preserve"> realizuje aj vo forme individuálnych či skupinových konzultácií.</w:t>
            </w:r>
            <w:r w:rsidR="73CF0BCA" w:rsidRPr="40202A3B">
              <w:rPr>
                <w:rFonts w:eastAsiaTheme="minorEastAsia"/>
                <w:sz w:val="18"/>
                <w:szCs w:val="18"/>
              </w:rPr>
              <w:t xml:space="preserve"> Študenti sa výraznejšie profilujú výberom a spracovaním tém svojich záverečných prác, pri ktorých sú povzbudzovaní k samostatnej práci a originálnemu spracovaniu zvoleného problému.</w:t>
            </w:r>
          </w:p>
          <w:p w14:paraId="2649825A" w14:textId="0B4FE575" w:rsidR="00FD6452" w:rsidRPr="00F775B4" w:rsidRDefault="42FED98A" w:rsidP="40202A3B">
            <w:pPr>
              <w:spacing w:line="240" w:lineRule="auto"/>
              <w:contextualSpacing/>
              <w:jc w:val="both"/>
              <w:rPr>
                <w:rFonts w:eastAsiaTheme="minorEastAsia"/>
                <w:sz w:val="18"/>
                <w:szCs w:val="18"/>
              </w:rPr>
            </w:pPr>
            <w:r w:rsidRPr="40202A3B">
              <w:rPr>
                <w:rFonts w:eastAsiaTheme="minorEastAsia"/>
                <w:sz w:val="18"/>
                <w:szCs w:val="18"/>
              </w:rPr>
              <w:t>Študent</w:t>
            </w:r>
            <w:r w:rsidR="5982243F" w:rsidRPr="40202A3B">
              <w:rPr>
                <w:rFonts w:eastAsiaTheme="minorEastAsia"/>
                <w:sz w:val="18"/>
                <w:szCs w:val="18"/>
              </w:rPr>
              <w:t xml:space="preserve">om sú na Inštitúte romanistiky FF PU ponúkané viaceré mechanizmy, ktorých pomocou si posilňujú zmysel pre autonómiu, samostatnosť a sebahodnotenie. </w:t>
            </w:r>
          </w:p>
          <w:p w14:paraId="1322747A" w14:textId="07401E4D" w:rsidR="00F86866" w:rsidRPr="00336DBE" w:rsidRDefault="5982243F" w:rsidP="40202A3B">
            <w:pPr>
              <w:spacing w:line="240" w:lineRule="auto"/>
              <w:contextualSpacing/>
              <w:jc w:val="both"/>
              <w:rPr>
                <w:rFonts w:eastAsiaTheme="minorEastAsia"/>
                <w:sz w:val="18"/>
                <w:szCs w:val="18"/>
              </w:rPr>
            </w:pPr>
            <w:r w:rsidRPr="00336DBE">
              <w:rPr>
                <w:rFonts w:eastAsiaTheme="minorEastAsia"/>
                <w:sz w:val="18"/>
                <w:szCs w:val="18"/>
              </w:rPr>
              <w:t>Každá študijná skupina absolvuje v 1.r</w:t>
            </w:r>
            <w:r w:rsidR="00EA5B27" w:rsidRPr="00336DBE">
              <w:rPr>
                <w:rFonts w:eastAsiaTheme="minorEastAsia"/>
                <w:sz w:val="18"/>
                <w:szCs w:val="18"/>
              </w:rPr>
              <w:t>očníku</w:t>
            </w:r>
            <w:r w:rsidRPr="00336DBE">
              <w:rPr>
                <w:rFonts w:eastAsiaTheme="minorEastAsia"/>
                <w:sz w:val="18"/>
                <w:szCs w:val="18"/>
              </w:rPr>
              <w:t xml:space="preserve"> </w:t>
            </w:r>
            <w:r w:rsidR="00EA5B27" w:rsidRPr="00336DBE">
              <w:rPr>
                <w:rFonts w:eastAsiaTheme="minorEastAsia"/>
                <w:sz w:val="18"/>
                <w:szCs w:val="18"/>
              </w:rPr>
              <w:t>1</w:t>
            </w:r>
            <w:r w:rsidRPr="00336DBE">
              <w:rPr>
                <w:rFonts w:eastAsiaTheme="minorEastAsia"/>
                <w:sz w:val="18"/>
                <w:szCs w:val="18"/>
              </w:rPr>
              <w:t>. stupňa štúdia úvodné stretnutie s tútor</w:t>
            </w:r>
            <w:r w:rsidR="1D5867C0" w:rsidRPr="00336DBE">
              <w:rPr>
                <w:rFonts w:eastAsiaTheme="minorEastAsia"/>
                <w:sz w:val="18"/>
                <w:szCs w:val="18"/>
              </w:rPr>
              <w:t>kou</w:t>
            </w:r>
            <w:r w:rsidRPr="00336DBE">
              <w:rPr>
                <w:rFonts w:eastAsiaTheme="minorEastAsia"/>
                <w:sz w:val="18"/>
                <w:szCs w:val="18"/>
              </w:rPr>
              <w:t xml:space="preserve"> a so všetkými členmi inštitútu, a to s cieľom oboznámiť ich so základnou infraštruktúrou štúdia, ozrejmiť im personálne zabezpečenie a povzbudiť ich  v komunikácii s tútorkou (doc. Mgr. et Mgr. A. </w:t>
            </w:r>
            <w:proofErr w:type="spellStart"/>
            <w:r w:rsidRPr="00336DBE">
              <w:rPr>
                <w:rFonts w:eastAsiaTheme="minorEastAsia"/>
                <w:sz w:val="18"/>
                <w:szCs w:val="18"/>
              </w:rPr>
              <w:t>Koželová</w:t>
            </w:r>
            <w:proofErr w:type="spellEnd"/>
            <w:r w:rsidRPr="00336DBE">
              <w:rPr>
                <w:rFonts w:eastAsiaTheme="minorEastAsia"/>
                <w:sz w:val="18"/>
                <w:szCs w:val="18"/>
              </w:rPr>
              <w:t>, PhD.)</w:t>
            </w:r>
            <w:r w:rsidR="4A614C41" w:rsidRPr="00336DBE">
              <w:rPr>
                <w:rFonts w:eastAsiaTheme="minorEastAsia"/>
                <w:sz w:val="18"/>
                <w:szCs w:val="18"/>
              </w:rPr>
              <w:t xml:space="preserve">. Všetci vyučujúci poskytujú </w:t>
            </w:r>
            <w:r w:rsidR="1D5867C0" w:rsidRPr="00336DBE">
              <w:rPr>
                <w:rFonts w:eastAsiaTheme="minorEastAsia"/>
                <w:sz w:val="18"/>
                <w:szCs w:val="18"/>
              </w:rPr>
              <w:t xml:space="preserve">pravidelné </w:t>
            </w:r>
            <w:r w:rsidR="4A614C41" w:rsidRPr="00336DBE">
              <w:rPr>
                <w:rFonts w:eastAsiaTheme="minorEastAsia"/>
                <w:sz w:val="18"/>
                <w:szCs w:val="18"/>
              </w:rPr>
              <w:t xml:space="preserve">konzultácie v pevne stanovenom čase a zároveň vždy podľa dohody so študentom. Lektori francúzskeho jazyka už dlhodobo organizujú pravidelné stretnutia so študentmi nad rámec pedagogických povinností a sú určené všetkým študentom, ktorí majú </w:t>
            </w:r>
            <w:r w:rsidR="6F2032E9" w:rsidRPr="00336DBE">
              <w:rPr>
                <w:rFonts w:eastAsiaTheme="minorEastAsia"/>
                <w:sz w:val="18"/>
                <w:szCs w:val="18"/>
              </w:rPr>
              <w:t xml:space="preserve">individuálny </w:t>
            </w:r>
            <w:r w:rsidR="4A614C41" w:rsidRPr="00336DBE">
              <w:rPr>
                <w:rFonts w:eastAsiaTheme="minorEastAsia"/>
                <w:sz w:val="18"/>
                <w:szCs w:val="18"/>
              </w:rPr>
              <w:t xml:space="preserve">záujem zlepšiť si všetky štyri </w:t>
            </w:r>
            <w:r w:rsidR="30B26CD6" w:rsidRPr="00336DBE">
              <w:rPr>
                <w:rFonts w:eastAsiaTheme="minorEastAsia"/>
                <w:sz w:val="18"/>
                <w:szCs w:val="18"/>
              </w:rPr>
              <w:t xml:space="preserve">primárne </w:t>
            </w:r>
            <w:r w:rsidR="4A614C41" w:rsidRPr="00336DBE">
              <w:rPr>
                <w:rFonts w:eastAsiaTheme="minorEastAsia"/>
                <w:sz w:val="18"/>
                <w:szCs w:val="18"/>
              </w:rPr>
              <w:t>jazykové zručnosti</w:t>
            </w:r>
            <w:r w:rsidR="1EC3A313" w:rsidRPr="00336DBE">
              <w:rPr>
                <w:rFonts w:eastAsiaTheme="minorEastAsia"/>
                <w:sz w:val="18"/>
                <w:szCs w:val="18"/>
              </w:rPr>
              <w:t xml:space="preserve">. </w:t>
            </w:r>
            <w:r w:rsidR="6F2032E9" w:rsidRPr="00336DBE">
              <w:rPr>
                <w:rFonts w:eastAsiaTheme="minorEastAsia"/>
                <w:sz w:val="18"/>
                <w:szCs w:val="18"/>
              </w:rPr>
              <w:t xml:space="preserve">Dostávajú tým priestor na sebahodnotenie i samostatné rozhodovanie. </w:t>
            </w:r>
            <w:r w:rsidR="1EC3A313" w:rsidRPr="00336DBE">
              <w:rPr>
                <w:rFonts w:eastAsiaTheme="minorEastAsia"/>
                <w:sz w:val="18"/>
                <w:szCs w:val="18"/>
              </w:rPr>
              <w:t>Na konci každého semestra m</w:t>
            </w:r>
            <w:r w:rsidR="40C281C8" w:rsidRPr="00336DBE">
              <w:rPr>
                <w:rFonts w:eastAsiaTheme="minorEastAsia"/>
                <w:sz w:val="18"/>
                <w:szCs w:val="18"/>
              </w:rPr>
              <w:t>ajú študenti k dispozícii hodnotiace nástroje</w:t>
            </w:r>
            <w:r w:rsidR="6F2032E9" w:rsidRPr="00336DBE">
              <w:rPr>
                <w:rFonts w:eastAsiaTheme="minorEastAsia"/>
                <w:sz w:val="18"/>
                <w:szCs w:val="18"/>
              </w:rPr>
              <w:t xml:space="preserve"> a dostávajú možnosť vyjadriť sa ku kvalite absolvovaného semestra, a to nielen na univerzitnej úrovni, ale aj na úrovni inštitútu. Spätná väzba je koncipovaná tak, aby študent dostal priestor o. i. na sebahodnotenie</w:t>
            </w:r>
            <w:r w:rsidR="79088CEC" w:rsidRPr="00336DBE">
              <w:rPr>
                <w:rFonts w:eastAsiaTheme="minorEastAsia"/>
                <w:sz w:val="18"/>
                <w:szCs w:val="18"/>
              </w:rPr>
              <w:t>.</w:t>
            </w:r>
          </w:p>
          <w:p w14:paraId="1B080A03" w14:textId="77777777" w:rsidR="00B60B33" w:rsidRPr="00F94C66" w:rsidRDefault="00B60B33" w:rsidP="40202A3B">
            <w:pPr>
              <w:spacing w:line="240" w:lineRule="auto"/>
              <w:contextualSpacing/>
              <w:rPr>
                <w:rFonts w:eastAsiaTheme="minorEastAsia"/>
                <w:sz w:val="18"/>
                <w:szCs w:val="18"/>
              </w:rPr>
            </w:pPr>
          </w:p>
          <w:p w14:paraId="7B1B59CD" w14:textId="4D1FAF7E" w:rsidR="00B64C2C" w:rsidRPr="00F94C66" w:rsidRDefault="5F976DBC" w:rsidP="76B22774">
            <w:pPr>
              <w:spacing w:line="240" w:lineRule="auto"/>
              <w:contextualSpacing/>
              <w:jc w:val="both"/>
              <w:rPr>
                <w:rFonts w:eastAsiaTheme="minorEastAsia"/>
                <w:sz w:val="18"/>
                <w:szCs w:val="18"/>
              </w:rPr>
            </w:pPr>
            <w:r w:rsidRPr="40202A3B">
              <w:rPr>
                <w:rFonts w:eastAsiaTheme="minorEastAsia"/>
                <w:sz w:val="18"/>
                <w:szCs w:val="18"/>
              </w:rPr>
              <w:t>Š</w:t>
            </w:r>
            <w:r w:rsidR="760B634E" w:rsidRPr="40202A3B">
              <w:rPr>
                <w:rFonts w:eastAsiaTheme="minorEastAsia"/>
                <w:sz w:val="18"/>
                <w:szCs w:val="18"/>
              </w:rPr>
              <w:t>tudent</w:t>
            </w:r>
            <w:r w:rsidRPr="40202A3B">
              <w:rPr>
                <w:rFonts w:eastAsiaTheme="minorEastAsia"/>
                <w:sz w:val="18"/>
                <w:szCs w:val="18"/>
              </w:rPr>
              <w:t>om je počas štúdia</w:t>
            </w:r>
            <w:r w:rsidR="760B634E" w:rsidRPr="40202A3B">
              <w:rPr>
                <w:rFonts w:eastAsiaTheme="minorEastAsia"/>
                <w:sz w:val="18"/>
                <w:szCs w:val="18"/>
              </w:rPr>
              <w:t xml:space="preserve"> </w:t>
            </w:r>
            <w:r w:rsidRPr="40202A3B">
              <w:rPr>
                <w:rFonts w:eastAsiaTheme="minorEastAsia"/>
                <w:sz w:val="18"/>
                <w:szCs w:val="18"/>
              </w:rPr>
              <w:t>umo</w:t>
            </w:r>
            <w:r w:rsidR="5C5E734E" w:rsidRPr="40202A3B">
              <w:rPr>
                <w:rFonts w:eastAsiaTheme="minorEastAsia"/>
                <w:sz w:val="18"/>
                <w:szCs w:val="18"/>
              </w:rPr>
              <w:t>žnené</w:t>
            </w:r>
            <w:r w:rsidRPr="40202A3B">
              <w:rPr>
                <w:rFonts w:eastAsiaTheme="minorEastAsia"/>
                <w:sz w:val="18"/>
                <w:szCs w:val="18"/>
              </w:rPr>
              <w:t xml:space="preserve"> poskytovať spätnú väzbu </w:t>
            </w:r>
            <w:r w:rsidR="760B634E" w:rsidRPr="40202A3B">
              <w:rPr>
                <w:rFonts w:eastAsiaTheme="minorEastAsia"/>
                <w:sz w:val="18"/>
                <w:szCs w:val="18"/>
              </w:rPr>
              <w:t>rôzn</w:t>
            </w:r>
            <w:r w:rsidRPr="40202A3B">
              <w:rPr>
                <w:rFonts w:eastAsiaTheme="minorEastAsia"/>
                <w:sz w:val="18"/>
                <w:szCs w:val="18"/>
              </w:rPr>
              <w:t>ymi</w:t>
            </w:r>
            <w:r w:rsidR="760B634E" w:rsidRPr="40202A3B">
              <w:rPr>
                <w:rFonts w:eastAsiaTheme="minorEastAsia"/>
                <w:sz w:val="18"/>
                <w:szCs w:val="18"/>
              </w:rPr>
              <w:t xml:space="preserve"> for</w:t>
            </w:r>
            <w:r w:rsidRPr="40202A3B">
              <w:rPr>
                <w:rFonts w:eastAsiaTheme="minorEastAsia"/>
                <w:sz w:val="18"/>
                <w:szCs w:val="18"/>
              </w:rPr>
              <w:t>mami</w:t>
            </w:r>
            <w:r w:rsidR="760B634E" w:rsidRPr="40202A3B">
              <w:rPr>
                <w:rFonts w:eastAsiaTheme="minorEastAsia"/>
                <w:sz w:val="18"/>
                <w:szCs w:val="18"/>
              </w:rPr>
              <w:t xml:space="preserve">. </w:t>
            </w:r>
            <w:r w:rsidR="13DE8420" w:rsidRPr="40202A3B">
              <w:rPr>
                <w:rFonts w:eastAsiaTheme="minorEastAsia"/>
                <w:sz w:val="18"/>
                <w:szCs w:val="18"/>
              </w:rPr>
              <w:t>Vždy po ukončení</w:t>
            </w:r>
            <w:r w:rsidR="760B634E" w:rsidRPr="40202A3B">
              <w:rPr>
                <w:rFonts w:eastAsiaTheme="minorEastAsia"/>
                <w:sz w:val="18"/>
                <w:szCs w:val="18"/>
              </w:rPr>
              <w:t xml:space="preserve"> semestra </w:t>
            </w:r>
            <w:r w:rsidR="13DE8420" w:rsidRPr="40202A3B">
              <w:rPr>
                <w:rFonts w:eastAsiaTheme="minorEastAsia"/>
                <w:sz w:val="18"/>
                <w:szCs w:val="18"/>
              </w:rPr>
              <w:t xml:space="preserve">je </w:t>
            </w:r>
            <w:r w:rsidR="2902AF77" w:rsidRPr="40202A3B">
              <w:rPr>
                <w:rFonts w:eastAsiaTheme="minorEastAsia"/>
                <w:sz w:val="18"/>
                <w:szCs w:val="18"/>
              </w:rPr>
              <w:t xml:space="preserve">im </w:t>
            </w:r>
            <w:r w:rsidR="13DE8420" w:rsidRPr="40202A3B">
              <w:rPr>
                <w:rFonts w:eastAsiaTheme="minorEastAsia"/>
                <w:sz w:val="18"/>
                <w:szCs w:val="18"/>
              </w:rPr>
              <w:t>sprístupnen</w:t>
            </w:r>
            <w:r w:rsidR="25664F0E" w:rsidRPr="40202A3B">
              <w:rPr>
                <w:rFonts w:eastAsiaTheme="minorEastAsia"/>
                <w:sz w:val="18"/>
                <w:szCs w:val="18"/>
              </w:rPr>
              <w:t xml:space="preserve">é </w:t>
            </w:r>
            <w:r w:rsidR="13DE8420" w:rsidRPr="40202A3B">
              <w:rPr>
                <w:rFonts w:eastAsiaTheme="minorEastAsia"/>
                <w:sz w:val="18"/>
                <w:szCs w:val="18"/>
              </w:rPr>
              <w:t>hodnot</w:t>
            </w:r>
            <w:r w:rsidR="25664F0E" w:rsidRPr="40202A3B">
              <w:rPr>
                <w:rFonts w:eastAsiaTheme="minorEastAsia"/>
                <w:sz w:val="18"/>
                <w:szCs w:val="18"/>
              </w:rPr>
              <w:t>enie</w:t>
            </w:r>
            <w:r w:rsidR="13DE8420" w:rsidRPr="40202A3B">
              <w:rPr>
                <w:rFonts w:eastAsiaTheme="minorEastAsia"/>
                <w:sz w:val="18"/>
                <w:szCs w:val="18"/>
              </w:rPr>
              <w:t xml:space="preserve"> absolvovan</w:t>
            </w:r>
            <w:r w:rsidR="25664F0E" w:rsidRPr="40202A3B">
              <w:rPr>
                <w:rFonts w:eastAsiaTheme="minorEastAsia"/>
                <w:sz w:val="18"/>
                <w:szCs w:val="18"/>
              </w:rPr>
              <w:t>ých</w:t>
            </w:r>
            <w:r w:rsidR="13DE8420" w:rsidRPr="40202A3B">
              <w:rPr>
                <w:rFonts w:eastAsiaTheme="minorEastAsia"/>
                <w:sz w:val="18"/>
                <w:szCs w:val="18"/>
              </w:rPr>
              <w:t xml:space="preserve"> predmet</w:t>
            </w:r>
            <w:r w:rsidR="25664F0E" w:rsidRPr="40202A3B">
              <w:rPr>
                <w:rFonts w:eastAsiaTheme="minorEastAsia"/>
                <w:sz w:val="18"/>
                <w:szCs w:val="18"/>
              </w:rPr>
              <w:t>ov</w:t>
            </w:r>
            <w:r w:rsidR="13DE8420" w:rsidRPr="40202A3B">
              <w:rPr>
                <w:rFonts w:eastAsiaTheme="minorEastAsia"/>
                <w:sz w:val="18"/>
                <w:szCs w:val="18"/>
              </w:rPr>
              <w:t xml:space="preserve"> </w:t>
            </w:r>
            <w:r w:rsidR="19E47D11" w:rsidRPr="40202A3B">
              <w:rPr>
                <w:rFonts w:eastAsiaTheme="minorEastAsia"/>
                <w:sz w:val="18"/>
                <w:szCs w:val="18"/>
              </w:rPr>
              <w:t xml:space="preserve">prostredníctvom </w:t>
            </w:r>
            <w:r w:rsidR="4DA24E16" w:rsidRPr="40202A3B">
              <w:rPr>
                <w:rFonts w:eastAsiaTheme="minorEastAsia"/>
                <w:sz w:val="18"/>
                <w:szCs w:val="18"/>
              </w:rPr>
              <w:t xml:space="preserve">anonymného </w:t>
            </w:r>
            <w:r w:rsidR="19E47D11" w:rsidRPr="40202A3B">
              <w:rPr>
                <w:rFonts w:eastAsiaTheme="minorEastAsia"/>
                <w:sz w:val="18"/>
                <w:szCs w:val="18"/>
              </w:rPr>
              <w:t>dotazníka v študentskom rozhraní Modulárneho akademického informačného systému (MAIS).</w:t>
            </w:r>
            <w:r w:rsidR="4DA24E16" w:rsidRPr="40202A3B">
              <w:rPr>
                <w:rFonts w:eastAsiaTheme="minorEastAsia"/>
                <w:sz w:val="18"/>
                <w:szCs w:val="18"/>
              </w:rPr>
              <w:t xml:space="preserve"> </w:t>
            </w:r>
            <w:r w:rsidR="19E47D11" w:rsidRPr="40202A3B">
              <w:rPr>
                <w:rFonts w:eastAsiaTheme="minorEastAsia"/>
                <w:sz w:val="18"/>
                <w:szCs w:val="18"/>
              </w:rPr>
              <w:t xml:space="preserve">Dotazník </w:t>
            </w:r>
            <w:r w:rsidR="35C1CE12" w:rsidRPr="40202A3B">
              <w:rPr>
                <w:rFonts w:eastAsiaTheme="minorEastAsia"/>
                <w:sz w:val="18"/>
                <w:szCs w:val="18"/>
              </w:rPr>
              <w:t xml:space="preserve">predmetovej spätnej väzby </w:t>
            </w:r>
            <w:r w:rsidR="19E47D11" w:rsidRPr="40202A3B">
              <w:rPr>
                <w:rFonts w:eastAsiaTheme="minorEastAsia"/>
                <w:sz w:val="18"/>
                <w:szCs w:val="18"/>
              </w:rPr>
              <w:t xml:space="preserve">poskytuje </w:t>
            </w:r>
            <w:r w:rsidR="35C1CE12" w:rsidRPr="40202A3B">
              <w:rPr>
                <w:rFonts w:eastAsiaTheme="minorEastAsia"/>
                <w:sz w:val="18"/>
                <w:szCs w:val="18"/>
              </w:rPr>
              <w:t xml:space="preserve">možnosť zaujať postoj k 20 </w:t>
            </w:r>
            <w:r w:rsidR="685D2AB1" w:rsidRPr="40202A3B">
              <w:rPr>
                <w:rFonts w:eastAsiaTheme="minorEastAsia"/>
                <w:sz w:val="18"/>
                <w:szCs w:val="18"/>
              </w:rPr>
              <w:t>tvrdeniam</w:t>
            </w:r>
            <w:r w:rsidR="35C1CE12" w:rsidRPr="40202A3B">
              <w:rPr>
                <w:rFonts w:eastAsiaTheme="minorEastAsia"/>
                <w:sz w:val="18"/>
                <w:szCs w:val="18"/>
              </w:rPr>
              <w:t xml:space="preserve"> </w:t>
            </w:r>
            <w:r w:rsidR="54C1DA8E" w:rsidRPr="40202A3B">
              <w:rPr>
                <w:rFonts w:eastAsiaTheme="minorEastAsia"/>
                <w:sz w:val="18"/>
                <w:szCs w:val="18"/>
              </w:rPr>
              <w:t xml:space="preserve">s využitím </w:t>
            </w:r>
            <w:r w:rsidR="0EE09831" w:rsidRPr="40202A3B">
              <w:rPr>
                <w:rFonts w:eastAsiaTheme="minorEastAsia"/>
                <w:sz w:val="18"/>
                <w:szCs w:val="18"/>
              </w:rPr>
              <w:t>päť</w:t>
            </w:r>
            <w:r w:rsidR="54C1DA8E" w:rsidRPr="40202A3B">
              <w:rPr>
                <w:rFonts w:eastAsiaTheme="minorEastAsia"/>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78F8A475" w:rsidRPr="40202A3B">
              <w:rPr>
                <w:rFonts w:eastAsiaTheme="minorEastAsia"/>
                <w:sz w:val="18"/>
                <w:szCs w:val="18"/>
              </w:rPr>
              <w:t>Kritériá hodnotenia sa orientujú na</w:t>
            </w:r>
            <w:r w:rsidR="3A5D843A" w:rsidRPr="40202A3B">
              <w:rPr>
                <w:rFonts w:eastAsiaTheme="minorEastAsia"/>
                <w:sz w:val="18"/>
                <w:szCs w:val="18"/>
              </w:rPr>
              <w:t>pr. na</w:t>
            </w:r>
            <w:r w:rsidR="78F8A475" w:rsidRPr="40202A3B">
              <w:rPr>
                <w:rFonts w:eastAsiaTheme="minorEastAsia"/>
                <w:sz w:val="18"/>
                <w:szCs w:val="18"/>
              </w:rPr>
              <w:t xml:space="preserve"> zisťovanie odbornej spôsobilosti vyučujúcich, schopnosti zrozumiteľného a cieleného výkladu, využívania praktických príkladov </w:t>
            </w:r>
            <w:r w:rsidR="28A580B4" w:rsidRPr="40202A3B">
              <w:rPr>
                <w:rFonts w:eastAsiaTheme="minorEastAsia"/>
                <w:sz w:val="18"/>
                <w:szCs w:val="18"/>
              </w:rPr>
              <w:t xml:space="preserve">či informačno-komunikačných technológií pri </w:t>
            </w:r>
            <w:r w:rsidR="78F8A475" w:rsidRPr="40202A3B">
              <w:rPr>
                <w:rFonts w:eastAsiaTheme="minorEastAsia"/>
                <w:sz w:val="18"/>
                <w:szCs w:val="18"/>
              </w:rPr>
              <w:t>demonštráci</w:t>
            </w:r>
            <w:r w:rsidR="28A580B4" w:rsidRPr="40202A3B">
              <w:rPr>
                <w:rFonts w:eastAsiaTheme="minorEastAsia"/>
                <w:sz w:val="18"/>
                <w:szCs w:val="18"/>
              </w:rPr>
              <w:t>i</w:t>
            </w:r>
            <w:r w:rsidR="78F8A475" w:rsidRPr="40202A3B">
              <w:rPr>
                <w:rFonts w:eastAsiaTheme="minorEastAsia"/>
                <w:sz w:val="18"/>
                <w:szCs w:val="18"/>
              </w:rPr>
              <w:t xml:space="preserve"> problému, </w:t>
            </w:r>
            <w:r w:rsidR="28A580B4" w:rsidRPr="40202A3B">
              <w:rPr>
                <w:rFonts w:eastAsiaTheme="minorEastAsia"/>
                <w:sz w:val="18"/>
                <w:szCs w:val="18"/>
              </w:rPr>
              <w:t>podnecovania študentskej participácie</w:t>
            </w:r>
            <w:r w:rsidR="4BFD5E7A" w:rsidRPr="40202A3B">
              <w:rPr>
                <w:rFonts w:eastAsiaTheme="minorEastAsia"/>
                <w:sz w:val="18"/>
                <w:szCs w:val="18"/>
              </w:rPr>
              <w:t>, vytvárania pozitívnej študijnej atmosféry a zohľad</w:t>
            </w:r>
            <w:r w:rsidR="1ED9EBE5" w:rsidRPr="40202A3B">
              <w:rPr>
                <w:rFonts w:eastAsiaTheme="minorEastAsia"/>
                <w:sz w:val="18"/>
                <w:szCs w:val="18"/>
              </w:rPr>
              <w:t>ňo</w:t>
            </w:r>
            <w:r w:rsidR="4BFD5E7A" w:rsidRPr="40202A3B">
              <w:rPr>
                <w:rFonts w:eastAsiaTheme="minorEastAsia"/>
                <w:sz w:val="18"/>
                <w:szCs w:val="18"/>
              </w:rPr>
              <w:t>vania potrieb študentov či ochoty poradiť v rámci konzultácií.</w:t>
            </w:r>
            <w:r w:rsidR="28A580B4" w:rsidRPr="40202A3B">
              <w:rPr>
                <w:rFonts w:eastAsiaTheme="minorEastAsia"/>
                <w:sz w:val="18"/>
                <w:szCs w:val="18"/>
              </w:rPr>
              <w:t xml:space="preserve"> </w:t>
            </w:r>
            <w:r w:rsidR="4BFD5E7A" w:rsidRPr="40202A3B">
              <w:rPr>
                <w:rFonts w:eastAsiaTheme="minorEastAsia"/>
                <w:sz w:val="18"/>
                <w:szCs w:val="18"/>
              </w:rPr>
              <w:t xml:space="preserve">Na </w:t>
            </w:r>
            <w:proofErr w:type="spellStart"/>
            <w:r w:rsidR="4BFD5E7A" w:rsidRPr="40202A3B">
              <w:rPr>
                <w:rFonts w:eastAsiaTheme="minorEastAsia"/>
                <w:sz w:val="18"/>
                <w:szCs w:val="18"/>
              </w:rPr>
              <w:t>pandemickú</w:t>
            </w:r>
            <w:proofErr w:type="spellEnd"/>
            <w:r w:rsidR="4BFD5E7A" w:rsidRPr="40202A3B">
              <w:rPr>
                <w:rFonts w:eastAsiaTheme="minorEastAsia"/>
                <w:sz w:val="18"/>
                <w:szCs w:val="18"/>
              </w:rPr>
              <w:t xml:space="preserve"> situáciu univerzita </w:t>
            </w:r>
            <w:r w:rsidR="1EDC846E" w:rsidRPr="40202A3B">
              <w:rPr>
                <w:rFonts w:eastAsiaTheme="minorEastAsia"/>
                <w:sz w:val="18"/>
                <w:szCs w:val="18"/>
              </w:rPr>
              <w:t>za</w:t>
            </w:r>
            <w:r w:rsidR="4BFD5E7A" w:rsidRPr="40202A3B">
              <w:rPr>
                <w:rFonts w:eastAsiaTheme="minorEastAsia"/>
                <w:sz w:val="18"/>
                <w:szCs w:val="18"/>
              </w:rPr>
              <w:t xml:space="preserve">reagovala </w:t>
            </w:r>
            <w:r w:rsidR="1ED9EBE5" w:rsidRPr="40202A3B">
              <w:rPr>
                <w:rFonts w:eastAsiaTheme="minorEastAsia"/>
                <w:sz w:val="18"/>
                <w:szCs w:val="18"/>
              </w:rPr>
              <w:t xml:space="preserve">pridaním osobitných kritérií, ktorých účelom je </w:t>
            </w:r>
            <w:r w:rsidR="18EE73B0" w:rsidRPr="40202A3B">
              <w:rPr>
                <w:rFonts w:eastAsiaTheme="minorEastAsia"/>
                <w:sz w:val="18"/>
                <w:szCs w:val="18"/>
              </w:rPr>
              <w:t>vy</w:t>
            </w:r>
            <w:r w:rsidR="1ED9EBE5" w:rsidRPr="40202A3B">
              <w:rPr>
                <w:rFonts w:eastAsiaTheme="minorEastAsia"/>
                <w:sz w:val="18"/>
                <w:szCs w:val="18"/>
              </w:rPr>
              <w:t>hodnotiť kvalitu dištančnej výučby.</w:t>
            </w:r>
            <w:r w:rsidR="7902D3C2" w:rsidRPr="40202A3B">
              <w:rPr>
                <w:rFonts w:eastAsiaTheme="minorEastAsia"/>
                <w:sz w:val="18"/>
                <w:szCs w:val="18"/>
              </w:rPr>
              <w:t xml:space="preserve"> Okrem </w:t>
            </w:r>
            <w:r w:rsidR="77344F1F" w:rsidRPr="40202A3B">
              <w:rPr>
                <w:rFonts w:eastAsiaTheme="minorEastAsia"/>
                <w:sz w:val="18"/>
                <w:szCs w:val="18"/>
              </w:rPr>
              <w:t xml:space="preserve">štandardizovaných </w:t>
            </w:r>
            <w:r w:rsidR="7902D3C2" w:rsidRPr="40202A3B">
              <w:rPr>
                <w:rFonts w:eastAsiaTheme="minorEastAsia"/>
                <w:sz w:val="18"/>
                <w:szCs w:val="18"/>
              </w:rPr>
              <w:t>škálovan</w:t>
            </w:r>
            <w:r w:rsidR="77344F1F" w:rsidRPr="40202A3B">
              <w:rPr>
                <w:rFonts w:eastAsiaTheme="minorEastAsia"/>
                <w:sz w:val="18"/>
                <w:szCs w:val="18"/>
              </w:rPr>
              <w:t>ých</w:t>
            </w:r>
            <w:r w:rsidR="7902D3C2" w:rsidRPr="40202A3B">
              <w:rPr>
                <w:rFonts w:eastAsiaTheme="minorEastAsia"/>
                <w:sz w:val="18"/>
                <w:szCs w:val="18"/>
              </w:rPr>
              <w:t xml:space="preserve"> </w:t>
            </w:r>
            <w:r w:rsidR="77344F1F" w:rsidRPr="40202A3B">
              <w:rPr>
                <w:rFonts w:eastAsiaTheme="minorEastAsia"/>
                <w:sz w:val="18"/>
                <w:szCs w:val="18"/>
              </w:rPr>
              <w:t xml:space="preserve">otázok </w:t>
            </w:r>
            <w:r w:rsidR="4DA24E16" w:rsidRPr="40202A3B">
              <w:rPr>
                <w:rFonts w:eastAsiaTheme="minorEastAsia"/>
                <w:sz w:val="18"/>
                <w:szCs w:val="18"/>
              </w:rPr>
              <w:t xml:space="preserve">ponúka </w:t>
            </w:r>
            <w:r w:rsidR="77344F1F" w:rsidRPr="40202A3B">
              <w:rPr>
                <w:rFonts w:eastAsiaTheme="minorEastAsia"/>
                <w:sz w:val="18"/>
                <w:szCs w:val="18"/>
              </w:rPr>
              <w:t xml:space="preserve">predmetový dotazník </w:t>
            </w:r>
            <w:r w:rsidR="7902D3C2" w:rsidRPr="40202A3B">
              <w:rPr>
                <w:rFonts w:eastAsiaTheme="minorEastAsia"/>
                <w:sz w:val="18"/>
                <w:szCs w:val="18"/>
              </w:rPr>
              <w:t>možnosť</w:t>
            </w:r>
            <w:r w:rsidR="77344F1F" w:rsidRPr="40202A3B">
              <w:rPr>
                <w:rFonts w:eastAsiaTheme="minorEastAsia"/>
                <w:sz w:val="18"/>
                <w:szCs w:val="18"/>
              </w:rPr>
              <w:t xml:space="preserve"> uviesť aj slovné hodnotenie</w:t>
            </w:r>
            <w:r w:rsidR="36962D35" w:rsidRPr="40202A3B">
              <w:rPr>
                <w:rFonts w:eastAsiaTheme="minorEastAsia"/>
                <w:sz w:val="18"/>
                <w:szCs w:val="18"/>
              </w:rPr>
              <w:t xml:space="preserve"> predmetu</w:t>
            </w:r>
            <w:r w:rsidR="77344F1F" w:rsidRPr="40202A3B">
              <w:rPr>
                <w:rFonts w:eastAsiaTheme="minorEastAsia"/>
                <w:sz w:val="18"/>
                <w:szCs w:val="18"/>
              </w:rPr>
              <w:t>.</w:t>
            </w:r>
            <w:r w:rsidR="18EE73B0" w:rsidRPr="40202A3B">
              <w:rPr>
                <w:rFonts w:eastAsiaTheme="minorEastAsia"/>
                <w:sz w:val="18"/>
                <w:szCs w:val="18"/>
              </w:rPr>
              <w:t xml:space="preserve"> Po uzavretí ankety sú </w:t>
            </w:r>
            <w:r w:rsidR="209D7525" w:rsidRPr="40202A3B">
              <w:rPr>
                <w:rFonts w:eastAsiaTheme="minorEastAsia"/>
                <w:sz w:val="18"/>
                <w:szCs w:val="18"/>
              </w:rPr>
              <w:t>jej výsledky dostupné učiteľom príslušných predmetov a vedúcim pracovísk.</w:t>
            </w:r>
          </w:p>
          <w:p w14:paraId="611036EB" w14:textId="7F1D4CDB" w:rsidR="00351793" w:rsidRPr="00F94C66" w:rsidRDefault="451DAB52" w:rsidP="76B22774">
            <w:pPr>
              <w:spacing w:line="240" w:lineRule="auto"/>
              <w:contextualSpacing/>
              <w:jc w:val="both"/>
              <w:rPr>
                <w:rFonts w:eastAsiaTheme="minorEastAsia"/>
                <w:sz w:val="18"/>
                <w:szCs w:val="18"/>
              </w:rPr>
            </w:pPr>
            <w:r w:rsidRPr="76B22774">
              <w:rPr>
                <w:rFonts w:eastAsiaTheme="minorEastAsia"/>
                <w:sz w:val="18"/>
                <w:szCs w:val="18"/>
              </w:rPr>
              <w:t xml:space="preserve">V systéme MAIS majú študenti možnosť </w:t>
            </w:r>
            <w:r w:rsidR="39A7FAC9" w:rsidRPr="76B22774">
              <w:rPr>
                <w:rFonts w:eastAsiaTheme="minorEastAsia"/>
                <w:sz w:val="18"/>
                <w:szCs w:val="18"/>
              </w:rPr>
              <w:t xml:space="preserve">anonymne </w:t>
            </w:r>
            <w:r w:rsidRPr="76B22774">
              <w:rPr>
                <w:rFonts w:eastAsiaTheme="minorEastAsia"/>
                <w:sz w:val="18"/>
                <w:szCs w:val="18"/>
              </w:rPr>
              <w:t>hodnotiť aj študijný program ako celok.</w:t>
            </w:r>
            <w:r w:rsidR="736A1561" w:rsidRPr="76B22774">
              <w:rPr>
                <w:rFonts w:eastAsiaTheme="minorEastAsia"/>
                <w:sz w:val="18"/>
                <w:szCs w:val="18"/>
              </w:rPr>
              <w:t xml:space="preserve"> Aj v tomto prípade sa využíva jednak škálovanie, jednak </w:t>
            </w:r>
            <w:r w:rsidR="24F50D02" w:rsidRPr="76B22774">
              <w:rPr>
                <w:rFonts w:eastAsiaTheme="minorEastAsia"/>
                <w:sz w:val="18"/>
                <w:szCs w:val="18"/>
              </w:rPr>
              <w:t xml:space="preserve">otvorená otázka s možnosťou hodnotenia v slovnej podobe. Otázky sa zameriavajú na zaujímavosť, náročnosť či logickosť skladby ŠP, na </w:t>
            </w:r>
            <w:r w:rsidR="75171097" w:rsidRPr="76B22774">
              <w:rPr>
                <w:rFonts w:eastAsiaTheme="minorEastAsia"/>
                <w:sz w:val="18"/>
                <w:szCs w:val="18"/>
              </w:rPr>
              <w:t xml:space="preserve">súlad povinne voliteľných predmetov s profiláciou a výberových predmetov so záujmami študentov, </w:t>
            </w:r>
            <w:r w:rsidR="6943B95D" w:rsidRPr="76B22774">
              <w:rPr>
                <w:rFonts w:eastAsiaTheme="minorEastAsia"/>
                <w:sz w:val="18"/>
                <w:szCs w:val="18"/>
              </w:rPr>
              <w:t>ale aj na materiálno-technické zabezpečenie</w:t>
            </w:r>
            <w:r w:rsidR="796B3685" w:rsidRPr="76B22774">
              <w:rPr>
                <w:rFonts w:eastAsiaTheme="minorEastAsia"/>
                <w:sz w:val="18"/>
                <w:szCs w:val="18"/>
              </w:rPr>
              <w:t xml:space="preserve">, </w:t>
            </w:r>
            <w:r w:rsidR="682A44AC" w:rsidRPr="76B22774">
              <w:rPr>
                <w:rFonts w:eastAsiaTheme="minorEastAsia"/>
                <w:sz w:val="18"/>
                <w:szCs w:val="18"/>
              </w:rPr>
              <w:t xml:space="preserve">rozsah a </w:t>
            </w:r>
            <w:r w:rsidR="796B3685" w:rsidRPr="76B22774">
              <w:rPr>
                <w:rFonts w:eastAsiaTheme="minorEastAsia"/>
                <w:sz w:val="18"/>
                <w:szCs w:val="18"/>
              </w:rPr>
              <w:t>primeranosť knižného fondu Univerzitnej knižnice PU v</w:t>
            </w:r>
            <w:r w:rsidR="59CDBC9C" w:rsidRPr="76B22774">
              <w:rPr>
                <w:rFonts w:eastAsiaTheme="minorEastAsia"/>
                <w:sz w:val="18"/>
                <w:szCs w:val="18"/>
              </w:rPr>
              <w:t> </w:t>
            </w:r>
            <w:r w:rsidR="796B3685" w:rsidRPr="76B22774">
              <w:rPr>
                <w:rFonts w:eastAsiaTheme="minorEastAsia"/>
                <w:sz w:val="18"/>
                <w:szCs w:val="18"/>
              </w:rPr>
              <w:t>Prešove</w:t>
            </w:r>
            <w:r w:rsidR="6943B95D" w:rsidRPr="76B22774">
              <w:rPr>
                <w:rFonts w:eastAsiaTheme="minorEastAsia"/>
                <w:sz w:val="18"/>
                <w:szCs w:val="18"/>
              </w:rPr>
              <w:t>, spokojnosť s</w:t>
            </w:r>
            <w:r w:rsidR="796B3685" w:rsidRPr="76B22774">
              <w:rPr>
                <w:rFonts w:eastAsiaTheme="minorEastAsia"/>
                <w:sz w:val="18"/>
                <w:szCs w:val="18"/>
              </w:rPr>
              <w:t> fungovaním služieb</w:t>
            </w:r>
            <w:r w:rsidR="6943B95D" w:rsidRPr="76B22774">
              <w:rPr>
                <w:rFonts w:eastAsiaTheme="minorEastAsia"/>
                <w:sz w:val="18"/>
                <w:szCs w:val="18"/>
              </w:rPr>
              <w:t xml:space="preserve"> študijného oddelenia</w:t>
            </w:r>
            <w:r w:rsidR="796B3685" w:rsidRPr="76B22774">
              <w:rPr>
                <w:rFonts w:eastAsiaTheme="minorEastAsia"/>
                <w:sz w:val="18"/>
                <w:szCs w:val="18"/>
              </w:rPr>
              <w:t xml:space="preserve"> či pomocou študijného poradcu, ako aj s rozvrhom a akademickým informačným systémom</w:t>
            </w:r>
            <w:r w:rsidR="267630FC" w:rsidRPr="76B22774">
              <w:rPr>
                <w:rFonts w:eastAsiaTheme="minorEastAsia"/>
                <w:sz w:val="18"/>
                <w:szCs w:val="18"/>
              </w:rPr>
              <w:t>.</w:t>
            </w:r>
            <w:r w:rsidR="3E874029" w:rsidRPr="76B22774">
              <w:rPr>
                <w:rFonts w:eastAsiaTheme="minorEastAsia"/>
                <w:sz w:val="18"/>
                <w:szCs w:val="18"/>
              </w:rPr>
              <w:t xml:space="preserve"> Vyhodnotenie je prístupné vedúcim pracovísk, ktorí ho môžu využiť na skvalitňovanie ŠP.</w:t>
            </w:r>
          </w:p>
          <w:p w14:paraId="1701E141" w14:textId="603185ED" w:rsidR="00310D21" w:rsidRPr="00F94C66" w:rsidRDefault="38A36C4B" w:rsidP="76B22774">
            <w:pPr>
              <w:spacing w:line="240" w:lineRule="auto"/>
              <w:contextualSpacing/>
              <w:jc w:val="both"/>
              <w:rPr>
                <w:rFonts w:eastAsiaTheme="minorEastAsia"/>
                <w:sz w:val="18"/>
                <w:szCs w:val="18"/>
              </w:rPr>
            </w:pPr>
            <w:r w:rsidRPr="76B22774">
              <w:rPr>
                <w:rFonts w:eastAsiaTheme="minorEastAsia"/>
                <w:sz w:val="18"/>
                <w:szCs w:val="18"/>
              </w:rPr>
              <w:t xml:space="preserve">Vzhľadom na </w:t>
            </w:r>
            <w:r w:rsidR="031CFBC9" w:rsidRPr="76B22774">
              <w:rPr>
                <w:rFonts w:eastAsiaTheme="minorEastAsia"/>
                <w:sz w:val="18"/>
                <w:szCs w:val="18"/>
              </w:rPr>
              <w:t xml:space="preserve">prirodzené obmedzenia škálovania ako </w:t>
            </w:r>
            <w:r w:rsidR="3E874029" w:rsidRPr="76B22774">
              <w:rPr>
                <w:rFonts w:eastAsiaTheme="minorEastAsia"/>
                <w:sz w:val="18"/>
                <w:szCs w:val="18"/>
              </w:rPr>
              <w:t xml:space="preserve">metódy </w:t>
            </w:r>
            <w:r w:rsidR="031CFBC9" w:rsidRPr="76B22774">
              <w:rPr>
                <w:rFonts w:eastAsiaTheme="minorEastAsia"/>
                <w:sz w:val="18"/>
                <w:szCs w:val="18"/>
              </w:rPr>
              <w:t xml:space="preserve">hodnotenia, ako aj s ohľadom na jedinečnosť študijných programov </w:t>
            </w:r>
            <w:r w:rsidR="092C82FF" w:rsidRPr="76B22774">
              <w:rPr>
                <w:rFonts w:eastAsiaTheme="minorEastAsia"/>
                <w:sz w:val="18"/>
                <w:szCs w:val="18"/>
              </w:rPr>
              <w:t>v</w:t>
            </w:r>
            <w:r w:rsidR="3AD88013" w:rsidRPr="76B22774">
              <w:rPr>
                <w:rFonts w:eastAsiaTheme="minorEastAsia"/>
                <w:sz w:val="18"/>
                <w:szCs w:val="18"/>
              </w:rPr>
              <w:t xml:space="preserve">iacero </w:t>
            </w:r>
            <w:r w:rsidR="092C82FF" w:rsidRPr="76B22774">
              <w:rPr>
                <w:rFonts w:eastAsiaTheme="minorEastAsia"/>
                <w:sz w:val="18"/>
                <w:szCs w:val="18"/>
              </w:rPr>
              <w:t xml:space="preserve">vyučujúcich či </w:t>
            </w:r>
            <w:r w:rsidR="3AD88013" w:rsidRPr="76B22774">
              <w:rPr>
                <w:rFonts w:eastAsiaTheme="minorEastAsia"/>
                <w:sz w:val="18"/>
                <w:szCs w:val="18"/>
              </w:rPr>
              <w:t xml:space="preserve">vedúcich pracovísk </w:t>
            </w:r>
            <w:r w:rsidR="092C82FF" w:rsidRPr="76B22774">
              <w:rPr>
                <w:rFonts w:eastAsiaTheme="minorEastAsia"/>
                <w:sz w:val="18"/>
                <w:szCs w:val="18"/>
              </w:rPr>
              <w:t xml:space="preserve">(inštitútov, katedier) </w:t>
            </w:r>
            <w:r w:rsidR="06F26CF6" w:rsidRPr="76B22774">
              <w:rPr>
                <w:rFonts w:eastAsiaTheme="minorEastAsia"/>
                <w:sz w:val="18"/>
                <w:szCs w:val="18"/>
              </w:rPr>
              <w:t>využíva</w:t>
            </w:r>
            <w:r w:rsidR="3AD88013" w:rsidRPr="76B22774">
              <w:rPr>
                <w:rFonts w:eastAsiaTheme="minorEastAsia"/>
                <w:sz w:val="18"/>
                <w:szCs w:val="18"/>
              </w:rPr>
              <w:t xml:space="preserve"> </w:t>
            </w:r>
            <w:r w:rsidR="3E874029" w:rsidRPr="76B22774">
              <w:rPr>
                <w:rFonts w:eastAsiaTheme="minorEastAsia"/>
                <w:sz w:val="18"/>
                <w:szCs w:val="18"/>
              </w:rPr>
              <w:t xml:space="preserve">aj </w:t>
            </w:r>
            <w:r w:rsidR="3AD88013" w:rsidRPr="76B22774">
              <w:rPr>
                <w:rFonts w:eastAsiaTheme="minorEastAsia"/>
                <w:sz w:val="18"/>
                <w:szCs w:val="18"/>
              </w:rPr>
              <w:t>vlastné formy spätnej väzby</w:t>
            </w:r>
            <w:r w:rsidR="092C82FF" w:rsidRPr="76B22774">
              <w:rPr>
                <w:rFonts w:eastAsiaTheme="minorEastAsia"/>
                <w:sz w:val="18"/>
                <w:szCs w:val="18"/>
              </w:rPr>
              <w:t>, aby študentom umožnili voľnejšie sa vyjadriť ku kvalite jednotlivých aspektov štúdia. Ide napr. o</w:t>
            </w:r>
            <w:r w:rsidR="073FCE8B" w:rsidRPr="76B22774">
              <w:rPr>
                <w:rFonts w:eastAsiaTheme="minorEastAsia"/>
                <w:sz w:val="18"/>
                <w:szCs w:val="18"/>
              </w:rPr>
              <w:t xml:space="preserve"> vlastné dotazníky distribuované na konci semestra, ktoré zohľadňujú jedinečnosť študijného programu a jeho predmetov. Spätná väzba sa </w:t>
            </w:r>
            <w:r w:rsidR="5EDD63BA" w:rsidRPr="76B22774">
              <w:rPr>
                <w:rFonts w:eastAsiaTheme="minorEastAsia"/>
                <w:sz w:val="18"/>
                <w:szCs w:val="18"/>
              </w:rPr>
              <w:t>tiež realizuje priebežne v podobe</w:t>
            </w:r>
            <w:r w:rsidR="073FCE8B" w:rsidRPr="76B22774">
              <w:rPr>
                <w:rFonts w:eastAsiaTheme="minorEastAsia"/>
                <w:sz w:val="18"/>
                <w:szCs w:val="18"/>
              </w:rPr>
              <w:t xml:space="preserve"> pravidelných konzultácií, termíny ktorých sú </w:t>
            </w:r>
            <w:r w:rsidR="5EDD63BA" w:rsidRPr="76B22774">
              <w:rPr>
                <w:rFonts w:eastAsiaTheme="minorEastAsia"/>
                <w:sz w:val="18"/>
                <w:szCs w:val="18"/>
              </w:rPr>
              <w:t xml:space="preserve">vždy </w:t>
            </w:r>
            <w:r w:rsidR="073FCE8B" w:rsidRPr="76B22774">
              <w:rPr>
                <w:rFonts w:eastAsiaTheme="minorEastAsia"/>
                <w:sz w:val="18"/>
                <w:szCs w:val="18"/>
              </w:rPr>
              <w:t xml:space="preserve">na začiatku semestra zverejnené na </w:t>
            </w:r>
            <w:r w:rsidR="5EDD63BA" w:rsidRPr="76B22774">
              <w:rPr>
                <w:rFonts w:eastAsiaTheme="minorEastAsia"/>
                <w:sz w:val="18"/>
                <w:szCs w:val="18"/>
              </w:rPr>
              <w:t xml:space="preserve">stránke inštitútu či katedry, </w:t>
            </w:r>
            <w:r w:rsidR="3E63BB34" w:rsidRPr="76B22774">
              <w:rPr>
                <w:rFonts w:eastAsiaTheme="minorEastAsia"/>
                <w:sz w:val="18"/>
                <w:szCs w:val="18"/>
              </w:rPr>
              <w:t xml:space="preserve">ako </w:t>
            </w:r>
            <w:r w:rsidR="5EDD63BA" w:rsidRPr="76B22774">
              <w:rPr>
                <w:rFonts w:eastAsiaTheme="minorEastAsia"/>
                <w:sz w:val="18"/>
                <w:szCs w:val="18"/>
              </w:rPr>
              <w:t>aj formou skupinových</w:t>
            </w:r>
            <w:r w:rsidR="3E63BB34" w:rsidRPr="76B22774">
              <w:rPr>
                <w:rFonts w:eastAsiaTheme="minorEastAsia"/>
                <w:sz w:val="18"/>
                <w:szCs w:val="18"/>
              </w:rPr>
              <w:t xml:space="preserve"> alebo</w:t>
            </w:r>
            <w:r w:rsidR="5EDD63BA" w:rsidRPr="76B22774">
              <w:rPr>
                <w:rFonts w:eastAsiaTheme="minorEastAsia"/>
                <w:sz w:val="18"/>
                <w:szCs w:val="18"/>
              </w:rPr>
              <w:t xml:space="preserve"> individuálnych rozhovorov so študentmi</w:t>
            </w:r>
            <w:r w:rsidR="3E874029" w:rsidRPr="76B22774">
              <w:rPr>
                <w:rFonts w:eastAsiaTheme="minorEastAsia"/>
                <w:sz w:val="18"/>
                <w:szCs w:val="18"/>
              </w:rPr>
              <w:t xml:space="preserve"> a absolventmi</w:t>
            </w:r>
            <w:r w:rsidR="3E63BB34" w:rsidRPr="76B22774">
              <w:rPr>
                <w:rFonts w:eastAsiaTheme="minorEastAsia"/>
                <w:sz w:val="18"/>
                <w:szCs w:val="18"/>
              </w:rPr>
              <w:t>.</w:t>
            </w:r>
          </w:p>
          <w:p w14:paraId="6BDCC517" w14:textId="0C8ED937" w:rsidR="00D10585" w:rsidRPr="00F94C66" w:rsidRDefault="4519BA62" w:rsidP="40202A3B">
            <w:pPr>
              <w:spacing w:line="240" w:lineRule="auto"/>
              <w:contextualSpacing/>
              <w:jc w:val="both"/>
              <w:rPr>
                <w:rFonts w:eastAsiaTheme="minorEastAsia"/>
                <w:sz w:val="18"/>
                <w:szCs w:val="18"/>
              </w:rPr>
            </w:pPr>
            <w:r w:rsidRPr="40202A3B">
              <w:rPr>
                <w:rFonts w:eastAsiaTheme="minorEastAsia"/>
                <w:sz w:val="18"/>
                <w:szCs w:val="18"/>
              </w:rPr>
              <w:t>Podnety sú vyučujúcimi a vedúcimi pracovísk priebežne sumarizované, vyhodnocované</w:t>
            </w:r>
            <w:r w:rsidR="313573E0" w:rsidRPr="40202A3B">
              <w:rPr>
                <w:rFonts w:eastAsiaTheme="minorEastAsia"/>
                <w:sz w:val="18"/>
                <w:szCs w:val="18"/>
              </w:rPr>
              <w:t xml:space="preserve">, </w:t>
            </w:r>
            <w:r w:rsidR="0E5DD835" w:rsidRPr="40202A3B">
              <w:rPr>
                <w:rFonts w:eastAsiaTheme="minorEastAsia"/>
                <w:sz w:val="18"/>
                <w:szCs w:val="18"/>
              </w:rPr>
              <w:t>podľa potreby konzultované s príslušnými pracovníkmi (vedenie katedry, inštitútu, fakulty či univerzity)</w:t>
            </w:r>
            <w:r w:rsidR="24C2A430" w:rsidRPr="40202A3B">
              <w:rPr>
                <w:rFonts w:eastAsiaTheme="minorEastAsia"/>
                <w:sz w:val="18"/>
                <w:szCs w:val="18"/>
              </w:rPr>
              <w:t xml:space="preserve"> a zohľadňované vo </w:t>
            </w:r>
            <w:r w:rsidR="0E5DD835" w:rsidRPr="40202A3B">
              <w:rPr>
                <w:rFonts w:eastAsiaTheme="minorEastAsia"/>
                <w:sz w:val="18"/>
                <w:szCs w:val="18"/>
              </w:rPr>
              <w:t>fungovan</w:t>
            </w:r>
            <w:r w:rsidR="24C2A430" w:rsidRPr="40202A3B">
              <w:rPr>
                <w:rFonts w:eastAsiaTheme="minorEastAsia"/>
                <w:sz w:val="18"/>
                <w:szCs w:val="18"/>
              </w:rPr>
              <w:t>í</w:t>
            </w:r>
            <w:r w:rsidR="0E5DD835" w:rsidRPr="40202A3B">
              <w:rPr>
                <w:rFonts w:eastAsiaTheme="minorEastAsia"/>
                <w:sz w:val="18"/>
                <w:szCs w:val="18"/>
              </w:rPr>
              <w:t xml:space="preserve"> príslušných zložiek študijného programu.</w:t>
            </w:r>
          </w:p>
          <w:p w14:paraId="73D882AF" w14:textId="0FE226B3" w:rsidR="00BC4DFD" w:rsidRDefault="00BC4DFD" w:rsidP="40202A3B">
            <w:pPr>
              <w:spacing w:line="240" w:lineRule="auto"/>
              <w:contextualSpacing/>
              <w:rPr>
                <w:rFonts w:eastAsiaTheme="minorEastAsia"/>
                <w:b/>
                <w:bCs/>
                <w:sz w:val="18"/>
                <w:szCs w:val="18"/>
              </w:rPr>
            </w:pPr>
          </w:p>
          <w:p w14:paraId="4543070B" w14:textId="1D33A0B9" w:rsidR="00D45FFA" w:rsidRPr="00D45FFA" w:rsidRDefault="1A99F244" w:rsidP="40202A3B">
            <w:pPr>
              <w:spacing w:line="240" w:lineRule="auto"/>
              <w:contextualSpacing/>
              <w:rPr>
                <w:rFonts w:eastAsiaTheme="minorEastAsia"/>
                <w:b/>
                <w:bCs/>
                <w:sz w:val="18"/>
                <w:szCs w:val="18"/>
              </w:rPr>
            </w:pPr>
            <w:r w:rsidRPr="40202A3B">
              <w:rPr>
                <w:rFonts w:eastAsiaTheme="minorEastAsia"/>
                <w:b/>
                <w:bCs/>
                <w:sz w:val="18"/>
                <w:szCs w:val="18"/>
              </w:rPr>
              <w:t>Výsledky spätnej väzby realizovanej v rámci Inštitútu romanistiky FF PU:</w:t>
            </w:r>
          </w:p>
          <w:p w14:paraId="3771FE9F" w14:textId="77777777" w:rsidR="00D45FFA" w:rsidRPr="00D3553F" w:rsidRDefault="02DB8F82" w:rsidP="40202A3B">
            <w:pPr>
              <w:spacing w:after="0" w:line="240" w:lineRule="auto"/>
              <w:rPr>
                <w:rFonts w:eastAsiaTheme="minorEastAsia"/>
                <w:sz w:val="18"/>
                <w:szCs w:val="18"/>
                <w:lang w:eastAsia="sk-SK"/>
              </w:rPr>
            </w:pPr>
            <w:r w:rsidRPr="00D3553F">
              <w:rPr>
                <w:rFonts w:eastAsiaTheme="minorEastAsia"/>
                <w:sz w:val="18"/>
                <w:szCs w:val="18"/>
                <w:lang w:eastAsia="sk-SK"/>
              </w:rPr>
              <w:t xml:space="preserve">Inštitút romanistiky FF PU realizoval aj vlastný prieskum formou anonymnej ankety. Dotazník bol vytvorený z otázok, o ktorých relevantnosti najskôr hlasovali vyučujúci. Sumár otázok zisťoval transparentnosť sylabov predmetu, obsahovej náplne predmetu, aktivít počas seminárov a príslušných pracovných nástrojov, mechanizmov hodnotenia študentov, komunikácie/interakcie na hodinách a všeobecnej spokojnosti s predmetom. </w:t>
            </w:r>
          </w:p>
          <w:p w14:paraId="6F60B0FC" w14:textId="02F9155D" w:rsidR="00B60B33" w:rsidRPr="00B60B33" w:rsidRDefault="009011BE" w:rsidP="76B22774">
            <w:pPr>
              <w:spacing w:after="0" w:line="240" w:lineRule="auto"/>
              <w:rPr>
                <w:rFonts w:eastAsiaTheme="minorEastAsia"/>
                <w:sz w:val="18"/>
                <w:szCs w:val="18"/>
                <w:lang w:eastAsia="sk-SK"/>
              </w:rPr>
            </w:pPr>
            <w:r w:rsidRPr="00D3553F">
              <w:rPr>
                <w:rFonts w:eastAsiaTheme="minorEastAsia"/>
                <w:sz w:val="18"/>
                <w:szCs w:val="18"/>
                <w:lang w:eastAsia="sk-SK"/>
              </w:rPr>
              <w:t>Získané odpovede</w:t>
            </w:r>
            <w:r w:rsidR="02DB8F82" w:rsidRPr="00D3553F">
              <w:rPr>
                <w:rFonts w:eastAsiaTheme="minorEastAsia"/>
                <w:sz w:val="18"/>
                <w:szCs w:val="18"/>
                <w:lang w:eastAsia="sk-SK"/>
              </w:rPr>
              <w:t xml:space="preserve"> boli analyzované na spoločnom </w:t>
            </w:r>
            <w:r w:rsidR="003A1238" w:rsidRPr="00D3553F">
              <w:rPr>
                <w:rFonts w:eastAsiaTheme="minorEastAsia"/>
                <w:sz w:val="18"/>
                <w:szCs w:val="18"/>
                <w:lang w:eastAsia="sk-SK"/>
              </w:rPr>
              <w:t>zasadnutí</w:t>
            </w:r>
            <w:r w:rsidR="02DB8F82" w:rsidRPr="00D3553F">
              <w:rPr>
                <w:rFonts w:eastAsiaTheme="minorEastAsia"/>
                <w:sz w:val="18"/>
                <w:szCs w:val="18"/>
                <w:lang w:eastAsia="sk-SK"/>
              </w:rPr>
              <w:t xml:space="preserve"> I</w:t>
            </w:r>
            <w:r w:rsidR="003A1238" w:rsidRPr="00D3553F">
              <w:rPr>
                <w:rFonts w:eastAsiaTheme="minorEastAsia"/>
                <w:sz w:val="18"/>
                <w:szCs w:val="18"/>
                <w:lang w:eastAsia="sk-SK"/>
              </w:rPr>
              <w:t>nštitútu romanistiky F</w:t>
            </w:r>
            <w:r w:rsidR="02DB8F82" w:rsidRPr="00D3553F">
              <w:rPr>
                <w:rFonts w:eastAsiaTheme="minorEastAsia"/>
                <w:sz w:val="18"/>
                <w:szCs w:val="18"/>
                <w:lang w:eastAsia="sk-SK"/>
              </w:rPr>
              <w:t>F PU. V odpovediach sa nevyskytli žiadne zásadné pripomienky, ktoré by sa mali implementovať do výučby. Všeobecne prevláda vysoká spokojnosť s kvalitou štúdia.</w:t>
            </w:r>
          </w:p>
        </w:tc>
        <w:tc>
          <w:tcPr>
            <w:tcW w:w="2266" w:type="dxa"/>
          </w:tcPr>
          <w:p w14:paraId="2EAC614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4FA149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C2D6F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F95D0F"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3504A0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FBF618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BCD434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83BCA3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8AB853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F17A3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570AB8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7FD37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F226AB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6A7AD6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4A48B1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266E78D"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217727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D4ABA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94EECA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62627C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6F394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173EF3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0EF964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F7F46A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B895DC9"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77E822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7B13B71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0AADAB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C534F8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FB00A03"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449474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26DD371"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50F5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A894544"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510C80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5BC9FB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142018"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EC95670"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BD2E41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2DC79215"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691AEC7"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1B3A06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3DE79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5073190B"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62B1154E"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0179302C"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D977E06"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315A3A62" w14:textId="77777777" w:rsidR="00B929B0" w:rsidRDefault="00B929B0" w:rsidP="76B22774">
            <w:pPr>
              <w:spacing w:line="240" w:lineRule="auto"/>
              <w:contextualSpacing/>
              <w:rPr>
                <w:rFonts w:eastAsiaTheme="minorEastAsia"/>
                <w:i/>
                <w:iCs/>
                <w:color w:val="A6A6A6" w:themeColor="background1" w:themeShade="A6"/>
                <w:sz w:val="18"/>
                <w:szCs w:val="18"/>
                <w:lang w:eastAsia="sk-SK"/>
              </w:rPr>
            </w:pPr>
          </w:p>
          <w:p w14:paraId="170CDCC7"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08D8F676" w14:textId="77777777" w:rsidR="00FA4E10" w:rsidRDefault="00FA4E10" w:rsidP="76B22774">
            <w:pPr>
              <w:spacing w:line="240" w:lineRule="auto"/>
              <w:contextualSpacing/>
              <w:rPr>
                <w:rFonts w:eastAsiaTheme="minorEastAsia"/>
                <w:i/>
                <w:iCs/>
                <w:color w:val="A6A6A6" w:themeColor="background1" w:themeShade="A6"/>
                <w:sz w:val="18"/>
                <w:szCs w:val="18"/>
                <w:lang w:eastAsia="sk-SK"/>
              </w:rPr>
            </w:pPr>
          </w:p>
          <w:p w14:paraId="216D443B" w14:textId="1B94B84B" w:rsidR="007641F8" w:rsidRDefault="315E5F3B"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Formulár ankety </w:t>
            </w:r>
            <w:r w:rsidR="0BBCBF9F" w:rsidRPr="76B22774">
              <w:rPr>
                <w:rFonts w:eastAsiaTheme="minorEastAsia"/>
                <w:i/>
                <w:iCs/>
                <w:color w:val="A6A6A6" w:themeColor="background1" w:themeShade="A6"/>
                <w:sz w:val="18"/>
                <w:szCs w:val="18"/>
                <w:lang w:eastAsia="sk-SK"/>
              </w:rPr>
              <w:t>TU</w:t>
            </w:r>
          </w:p>
          <w:p w14:paraId="6B72B240" w14:textId="674F7E88" w:rsidR="00FA4E10" w:rsidRPr="007641F8" w:rsidRDefault="0277D34A"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Presné odpovede spätnej v</w:t>
            </w:r>
            <w:r w:rsidR="6D673AB7" w:rsidRPr="76B22774">
              <w:rPr>
                <w:rFonts w:eastAsiaTheme="minorEastAsia"/>
                <w:i/>
                <w:iCs/>
                <w:color w:val="A6A6A6" w:themeColor="background1" w:themeShade="A6"/>
                <w:sz w:val="18"/>
                <w:szCs w:val="18"/>
                <w:lang w:eastAsia="sk-SK"/>
              </w:rPr>
              <w:t>ä</w:t>
            </w:r>
            <w:r w:rsidRPr="76B22774">
              <w:rPr>
                <w:rFonts w:eastAsiaTheme="minorEastAsia"/>
                <w:i/>
                <w:iCs/>
                <w:color w:val="A6A6A6" w:themeColor="background1" w:themeShade="A6"/>
                <w:sz w:val="18"/>
                <w:szCs w:val="18"/>
                <w:lang w:eastAsia="sk-SK"/>
              </w:rPr>
              <w:t>zby TU</w:t>
            </w:r>
          </w:p>
        </w:tc>
      </w:tr>
    </w:tbl>
    <w:p w14:paraId="205B08C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F6BC40E"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4.5.</w:t>
      </w:r>
      <w:r w:rsidRPr="76B22774">
        <w:rPr>
          <w:rFonts w:asciiTheme="minorHAnsi" w:eastAsiaTheme="minorEastAsia" w:hAnsiTheme="minorHAnsi" w:cstheme="minorBid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03AAD2E" w14:textId="77777777" w:rsidTr="76B22774">
        <w:trPr>
          <w:trHeight w:val="128"/>
        </w:trPr>
        <w:tc>
          <w:tcPr>
            <w:tcW w:w="7510" w:type="dxa"/>
          </w:tcPr>
          <w:p w14:paraId="444D3529"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0FD4B32"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F607262" w14:textId="77777777" w:rsidTr="76B22774">
        <w:trPr>
          <w:trHeight w:val="567"/>
        </w:trPr>
        <w:tc>
          <w:tcPr>
            <w:tcW w:w="7510" w:type="dxa"/>
          </w:tcPr>
          <w:p w14:paraId="50CB6C1C" w14:textId="77777777" w:rsidR="00C1280A" w:rsidRPr="00160B32" w:rsidRDefault="08CB913A" w:rsidP="76B22774">
            <w:pPr>
              <w:autoSpaceDE w:val="0"/>
              <w:autoSpaceDN w:val="0"/>
              <w:adjustRightInd w:val="0"/>
              <w:spacing w:before="120"/>
              <w:jc w:val="both"/>
              <w:rPr>
                <w:rFonts w:eastAsiaTheme="minorEastAsia"/>
                <w:sz w:val="18"/>
                <w:szCs w:val="18"/>
              </w:rPr>
            </w:pPr>
            <w:r w:rsidRPr="76B22774">
              <w:rPr>
                <w:rFonts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14:paraId="384908AA" w14:textId="1DAFB830" w:rsidR="00C204DA" w:rsidRDefault="68CD1BFD"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rsidR="0040347E">
              <w:br/>
            </w:r>
            <w:r w:rsidRPr="76B22774">
              <w:rPr>
                <w:rFonts w:eastAsiaTheme="minorEastAsia"/>
                <w:sz w:val="18"/>
                <w:szCs w:val="18"/>
              </w:rPr>
              <w:t xml:space="preserve">tvorivej činnosti, ako aj riadiacich a podporných činností. </w:t>
            </w:r>
          </w:p>
          <w:p w14:paraId="2A4958E0" w14:textId="60A0FE5E"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Každý člen akademickej obce univerzity v rámci realizácie vzdelávacej činnosti okrem</w:t>
            </w:r>
            <w:r w:rsidR="00C204DA">
              <w:br/>
            </w:r>
            <w:r w:rsidRPr="76B22774">
              <w:rPr>
                <w:rFonts w:eastAsiaTheme="minorEastAsia"/>
                <w:sz w:val="18"/>
                <w:szCs w:val="18"/>
              </w:rPr>
              <w:t>všeobecných zásad etického správania:</w:t>
            </w:r>
            <w:r w:rsidR="00C204DA">
              <w:br/>
            </w:r>
            <w:r w:rsidRPr="76B22774">
              <w:rPr>
                <w:rFonts w:eastAsiaTheme="minorEastAsia"/>
                <w:sz w:val="18"/>
                <w:szCs w:val="18"/>
              </w:rPr>
              <w:t>a) rešpektuje a dodržiava tento etický kódex, študijný poriadok a ďalšie vnútorné predpisy</w:t>
            </w:r>
            <w:r w:rsidR="00C204DA">
              <w:br/>
            </w:r>
            <w:r w:rsidRPr="76B22774">
              <w:rPr>
                <w:rFonts w:eastAsiaTheme="minorEastAsia"/>
                <w:sz w:val="18"/>
                <w:szCs w:val="18"/>
              </w:rPr>
              <w:t>univerzity vrátane vnútorných predpisov fakúlt a ďalších súčastí univerzity,</w:t>
            </w:r>
            <w:r w:rsidR="00C204DA">
              <w:br/>
            </w:r>
            <w:r w:rsidRPr="76B22774">
              <w:rPr>
                <w:rFonts w:eastAsiaTheme="minorEastAsia"/>
                <w:sz w:val="18"/>
                <w:szCs w:val="18"/>
              </w:rPr>
              <w:t>b) voči členom akademickej obce a ostatným zamestnancom univerzity je tolerantný, čestný,</w:t>
            </w:r>
            <w:r w:rsidR="00C204DA">
              <w:br/>
            </w:r>
            <w:r w:rsidRPr="76B22774">
              <w:rPr>
                <w:rFonts w:eastAsiaTheme="minorEastAsia"/>
                <w:sz w:val="18"/>
                <w:szCs w:val="18"/>
              </w:rPr>
              <w:t>lojálny, taktný a správa sa tak, aby nedochádzalo k narúšaniu vzájomných vzťahov</w:t>
            </w:r>
            <w:r w:rsidR="00C204DA">
              <w:br/>
            </w:r>
            <w:r w:rsidRPr="76B22774">
              <w:rPr>
                <w:rFonts w:eastAsiaTheme="minorEastAsia"/>
                <w:sz w:val="18"/>
                <w:szCs w:val="18"/>
              </w:rPr>
              <w:t>vytváraných pre zachovanie akademickej korektnej atmosféry,</w:t>
            </w:r>
            <w:r w:rsidR="00C204DA">
              <w:br/>
            </w:r>
            <w:r w:rsidRPr="76B22774">
              <w:rPr>
                <w:rFonts w:eastAsiaTheme="minorEastAsia"/>
                <w:sz w:val="18"/>
                <w:szCs w:val="18"/>
              </w:rPr>
              <w:t>c) slobodne vyjadruje vlastné odborné názory neobmedzujúce ľudskú dôstojnosť, rešpekt,</w:t>
            </w:r>
            <w:r w:rsidR="00C204DA">
              <w:br/>
            </w:r>
            <w:r w:rsidRPr="76B22774">
              <w:rPr>
                <w:rFonts w:eastAsiaTheme="minorEastAsia"/>
                <w:sz w:val="18"/>
                <w:szCs w:val="18"/>
              </w:rPr>
              <w:t>princípy humanizmu, slobody a demokracie,</w:t>
            </w:r>
            <w:r w:rsidR="00C204DA">
              <w:br/>
            </w:r>
            <w:r w:rsidRPr="76B22774">
              <w:rPr>
                <w:rFonts w:eastAsiaTheme="minorEastAsia"/>
                <w:sz w:val="18"/>
                <w:szCs w:val="18"/>
              </w:rPr>
              <w:t>d) nevyužíva služby písania odborných, vedeckých a záverečných prác na zákazku (tzv.</w:t>
            </w:r>
            <w:r w:rsidR="00C204DA">
              <w:br/>
            </w:r>
            <w:proofErr w:type="spellStart"/>
            <w:r w:rsidRPr="76B22774">
              <w:rPr>
                <w:rFonts w:eastAsiaTheme="minorEastAsia"/>
                <w:sz w:val="18"/>
                <w:szCs w:val="18"/>
              </w:rPr>
              <w:t>academic</w:t>
            </w:r>
            <w:proofErr w:type="spellEnd"/>
            <w:r w:rsidRPr="76B22774">
              <w:rPr>
                <w:rFonts w:eastAsiaTheme="minorEastAsia"/>
                <w:sz w:val="18"/>
                <w:szCs w:val="18"/>
              </w:rPr>
              <w:t xml:space="preserve"> </w:t>
            </w:r>
            <w:proofErr w:type="spellStart"/>
            <w:r w:rsidRPr="76B22774">
              <w:rPr>
                <w:rFonts w:eastAsiaTheme="minorEastAsia"/>
                <w:sz w:val="18"/>
                <w:szCs w:val="18"/>
              </w:rPr>
              <w:t>ghostwriting</w:t>
            </w:r>
            <w:proofErr w:type="spellEnd"/>
            <w:r w:rsidRPr="76B22774">
              <w:rPr>
                <w:rFonts w:eastAsiaTheme="minorEastAsia"/>
                <w:sz w:val="18"/>
                <w:szCs w:val="18"/>
              </w:rPr>
              <w:t>) ani nijako inak neporušuje etiku pri tvorbe týchto prác,</w:t>
            </w:r>
            <w:r w:rsidR="00C204DA">
              <w:br/>
            </w:r>
            <w:r w:rsidRPr="76B22774">
              <w:rPr>
                <w:rFonts w:eastAsiaTheme="minorEastAsia"/>
                <w:sz w:val="18"/>
                <w:szCs w:val="18"/>
              </w:rPr>
              <w:t>e) neznevažuje výsledky práce členov akademickej obce,</w:t>
            </w:r>
            <w:r w:rsidR="00C204DA">
              <w:br/>
            </w:r>
            <w:r w:rsidRPr="76B22774">
              <w:rPr>
                <w:rFonts w:eastAsiaTheme="minorEastAsia"/>
                <w:sz w:val="18"/>
                <w:szCs w:val="18"/>
              </w:rPr>
              <w:t>f) dodržiava vopred stanovené pravidlá určené pre organizáciu výučby,</w:t>
            </w:r>
            <w:r w:rsidR="00C204DA">
              <w:br/>
            </w:r>
            <w:r w:rsidRPr="76B22774">
              <w:rPr>
                <w:rFonts w:eastAsiaTheme="minorEastAsia"/>
                <w:sz w:val="18"/>
                <w:szCs w:val="18"/>
              </w:rPr>
              <w:t>g) na vyučovanie a do zamestnania neprichádza pod vplyvom alkoholu a iných omamných látok,</w:t>
            </w:r>
            <w:r w:rsidR="00C204DA">
              <w:br/>
            </w:r>
            <w:r w:rsidRPr="76B22774">
              <w:rPr>
                <w:rFonts w:eastAsiaTheme="minorEastAsia"/>
                <w:sz w:val="18"/>
                <w:szCs w:val="18"/>
              </w:rPr>
              <w:t>pričom za všetky následky prípadného neadekvátneho správania nesie plnú zodpovednosť.</w:t>
            </w:r>
          </w:p>
          <w:p w14:paraId="7062515C" w14:textId="41E81AF0" w:rsidR="00C204D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Člen akademickej obce univerzity – študent v rámci realizácie vzdelávacej činnosti okrem</w:t>
            </w:r>
            <w:r w:rsidR="00C204DA">
              <w:br/>
            </w:r>
            <w:r w:rsidRPr="76B22774">
              <w:rPr>
                <w:rFonts w:eastAsiaTheme="minorEastAsia"/>
                <w:sz w:val="18"/>
                <w:szCs w:val="18"/>
              </w:rPr>
              <w:t xml:space="preserve">všeobecných zásad etického správania: </w:t>
            </w:r>
          </w:p>
          <w:p w14:paraId="1612ACC2" w14:textId="4D3DE653" w:rsidR="00C204DA" w:rsidRPr="00C1280A" w:rsidRDefault="4A943BD0" w:rsidP="76B22774">
            <w:pPr>
              <w:autoSpaceDE w:val="0"/>
              <w:autoSpaceDN w:val="0"/>
              <w:adjustRightInd w:val="0"/>
              <w:spacing w:before="120" w:line="240" w:lineRule="auto"/>
              <w:rPr>
                <w:rFonts w:eastAsiaTheme="minorEastAsia"/>
                <w:sz w:val="18"/>
                <w:szCs w:val="18"/>
              </w:rPr>
            </w:pPr>
            <w:r w:rsidRPr="76B22774">
              <w:rPr>
                <w:rFonts w:eastAsiaTheme="minorEastAsia"/>
                <w:sz w:val="18"/>
                <w:szCs w:val="18"/>
              </w:rPr>
              <w:t>a) počas akejkoľvek formy overovania študijných vedomostí a zručností nepodvádza, nevyužíva</w:t>
            </w:r>
            <w:r w:rsidR="00C204DA">
              <w:br/>
            </w:r>
            <w:r w:rsidRPr="76B22774">
              <w:rPr>
                <w:rFonts w:eastAsiaTheme="minorEastAsia"/>
                <w:sz w:val="18"/>
                <w:szCs w:val="18"/>
              </w:rPr>
              <w:t>nečestné postupy a pracuje iba so skúšajúcim povolenými študijnými pomôckami a materiálmi,</w:t>
            </w:r>
            <w:r w:rsidR="00C204DA">
              <w:br/>
            </w:r>
            <w:r w:rsidRPr="76B22774">
              <w:rPr>
                <w:rFonts w:eastAsiaTheme="minorEastAsia"/>
                <w:sz w:val="18"/>
                <w:szCs w:val="18"/>
              </w:rPr>
              <w:t>b) na vyučovanie a hodnotenie prichádza pripravený podľa požiadaviek uvedených</w:t>
            </w:r>
            <w:r w:rsidR="00C204DA">
              <w:br/>
            </w:r>
            <w:r w:rsidRPr="76B22774">
              <w:rPr>
                <w:rFonts w:eastAsiaTheme="minorEastAsia"/>
                <w:sz w:val="18"/>
                <w:szCs w:val="18"/>
              </w:rPr>
              <w:t>v informačnom liste predmetu, ktoré boli stanované v úvode semestra, a podľa požiadaviek</w:t>
            </w:r>
            <w:r w:rsidR="00C204DA">
              <w:br/>
            </w:r>
            <w:r w:rsidRPr="76B22774">
              <w:rPr>
                <w:rFonts w:eastAsiaTheme="minorEastAsia"/>
                <w:sz w:val="18"/>
                <w:szCs w:val="18"/>
              </w:rPr>
              <w:t>vyučujúceho,</w:t>
            </w:r>
            <w:r w:rsidR="00C204DA">
              <w:br/>
            </w:r>
            <w:r w:rsidRPr="76B22774">
              <w:rPr>
                <w:rFonts w:eastAsiaTheme="minorEastAsia"/>
                <w:sz w:val="18"/>
                <w:szCs w:val="18"/>
              </w:rPr>
              <w:t>c) nenarúša priebeh vyučovania alebo hodnotenia svojím neskorým príchodom alebo predčasným</w:t>
            </w:r>
            <w:r w:rsidR="00C204DA">
              <w:br/>
            </w:r>
            <w:r w:rsidRPr="76B22774">
              <w:rPr>
                <w:rFonts w:eastAsiaTheme="minorEastAsia"/>
                <w:sz w:val="18"/>
                <w:szCs w:val="18"/>
              </w:rPr>
              <w:t>odchodom, vyrušovaním vyučujúceho a ostatných študentov činnosťou, ktorá nie je priamo</w:t>
            </w:r>
            <w:r w:rsidR="00C204DA">
              <w:br/>
            </w:r>
            <w:r w:rsidRPr="76B22774">
              <w:rPr>
                <w:rFonts w:eastAsiaTheme="minorEastAsia"/>
                <w:sz w:val="18"/>
                <w:szCs w:val="18"/>
              </w:rPr>
              <w:t>spojená s vyučovaním,</w:t>
            </w:r>
            <w:r w:rsidR="00C204DA">
              <w:br/>
            </w:r>
            <w:r w:rsidRPr="76B22774">
              <w:rPr>
                <w:rFonts w:eastAsiaTheme="minorEastAsia"/>
                <w:sz w:val="18"/>
                <w:szCs w:val="18"/>
              </w:rPr>
              <w:t>d) počas vyučovania používa informačné a komunikačné prostriedky, dostupnú výpočtovú</w:t>
            </w:r>
            <w:r w:rsidR="00C204DA">
              <w:br/>
            </w:r>
            <w:r w:rsidRPr="76B22774">
              <w:rPr>
                <w:rFonts w:eastAsiaTheme="minorEastAsia"/>
                <w:sz w:val="18"/>
                <w:szCs w:val="18"/>
              </w:rPr>
              <w:t>techniku a ďalšie prostriedky záznamu obrazu či zvuku len so súhlasom vyučujúceho a pre</w:t>
            </w:r>
            <w:r w:rsidR="00C204DA">
              <w:br/>
            </w:r>
            <w:r w:rsidRPr="76B22774">
              <w:rPr>
                <w:rFonts w:eastAsiaTheme="minorEastAsia"/>
                <w:sz w:val="18"/>
                <w:szCs w:val="18"/>
              </w:rPr>
              <w:t>potreby výučby,</w:t>
            </w:r>
            <w:r w:rsidR="00C204DA">
              <w:br/>
            </w:r>
            <w:r w:rsidRPr="76B22774">
              <w:rPr>
                <w:rFonts w:eastAsiaTheme="minorEastAsia"/>
                <w:sz w:val="18"/>
                <w:szCs w:val="18"/>
              </w:rPr>
              <w:t>e) nesprostredkúva učebné a iné zdroje a materiály určené na jeho štúdium tretím stranám a tým</w:t>
            </w:r>
            <w:r w:rsidR="00C204DA">
              <w:br/>
            </w:r>
            <w:r w:rsidRPr="76B22774">
              <w:rPr>
                <w:rFonts w:eastAsiaTheme="minorEastAsia"/>
                <w:sz w:val="18"/>
                <w:szCs w:val="18"/>
              </w:rPr>
              <w:t>rešpektuje, že ide o know-how pracoviska či vyučujúceho.</w:t>
            </w:r>
            <w:r w:rsidR="68CD1BFD" w:rsidRPr="76B22774">
              <w:rPr>
                <w:rFonts w:eastAsiaTheme="minorEastAsia"/>
                <w:sz w:val="18"/>
                <w:szCs w:val="18"/>
              </w:rPr>
              <w:t xml:space="preserve"> </w:t>
            </w:r>
          </w:p>
        </w:tc>
        <w:tc>
          <w:tcPr>
            <w:tcW w:w="2268" w:type="dxa"/>
          </w:tcPr>
          <w:p w14:paraId="75319BCD" w14:textId="77777777" w:rsidR="0040347E" w:rsidRDefault="0040347E" w:rsidP="76B22774">
            <w:pPr>
              <w:spacing w:line="240" w:lineRule="auto"/>
              <w:contextualSpacing/>
              <w:rPr>
                <w:rFonts w:eastAsiaTheme="minorEastAsia"/>
                <w:color w:val="0070C0"/>
                <w:sz w:val="16"/>
                <w:szCs w:val="16"/>
                <w:lang w:eastAsia="sk-SK"/>
              </w:rPr>
            </w:pPr>
          </w:p>
          <w:p w14:paraId="0090BADF" w14:textId="129B91B6" w:rsidR="007641F8" w:rsidRDefault="68CD1BFD" w:rsidP="76B22774">
            <w:pPr>
              <w:spacing w:line="240" w:lineRule="auto"/>
              <w:contextualSpacing/>
              <w:rPr>
                <w:rStyle w:val="Hypertextovprepojenie"/>
                <w:rFonts w:eastAsiaTheme="minorEastAsia"/>
                <w:b/>
                <w:bCs/>
                <w:sz w:val="16"/>
                <w:szCs w:val="16"/>
                <w:lang w:eastAsia="sk-SK"/>
              </w:rPr>
            </w:pPr>
            <w:r w:rsidRPr="76B22774">
              <w:rPr>
                <w:rFonts w:eastAsiaTheme="minorEastAsia"/>
                <w:color w:val="0070C0"/>
                <w:sz w:val="16"/>
                <w:szCs w:val="16"/>
                <w:lang w:eastAsia="sk-SK"/>
              </w:rPr>
              <w:t>Etický kódex PU v Prešove. Vedecká integrita a etika.</w:t>
            </w:r>
            <w:r w:rsidRPr="76B22774">
              <w:rPr>
                <w:rFonts w:eastAsiaTheme="minorEastAsia"/>
                <w:b/>
                <w:bCs/>
                <w:color w:val="000000" w:themeColor="text1"/>
              </w:rPr>
              <w:t xml:space="preserve"> </w:t>
            </w:r>
            <w:r w:rsidRPr="76B22774">
              <w:rPr>
                <w:rFonts w:eastAsiaTheme="minorEastAsia"/>
                <w:color w:val="0070C0"/>
                <w:sz w:val="16"/>
                <w:szCs w:val="16"/>
                <w:lang w:eastAsia="sk-SK"/>
              </w:rPr>
              <w:t xml:space="preserve">dostupný </w:t>
            </w:r>
            <w:hyperlink r:id="rId80">
              <w:r w:rsidRPr="76B22774">
                <w:rPr>
                  <w:rStyle w:val="Hypertextovprepojenie"/>
                  <w:rFonts w:eastAsiaTheme="minorEastAsia"/>
                  <w:b/>
                  <w:bCs/>
                  <w:sz w:val="16"/>
                  <w:szCs w:val="16"/>
                  <w:lang w:eastAsia="sk-SK"/>
                </w:rPr>
                <w:t>TU</w:t>
              </w:r>
            </w:hyperlink>
          </w:p>
          <w:p w14:paraId="65B2ACC9" w14:textId="0B32F984" w:rsidR="0040347E" w:rsidRDefault="0040347E" w:rsidP="76B22774">
            <w:pPr>
              <w:spacing w:line="240" w:lineRule="auto"/>
              <w:contextualSpacing/>
              <w:rPr>
                <w:rStyle w:val="Hypertextovprepojenie"/>
                <w:rFonts w:eastAsiaTheme="minorEastAsia"/>
                <w:b/>
                <w:bCs/>
                <w:sz w:val="16"/>
                <w:szCs w:val="16"/>
                <w:lang w:eastAsia="sk-SK"/>
              </w:rPr>
            </w:pPr>
          </w:p>
          <w:p w14:paraId="73984574" w14:textId="33472883" w:rsidR="0040347E" w:rsidRPr="00717BE9" w:rsidRDefault="68CD1BFD"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 xml:space="preserve">Informačné listy predmetov – dostupné </w:t>
            </w:r>
            <w:r w:rsidR="0BA88374" w:rsidRPr="00D3553F">
              <w:rPr>
                <w:rFonts w:eastAsiaTheme="minorEastAsia"/>
                <w:sz w:val="18"/>
                <w:szCs w:val="18"/>
                <w:lang w:eastAsia="sk-SK"/>
              </w:rPr>
              <w:t xml:space="preserve"> </w:t>
            </w:r>
            <w:hyperlink r:id="rId81">
              <w:r w:rsidR="0BA88374" w:rsidRPr="76B22774">
                <w:rPr>
                  <w:rStyle w:val="Hypertextovprepojenie"/>
                  <w:rFonts w:eastAsiaTheme="minorEastAsia"/>
                  <w:b/>
                  <w:bCs/>
                  <w:sz w:val="18"/>
                  <w:szCs w:val="18"/>
                  <w:lang w:eastAsia="sk-SK"/>
                </w:rPr>
                <w:t>TU</w:t>
              </w:r>
            </w:hyperlink>
          </w:p>
          <w:p w14:paraId="3D9B021D" w14:textId="1EE157B8" w:rsidR="0040347E" w:rsidRDefault="0040347E" w:rsidP="76B22774">
            <w:pPr>
              <w:spacing w:line="240" w:lineRule="auto"/>
              <w:contextualSpacing/>
              <w:rPr>
                <w:rStyle w:val="Hypertextovprepojenie"/>
                <w:rFonts w:eastAsiaTheme="minorEastAsia"/>
                <w:b/>
                <w:bCs/>
                <w:sz w:val="16"/>
                <w:szCs w:val="16"/>
                <w:lang w:eastAsia="sk-SK"/>
              </w:rPr>
            </w:pPr>
          </w:p>
          <w:p w14:paraId="6ADEAFF3" w14:textId="1CF1AFAE" w:rsidR="0040347E" w:rsidRDefault="68CD1BFD"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 xml:space="preserve">Profil absolventa – dostupný </w:t>
            </w:r>
            <w:r w:rsidR="0BA88374" w:rsidRPr="00D3553F">
              <w:rPr>
                <w:rFonts w:eastAsiaTheme="minorEastAsia"/>
                <w:sz w:val="18"/>
                <w:szCs w:val="18"/>
                <w:lang w:eastAsia="sk-SK"/>
              </w:rPr>
              <w:t xml:space="preserve"> </w:t>
            </w:r>
            <w:hyperlink r:id="rId82">
              <w:r w:rsidR="0BA88374" w:rsidRPr="76B22774">
                <w:rPr>
                  <w:rStyle w:val="Hypertextovprepojenie"/>
                  <w:rFonts w:eastAsiaTheme="minorEastAsia"/>
                  <w:b/>
                  <w:bCs/>
                  <w:sz w:val="18"/>
                  <w:szCs w:val="18"/>
                  <w:lang w:eastAsia="sk-SK"/>
                </w:rPr>
                <w:t>TU</w:t>
              </w:r>
            </w:hyperlink>
          </w:p>
          <w:p w14:paraId="45EEF985" w14:textId="230C98C2" w:rsidR="0040347E" w:rsidRDefault="0040347E" w:rsidP="76B22774">
            <w:pPr>
              <w:spacing w:line="240" w:lineRule="auto"/>
              <w:contextualSpacing/>
              <w:rPr>
                <w:rStyle w:val="Hypertextovprepojenie"/>
                <w:rFonts w:eastAsiaTheme="minorEastAsia"/>
                <w:b/>
                <w:bCs/>
                <w:sz w:val="16"/>
                <w:szCs w:val="16"/>
                <w:lang w:eastAsia="sk-SK"/>
              </w:rPr>
            </w:pPr>
          </w:p>
          <w:p w14:paraId="657A4971" w14:textId="4B5DB9EE" w:rsidR="0040347E" w:rsidRPr="007641F8" w:rsidRDefault="0040347E" w:rsidP="76B22774">
            <w:pPr>
              <w:spacing w:line="240" w:lineRule="auto"/>
              <w:contextualSpacing/>
              <w:rPr>
                <w:rFonts w:eastAsiaTheme="minorEastAsia"/>
                <w:color w:val="A6A6A6" w:themeColor="background1" w:themeShade="A6"/>
                <w:sz w:val="18"/>
                <w:szCs w:val="18"/>
                <w:lang w:eastAsia="sk-SK"/>
              </w:rPr>
            </w:pPr>
          </w:p>
        </w:tc>
      </w:tr>
    </w:tbl>
    <w:p w14:paraId="5210D68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B0279A4"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4.6.</w:t>
      </w:r>
      <w:r w:rsidRPr="76B22774">
        <w:rPr>
          <w:rFonts w:asciiTheme="minorHAnsi" w:eastAsiaTheme="minorEastAsia" w:hAnsiTheme="minorHAnsi" w:cstheme="minorBid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23BA864" w14:textId="77777777" w:rsidTr="40202A3B">
        <w:trPr>
          <w:trHeight w:val="128"/>
        </w:trPr>
        <w:tc>
          <w:tcPr>
            <w:tcW w:w="7510" w:type="dxa"/>
          </w:tcPr>
          <w:p w14:paraId="590173C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27C4569E"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EEFE36" w14:textId="77777777" w:rsidTr="40202A3B">
        <w:trPr>
          <w:trHeight w:val="567"/>
        </w:trPr>
        <w:tc>
          <w:tcPr>
            <w:tcW w:w="7510" w:type="dxa"/>
          </w:tcPr>
          <w:p w14:paraId="35B7D8A0" w14:textId="516FEA8E" w:rsidR="007641F8" w:rsidRPr="00D3553F" w:rsidRDefault="007641F8" w:rsidP="40202A3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lastRenderedPageBreak/>
              <w:t xml:space="preserve">Overovanie výstupov vzdelávania a hodnotenie študentov sa realizuje v zmysle </w:t>
            </w:r>
            <w:r w:rsidRPr="40202A3B">
              <w:rPr>
                <w:rFonts w:eastAsiaTheme="minorEastAsia"/>
                <w:i/>
                <w:iCs/>
                <w:sz w:val="18"/>
                <w:szCs w:val="18"/>
              </w:rPr>
              <w:t>Študijného poriadku PU</w:t>
            </w:r>
            <w:r w:rsidRPr="40202A3B">
              <w:rPr>
                <w:rFonts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40202A3B">
              <w:rPr>
                <w:rFonts w:eastAsiaTheme="minorEastAsia"/>
                <w:sz w:val="18"/>
                <w:szCs w:val="18"/>
              </w:rPr>
              <w:t>abs</w:t>
            </w:r>
            <w:proofErr w:type="spellEnd"/>
            <w:r w:rsidRPr="40202A3B">
              <w:rPr>
                <w:rFonts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181E2630" w:rsidRPr="40202A3B">
              <w:rPr>
                <w:rFonts w:eastAsiaTheme="minorEastAsia"/>
                <w:sz w:val="18"/>
                <w:szCs w:val="18"/>
              </w:rPr>
              <w:t>.</w:t>
            </w:r>
            <w:r w:rsidRPr="40202A3B">
              <w:rPr>
                <w:rFonts w:eastAsiaTheme="minorEastAsia"/>
                <w:sz w:val="18"/>
                <w:szCs w:val="18"/>
              </w:rPr>
              <w:t xml:space="preserve">“ Informačné listy predmetov študijného </w:t>
            </w:r>
            <w:r w:rsidRPr="00D3553F">
              <w:rPr>
                <w:rFonts w:eastAsiaTheme="minorEastAsia"/>
                <w:sz w:val="18"/>
                <w:szCs w:val="18"/>
              </w:rPr>
              <w:t xml:space="preserve">programu </w:t>
            </w:r>
            <w:r w:rsidR="0B6A738E" w:rsidRPr="00D3553F">
              <w:rPr>
                <w:rFonts w:eastAsiaTheme="minorEastAsia"/>
                <w:b/>
                <w:bCs/>
                <w:sz w:val="18"/>
                <w:szCs w:val="18"/>
              </w:rPr>
              <w:t>francúzsk</w:t>
            </w:r>
            <w:r w:rsidR="00D62DC5" w:rsidRPr="00D3553F">
              <w:rPr>
                <w:rFonts w:eastAsiaTheme="minorEastAsia"/>
                <w:b/>
                <w:bCs/>
                <w:sz w:val="18"/>
                <w:szCs w:val="18"/>
              </w:rPr>
              <w:t>y</w:t>
            </w:r>
            <w:r w:rsidR="0B6A738E" w:rsidRPr="00D3553F">
              <w:rPr>
                <w:rFonts w:eastAsiaTheme="minorEastAsia"/>
                <w:b/>
                <w:bCs/>
                <w:sz w:val="18"/>
                <w:szCs w:val="18"/>
              </w:rPr>
              <w:t xml:space="preserve"> jazyk a </w:t>
            </w:r>
            <w:r w:rsidR="00D62DC5" w:rsidRPr="00D3553F">
              <w:rPr>
                <w:rFonts w:eastAsiaTheme="minorEastAsia"/>
                <w:b/>
                <w:bCs/>
                <w:sz w:val="18"/>
                <w:szCs w:val="18"/>
              </w:rPr>
              <w:t>kultúra</w:t>
            </w:r>
            <w:r w:rsidR="0B6A738E" w:rsidRPr="00D3553F">
              <w:rPr>
                <w:rFonts w:eastAsiaTheme="minorEastAsia"/>
                <w:b/>
                <w:bCs/>
                <w:sz w:val="18"/>
                <w:szCs w:val="18"/>
              </w:rPr>
              <w:t xml:space="preserve"> (v kombinácii) </w:t>
            </w:r>
            <w:r w:rsidR="20625E76" w:rsidRPr="00D3553F">
              <w:rPr>
                <w:rFonts w:eastAsiaTheme="minorEastAsia"/>
                <w:b/>
                <w:bCs/>
                <w:sz w:val="18"/>
                <w:szCs w:val="18"/>
              </w:rPr>
              <w:t xml:space="preserve">1. stupeň </w:t>
            </w:r>
            <w:r w:rsidRPr="00D3553F">
              <w:rPr>
                <w:rFonts w:eastAsiaTheme="minorEastAsia"/>
                <w:sz w:val="18"/>
                <w:szCs w:val="18"/>
              </w:rPr>
              <w:t>obsahujú informácie o vedomostiach a zručnostiach, ktoré študenti absolvovaním predmetu nadobudnú, ako aj podmienky na úspešné absolvovanie predmetu a spôsob hodnotenia a skončenia štúdia predmetu.</w:t>
            </w:r>
          </w:p>
          <w:p w14:paraId="17FBD6DB" w14:textId="77777777" w:rsidR="00717BE9" w:rsidRPr="00D3553F" w:rsidRDefault="00717BE9" w:rsidP="40202A3B">
            <w:pPr>
              <w:autoSpaceDE w:val="0"/>
              <w:autoSpaceDN w:val="0"/>
              <w:adjustRightInd w:val="0"/>
              <w:spacing w:after="0" w:line="240" w:lineRule="auto"/>
              <w:jc w:val="both"/>
              <w:rPr>
                <w:rFonts w:eastAsiaTheme="minorEastAsia"/>
                <w:sz w:val="18"/>
                <w:szCs w:val="18"/>
              </w:rPr>
            </w:pPr>
          </w:p>
          <w:p w14:paraId="68FE32DC" w14:textId="1A966DB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Hodnotenie študijných výsledkov študenta v rámci štúdia predmetu sa uskutočňuje podľa klasifikačnej stupnice, ktorú tvorí šesť klasifikačných stupňov: </w:t>
            </w:r>
          </w:p>
          <w:p w14:paraId="7AF21FB9"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 výborne (vynikajúce výsledky: numerická hodnota 1); </w:t>
            </w:r>
          </w:p>
          <w:p w14:paraId="35B7FB7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B – veľmi dobre (nadpriemerné výsledky: 1,5);</w:t>
            </w:r>
          </w:p>
          <w:p w14:paraId="6E35BBA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 dobre (priemerné výsledky: 2)</w:t>
            </w:r>
          </w:p>
          <w:p w14:paraId="1E6C9F7B"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D – uspokojivo (prijateľné výsledky: 2,5);</w:t>
            </w:r>
          </w:p>
          <w:p w14:paraId="482EF2F2"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 dostatočne (výsledky spĺňajú minimálne kritériá: 3);</w:t>
            </w:r>
          </w:p>
          <w:p w14:paraId="4C2B0FC5"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 – nedostatočne (vyžaduje sa ďalšia práca: 4).</w:t>
            </w:r>
          </w:p>
          <w:p w14:paraId="2B593D07"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2B08DAF3" w14:textId="003C7B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Kritériá úspešnosti (percentuálne vyjadrenie výsledkov pri hodnotení predmetu) sú pre klasifikačné stupne nasledovné: </w:t>
            </w:r>
          </w:p>
          <w:p w14:paraId="0DC462B7"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100,00 – 90,00 % </w:t>
            </w:r>
          </w:p>
          <w:p w14:paraId="420BB011"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B: 89,99 – 80,00 % </w:t>
            </w:r>
          </w:p>
          <w:p w14:paraId="556E4EBF"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79,99 – 70,00 %</w:t>
            </w:r>
          </w:p>
          <w:p w14:paraId="03CFD5AC"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D: 69,99 – 60,00 % </w:t>
            </w:r>
          </w:p>
          <w:p w14:paraId="5744EA9E"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59,99 –50,00 %</w:t>
            </w:r>
          </w:p>
          <w:p w14:paraId="09E9A603"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FX:49,99 a menej %</w:t>
            </w:r>
          </w:p>
          <w:p w14:paraId="5F66D8FE" w14:textId="77777777" w:rsidR="00717BE9" w:rsidRPr="00717BE9" w:rsidRDefault="00717BE9" w:rsidP="76B22774">
            <w:pPr>
              <w:autoSpaceDE w:val="0"/>
              <w:autoSpaceDN w:val="0"/>
              <w:adjustRightInd w:val="0"/>
              <w:spacing w:after="0" w:line="240" w:lineRule="auto"/>
              <w:jc w:val="both"/>
              <w:rPr>
                <w:rFonts w:eastAsiaTheme="minorEastAsia"/>
                <w:sz w:val="18"/>
                <w:szCs w:val="18"/>
              </w:rPr>
            </w:pPr>
          </w:p>
          <w:p w14:paraId="6392892B" w14:textId="1817AD7A" w:rsidR="007641F8" w:rsidRPr="00717BE9" w:rsidRDefault="007641F8" w:rsidP="76B22774">
            <w:pPr>
              <w:autoSpaceDE w:val="0"/>
              <w:autoSpaceDN w:val="0"/>
              <w:adjustRightInd w:val="0"/>
              <w:spacing w:after="0" w:line="240" w:lineRule="auto"/>
              <w:rPr>
                <w:rFonts w:eastAsiaTheme="minorEastAsia"/>
                <w:sz w:val="18"/>
                <w:szCs w:val="18"/>
              </w:rPr>
            </w:pPr>
            <w:r w:rsidRPr="76B22774">
              <w:rPr>
                <w:rFonts w:eastAsiaTheme="minorEastAsia"/>
                <w:sz w:val="18"/>
                <w:szCs w:val="18"/>
              </w:rPr>
              <w:t xml:space="preserve">Klasifikačnú stupnicu a kritériá úspešnosti pre klasifikačné stupne stanovuje </w:t>
            </w:r>
            <w:r w:rsidRPr="76B22774">
              <w:rPr>
                <w:rFonts w:eastAsiaTheme="minorEastAsia"/>
                <w:i/>
                <w:iCs/>
                <w:sz w:val="18"/>
                <w:szCs w:val="18"/>
              </w:rPr>
              <w:t>Študijný poriadok PU</w:t>
            </w:r>
            <w:r w:rsidRPr="76B22774">
              <w:rPr>
                <w:rFonts w:eastAsiaTheme="minorEastAsia"/>
                <w:sz w:val="18"/>
                <w:szCs w:val="18"/>
              </w:rPr>
              <w:t>.</w:t>
            </w:r>
          </w:p>
          <w:p w14:paraId="66B3DFA7" w14:textId="7187530E"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7C44EEDE" w:rsidRPr="76B22774">
              <w:rPr>
                <w:rFonts w:eastAsiaTheme="minorEastAsia"/>
                <w:sz w:val="18"/>
                <w:szCs w:val="18"/>
              </w:rPr>
              <w:t> </w:t>
            </w:r>
            <w:r w:rsidRPr="76B22774">
              <w:rPr>
                <w:rFonts w:eastAsiaTheme="minorEastAsia"/>
                <w:sz w:val="18"/>
                <w:szCs w:val="18"/>
              </w:rPr>
              <w:t>zosumarizovaní správy odovzdá na študijné oddelenie (</w:t>
            </w:r>
            <w:r w:rsidRPr="76B22774">
              <w:rPr>
                <w:rFonts w:eastAsiaTheme="minorEastAsia"/>
                <w:i/>
                <w:iCs/>
                <w:sz w:val="18"/>
                <w:szCs w:val="18"/>
              </w:rPr>
              <w:t>Študijn</w:t>
            </w:r>
            <w:r w:rsidR="277A918F" w:rsidRPr="76B22774">
              <w:rPr>
                <w:rFonts w:eastAsiaTheme="minorEastAsia"/>
                <w:i/>
                <w:iCs/>
                <w:sz w:val="18"/>
                <w:szCs w:val="18"/>
              </w:rPr>
              <w:t>ý poriadok PU</w:t>
            </w:r>
            <w:r w:rsidR="277A918F" w:rsidRPr="76B22774">
              <w:rPr>
                <w:rFonts w:eastAsiaTheme="minorEastAsia"/>
                <w:sz w:val="18"/>
                <w:szCs w:val="18"/>
              </w:rPr>
              <w:t>, čl. 16, bod 13).</w:t>
            </w:r>
          </w:p>
        </w:tc>
        <w:tc>
          <w:tcPr>
            <w:tcW w:w="2268" w:type="dxa"/>
          </w:tcPr>
          <w:p w14:paraId="1D97F232" w14:textId="7F8BEBDE"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w:t>
            </w:r>
            <w:r w:rsidR="0D406864" w:rsidRPr="76B22774">
              <w:rPr>
                <w:rFonts w:eastAsiaTheme="minorEastAsia"/>
                <w:color w:val="0070C0"/>
                <w:sz w:val="18"/>
                <w:szCs w:val="18"/>
                <w:lang w:eastAsia="sk-SK"/>
              </w:rPr>
              <w:t>tudijný poriadok</w:t>
            </w:r>
            <w:r w:rsidRPr="76B22774">
              <w:rPr>
                <w:rFonts w:eastAsiaTheme="minorEastAsia"/>
                <w:color w:val="0070C0"/>
                <w:sz w:val="18"/>
                <w:szCs w:val="18"/>
                <w:lang w:eastAsia="sk-SK"/>
              </w:rPr>
              <w:t xml:space="preserve"> čl. 16-17 - ŠP dostupný </w:t>
            </w:r>
            <w:hyperlink r:id="rId83">
              <w:r w:rsidRPr="76B22774">
                <w:rPr>
                  <w:rStyle w:val="Hypertextovprepojenie"/>
                  <w:rFonts w:eastAsiaTheme="minorEastAsia"/>
                  <w:b/>
                  <w:bCs/>
                  <w:sz w:val="18"/>
                  <w:szCs w:val="18"/>
                  <w:lang w:eastAsia="sk-SK"/>
                </w:rPr>
                <w:t>TU</w:t>
              </w:r>
            </w:hyperlink>
          </w:p>
          <w:p w14:paraId="69332A8C"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w:t>
            </w:r>
          </w:p>
          <w:p w14:paraId="6AF43A83"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Zverejnené príručky, sprievodcovia – konkretizácia fakulty </w:t>
            </w:r>
          </w:p>
          <w:p w14:paraId="5A433E27" w14:textId="617EE8CE" w:rsidR="007641F8" w:rsidRPr="00717BE9" w:rsidRDefault="0D40686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 xml:space="preserve"> </w:t>
            </w:r>
          </w:p>
          <w:p w14:paraId="1A45F4E3"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0B44604" w14:textId="6424A1E9" w:rsidR="00132A51" w:rsidRPr="00132A51" w:rsidRDefault="00132A51" w:rsidP="76B22774">
            <w:pPr>
              <w:rPr>
                <w:rFonts w:eastAsiaTheme="minorEastAsia"/>
                <w:sz w:val="18"/>
                <w:szCs w:val="18"/>
                <w:lang w:eastAsia="sk-SK"/>
              </w:rPr>
            </w:pPr>
          </w:p>
        </w:tc>
      </w:tr>
    </w:tbl>
    <w:p w14:paraId="319B5A00"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2FD8798F"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4.7.</w:t>
      </w:r>
      <w:r w:rsidRPr="76B22774">
        <w:rPr>
          <w:rFonts w:eastAsiaTheme="minorEastAsia"/>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24207D54" w14:textId="77777777" w:rsidTr="76B22774">
        <w:trPr>
          <w:trHeight w:val="128"/>
        </w:trPr>
        <w:tc>
          <w:tcPr>
            <w:tcW w:w="7510" w:type="dxa"/>
          </w:tcPr>
          <w:p w14:paraId="1EBC28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14:paraId="3364265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95296F2" w14:textId="77777777" w:rsidTr="76B22774">
        <w:trPr>
          <w:trHeight w:val="567"/>
        </w:trPr>
        <w:tc>
          <w:tcPr>
            <w:tcW w:w="7510" w:type="dxa"/>
          </w:tcPr>
          <w:p w14:paraId="0D74B432" w14:textId="14B1A32A"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7B7E5C6E" w:rsidRPr="76B22774">
              <w:rPr>
                <w:rFonts w:eastAsiaTheme="minorEastAsia"/>
                <w:sz w:val="18"/>
                <w:szCs w:val="18"/>
              </w:rPr>
              <w:t xml:space="preserve"> </w:t>
            </w:r>
            <w:r w:rsidRPr="76B22774">
              <w:rPr>
                <w:rFonts w:eastAsiaTheme="minorEastAsia"/>
                <w:sz w:val="18"/>
                <w:szCs w:val="18"/>
              </w:rPr>
              <w:t>priebežného hodnotenia patria: vedomostný test, seminárna práca, edukačný projekt, referát, individuálna alebo skupinová prezentácia na seminári</w:t>
            </w:r>
            <w:r w:rsidR="5633C29A" w:rsidRPr="76B22774">
              <w:rPr>
                <w:rFonts w:eastAsiaTheme="minorEastAsia"/>
                <w:sz w:val="18"/>
                <w:szCs w:val="18"/>
              </w:rPr>
              <w:t>.</w:t>
            </w:r>
          </w:p>
          <w:p w14:paraId="513189E0" w14:textId="77777777" w:rsidR="007641F8" w:rsidRPr="00717BE9"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76B22774">
              <w:rPr>
                <w:rFonts w:eastAsiaTheme="minorEastAsia"/>
                <w:i/>
                <w:iCs/>
                <w:sz w:val="18"/>
                <w:szCs w:val="18"/>
              </w:rPr>
              <w:t>Študijný poriadok PU</w:t>
            </w:r>
            <w:r w:rsidRPr="76B22774">
              <w:rPr>
                <w:rFonts w:eastAsiaTheme="minorEastAsia"/>
                <w:sz w:val="18"/>
                <w:szCs w:val="18"/>
              </w:rPr>
              <w:t xml:space="preserve">, čl. 16, bod 13). </w:t>
            </w:r>
          </w:p>
          <w:p w14:paraId="74833A8D" w14:textId="0DD833AE" w:rsidR="007641F8"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Pri študentoch so špecifickými potrebami volia pedagógovia FF PU adekvátne formy a metódy vyučovania aj hodnotenia študijných výsledkov a postupujú v súlade s odporúčaniami </w:t>
            </w:r>
            <w:r w:rsidRPr="76B22774">
              <w:rPr>
                <w:rFonts w:eastAsiaTheme="minorEastAsia"/>
                <w:i/>
                <w:iCs/>
                <w:sz w:val="18"/>
                <w:szCs w:val="18"/>
              </w:rPr>
              <w:t>Metodického sprievodcu študentov so špecifickými potrebami</w:t>
            </w:r>
            <w:r w:rsidR="554F6E91" w:rsidRPr="76B22774">
              <w:rPr>
                <w:rFonts w:eastAsiaTheme="minorEastAsia"/>
                <w:sz w:val="18"/>
                <w:szCs w:val="18"/>
              </w:rPr>
              <w:t>, ako</w:t>
            </w:r>
            <w:r w:rsidRPr="76B22774">
              <w:rPr>
                <w:rFonts w:eastAsiaTheme="minorEastAsia"/>
                <w:sz w:val="18"/>
                <w:szCs w:val="18"/>
              </w:rPr>
              <w:t xml:space="preserve"> aj odporúčaniami fakultného koordinátora pre prácu so študentmi so špecifickými potrebami. Študenti sú o tejto možnosti informovaní pri úvode do štúdia</w:t>
            </w:r>
            <w:r w:rsidR="5633C29A" w:rsidRPr="76B22774">
              <w:rPr>
                <w:rFonts w:eastAsiaTheme="minorEastAsia"/>
                <w:sz w:val="18"/>
                <w:szCs w:val="18"/>
              </w:rPr>
              <w:t>,</w:t>
            </w:r>
            <w:r w:rsidRPr="76B22774">
              <w:rPr>
                <w:rFonts w:eastAsiaTheme="minorEastAsia"/>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(čl. 7) špecifikuje práva študenta so špecifickými potrebami, medzi ktoré patr</w:t>
            </w:r>
            <w:r w:rsidR="5633C29A" w:rsidRPr="76B22774">
              <w:rPr>
                <w:rFonts w:eastAsiaTheme="minorEastAsia"/>
                <w:sz w:val="18"/>
                <w:szCs w:val="18"/>
              </w:rPr>
              <w:t>ia</w:t>
            </w:r>
            <w:r w:rsidRPr="76B22774">
              <w:rPr>
                <w:rFonts w:eastAsiaTheme="minorEastAsia"/>
                <w:sz w:val="18"/>
                <w:szCs w:val="18"/>
              </w:rPr>
              <w:t xml:space="preserve"> právo na:</w:t>
            </w:r>
          </w:p>
          <w:p w14:paraId="3A43563B" w14:textId="20551FE5" w:rsidR="00F33BCB"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využívanie špecifických vzdelávacích prostriedkov;</w:t>
            </w:r>
          </w:p>
          <w:p w14:paraId="1AFD9B34" w14:textId="0C62058C" w:rsidR="002C640E" w:rsidRP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individuálne vzdelávacie prístupy;</w:t>
            </w:r>
          </w:p>
          <w:p w14:paraId="5012515D" w14:textId="5B4ED3D1" w:rsidR="002C640E" w:rsidRDefault="27065DB6"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osobitné podmienky na vykonávanie študijných povinností bez znižovania požiadaviek na študijný výkon;</w:t>
            </w:r>
          </w:p>
          <w:p w14:paraId="64E8E585" w14:textId="11F4B70C" w:rsidR="007641F8" w:rsidRPr="00215F49" w:rsidRDefault="32858B3D" w:rsidP="76B22774">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individuálny prístup vysokoškolských pedagógov.</w:t>
            </w:r>
          </w:p>
        </w:tc>
        <w:tc>
          <w:tcPr>
            <w:tcW w:w="2271" w:type="dxa"/>
          </w:tcPr>
          <w:p w14:paraId="45E6C123" w14:textId="6955474B" w:rsidR="007641F8"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lastRenderedPageBreak/>
              <w:t xml:space="preserve">Informačné listy predmetov – dostupné </w:t>
            </w:r>
            <w:r w:rsidR="0BA88374" w:rsidRPr="00D3553F">
              <w:rPr>
                <w:rFonts w:eastAsiaTheme="minorEastAsia"/>
                <w:sz w:val="18"/>
                <w:szCs w:val="18"/>
                <w:lang w:eastAsia="sk-SK"/>
              </w:rPr>
              <w:t xml:space="preserve"> </w:t>
            </w:r>
            <w:hyperlink r:id="rId84">
              <w:r w:rsidR="0BA88374" w:rsidRPr="76B22774">
                <w:rPr>
                  <w:rStyle w:val="Hypertextovprepojenie"/>
                  <w:rFonts w:eastAsiaTheme="minorEastAsia"/>
                  <w:b/>
                  <w:bCs/>
                  <w:sz w:val="18"/>
                  <w:szCs w:val="18"/>
                  <w:lang w:eastAsia="sk-SK"/>
                </w:rPr>
                <w:t>TU</w:t>
              </w:r>
            </w:hyperlink>
          </w:p>
          <w:p w14:paraId="408C413E" w14:textId="77777777" w:rsidR="007641F8" w:rsidRPr="00152A45" w:rsidRDefault="007641F8" w:rsidP="76B22774">
            <w:pPr>
              <w:spacing w:line="240" w:lineRule="auto"/>
              <w:contextualSpacing/>
              <w:rPr>
                <w:rFonts w:eastAsiaTheme="minorEastAsia"/>
                <w:b/>
                <w:bCs/>
                <w:color w:val="0070C0"/>
                <w:sz w:val="18"/>
                <w:szCs w:val="18"/>
                <w:lang w:eastAsia="sk-SK"/>
              </w:rPr>
            </w:pPr>
          </w:p>
          <w:p w14:paraId="5FAFC615" w14:textId="648B680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Študijný poriadok Prešovskej univerzity v</w:t>
            </w:r>
            <w:r w:rsidR="2E038924" w:rsidRPr="76B22774">
              <w:rPr>
                <w:rFonts w:eastAsiaTheme="minorEastAsia"/>
                <w:color w:val="0070C0"/>
                <w:sz w:val="18"/>
                <w:szCs w:val="18"/>
                <w:lang w:eastAsia="sk-SK"/>
              </w:rPr>
              <w:t> </w:t>
            </w:r>
            <w:r w:rsidRPr="76B22774">
              <w:rPr>
                <w:rFonts w:eastAsiaTheme="minorEastAsia"/>
                <w:color w:val="0070C0"/>
                <w:sz w:val="18"/>
                <w:szCs w:val="18"/>
                <w:lang w:eastAsia="sk-SK"/>
              </w:rPr>
              <w:t>Prešove (čl. 16)</w:t>
            </w:r>
            <w:r w:rsidR="674F6A43" w:rsidRPr="76B22774">
              <w:rPr>
                <w:rFonts w:eastAsiaTheme="minorEastAsia"/>
                <w:color w:val="0070C0"/>
                <w:sz w:val="18"/>
                <w:szCs w:val="18"/>
                <w:lang w:eastAsia="sk-SK"/>
              </w:rPr>
              <w:t>, 17</w:t>
            </w:r>
            <w:r w:rsidRPr="76B22774">
              <w:rPr>
                <w:rFonts w:eastAsiaTheme="minorEastAsia"/>
                <w:color w:val="0070C0"/>
                <w:sz w:val="18"/>
                <w:szCs w:val="18"/>
                <w:lang w:eastAsia="sk-SK"/>
              </w:rPr>
              <w:t xml:space="preserve"> </w:t>
            </w:r>
            <w:r w:rsidR="2E03892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5">
              <w:r w:rsidRPr="76B22774">
                <w:rPr>
                  <w:rStyle w:val="Hypertextovprepojenie"/>
                  <w:rFonts w:eastAsiaTheme="minorEastAsia"/>
                  <w:b/>
                  <w:bCs/>
                  <w:sz w:val="18"/>
                  <w:szCs w:val="18"/>
                  <w:lang w:eastAsia="sk-SK"/>
                </w:rPr>
                <w:t>TU</w:t>
              </w:r>
            </w:hyperlink>
          </w:p>
          <w:p w14:paraId="754EF64E" w14:textId="77777777" w:rsidR="007641F8" w:rsidRPr="00152A45" w:rsidRDefault="007641F8" w:rsidP="76B22774">
            <w:pPr>
              <w:spacing w:line="240" w:lineRule="auto"/>
              <w:contextualSpacing/>
              <w:rPr>
                <w:rStyle w:val="Hypertextovprepojenie"/>
                <w:rFonts w:eastAsiaTheme="minorEastAsia"/>
                <w:b/>
                <w:bCs/>
                <w:sz w:val="18"/>
                <w:szCs w:val="18"/>
                <w:lang w:eastAsia="sk-SK"/>
              </w:rPr>
            </w:pPr>
          </w:p>
          <w:p w14:paraId="0F1B6732" w14:textId="1CBE3B1B" w:rsidR="007641F8" w:rsidRPr="0079624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86">
              <w:r w:rsidRPr="76B22774">
                <w:rPr>
                  <w:rStyle w:val="Hypertextovprepojenie"/>
                  <w:rFonts w:eastAsiaTheme="minorEastAsia"/>
                  <w:b/>
                  <w:bCs/>
                  <w:sz w:val="18"/>
                  <w:szCs w:val="18"/>
                  <w:lang w:eastAsia="sk-SK"/>
                </w:rPr>
                <w:t>TU</w:t>
              </w:r>
            </w:hyperlink>
          </w:p>
        </w:tc>
      </w:tr>
    </w:tbl>
    <w:p w14:paraId="60759B1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ACB2DF4"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4.8.</w:t>
      </w:r>
      <w:r w:rsidRPr="76B22774">
        <w:rPr>
          <w:rFonts w:eastAsiaTheme="minorEastAsia"/>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66FB8C04" w14:textId="77777777" w:rsidTr="40202A3B">
        <w:trPr>
          <w:trHeight w:val="128"/>
        </w:trPr>
        <w:tc>
          <w:tcPr>
            <w:tcW w:w="7510" w:type="dxa"/>
          </w:tcPr>
          <w:p w14:paraId="7FAE9B6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8C3C8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D9BA7E3" w14:textId="77777777" w:rsidTr="40202A3B">
        <w:trPr>
          <w:trHeight w:val="567"/>
        </w:trPr>
        <w:tc>
          <w:tcPr>
            <w:tcW w:w="7510" w:type="dxa"/>
          </w:tcPr>
          <w:p w14:paraId="5B376864" w14:textId="743BFCD4" w:rsidR="007641F8"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Hodnotenie študentov predstavuje najviac využívanú formu spätnej väzby. V prípade nesúhlasu s hodnotením alebo z iných dôvodov môže študent požiadať o vykonanie skúšky pred komisiou (čl. 16, bod 21 </w:t>
            </w:r>
            <w:r w:rsidRPr="40202A3B">
              <w:rPr>
                <w:rFonts w:eastAsiaTheme="minorEastAsia"/>
                <w:i/>
                <w:iCs/>
                <w:sz w:val="18"/>
                <w:szCs w:val="18"/>
              </w:rPr>
              <w:t>Študijného poriadku PU v Prešove</w:t>
            </w:r>
            <w:r w:rsidRPr="40202A3B">
              <w:rPr>
                <w:rFonts w:eastAsiaTheme="minorEastAsia"/>
                <w:sz w:val="18"/>
                <w:szCs w:val="18"/>
              </w:rPr>
              <w:t>).</w:t>
            </w:r>
          </w:p>
          <w:p w14:paraId="2964BBA1" w14:textId="6CEA4A37" w:rsidR="002D15FC" w:rsidRPr="00D3553F" w:rsidRDefault="03AC884E" w:rsidP="00D3553F">
            <w:pPr>
              <w:spacing w:after="0" w:line="240" w:lineRule="auto"/>
              <w:contextualSpacing/>
              <w:jc w:val="both"/>
              <w:rPr>
                <w:rFonts w:eastAsiaTheme="minorEastAsia"/>
                <w:sz w:val="18"/>
                <w:szCs w:val="18"/>
              </w:rPr>
            </w:pPr>
            <w:r w:rsidRPr="00D3553F">
              <w:rPr>
                <w:rFonts w:eastAsiaTheme="minorEastAsia"/>
                <w:sz w:val="18"/>
                <w:szCs w:val="18"/>
              </w:rPr>
              <w:t>Počas semestra dostáva každý študent spätnú väzbu ku každému vypracovanému zadaniu, glosáru, cvičeniu, preklad</w:t>
            </w:r>
            <w:r w:rsidR="421938D2" w:rsidRPr="00D3553F">
              <w:rPr>
                <w:rFonts w:eastAsiaTheme="minorEastAsia"/>
                <w:sz w:val="18"/>
                <w:szCs w:val="18"/>
              </w:rPr>
              <w:t>u</w:t>
            </w:r>
            <w:r w:rsidRPr="00D3553F">
              <w:rPr>
                <w:rFonts w:eastAsiaTheme="minorEastAsia"/>
                <w:sz w:val="18"/>
                <w:szCs w:val="18"/>
              </w:rPr>
              <w:t xml:space="preserve"> a ostatným úlohám, a to buď ústnou formou počas seminárov alebo komentovanou opravou odovzdaných písomných úloh. Počas celého semestra môže </w:t>
            </w:r>
            <w:r w:rsidR="421938D2" w:rsidRPr="00D3553F">
              <w:rPr>
                <w:rFonts w:eastAsiaTheme="minorEastAsia"/>
                <w:sz w:val="18"/>
                <w:szCs w:val="18"/>
              </w:rPr>
              <w:t>študent</w:t>
            </w:r>
            <w:r w:rsidR="00397918" w:rsidRPr="00D3553F">
              <w:rPr>
                <w:rFonts w:eastAsiaTheme="minorEastAsia"/>
                <w:sz w:val="18"/>
                <w:szCs w:val="18"/>
              </w:rPr>
              <w:t xml:space="preserve"> </w:t>
            </w:r>
            <w:r w:rsidRPr="00D3553F">
              <w:rPr>
                <w:rFonts w:eastAsiaTheme="minorEastAsia"/>
                <w:sz w:val="18"/>
                <w:szCs w:val="18"/>
              </w:rPr>
              <w:t>konzultovať priebežné výsledky svojho štúdia</w:t>
            </w:r>
            <w:r w:rsidR="7D3B9FA1" w:rsidRPr="00D3553F">
              <w:rPr>
                <w:rFonts w:eastAsiaTheme="minorEastAsia"/>
                <w:sz w:val="18"/>
                <w:szCs w:val="18"/>
              </w:rPr>
              <w:t>.</w:t>
            </w:r>
          </w:p>
          <w:p w14:paraId="341B0E60" w14:textId="7B8FAB50" w:rsidR="00547DB2" w:rsidRPr="00D3553F" w:rsidRDefault="7D3B9FA1" w:rsidP="00D3553F">
            <w:pPr>
              <w:spacing w:after="0" w:line="240" w:lineRule="auto"/>
              <w:contextualSpacing/>
              <w:jc w:val="both"/>
              <w:rPr>
                <w:rFonts w:eastAsiaTheme="minorEastAsia"/>
                <w:sz w:val="18"/>
                <w:szCs w:val="18"/>
              </w:rPr>
            </w:pPr>
            <w:r w:rsidRPr="00D3553F">
              <w:rPr>
                <w:rFonts w:eastAsiaTheme="minorEastAsia"/>
                <w:sz w:val="18"/>
                <w:szCs w:val="18"/>
              </w:rPr>
              <w:t xml:space="preserve">Hodnotenie za každý predmet je vopred presne </w:t>
            </w:r>
            <w:r w:rsidR="421938D2" w:rsidRPr="00D3553F">
              <w:rPr>
                <w:rFonts w:eastAsiaTheme="minorEastAsia"/>
                <w:sz w:val="18"/>
                <w:szCs w:val="18"/>
              </w:rPr>
              <w:t>uvedené</w:t>
            </w:r>
            <w:r w:rsidRPr="00D3553F">
              <w:rPr>
                <w:rFonts w:eastAsiaTheme="minorEastAsia"/>
                <w:sz w:val="18"/>
                <w:szCs w:val="18"/>
              </w:rPr>
              <w:t xml:space="preserve"> v informačnom liste predmetu, ktorý stanovuje priebeh kontroly štúdia počas semestra, plnenie úloh a záverečné hodnotenie</w:t>
            </w:r>
            <w:r w:rsidR="421938D2" w:rsidRPr="00D3553F">
              <w:rPr>
                <w:rFonts w:eastAsiaTheme="minorEastAsia"/>
                <w:sz w:val="18"/>
                <w:szCs w:val="18"/>
              </w:rPr>
              <w:t xml:space="preserve">, ako aj študijnú záťaž zodpovedajúcu kreditovej dotácii predmetu. </w:t>
            </w:r>
          </w:p>
          <w:p w14:paraId="180CC9BC" w14:textId="19FD3151" w:rsidR="00866179" w:rsidRPr="00D3553F" w:rsidRDefault="2621D85B" w:rsidP="00D3553F">
            <w:pPr>
              <w:spacing w:after="0" w:line="240" w:lineRule="auto"/>
              <w:contextualSpacing/>
              <w:jc w:val="both"/>
              <w:rPr>
                <w:rFonts w:eastAsiaTheme="minorEastAsia"/>
                <w:sz w:val="18"/>
                <w:szCs w:val="18"/>
              </w:rPr>
            </w:pPr>
            <w:r w:rsidRPr="00D3553F">
              <w:rPr>
                <w:rFonts w:eastAsiaTheme="minorEastAsia"/>
                <w:sz w:val="18"/>
                <w:szCs w:val="18"/>
              </w:rPr>
              <w:t>Študenti sú vždy na začiatku semestra upovedomení o možnostiach pravidelných konzultácií, o komunikácii s tútormi a</w:t>
            </w:r>
            <w:r w:rsidR="6FBC2BF8" w:rsidRPr="00D3553F">
              <w:rPr>
                <w:rFonts w:eastAsiaTheme="minorEastAsia"/>
                <w:sz w:val="18"/>
                <w:szCs w:val="18"/>
              </w:rPr>
              <w:t xml:space="preserve"> / alebo s garantmi alebo s riaditeľom inštitútu, a to v závislosti od charakteru prekážky v štúdiu. </w:t>
            </w:r>
          </w:p>
          <w:p w14:paraId="1B96FF19" w14:textId="2159B73C" w:rsidR="007641F8" w:rsidRPr="00152A45" w:rsidRDefault="007641F8" w:rsidP="76B22774">
            <w:pPr>
              <w:autoSpaceDE w:val="0"/>
              <w:autoSpaceDN w:val="0"/>
              <w:adjustRightInd w:val="0"/>
              <w:spacing w:after="0" w:line="240" w:lineRule="auto"/>
              <w:jc w:val="both"/>
              <w:rPr>
                <w:rFonts w:eastAsiaTheme="minorEastAsia"/>
                <w:strike/>
                <w:sz w:val="18"/>
                <w:szCs w:val="18"/>
              </w:rPr>
            </w:pPr>
          </w:p>
        </w:tc>
        <w:tc>
          <w:tcPr>
            <w:tcW w:w="2268" w:type="dxa"/>
          </w:tcPr>
          <w:p w14:paraId="0AC52A51" w14:textId="77777777"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Konzultačné hodiny</w:t>
            </w:r>
          </w:p>
          <w:p w14:paraId="48F51CCC" w14:textId="44529053"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Študijní poradcovia</w:t>
            </w:r>
            <w:r w:rsidR="6E85AD5A" w:rsidRPr="76B22774">
              <w:rPr>
                <w:rFonts w:eastAsiaTheme="minorEastAsia"/>
                <w:color w:val="808080" w:themeColor="background1" w:themeShade="80"/>
                <w:sz w:val="18"/>
                <w:szCs w:val="18"/>
                <w:lang w:eastAsia="sk-SK"/>
              </w:rPr>
              <w:t xml:space="preserve"> </w:t>
            </w:r>
            <w:hyperlink r:id="rId87">
              <w:r w:rsidR="6E85AD5A" w:rsidRPr="76B22774">
                <w:rPr>
                  <w:rStyle w:val="Hypertextovprepojenie"/>
                  <w:rFonts w:eastAsiaTheme="minorEastAsia"/>
                  <w:b/>
                  <w:bCs/>
                  <w:sz w:val="18"/>
                  <w:szCs w:val="18"/>
                  <w:lang w:eastAsia="sk-SK"/>
                </w:rPr>
                <w:t>TU</w:t>
              </w:r>
            </w:hyperlink>
          </w:p>
          <w:p w14:paraId="7E5EA0DD" w14:textId="77777777" w:rsidR="007641F8" w:rsidRPr="007641F8" w:rsidRDefault="007641F8" w:rsidP="76B22774">
            <w:pPr>
              <w:spacing w:after="0" w:line="240" w:lineRule="auto"/>
              <w:rPr>
                <w:rFonts w:eastAsiaTheme="minorEastAsia"/>
                <w:color w:val="0070C0"/>
                <w:sz w:val="18"/>
                <w:szCs w:val="18"/>
                <w:lang w:eastAsia="sk-SK"/>
              </w:rPr>
            </w:pPr>
          </w:p>
          <w:p w14:paraId="0F4E2790" w14:textId="4EC89DF3" w:rsidR="007641F8" w:rsidRPr="00152A45"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16) </w:t>
            </w:r>
            <w:r w:rsidR="13719F7A"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8">
              <w:r w:rsidRPr="76B22774">
                <w:rPr>
                  <w:rStyle w:val="Hypertextovprepojenie"/>
                  <w:rFonts w:eastAsiaTheme="minorEastAsia"/>
                  <w:b/>
                  <w:bCs/>
                  <w:sz w:val="18"/>
                  <w:szCs w:val="18"/>
                  <w:lang w:eastAsia="sk-SK"/>
                </w:rPr>
                <w:t>TU</w:t>
              </w:r>
            </w:hyperlink>
          </w:p>
          <w:p w14:paraId="1A10C22D" w14:textId="77777777" w:rsidR="00132A51" w:rsidRPr="00152A45" w:rsidRDefault="00132A51" w:rsidP="76B22774">
            <w:pPr>
              <w:spacing w:line="240" w:lineRule="auto"/>
              <w:contextualSpacing/>
              <w:rPr>
                <w:rFonts w:eastAsiaTheme="minorEastAsia"/>
                <w:color w:val="0070C0"/>
                <w:sz w:val="18"/>
                <w:szCs w:val="18"/>
                <w:lang w:eastAsia="sk-SK"/>
              </w:rPr>
            </w:pPr>
          </w:p>
          <w:p w14:paraId="6636A014" w14:textId="58468E5F" w:rsidR="007641F8" w:rsidRDefault="007641F8" w:rsidP="76B22774">
            <w:pPr>
              <w:spacing w:after="0" w:line="240" w:lineRule="auto"/>
              <w:rPr>
                <w:rFonts w:eastAsiaTheme="minorEastAsia"/>
                <w:b/>
                <w:bCs/>
                <w:sz w:val="18"/>
                <w:szCs w:val="18"/>
                <w:lang w:eastAsia="sk-SK"/>
              </w:rPr>
            </w:pPr>
            <w:r w:rsidRPr="76B22774">
              <w:rPr>
                <w:rFonts w:eastAsiaTheme="minorEastAsia"/>
                <w:color w:val="0070C0"/>
                <w:sz w:val="18"/>
                <w:szCs w:val="18"/>
                <w:lang w:eastAsia="sk-SK"/>
              </w:rPr>
              <w:t xml:space="preserve">Zoznam tútorov – dostupný </w:t>
            </w:r>
            <w:hyperlink r:id="rId89">
              <w:r w:rsidRPr="76B22774">
                <w:rPr>
                  <w:rStyle w:val="Hypertextovprepojenie"/>
                  <w:rFonts w:eastAsiaTheme="minorEastAsia"/>
                  <w:b/>
                  <w:bCs/>
                  <w:sz w:val="18"/>
                  <w:szCs w:val="18"/>
                  <w:lang w:eastAsia="sk-SK"/>
                </w:rPr>
                <w:t>TU</w:t>
              </w:r>
            </w:hyperlink>
          </w:p>
          <w:p w14:paraId="5E813358" w14:textId="25D0B1D3" w:rsidR="00152A45" w:rsidRPr="00874E1C" w:rsidRDefault="00152A45" w:rsidP="76B22774">
            <w:pPr>
              <w:spacing w:after="0" w:line="240" w:lineRule="auto"/>
              <w:rPr>
                <w:rFonts w:eastAsiaTheme="minorEastAsia"/>
                <w:b/>
                <w:bCs/>
                <w:color w:val="FF0000"/>
                <w:sz w:val="18"/>
                <w:szCs w:val="18"/>
                <w:lang w:eastAsia="sk-SK"/>
              </w:rPr>
            </w:pPr>
          </w:p>
        </w:tc>
      </w:tr>
    </w:tbl>
    <w:p w14:paraId="77847F0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10A78BA"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4.9. </w:t>
      </w:r>
      <w:r w:rsidRPr="76B22774">
        <w:rPr>
          <w:rFonts w:eastAsiaTheme="minorEastAsia"/>
          <w:sz w:val="18"/>
          <w:szCs w:val="18"/>
        </w:rPr>
        <w:t xml:space="preserve">Ak to okolnosti umožňujú, hodnotenie študentov študijného programu vykonáva viacero učiteľov.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09B9F1B8" w14:textId="77777777" w:rsidTr="76B22774">
        <w:trPr>
          <w:trHeight w:val="128"/>
        </w:trPr>
        <w:tc>
          <w:tcPr>
            <w:tcW w:w="7510" w:type="dxa"/>
          </w:tcPr>
          <w:p w14:paraId="79C6462B"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67ECE37" w14:textId="77777777" w:rsidR="007641F8" w:rsidRPr="007641F8" w:rsidRDefault="007641F8" w:rsidP="76B22774">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B8332FA" w14:textId="77777777" w:rsidTr="76B22774">
        <w:trPr>
          <w:trHeight w:val="468"/>
        </w:trPr>
        <w:tc>
          <w:tcPr>
            <w:tcW w:w="7510" w:type="dxa"/>
          </w:tcPr>
          <w:p w14:paraId="3D7ADC3D"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Štátne skúšky</w:t>
            </w:r>
          </w:p>
          <w:p w14:paraId="2D5FD313" w14:textId="1602467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w:t>
            </w:r>
            <w:r w:rsidRPr="76B22774">
              <w:rPr>
                <w:rFonts w:eastAsiaTheme="minorEastAsia"/>
                <w:i/>
                <w:iCs/>
                <w:sz w:val="18"/>
                <w:szCs w:val="18"/>
              </w:rPr>
              <w:t>Študijnom poriadku PU v Prešove</w:t>
            </w:r>
            <w:r w:rsidRPr="76B22774">
              <w:rPr>
                <w:rFonts w:eastAsiaTheme="minorEastAsia"/>
                <w:sz w:val="18"/>
                <w:szCs w:val="18"/>
              </w:rPr>
              <w:t xml:space="preserve"> je uvedené: „Ak študent o to požiada, môže prodekan/prorektor pre vzdelávanie povoliť v</w:t>
            </w:r>
            <w:r w:rsidR="13719F7A" w:rsidRPr="76B22774">
              <w:rPr>
                <w:rFonts w:eastAsiaTheme="minorEastAsia"/>
                <w:sz w:val="18"/>
                <w:szCs w:val="18"/>
              </w:rPr>
              <w:t> </w:t>
            </w:r>
            <w:r w:rsidRPr="76B22774">
              <w:rPr>
                <w:rFonts w:eastAsiaTheme="minorEastAsia"/>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14:paraId="50313B3F" w14:textId="775FFE5D" w:rsidR="007641F8" w:rsidRPr="007641F8" w:rsidRDefault="007641F8" w:rsidP="76B22774">
            <w:pPr>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Snaha o maximálne zabezpečenie objektivity hodnotenia študentov na štátnych skúškach sa odzrkadľuje aj v zložení štátnicových komisií, ktoré sú minimálne štvorčlenné.</w:t>
            </w:r>
          </w:p>
        </w:tc>
        <w:tc>
          <w:tcPr>
            <w:tcW w:w="2268" w:type="dxa"/>
          </w:tcPr>
          <w:p w14:paraId="0BBAB456"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Možnosť komisionálneho preskúšania garantovaná ŠP čl. 16 bod 21 - ŠP dostupný </w:t>
            </w:r>
            <w:hyperlink r:id="rId90">
              <w:r w:rsidRPr="76B22774">
                <w:rPr>
                  <w:rStyle w:val="Hypertextovprepojenie"/>
                  <w:rFonts w:eastAsiaTheme="minorEastAsia"/>
                  <w:b/>
                  <w:bCs/>
                  <w:sz w:val="18"/>
                  <w:szCs w:val="18"/>
                  <w:lang w:eastAsia="sk-SK"/>
                </w:rPr>
                <w:t>TU</w:t>
              </w:r>
            </w:hyperlink>
          </w:p>
          <w:p w14:paraId="14A4EF8E" w14:textId="77777777" w:rsidR="007641F8" w:rsidRPr="007641F8" w:rsidRDefault="007641F8" w:rsidP="76B22774">
            <w:pPr>
              <w:spacing w:after="0" w:line="240" w:lineRule="auto"/>
              <w:rPr>
                <w:rFonts w:eastAsiaTheme="minorEastAsia"/>
                <w:color w:val="0070C0"/>
                <w:sz w:val="18"/>
                <w:szCs w:val="18"/>
                <w:lang w:eastAsia="sk-SK"/>
              </w:rPr>
            </w:pPr>
          </w:p>
          <w:p w14:paraId="50C39DA2" w14:textId="22EF2D55" w:rsidR="007641F8" w:rsidRPr="00152A45"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16, bod 21) - dostupný </w:t>
            </w:r>
            <w:hyperlink r:id="rId91">
              <w:r w:rsidRPr="76B22774">
                <w:rPr>
                  <w:rStyle w:val="Hypertextovprepojenie"/>
                  <w:rFonts w:eastAsiaTheme="minorEastAsia"/>
                  <w:b/>
                  <w:bCs/>
                  <w:sz w:val="18"/>
                  <w:szCs w:val="18"/>
                  <w:lang w:eastAsia="sk-SK"/>
                </w:rPr>
                <w:t>TU</w:t>
              </w:r>
            </w:hyperlink>
          </w:p>
        </w:tc>
      </w:tr>
    </w:tbl>
    <w:p w14:paraId="7347ACEF"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FC24071" w14:textId="48AF1A0B"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4.10.</w:t>
      </w:r>
      <w:r w:rsidR="00304D48" w:rsidRPr="76B22774">
        <w:rPr>
          <w:rFonts w:eastAsiaTheme="minorEastAsia"/>
          <w:b/>
          <w:bCs/>
          <w:sz w:val="18"/>
          <w:szCs w:val="18"/>
        </w:rPr>
        <w:t xml:space="preserve"> </w:t>
      </w:r>
      <w:r w:rsidRPr="76B22774">
        <w:rPr>
          <w:rFonts w:eastAsiaTheme="minorEastAsia"/>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61CFCB6" w14:textId="77777777" w:rsidTr="76B22774">
        <w:trPr>
          <w:trHeight w:val="128"/>
        </w:trPr>
        <w:tc>
          <w:tcPr>
            <w:tcW w:w="7510" w:type="dxa"/>
          </w:tcPr>
          <w:p w14:paraId="7A2EED0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7547949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5930FFB" w14:textId="77777777" w:rsidTr="76B22774">
        <w:trPr>
          <w:trHeight w:val="557"/>
        </w:trPr>
        <w:tc>
          <w:tcPr>
            <w:tcW w:w="7510" w:type="dxa"/>
          </w:tcPr>
          <w:p w14:paraId="3117BC71" w14:textId="77777777" w:rsidR="007641F8" w:rsidRPr="00152A45"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Nahliadnutie testu a konzultácia</w:t>
            </w:r>
          </w:p>
          <w:p w14:paraId="76A50B39"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14:paraId="567EEC11" w14:textId="304B832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49E6B121" w:rsidRPr="76B22774">
              <w:rPr>
                <w:rFonts w:eastAsiaTheme="minorEastAsia"/>
                <w:sz w:val="18"/>
                <w:szCs w:val="18"/>
              </w:rPr>
              <w:t>rvého opravného termínu skúšky.</w:t>
            </w:r>
            <w:r w:rsidR="1DB53E77" w:rsidRPr="76B22774">
              <w:rPr>
                <w:rFonts w:eastAsiaTheme="minorEastAsia"/>
                <w:sz w:val="18"/>
                <w:szCs w:val="18"/>
              </w:rPr>
              <w:t>“</w:t>
            </w:r>
          </w:p>
        </w:tc>
        <w:tc>
          <w:tcPr>
            <w:tcW w:w="2268" w:type="dxa"/>
          </w:tcPr>
          <w:p w14:paraId="5E3339C4" w14:textId="445312A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w:t>
            </w:r>
            <w:r w:rsidR="6313FA66"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 dostupný </w:t>
            </w:r>
            <w:hyperlink r:id="rId92">
              <w:r w:rsidRPr="76B22774">
                <w:rPr>
                  <w:rStyle w:val="Hypertextovprepojenie"/>
                  <w:rFonts w:eastAsiaTheme="minorEastAsia"/>
                  <w:b/>
                  <w:bCs/>
                  <w:sz w:val="18"/>
                  <w:szCs w:val="18"/>
                  <w:lang w:eastAsia="sk-SK"/>
                </w:rPr>
                <w:t>TU</w:t>
              </w:r>
            </w:hyperlink>
          </w:p>
          <w:p w14:paraId="0E44555C"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72731FAC" w14:textId="51E80DDC" w:rsidR="007641F8" w:rsidRPr="00D13489"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Študijný poriadok Prešovskej univerzity v</w:t>
            </w:r>
            <w:r w:rsidR="6313FA66"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Prešove (čl. 16, bod 21) </w:t>
            </w:r>
            <w:r w:rsidR="6313FA66"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93">
              <w:r w:rsidRPr="76B22774">
                <w:rPr>
                  <w:rStyle w:val="Hypertextovprepojenie"/>
                  <w:rFonts w:eastAsiaTheme="minorEastAsia"/>
                  <w:b/>
                  <w:bCs/>
                  <w:sz w:val="18"/>
                  <w:szCs w:val="18"/>
                  <w:lang w:eastAsia="sk-SK"/>
                </w:rPr>
                <w:t>TU</w:t>
              </w:r>
            </w:hyperlink>
          </w:p>
        </w:tc>
      </w:tr>
    </w:tbl>
    <w:p w14:paraId="35D8EBD2"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5DDBB6B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5 – Prijímacie konanie, priebeh štúdia, uznávanie vzdelania </w:t>
      </w:r>
    </w:p>
    <w:p w14:paraId="50FEA6F6" w14:textId="77777777" w:rsidR="007641F8" w:rsidRPr="007641F8" w:rsidRDefault="007641F8" w:rsidP="76B22774">
      <w:pPr>
        <w:pStyle w:val="Odsekzoznamu"/>
        <w:spacing w:after="0" w:line="240" w:lineRule="auto"/>
        <w:ind w:left="284"/>
        <w:rPr>
          <w:rFonts w:eastAsiaTheme="minorEastAsia"/>
          <w:b/>
          <w:bCs/>
          <w:sz w:val="18"/>
          <w:szCs w:val="18"/>
        </w:rPr>
      </w:pPr>
    </w:p>
    <w:p w14:paraId="54580295" w14:textId="72DE381B" w:rsid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5.1. </w:t>
      </w:r>
      <w:r w:rsidRPr="76B22774">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14:paraId="61861864" w14:textId="77777777" w:rsidR="00152A45" w:rsidRPr="007641F8" w:rsidRDefault="00152A45" w:rsidP="76B22774">
      <w:pPr>
        <w:spacing w:after="0" w:line="240" w:lineRule="auto"/>
        <w:jc w:val="both"/>
        <w:rPr>
          <w:rFonts w:eastAsiaTheme="minorEastAsia"/>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336C68B" w14:textId="77777777" w:rsidTr="40202A3B">
        <w:trPr>
          <w:trHeight w:val="128"/>
        </w:trPr>
        <w:tc>
          <w:tcPr>
            <w:tcW w:w="7510" w:type="dxa"/>
          </w:tcPr>
          <w:p w14:paraId="4F67F87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bookmarkStart w:id="3" w:name="_Hlk49940745"/>
            <w:r w:rsidRPr="76B22774">
              <w:rPr>
                <w:rFonts w:eastAsiaTheme="minorEastAsia"/>
                <w:b/>
                <w:bCs/>
                <w:i/>
                <w:iCs/>
                <w:color w:val="808080" w:themeColor="background1" w:themeShade="80"/>
                <w:sz w:val="18"/>
                <w:szCs w:val="18"/>
              </w:rPr>
              <w:t xml:space="preserve">Samohodnotenie plnenia </w:t>
            </w:r>
            <w:r>
              <w:tab/>
            </w:r>
          </w:p>
        </w:tc>
        <w:tc>
          <w:tcPr>
            <w:tcW w:w="2268" w:type="dxa"/>
          </w:tcPr>
          <w:p w14:paraId="62B34A50"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3D0700EE" w14:textId="77777777" w:rsidTr="40202A3B">
        <w:trPr>
          <w:trHeight w:val="431"/>
        </w:trPr>
        <w:tc>
          <w:tcPr>
            <w:tcW w:w="7510" w:type="dxa"/>
          </w:tcPr>
          <w:p w14:paraId="376B700E" w14:textId="49B4F850"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Všetky procesy a postupy súvisiace s prijímacím konaním vymedzuje </w:t>
            </w:r>
            <w:r w:rsidRPr="76B22774">
              <w:rPr>
                <w:rFonts w:eastAsiaTheme="minorEastAsia"/>
                <w:i/>
                <w:iCs/>
                <w:sz w:val="18"/>
                <w:szCs w:val="18"/>
              </w:rPr>
              <w:t>Študijný poriadok PU v Prešove</w:t>
            </w:r>
            <w:r w:rsidRPr="76B22774">
              <w:rPr>
                <w:rFonts w:eastAsiaTheme="minorEastAsia"/>
                <w:sz w:val="18"/>
                <w:szCs w:val="18"/>
              </w:rPr>
              <w:t>, konkrétne</w:t>
            </w:r>
            <w:r w:rsidR="6AA2C3B4" w:rsidRPr="76B22774">
              <w:rPr>
                <w:rFonts w:eastAsiaTheme="minorEastAsia"/>
                <w:sz w:val="18"/>
                <w:szCs w:val="18"/>
              </w:rPr>
              <w:t>:</w:t>
            </w:r>
          </w:p>
          <w:p w14:paraId="2FB68D59" w14:textId="77777777"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Základné podmienky prijatia na štúdium (čl. 3),</w:t>
            </w:r>
          </w:p>
          <w:p w14:paraId="09595505" w14:textId="3EA6E443"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Ďalšie podmienky prijatia na štúdium (čl. 4)</w:t>
            </w:r>
            <w:r w:rsidR="6AA2C3B4" w:rsidRPr="76B22774">
              <w:rPr>
                <w:rFonts w:eastAsiaTheme="minorEastAsia"/>
                <w:sz w:val="18"/>
                <w:szCs w:val="18"/>
              </w:rPr>
              <w:t>,</w:t>
            </w:r>
          </w:p>
          <w:p w14:paraId="431F5172" w14:textId="238FB7F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Zverejnenie podmienok prijatia na štúdium (čl. 5)</w:t>
            </w:r>
            <w:r w:rsidR="6AA2C3B4" w:rsidRPr="76B22774">
              <w:rPr>
                <w:rFonts w:eastAsiaTheme="minorEastAsia"/>
                <w:sz w:val="18"/>
                <w:szCs w:val="18"/>
              </w:rPr>
              <w:t>,</w:t>
            </w:r>
          </w:p>
          <w:p w14:paraId="238457D6" w14:textId="5B90EEC5"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Prijímacie konanie (čl. 6)</w:t>
            </w:r>
            <w:r w:rsidR="6AA2C3B4" w:rsidRPr="76B22774">
              <w:rPr>
                <w:rFonts w:eastAsiaTheme="minorEastAsia"/>
                <w:sz w:val="18"/>
                <w:szCs w:val="18"/>
              </w:rPr>
              <w:t>,</w:t>
            </w:r>
          </w:p>
          <w:p w14:paraId="272A62EB" w14:textId="6224E151"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lastRenderedPageBreak/>
              <w:t>Rozhodnutie o prijatí na štúdium (čl. 7)</w:t>
            </w:r>
            <w:r w:rsidR="6AA2C3B4" w:rsidRPr="76B22774">
              <w:rPr>
                <w:rFonts w:eastAsiaTheme="minorEastAsia"/>
                <w:sz w:val="18"/>
                <w:szCs w:val="18"/>
              </w:rPr>
              <w:t>,</w:t>
            </w:r>
          </w:p>
          <w:p w14:paraId="2021915D" w14:textId="58BC76DF" w:rsidR="007641F8" w:rsidRPr="00152A45" w:rsidRDefault="007641F8" w:rsidP="76B22774">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Preskúmanie rozhodnutia (čl. 8)</w:t>
            </w:r>
            <w:r w:rsidR="6AA2C3B4" w:rsidRPr="76B22774">
              <w:rPr>
                <w:rFonts w:eastAsiaTheme="minorEastAsia"/>
                <w:sz w:val="18"/>
                <w:szCs w:val="18"/>
              </w:rPr>
              <w:t>.</w:t>
            </w:r>
          </w:p>
          <w:p w14:paraId="42D254E8"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špecifickými potrebami</w:t>
            </w:r>
            <w:r w:rsidRPr="76B22774">
              <w:rPr>
                <w:rFonts w:eastAsiaTheme="minorEastAsia"/>
                <w:sz w:val="18"/>
                <w:szCs w:val="18"/>
              </w:rPr>
              <w:t>.</w:t>
            </w:r>
          </w:p>
          <w:p w14:paraId="1A1023FF" w14:textId="41299BB5"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Organizácia vzdelávacej činnosti, pod ktorú spadá zverejňovanie informačných listov, priebeh výučby, účasť na výučbe aj absolvovanie časti štúdia na inej vysokej škole</w:t>
            </w:r>
            <w:r w:rsidR="6AA2C3B4" w:rsidRPr="76B22774">
              <w:rPr>
                <w:rFonts w:eastAsiaTheme="minorEastAsia"/>
                <w:sz w:val="18"/>
                <w:szCs w:val="18"/>
              </w:rPr>
              <w:t>,</w:t>
            </w:r>
            <w:r w:rsidRPr="76B22774">
              <w:rPr>
                <w:rFonts w:eastAsiaTheme="minorEastAsia"/>
                <w:sz w:val="18"/>
                <w:szCs w:val="18"/>
              </w:rPr>
              <w:t xml:space="preserve"> je obsiahnutá v </w:t>
            </w:r>
            <w:r w:rsidRPr="76B22774">
              <w:rPr>
                <w:rFonts w:eastAsiaTheme="minorEastAsia"/>
                <w:i/>
                <w:iCs/>
                <w:sz w:val="18"/>
                <w:szCs w:val="18"/>
              </w:rPr>
              <w:t>Študijnom poriadku PU v Prešove</w:t>
            </w:r>
            <w:r w:rsidRPr="76B22774">
              <w:rPr>
                <w:rFonts w:eastAsiaTheme="minorEastAsia"/>
                <w:sz w:val="18"/>
                <w:szCs w:val="18"/>
              </w:rPr>
              <w:t xml:space="preserve"> (č. 15). </w:t>
            </w:r>
          </w:p>
          <w:p w14:paraId="7841ADB3" w14:textId="393DFEEF"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súvisiace s hodnotením študijných výsledkov a organizáciou všetkých stupňov a foriem vysokoškolského štúdia stanovuje </w:t>
            </w:r>
            <w:r w:rsidRPr="76B22774">
              <w:rPr>
                <w:rFonts w:eastAsiaTheme="minorEastAsia"/>
                <w:i/>
                <w:iCs/>
                <w:sz w:val="18"/>
                <w:szCs w:val="18"/>
              </w:rPr>
              <w:t>Študijný poriadok PU v Prešove</w:t>
            </w:r>
            <w:r w:rsidRPr="76B22774">
              <w:rPr>
                <w:rFonts w:eastAsiaTheme="minorEastAsia"/>
                <w:sz w:val="18"/>
                <w:szCs w:val="18"/>
              </w:rPr>
              <w:t xml:space="preserve"> – čl</w:t>
            </w:r>
            <w:r w:rsidR="6AA2C3B4" w:rsidRPr="76B22774">
              <w:rPr>
                <w:rFonts w:eastAsiaTheme="minorEastAsia"/>
                <w:sz w:val="18"/>
                <w:szCs w:val="18"/>
              </w:rPr>
              <w:t>.</w:t>
            </w:r>
            <w:r w:rsidRPr="76B22774">
              <w:rPr>
                <w:rFonts w:eastAsiaTheme="minorEastAsia"/>
                <w:sz w:val="18"/>
                <w:szCs w:val="18"/>
              </w:rPr>
              <w:t xml:space="preserve"> 16 </w:t>
            </w:r>
            <w:r w:rsidRPr="76B22774">
              <w:rPr>
                <w:rFonts w:eastAsiaTheme="minorEastAsia"/>
                <w:i/>
                <w:iCs/>
                <w:sz w:val="18"/>
                <w:szCs w:val="18"/>
              </w:rPr>
              <w:t>Kontrola štúdia a hodnotenie študijných výsledkov</w:t>
            </w:r>
            <w:r w:rsidRPr="76B22774">
              <w:rPr>
                <w:rFonts w:eastAsiaTheme="minorEastAsia"/>
                <w:sz w:val="18"/>
                <w:szCs w:val="18"/>
              </w:rPr>
              <w:t xml:space="preserve"> a</w:t>
            </w:r>
            <w:r w:rsidR="6AA2C3B4" w:rsidRPr="76B22774">
              <w:rPr>
                <w:rFonts w:eastAsiaTheme="minorEastAsia"/>
                <w:sz w:val="18"/>
                <w:szCs w:val="18"/>
              </w:rPr>
              <w:t> </w:t>
            </w:r>
            <w:r w:rsidRPr="76B22774">
              <w:rPr>
                <w:rFonts w:eastAsiaTheme="minorEastAsia"/>
                <w:sz w:val="18"/>
                <w:szCs w:val="18"/>
              </w:rPr>
              <w:t>čl</w:t>
            </w:r>
            <w:r w:rsidR="6AA2C3B4" w:rsidRPr="76B22774">
              <w:rPr>
                <w:rFonts w:eastAsiaTheme="minorEastAsia"/>
                <w:sz w:val="18"/>
                <w:szCs w:val="18"/>
              </w:rPr>
              <w:t>.</w:t>
            </w:r>
            <w:r w:rsidRPr="76B22774">
              <w:rPr>
                <w:rFonts w:eastAsiaTheme="minorEastAsia"/>
                <w:sz w:val="18"/>
                <w:szCs w:val="18"/>
              </w:rPr>
              <w:t xml:space="preserve"> 17 </w:t>
            </w:r>
            <w:r w:rsidRPr="76B22774">
              <w:rPr>
                <w:rFonts w:eastAsiaTheme="minorEastAsia"/>
                <w:i/>
                <w:iCs/>
                <w:sz w:val="18"/>
                <w:szCs w:val="18"/>
              </w:rPr>
              <w:t>Kredity, ich zhromažďovanie a prenos</w:t>
            </w:r>
            <w:r w:rsidRPr="76B22774">
              <w:rPr>
                <w:rFonts w:eastAsiaTheme="minorEastAsia"/>
                <w:sz w:val="18"/>
                <w:szCs w:val="18"/>
              </w:rPr>
              <w:t>. Kritéri</w:t>
            </w:r>
            <w:r w:rsidR="6AA2C3B4" w:rsidRPr="76B22774">
              <w:rPr>
                <w:rFonts w:eastAsiaTheme="minorEastAsia"/>
                <w:sz w:val="18"/>
                <w:szCs w:val="18"/>
              </w:rPr>
              <w:t>á</w:t>
            </w:r>
            <w:r w:rsidRPr="76B22774">
              <w:rPr>
                <w:rFonts w:eastAsiaTheme="minorEastAsia"/>
                <w:sz w:val="18"/>
                <w:szCs w:val="18"/>
              </w:rPr>
              <w:t xml:space="preserve"> a pravidlá hodnotenia študentov sú obsiahnuté aj v </w:t>
            </w:r>
            <w:r w:rsidRPr="76B22774">
              <w:rPr>
                <w:rFonts w:eastAsiaTheme="minorEastAsia"/>
                <w:i/>
                <w:iCs/>
                <w:sz w:val="18"/>
                <w:szCs w:val="18"/>
              </w:rPr>
              <w:t>Opatrení rektora č. 21/2014</w:t>
            </w:r>
            <w:r w:rsidRPr="76B22774">
              <w:rPr>
                <w:rFonts w:eastAsiaTheme="minorEastAsia"/>
                <w:sz w:val="18"/>
                <w:szCs w:val="18"/>
              </w:rPr>
              <w:t xml:space="preserve">, v ktorom </w:t>
            </w:r>
            <w:r w:rsidR="428FD9B8" w:rsidRPr="76B22774">
              <w:rPr>
                <w:rFonts w:eastAsiaTheme="minorEastAsia"/>
                <w:sz w:val="18"/>
                <w:szCs w:val="18"/>
              </w:rPr>
              <w:t xml:space="preserve">sa, </w:t>
            </w:r>
            <w:r w:rsidRPr="76B22774">
              <w:rPr>
                <w:rFonts w:eastAsiaTheme="minorEastAsia"/>
                <w:sz w:val="18"/>
                <w:szCs w:val="18"/>
              </w:rPr>
              <w:t>okrem iného</w:t>
            </w:r>
            <w:r w:rsidR="428FD9B8" w:rsidRPr="76B22774">
              <w:rPr>
                <w:rFonts w:eastAsiaTheme="minorEastAsia"/>
                <w:sz w:val="18"/>
                <w:szCs w:val="18"/>
              </w:rPr>
              <w:t xml:space="preserve">, </w:t>
            </w:r>
            <w:r w:rsidRPr="76B22774">
              <w:rPr>
                <w:rFonts w:eastAsiaTheme="minorEastAsia"/>
                <w:sz w:val="18"/>
                <w:szCs w:val="18"/>
              </w:rPr>
              <w:t>uvádza</w:t>
            </w:r>
            <w:r w:rsidR="428FD9B8" w:rsidRPr="76B22774">
              <w:rPr>
                <w:rFonts w:eastAsiaTheme="minorEastAsia"/>
                <w:sz w:val="18"/>
                <w:szCs w:val="18"/>
              </w:rPr>
              <w:t>:</w:t>
            </w:r>
            <w:r w:rsidRPr="76B22774">
              <w:rPr>
                <w:rFonts w:eastAsiaTheme="minorEastAsia"/>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76B22774">
              <w:rPr>
                <w:rFonts w:eastAsiaTheme="minorEastAsia"/>
                <w:sz w:val="18"/>
                <w:szCs w:val="18"/>
              </w:rPr>
              <w:t>gestorujúci</w:t>
            </w:r>
            <w:proofErr w:type="spellEnd"/>
            <w:r w:rsidRPr="76B22774">
              <w:rPr>
                <w:rFonts w:eastAsiaTheme="minorEastAsia"/>
                <w:sz w:val="18"/>
                <w:szCs w:val="18"/>
              </w:rPr>
              <w:t xml:space="preserve">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14:paraId="0AB1917C" w14:textId="77777777"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postupy a procesy súvisiace s uznávaním predmetov a kreditov absolvovaných v inom alebo identickom študijnom programe sú obsahom čl. 20 </w:t>
            </w:r>
            <w:r w:rsidRPr="76B22774">
              <w:rPr>
                <w:rFonts w:eastAsiaTheme="minorEastAsia"/>
                <w:i/>
                <w:iCs/>
                <w:sz w:val="18"/>
                <w:szCs w:val="18"/>
              </w:rPr>
              <w:t>Študijného poriadku PU v Prešove</w:t>
            </w:r>
            <w:r w:rsidRPr="76B22774">
              <w:rPr>
                <w:rFonts w:eastAsiaTheme="minorEastAsia"/>
                <w:sz w:val="18"/>
                <w:szCs w:val="18"/>
              </w:rPr>
              <w:t>.</w:t>
            </w:r>
          </w:p>
          <w:p w14:paraId="5926F36C" w14:textId="524A4898"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 náležitostiach bakalárskej práce a procesoch súvisiac</w:t>
            </w:r>
            <w:r w:rsidR="428FD9B8" w:rsidRPr="76B22774">
              <w:rPr>
                <w:rFonts w:eastAsiaTheme="minorEastAsia"/>
                <w:sz w:val="18"/>
                <w:szCs w:val="18"/>
              </w:rPr>
              <w:t xml:space="preserve">ich </w:t>
            </w:r>
            <w:r w:rsidRPr="76B22774">
              <w:rPr>
                <w:rFonts w:eastAsiaTheme="minorEastAsia"/>
                <w:sz w:val="18"/>
                <w:szCs w:val="18"/>
              </w:rPr>
              <w:t xml:space="preserve">so zadávaním, prihlasovaním, posudzovaním, obhajobou, kontrolou originality záverečných prác pojednáva čl. 23 </w:t>
            </w:r>
            <w:r w:rsidRPr="76B22774">
              <w:rPr>
                <w:rFonts w:eastAsiaTheme="minorEastAsia"/>
                <w:i/>
                <w:iCs/>
                <w:sz w:val="18"/>
                <w:szCs w:val="18"/>
              </w:rPr>
              <w:t>Študijného poriadku PU v Prešove</w:t>
            </w:r>
            <w:r w:rsidRPr="76B22774">
              <w:rPr>
                <w:rFonts w:eastAsiaTheme="minorEastAsia"/>
                <w:sz w:val="18"/>
                <w:szCs w:val="18"/>
              </w:rPr>
              <w:t>.</w:t>
            </w:r>
          </w:p>
          <w:p w14:paraId="5EED1B49" w14:textId="57D1B764" w:rsidR="007E2012" w:rsidRPr="00D3553F" w:rsidRDefault="007641F8" w:rsidP="40202A3B">
            <w:pPr>
              <w:spacing w:line="240" w:lineRule="auto"/>
              <w:contextualSpacing/>
              <w:jc w:val="both"/>
              <w:rPr>
                <w:rFonts w:eastAsiaTheme="minorEastAsia"/>
                <w:b/>
                <w:bCs/>
                <w:sz w:val="18"/>
                <w:szCs w:val="18"/>
              </w:rPr>
            </w:pPr>
            <w:r w:rsidRPr="40202A3B">
              <w:rPr>
                <w:rFonts w:eastAsiaTheme="minorEastAsia"/>
                <w:sz w:val="18"/>
                <w:szCs w:val="18"/>
              </w:rPr>
              <w:t>Dokladmi o absolvovaní štúdia v študijnom programe sú: a) vysokoškolský diplom; b) vysvedčenie o</w:t>
            </w:r>
            <w:r w:rsidR="58017DD9" w:rsidRPr="40202A3B">
              <w:rPr>
                <w:rFonts w:eastAsiaTheme="minorEastAsia"/>
                <w:sz w:val="18"/>
                <w:szCs w:val="18"/>
              </w:rPr>
              <w:t> </w:t>
            </w:r>
            <w:r w:rsidRPr="40202A3B">
              <w:rPr>
                <w:rFonts w:eastAsiaTheme="minorEastAsia"/>
                <w:sz w:val="18"/>
                <w:szCs w:val="18"/>
              </w:rPr>
              <w:t>štátnej skúške; c) dodatok k diplomu (</w:t>
            </w:r>
            <w:r w:rsidRPr="40202A3B">
              <w:rPr>
                <w:rFonts w:eastAsiaTheme="minorEastAsia"/>
                <w:i/>
                <w:iCs/>
                <w:sz w:val="18"/>
                <w:szCs w:val="18"/>
              </w:rPr>
              <w:t>Študijný poriadok PU v Prešove</w:t>
            </w:r>
            <w:r w:rsidRPr="40202A3B">
              <w:rPr>
                <w:rFonts w:eastAsiaTheme="minorEastAsia"/>
                <w:sz w:val="18"/>
                <w:szCs w:val="18"/>
              </w:rPr>
              <w:t>, čl. 24, bod 3).</w:t>
            </w:r>
            <w:r w:rsidR="0E6798C1" w:rsidRPr="40202A3B">
              <w:rPr>
                <w:rFonts w:eastAsiaTheme="minorEastAsia"/>
                <w:sz w:val="18"/>
                <w:szCs w:val="18"/>
              </w:rPr>
              <w:t xml:space="preserve"> </w:t>
            </w:r>
            <w:r w:rsidRPr="40202A3B">
              <w:rPr>
                <w:rFonts w:eastAsiaTheme="minorEastAsia"/>
                <w:sz w:val="18"/>
                <w:szCs w:val="18"/>
              </w:rPr>
              <w:t xml:space="preserve">Vydávanie diplomov sa spravidla realizuje formou slávnostnej promócie. </w:t>
            </w:r>
            <w:r w:rsidRPr="00D3553F">
              <w:rPr>
                <w:rFonts w:eastAsiaTheme="minorEastAsia"/>
                <w:b/>
                <w:bCs/>
                <w:sz w:val="18"/>
                <w:szCs w:val="18"/>
              </w:rPr>
              <w:t>Absolventom bakalárskeho štúdia sa udeľuje akademický titul bakalár (v skratke „Bc.“)</w:t>
            </w:r>
            <w:r w:rsidR="347103BF" w:rsidRPr="00D3553F">
              <w:rPr>
                <w:rFonts w:eastAsiaTheme="minorEastAsia"/>
                <w:b/>
                <w:bCs/>
                <w:sz w:val="18"/>
                <w:szCs w:val="18"/>
              </w:rPr>
              <w:t xml:space="preserve"> </w:t>
            </w:r>
            <w:r w:rsidR="042501C3" w:rsidRPr="00D3553F">
              <w:rPr>
                <w:rFonts w:eastAsiaTheme="minorEastAsia"/>
                <w:b/>
                <w:bCs/>
                <w:sz w:val="18"/>
                <w:szCs w:val="18"/>
              </w:rPr>
              <w:t>v študijnom programe francúzsk</w:t>
            </w:r>
            <w:r w:rsidR="0071471B" w:rsidRPr="00D3553F">
              <w:rPr>
                <w:rFonts w:eastAsiaTheme="minorEastAsia"/>
                <w:b/>
                <w:bCs/>
                <w:sz w:val="18"/>
                <w:szCs w:val="18"/>
              </w:rPr>
              <w:t>y</w:t>
            </w:r>
            <w:r w:rsidR="042501C3" w:rsidRPr="00D3553F">
              <w:rPr>
                <w:rFonts w:eastAsiaTheme="minorEastAsia"/>
                <w:b/>
                <w:bCs/>
                <w:sz w:val="18"/>
                <w:szCs w:val="18"/>
              </w:rPr>
              <w:t xml:space="preserve"> jazyk a </w:t>
            </w:r>
            <w:r w:rsidR="0071471B" w:rsidRPr="00D3553F">
              <w:rPr>
                <w:rFonts w:eastAsiaTheme="minorEastAsia"/>
                <w:b/>
                <w:bCs/>
                <w:sz w:val="18"/>
                <w:szCs w:val="18"/>
              </w:rPr>
              <w:t>kultúra</w:t>
            </w:r>
            <w:r w:rsidR="042501C3" w:rsidRPr="00D3553F">
              <w:rPr>
                <w:rFonts w:eastAsiaTheme="minorEastAsia"/>
                <w:b/>
                <w:bCs/>
                <w:sz w:val="18"/>
                <w:szCs w:val="18"/>
              </w:rPr>
              <w:t xml:space="preserve"> (v kombinácii), v študijnom odbore </w:t>
            </w:r>
            <w:r w:rsidR="0071471B" w:rsidRPr="00D3553F">
              <w:rPr>
                <w:rFonts w:eastAsiaTheme="minorEastAsia"/>
                <w:b/>
                <w:bCs/>
                <w:sz w:val="18"/>
                <w:szCs w:val="18"/>
              </w:rPr>
              <w:t>Filológia</w:t>
            </w:r>
            <w:r w:rsidR="042501C3" w:rsidRPr="00D3553F">
              <w:rPr>
                <w:rFonts w:eastAsiaTheme="minorEastAsia"/>
                <w:b/>
                <w:bCs/>
                <w:sz w:val="18"/>
                <w:szCs w:val="18"/>
              </w:rPr>
              <w:t>.</w:t>
            </w:r>
          </w:p>
          <w:p w14:paraId="04CDAD00" w14:textId="493CAD97" w:rsidR="00A22A98" w:rsidRDefault="007641F8" w:rsidP="76B22774">
            <w:pPr>
              <w:spacing w:line="240" w:lineRule="auto"/>
              <w:contextualSpacing/>
              <w:jc w:val="both"/>
              <w:rPr>
                <w:rFonts w:eastAsiaTheme="minorEastAsia"/>
                <w:sz w:val="18"/>
                <w:szCs w:val="18"/>
              </w:rPr>
            </w:pPr>
            <w:r w:rsidRPr="00D3553F">
              <w:rPr>
                <w:rFonts w:eastAsiaTheme="minorEastAsia"/>
                <w:sz w:val="18"/>
                <w:szCs w:val="18"/>
              </w:rPr>
              <w:t xml:space="preserve">Univerzita zabezpečuje vydávanie vysokoškolského diplomu </w:t>
            </w:r>
            <w:r w:rsidRPr="40202A3B">
              <w:rPr>
                <w:rFonts w:eastAsiaTheme="minorEastAsia"/>
                <w:sz w:val="18"/>
                <w:szCs w:val="18"/>
              </w:rPr>
              <w:t>len v kombinácii štátneho jazyka s anglickým jazykom (</w:t>
            </w:r>
            <w:r w:rsidRPr="40202A3B">
              <w:rPr>
                <w:rFonts w:eastAsiaTheme="minorEastAsia"/>
                <w:i/>
                <w:iCs/>
                <w:sz w:val="18"/>
                <w:szCs w:val="18"/>
              </w:rPr>
              <w:t>Študijný poriadok PU v Prešove</w:t>
            </w:r>
            <w:r w:rsidRPr="40202A3B">
              <w:rPr>
                <w:rFonts w:eastAsiaTheme="minorEastAsia"/>
                <w:sz w:val="18"/>
                <w:szCs w:val="18"/>
              </w:rPr>
              <w:t>, čl. 23, bod 22 a 23).</w:t>
            </w:r>
          </w:p>
          <w:p w14:paraId="55F5AC25" w14:textId="79D224E5" w:rsidR="007641F8" w:rsidRPr="00152A45" w:rsidRDefault="007641F8" w:rsidP="76B22774">
            <w:pPr>
              <w:spacing w:line="240" w:lineRule="auto"/>
              <w:contextualSpacing/>
              <w:jc w:val="both"/>
              <w:rPr>
                <w:rFonts w:eastAsiaTheme="minorEastAsia"/>
                <w:sz w:val="18"/>
                <w:szCs w:val="18"/>
              </w:rPr>
            </w:pPr>
            <w:r w:rsidRPr="76B22774">
              <w:rPr>
                <w:rFonts w:eastAsiaTheme="minorEastAsia"/>
                <w:i/>
                <w:iCs/>
                <w:sz w:val="18"/>
                <w:szCs w:val="18"/>
              </w:rPr>
              <w:t>Opatrenie rektora č. 5/2021 Prijímacie konanie</w:t>
            </w:r>
            <w:r w:rsidRPr="76B22774">
              <w:rPr>
                <w:rFonts w:eastAsiaTheme="minorEastAsia"/>
                <w:sz w:val="18"/>
                <w:szCs w:val="18"/>
              </w:rPr>
              <w:t xml:space="preserve"> stanovuje postup pri prijímacom konaní na vysokoškolské štúdium na všetkých troch stupňoch štúdia a platí pre všetky súčasti PU (fakulty a</w:t>
            </w:r>
            <w:r w:rsidR="45B63F14" w:rsidRPr="76B22774">
              <w:rPr>
                <w:rFonts w:eastAsiaTheme="minorEastAsia"/>
                <w:sz w:val="18"/>
                <w:szCs w:val="18"/>
              </w:rPr>
              <w:t> </w:t>
            </w:r>
            <w:r w:rsidRPr="76B22774">
              <w:rPr>
                <w:rFonts w:eastAsiaTheme="minorEastAsia"/>
                <w:sz w:val="18"/>
                <w:szCs w:val="18"/>
              </w:rPr>
              <w:t>ústavy), ktoré vykonávajú prijímacie konanie. Fakulty majú právo v prípade potreby špecifikovať vlastné podmienky jednotliv</w:t>
            </w:r>
            <w:r w:rsidR="3C2E0D71" w:rsidRPr="76B22774">
              <w:rPr>
                <w:rFonts w:eastAsiaTheme="minorEastAsia"/>
                <w:sz w:val="18"/>
                <w:szCs w:val="18"/>
              </w:rPr>
              <w:t>ých</w:t>
            </w:r>
            <w:r w:rsidRPr="76B22774">
              <w:rPr>
                <w:rFonts w:eastAsiaTheme="minorEastAsia"/>
                <w:sz w:val="18"/>
                <w:szCs w:val="18"/>
              </w:rPr>
              <w:t xml:space="preserve"> bod</w:t>
            </w:r>
            <w:r w:rsidR="3C2E0D71" w:rsidRPr="76B22774">
              <w:rPr>
                <w:rFonts w:eastAsiaTheme="minorEastAsia"/>
                <w:sz w:val="18"/>
                <w:szCs w:val="18"/>
              </w:rPr>
              <w:t>ov</w:t>
            </w:r>
            <w:r w:rsidRPr="76B22774">
              <w:rPr>
                <w:rFonts w:eastAsiaTheme="minorEastAsia"/>
                <w:sz w:val="18"/>
                <w:szCs w:val="18"/>
              </w:rPr>
              <w:t xml:space="preserve"> </w:t>
            </w:r>
            <w:r w:rsidR="3C2E0D71" w:rsidRPr="76B22774">
              <w:rPr>
                <w:rFonts w:eastAsiaTheme="minorEastAsia"/>
                <w:sz w:val="18"/>
                <w:szCs w:val="18"/>
              </w:rPr>
              <w:t xml:space="preserve">uvedeného </w:t>
            </w:r>
            <w:r w:rsidRPr="76B22774">
              <w:rPr>
                <w:rFonts w:eastAsiaTheme="minorEastAsia"/>
                <w:sz w:val="18"/>
                <w:szCs w:val="18"/>
              </w:rPr>
              <w:t>opatrenia rektora.</w:t>
            </w:r>
          </w:p>
          <w:p w14:paraId="60141CC3" w14:textId="2F784676"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Všetky informácie o prijímacom konaní sú zverejnené na webovom sídle fak</w:t>
            </w:r>
            <w:r w:rsidR="49E6B121" w:rsidRPr="76B22774">
              <w:rPr>
                <w:rFonts w:eastAsiaTheme="minorEastAsia"/>
                <w:sz w:val="18"/>
                <w:szCs w:val="18"/>
              </w:rPr>
              <w:t xml:space="preserve">ulty v sekcii </w:t>
            </w:r>
            <w:r w:rsidR="29D17BEA" w:rsidRPr="76B22774">
              <w:rPr>
                <w:rFonts w:eastAsiaTheme="minorEastAsia"/>
                <w:i/>
                <w:iCs/>
                <w:sz w:val="18"/>
                <w:szCs w:val="18"/>
              </w:rPr>
              <w:t>Uchádzači</w:t>
            </w:r>
            <w:r w:rsidR="29D17BEA" w:rsidRPr="76B22774">
              <w:rPr>
                <w:rFonts w:eastAsiaTheme="minorEastAsia"/>
                <w:sz w:val="18"/>
                <w:szCs w:val="18"/>
              </w:rPr>
              <w:t xml:space="preserve"> – </w:t>
            </w:r>
            <w:r w:rsidR="49E6B121" w:rsidRPr="76B22774">
              <w:rPr>
                <w:rFonts w:eastAsiaTheme="minorEastAsia"/>
                <w:i/>
                <w:iCs/>
                <w:sz w:val="18"/>
                <w:szCs w:val="18"/>
              </w:rPr>
              <w:t>Možnosti</w:t>
            </w:r>
            <w:r w:rsidR="29D17BEA" w:rsidRPr="76B22774">
              <w:rPr>
                <w:rFonts w:eastAsiaTheme="minorEastAsia"/>
                <w:i/>
                <w:iCs/>
                <w:sz w:val="18"/>
                <w:szCs w:val="18"/>
              </w:rPr>
              <w:t xml:space="preserve"> </w:t>
            </w:r>
            <w:r w:rsidR="49E6B121" w:rsidRPr="76B22774">
              <w:rPr>
                <w:rFonts w:eastAsiaTheme="minorEastAsia"/>
                <w:i/>
                <w:iCs/>
                <w:sz w:val="18"/>
                <w:szCs w:val="18"/>
              </w:rPr>
              <w:t>štúdia</w:t>
            </w:r>
            <w:r w:rsidR="49E6B121" w:rsidRPr="76B22774">
              <w:rPr>
                <w:rFonts w:eastAsiaTheme="minorEastAsia"/>
                <w:sz w:val="18"/>
                <w:szCs w:val="18"/>
              </w:rPr>
              <w:t>.</w:t>
            </w:r>
          </w:p>
        </w:tc>
        <w:tc>
          <w:tcPr>
            <w:tcW w:w="2268" w:type="dxa"/>
          </w:tcPr>
          <w:p w14:paraId="7EA058AD" w14:textId="7C462CE7" w:rsidR="007641F8" w:rsidRPr="00487621" w:rsidRDefault="00326327" w:rsidP="76B22774">
            <w:pPr>
              <w:spacing w:line="240" w:lineRule="auto"/>
              <w:contextualSpacing/>
              <w:rPr>
                <w:rFonts w:eastAsiaTheme="minorEastAsia"/>
                <w:color w:val="0070C0"/>
                <w:sz w:val="18"/>
                <w:szCs w:val="18"/>
                <w:lang w:eastAsia="sk-SK"/>
              </w:rPr>
            </w:pPr>
            <w:hyperlink r:id="rId94">
              <w:r w:rsidR="007641F8" w:rsidRPr="76B22774">
                <w:rPr>
                  <w:rStyle w:val="Hypertextovprepojenie"/>
                  <w:rFonts w:eastAsiaTheme="minorEastAsia"/>
                  <w:sz w:val="18"/>
                  <w:szCs w:val="18"/>
                  <w:lang w:eastAsia="sk-SK"/>
                </w:rPr>
                <w:t>Š</w:t>
              </w:r>
              <w:r w:rsidR="4E10FCFD" w:rsidRPr="76B22774">
                <w:rPr>
                  <w:rStyle w:val="Hypertextovprepojenie"/>
                  <w:rFonts w:eastAsiaTheme="minorEastAsia"/>
                  <w:sz w:val="18"/>
                  <w:szCs w:val="18"/>
                  <w:lang w:eastAsia="sk-SK"/>
                </w:rPr>
                <w:t xml:space="preserve">tudijný poriadok </w:t>
              </w:r>
              <w:r w:rsidR="007641F8" w:rsidRPr="76B22774">
                <w:rPr>
                  <w:rStyle w:val="Hypertextovprepojenie"/>
                  <w:rFonts w:eastAsiaTheme="minorEastAsia"/>
                  <w:sz w:val="18"/>
                  <w:szCs w:val="18"/>
                  <w:lang w:eastAsia="sk-SK"/>
                </w:rPr>
                <w:t>čl. 3-8, čl. 28</w:t>
              </w:r>
            </w:hyperlink>
          </w:p>
          <w:p w14:paraId="6876DE01" w14:textId="2B77EE94" w:rsidR="007641F8" w:rsidRPr="00487621" w:rsidRDefault="00326327" w:rsidP="76B22774">
            <w:pPr>
              <w:spacing w:line="240" w:lineRule="auto"/>
              <w:contextualSpacing/>
              <w:rPr>
                <w:rFonts w:eastAsiaTheme="minorEastAsia"/>
                <w:color w:val="0070C0"/>
                <w:sz w:val="18"/>
                <w:szCs w:val="18"/>
                <w:lang w:eastAsia="sk-SK"/>
              </w:rPr>
            </w:pPr>
            <w:hyperlink r:id="rId95">
              <w:r w:rsidR="007641F8" w:rsidRPr="76B22774">
                <w:rPr>
                  <w:rStyle w:val="Hypertextovprepojenie"/>
                  <w:rFonts w:eastAsiaTheme="minorEastAsia"/>
                  <w:sz w:val="18"/>
                  <w:szCs w:val="18"/>
                  <w:lang w:eastAsia="sk-SK"/>
                </w:rPr>
                <w:t>hodnotenie - ŠP čl. 16-17, čl. 23, 30, 38;</w:t>
              </w:r>
            </w:hyperlink>
            <w:r w:rsidR="007641F8" w:rsidRPr="76B22774">
              <w:rPr>
                <w:rFonts w:eastAsiaTheme="minorEastAsia"/>
                <w:color w:val="0070C0"/>
                <w:sz w:val="18"/>
                <w:szCs w:val="18"/>
                <w:lang w:eastAsia="sk-SK"/>
              </w:rPr>
              <w:t xml:space="preserve"> </w:t>
            </w:r>
          </w:p>
          <w:p w14:paraId="332FC1A1" w14:textId="786D438C" w:rsidR="007641F8" w:rsidRPr="00487621" w:rsidRDefault="00326327" w:rsidP="76B22774">
            <w:pPr>
              <w:spacing w:line="240" w:lineRule="auto"/>
              <w:contextualSpacing/>
              <w:rPr>
                <w:rFonts w:eastAsiaTheme="minorEastAsia"/>
                <w:color w:val="0070C0"/>
                <w:sz w:val="18"/>
                <w:szCs w:val="18"/>
                <w:lang w:eastAsia="sk-SK"/>
              </w:rPr>
            </w:pPr>
            <w:hyperlink r:id="rId96">
              <w:r w:rsidR="007641F8" w:rsidRPr="76B22774">
                <w:rPr>
                  <w:rStyle w:val="Hypertextovprepojenie"/>
                  <w:rFonts w:eastAsiaTheme="minorEastAsia"/>
                  <w:sz w:val="18"/>
                  <w:szCs w:val="18"/>
                  <w:lang w:eastAsia="sk-SK"/>
                </w:rPr>
                <w:t>Uznanie</w:t>
              </w:r>
              <w:r w:rsidR="7B7E5C6E" w:rsidRPr="76B22774">
                <w:rPr>
                  <w:rStyle w:val="Hypertextovprepojenie"/>
                  <w:rFonts w:eastAsiaTheme="minorEastAsia"/>
                  <w:sz w:val="18"/>
                  <w:szCs w:val="18"/>
                  <w:lang w:eastAsia="sk-SK"/>
                </w:rPr>
                <w:t xml:space="preserve"> </w:t>
              </w:r>
              <w:r w:rsidR="007641F8" w:rsidRPr="76B22774">
                <w:rPr>
                  <w:rStyle w:val="Hypertextovprepojenie"/>
                  <w:rFonts w:eastAsiaTheme="minorEastAsia"/>
                  <w:sz w:val="18"/>
                  <w:szCs w:val="18"/>
                  <w:lang w:eastAsia="sk-SK"/>
                </w:rPr>
                <w:t>- ŠP čl.15 (bod 6-7), 20</w:t>
              </w:r>
            </w:hyperlink>
          </w:p>
          <w:p w14:paraId="4A23FB3B" w14:textId="66B6217B" w:rsidR="007641F8" w:rsidRPr="00487621" w:rsidRDefault="007641F8" w:rsidP="76B22774">
            <w:pPr>
              <w:spacing w:line="240" w:lineRule="auto"/>
              <w:contextualSpacing/>
              <w:rPr>
                <w:rStyle w:val="Hypertextovprepojenie"/>
                <w:rFonts w:eastAsiaTheme="minorEastAsia"/>
                <w:sz w:val="18"/>
                <w:szCs w:val="18"/>
                <w:lang w:eastAsia="sk-SK"/>
              </w:rPr>
            </w:pPr>
            <w:r w:rsidRPr="76B22774">
              <w:rPr>
                <w:color w:val="0070C0"/>
                <w:sz w:val="18"/>
                <w:szCs w:val="18"/>
                <w:lang w:eastAsia="sk-SK"/>
              </w:rPr>
              <w:fldChar w:fldCharType="begin"/>
            </w:r>
            <w:r w:rsidR="00487621" w:rsidRPr="76B22774">
              <w:rPr>
                <w:color w:val="0070C0"/>
                <w:sz w:val="18"/>
                <w:szCs w:val="18"/>
                <w:lang w:eastAsia="sk-SK"/>
              </w:rPr>
              <w:instrText xml:space="preserve"> HYPERLINK "https://www.unipo.sk/vzdelavanie/vnutorne-predpisy/" </w:instrText>
            </w:r>
            <w:r w:rsidRPr="76B22774">
              <w:rPr>
                <w:color w:val="0070C0"/>
                <w:sz w:val="18"/>
                <w:szCs w:val="18"/>
                <w:lang w:eastAsia="sk-SK"/>
              </w:rPr>
              <w:fldChar w:fldCharType="separate"/>
            </w:r>
            <w:r w:rsidRPr="76B22774">
              <w:rPr>
                <w:rStyle w:val="Hypertextovprepojenie"/>
                <w:sz w:val="18"/>
                <w:szCs w:val="18"/>
                <w:lang w:eastAsia="sk-SK"/>
              </w:rPr>
              <w:t>doklady - ŠP čl.24, ods. 3</w:t>
            </w:r>
          </w:p>
          <w:p w14:paraId="6169D3AF" w14:textId="0BBA91C5" w:rsidR="007641F8" w:rsidRPr="00487621" w:rsidRDefault="007641F8" w:rsidP="76B22774">
            <w:pPr>
              <w:spacing w:line="240" w:lineRule="auto"/>
              <w:contextualSpacing/>
              <w:rPr>
                <w:rFonts w:eastAsiaTheme="minorEastAsia"/>
                <w:color w:val="0070C0"/>
                <w:sz w:val="18"/>
                <w:szCs w:val="18"/>
                <w:lang w:eastAsia="sk-SK"/>
              </w:rPr>
            </w:pPr>
            <w:r w:rsidRPr="76B22774">
              <w:rPr>
                <w:rStyle w:val="Hypertextovprepojenie"/>
                <w:sz w:val="18"/>
                <w:szCs w:val="18"/>
                <w:lang w:eastAsia="sk-SK"/>
              </w:rPr>
              <w:lastRenderedPageBreak/>
              <w:t>titul - ŠP čl. 23 (body 22-23), čl.39 (bod4)</w:t>
            </w:r>
            <w:r w:rsidRPr="76B22774">
              <w:rPr>
                <w:color w:val="0070C0"/>
                <w:sz w:val="18"/>
                <w:szCs w:val="18"/>
                <w:lang w:eastAsia="sk-SK"/>
              </w:rPr>
              <w:fldChar w:fldCharType="end"/>
            </w:r>
          </w:p>
          <w:p w14:paraId="33EAC4D4" w14:textId="77777777" w:rsidR="007641F8" w:rsidRPr="00152A45" w:rsidRDefault="007641F8" w:rsidP="76B22774">
            <w:pPr>
              <w:spacing w:after="0" w:line="240" w:lineRule="auto"/>
              <w:rPr>
                <w:rFonts w:eastAsiaTheme="minorEastAsia"/>
                <w:color w:val="0070C0"/>
                <w:sz w:val="18"/>
                <w:szCs w:val="18"/>
                <w:lang w:eastAsia="sk-SK"/>
              </w:rPr>
            </w:pPr>
          </w:p>
          <w:p w14:paraId="6C12AAE6" w14:textId="6DF59C3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7B7E5C6E" w:rsidRPr="76B22774">
              <w:rPr>
                <w:rFonts w:eastAsiaTheme="minorEastAsia"/>
                <w:color w:val="0070C0"/>
                <w:sz w:val="18"/>
                <w:szCs w:val="18"/>
                <w:lang w:eastAsia="sk-SK"/>
              </w:rPr>
              <w:t xml:space="preserve">dostupné </w:t>
            </w:r>
            <w:hyperlink r:id="rId97">
              <w:r w:rsidRPr="76B22774">
                <w:rPr>
                  <w:rStyle w:val="Hypertextovprepojenie"/>
                  <w:rFonts w:eastAsiaTheme="minorEastAsia"/>
                  <w:b/>
                  <w:bCs/>
                  <w:sz w:val="18"/>
                  <w:szCs w:val="18"/>
                  <w:lang w:eastAsia="sk-SK"/>
                </w:rPr>
                <w:t>TU</w:t>
              </w:r>
            </w:hyperlink>
          </w:p>
          <w:p w14:paraId="23333BDB" w14:textId="77777777" w:rsidR="007641F8" w:rsidRPr="00152A45" w:rsidRDefault="007641F8" w:rsidP="76B22774">
            <w:pPr>
              <w:spacing w:line="240" w:lineRule="auto"/>
              <w:contextualSpacing/>
              <w:rPr>
                <w:rFonts w:eastAsiaTheme="minorEastAsia"/>
                <w:color w:val="0070C0"/>
                <w:sz w:val="18"/>
                <w:szCs w:val="18"/>
                <w:lang w:eastAsia="sk-SK"/>
              </w:rPr>
            </w:pPr>
          </w:p>
          <w:p w14:paraId="7F8C1599" w14:textId="3F8D2DB6"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21/2014 Kritéria a</w:t>
            </w:r>
            <w:r w:rsidR="6AA2C3B4" w:rsidRPr="76B22774">
              <w:rPr>
                <w:rFonts w:eastAsiaTheme="minorEastAsia"/>
                <w:color w:val="0070C0"/>
                <w:sz w:val="18"/>
                <w:szCs w:val="18"/>
                <w:lang w:eastAsia="sk-SK"/>
              </w:rPr>
              <w:t> </w:t>
            </w:r>
            <w:r w:rsidRPr="76B22774">
              <w:rPr>
                <w:rFonts w:eastAsiaTheme="minorEastAsia"/>
                <w:color w:val="0070C0"/>
                <w:sz w:val="18"/>
                <w:szCs w:val="18"/>
                <w:lang w:eastAsia="sk-SK"/>
              </w:rPr>
              <w:t>pravidlá hodnotenia študentov – dostupné</w:t>
            </w:r>
            <w:r w:rsidR="7B7E5C6E" w:rsidRPr="76B22774">
              <w:rPr>
                <w:rFonts w:eastAsiaTheme="minorEastAsia"/>
                <w:color w:val="0070C0"/>
                <w:sz w:val="18"/>
                <w:szCs w:val="18"/>
                <w:lang w:eastAsia="sk-SK"/>
              </w:rPr>
              <w:t xml:space="preserve"> </w:t>
            </w:r>
            <w:hyperlink r:id="rId98">
              <w:r w:rsidRPr="76B22774">
                <w:rPr>
                  <w:rStyle w:val="Hypertextovprepojenie"/>
                  <w:rFonts w:eastAsiaTheme="minorEastAsia"/>
                  <w:b/>
                  <w:bCs/>
                  <w:sz w:val="18"/>
                  <w:szCs w:val="18"/>
                  <w:lang w:eastAsia="sk-SK"/>
                </w:rPr>
                <w:t>TU</w:t>
              </w:r>
            </w:hyperlink>
          </w:p>
          <w:p w14:paraId="3C259501" w14:textId="77777777" w:rsidR="007641F8" w:rsidRPr="00152A45" w:rsidRDefault="007641F8" w:rsidP="76B22774">
            <w:pPr>
              <w:spacing w:line="240" w:lineRule="auto"/>
              <w:contextualSpacing/>
              <w:rPr>
                <w:rFonts w:eastAsiaTheme="minorEastAsia"/>
                <w:color w:val="0070C0"/>
                <w:sz w:val="18"/>
                <w:szCs w:val="18"/>
                <w:lang w:eastAsia="sk-SK"/>
              </w:rPr>
            </w:pPr>
          </w:p>
          <w:p w14:paraId="08D21C1C" w14:textId="35278F98"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6AA2C3B4" w:rsidRPr="76B22774">
              <w:rPr>
                <w:rFonts w:eastAsiaTheme="minorEastAsia"/>
                <w:color w:val="0070C0"/>
                <w:sz w:val="18"/>
                <w:szCs w:val="18"/>
                <w:lang w:eastAsia="sk-SK"/>
              </w:rPr>
              <w:t>dostupné</w:t>
            </w:r>
            <w:r w:rsidR="6AA2C3B4" w:rsidRPr="76B22774">
              <w:rPr>
                <w:rFonts w:eastAsiaTheme="minorEastAsia"/>
              </w:rPr>
              <w:t xml:space="preserve"> </w:t>
            </w:r>
            <w:hyperlink r:id="rId99">
              <w:r w:rsidRPr="76B22774">
                <w:rPr>
                  <w:rStyle w:val="Hypertextovprepojenie"/>
                  <w:rFonts w:eastAsiaTheme="minorEastAsia"/>
                  <w:b/>
                  <w:bCs/>
                  <w:sz w:val="18"/>
                  <w:szCs w:val="18"/>
                  <w:lang w:eastAsia="sk-SK"/>
                </w:rPr>
                <w:t>TU</w:t>
              </w:r>
            </w:hyperlink>
          </w:p>
          <w:p w14:paraId="7F8D225A" w14:textId="77777777" w:rsidR="007641F8" w:rsidRPr="00152A45" w:rsidRDefault="007641F8" w:rsidP="76B22774">
            <w:pPr>
              <w:spacing w:line="240" w:lineRule="auto"/>
              <w:contextualSpacing/>
              <w:rPr>
                <w:rFonts w:eastAsiaTheme="minorEastAsia"/>
                <w:color w:val="0070C0"/>
                <w:sz w:val="18"/>
                <w:szCs w:val="18"/>
                <w:lang w:eastAsia="sk-SK"/>
              </w:rPr>
            </w:pPr>
          </w:p>
          <w:p w14:paraId="19CF33E8" w14:textId="313970E4" w:rsidR="007641F8" w:rsidRPr="00152A45"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Metodický sprievodca pre študentov so špecifickými potrebami </w:t>
            </w:r>
            <w:r w:rsidR="6AA2C3B4"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100">
              <w:r w:rsidRPr="76B22774">
                <w:rPr>
                  <w:rStyle w:val="Hypertextovprepojenie"/>
                  <w:rFonts w:eastAsiaTheme="minorEastAsia"/>
                  <w:b/>
                  <w:bCs/>
                  <w:sz w:val="18"/>
                  <w:szCs w:val="18"/>
                  <w:lang w:eastAsia="sk-SK"/>
                </w:rPr>
                <w:t>TU</w:t>
              </w:r>
            </w:hyperlink>
          </w:p>
        </w:tc>
      </w:tr>
      <w:bookmarkEnd w:id="3"/>
    </w:tbl>
    <w:p w14:paraId="50BB866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1FCC06"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5.2. </w:t>
      </w:r>
      <w:r w:rsidRPr="76B22774">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D5DDAE5" w14:textId="77777777" w:rsidTr="40202A3B">
        <w:trPr>
          <w:trHeight w:val="128"/>
        </w:trPr>
        <w:tc>
          <w:tcPr>
            <w:tcW w:w="7510" w:type="dxa"/>
          </w:tcPr>
          <w:p w14:paraId="6FE2DB44"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D02BEC7"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591BD61" w14:textId="77777777" w:rsidTr="40202A3B">
        <w:trPr>
          <w:trHeight w:val="431"/>
        </w:trPr>
        <w:tc>
          <w:tcPr>
            <w:tcW w:w="7510" w:type="dxa"/>
          </w:tcPr>
          <w:p w14:paraId="34A34DBF" w14:textId="77777777" w:rsidR="007641F8" w:rsidRPr="007641F8" w:rsidRDefault="007641F8" w:rsidP="76B22774">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t>.... vysoká škola charakterizuje politiky (postupy) na plnenie kritérií štandardu a ich uplatnenie v študijnom programe....</w:t>
            </w:r>
          </w:p>
          <w:p w14:paraId="77EA67F5"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p>
          <w:p w14:paraId="76A31E75"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Možnostiach štúdia je pre uchádzačov uvedená kontaktná osoba pre uchádzačov so ŠP</w:t>
            </w:r>
          </w:p>
          <w:p w14:paraId="70F8BAE6" w14:textId="064E9BA3" w:rsidR="007641F8" w:rsidRPr="00152A45"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w:t>
            </w:r>
            <w:r w:rsidR="49E6B121" w:rsidRPr="76B22774">
              <w:rPr>
                <w:rFonts w:eastAsiaTheme="minorEastAsia"/>
                <w:i/>
                <w:iCs/>
                <w:sz w:val="18"/>
                <w:szCs w:val="18"/>
              </w:rPr>
              <w:t>ckými potrebami</w:t>
            </w:r>
            <w:r w:rsidR="49E6B121" w:rsidRPr="76B22774">
              <w:rPr>
                <w:rFonts w:eastAsiaTheme="minorEastAsia"/>
                <w:sz w:val="18"/>
                <w:szCs w:val="18"/>
              </w:rPr>
              <w:t>.</w:t>
            </w:r>
          </w:p>
          <w:p w14:paraId="7019CA1E" w14:textId="77777777" w:rsidR="00732EFE" w:rsidRDefault="007641F8"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Všetky informácie o prijímacom konaní sú zverejnené na webovom sídle fakulty v sekcii </w:t>
            </w:r>
            <w:r w:rsidR="52D9111D" w:rsidRPr="40202A3B">
              <w:rPr>
                <w:rFonts w:eastAsiaTheme="minorEastAsia"/>
                <w:i/>
                <w:iCs/>
                <w:sz w:val="18"/>
                <w:szCs w:val="18"/>
              </w:rPr>
              <w:t xml:space="preserve">Uchádzači – </w:t>
            </w:r>
            <w:r w:rsidRPr="40202A3B">
              <w:rPr>
                <w:rFonts w:eastAsiaTheme="minorEastAsia"/>
                <w:i/>
                <w:iCs/>
                <w:sz w:val="18"/>
                <w:szCs w:val="18"/>
              </w:rPr>
              <w:t>Možnosti</w:t>
            </w:r>
            <w:r w:rsidR="52D9111D" w:rsidRPr="40202A3B">
              <w:rPr>
                <w:rFonts w:eastAsiaTheme="minorEastAsia"/>
                <w:i/>
                <w:iCs/>
                <w:sz w:val="18"/>
                <w:szCs w:val="18"/>
              </w:rPr>
              <w:t xml:space="preserve"> </w:t>
            </w:r>
            <w:r w:rsidRPr="40202A3B">
              <w:rPr>
                <w:rFonts w:eastAsiaTheme="minorEastAsia"/>
                <w:i/>
                <w:iCs/>
                <w:sz w:val="18"/>
                <w:szCs w:val="18"/>
              </w:rPr>
              <w:t>štúdia</w:t>
            </w:r>
            <w:r w:rsidR="2F3D2928" w:rsidRPr="40202A3B">
              <w:rPr>
                <w:rFonts w:eastAsiaTheme="minorEastAsia"/>
                <w:sz w:val="18"/>
                <w:szCs w:val="18"/>
              </w:rPr>
              <w:t>.</w:t>
            </w:r>
          </w:p>
          <w:p w14:paraId="1D3C6B6C" w14:textId="77777777" w:rsidR="00170A22" w:rsidRPr="00EA06B9" w:rsidRDefault="690778EE" w:rsidP="40202A3B">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lastRenderedPageBreak/>
              <w:t>Podmienky prijatia</w:t>
            </w:r>
          </w:p>
          <w:p w14:paraId="5714D6E5" w14:textId="2DB5033A" w:rsidR="00EA06B9" w:rsidRPr="00D3553F" w:rsidRDefault="4FE0F24B" w:rsidP="00D3553F">
            <w:pPr>
              <w:autoSpaceDE w:val="0"/>
              <w:autoSpaceDN w:val="0"/>
              <w:adjustRightInd w:val="0"/>
              <w:spacing w:after="0" w:line="240" w:lineRule="auto"/>
              <w:jc w:val="both"/>
              <w:rPr>
                <w:rFonts w:eastAsiaTheme="minorEastAsia"/>
                <w:sz w:val="18"/>
                <w:szCs w:val="18"/>
              </w:rPr>
            </w:pPr>
            <w:r w:rsidRPr="00D3553F">
              <w:rPr>
                <w:rFonts w:eastAsiaTheme="minorEastAsia"/>
                <w:sz w:val="18"/>
                <w:szCs w:val="18"/>
              </w:rPr>
              <w:t xml:space="preserve">Predpokladom prijatia na študijný program </w:t>
            </w:r>
            <w:bookmarkStart w:id="4" w:name="_Hlk94990553"/>
            <w:r w:rsidRPr="00D3553F">
              <w:rPr>
                <w:rFonts w:eastAsiaTheme="minorEastAsia"/>
                <w:sz w:val="18"/>
                <w:szCs w:val="18"/>
              </w:rPr>
              <w:t>francúzsk</w:t>
            </w:r>
            <w:r w:rsidR="00A912DE" w:rsidRPr="00D3553F">
              <w:rPr>
                <w:rFonts w:eastAsiaTheme="minorEastAsia"/>
                <w:sz w:val="18"/>
                <w:szCs w:val="18"/>
              </w:rPr>
              <w:t>y</w:t>
            </w:r>
            <w:r w:rsidRPr="00D3553F">
              <w:rPr>
                <w:rFonts w:eastAsiaTheme="minorEastAsia"/>
                <w:sz w:val="18"/>
                <w:szCs w:val="18"/>
              </w:rPr>
              <w:t xml:space="preserve"> jazyk a</w:t>
            </w:r>
            <w:r w:rsidR="00A912DE" w:rsidRPr="00D3553F">
              <w:rPr>
                <w:rFonts w:eastAsiaTheme="minorEastAsia"/>
                <w:sz w:val="18"/>
                <w:szCs w:val="18"/>
              </w:rPr>
              <w:t xml:space="preserve"> kultúra </w:t>
            </w:r>
            <w:r w:rsidRPr="00D3553F">
              <w:rPr>
                <w:rFonts w:eastAsiaTheme="minorEastAsia"/>
                <w:sz w:val="18"/>
                <w:szCs w:val="18"/>
              </w:rPr>
              <w:t xml:space="preserve">(v kombinácii) </w:t>
            </w:r>
            <w:r w:rsidR="00A912DE" w:rsidRPr="00D3553F">
              <w:rPr>
                <w:rFonts w:eastAsiaTheme="minorEastAsia"/>
                <w:sz w:val="18"/>
                <w:szCs w:val="18"/>
              </w:rPr>
              <w:t>1</w:t>
            </w:r>
            <w:r w:rsidRPr="00D3553F">
              <w:rPr>
                <w:rFonts w:eastAsiaTheme="minorEastAsia"/>
                <w:sz w:val="18"/>
                <w:szCs w:val="18"/>
              </w:rPr>
              <w:t>. stupeň</w:t>
            </w:r>
            <w:bookmarkEnd w:id="4"/>
            <w:r w:rsidRPr="00D3553F">
              <w:rPr>
                <w:rFonts w:eastAsiaTheme="minorEastAsia"/>
                <w:sz w:val="18"/>
                <w:szCs w:val="18"/>
              </w:rPr>
              <w:t xml:space="preserve">,  v študijnom odbore </w:t>
            </w:r>
            <w:r w:rsidR="00A912DE" w:rsidRPr="00D3553F">
              <w:rPr>
                <w:rFonts w:eastAsiaTheme="minorEastAsia"/>
                <w:sz w:val="18"/>
                <w:szCs w:val="18"/>
              </w:rPr>
              <w:t>Filológia</w:t>
            </w:r>
            <w:r w:rsidRPr="00D3553F">
              <w:rPr>
                <w:rFonts w:eastAsiaTheme="minorEastAsia"/>
                <w:sz w:val="18"/>
                <w:szCs w:val="18"/>
              </w:rPr>
              <w:t xml:space="preserve">, je vyhodnotenie komplexných výsledkov štúdia na strednej škole a mimoškolských aktivít. </w:t>
            </w:r>
          </w:p>
          <w:p w14:paraId="5584EF79" w14:textId="08B842C5"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 xml:space="preserve">Podmienkou prijatia na bakalárske štúdium je získanie úplného stredného vzdelania alebo úplného odborného vzdelania. Cieľom prijímacieho konania je zabezpečiť, aby sa na štúdium dostali uchádzači s potrebnými schopnosťami, vedomosťami a predpokladmi pre vysokoškolské štúdium. Predpokladom úspešného štúdia študijného programu francúzsky jazyk a kultúra je ovládanie francúzskeho jazyka na úrovni najmenej B1, ktoré študent preukáže výsledkami štúdia na strednej škole, výsledkami na štátnej jazykovej škole (štátne jazykové skúšky musia byť realizované oprávnenou inštitúciou), alebo inými medzinárodne uznávanými štandardizovanými certifikátmi (napr. DELF/DALF). </w:t>
            </w:r>
          </w:p>
          <w:p w14:paraId="1FE64088" w14:textId="6DE0DAA7" w:rsidR="00A912DE" w:rsidRPr="00D3553F" w:rsidRDefault="00A912DE"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Hodnotenie zahŕňa: celkové študijné výsledky na strednej škole; študijné výsledky na strednej škole s dôrazom na vybraté predmety uvedené pri každom študijnom programe; tzv. nešpecifický prospech (účasť a výsledky na olympiádach z francúzskeho jazyka, stredoškolská odborná činnosť, štátne skúšky a certifikáty z francúzštiny jazykov, príp. iné relevantné doklady), absolvovanie typu strednej školy.</w:t>
            </w:r>
          </w:p>
          <w:p w14:paraId="67E3DE74" w14:textId="77777777"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 xml:space="preserve">Na štúdium sú preferenčne vyberaní študenti na základe týchto kritérií: </w:t>
            </w:r>
          </w:p>
          <w:p w14:paraId="2BD9FEC1" w14:textId="77777777"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a) študijný priemer dosiahnutý počas štúdia v strednej škole a priemer z maturitnej skúšky;</w:t>
            </w:r>
          </w:p>
          <w:p w14:paraId="650EFA31" w14:textId="77777777" w:rsidR="00EA06B9" w:rsidRPr="00D3553F" w:rsidRDefault="4FE0F24B" w:rsidP="00D3553F">
            <w:pPr>
              <w:autoSpaceDE w:val="0"/>
              <w:autoSpaceDN w:val="0"/>
              <w:adjustRightInd w:val="0"/>
              <w:spacing w:line="240" w:lineRule="auto"/>
              <w:jc w:val="both"/>
              <w:rPr>
                <w:rFonts w:eastAsiaTheme="minorEastAsia"/>
                <w:sz w:val="18"/>
                <w:szCs w:val="18"/>
              </w:rPr>
            </w:pPr>
            <w:r w:rsidRPr="00D3553F">
              <w:rPr>
                <w:rFonts w:eastAsiaTheme="minorEastAsia"/>
                <w:sz w:val="18"/>
                <w:szCs w:val="18"/>
              </w:rPr>
              <w:t>b) študijný priemer dosiahnutý počas štúdia v strednej škole z predmetu slovenský jazyk a literatúra;</w:t>
            </w:r>
          </w:p>
          <w:p w14:paraId="1D92188F" w14:textId="0AA11FF7" w:rsidR="007641F8" w:rsidRPr="007641F8" w:rsidRDefault="4FE0F24B" w:rsidP="00D3553F">
            <w:pPr>
              <w:autoSpaceDE w:val="0"/>
              <w:autoSpaceDN w:val="0"/>
              <w:adjustRightInd w:val="0"/>
              <w:spacing w:before="120" w:line="240" w:lineRule="auto"/>
              <w:jc w:val="both"/>
              <w:rPr>
                <w:rFonts w:eastAsiaTheme="minorEastAsia"/>
                <w:i/>
                <w:iCs/>
                <w:color w:val="A6A6A6" w:themeColor="background1" w:themeShade="A6"/>
                <w:sz w:val="18"/>
                <w:szCs w:val="18"/>
                <w:lang w:eastAsia="sk-SK"/>
              </w:rPr>
            </w:pPr>
            <w:r w:rsidRPr="00D3553F">
              <w:rPr>
                <w:rFonts w:eastAsiaTheme="minorEastAsia"/>
                <w:sz w:val="18"/>
                <w:szCs w:val="18"/>
              </w:rPr>
              <w:t>c) školské alebo mimoškolské aktivity študenta súvisiace s jazykovou alebo literárnou zložkou študijného odboru (účasť na olympiáde z francúzskeho jazyka, umiestnenie v prednese poézie a prózy, vlastná tvorba, a pod.).</w:t>
            </w:r>
          </w:p>
        </w:tc>
        <w:tc>
          <w:tcPr>
            <w:tcW w:w="2268" w:type="dxa"/>
          </w:tcPr>
          <w:p w14:paraId="08C4EC16" w14:textId="77777777" w:rsidR="007641F8" w:rsidRPr="007641F8" w:rsidRDefault="007641F8" w:rsidP="76B22774">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lastRenderedPageBreak/>
              <w:t>.....na konkrétne ustanovenie interného/</w:t>
            </w:r>
            <w:proofErr w:type="spellStart"/>
            <w:r w:rsidRPr="76B22774">
              <w:rPr>
                <w:rFonts w:eastAsiaTheme="minorEastAsia"/>
                <w:i/>
                <w:iCs/>
                <w:color w:val="000000" w:themeColor="text1"/>
                <w:sz w:val="18"/>
                <w:szCs w:val="18"/>
                <w:lang w:eastAsia="sk-SK"/>
              </w:rPr>
              <w:t>ných</w:t>
            </w:r>
            <w:proofErr w:type="spellEnd"/>
            <w:r w:rsidRPr="76B22774">
              <w:rPr>
                <w:rFonts w:eastAsiaTheme="minorEastAsia"/>
                <w:i/>
                <w:iCs/>
                <w:color w:val="000000" w:themeColor="text1"/>
                <w:sz w:val="18"/>
                <w:szCs w:val="18"/>
                <w:lang w:eastAsia="sk-SK"/>
              </w:rPr>
              <w:t xml:space="preserve"> predpisu/sov vysokej školy a súvisiace záznamy ....</w:t>
            </w:r>
          </w:p>
          <w:p w14:paraId="28B8BB3C" w14:textId="579CAD44" w:rsidR="007641F8" w:rsidRPr="0072096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Podmienky zverejnené na webe</w:t>
            </w:r>
            <w:r w:rsidR="49E6B121" w:rsidRPr="76B22774">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Zápisnice z PK, odvolacích konaní</w:t>
            </w:r>
          </w:p>
          <w:p w14:paraId="51F3A538" w14:textId="77777777" w:rsidR="007641F8" w:rsidRPr="007641F8" w:rsidRDefault="007641F8" w:rsidP="76B22774">
            <w:pPr>
              <w:spacing w:line="240" w:lineRule="auto"/>
              <w:contextualSpacing/>
              <w:rPr>
                <w:rFonts w:eastAsiaTheme="minorEastAsia"/>
                <w:color w:val="0070C0"/>
                <w:sz w:val="18"/>
                <w:szCs w:val="18"/>
                <w:lang w:eastAsia="sk-SK"/>
              </w:rPr>
            </w:pPr>
          </w:p>
          <w:p w14:paraId="0B162692" w14:textId="62762649"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2ED6FAB5" w:rsidRPr="76B22774">
              <w:rPr>
                <w:rFonts w:eastAsiaTheme="minorEastAsia"/>
                <w:color w:val="0070C0"/>
                <w:sz w:val="18"/>
                <w:szCs w:val="18"/>
                <w:lang w:eastAsia="sk-SK"/>
              </w:rPr>
              <w:t>dostupné</w:t>
            </w:r>
            <w:r w:rsidR="2ED6FAB5" w:rsidRPr="76B22774">
              <w:rPr>
                <w:rFonts w:eastAsiaTheme="minorEastAsia"/>
              </w:rPr>
              <w:t xml:space="preserve"> </w:t>
            </w:r>
            <w:hyperlink r:id="rId101">
              <w:r w:rsidRPr="76B22774">
                <w:rPr>
                  <w:rStyle w:val="Hypertextovprepojenie"/>
                  <w:rFonts w:eastAsiaTheme="minorEastAsia"/>
                  <w:b/>
                  <w:bCs/>
                  <w:sz w:val="18"/>
                  <w:szCs w:val="18"/>
                  <w:lang w:eastAsia="sk-SK"/>
                </w:rPr>
                <w:t>TU</w:t>
              </w:r>
            </w:hyperlink>
          </w:p>
          <w:p w14:paraId="6BD25E9E" w14:textId="77777777" w:rsidR="007641F8" w:rsidRPr="00152A45" w:rsidRDefault="007641F8" w:rsidP="76B22774">
            <w:pPr>
              <w:spacing w:line="240" w:lineRule="auto"/>
              <w:contextualSpacing/>
              <w:rPr>
                <w:rFonts w:eastAsiaTheme="minorEastAsia"/>
                <w:color w:val="0070C0"/>
                <w:sz w:val="18"/>
                <w:szCs w:val="18"/>
                <w:lang w:eastAsia="sk-SK"/>
              </w:rPr>
            </w:pPr>
          </w:p>
          <w:p w14:paraId="7EEDD859" w14:textId="7D099C44" w:rsidR="007641F8" w:rsidRPr="00BD0782"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Možnosti štúdia FF PU </w:t>
            </w:r>
            <w:r w:rsidR="2ED6FAB5" w:rsidRPr="76B22774">
              <w:rPr>
                <w:rFonts w:eastAsiaTheme="minorEastAsia"/>
                <w:color w:val="0070C0"/>
                <w:sz w:val="18"/>
                <w:szCs w:val="18"/>
                <w:lang w:eastAsia="sk-SK"/>
              </w:rPr>
              <w:t>– dostupné</w:t>
            </w:r>
            <w:r w:rsidRPr="76B22774">
              <w:rPr>
                <w:rFonts w:eastAsiaTheme="minorEastAsia"/>
                <w:color w:val="0070C0"/>
                <w:sz w:val="18"/>
                <w:szCs w:val="18"/>
                <w:lang w:eastAsia="sk-SK"/>
              </w:rPr>
              <w:t xml:space="preserve"> </w:t>
            </w:r>
            <w:hyperlink r:id="rId102">
              <w:r w:rsidRPr="76B22774">
                <w:rPr>
                  <w:rStyle w:val="Hypertextovprepojenie"/>
                  <w:rFonts w:eastAsiaTheme="minorEastAsia"/>
                  <w:b/>
                  <w:bCs/>
                  <w:sz w:val="18"/>
                  <w:szCs w:val="18"/>
                  <w:lang w:eastAsia="sk-SK"/>
                </w:rPr>
                <w:t>TU</w:t>
              </w:r>
            </w:hyperlink>
          </w:p>
        </w:tc>
      </w:tr>
    </w:tbl>
    <w:p w14:paraId="431AF899" w14:textId="77777777" w:rsidR="007641F8" w:rsidRPr="007641F8" w:rsidRDefault="007641F8" w:rsidP="76B22774">
      <w:pPr>
        <w:pStyle w:val="Default"/>
        <w:contextualSpacing/>
        <w:rPr>
          <w:rFonts w:asciiTheme="minorHAnsi" w:eastAsiaTheme="minorEastAsia" w:hAnsiTheme="minorHAnsi" w:cstheme="minorBidi"/>
          <w:b/>
          <w:bCs/>
          <w:sz w:val="18"/>
          <w:szCs w:val="18"/>
        </w:rPr>
      </w:pPr>
    </w:p>
    <w:p w14:paraId="7CBFCE8F" w14:textId="55EC99E9"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5.3. </w:t>
      </w:r>
      <w:r w:rsidRPr="76B22774">
        <w:rPr>
          <w:rFonts w:eastAsiaTheme="minorEastAsia"/>
          <w:sz w:val="18"/>
          <w:szCs w:val="18"/>
        </w:rPr>
        <w:t>Pra</w:t>
      </w:r>
      <w:r w:rsidRPr="76B22774">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w:t>
      </w:r>
      <w:r w:rsidR="00304D48" w:rsidRPr="76B22774">
        <w:rPr>
          <w:rFonts w:eastAsiaTheme="minorEastAsia"/>
          <w:color w:val="000000" w:themeColor="text1"/>
          <w:sz w:val="18"/>
          <w:szCs w:val="18"/>
        </w:rPr>
        <w:t xml:space="preserve"> </w:t>
      </w:r>
      <w:r w:rsidRPr="76B22774">
        <w:rPr>
          <w:rFonts w:eastAsiaTheme="minorEastAsia"/>
          <w:color w:val="000000" w:themeColor="text1"/>
          <w:sz w:val="18"/>
          <w:szCs w:val="18"/>
        </w:rPr>
        <w:t>vzdelávania v európskom regióne tak, aby sa podporovala domáca i zahraničná mobilita študentov.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C6D5AF4" w14:textId="77777777" w:rsidTr="76B22774">
        <w:trPr>
          <w:trHeight w:val="128"/>
        </w:trPr>
        <w:tc>
          <w:tcPr>
            <w:tcW w:w="7510" w:type="dxa"/>
          </w:tcPr>
          <w:p w14:paraId="65644101"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21EA358"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64990B5" w14:textId="77777777" w:rsidTr="76B22774">
        <w:trPr>
          <w:trHeight w:val="431"/>
        </w:trPr>
        <w:tc>
          <w:tcPr>
            <w:tcW w:w="7510" w:type="dxa"/>
          </w:tcPr>
          <w:p w14:paraId="0A4749BD" w14:textId="49E6080A" w:rsidR="007641F8" w:rsidRPr="000C700A"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 fakulty má právo absolvovať časť štúdia na inej vysokej škole v Slovenskej republike alebo v</w:t>
            </w:r>
            <w:r w:rsidR="5C81C138" w:rsidRPr="76B22774">
              <w:rPr>
                <w:rFonts w:eastAsiaTheme="minorEastAsia"/>
                <w:sz w:val="18"/>
                <w:szCs w:val="18"/>
              </w:rPr>
              <w:t> </w:t>
            </w:r>
            <w:r w:rsidRPr="76B22774">
              <w:rPr>
                <w:rFonts w:eastAsiaTheme="minorEastAsia"/>
                <w:sz w:val="18"/>
                <w:szCs w:val="18"/>
              </w:rPr>
              <w:t xml:space="preserve">zahraničí. Súhlas na štúdium a na čas jeho trvania udeľuje podľa typu mobility dekan/rektor, príp. prorektor </w:t>
            </w:r>
            <w:r w:rsidR="44D870E1" w:rsidRPr="76B22774">
              <w:rPr>
                <w:rFonts w:eastAsiaTheme="minorEastAsia"/>
                <w:sz w:val="18"/>
                <w:szCs w:val="18"/>
              </w:rPr>
              <w:t>pre vonkajšie vzťahy</w:t>
            </w:r>
            <w:r w:rsidRPr="76B22774">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(čl. 15 </w:t>
            </w:r>
            <w:r w:rsidRPr="76B22774">
              <w:rPr>
                <w:rFonts w:eastAsiaTheme="minorEastAsia"/>
                <w:i/>
                <w:iCs/>
                <w:sz w:val="18"/>
                <w:szCs w:val="18"/>
              </w:rPr>
              <w:t>Študijného poriadku PU v Prešove</w:t>
            </w:r>
            <w:r w:rsidRPr="76B22774">
              <w:rPr>
                <w:rFonts w:eastAsiaTheme="minorEastAsia"/>
                <w:sz w:val="18"/>
                <w:szCs w:val="18"/>
              </w:rPr>
              <w:t>).</w:t>
            </w:r>
          </w:p>
          <w:p w14:paraId="6BE49E51" w14:textId="12636BAC"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Na Prešovskej univerzite v Prešove je garantované plné uznanie výsledkov vzdelávania získaných v prijímajúcej inštitúcii v súlade s </w:t>
            </w:r>
            <w:proofErr w:type="spellStart"/>
            <w:r w:rsidRPr="76B22774">
              <w:rPr>
                <w:rFonts w:eastAsiaTheme="minorEastAsia"/>
                <w:i/>
                <w:iCs/>
                <w:sz w:val="18"/>
                <w:szCs w:val="18"/>
              </w:rPr>
              <w:t>Learning</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Agreement</w:t>
            </w:r>
            <w:proofErr w:type="spellEnd"/>
            <w:r w:rsidRPr="76B22774">
              <w:rPr>
                <w:rFonts w:eastAsiaTheme="minorEastAsia"/>
                <w:sz w:val="18"/>
                <w:szCs w:val="18"/>
              </w:rPr>
              <w:t>, ktorý študent odovzdáva pred odchodom na mobilitu. Čl</w:t>
            </w:r>
            <w:r w:rsidR="5C81C138" w:rsidRPr="76B22774">
              <w:rPr>
                <w:rFonts w:eastAsiaTheme="minorEastAsia"/>
                <w:sz w:val="18"/>
                <w:szCs w:val="18"/>
              </w:rPr>
              <w:t>.</w:t>
            </w:r>
            <w:r w:rsidRPr="76B22774">
              <w:rPr>
                <w:rFonts w:eastAsiaTheme="minorEastAsia"/>
                <w:sz w:val="18"/>
                <w:szCs w:val="18"/>
              </w:rPr>
              <w:t xml:space="preserve"> 20 </w:t>
            </w:r>
            <w:r w:rsidRPr="76B22774">
              <w:rPr>
                <w:rFonts w:eastAsiaTheme="minorEastAsia"/>
                <w:i/>
                <w:iCs/>
                <w:sz w:val="18"/>
                <w:szCs w:val="18"/>
              </w:rPr>
              <w:t>Študijného poriadku PU v Prešove</w:t>
            </w:r>
            <w:r w:rsidRPr="76B22774">
              <w:rPr>
                <w:rFonts w:eastAsiaTheme="minorEastAsia"/>
                <w:sz w:val="18"/>
                <w:szCs w:val="18"/>
              </w:rPr>
              <w:t xml:space="preserve"> stanovuje pravidlá a postupy uznávania predmetov a kreditov:</w:t>
            </w:r>
          </w:p>
          <w:p w14:paraId="3C9A6E48"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14:paraId="0B858684" w14:textId="58C82BB2"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5C81C138" w:rsidRPr="76B22774">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14:paraId="1C863EF0"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študijnom oddelení kmeňovej fakulty alebo univerzity. </w:t>
            </w:r>
          </w:p>
          <w:p w14:paraId="65292D84"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14:paraId="77C400D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14:paraId="3561E4F2" w14:textId="180390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5C81C138" w:rsidRPr="76B22774">
              <w:rPr>
                <w:rFonts w:eastAsiaTheme="minorEastAsia"/>
                <w:sz w:val="18"/>
                <w:szCs w:val="18"/>
              </w:rPr>
              <w:t> </w:t>
            </w:r>
            <w:r w:rsidRPr="76B22774">
              <w:rPr>
                <w:rFonts w:eastAsiaTheme="minorEastAsia"/>
                <w:sz w:val="18"/>
                <w:szCs w:val="18"/>
              </w:rPr>
              <w:t>aktuálneho študijného programu. Uznanie predmetu, ktorý bol už raz absolvovaný v</w:t>
            </w:r>
            <w:r w:rsidR="5C81C138" w:rsidRPr="76B22774">
              <w:rPr>
                <w:rFonts w:eastAsiaTheme="minorEastAsia"/>
                <w:sz w:val="18"/>
                <w:szCs w:val="18"/>
              </w:rPr>
              <w:t> </w:t>
            </w:r>
            <w:r w:rsidRPr="76B22774">
              <w:rPr>
                <w:rFonts w:eastAsiaTheme="minorEastAsia"/>
                <w:sz w:val="18"/>
                <w:szCs w:val="18"/>
              </w:rPr>
              <w:t>predchádzajúcom štúdiu, je v kompetencii garanta študijného programu.</w:t>
            </w:r>
          </w:p>
          <w:p w14:paraId="0798D67C"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0D68F9DD" w14:textId="229C2A1E"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519674FB" w:rsidRPr="76B22774">
              <w:rPr>
                <w:rFonts w:eastAsiaTheme="minorEastAsia"/>
                <w:sz w:val="18"/>
                <w:szCs w:val="18"/>
              </w:rPr>
              <w:t xml:space="preserve"> </w:t>
            </w:r>
            <w:r w:rsidRPr="76B22774">
              <w:rPr>
                <w:rFonts w:eastAsiaTheme="minorEastAsia"/>
                <w:sz w:val="18"/>
                <w:szCs w:val="18"/>
              </w:rPr>
              <w:t>j. bol mu priznaný príslušný akademický titul, nie je možné.</w:t>
            </w:r>
          </w:p>
          <w:p w14:paraId="0F464A36"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14:paraId="1699B291" w14:textId="77777777" w:rsidR="007641F8" w:rsidRPr="000C700A" w:rsidRDefault="007641F8" w:rsidP="76B22774">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Uznanie predmetov štátnej skúšky nie je možné.</w:t>
            </w:r>
          </w:p>
          <w:p w14:paraId="216419F4" w14:textId="77777777" w:rsidR="007641F8" w:rsidRPr="000C700A" w:rsidRDefault="007641F8" w:rsidP="76B22774">
            <w:pPr>
              <w:spacing w:line="240" w:lineRule="auto"/>
              <w:contextualSpacing/>
              <w:jc w:val="both"/>
              <w:rPr>
                <w:rFonts w:eastAsiaTheme="minorEastAsia"/>
                <w:sz w:val="18"/>
                <w:szCs w:val="18"/>
              </w:rPr>
            </w:pPr>
          </w:p>
          <w:p w14:paraId="18445EBD" w14:textId="07EDE24C" w:rsidR="007641F8" w:rsidRPr="000C700A"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Realizácia študijných mobilít a stáží je obsahom dvoch </w:t>
            </w:r>
            <w:r w:rsidR="5C81C138" w:rsidRPr="76B22774">
              <w:rPr>
                <w:rFonts w:eastAsiaTheme="minorEastAsia"/>
                <w:sz w:val="18"/>
                <w:szCs w:val="18"/>
              </w:rPr>
              <w:t>o</w:t>
            </w:r>
            <w:r w:rsidRPr="76B22774">
              <w:rPr>
                <w:rFonts w:eastAsiaTheme="minorEastAsia"/>
                <w:sz w:val="18"/>
                <w:szCs w:val="18"/>
              </w:rPr>
              <w:t>patrení rektora, ktoré reagujú na hlavné myšlienky Bolonského procesu</w:t>
            </w:r>
            <w:r w:rsidR="03315E35" w:rsidRPr="76B22774">
              <w:rPr>
                <w:rFonts w:eastAsiaTheme="minorEastAsia"/>
                <w:sz w:val="18"/>
                <w:szCs w:val="18"/>
              </w:rPr>
              <w:t>,</w:t>
            </w:r>
            <w:r w:rsidRPr="76B22774">
              <w:rPr>
                <w:rFonts w:eastAsiaTheme="minorEastAsia"/>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409F6FF1" w:rsidRPr="76B22774">
              <w:rPr>
                <w:rFonts w:eastAsiaTheme="minorEastAsia"/>
                <w:sz w:val="18"/>
                <w:szCs w:val="18"/>
              </w:rPr>
              <w:t>.</w:t>
            </w:r>
            <w:r w:rsidRPr="76B22774">
              <w:rPr>
                <w:rFonts w:eastAsiaTheme="minorEastAsia"/>
                <w:sz w:val="18"/>
                <w:szCs w:val="18"/>
              </w:rPr>
              <w:t xml:space="preserve"> V </w:t>
            </w:r>
            <w:r w:rsidRPr="76B22774">
              <w:rPr>
                <w:rFonts w:eastAsiaTheme="minorEastAsia"/>
                <w:i/>
                <w:iCs/>
                <w:sz w:val="18"/>
                <w:szCs w:val="18"/>
              </w:rPr>
              <w:t>Opatrení rektora 8/2014 Postup realizácie odchádzajúcich študentských mobilít v rámci programu Erasmus+</w:t>
            </w:r>
            <w:r w:rsidRPr="76B22774">
              <w:rPr>
                <w:rFonts w:eastAsiaTheme="minorEastAsia"/>
                <w:sz w:val="18"/>
                <w:szCs w:val="18"/>
              </w:rPr>
              <w:t xml:space="preserve"> (kapitola 5.2) sa v sekcii uznanie výsledkov v zahraničí uvádzajú pravidlá uznávania výsledkov v zahraničí:</w:t>
            </w:r>
          </w:p>
          <w:p w14:paraId="11F33BE0" w14:textId="3FDD9AAC"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w:t>
            </w:r>
          </w:p>
          <w:p w14:paraId="3B4CB13B" w14:textId="5AA2768A"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409F6FF1" w:rsidRPr="76B22774">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 zabezpečí ECTS koordinátor zaznamenanie výsledkov do systému MAIS.</w:t>
            </w:r>
          </w:p>
          <w:p w14:paraId="0837E866"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Študentovi, ktorý odovzdal dokumentáciu na Útvar vonkajších vzťahov rektorátu Prešovskej univerzity v Prešove (ÚVV RPU) vystaví ÚVV RPU </w:t>
            </w:r>
            <w:r w:rsidRPr="76B22774">
              <w:rPr>
                <w:rFonts w:eastAsiaTheme="minorEastAsia"/>
                <w:i/>
                <w:iCs/>
                <w:sz w:val="18"/>
                <w:szCs w:val="18"/>
              </w:rPr>
              <w:t>Certifikát o účasti na mobilite</w:t>
            </w:r>
            <w:r w:rsidRPr="76B22774">
              <w:rPr>
                <w:rFonts w:eastAsiaTheme="minorEastAsia"/>
                <w:sz w:val="18"/>
                <w:szCs w:val="18"/>
              </w:rPr>
              <w:t>.</w:t>
            </w:r>
          </w:p>
          <w:p w14:paraId="63DB3ADD"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14:paraId="6C6E17C2" w14:textId="77777777" w:rsidR="007641F8" w:rsidRPr="000C700A" w:rsidRDefault="007641F8" w:rsidP="76B22774">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14:paraId="49A36819" w14:textId="368D640F" w:rsidR="007641F8" w:rsidRPr="000C700A"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Opatren</w:t>
            </w:r>
            <w:r w:rsidR="0CE79420" w:rsidRPr="76B22774">
              <w:rPr>
                <w:rFonts w:eastAsiaTheme="minorEastAsia"/>
                <w:i/>
                <w:iCs/>
                <w:sz w:val="18"/>
                <w:szCs w:val="18"/>
              </w:rPr>
              <w:t>ím</w:t>
            </w:r>
            <w:r w:rsidRPr="76B22774">
              <w:rPr>
                <w:rFonts w:eastAsiaTheme="minorEastAsia"/>
                <w:i/>
                <w:iCs/>
                <w:sz w:val="18"/>
                <w:szCs w:val="18"/>
              </w:rPr>
              <w:t xml:space="preserve"> rektora </w:t>
            </w:r>
            <w:r w:rsidR="79B20491" w:rsidRPr="76B22774">
              <w:rPr>
                <w:rFonts w:eastAsiaTheme="minorEastAsia"/>
                <w:i/>
                <w:iCs/>
                <w:sz w:val="18"/>
                <w:szCs w:val="18"/>
              </w:rPr>
              <w:t>9</w:t>
            </w:r>
            <w:r w:rsidRPr="76B22774">
              <w:rPr>
                <w:rFonts w:eastAsiaTheme="minorEastAsia"/>
                <w:i/>
                <w:iCs/>
                <w:sz w:val="18"/>
                <w:szCs w:val="18"/>
              </w:rPr>
              <w:t>/2014 Postup realizácie odchádzajúcich študentských stáží v rámci programu Erasmus+</w:t>
            </w:r>
            <w:r w:rsidRPr="76B22774">
              <w:rPr>
                <w:rFonts w:eastAsiaTheme="minorEastAsia"/>
                <w:sz w:val="18"/>
                <w:szCs w:val="18"/>
              </w:rPr>
              <w:t xml:space="preserve"> (kapitola 5.2) sú pravidlá uznávania výsledkov v zahraničí vymedzené nasledovne:</w:t>
            </w:r>
          </w:p>
          <w:p w14:paraId="1CDD7322" w14:textId="379A752A"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 xml:space="preserve"> </w:t>
            </w:r>
            <w:r w:rsidRPr="76B22774">
              <w:rPr>
                <w:rFonts w:eastAsiaTheme="minorEastAsia"/>
                <w:i/>
                <w:iCs/>
                <w:sz w:val="18"/>
                <w:szCs w:val="18"/>
              </w:rPr>
              <w:t>Mobility</w:t>
            </w:r>
            <w:r w:rsidRPr="76B22774">
              <w:rPr>
                <w:rFonts w:eastAsiaTheme="minorEastAsia"/>
                <w:sz w:val="18"/>
                <w:szCs w:val="18"/>
              </w:rPr>
              <w:t xml:space="preserve"> a kópiu </w:t>
            </w:r>
            <w:r w:rsidRPr="76B22774">
              <w:rPr>
                <w:rFonts w:eastAsiaTheme="minorEastAsia"/>
                <w:i/>
                <w:iCs/>
                <w:sz w:val="18"/>
                <w:szCs w:val="18"/>
              </w:rPr>
              <w:t>Zmluvy o stáži</w:t>
            </w:r>
            <w:r w:rsidRPr="76B22774">
              <w:rPr>
                <w:rFonts w:eastAsiaTheme="minorEastAsia"/>
                <w:sz w:val="18"/>
                <w:szCs w:val="18"/>
              </w:rPr>
              <w:t>.</w:t>
            </w:r>
          </w:p>
          <w:p w14:paraId="76968FFA" w14:textId="29519172"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0CE79420" w:rsidRPr="76B22774">
              <w:rPr>
                <w:rFonts w:eastAsiaTheme="minorEastAsia"/>
                <w:i/>
                <w:iCs/>
                <w:sz w:val="18"/>
                <w:szCs w:val="18"/>
              </w:rPr>
              <w:t>–</w:t>
            </w:r>
            <w:r w:rsidRPr="76B22774">
              <w:rPr>
                <w:rFonts w:eastAsiaTheme="minorEastAsia"/>
                <w:i/>
                <w:iCs/>
                <w:sz w:val="18"/>
                <w:szCs w:val="18"/>
              </w:rPr>
              <w:t xml:space="preserve"> Mobility</w:t>
            </w:r>
            <w:r w:rsidR="0CE79420" w:rsidRPr="76B22774">
              <w:rPr>
                <w:rFonts w:eastAsiaTheme="minorEastAsia"/>
                <w:sz w:val="18"/>
                <w:szCs w:val="18"/>
              </w:rPr>
              <w:t xml:space="preserve"> </w:t>
            </w:r>
            <w:r w:rsidRPr="76B22774">
              <w:rPr>
                <w:rFonts w:eastAsiaTheme="minorEastAsia"/>
                <w:sz w:val="18"/>
                <w:szCs w:val="18"/>
              </w:rPr>
              <w:t>zabezpečí fakultný ECTS koordinátor zaznamenanie absolvovania stáže do systému MAIS.</w:t>
            </w:r>
          </w:p>
          <w:p w14:paraId="091E659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14:paraId="6E2CA17B"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ÚVV RPU vystaví </w:t>
            </w:r>
            <w:r w:rsidRPr="76B22774">
              <w:rPr>
                <w:rFonts w:eastAsiaTheme="minorEastAsia"/>
                <w:i/>
                <w:iCs/>
                <w:sz w:val="18"/>
                <w:szCs w:val="18"/>
              </w:rPr>
              <w:t>Certifikát o absolvovaní stáže</w:t>
            </w:r>
            <w:r w:rsidRPr="76B22774">
              <w:rPr>
                <w:rFonts w:eastAsiaTheme="minorEastAsia"/>
                <w:sz w:val="18"/>
                <w:szCs w:val="18"/>
              </w:rPr>
              <w:t xml:space="preserve"> a odošle ho na príslušnú fakultu, ktorá ho archivuje v zložke študenta.</w:t>
            </w:r>
          </w:p>
          <w:p w14:paraId="413BD209" w14:textId="77777777" w:rsidR="007641F8" w:rsidRPr="000C700A" w:rsidRDefault="007641F8" w:rsidP="76B22774">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14:paraId="2EF581E8"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ÚVV RPU po skontrolovaní splnenia podmienok zabezpečí odoslanie 2. splátky grantu na účet študenta.</w:t>
            </w:r>
          </w:p>
        </w:tc>
        <w:tc>
          <w:tcPr>
            <w:tcW w:w="2268" w:type="dxa"/>
          </w:tcPr>
          <w:p w14:paraId="4BDE9A20"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ŠP čl.15 (bod 6-7), 20 - ŠP dostupný </w:t>
            </w:r>
            <w:hyperlink r:id="rId103">
              <w:r w:rsidRPr="76B22774">
                <w:rPr>
                  <w:rStyle w:val="Hypertextovprepojenie"/>
                  <w:rFonts w:eastAsiaTheme="minorEastAsia"/>
                  <w:b/>
                  <w:bCs/>
                  <w:sz w:val="18"/>
                  <w:szCs w:val="18"/>
                  <w:lang w:eastAsia="sk-SK"/>
                </w:rPr>
                <w:t>TU</w:t>
              </w:r>
            </w:hyperlink>
          </w:p>
          <w:p w14:paraId="11A794F5" w14:textId="77777777" w:rsidR="00DE31A1" w:rsidRDefault="00DE31A1" w:rsidP="76B22774">
            <w:pPr>
              <w:spacing w:line="240" w:lineRule="auto"/>
              <w:rPr>
                <w:rFonts w:eastAsiaTheme="minorEastAsia"/>
                <w:sz w:val="18"/>
                <w:szCs w:val="18"/>
                <w:lang w:eastAsia="sk-SK"/>
              </w:rPr>
            </w:pPr>
          </w:p>
          <w:p w14:paraId="746DEFF8" w14:textId="51E9CE99" w:rsidR="00DE31A1" w:rsidRPr="007641F8" w:rsidRDefault="310C0BF0"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ECHE 2021-2027 -</w:t>
            </w:r>
            <w:r w:rsidRPr="76B22774">
              <w:rPr>
                <w:rFonts w:eastAsiaTheme="minorEastAsia"/>
                <w:b/>
                <w:bCs/>
                <w:sz w:val="18"/>
                <w:szCs w:val="18"/>
                <w:lang w:eastAsia="sk-SK"/>
              </w:rPr>
              <w:t xml:space="preserve"> </w:t>
            </w:r>
            <w:hyperlink r:id="rId104">
              <w:r w:rsidRPr="76B22774">
                <w:rPr>
                  <w:rStyle w:val="Hypertextovprepojenie"/>
                  <w:rFonts w:eastAsiaTheme="minorEastAsia"/>
                  <w:b/>
                  <w:bCs/>
                  <w:sz w:val="18"/>
                  <w:szCs w:val="18"/>
                  <w:lang w:eastAsia="sk-SK"/>
                </w:rPr>
                <w:t>TU</w:t>
              </w:r>
            </w:hyperlink>
          </w:p>
          <w:p w14:paraId="439A4FC8" w14:textId="22723286" w:rsidR="007641F8" w:rsidRPr="000C700A" w:rsidRDefault="79B2049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w:t>
            </w:r>
            <w:r w:rsidR="007641F8" w:rsidRPr="76B22774">
              <w:rPr>
                <w:rFonts w:eastAsiaTheme="minorEastAsia"/>
                <w:color w:val="0070C0"/>
                <w:sz w:val="18"/>
                <w:szCs w:val="18"/>
                <w:lang w:eastAsia="sk-SK"/>
              </w:rPr>
              <w:t>patrenie rektora č. 8/2014 Postup realizácie odchádzajúcich študentských mobilít v</w:t>
            </w:r>
            <w:r w:rsidRPr="76B22774">
              <w:rPr>
                <w:rFonts w:eastAsiaTheme="minorEastAsia"/>
                <w:color w:val="0070C0"/>
                <w:sz w:val="18"/>
                <w:szCs w:val="18"/>
                <w:lang w:eastAsia="sk-SK"/>
              </w:rPr>
              <w:t> </w:t>
            </w:r>
            <w:r w:rsidR="007641F8" w:rsidRPr="76B22774">
              <w:rPr>
                <w:rFonts w:eastAsiaTheme="minorEastAsia"/>
                <w:color w:val="0070C0"/>
                <w:sz w:val="18"/>
                <w:szCs w:val="18"/>
                <w:lang w:eastAsia="sk-SK"/>
              </w:rPr>
              <w:t xml:space="preserve">rámci programu Erasmus+ – dostupné </w:t>
            </w:r>
            <w:hyperlink r:id="rId105">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11F38619" w14:textId="77777777" w:rsidR="007641F8" w:rsidRPr="000C700A" w:rsidRDefault="007641F8" w:rsidP="76B22774">
            <w:pPr>
              <w:spacing w:line="240" w:lineRule="auto"/>
              <w:contextualSpacing/>
              <w:rPr>
                <w:rFonts w:eastAsiaTheme="minorEastAsia"/>
                <w:color w:val="0070C0"/>
                <w:sz w:val="18"/>
                <w:szCs w:val="18"/>
                <w:lang w:eastAsia="sk-SK"/>
              </w:rPr>
            </w:pPr>
          </w:p>
          <w:p w14:paraId="466C29C6" w14:textId="3349C455"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9/2014 Postup realizácie odchádzajúcich študentských stáží v rámci programu Erasmus+ </w:t>
            </w:r>
            <w:r w:rsidR="79B20491"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106">
              <w:r w:rsidRPr="76B22774">
                <w:rPr>
                  <w:rStyle w:val="Hypertextovprepojenie"/>
                  <w:rFonts w:eastAsiaTheme="minorEastAsia"/>
                  <w:b/>
                  <w:bCs/>
                  <w:sz w:val="18"/>
                  <w:szCs w:val="18"/>
                  <w:lang w:eastAsia="sk-SK"/>
                </w:rPr>
                <w:t>TU</w:t>
              </w:r>
            </w:hyperlink>
          </w:p>
          <w:p w14:paraId="3E8B6FB7" w14:textId="77777777" w:rsidR="007641F8" w:rsidRPr="007641F8" w:rsidRDefault="007641F8" w:rsidP="76B22774">
            <w:pPr>
              <w:spacing w:line="240" w:lineRule="auto"/>
              <w:rPr>
                <w:rFonts w:eastAsiaTheme="minorEastAsia"/>
                <w:sz w:val="18"/>
                <w:szCs w:val="18"/>
                <w:lang w:eastAsia="sk-SK"/>
              </w:rPr>
            </w:pPr>
          </w:p>
        </w:tc>
      </w:tr>
    </w:tbl>
    <w:p w14:paraId="4F411F55" w14:textId="77777777" w:rsidR="007641F8" w:rsidRPr="007641F8" w:rsidRDefault="007641F8" w:rsidP="76B22774">
      <w:pPr>
        <w:spacing w:after="0" w:line="240" w:lineRule="auto"/>
        <w:jc w:val="both"/>
        <w:rPr>
          <w:rFonts w:eastAsiaTheme="minorEastAsia"/>
          <w:b/>
          <w:bCs/>
          <w:sz w:val="18"/>
          <w:szCs w:val="18"/>
        </w:rPr>
      </w:pPr>
    </w:p>
    <w:p w14:paraId="105BE6D5"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5.4. </w:t>
      </w:r>
      <w:r w:rsidRPr="76B22774">
        <w:rPr>
          <w:rFonts w:eastAsiaTheme="minorEastAsia"/>
          <w:sz w:val="18"/>
          <w:szCs w:val="18"/>
        </w:rPr>
        <w:t xml:space="preserve">V rámci uskutočňovania študijného programu je zaručené efektívne využívanie nástrojov na zabezpečenie </w:t>
      </w:r>
      <w:r w:rsidRPr="76B22774">
        <w:rPr>
          <w:rFonts w:eastAsiaTheme="minorEastAsia"/>
          <w:i/>
          <w:iCs/>
          <w:sz w:val="18"/>
          <w:szCs w:val="18"/>
        </w:rPr>
        <w:t xml:space="preserve">výskumnej integrity </w:t>
      </w:r>
      <w:r w:rsidRPr="76B22774">
        <w:rPr>
          <w:rFonts w:eastAsiaTheme="minorEastAsia"/>
          <w:sz w:val="18"/>
          <w:szCs w:val="18"/>
        </w:rPr>
        <w:t xml:space="preserve">a na prevenciu a riešenie plagiátorstva a ďalších </w:t>
      </w:r>
      <w:r w:rsidRPr="76B22774">
        <w:rPr>
          <w:rFonts w:eastAsiaTheme="minorEastAsia"/>
          <w:i/>
          <w:iCs/>
          <w:sz w:val="18"/>
          <w:szCs w:val="18"/>
        </w:rPr>
        <w:t>akademických podvodov</w:t>
      </w:r>
      <w:r w:rsidRPr="76B22774">
        <w:rPr>
          <w:rFonts w:eastAsiaTheme="minorEastAsia"/>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DE30FAE" w14:textId="77777777" w:rsidTr="76B22774">
        <w:trPr>
          <w:trHeight w:val="128"/>
        </w:trPr>
        <w:tc>
          <w:tcPr>
            <w:tcW w:w="7510" w:type="dxa"/>
          </w:tcPr>
          <w:p w14:paraId="30B342E3"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6819B935"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F0030D0" w14:textId="77777777" w:rsidTr="76B22774">
        <w:trPr>
          <w:trHeight w:val="431"/>
        </w:trPr>
        <w:tc>
          <w:tcPr>
            <w:tcW w:w="7510" w:type="dxa"/>
          </w:tcPr>
          <w:p w14:paraId="2D60070B" w14:textId="740F867E"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Etický kódex Prešovskej univerzity v Prešove: Vedecká integrita a etika</w:t>
            </w:r>
            <w:r w:rsidRPr="76B22774">
              <w:rPr>
                <w:rFonts w:eastAsiaTheme="minorEastAsia"/>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49E6B121" w:rsidRPr="76B22774">
              <w:rPr>
                <w:rFonts w:eastAsiaTheme="minorEastAsia"/>
                <w:sz w:val="18"/>
                <w:szCs w:val="18"/>
              </w:rPr>
              <w:t xml:space="preserve">iadiacich a podporných činností. </w:t>
            </w:r>
            <w:r w:rsidRPr="76B22774">
              <w:rPr>
                <w:rFonts w:eastAsiaTheme="minorEastAsia"/>
                <w:sz w:val="18"/>
                <w:szCs w:val="18"/>
              </w:rPr>
              <w:t xml:space="preserve">Dôsledky porušenia </w:t>
            </w:r>
            <w:r w:rsidRPr="76B22774">
              <w:rPr>
                <w:rFonts w:eastAsiaTheme="minorEastAsia"/>
                <w:i/>
                <w:iCs/>
                <w:sz w:val="18"/>
                <w:szCs w:val="18"/>
              </w:rPr>
              <w:t>Etického kódexu</w:t>
            </w:r>
            <w:r w:rsidRPr="76B22774">
              <w:rPr>
                <w:rFonts w:eastAsiaTheme="minorEastAsia"/>
                <w:sz w:val="18"/>
                <w:szCs w:val="18"/>
              </w:rPr>
              <w:t xml:space="preserve"> rieši Etická komisia na úrovni univerzity</w:t>
            </w:r>
            <w:r w:rsidR="554F6E91" w:rsidRPr="76B22774">
              <w:rPr>
                <w:rFonts w:eastAsiaTheme="minorEastAsia"/>
                <w:sz w:val="18"/>
                <w:szCs w:val="18"/>
              </w:rPr>
              <w:t>, resp.</w:t>
            </w:r>
            <w:r w:rsidRPr="76B22774">
              <w:rPr>
                <w:rFonts w:eastAsiaTheme="minorEastAsia"/>
                <w:sz w:val="18"/>
                <w:szCs w:val="18"/>
              </w:rPr>
              <w:t xml:space="preserve"> fakulty. Porušenie etických zásad, ktoré sú disciplinárnym priestupkom</w:t>
            </w:r>
            <w:r w:rsidR="37D70604" w:rsidRPr="76B22774">
              <w:rPr>
                <w:rFonts w:eastAsiaTheme="minorEastAsia"/>
                <w:sz w:val="18"/>
                <w:szCs w:val="18"/>
              </w:rPr>
              <w:t>,</w:t>
            </w:r>
            <w:r w:rsidRPr="76B22774">
              <w:rPr>
                <w:rFonts w:eastAsiaTheme="minorEastAsia"/>
                <w:sz w:val="18"/>
                <w:szCs w:val="18"/>
              </w:rPr>
              <w:t xml:space="preserve"> rieši Disciplinárna komisia univerzity</w:t>
            </w:r>
            <w:r w:rsidR="554F6E91" w:rsidRPr="76B22774">
              <w:rPr>
                <w:rFonts w:eastAsiaTheme="minorEastAsia"/>
                <w:sz w:val="18"/>
                <w:szCs w:val="18"/>
              </w:rPr>
              <w:t>, resp.</w:t>
            </w:r>
            <w:r w:rsidRPr="76B22774">
              <w:rPr>
                <w:rFonts w:eastAsiaTheme="minorEastAsia"/>
                <w:sz w:val="18"/>
                <w:szCs w:val="18"/>
              </w:rPr>
              <w:t xml:space="preserve"> fakulty.</w:t>
            </w:r>
            <w:r w:rsidR="49E6B121" w:rsidRPr="76B22774">
              <w:rPr>
                <w:rFonts w:eastAsiaTheme="minorEastAsia"/>
                <w:sz w:val="18"/>
                <w:szCs w:val="18"/>
              </w:rPr>
              <w:t xml:space="preserve"> </w:t>
            </w:r>
            <w:r w:rsidRPr="76B22774">
              <w:rPr>
                <w:rFonts w:eastAsiaTheme="minorEastAsia"/>
                <w:i/>
                <w:iCs/>
                <w:sz w:val="18"/>
                <w:szCs w:val="18"/>
              </w:rPr>
              <w:t>Študijný poriadok PU</w:t>
            </w:r>
            <w:r w:rsidRPr="76B22774">
              <w:rPr>
                <w:rFonts w:eastAsiaTheme="minorEastAsia"/>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37D70604" w:rsidRPr="76B22774">
              <w:rPr>
                <w:rFonts w:eastAsiaTheme="minorEastAsia"/>
                <w:sz w:val="18"/>
                <w:szCs w:val="18"/>
              </w:rPr>
              <w:t>mi</w:t>
            </w:r>
            <w:r w:rsidRPr="76B22774">
              <w:rPr>
                <w:rFonts w:eastAsiaTheme="minorEastAsia"/>
                <w:sz w:val="18"/>
                <w:szCs w:val="18"/>
              </w:rPr>
              <w:t xml:space="preserve"> na vylúčenie z hodnotenia predmetu skúškou alebo priebežným hodnotením (čl. 16 bod 10 </w:t>
            </w:r>
            <w:r w:rsidRPr="76B22774">
              <w:rPr>
                <w:rFonts w:eastAsiaTheme="minorEastAsia"/>
                <w:i/>
                <w:iCs/>
                <w:sz w:val="18"/>
                <w:szCs w:val="18"/>
              </w:rPr>
              <w:t>Študijného poriadku Prešovskej univerzity v Prešove</w:t>
            </w:r>
            <w:r w:rsidRPr="76B22774">
              <w:rPr>
                <w:rFonts w:eastAsiaTheme="minorEastAsia"/>
                <w:sz w:val="18"/>
                <w:szCs w:val="18"/>
              </w:rPr>
              <w:t>).</w:t>
            </w:r>
          </w:p>
        </w:tc>
        <w:tc>
          <w:tcPr>
            <w:tcW w:w="2268" w:type="dxa"/>
          </w:tcPr>
          <w:p w14:paraId="57FB07C3" w14:textId="097F5FDD" w:rsidR="007641F8" w:rsidRPr="00152A45" w:rsidRDefault="00326327" w:rsidP="76B22774">
            <w:pPr>
              <w:spacing w:line="240" w:lineRule="auto"/>
              <w:contextualSpacing/>
              <w:rPr>
                <w:rFonts w:eastAsiaTheme="minorEastAsia"/>
                <w:color w:val="0070C0"/>
                <w:sz w:val="18"/>
                <w:szCs w:val="18"/>
                <w:lang w:eastAsia="sk-SK"/>
              </w:rPr>
            </w:pPr>
            <w:hyperlink r:id="rId107">
              <w:r w:rsidR="007641F8" w:rsidRPr="76B22774">
                <w:rPr>
                  <w:rStyle w:val="Hypertextovprepojenie"/>
                  <w:rFonts w:eastAsiaTheme="minorEastAsia"/>
                  <w:sz w:val="18"/>
                  <w:szCs w:val="18"/>
                  <w:lang w:eastAsia="sk-SK"/>
                </w:rPr>
                <w:t>ŠP čl. 16 (bod 10), 43 (bod 2)</w:t>
              </w:r>
            </w:hyperlink>
          </w:p>
          <w:p w14:paraId="3ECA3855" w14:textId="77777777" w:rsidR="00601BCD" w:rsidRDefault="00601BCD" w:rsidP="76B22774">
            <w:pPr>
              <w:spacing w:line="240" w:lineRule="auto"/>
              <w:contextualSpacing/>
              <w:rPr>
                <w:rFonts w:eastAsiaTheme="minorEastAsia"/>
                <w:color w:val="0070C0"/>
                <w:sz w:val="18"/>
                <w:szCs w:val="18"/>
                <w:lang w:eastAsia="sk-SK"/>
              </w:rPr>
            </w:pPr>
          </w:p>
          <w:p w14:paraId="5465AAB7" w14:textId="12A77F45" w:rsidR="007641F8" w:rsidRPr="00601BCD"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Disciplinárny poriadok – dostupný </w:t>
            </w:r>
            <w:hyperlink r:id="rId108">
              <w:r w:rsidRPr="76B22774">
                <w:rPr>
                  <w:rStyle w:val="Hypertextovprepojenie"/>
                  <w:rFonts w:eastAsiaTheme="minorEastAsia"/>
                  <w:b/>
                  <w:bCs/>
                  <w:sz w:val="18"/>
                  <w:szCs w:val="18"/>
                  <w:lang w:eastAsia="sk-SK"/>
                </w:rPr>
                <w:t>TU</w:t>
              </w:r>
            </w:hyperlink>
          </w:p>
          <w:p w14:paraId="5B531761" w14:textId="77777777" w:rsidR="007641F8" w:rsidRPr="00152A45" w:rsidRDefault="007641F8" w:rsidP="76B22774">
            <w:pPr>
              <w:spacing w:line="240" w:lineRule="auto"/>
              <w:contextualSpacing/>
              <w:rPr>
                <w:rFonts w:eastAsiaTheme="minorEastAsia"/>
                <w:color w:val="FF0000"/>
                <w:sz w:val="18"/>
                <w:szCs w:val="18"/>
                <w:lang w:eastAsia="sk-SK"/>
              </w:rPr>
            </w:pPr>
          </w:p>
          <w:p w14:paraId="47CD6DF5" w14:textId="31EAB5E4" w:rsidR="007641F8" w:rsidRPr="004E6377"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Etický kódex PU v Prešove. Vedecká integrita a</w:t>
            </w:r>
            <w:r w:rsidR="37D70604" w:rsidRPr="76B22774">
              <w:rPr>
                <w:rFonts w:eastAsiaTheme="minorEastAsia"/>
                <w:color w:val="0070C0"/>
                <w:sz w:val="18"/>
                <w:szCs w:val="18"/>
                <w:lang w:eastAsia="sk-SK"/>
              </w:rPr>
              <w:t> </w:t>
            </w:r>
            <w:r w:rsidRPr="76B22774">
              <w:rPr>
                <w:rFonts w:eastAsiaTheme="minorEastAsia"/>
                <w:color w:val="0070C0"/>
                <w:sz w:val="18"/>
                <w:szCs w:val="18"/>
                <w:lang w:eastAsia="sk-SK"/>
              </w:rPr>
              <w:t>etika</w:t>
            </w:r>
            <w:r w:rsidR="37D70604" w:rsidRPr="76B22774">
              <w:rPr>
                <w:rFonts w:eastAsiaTheme="minorEastAsia"/>
                <w:color w:val="0070C0"/>
                <w:sz w:val="18"/>
                <w:szCs w:val="18"/>
                <w:lang w:eastAsia="sk-SK"/>
              </w:rPr>
              <w:t xml:space="preserve"> – </w:t>
            </w:r>
            <w:r w:rsidRPr="76B22774">
              <w:rPr>
                <w:rFonts w:eastAsiaTheme="minorEastAsia"/>
                <w:color w:val="0070C0"/>
                <w:sz w:val="18"/>
                <w:szCs w:val="18"/>
                <w:lang w:eastAsia="sk-SK"/>
              </w:rPr>
              <w:t xml:space="preserve">dostupný </w:t>
            </w:r>
            <w:hyperlink r:id="rId109">
              <w:r w:rsidRPr="76B22774">
                <w:rPr>
                  <w:rStyle w:val="Hypertextovprepojenie"/>
                  <w:rFonts w:eastAsiaTheme="minorEastAsia"/>
                  <w:b/>
                  <w:bCs/>
                  <w:sz w:val="18"/>
                  <w:szCs w:val="18"/>
                  <w:lang w:eastAsia="sk-SK"/>
                </w:rPr>
                <w:t>TU</w:t>
              </w:r>
            </w:hyperlink>
          </w:p>
        </w:tc>
      </w:tr>
    </w:tbl>
    <w:p w14:paraId="355D691D" w14:textId="77777777" w:rsidR="007641F8" w:rsidRPr="007641F8" w:rsidRDefault="007641F8" w:rsidP="76B22774">
      <w:pPr>
        <w:spacing w:after="0" w:line="240" w:lineRule="auto"/>
        <w:jc w:val="both"/>
        <w:rPr>
          <w:rFonts w:eastAsiaTheme="minorEastAsia"/>
          <w:b/>
          <w:bCs/>
          <w:sz w:val="18"/>
          <w:szCs w:val="18"/>
        </w:rPr>
      </w:pPr>
    </w:p>
    <w:p w14:paraId="5B96574C"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 xml:space="preserve">SP 5.5. </w:t>
      </w:r>
      <w:r w:rsidRPr="76B22774">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533A046" w14:textId="77777777" w:rsidTr="76B22774">
        <w:trPr>
          <w:trHeight w:val="128"/>
        </w:trPr>
        <w:tc>
          <w:tcPr>
            <w:tcW w:w="7510" w:type="dxa"/>
          </w:tcPr>
          <w:p w14:paraId="319FEFAD"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lastRenderedPageBreak/>
              <w:t xml:space="preserve">Samohodnotenie plnenia </w:t>
            </w:r>
            <w:r>
              <w:tab/>
            </w:r>
          </w:p>
        </w:tc>
        <w:tc>
          <w:tcPr>
            <w:tcW w:w="2268" w:type="dxa"/>
          </w:tcPr>
          <w:p w14:paraId="5FBA9D5B"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8445D0" w14:textId="77777777" w:rsidTr="76B22774">
        <w:trPr>
          <w:trHeight w:val="431"/>
        </w:trPr>
        <w:tc>
          <w:tcPr>
            <w:tcW w:w="7510" w:type="dxa"/>
          </w:tcPr>
          <w:p w14:paraId="564B26D5" w14:textId="77777777" w:rsidR="00B95A03"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Ak študent o to požiada, môže prodekan/prorektor pre vzdelávanie povoliť v odôvodnených prípadoch vykonať skúšku v opravnom termíne pred komisiou, ktorú menuje dekan/rektor. O</w:t>
            </w:r>
            <w:r w:rsidR="0BDE2FF7" w:rsidRPr="76B22774">
              <w:rPr>
                <w:rFonts w:eastAsiaTheme="minorEastAsia"/>
                <w:sz w:val="18"/>
                <w:szCs w:val="18"/>
              </w:rPr>
              <w:t> </w:t>
            </w:r>
            <w:r w:rsidRPr="76B22774">
              <w:rPr>
                <w:rFonts w:eastAsiaTheme="minorEastAsia"/>
                <w:sz w:val="18"/>
                <w:szCs w:val="18"/>
              </w:rPr>
              <w:t>komisionálnu skúšku je možné požiadať na študijnom oddelení fakulty najneskôr do piatich pracovných dní po uskutočnení riadneho termínu alebo prvého opravného termínu skúšky (</w:t>
            </w:r>
            <w:r w:rsidRPr="76B22774">
              <w:rPr>
                <w:rFonts w:eastAsiaTheme="minorEastAsia"/>
                <w:i/>
                <w:iCs/>
                <w:sz w:val="18"/>
                <w:szCs w:val="18"/>
              </w:rPr>
              <w:t>Študijný poriadok PU</w:t>
            </w:r>
            <w:r w:rsidRPr="76B22774">
              <w:rPr>
                <w:rFonts w:eastAsiaTheme="minorEastAsia"/>
                <w:sz w:val="18"/>
                <w:szCs w:val="18"/>
              </w:rPr>
              <w:t>, čl. 16, bod 21</w:t>
            </w:r>
            <w:r w:rsidR="0BDE2FF7" w:rsidRPr="76B22774">
              <w:rPr>
                <w:rFonts w:eastAsiaTheme="minorEastAsia"/>
                <w:sz w:val="18"/>
                <w:szCs w:val="18"/>
              </w:rPr>
              <w:t>)</w:t>
            </w:r>
            <w:r w:rsidRPr="76B22774">
              <w:rPr>
                <w:rFonts w:eastAsiaTheme="minorEastAsia"/>
                <w:sz w:val="18"/>
                <w:szCs w:val="18"/>
              </w:rPr>
              <w:t>.</w:t>
            </w:r>
          </w:p>
          <w:p w14:paraId="6F13D3ED" w14:textId="77777777" w:rsidR="0049354B"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Ďalšie možnosti opravných postupov voči hodnoteniu je možné realizovať na základe Zákona o sťažnostiach 9/2010 Z. z.,</w:t>
            </w:r>
            <w:r w:rsidR="7B7E5C6E" w:rsidRPr="76B22774">
              <w:rPr>
                <w:rFonts w:eastAsiaTheme="minorEastAsia"/>
                <w:sz w:val="18"/>
                <w:szCs w:val="18"/>
              </w:rPr>
              <w:t xml:space="preserve"> </w:t>
            </w:r>
            <w:r w:rsidRPr="76B22774">
              <w:rPr>
                <w:rFonts w:eastAsiaTheme="minorEastAsia"/>
                <w:sz w:val="18"/>
                <w:szCs w:val="18"/>
              </w:rPr>
              <w:t>ktorý upravuje postup pri podávaní, vybavovaní a kontrole vybavovania sťažností fyzických osôb alebo právnických osôb.</w:t>
            </w:r>
          </w:p>
          <w:p w14:paraId="2E4AD08B" w14:textId="1F0071A0" w:rsidR="007641F8" w:rsidRPr="00152A45" w:rsidRDefault="007641F8" w:rsidP="76B22774">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Podávanie podnetov a poukázanie na konkrétne nedostatky môžu študenti realizovať prostredníctvom svojich zástupcov v Akademickom senáte FF PU.</w:t>
            </w:r>
          </w:p>
        </w:tc>
        <w:tc>
          <w:tcPr>
            <w:tcW w:w="2268" w:type="dxa"/>
          </w:tcPr>
          <w:p w14:paraId="072F2B3B" w14:textId="1A5AABD1" w:rsidR="007641F8" w:rsidRPr="00152A45" w:rsidRDefault="00326327" w:rsidP="76B22774">
            <w:pPr>
              <w:spacing w:line="240" w:lineRule="auto"/>
              <w:contextualSpacing/>
              <w:rPr>
                <w:rFonts w:eastAsiaTheme="minorEastAsia"/>
                <w:color w:val="0070C0"/>
                <w:sz w:val="18"/>
                <w:szCs w:val="18"/>
                <w:lang w:eastAsia="sk-SK"/>
              </w:rPr>
            </w:pPr>
            <w:hyperlink r:id="rId110">
              <w:r w:rsidR="007641F8" w:rsidRPr="76B22774">
                <w:rPr>
                  <w:rStyle w:val="Hypertextovprepojenie"/>
                  <w:rFonts w:eastAsiaTheme="minorEastAsia"/>
                  <w:sz w:val="18"/>
                  <w:szCs w:val="18"/>
                  <w:lang w:eastAsia="sk-SK"/>
                </w:rPr>
                <w:t>Zákon o sťažnostiach (9/2010 Z. z.)</w:t>
              </w:r>
            </w:hyperlink>
          </w:p>
          <w:p w14:paraId="32F88247"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p>
          <w:p w14:paraId="02AABF94" w14:textId="601D1354"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Zoznam členov AS FF PU </w:t>
            </w:r>
            <w:r w:rsidR="6116BDE1" w:rsidRPr="76B22774">
              <w:rPr>
                <w:rFonts w:eastAsiaTheme="minorEastAsia"/>
                <w:color w:val="0070C0"/>
                <w:sz w:val="18"/>
                <w:szCs w:val="18"/>
                <w:lang w:eastAsia="sk-SK"/>
              </w:rPr>
              <w:t>– </w:t>
            </w:r>
            <w:r w:rsidRPr="76B22774">
              <w:rPr>
                <w:rFonts w:eastAsiaTheme="minorEastAsia"/>
                <w:color w:val="0070C0"/>
                <w:sz w:val="18"/>
                <w:szCs w:val="18"/>
                <w:lang w:eastAsia="sk-SK"/>
              </w:rPr>
              <w:t>dostupný</w:t>
            </w:r>
            <w:r w:rsidRPr="76B22774">
              <w:rPr>
                <w:rFonts w:eastAsiaTheme="minorEastAsia"/>
                <w:i/>
                <w:iCs/>
                <w:sz w:val="18"/>
                <w:szCs w:val="18"/>
              </w:rPr>
              <w:t xml:space="preserve"> </w:t>
            </w:r>
            <w:hyperlink r:id="rId111">
              <w:r w:rsidRPr="76B22774">
                <w:rPr>
                  <w:rStyle w:val="Hypertextovprepojenie"/>
                  <w:rFonts w:eastAsiaTheme="minorEastAsia"/>
                  <w:b/>
                  <w:bCs/>
                  <w:sz w:val="18"/>
                  <w:szCs w:val="18"/>
                </w:rPr>
                <w:t>TU</w:t>
              </w:r>
            </w:hyperlink>
          </w:p>
        </w:tc>
      </w:tr>
    </w:tbl>
    <w:p w14:paraId="4C772D7B" w14:textId="77777777" w:rsidR="007641F8" w:rsidRPr="007641F8" w:rsidRDefault="007641F8" w:rsidP="76B22774">
      <w:pPr>
        <w:spacing w:after="0" w:line="240" w:lineRule="auto"/>
        <w:jc w:val="both"/>
        <w:rPr>
          <w:rFonts w:eastAsiaTheme="minorEastAsia"/>
          <w:b/>
          <w:bCs/>
          <w:sz w:val="18"/>
          <w:szCs w:val="18"/>
        </w:rPr>
      </w:pPr>
    </w:p>
    <w:p w14:paraId="1318AE43" w14:textId="77777777"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5.6.</w:t>
      </w:r>
      <w:r w:rsidRPr="76B22774">
        <w:rPr>
          <w:rFonts w:eastAsiaTheme="minorEastAsia"/>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00"/>
        <w:gridCol w:w="3278"/>
      </w:tblGrid>
      <w:tr w:rsidR="007641F8" w:rsidRPr="007641F8" w14:paraId="0DF855B1" w14:textId="77777777" w:rsidTr="76B22774">
        <w:trPr>
          <w:trHeight w:val="128"/>
        </w:trPr>
        <w:tc>
          <w:tcPr>
            <w:tcW w:w="7510" w:type="dxa"/>
          </w:tcPr>
          <w:p w14:paraId="34E20D5E"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5F279E7F" w14:textId="77777777" w:rsidR="007641F8" w:rsidRPr="007641F8" w:rsidRDefault="007641F8" w:rsidP="76B22774">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BC4463" w14:textId="77777777" w:rsidTr="76B22774">
        <w:trPr>
          <w:trHeight w:val="431"/>
        </w:trPr>
        <w:tc>
          <w:tcPr>
            <w:tcW w:w="7510" w:type="dxa"/>
          </w:tcPr>
          <w:p w14:paraId="04C45428" w14:textId="0CBF052A" w:rsidR="007641F8" w:rsidRPr="00152A45"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lang w:eastAsia="sk-SK"/>
              </w:rPr>
              <w:t xml:space="preserve">Prešovská univerzita v roku 2013 získala ocenenie </w:t>
            </w:r>
            <w:proofErr w:type="spellStart"/>
            <w:r w:rsidRPr="76B22774">
              <w:rPr>
                <w:rFonts w:eastAsiaTheme="minorEastAsia"/>
                <w:sz w:val="18"/>
                <w:szCs w:val="18"/>
                <w:lang w:eastAsia="sk-SK"/>
              </w:rPr>
              <w:t>Diploma</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w:t>
            </w:r>
            <w:r w:rsidR="3FB17310" w:rsidRPr="76B22774">
              <w:rPr>
                <w:rFonts w:eastAsiaTheme="minorEastAsia"/>
                <w:sz w:val="18"/>
                <w:szCs w:val="18"/>
                <w:lang w:eastAsia="sk-SK"/>
              </w:rPr>
              <w:t xml:space="preserve"> </w:t>
            </w:r>
            <w:r w:rsidRPr="76B22774">
              <w:rPr>
                <w:rFonts w:eastAsiaTheme="minorEastAsia"/>
                <w:sz w:val="18"/>
                <w:szCs w:val="18"/>
                <w:lang w:eastAsia="sk-SK"/>
              </w:rPr>
              <w:t xml:space="preserve">udeľované vysokoškolským inštitúciám, ktoré sa dôsledne riadia princípmi internacionalizácie európskeho vysokého školstva podľa zásad Bolonskej deklarácie. </w:t>
            </w:r>
            <w:proofErr w:type="spellStart"/>
            <w:r w:rsidRPr="76B22774">
              <w:rPr>
                <w:rFonts w:eastAsiaTheme="minorEastAsia"/>
                <w:sz w:val="18"/>
                <w:szCs w:val="18"/>
                <w:lang w:eastAsia="sk-SK"/>
              </w:rPr>
              <w:t>D</w:t>
            </w:r>
            <w:r w:rsidR="3FB17310" w:rsidRPr="76B22774">
              <w:rPr>
                <w:rFonts w:eastAsiaTheme="minorEastAsia"/>
                <w:sz w:val="18"/>
                <w:szCs w:val="18"/>
                <w:lang w:eastAsia="sk-SK"/>
              </w:rPr>
              <w:t>iploma</w:t>
            </w:r>
            <w:proofErr w:type="spellEnd"/>
            <w:r w:rsidR="3FB17310" w:rsidRPr="76B22774">
              <w:rPr>
                <w:rFonts w:eastAsiaTheme="minorEastAsia"/>
                <w:sz w:val="18"/>
                <w:szCs w:val="18"/>
                <w:lang w:eastAsia="sk-SK"/>
              </w:rPr>
              <w:t xml:space="preserve"> </w:t>
            </w:r>
            <w:proofErr w:type="spellStart"/>
            <w:r w:rsidR="3FB17310"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 xml:space="preserve"> potvrdzuje, že štruktúra dodatku k diplomu, ktorý vydáva Prešovská univerzita v Prešove všetkým svojim absolventom dvojjazyčne a</w:t>
            </w:r>
            <w:r w:rsidR="3FB17310" w:rsidRPr="76B22774">
              <w:rPr>
                <w:rFonts w:eastAsiaTheme="minorEastAsia"/>
                <w:sz w:val="18"/>
                <w:szCs w:val="18"/>
                <w:lang w:eastAsia="sk-SK"/>
              </w:rPr>
              <w:t> </w:t>
            </w:r>
            <w:r w:rsidRPr="76B22774">
              <w:rPr>
                <w:rFonts w:eastAsiaTheme="minorEastAsia"/>
                <w:sz w:val="18"/>
                <w:szCs w:val="18"/>
                <w:lang w:eastAsia="sk-SK"/>
              </w:rPr>
              <w:t>bezplatne</w:t>
            </w:r>
            <w:r w:rsidR="3FB17310" w:rsidRPr="76B22774">
              <w:rPr>
                <w:rFonts w:eastAsiaTheme="minorEastAsia"/>
                <w:sz w:val="18"/>
                <w:szCs w:val="18"/>
                <w:lang w:eastAsia="sk-SK"/>
              </w:rPr>
              <w:t>,</w:t>
            </w:r>
            <w:r w:rsidRPr="76B22774">
              <w:rPr>
                <w:rFonts w:eastAsiaTheme="minorEastAsia"/>
                <w:sz w:val="18"/>
                <w:szCs w:val="18"/>
                <w:lang w:eastAsia="sk-SK"/>
              </w:rPr>
              <w:t xml:space="preserve"> spĺňa všetky požiadavky stanovené Európskou komisiou.</w:t>
            </w:r>
            <w:r w:rsidR="11280FFC" w:rsidRPr="76B22774">
              <w:rPr>
                <w:rFonts w:eastAsiaTheme="minorEastAsia"/>
                <w:sz w:val="18"/>
                <w:szCs w:val="18"/>
                <w:lang w:eastAsia="sk-SK"/>
              </w:rPr>
              <w:t xml:space="preserve"> </w:t>
            </w:r>
            <w:r w:rsidRPr="76B22774">
              <w:rPr>
                <w:rFonts w:eastAsiaTheme="minorEastAsia"/>
                <w:sz w:val="18"/>
                <w:szCs w:val="18"/>
              </w:rPr>
              <w:t>Dokladmi o absolvovaní štúdia v študijnom programe sú: a) vysokoškolský diplom; b) vysvedčenie o štátnej skúške; c) dodatok k diplomu (</w:t>
            </w:r>
            <w:r w:rsidRPr="76B22774">
              <w:rPr>
                <w:rFonts w:eastAsiaTheme="minorEastAsia"/>
                <w:i/>
                <w:iCs/>
                <w:sz w:val="18"/>
                <w:szCs w:val="18"/>
              </w:rPr>
              <w:t>Študijný poriadok PU v Prešove</w:t>
            </w:r>
            <w:r w:rsidRPr="76B22774">
              <w:rPr>
                <w:rFonts w:eastAsiaTheme="minorEastAsia"/>
                <w:sz w:val="18"/>
                <w:szCs w:val="18"/>
              </w:rPr>
              <w:t>, čl. 24, bod 3).</w:t>
            </w:r>
          </w:p>
        </w:tc>
        <w:tc>
          <w:tcPr>
            <w:tcW w:w="2268" w:type="dxa"/>
          </w:tcPr>
          <w:p w14:paraId="7ADD4896"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Dokumenty</w:t>
            </w:r>
          </w:p>
          <w:p w14:paraId="16369C54" w14:textId="77777777" w:rsidR="007641F8" w:rsidRPr="00152A45" w:rsidRDefault="007641F8" w:rsidP="76B22774">
            <w:pPr>
              <w:spacing w:line="240" w:lineRule="auto"/>
              <w:contextualSpacing/>
              <w:rPr>
                <w:rFonts w:eastAsiaTheme="minorEastAsia"/>
                <w:color w:val="0070C0"/>
                <w:sz w:val="18"/>
                <w:szCs w:val="18"/>
                <w:lang w:eastAsia="sk-SK"/>
              </w:rPr>
            </w:pPr>
            <w:proofErr w:type="spellStart"/>
            <w:r w:rsidRPr="76B22774">
              <w:rPr>
                <w:rFonts w:eastAsiaTheme="minorEastAsia"/>
                <w:color w:val="0070C0"/>
                <w:sz w:val="18"/>
                <w:szCs w:val="18"/>
                <w:lang w:eastAsia="sk-SK"/>
              </w:rPr>
              <w:t>Diploma</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Supplement</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Label</w:t>
            </w:r>
            <w:proofErr w:type="spellEnd"/>
          </w:p>
          <w:p w14:paraId="4818037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Vzory dokumentov zverejnené</w:t>
            </w:r>
          </w:p>
          <w:p w14:paraId="5C4A4BAA"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https://www.unipo.sk/en/en/study/grad/</w:t>
            </w:r>
          </w:p>
          <w:p w14:paraId="2945ABA0" w14:textId="77777777" w:rsidR="007641F8" w:rsidRPr="00152A45" w:rsidRDefault="007641F8" w:rsidP="76B22774">
            <w:pPr>
              <w:spacing w:after="0" w:line="240" w:lineRule="auto"/>
              <w:rPr>
                <w:rFonts w:eastAsiaTheme="minorEastAsia"/>
                <w:color w:val="0070C0"/>
                <w:sz w:val="18"/>
                <w:szCs w:val="18"/>
                <w:lang w:eastAsia="sk-SK"/>
              </w:rPr>
            </w:pPr>
          </w:p>
          <w:p w14:paraId="57B4C37C" w14:textId="2D0C579E" w:rsidR="007641F8" w:rsidRPr="00720968" w:rsidRDefault="007641F8" w:rsidP="76B2277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24) </w:t>
            </w:r>
            <w:r w:rsidR="3FB17310"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3FB17310" w:rsidRPr="76B22774">
              <w:rPr>
                <w:rFonts w:eastAsiaTheme="minorEastAsia"/>
                <w:color w:val="0070C0"/>
                <w:sz w:val="18"/>
                <w:szCs w:val="18"/>
                <w:lang w:eastAsia="sk-SK"/>
              </w:rPr>
              <w:t xml:space="preserve"> </w:t>
            </w:r>
            <w:hyperlink r:id="rId112">
              <w:r w:rsidRPr="76B22774">
                <w:rPr>
                  <w:rStyle w:val="Hypertextovprepojenie"/>
                  <w:rFonts w:eastAsiaTheme="minorEastAsia"/>
                  <w:b/>
                  <w:bCs/>
                  <w:sz w:val="18"/>
                  <w:szCs w:val="18"/>
                  <w:lang w:eastAsia="sk-SK"/>
                </w:rPr>
                <w:t>TU</w:t>
              </w:r>
            </w:hyperlink>
          </w:p>
        </w:tc>
      </w:tr>
    </w:tbl>
    <w:p w14:paraId="6D9869B9"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B1CBD4B"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6 – Učitelia študijného programu </w:t>
      </w:r>
    </w:p>
    <w:p w14:paraId="6896AD0D" w14:textId="77777777" w:rsidR="007641F8" w:rsidRPr="007641F8" w:rsidRDefault="007641F8" w:rsidP="76B22774">
      <w:pPr>
        <w:pStyle w:val="Odsekzoznamu"/>
        <w:spacing w:after="0" w:line="240" w:lineRule="auto"/>
        <w:ind w:left="284"/>
        <w:rPr>
          <w:rFonts w:eastAsiaTheme="minorEastAsia"/>
          <w:b/>
          <w:bCs/>
          <w:sz w:val="18"/>
          <w:szCs w:val="18"/>
        </w:rPr>
      </w:pPr>
    </w:p>
    <w:p w14:paraId="7779BE8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w:t>
      </w:r>
      <w:r w:rsidRPr="76B22774">
        <w:rPr>
          <w:rFonts w:asciiTheme="minorHAnsi" w:eastAsiaTheme="minorEastAsia" w:hAnsiTheme="minorHAnsi" w:cstheme="minorBid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4DD2ACE" w14:textId="77777777" w:rsidTr="76B22774">
        <w:trPr>
          <w:trHeight w:val="128"/>
        </w:trPr>
        <w:tc>
          <w:tcPr>
            <w:tcW w:w="7515" w:type="dxa"/>
          </w:tcPr>
          <w:p w14:paraId="148E8BE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3B9A989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341810D" w14:textId="77777777" w:rsidTr="76B22774">
        <w:trPr>
          <w:trHeight w:val="567"/>
        </w:trPr>
        <w:tc>
          <w:tcPr>
            <w:tcW w:w="7515" w:type="dxa"/>
          </w:tcPr>
          <w:p w14:paraId="23BFF907" w14:textId="0A4A9A1C" w:rsidR="007641F8" w:rsidRPr="00152A45" w:rsidRDefault="007641F8" w:rsidP="76B22774">
            <w:pPr>
              <w:autoSpaceDE w:val="0"/>
              <w:autoSpaceDN w:val="0"/>
              <w:adjustRightInd w:val="0"/>
              <w:spacing w:before="120" w:after="0" w:line="240" w:lineRule="auto"/>
              <w:jc w:val="both"/>
              <w:rPr>
                <w:rFonts w:eastAsiaTheme="minorEastAsia"/>
                <w:sz w:val="18"/>
                <w:szCs w:val="18"/>
              </w:rPr>
            </w:pPr>
            <w:r w:rsidRPr="76B22774">
              <w:rPr>
                <w:rFonts w:eastAsiaTheme="minorEastAsia"/>
                <w:sz w:val="18"/>
                <w:szCs w:val="18"/>
              </w:rPr>
              <w:t xml:space="preserve">Procesy výberového konania na funkčné miesta profesorov a docentov sa riadia interným predpisom univerzity </w:t>
            </w:r>
            <w:r w:rsidRPr="76B22774">
              <w:rPr>
                <w:rFonts w:eastAsiaTheme="minorEastAsia"/>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76B22774">
              <w:rPr>
                <w:rFonts w:eastAsiaTheme="minorEastAsia"/>
                <w:sz w:val="18"/>
                <w:szCs w:val="18"/>
              </w:rPr>
              <w:t xml:space="preserve"> (z r. 2015), ktorý stanovuje postup pri výberovom konaní na obsadzovanie:</w:t>
            </w:r>
          </w:p>
          <w:p w14:paraId="16C1535E"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a zároveň funkcií vysokoškolských učiteľov, </w:t>
            </w:r>
          </w:p>
          <w:p w14:paraId="11A7FE1D"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výskumných pracovníkov, </w:t>
            </w:r>
          </w:p>
          <w:p w14:paraId="74CC6484" w14:textId="77777777" w:rsidR="007641F8" w:rsidRPr="00152A45" w:rsidRDefault="007641F8" w:rsidP="76B22774">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funkcií vedúcich zamestnancov, okrem funkcií prorektorov, prodekanov a rektorov kňazských seminárov, ktorých funkcie sa obsadzujú v súlade so zákonom o vysokých školách a </w:t>
            </w:r>
            <w:r w:rsidRPr="76B22774">
              <w:rPr>
                <w:rFonts w:eastAsiaTheme="minorEastAsia"/>
                <w:i/>
                <w:iCs/>
                <w:sz w:val="18"/>
                <w:szCs w:val="18"/>
              </w:rPr>
              <w:t>Štatútom Prešovskej univerzity v Prešove</w:t>
            </w:r>
            <w:r w:rsidRPr="76B22774">
              <w:rPr>
                <w:rFonts w:eastAsiaTheme="minorEastAsia"/>
                <w:sz w:val="18"/>
                <w:szCs w:val="18"/>
              </w:rPr>
              <w:t>, na Prešovskej univerzite v Prešove.</w:t>
            </w:r>
          </w:p>
          <w:p w14:paraId="295A6F9D" w14:textId="5686979F" w:rsidR="007641F8" w:rsidRPr="00152A45" w:rsidRDefault="007641F8" w:rsidP="76B22774">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Tieto zásady upravujú postup pri obsadzovaní pracovných miest a funkcií na všetkých súčastiach a pracoviskách univerzity.</w:t>
            </w:r>
            <w:r w:rsidR="13953738" w:rsidRPr="76B22774">
              <w:rPr>
                <w:rFonts w:eastAsiaTheme="minorEastAsia"/>
                <w:sz w:val="18"/>
                <w:szCs w:val="18"/>
              </w:rPr>
              <w:t xml:space="preserve"> </w:t>
            </w:r>
            <w:r w:rsidRPr="76B22774">
              <w:rPr>
                <w:rFonts w:eastAsiaTheme="minorEastAsia"/>
                <w:i/>
                <w:iCs/>
                <w:sz w:val="18"/>
                <w:szCs w:val="18"/>
              </w:rPr>
              <w:t>Opatrenie rektora č. 6/2014 Riadenie ľudských zdrojov – personálna práca</w:t>
            </w:r>
            <w:r w:rsidRPr="76B22774">
              <w:rPr>
                <w:rFonts w:eastAsiaTheme="minorEastAsia"/>
                <w:sz w:val="18"/>
                <w:szCs w:val="18"/>
              </w:rPr>
              <w:t xml:space="preserve"> stanovuje podrobné opisy jednotlivých činností v oblasti zabezpečovania a riadenia ľudských zdrojov. Dokument deklaruje, že „hlavnou úlohou procesu riadenia ľudských zdrojov je prispievať k</w:t>
            </w:r>
            <w:r w:rsidR="3D40F69A" w:rsidRPr="76B22774">
              <w:rPr>
                <w:rFonts w:eastAsiaTheme="minorEastAsia"/>
                <w:sz w:val="18"/>
                <w:szCs w:val="18"/>
              </w:rPr>
              <w:t> </w:t>
            </w:r>
            <w:r w:rsidRPr="76B22774">
              <w:rPr>
                <w:rFonts w:eastAsiaTheme="minorEastAsia"/>
                <w:sz w:val="18"/>
                <w:szCs w:val="18"/>
              </w:rPr>
              <w:t>úspešnému a kvalitnému napĺňaniu stratégie univerzity prostredníctvom súčinnosti aktivity a</w:t>
            </w:r>
            <w:r w:rsidR="3D40F69A" w:rsidRPr="76B22774">
              <w:rPr>
                <w:rFonts w:eastAsiaTheme="minorEastAsia"/>
                <w:sz w:val="18"/>
                <w:szCs w:val="18"/>
              </w:rPr>
              <w:t> </w:t>
            </w:r>
            <w:r w:rsidRPr="76B22774">
              <w:rPr>
                <w:rFonts w:eastAsiaTheme="minorEastAsia"/>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7B7E5C6E" w:rsidRPr="76B22774">
              <w:rPr>
                <w:rFonts w:eastAsiaTheme="minorEastAsia"/>
                <w:sz w:val="18"/>
                <w:szCs w:val="18"/>
              </w:rPr>
              <w:t xml:space="preserve"> </w:t>
            </w:r>
            <w:r w:rsidRPr="76B22774">
              <w:rPr>
                <w:rFonts w:eastAsiaTheme="minorEastAsia"/>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49E6B121" w:rsidRPr="76B22774">
              <w:rPr>
                <w:rFonts w:eastAsiaTheme="minorEastAsia"/>
                <w:sz w:val="18"/>
                <w:szCs w:val="18"/>
              </w:rPr>
              <w:t>ho alebo umeleckého pracovníka.</w:t>
            </w:r>
          </w:p>
        </w:tc>
        <w:tc>
          <w:tcPr>
            <w:tcW w:w="2266" w:type="dxa"/>
          </w:tcPr>
          <w:p w14:paraId="0D78AE2F"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Kritériá výberových konaní</w:t>
            </w:r>
          </w:p>
          <w:p w14:paraId="5D9EB80F" w14:textId="77777777" w:rsidR="007641F8" w:rsidRPr="00152A45"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OR – záťaž učiteľov</w:t>
            </w:r>
          </w:p>
          <w:p w14:paraId="247E5888" w14:textId="77777777"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Zásady výberového konania </w:t>
            </w:r>
          </w:p>
          <w:p w14:paraId="1E171E7E" w14:textId="5F7A4B8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na obsadzovanie pracovných miest vysokoškolských učiteľov, pracovných miest výskumných pracovníkov, funkcií profesorov a docentov a funkcií vedúcich zamestnancov </w:t>
            </w:r>
            <w:r w:rsidR="13953738" w:rsidRPr="76B22774">
              <w:rPr>
                <w:rFonts w:eastAsiaTheme="minorEastAsia"/>
                <w:color w:val="0070C0"/>
                <w:sz w:val="18"/>
                <w:szCs w:val="18"/>
                <w:lang w:eastAsia="sk-SK"/>
              </w:rPr>
              <w:t>PU</w:t>
            </w:r>
            <w:r w:rsidRPr="76B22774">
              <w:rPr>
                <w:rFonts w:eastAsiaTheme="minorEastAsia"/>
                <w:color w:val="0070C0"/>
                <w:sz w:val="18"/>
                <w:szCs w:val="18"/>
                <w:lang w:eastAsia="sk-SK"/>
              </w:rPr>
              <w:t xml:space="preserve"> (r. 2015) – dostupné </w:t>
            </w:r>
            <w:hyperlink r:id="rId113">
              <w:r w:rsidRPr="76B22774">
                <w:rPr>
                  <w:rStyle w:val="Hypertextovprepojenie"/>
                  <w:rFonts w:eastAsiaTheme="minorEastAsia"/>
                  <w:b/>
                  <w:bCs/>
                  <w:sz w:val="18"/>
                  <w:szCs w:val="18"/>
                  <w:lang w:eastAsia="sk-SK"/>
                </w:rPr>
                <w:t>TU</w:t>
              </w:r>
            </w:hyperlink>
          </w:p>
          <w:p w14:paraId="77F98D61" w14:textId="77777777" w:rsidR="007641F8" w:rsidRPr="00152A45" w:rsidRDefault="007641F8" w:rsidP="76B22774">
            <w:pPr>
              <w:spacing w:line="240" w:lineRule="auto"/>
              <w:contextualSpacing/>
              <w:rPr>
                <w:rFonts w:eastAsiaTheme="minorEastAsia"/>
                <w:color w:val="0070C0"/>
                <w:sz w:val="18"/>
                <w:szCs w:val="18"/>
                <w:lang w:eastAsia="sk-SK"/>
              </w:rPr>
            </w:pPr>
          </w:p>
          <w:p w14:paraId="2C04ABAA" w14:textId="32DA39DA"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6/2014 Riadenie ľudských zdrojov – personálna práca – dostupné </w:t>
            </w:r>
            <w:hyperlink r:id="rId114">
              <w:r w:rsidRPr="76B22774">
                <w:rPr>
                  <w:rStyle w:val="Hypertextovprepojenie"/>
                  <w:rFonts w:eastAsiaTheme="minorEastAsia"/>
                  <w:b/>
                  <w:bCs/>
                  <w:sz w:val="18"/>
                  <w:szCs w:val="18"/>
                  <w:lang w:eastAsia="sk-SK"/>
                </w:rPr>
                <w:t>TU</w:t>
              </w:r>
            </w:hyperlink>
          </w:p>
          <w:p w14:paraId="4A3A74EB" w14:textId="77777777" w:rsidR="007641F8" w:rsidRPr="00152A45" w:rsidRDefault="007641F8" w:rsidP="76B22774">
            <w:pPr>
              <w:spacing w:line="240" w:lineRule="auto"/>
              <w:contextualSpacing/>
              <w:rPr>
                <w:rFonts w:eastAsiaTheme="minorEastAsia"/>
                <w:color w:val="0070C0"/>
                <w:sz w:val="18"/>
                <w:szCs w:val="18"/>
                <w:lang w:eastAsia="sk-SK"/>
              </w:rPr>
            </w:pPr>
          </w:p>
          <w:p w14:paraId="3FA4453F" w14:textId="1A18827C" w:rsidR="007641F8" w:rsidRPr="00152A45"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dekana FF PU 2/2019 </w:t>
            </w:r>
            <w:r w:rsidR="3D40F69A" w:rsidRPr="76B22774">
              <w:rPr>
                <w:rFonts w:eastAsiaTheme="minorEastAsia"/>
                <w:color w:val="0070C0"/>
                <w:sz w:val="18"/>
                <w:szCs w:val="18"/>
                <w:lang w:eastAsia="sk-SK"/>
              </w:rPr>
              <w:t xml:space="preserve">– dostupné </w:t>
            </w:r>
            <w:hyperlink r:id="rId115">
              <w:r w:rsidRPr="76B22774">
                <w:rPr>
                  <w:rStyle w:val="Hypertextovprepojenie"/>
                  <w:rFonts w:eastAsiaTheme="minorEastAsia"/>
                  <w:b/>
                  <w:bCs/>
                  <w:sz w:val="18"/>
                  <w:szCs w:val="18"/>
                  <w:lang w:eastAsia="sk-SK"/>
                </w:rPr>
                <w:t>TU</w:t>
              </w:r>
            </w:hyperlink>
          </w:p>
          <w:p w14:paraId="1C014E9E" w14:textId="77777777" w:rsidR="007641F8" w:rsidRPr="00152A45" w:rsidRDefault="007641F8" w:rsidP="76B22774">
            <w:pPr>
              <w:spacing w:line="240" w:lineRule="auto"/>
              <w:contextualSpacing/>
              <w:rPr>
                <w:rFonts w:eastAsiaTheme="minorEastAsia"/>
                <w:color w:val="0070C0"/>
                <w:sz w:val="18"/>
                <w:szCs w:val="18"/>
                <w:lang w:eastAsia="sk-SK"/>
              </w:rPr>
            </w:pPr>
          </w:p>
          <w:p w14:paraId="7931B6DF" w14:textId="730F8859" w:rsidR="00152A45" w:rsidRPr="00F56A0F" w:rsidRDefault="00326327" w:rsidP="76B22774">
            <w:pPr>
              <w:spacing w:after="0" w:line="240" w:lineRule="auto"/>
              <w:rPr>
                <w:rFonts w:eastAsiaTheme="minorEastAsia"/>
                <w:b/>
                <w:bCs/>
                <w:sz w:val="18"/>
                <w:szCs w:val="18"/>
                <w:lang w:eastAsia="sk-SK"/>
              </w:rPr>
            </w:pPr>
            <w:hyperlink r:id="rId116">
              <w:r w:rsidR="007641F8" w:rsidRPr="00D3553F">
                <w:rPr>
                  <w:rFonts w:eastAsiaTheme="minorEastAsia"/>
                  <w:sz w:val="18"/>
                  <w:szCs w:val="18"/>
                  <w:lang w:eastAsia="sk-SK"/>
                </w:rPr>
                <w:t>Vedecko/umelecko-pedagogické charakteristiky (VUPCH)</w:t>
              </w:r>
            </w:hyperlink>
            <w:r w:rsidR="13953738" w:rsidRPr="00D3553F">
              <w:rPr>
                <w:rFonts w:eastAsiaTheme="minorEastAsia"/>
                <w:sz w:val="18"/>
                <w:szCs w:val="18"/>
                <w:lang w:eastAsia="sk-SK"/>
              </w:rPr>
              <w:t xml:space="preserve"> osôb</w:t>
            </w:r>
            <w:r w:rsidR="007641F8" w:rsidRPr="00D3553F">
              <w:rPr>
                <w:rFonts w:eastAsiaTheme="minorEastAsia"/>
                <w:sz w:val="18"/>
                <w:szCs w:val="18"/>
                <w:lang w:eastAsia="sk-SK"/>
              </w:rPr>
              <w:t xml:space="preserve"> zabezpečujúcich študijný program – dostupné </w:t>
            </w:r>
            <w:r w:rsidR="0BA88374" w:rsidRPr="00076306">
              <w:rPr>
                <w:rFonts w:eastAsiaTheme="minorEastAsia"/>
                <w:color w:val="00B050"/>
                <w:sz w:val="18"/>
                <w:szCs w:val="18"/>
                <w:lang w:eastAsia="sk-SK"/>
              </w:rPr>
              <w:t xml:space="preserve"> </w:t>
            </w:r>
            <w:hyperlink r:id="rId117">
              <w:r w:rsidR="0BA88374" w:rsidRPr="76B22774">
                <w:rPr>
                  <w:rStyle w:val="Hypertextovprepojenie"/>
                  <w:rFonts w:eastAsiaTheme="minorEastAsia"/>
                  <w:b/>
                  <w:bCs/>
                  <w:sz w:val="18"/>
                  <w:szCs w:val="18"/>
                  <w:lang w:eastAsia="sk-SK"/>
                </w:rPr>
                <w:t>TU</w:t>
              </w:r>
            </w:hyperlink>
          </w:p>
        </w:tc>
      </w:tr>
    </w:tbl>
    <w:p w14:paraId="030082E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AA8DB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6.2.</w:t>
      </w:r>
      <w:r w:rsidRPr="76B22774">
        <w:rPr>
          <w:rFonts w:asciiTheme="minorHAnsi" w:eastAsiaTheme="minorEastAsia" w:hAnsiTheme="minorHAnsi" w:cstheme="minorBid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7641F8" w:rsidRPr="007641F8" w14:paraId="2D719EB3" w14:textId="77777777" w:rsidTr="40202A3B">
        <w:trPr>
          <w:trHeight w:val="128"/>
        </w:trPr>
        <w:tc>
          <w:tcPr>
            <w:tcW w:w="7515" w:type="dxa"/>
          </w:tcPr>
          <w:p w14:paraId="3B0BA65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14:paraId="48F9AD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449549" w14:textId="77777777" w:rsidTr="40202A3B">
        <w:trPr>
          <w:trHeight w:val="567"/>
        </w:trPr>
        <w:tc>
          <w:tcPr>
            <w:tcW w:w="7515" w:type="dxa"/>
          </w:tcPr>
          <w:p w14:paraId="4C7F3164" w14:textId="100E1DB6" w:rsidR="007641F8" w:rsidRPr="00152A45" w:rsidRDefault="007641F8" w:rsidP="009440C0">
            <w:pPr>
              <w:spacing w:line="240" w:lineRule="auto"/>
              <w:contextualSpacing/>
              <w:jc w:val="both"/>
              <w:rPr>
                <w:rFonts w:eastAsiaTheme="minorEastAsia"/>
                <w:i/>
                <w:iCs/>
                <w:color w:val="A6A6A6" w:themeColor="background1" w:themeShade="A6"/>
                <w:sz w:val="18"/>
                <w:szCs w:val="18"/>
                <w:lang w:eastAsia="sk-SK"/>
              </w:rPr>
            </w:pPr>
            <w:r w:rsidRPr="40202A3B">
              <w:rPr>
                <w:rFonts w:eastAsiaTheme="minorEastAsia"/>
                <w:sz w:val="18"/>
                <w:szCs w:val="18"/>
              </w:rPr>
              <w:lastRenderedPageBreak/>
              <w:t xml:space="preserve">Požiadavka, aby odborná kvalifikácia učiteľov zabezpečujúcich študijný program </w:t>
            </w:r>
            <w:r w:rsidR="2949CB1C" w:rsidRPr="40202A3B">
              <w:rPr>
                <w:rFonts w:eastAsiaTheme="minorEastAsia"/>
                <w:sz w:val="18"/>
                <w:szCs w:val="18"/>
              </w:rPr>
              <w:t xml:space="preserve">bola </w:t>
            </w:r>
            <w:r w:rsidRPr="40202A3B">
              <w:rPr>
                <w:rFonts w:eastAsiaTheme="minorEastAsia"/>
                <w:sz w:val="18"/>
                <w:szCs w:val="18"/>
              </w:rPr>
              <w:t>minimálne o</w:t>
            </w:r>
            <w:r w:rsidR="2949CB1C" w:rsidRPr="40202A3B">
              <w:rPr>
                <w:rFonts w:eastAsiaTheme="minorEastAsia"/>
                <w:sz w:val="18"/>
                <w:szCs w:val="18"/>
              </w:rPr>
              <w:t> </w:t>
            </w:r>
            <w:r w:rsidRPr="40202A3B">
              <w:rPr>
                <w:rFonts w:eastAsiaTheme="minorEastAsia"/>
                <w:sz w:val="18"/>
                <w:szCs w:val="18"/>
              </w:rPr>
              <w:t>stupeň vyššia než kvalifikácia dosahovaná jeho ukončením</w:t>
            </w:r>
            <w:r w:rsidR="2949CB1C" w:rsidRPr="40202A3B">
              <w:rPr>
                <w:rFonts w:eastAsiaTheme="minorEastAsia"/>
                <w:sz w:val="18"/>
                <w:szCs w:val="18"/>
              </w:rPr>
              <w:t>,</w:t>
            </w:r>
            <w:r w:rsidRPr="40202A3B">
              <w:rPr>
                <w:rFonts w:eastAsiaTheme="minorEastAsia"/>
                <w:sz w:val="18"/>
                <w:szCs w:val="18"/>
              </w:rPr>
              <w:t xml:space="preserve"> je plne rešpektovaná a zakotvená v </w:t>
            </w:r>
            <w:r w:rsidRPr="40202A3B">
              <w:rPr>
                <w:rFonts w:eastAsiaTheme="minorEastAsia"/>
                <w:i/>
                <w:iCs/>
                <w:sz w:val="18"/>
                <w:szCs w:val="18"/>
              </w:rPr>
              <w:t>Študijnom poriadku PU v Prešove</w:t>
            </w:r>
            <w:r w:rsidRPr="40202A3B">
              <w:rPr>
                <w:rFonts w:eastAsiaTheme="minorEastAsia"/>
                <w:sz w:val="18"/>
                <w:szCs w:val="18"/>
              </w:rPr>
              <w:t xml:space="preserve">, konkrétne: bakalársku prácu môže viesť vysokoškolský učiteľ, ktorý má aspoň o jeden stupeň vyššie </w:t>
            </w:r>
            <w:r w:rsidRPr="00D3553F">
              <w:rPr>
                <w:rFonts w:eastAsiaTheme="minorEastAsia"/>
                <w:sz w:val="18"/>
                <w:szCs w:val="18"/>
              </w:rPr>
              <w:t>vzdelanie, ako je stupeň, ktorý získa autor bakalárskej práce po jej obhajobe</w:t>
            </w:r>
            <w:r w:rsidR="6E246C72" w:rsidRPr="00D3553F">
              <w:rPr>
                <w:rFonts w:eastAsiaTheme="minorEastAsia"/>
                <w:sz w:val="18"/>
                <w:szCs w:val="18"/>
              </w:rPr>
              <w:t>,</w:t>
            </w:r>
            <w:r w:rsidRPr="00D3553F">
              <w:rPr>
                <w:rFonts w:eastAsiaTheme="minorEastAsia"/>
                <w:sz w:val="18"/>
                <w:szCs w:val="18"/>
              </w:rPr>
              <w:t xml:space="preserve"> a ďalší odborníci schválení vedeckou radou fakulty (čl. 23, bod 1).</w:t>
            </w:r>
            <w:r w:rsidR="64D4BFD6" w:rsidRPr="00D3553F">
              <w:rPr>
                <w:rFonts w:eastAsiaTheme="minorEastAsia"/>
                <w:sz w:val="18"/>
                <w:szCs w:val="18"/>
              </w:rPr>
              <w:t xml:space="preserve"> </w:t>
            </w:r>
            <w:r w:rsidRPr="00D3553F">
              <w:rPr>
                <w:rFonts w:eastAsiaTheme="minorEastAsia"/>
                <w:sz w:val="18"/>
                <w:szCs w:val="18"/>
              </w:rPr>
              <w:t xml:space="preserve">Všetci učitelia, ktorí budú zabezpečovať študijný program </w:t>
            </w:r>
            <w:r w:rsidR="426C0356" w:rsidRPr="00D3553F">
              <w:rPr>
                <w:rFonts w:eastAsiaTheme="minorEastAsia"/>
                <w:b/>
                <w:bCs/>
                <w:sz w:val="18"/>
                <w:szCs w:val="18"/>
              </w:rPr>
              <w:t>francúzsk</w:t>
            </w:r>
            <w:r w:rsidR="007D29BB" w:rsidRPr="00D3553F">
              <w:rPr>
                <w:rFonts w:eastAsiaTheme="minorEastAsia"/>
                <w:b/>
                <w:bCs/>
                <w:sz w:val="18"/>
                <w:szCs w:val="18"/>
              </w:rPr>
              <w:t>y</w:t>
            </w:r>
            <w:r w:rsidR="426C0356" w:rsidRPr="00D3553F">
              <w:rPr>
                <w:rFonts w:eastAsiaTheme="minorEastAsia"/>
                <w:b/>
                <w:bCs/>
                <w:sz w:val="18"/>
                <w:szCs w:val="18"/>
              </w:rPr>
              <w:t xml:space="preserve"> jazyk a </w:t>
            </w:r>
            <w:r w:rsidR="007D29BB" w:rsidRPr="00D3553F">
              <w:rPr>
                <w:rFonts w:eastAsiaTheme="minorEastAsia"/>
                <w:b/>
                <w:bCs/>
                <w:sz w:val="18"/>
                <w:szCs w:val="18"/>
              </w:rPr>
              <w:t>kultúra</w:t>
            </w:r>
            <w:r w:rsidR="426C0356" w:rsidRPr="00D3553F">
              <w:rPr>
                <w:rFonts w:eastAsiaTheme="minorEastAsia"/>
                <w:b/>
                <w:bCs/>
                <w:sz w:val="18"/>
                <w:szCs w:val="18"/>
              </w:rPr>
              <w:t xml:space="preserve"> (v kombinácii), 1. stupeň</w:t>
            </w:r>
            <w:r w:rsidR="009440C0" w:rsidRPr="00D3553F">
              <w:rPr>
                <w:rFonts w:eastAsiaTheme="minorEastAsia"/>
                <w:b/>
                <w:bCs/>
                <w:sz w:val="18"/>
                <w:szCs w:val="18"/>
              </w:rPr>
              <w:t xml:space="preserve">, </w:t>
            </w:r>
            <w:r w:rsidRPr="00D3553F">
              <w:rPr>
                <w:rFonts w:eastAsiaTheme="minorEastAsia"/>
                <w:sz w:val="18"/>
                <w:szCs w:val="18"/>
              </w:rPr>
              <w:t xml:space="preserve">majú </w:t>
            </w:r>
            <w:r w:rsidRPr="40202A3B">
              <w:rPr>
                <w:rFonts w:eastAsiaTheme="minorEastAsia"/>
                <w:sz w:val="18"/>
                <w:szCs w:val="18"/>
              </w:rPr>
              <w:t>odbornú kvalifikáciu minimálne o stupeň vyššiu než je kvalifikácia dosahovaná jeho ukončením.</w:t>
            </w:r>
          </w:p>
        </w:tc>
        <w:tc>
          <w:tcPr>
            <w:tcW w:w="2268" w:type="dxa"/>
          </w:tcPr>
          <w:p w14:paraId="4696A9C3"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 23 bod 1</w:t>
            </w:r>
          </w:p>
          <w:p w14:paraId="74DACF03" w14:textId="02583C47" w:rsidR="007641F8" w:rsidRPr="00110B7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r w:rsidR="5BCBA43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ŠP</w:t>
            </w:r>
            <w:r w:rsidR="5BCBA43B" w:rsidRPr="76B22774">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118">
              <w:r w:rsidRPr="76B22774">
                <w:rPr>
                  <w:rStyle w:val="Hypertextovprepojenie"/>
                  <w:rFonts w:eastAsiaTheme="minorEastAsia"/>
                  <w:b/>
                  <w:bCs/>
                  <w:sz w:val="18"/>
                  <w:szCs w:val="18"/>
                  <w:lang w:eastAsia="sk-SK"/>
                </w:rPr>
                <w:t>TU</w:t>
              </w:r>
            </w:hyperlink>
          </w:p>
        </w:tc>
      </w:tr>
    </w:tbl>
    <w:p w14:paraId="2F60D14E" w14:textId="77777777" w:rsidR="00720968" w:rsidRDefault="00720968" w:rsidP="76B22774">
      <w:pPr>
        <w:spacing w:after="0" w:line="240" w:lineRule="auto"/>
        <w:jc w:val="both"/>
        <w:rPr>
          <w:rFonts w:eastAsiaTheme="minorEastAsia"/>
          <w:b/>
          <w:bCs/>
          <w:sz w:val="18"/>
          <w:szCs w:val="18"/>
        </w:rPr>
      </w:pPr>
    </w:p>
    <w:p w14:paraId="0C059795" w14:textId="6A3C8901" w:rsidR="007641F8" w:rsidRPr="007641F8" w:rsidRDefault="007641F8" w:rsidP="76B22774">
      <w:pPr>
        <w:spacing w:after="0" w:line="240" w:lineRule="auto"/>
        <w:jc w:val="both"/>
        <w:rPr>
          <w:rFonts w:eastAsiaTheme="minorEastAsia"/>
          <w:sz w:val="18"/>
          <w:szCs w:val="18"/>
        </w:rPr>
      </w:pPr>
      <w:r w:rsidRPr="76B22774">
        <w:rPr>
          <w:rFonts w:eastAsiaTheme="minorEastAsia"/>
          <w:b/>
          <w:bCs/>
          <w:sz w:val="18"/>
          <w:szCs w:val="18"/>
        </w:rPr>
        <w:t>SP 6.3.</w:t>
      </w:r>
      <w:r w:rsidRPr="76B22774">
        <w:rPr>
          <w:rFonts w:eastAsiaTheme="minorEastAsia"/>
          <w:sz w:val="18"/>
          <w:szCs w:val="18"/>
        </w:rPr>
        <w:t xml:space="preserve"> Profilové študijné predmety sú štandardne zabezpečované vysokoškolskými učiteľmi vo funkcii profesora alebo vo funkcii docenta, ktorí pôsobia na vysokej škole v príslušnom študijnom odbore alebo súvisiacom odbore</w:t>
      </w:r>
      <w:r w:rsidRPr="76B22774">
        <w:rPr>
          <w:rFonts w:eastAsiaTheme="minorEastAsia"/>
          <w:i/>
          <w:iCs/>
          <w:sz w:val="18"/>
          <w:szCs w:val="18"/>
        </w:rPr>
        <w:t xml:space="preserve"> </w:t>
      </w:r>
      <w:r w:rsidRPr="76B22774">
        <w:rPr>
          <w:rFonts w:eastAsiaTheme="minorEastAsia"/>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B55A8AD" w14:textId="77777777" w:rsidTr="40202A3B">
        <w:trPr>
          <w:trHeight w:val="128"/>
        </w:trPr>
        <w:tc>
          <w:tcPr>
            <w:tcW w:w="7515" w:type="dxa"/>
          </w:tcPr>
          <w:p w14:paraId="4D94F50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14:paraId="6689462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F7E02C" w14:textId="77777777" w:rsidTr="40202A3B">
        <w:trPr>
          <w:trHeight w:val="567"/>
        </w:trPr>
        <w:tc>
          <w:tcPr>
            <w:tcW w:w="7515" w:type="dxa"/>
          </w:tcPr>
          <w:p w14:paraId="6034D282" w14:textId="5898BDBE" w:rsidR="00AA7E0B" w:rsidRPr="001D5A52" w:rsidRDefault="007641F8" w:rsidP="76B22774">
            <w:pPr>
              <w:spacing w:line="240" w:lineRule="auto"/>
              <w:contextualSpacing/>
              <w:jc w:val="both"/>
              <w:rPr>
                <w:rFonts w:eastAsiaTheme="minorEastAsia"/>
                <w:sz w:val="18"/>
                <w:szCs w:val="18"/>
              </w:rPr>
            </w:pPr>
            <w:r w:rsidRPr="00D3553F">
              <w:rPr>
                <w:rFonts w:eastAsiaTheme="minorEastAsia"/>
                <w:sz w:val="18"/>
                <w:szCs w:val="18"/>
              </w:rPr>
              <w:t xml:space="preserve">Všetky profilové predmety v študijnom programe </w:t>
            </w:r>
            <w:r w:rsidR="009440C0" w:rsidRPr="00D3553F">
              <w:rPr>
                <w:rFonts w:eastAsiaTheme="minorEastAsia"/>
                <w:b/>
                <w:bCs/>
                <w:sz w:val="18"/>
                <w:szCs w:val="18"/>
              </w:rPr>
              <w:t>francúzsky jazyk a kultúra (v kombinácii), 1. stupeň</w:t>
            </w:r>
            <w:r w:rsidR="009440C0" w:rsidRPr="00D3553F">
              <w:rPr>
                <w:rFonts w:eastAsiaTheme="minorEastAsia"/>
                <w:sz w:val="18"/>
                <w:szCs w:val="18"/>
              </w:rPr>
              <w:t xml:space="preserve"> </w:t>
            </w:r>
            <w:r w:rsidRPr="00D3553F">
              <w:rPr>
                <w:rFonts w:eastAsiaTheme="minorEastAsia"/>
                <w:sz w:val="18"/>
                <w:szCs w:val="18"/>
              </w:rPr>
              <w:t>sú zabezpečované vysokoškolskými učiteľmi vo funkcii profesora alebo docenta, ktorí pôsobia na vysokej škole v</w:t>
            </w:r>
            <w:r w:rsidR="6E246C72" w:rsidRPr="00D3553F">
              <w:rPr>
                <w:rFonts w:eastAsiaTheme="minorEastAsia"/>
                <w:sz w:val="18"/>
                <w:szCs w:val="18"/>
              </w:rPr>
              <w:t> </w:t>
            </w:r>
            <w:r w:rsidRPr="00D3553F">
              <w:rPr>
                <w:rFonts w:eastAsiaTheme="minorEastAsia"/>
                <w:sz w:val="18"/>
                <w:szCs w:val="18"/>
              </w:rPr>
              <w:t>príslušnom študijnom odbore na ustanovený týždenný pracovný čas.</w:t>
            </w:r>
            <w:r w:rsidR="001D5A52" w:rsidRPr="00D3553F">
              <w:rPr>
                <w:rFonts w:eastAsiaTheme="minorEastAsia"/>
                <w:sz w:val="18"/>
                <w:szCs w:val="18"/>
              </w:rPr>
              <w:t xml:space="preserve"> Na funkčnom mieste profesora pôsobí doc. Mgr. et Mgr. Adriána </w:t>
            </w:r>
            <w:proofErr w:type="spellStart"/>
            <w:r w:rsidR="001D5A52" w:rsidRPr="00D3553F">
              <w:rPr>
                <w:rFonts w:eastAsiaTheme="minorEastAsia"/>
                <w:sz w:val="18"/>
                <w:szCs w:val="18"/>
              </w:rPr>
              <w:t>Koželová</w:t>
            </w:r>
            <w:proofErr w:type="spellEnd"/>
            <w:r w:rsidR="001D5A52" w:rsidRPr="00D3553F">
              <w:rPr>
                <w:rFonts w:eastAsiaTheme="minorEastAsia"/>
                <w:sz w:val="18"/>
                <w:szCs w:val="18"/>
              </w:rPr>
              <w:t xml:space="preserve">, PhD.; na funkčnom mieste docenta pôsobia: doc. Mgr. Ján Drengubiak, PhD. a doc. PhDr. Eva </w:t>
            </w:r>
            <w:proofErr w:type="spellStart"/>
            <w:r w:rsidR="001D5A52" w:rsidRPr="00D3553F">
              <w:rPr>
                <w:rFonts w:eastAsiaTheme="minorEastAsia"/>
                <w:sz w:val="18"/>
                <w:szCs w:val="18"/>
              </w:rPr>
              <w:t>Švarbová</w:t>
            </w:r>
            <w:proofErr w:type="spellEnd"/>
            <w:r w:rsidR="001D5A52" w:rsidRPr="00D3553F">
              <w:rPr>
                <w:rFonts w:eastAsiaTheme="minorEastAsia"/>
                <w:sz w:val="18"/>
                <w:szCs w:val="18"/>
              </w:rPr>
              <w:t xml:space="preserve">, PhD. </w:t>
            </w:r>
          </w:p>
        </w:tc>
        <w:tc>
          <w:tcPr>
            <w:tcW w:w="2266" w:type="dxa"/>
          </w:tcPr>
          <w:p w14:paraId="657CA103"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OŠP</w:t>
            </w:r>
          </w:p>
          <w:p w14:paraId="7939DD7B"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Skladba pedagógov</w:t>
            </w:r>
          </w:p>
          <w:p w14:paraId="3BF2BF61" w14:textId="77777777" w:rsidR="007641F8" w:rsidRPr="00B3744F" w:rsidRDefault="007641F8" w:rsidP="76B22774">
            <w:pPr>
              <w:spacing w:line="240" w:lineRule="auto"/>
              <w:contextualSpacing/>
              <w:rPr>
                <w:rFonts w:eastAsiaTheme="minorEastAsia"/>
                <w:color w:val="A6A6A6" w:themeColor="background1" w:themeShade="A6"/>
                <w:sz w:val="18"/>
                <w:szCs w:val="18"/>
                <w:lang w:eastAsia="sk-SK"/>
              </w:rPr>
            </w:pPr>
          </w:p>
          <w:p w14:paraId="6AA4C447" w14:textId="64274CF3" w:rsidR="007641F8" w:rsidRPr="00B3744F"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t xml:space="preserve">Odporúčaný študijný plán – dostupný </w:t>
            </w:r>
            <w:r w:rsidR="0BA88374" w:rsidRPr="00D3553F">
              <w:rPr>
                <w:rFonts w:eastAsiaTheme="minorEastAsia"/>
                <w:sz w:val="18"/>
                <w:szCs w:val="18"/>
                <w:lang w:eastAsia="sk-SK"/>
              </w:rPr>
              <w:t xml:space="preserve"> </w:t>
            </w:r>
            <w:hyperlink r:id="rId119">
              <w:r w:rsidR="0BA88374" w:rsidRPr="76B22774">
                <w:rPr>
                  <w:rStyle w:val="Hypertextovprepojenie"/>
                  <w:rFonts w:eastAsiaTheme="minorEastAsia"/>
                  <w:b/>
                  <w:bCs/>
                  <w:sz w:val="18"/>
                  <w:szCs w:val="18"/>
                  <w:lang w:eastAsia="sk-SK"/>
                </w:rPr>
                <w:t>TU</w:t>
              </w:r>
            </w:hyperlink>
          </w:p>
          <w:p w14:paraId="4E0AC20A" w14:textId="77777777" w:rsidR="007641F8" w:rsidRPr="00B3744F" w:rsidRDefault="007641F8" w:rsidP="76B22774">
            <w:pPr>
              <w:spacing w:line="240" w:lineRule="auto"/>
              <w:contextualSpacing/>
              <w:rPr>
                <w:rFonts w:eastAsiaTheme="minorEastAsia"/>
                <w:color w:val="0070C0"/>
                <w:sz w:val="18"/>
                <w:szCs w:val="18"/>
                <w:lang w:eastAsia="sk-SK"/>
              </w:rPr>
            </w:pPr>
          </w:p>
          <w:p w14:paraId="09793521" w14:textId="11543DBE" w:rsidR="007641F8" w:rsidRPr="00F56A0F" w:rsidRDefault="007641F8" w:rsidP="76B22774">
            <w:pPr>
              <w:spacing w:line="240" w:lineRule="auto"/>
              <w:contextualSpacing/>
              <w:rPr>
                <w:rFonts w:eastAsiaTheme="minorEastAsia"/>
                <w:color w:val="A6A6A6" w:themeColor="background1" w:themeShade="A6"/>
                <w:sz w:val="18"/>
                <w:szCs w:val="18"/>
                <w:lang w:eastAsia="sk-SK"/>
              </w:rPr>
            </w:pPr>
            <w:r w:rsidRPr="00D3553F">
              <w:rPr>
                <w:rFonts w:eastAsiaTheme="minorEastAsia"/>
                <w:sz w:val="18"/>
                <w:szCs w:val="18"/>
                <w:lang w:eastAsia="sk-SK"/>
              </w:rPr>
              <w:t xml:space="preserve">Personálne zabezpečenie študijného programu – dostupné </w:t>
            </w:r>
            <w:r w:rsidR="0BA88374" w:rsidRPr="00D3553F">
              <w:rPr>
                <w:rFonts w:eastAsiaTheme="minorEastAsia"/>
                <w:sz w:val="18"/>
                <w:szCs w:val="18"/>
                <w:lang w:eastAsia="sk-SK"/>
              </w:rPr>
              <w:t xml:space="preserve"> </w:t>
            </w:r>
            <w:hyperlink r:id="rId120">
              <w:r w:rsidR="0BA88374" w:rsidRPr="76B22774">
                <w:rPr>
                  <w:rStyle w:val="Hypertextovprepojenie"/>
                  <w:rFonts w:eastAsiaTheme="minorEastAsia"/>
                  <w:b/>
                  <w:bCs/>
                  <w:sz w:val="18"/>
                  <w:szCs w:val="18"/>
                  <w:lang w:eastAsia="sk-SK"/>
                </w:rPr>
                <w:t>TU</w:t>
              </w:r>
            </w:hyperlink>
          </w:p>
        </w:tc>
      </w:tr>
    </w:tbl>
    <w:p w14:paraId="055FBFC5"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4C9C7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6.4. </w:t>
      </w:r>
      <w:r w:rsidRPr="76B22774">
        <w:rPr>
          <w:rFonts w:asciiTheme="minorHAnsi" w:eastAsiaTheme="minorEastAsia" w:hAnsiTheme="minorHAnsi"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76B22774">
        <w:rPr>
          <w:rFonts w:asciiTheme="minorHAnsi" w:eastAsiaTheme="minorEastAsia" w:hAnsiTheme="minorHAnsi" w:cstheme="minorBidi"/>
          <w:b/>
          <w:bCs/>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76B22774">
        <w:rPr>
          <w:rFonts w:asciiTheme="minorHAnsi" w:eastAsiaTheme="minorEastAsia" w:hAnsiTheme="minorHAnsi" w:cstheme="minorBid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F6FC108" w14:textId="77777777" w:rsidTr="40202A3B">
        <w:trPr>
          <w:trHeight w:val="128"/>
        </w:trPr>
        <w:tc>
          <w:tcPr>
            <w:tcW w:w="6948" w:type="dxa"/>
          </w:tcPr>
          <w:p w14:paraId="271C62E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070AABD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11F6AB8" w14:textId="77777777" w:rsidTr="40202A3B">
        <w:trPr>
          <w:trHeight w:val="567"/>
        </w:trPr>
        <w:tc>
          <w:tcPr>
            <w:tcW w:w="6948" w:type="dxa"/>
          </w:tcPr>
          <w:p w14:paraId="3D4D2CE5" w14:textId="7683AC97" w:rsidR="007641F8" w:rsidRPr="00B3744F" w:rsidRDefault="007641F8" w:rsidP="40202A3B">
            <w:pPr>
              <w:spacing w:line="240" w:lineRule="auto"/>
              <w:contextualSpacing/>
              <w:jc w:val="both"/>
              <w:rPr>
                <w:rFonts w:eastAsiaTheme="minorEastAsia"/>
                <w:i/>
                <w:iCs/>
                <w:color w:val="A6A6A6" w:themeColor="background1" w:themeShade="A6"/>
                <w:sz w:val="18"/>
                <w:szCs w:val="18"/>
                <w:lang w:eastAsia="sk-SK"/>
              </w:rPr>
            </w:pPr>
            <w:r w:rsidRPr="00D3553F">
              <w:rPr>
                <w:rFonts w:eastAsiaTheme="minorEastAsia"/>
                <w:sz w:val="18"/>
                <w:szCs w:val="18"/>
              </w:rPr>
              <w:t xml:space="preserve">Článok 4 </w:t>
            </w:r>
            <w:r w:rsidRPr="00D3553F">
              <w:rPr>
                <w:rFonts w:eastAsiaTheme="minorEastAsia"/>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0D3553F">
              <w:rPr>
                <w:rFonts w:eastAsiaTheme="minorEastAsia"/>
                <w:sz w:val="18"/>
                <w:szCs w:val="18"/>
              </w:rPr>
              <w:t xml:space="preserve"> stanovuje, že osoba zodpovedná za uskutočňovanie, rozvoj a zabezpečenie kvality ŠP musí spĺňať kvalifikačné požiadavky podľa čl.</w:t>
            </w:r>
            <w:r w:rsidR="3F749120" w:rsidRPr="00D3553F">
              <w:rPr>
                <w:rFonts w:eastAsiaTheme="minorEastAsia"/>
                <w:sz w:val="18"/>
                <w:szCs w:val="18"/>
              </w:rPr>
              <w:t xml:space="preserve"> </w:t>
            </w:r>
            <w:r w:rsidRPr="00D3553F">
              <w:rPr>
                <w:rFonts w:eastAsiaTheme="minorEastAsia"/>
                <w:sz w:val="18"/>
                <w:szCs w:val="18"/>
              </w:rPr>
              <w:t>6</w:t>
            </w:r>
            <w:r w:rsidR="3F749120" w:rsidRPr="00D3553F">
              <w:rPr>
                <w:rFonts w:eastAsiaTheme="minorEastAsia"/>
                <w:sz w:val="18"/>
                <w:szCs w:val="18"/>
              </w:rPr>
              <w:t>,</w:t>
            </w:r>
            <w:r w:rsidRPr="00D3553F">
              <w:rPr>
                <w:rFonts w:eastAsiaTheme="minorEastAsia"/>
                <w:sz w:val="18"/>
                <w:szCs w:val="18"/>
              </w:rPr>
              <w:t xml:space="preserve"> ods.</w:t>
            </w:r>
            <w:r w:rsidR="3F749120" w:rsidRPr="00D3553F">
              <w:rPr>
                <w:rFonts w:eastAsiaTheme="minorEastAsia"/>
                <w:sz w:val="18"/>
                <w:szCs w:val="18"/>
              </w:rPr>
              <w:t xml:space="preserve"> </w:t>
            </w:r>
            <w:r w:rsidRPr="00D3553F">
              <w:rPr>
                <w:rFonts w:eastAsiaTheme="minorEastAsia"/>
                <w:sz w:val="18"/>
                <w:szCs w:val="18"/>
              </w:rPr>
              <w:t>4 akreditačných štandardov SAAVŠ – Štandardy pre ŠP. Táto požiadavka je pri</w:t>
            </w:r>
            <w:r w:rsidR="03DBB337" w:rsidRPr="00D3553F">
              <w:rPr>
                <w:rFonts w:eastAsiaTheme="minorEastAsia"/>
                <w:sz w:val="18"/>
                <w:szCs w:val="18"/>
              </w:rPr>
              <w:t xml:space="preserve"> </w:t>
            </w:r>
            <w:r w:rsidRPr="00D3553F">
              <w:rPr>
                <w:rFonts w:eastAsiaTheme="minorEastAsia"/>
                <w:b/>
                <w:bCs/>
                <w:sz w:val="18"/>
                <w:szCs w:val="18"/>
              </w:rPr>
              <w:t>Bc</w:t>
            </w:r>
            <w:r w:rsidR="3E4CD2DC" w:rsidRPr="00D3553F">
              <w:rPr>
                <w:rFonts w:eastAsiaTheme="minorEastAsia"/>
                <w:b/>
                <w:bCs/>
                <w:sz w:val="18"/>
                <w:szCs w:val="18"/>
              </w:rPr>
              <w:t>.</w:t>
            </w:r>
            <w:r w:rsidR="03DBB337" w:rsidRPr="00D3553F">
              <w:rPr>
                <w:rFonts w:eastAsiaTheme="minorEastAsia"/>
                <w:b/>
                <w:bCs/>
                <w:sz w:val="18"/>
                <w:szCs w:val="18"/>
              </w:rPr>
              <w:t xml:space="preserve"> stupni </w:t>
            </w:r>
            <w:r w:rsidR="03DBB337" w:rsidRPr="00D3553F">
              <w:rPr>
                <w:rFonts w:eastAsiaTheme="minorEastAsia"/>
                <w:sz w:val="18"/>
                <w:szCs w:val="18"/>
              </w:rPr>
              <w:t>v</w:t>
            </w:r>
            <w:r w:rsidR="00304D48" w:rsidRPr="00D3553F">
              <w:rPr>
                <w:rFonts w:eastAsiaTheme="minorEastAsia"/>
                <w:sz w:val="18"/>
                <w:szCs w:val="18"/>
              </w:rPr>
              <w:t xml:space="preserve"> </w:t>
            </w:r>
            <w:r w:rsidRPr="00D3553F">
              <w:rPr>
                <w:rFonts w:eastAsiaTheme="minorEastAsia"/>
                <w:sz w:val="18"/>
                <w:szCs w:val="18"/>
              </w:rPr>
              <w:t xml:space="preserve">študijnom programe </w:t>
            </w:r>
            <w:r w:rsidR="00B23E04" w:rsidRPr="00D3553F">
              <w:rPr>
                <w:rFonts w:eastAsiaTheme="minorEastAsia"/>
                <w:b/>
                <w:bCs/>
                <w:sz w:val="18"/>
                <w:szCs w:val="18"/>
              </w:rPr>
              <w:t xml:space="preserve">francúzsky jazyk a kultúra (v kombinácii), 1. stupeň </w:t>
            </w:r>
            <w:r w:rsidRPr="00D3553F">
              <w:rPr>
                <w:rFonts w:eastAsiaTheme="minorEastAsia"/>
                <w:sz w:val="18"/>
                <w:szCs w:val="18"/>
              </w:rPr>
              <w:t xml:space="preserve">dodržaná </w:t>
            </w:r>
            <w:r w:rsidR="3F749120" w:rsidRPr="00D3553F">
              <w:rPr>
                <w:rFonts w:eastAsiaTheme="minorEastAsia"/>
                <w:sz w:val="18"/>
                <w:szCs w:val="18"/>
              </w:rPr>
              <w:t>–</w:t>
            </w:r>
            <w:r w:rsidRPr="00D3553F">
              <w:rPr>
                <w:rFonts w:eastAsiaTheme="minorEastAsia"/>
                <w:sz w:val="18"/>
                <w:szCs w:val="18"/>
              </w:rPr>
              <w:t xml:space="preserve"> osoba</w:t>
            </w:r>
            <w:r w:rsidR="3F749120" w:rsidRPr="00D3553F">
              <w:rPr>
                <w:rFonts w:eastAsiaTheme="minorEastAsia"/>
                <w:sz w:val="18"/>
                <w:szCs w:val="18"/>
              </w:rPr>
              <w:t xml:space="preserve"> </w:t>
            </w:r>
            <w:r w:rsidRPr="00D3553F">
              <w:rPr>
                <w:rFonts w:eastAsiaTheme="minorEastAsia"/>
                <w:sz w:val="18"/>
                <w:szCs w:val="18"/>
              </w:rPr>
              <w:t xml:space="preserve">zodpovedná za uskutočňovanie, rozvoj a zabezpečenie kvality ŠP </w:t>
            </w:r>
            <w:r w:rsidR="03DBB337" w:rsidRPr="00D3553F">
              <w:rPr>
                <w:rFonts w:eastAsiaTheme="minorEastAsia"/>
                <w:sz w:val="18"/>
                <w:szCs w:val="18"/>
              </w:rPr>
              <w:t xml:space="preserve">doc. Mgr. et Mgr. Adriána </w:t>
            </w:r>
            <w:proofErr w:type="spellStart"/>
            <w:r w:rsidR="03DBB337" w:rsidRPr="00D3553F">
              <w:rPr>
                <w:rFonts w:eastAsiaTheme="minorEastAsia"/>
                <w:sz w:val="18"/>
                <w:szCs w:val="18"/>
              </w:rPr>
              <w:t>Koželová</w:t>
            </w:r>
            <w:proofErr w:type="spellEnd"/>
            <w:r w:rsidR="03DBB337" w:rsidRPr="00D3553F">
              <w:rPr>
                <w:rFonts w:eastAsiaTheme="minorEastAsia"/>
                <w:sz w:val="18"/>
                <w:szCs w:val="18"/>
              </w:rPr>
              <w:t xml:space="preserve">, PhD. </w:t>
            </w:r>
            <w:r w:rsidRPr="00D3553F">
              <w:rPr>
                <w:rFonts w:eastAsiaTheme="minorEastAsia"/>
                <w:sz w:val="18"/>
                <w:szCs w:val="18"/>
              </w:rPr>
              <w:t xml:space="preserve">pôsobí vo funkcii </w:t>
            </w:r>
            <w:r w:rsidRPr="00D3553F">
              <w:rPr>
                <w:rFonts w:eastAsiaTheme="minorEastAsia"/>
                <w:b/>
                <w:bCs/>
                <w:sz w:val="18"/>
                <w:szCs w:val="18"/>
              </w:rPr>
              <w:t>profesora</w:t>
            </w:r>
            <w:r w:rsidRPr="00D3553F">
              <w:rPr>
                <w:rFonts w:eastAsiaTheme="minorEastAsia"/>
                <w:sz w:val="18"/>
                <w:szCs w:val="18"/>
              </w:rPr>
              <w:t xml:space="preserve">. Uvedená osoba zároveň </w:t>
            </w:r>
            <w:r w:rsidR="628AD523" w:rsidRPr="00D3553F">
              <w:rPr>
                <w:rFonts w:eastAsiaTheme="minorEastAsia"/>
                <w:sz w:val="18"/>
                <w:szCs w:val="18"/>
              </w:rPr>
              <w:t>ne</w:t>
            </w:r>
            <w:r w:rsidRPr="00D3553F">
              <w:rPr>
                <w:rFonts w:eastAsiaTheme="minorEastAsia"/>
                <w:sz w:val="18"/>
                <w:szCs w:val="18"/>
              </w:rPr>
              <w:t>nesie hlavnú zodpovednosť za uskutočňovanie, rozvoj a zabezpečenie kvality v inom študijnom programe.</w:t>
            </w:r>
            <w:r w:rsidR="00B23E04" w:rsidRPr="00D3553F">
              <w:rPr>
                <w:rFonts w:eastAsiaTheme="minorEastAsia"/>
                <w:sz w:val="18"/>
                <w:szCs w:val="18"/>
              </w:rPr>
              <w:t xml:space="preserve"> </w:t>
            </w:r>
          </w:p>
        </w:tc>
        <w:tc>
          <w:tcPr>
            <w:tcW w:w="2833" w:type="dxa"/>
          </w:tcPr>
          <w:p w14:paraId="383E6CD9" w14:textId="77777777" w:rsidR="007641F8" w:rsidRPr="00B3744F" w:rsidRDefault="00326327" w:rsidP="76B22774">
            <w:pPr>
              <w:spacing w:line="240" w:lineRule="auto"/>
              <w:contextualSpacing/>
              <w:rPr>
                <w:rFonts w:eastAsiaTheme="minorEastAsia"/>
                <w:sz w:val="18"/>
                <w:szCs w:val="18"/>
              </w:rPr>
            </w:pPr>
            <w:hyperlink r:id="rId121">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4DE29221" w14:textId="77777777" w:rsidR="007641F8" w:rsidRPr="00B3744F" w:rsidRDefault="007641F8" w:rsidP="76B22774">
            <w:pPr>
              <w:spacing w:line="240" w:lineRule="auto"/>
              <w:contextualSpacing/>
              <w:rPr>
                <w:rFonts w:eastAsiaTheme="minorEastAsia"/>
                <w:b/>
                <w:bCs/>
                <w:color w:val="A6A6A6" w:themeColor="background1" w:themeShade="A6"/>
                <w:sz w:val="18"/>
                <w:szCs w:val="18"/>
                <w:lang w:eastAsia="sk-SK"/>
              </w:rPr>
            </w:pPr>
          </w:p>
          <w:p w14:paraId="080CD8E7" w14:textId="6A734D0E" w:rsidR="007641F8" w:rsidRPr="00B3744F" w:rsidRDefault="007641F8" w:rsidP="76B22774">
            <w:pPr>
              <w:spacing w:line="240" w:lineRule="auto"/>
              <w:contextualSpacing/>
              <w:rPr>
                <w:rFonts w:eastAsiaTheme="minorEastAsia"/>
                <w:color w:val="0070C0"/>
                <w:sz w:val="18"/>
                <w:szCs w:val="18"/>
                <w:lang w:eastAsia="sk-SK"/>
              </w:rPr>
            </w:pPr>
            <w:r w:rsidRPr="00D3553F">
              <w:rPr>
                <w:rFonts w:eastAsiaTheme="minorEastAsia"/>
                <w:sz w:val="18"/>
                <w:szCs w:val="18"/>
                <w:lang w:eastAsia="sk-SK"/>
              </w:rPr>
              <w:t xml:space="preserve">Odporúčaný študijný plán – dostupný </w:t>
            </w:r>
            <w:r w:rsidR="0BA88374" w:rsidRPr="00D3553F">
              <w:rPr>
                <w:rFonts w:eastAsiaTheme="minorEastAsia"/>
                <w:sz w:val="18"/>
                <w:szCs w:val="18"/>
                <w:lang w:eastAsia="sk-SK"/>
              </w:rPr>
              <w:t xml:space="preserve"> </w:t>
            </w:r>
            <w:hyperlink r:id="rId122">
              <w:r w:rsidR="0BA88374" w:rsidRPr="76B22774">
                <w:rPr>
                  <w:rStyle w:val="Hypertextovprepojenie"/>
                  <w:rFonts w:eastAsiaTheme="minorEastAsia"/>
                  <w:b/>
                  <w:bCs/>
                  <w:sz w:val="18"/>
                  <w:szCs w:val="18"/>
                  <w:lang w:eastAsia="sk-SK"/>
                </w:rPr>
                <w:t>TU</w:t>
              </w:r>
            </w:hyperlink>
          </w:p>
          <w:p w14:paraId="6FE9D262" w14:textId="77777777" w:rsidR="007641F8" w:rsidRPr="00B3744F" w:rsidRDefault="007641F8" w:rsidP="76B22774">
            <w:pPr>
              <w:spacing w:line="240" w:lineRule="auto"/>
              <w:contextualSpacing/>
              <w:rPr>
                <w:rFonts w:eastAsiaTheme="minorEastAsia"/>
                <w:color w:val="0070C0"/>
                <w:sz w:val="18"/>
                <w:szCs w:val="18"/>
                <w:lang w:eastAsia="sk-SK"/>
              </w:rPr>
            </w:pPr>
          </w:p>
          <w:p w14:paraId="3A6FE134" w14:textId="0953C595" w:rsidR="007641F8" w:rsidRPr="004E2C4E" w:rsidRDefault="007641F8" w:rsidP="76B22774">
            <w:pPr>
              <w:spacing w:line="240" w:lineRule="auto"/>
              <w:contextualSpacing/>
              <w:rPr>
                <w:rFonts w:eastAsiaTheme="minorEastAsia"/>
                <w:b/>
                <w:bCs/>
                <w:sz w:val="18"/>
                <w:szCs w:val="18"/>
                <w:lang w:eastAsia="sk-SK"/>
              </w:rPr>
            </w:pPr>
            <w:r w:rsidRPr="00D3553F">
              <w:rPr>
                <w:rFonts w:eastAsiaTheme="minorEastAsia"/>
                <w:sz w:val="18"/>
                <w:szCs w:val="18"/>
                <w:lang w:eastAsia="sk-SK"/>
              </w:rPr>
              <w:t>Personálne zabezpečenie študijného programu – dostupné</w:t>
            </w:r>
            <w:r w:rsidR="3EE4E018" w:rsidRPr="00D3553F">
              <w:rPr>
                <w:rFonts w:eastAsiaTheme="minorEastAsia"/>
                <w:sz w:val="18"/>
                <w:szCs w:val="18"/>
                <w:lang w:eastAsia="sk-SK"/>
              </w:rPr>
              <w:t> </w:t>
            </w:r>
            <w:hyperlink r:id="rId123">
              <w:r w:rsidR="0BA88374" w:rsidRPr="76B22774">
                <w:rPr>
                  <w:rStyle w:val="Hypertextovprepojenie"/>
                  <w:rFonts w:eastAsiaTheme="minorEastAsia"/>
                  <w:b/>
                  <w:bCs/>
                  <w:sz w:val="18"/>
                  <w:szCs w:val="18"/>
                  <w:lang w:eastAsia="sk-SK"/>
                </w:rPr>
                <w:t>TU</w:t>
              </w:r>
            </w:hyperlink>
          </w:p>
        </w:tc>
      </w:tr>
    </w:tbl>
    <w:p w14:paraId="5D4E0516"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1525FAB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6.5.</w:t>
      </w:r>
      <w:r w:rsidRPr="76B22774">
        <w:rPr>
          <w:rFonts w:asciiTheme="minorHAnsi" w:eastAsiaTheme="minorEastAsia" w:hAnsiTheme="minorHAnsi" w:cstheme="minorBidi"/>
          <w:sz w:val="18"/>
          <w:szCs w:val="18"/>
        </w:rPr>
        <w:t xml:space="preserve"> Osoby, ktoré vedú </w:t>
      </w:r>
      <w:r w:rsidRPr="76B22774">
        <w:rPr>
          <w:rFonts w:asciiTheme="minorHAnsi" w:eastAsiaTheme="minorEastAsia" w:hAnsiTheme="minorHAnsi" w:cstheme="minorBidi"/>
          <w:i/>
          <w:iCs/>
          <w:sz w:val="18"/>
          <w:szCs w:val="18"/>
        </w:rPr>
        <w:t>záverečné práce</w:t>
      </w:r>
      <w:r w:rsidRPr="76B22774">
        <w:rPr>
          <w:rFonts w:asciiTheme="minorHAnsi" w:eastAsiaTheme="minorEastAsia" w:hAnsiTheme="minorHAnsi" w:cstheme="minorBidi"/>
          <w:sz w:val="18"/>
          <w:szCs w:val="18"/>
        </w:rPr>
        <w:t xml:space="preserve">, vykonávajú </w:t>
      </w:r>
      <w:r w:rsidRPr="76B22774">
        <w:rPr>
          <w:rFonts w:asciiTheme="minorHAnsi" w:eastAsiaTheme="minorEastAsia" w:hAnsiTheme="minorHAnsi" w:cstheme="minorBidi"/>
          <w:b/>
          <w:bCs/>
          <w:sz w:val="18"/>
          <w:szCs w:val="18"/>
        </w:rPr>
        <w:t>aktívnu tvorivú činnosť alebo praktickú činnosť na úrovni zodpovedajúcej stupňu študijného programu v problematike odborného a tematického zamerania vedených prác</w:t>
      </w:r>
      <w:r w:rsidRPr="76B22774">
        <w:rPr>
          <w:rFonts w:asciiTheme="minorHAnsi" w:eastAsiaTheme="minorEastAsia" w:hAnsiTheme="minorHAnsi" w:cstheme="minorBid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1D0C062" w14:textId="77777777" w:rsidTr="76B22774">
        <w:trPr>
          <w:trHeight w:val="128"/>
        </w:trPr>
        <w:tc>
          <w:tcPr>
            <w:tcW w:w="7090" w:type="dxa"/>
          </w:tcPr>
          <w:p w14:paraId="6D10945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0171D6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C5BC9CD" w14:textId="77777777" w:rsidTr="76B22774">
        <w:trPr>
          <w:trHeight w:val="567"/>
        </w:trPr>
        <w:tc>
          <w:tcPr>
            <w:tcW w:w="7090" w:type="dxa"/>
          </w:tcPr>
          <w:p w14:paraId="2620AA40" w14:textId="36F8AE08"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 xml:space="preserve">Všetci učitelia participujúci na výučbe v rámci študijného programu môžu a </w:t>
            </w:r>
            <w:r w:rsidR="4B17DD86" w:rsidRPr="76B22774">
              <w:rPr>
                <w:rFonts w:eastAsiaTheme="minorEastAsia"/>
                <w:sz w:val="18"/>
                <w:szCs w:val="18"/>
              </w:rPr>
              <w:t>vedú</w:t>
            </w:r>
            <w:r w:rsidRPr="76B22774">
              <w:rPr>
                <w:rFonts w:eastAsiaTheme="minorEastAsia"/>
                <w:sz w:val="18"/>
                <w:szCs w:val="18"/>
              </w:rPr>
              <w:t xml:space="preserve"> záverečné práce. Záverečné práce </w:t>
            </w:r>
            <w:r w:rsidR="4B17DD86" w:rsidRPr="76B22774">
              <w:rPr>
                <w:rFonts w:eastAsiaTheme="minorEastAsia"/>
                <w:sz w:val="18"/>
                <w:szCs w:val="18"/>
              </w:rPr>
              <w:t xml:space="preserve">môžu </w:t>
            </w:r>
            <w:r w:rsidRPr="76B22774">
              <w:rPr>
                <w:rFonts w:eastAsiaTheme="minorEastAsia"/>
                <w:sz w:val="18"/>
                <w:szCs w:val="18"/>
              </w:rPr>
              <w:t xml:space="preserve">viesť aj ďalší pedagógovia, ktorí priamo neparticipujú na výučbe </w:t>
            </w:r>
            <w:r w:rsidR="4B17DD86" w:rsidRPr="76B22774">
              <w:rPr>
                <w:rFonts w:eastAsiaTheme="minorEastAsia"/>
                <w:sz w:val="18"/>
                <w:szCs w:val="18"/>
              </w:rPr>
              <w:t>v ŠP</w:t>
            </w:r>
            <w:r w:rsidRPr="76B22774">
              <w:rPr>
                <w:rFonts w:eastAsiaTheme="minorEastAsia"/>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r w:rsidR="00F033C0">
              <w:rPr>
                <w:rFonts w:eastAsiaTheme="minorEastAsia"/>
                <w:sz w:val="18"/>
                <w:szCs w:val="18"/>
              </w:rPr>
              <w:t xml:space="preserve"> </w:t>
            </w:r>
          </w:p>
          <w:p w14:paraId="407124A7" w14:textId="7BCDED97" w:rsidR="00F033C0" w:rsidRPr="00B3744F" w:rsidRDefault="00F033C0" w:rsidP="76B22774">
            <w:pPr>
              <w:spacing w:line="240" w:lineRule="auto"/>
              <w:contextualSpacing/>
              <w:jc w:val="both"/>
              <w:rPr>
                <w:rFonts w:eastAsiaTheme="minorEastAsia"/>
                <w:i/>
                <w:iCs/>
                <w:color w:val="A6A6A6" w:themeColor="background1" w:themeShade="A6"/>
                <w:sz w:val="18"/>
                <w:szCs w:val="18"/>
                <w:lang w:eastAsia="sk-SK"/>
              </w:rPr>
            </w:pPr>
          </w:p>
        </w:tc>
        <w:tc>
          <w:tcPr>
            <w:tcW w:w="2691" w:type="dxa"/>
          </w:tcPr>
          <w:p w14:paraId="1141A249" w14:textId="77777777" w:rsidR="007641F8" w:rsidRPr="00B3744F"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p>
          <w:p w14:paraId="1DFB978C" w14:textId="77777777" w:rsidR="007641F8" w:rsidRPr="00B3744F" w:rsidRDefault="007641F8" w:rsidP="76B22774">
            <w:pPr>
              <w:spacing w:line="240" w:lineRule="auto"/>
              <w:contextualSpacing/>
              <w:rPr>
                <w:rFonts w:eastAsiaTheme="minorEastAsia"/>
                <w:color w:val="0070C0"/>
                <w:sz w:val="18"/>
                <w:szCs w:val="18"/>
                <w:lang w:eastAsia="sk-SK"/>
              </w:rPr>
            </w:pPr>
          </w:p>
          <w:p w14:paraId="57F1A535" w14:textId="3C6D83E0" w:rsidR="00012666" w:rsidRPr="004E2C4E" w:rsidRDefault="00326327" w:rsidP="76B22774">
            <w:pPr>
              <w:spacing w:line="240" w:lineRule="auto"/>
              <w:contextualSpacing/>
              <w:rPr>
                <w:rFonts w:eastAsiaTheme="minorEastAsia"/>
                <w:b/>
                <w:bCs/>
                <w:sz w:val="18"/>
                <w:szCs w:val="18"/>
                <w:lang w:eastAsia="sk-SK"/>
              </w:rPr>
            </w:pPr>
            <w:hyperlink r:id="rId124">
              <w:r w:rsidR="007641F8" w:rsidRPr="00D3553F">
                <w:rPr>
                  <w:rFonts w:eastAsiaTheme="minorEastAsia"/>
                  <w:sz w:val="18"/>
                  <w:szCs w:val="18"/>
                  <w:lang w:eastAsia="sk-SK"/>
                </w:rPr>
                <w:t>Vedecko/umelecko-pedagogické charakteristiky (V</w:t>
              </w:r>
              <w:r w:rsidR="67804169" w:rsidRPr="00D3553F">
                <w:rPr>
                  <w:rFonts w:eastAsiaTheme="minorEastAsia"/>
                  <w:sz w:val="18"/>
                  <w:szCs w:val="18"/>
                  <w:lang w:eastAsia="sk-SK"/>
                </w:rPr>
                <w:t>U</w:t>
              </w:r>
              <w:r w:rsidR="007641F8" w:rsidRPr="00D3553F">
                <w:rPr>
                  <w:rFonts w:eastAsiaTheme="minorEastAsia"/>
                  <w:sz w:val="18"/>
                  <w:szCs w:val="18"/>
                  <w:lang w:eastAsia="sk-SK"/>
                </w:rPr>
                <w:t>PCH)</w:t>
              </w:r>
            </w:hyperlink>
            <w:r w:rsidR="007641F8" w:rsidRPr="00D3553F">
              <w:rPr>
                <w:rFonts w:eastAsiaTheme="minorEastAsia"/>
                <w:sz w:val="18"/>
                <w:szCs w:val="18"/>
                <w:lang w:eastAsia="sk-SK"/>
              </w:rPr>
              <w:t xml:space="preserve"> osôb, ktoré vedú záverečné práce – dostupn</w:t>
            </w:r>
            <w:r w:rsidR="2105BFBF" w:rsidRPr="00D3553F">
              <w:rPr>
                <w:rFonts w:eastAsiaTheme="minorEastAsia"/>
                <w:sz w:val="18"/>
                <w:szCs w:val="18"/>
                <w:lang w:eastAsia="sk-SK"/>
              </w:rPr>
              <w:t>é</w:t>
            </w:r>
            <w:r w:rsidR="007641F8" w:rsidRPr="00D3553F">
              <w:rPr>
                <w:rFonts w:eastAsiaTheme="minorEastAsia"/>
                <w:sz w:val="18"/>
                <w:szCs w:val="18"/>
                <w:lang w:eastAsia="sk-SK"/>
              </w:rPr>
              <w:t xml:space="preserve"> </w:t>
            </w:r>
            <w:r w:rsidR="0BA88374" w:rsidRPr="00D3553F">
              <w:rPr>
                <w:rFonts w:eastAsiaTheme="minorEastAsia"/>
                <w:sz w:val="18"/>
                <w:szCs w:val="18"/>
                <w:lang w:eastAsia="sk-SK"/>
              </w:rPr>
              <w:t xml:space="preserve"> </w:t>
            </w:r>
            <w:hyperlink r:id="rId125">
              <w:r w:rsidR="0BA88374" w:rsidRPr="76B22774">
                <w:rPr>
                  <w:rStyle w:val="Hypertextovprepojenie"/>
                  <w:rFonts w:eastAsiaTheme="minorEastAsia"/>
                  <w:b/>
                  <w:bCs/>
                  <w:sz w:val="18"/>
                  <w:szCs w:val="18"/>
                  <w:lang w:eastAsia="sk-SK"/>
                </w:rPr>
                <w:t>TU</w:t>
              </w:r>
            </w:hyperlink>
          </w:p>
        </w:tc>
      </w:tr>
    </w:tbl>
    <w:p w14:paraId="1859BEBA"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F6A5C9"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lastRenderedPageBreak/>
        <w:t>SP 6.6.</w:t>
      </w:r>
      <w:r w:rsidRPr="76B22774">
        <w:rPr>
          <w:rFonts w:asciiTheme="minorHAnsi" w:eastAsiaTheme="minorEastAsia" w:hAnsiTheme="minorHAnsi" w:cstheme="minorBidi"/>
          <w:sz w:val="18"/>
          <w:szCs w:val="18"/>
        </w:rPr>
        <w:t xml:space="preserve"> Učitelia študijného programu rozvíjajú svoje odborné, jazykové, pedagogické, digitálne zručnosti a prenositeľné spôsobilosti. </w:t>
      </w:r>
    </w:p>
    <w:p w14:paraId="2242DD0C" w14:textId="77777777" w:rsidR="007641F8" w:rsidRPr="007641F8" w:rsidRDefault="007641F8" w:rsidP="76B22774">
      <w:pPr>
        <w:pStyle w:val="Default"/>
        <w:ind w:left="720"/>
        <w:contextualSpacing/>
        <w:rPr>
          <w:rFonts w:asciiTheme="minorHAnsi" w:eastAsiaTheme="minorEastAsia" w:hAnsiTheme="minorHAnsi" w:cstheme="minorBidi"/>
          <w:sz w:val="18"/>
          <w:szCs w:val="18"/>
        </w:rPr>
      </w:pP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48A1A60" w14:textId="77777777" w:rsidTr="76B22774">
        <w:trPr>
          <w:trHeight w:val="128"/>
        </w:trPr>
        <w:tc>
          <w:tcPr>
            <w:tcW w:w="7090" w:type="dxa"/>
          </w:tcPr>
          <w:p w14:paraId="7A26E4B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120DB4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53BBC14" w14:textId="77777777" w:rsidTr="76B22774">
        <w:trPr>
          <w:trHeight w:val="567"/>
        </w:trPr>
        <w:tc>
          <w:tcPr>
            <w:tcW w:w="7090" w:type="dxa"/>
          </w:tcPr>
          <w:p w14:paraId="6122A2F3" w14:textId="4C2608DD" w:rsidR="007641F8" w:rsidRPr="0072096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124FE248" w:rsidRPr="76B22774">
              <w:rPr>
                <w:rFonts w:eastAsiaTheme="minorEastAsia"/>
                <w:sz w:val="18"/>
                <w:szCs w:val="18"/>
              </w:rPr>
              <w:t>v</w:t>
            </w:r>
            <w:r w:rsidRPr="76B22774">
              <w:rPr>
                <w:rFonts w:eastAsiaTheme="minorEastAsia"/>
                <w:sz w:val="18"/>
                <w:szCs w:val="18"/>
              </w:rPr>
              <w:t>edecko/umelecko-pedagogických charakteristík.</w:t>
            </w:r>
          </w:p>
        </w:tc>
        <w:tc>
          <w:tcPr>
            <w:tcW w:w="2691" w:type="dxa"/>
          </w:tcPr>
          <w:p w14:paraId="08D22876" w14:textId="2EED5035"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ďalšie vzdelanie / účasť na konferenciách</w:t>
            </w:r>
          </w:p>
          <w:p w14:paraId="0166E4BA" w14:textId="77777777" w:rsidR="007641F8" w:rsidRPr="00720968" w:rsidRDefault="007641F8" w:rsidP="76B22774">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Organizovanie kurzov pre zamestnancov</w:t>
            </w:r>
          </w:p>
          <w:p w14:paraId="63616D57" w14:textId="77777777" w:rsidR="007641F8" w:rsidRPr="00720968" w:rsidRDefault="007641F8" w:rsidP="76B22774">
            <w:pPr>
              <w:spacing w:line="240" w:lineRule="auto"/>
              <w:contextualSpacing/>
              <w:rPr>
                <w:rFonts w:eastAsiaTheme="minorEastAsia"/>
                <w:color w:val="A6A6A6" w:themeColor="background1" w:themeShade="A6"/>
                <w:sz w:val="18"/>
                <w:szCs w:val="18"/>
                <w:lang w:eastAsia="sk-SK"/>
              </w:rPr>
            </w:pPr>
          </w:p>
          <w:p w14:paraId="13711B94" w14:textId="07A842A4" w:rsidR="007641F8" w:rsidRPr="004E2C4E" w:rsidRDefault="00326327" w:rsidP="76B22774">
            <w:pPr>
              <w:spacing w:line="240" w:lineRule="auto"/>
              <w:contextualSpacing/>
              <w:rPr>
                <w:rFonts w:eastAsiaTheme="minorEastAsia"/>
                <w:color w:val="0070C0"/>
                <w:sz w:val="18"/>
                <w:szCs w:val="18"/>
                <w:lang w:eastAsia="sk-SK"/>
              </w:rPr>
            </w:pPr>
            <w:hyperlink r:id="rId126">
              <w:r w:rsidR="007641F8" w:rsidRPr="003E7166">
                <w:rPr>
                  <w:rFonts w:eastAsiaTheme="minorEastAsia"/>
                  <w:sz w:val="18"/>
                  <w:szCs w:val="18"/>
                  <w:lang w:eastAsia="sk-SK"/>
                </w:rPr>
                <w:t>Vedecko/umelecko-pedagogické charakteristiky (V</w:t>
              </w:r>
              <w:r w:rsidR="124FE248" w:rsidRPr="003E7166">
                <w:rPr>
                  <w:rFonts w:eastAsiaTheme="minorEastAsia"/>
                  <w:sz w:val="18"/>
                  <w:szCs w:val="18"/>
                  <w:lang w:eastAsia="sk-SK"/>
                </w:rPr>
                <w:t>U</w:t>
              </w:r>
              <w:r w:rsidR="007641F8" w:rsidRPr="003E7166">
                <w:rPr>
                  <w:rFonts w:eastAsiaTheme="minorEastAsia"/>
                  <w:sz w:val="18"/>
                  <w:szCs w:val="18"/>
                  <w:lang w:eastAsia="sk-SK"/>
                </w:rPr>
                <w:t>PCH)</w:t>
              </w:r>
            </w:hyperlink>
            <w:r w:rsidR="007641F8" w:rsidRPr="003E7166">
              <w:rPr>
                <w:rFonts w:eastAsiaTheme="minorEastAsia"/>
                <w:sz w:val="18"/>
                <w:szCs w:val="18"/>
                <w:lang w:eastAsia="sk-SK"/>
              </w:rPr>
              <w:t xml:space="preserve"> osôb, ktoré vedú záverečné práce – dostupn</w:t>
            </w:r>
            <w:r w:rsidR="124FE248" w:rsidRPr="003E7166">
              <w:rPr>
                <w:rFonts w:eastAsiaTheme="minorEastAsia"/>
                <w:sz w:val="18"/>
                <w:szCs w:val="18"/>
                <w:lang w:eastAsia="sk-SK"/>
              </w:rPr>
              <w:t>é</w:t>
            </w:r>
            <w:r w:rsidR="007641F8" w:rsidRPr="003E7166">
              <w:rPr>
                <w:rFonts w:eastAsiaTheme="minorEastAsia"/>
                <w:sz w:val="18"/>
                <w:szCs w:val="18"/>
                <w:lang w:eastAsia="sk-SK"/>
              </w:rPr>
              <w:t xml:space="preserve"> </w:t>
            </w:r>
            <w:r w:rsidR="0BA88374" w:rsidRPr="003E7166">
              <w:rPr>
                <w:rFonts w:eastAsiaTheme="minorEastAsia"/>
                <w:sz w:val="18"/>
                <w:szCs w:val="18"/>
                <w:lang w:eastAsia="sk-SK"/>
              </w:rPr>
              <w:t xml:space="preserve"> </w:t>
            </w:r>
            <w:hyperlink r:id="rId127">
              <w:r w:rsidR="0BA88374" w:rsidRPr="76B22774">
                <w:rPr>
                  <w:rStyle w:val="Hypertextovprepojenie"/>
                  <w:rFonts w:eastAsiaTheme="minorEastAsia"/>
                  <w:b/>
                  <w:bCs/>
                  <w:sz w:val="18"/>
                  <w:szCs w:val="18"/>
                  <w:lang w:eastAsia="sk-SK"/>
                </w:rPr>
                <w:t>TU</w:t>
              </w:r>
            </w:hyperlink>
          </w:p>
        </w:tc>
      </w:tr>
    </w:tbl>
    <w:p w14:paraId="0FAB37C4"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6870E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6.7.</w:t>
      </w:r>
      <w:r w:rsidRPr="76B22774">
        <w:rPr>
          <w:rFonts w:asciiTheme="minorHAnsi" w:eastAsiaTheme="minorEastAsia" w:hAnsiTheme="minorHAnsi" w:cstheme="minorBidi"/>
          <w:sz w:val="18"/>
          <w:szCs w:val="18"/>
        </w:rPr>
        <w:t xml:space="preserve"> V prípade učiteľských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v súlade s príslušnosťou vyučovacieho predmetu k študijnému odboru a osobitne pre učiteľský</w:t>
      </w:r>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4CF1B1" w14:textId="77777777" w:rsidTr="40202A3B">
        <w:trPr>
          <w:trHeight w:val="128"/>
        </w:trPr>
        <w:tc>
          <w:tcPr>
            <w:tcW w:w="7090" w:type="dxa"/>
          </w:tcPr>
          <w:p w14:paraId="763B9CD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7FD0F9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C6E47D6" w14:textId="77777777" w:rsidTr="40202A3B">
        <w:trPr>
          <w:trHeight w:val="567"/>
        </w:trPr>
        <w:tc>
          <w:tcPr>
            <w:tcW w:w="7090" w:type="dxa"/>
          </w:tcPr>
          <w:p w14:paraId="322BE83C" w14:textId="36EC2857" w:rsidR="00BE4B8B" w:rsidRPr="00BE4B8B" w:rsidRDefault="0086338F" w:rsidP="0086338F">
            <w:pPr>
              <w:spacing w:line="216" w:lineRule="auto"/>
              <w:rPr>
                <w:rFonts w:eastAsiaTheme="minorEastAsia"/>
                <w:color w:val="FF0000"/>
                <w:sz w:val="18"/>
                <w:szCs w:val="18"/>
                <w:lang w:eastAsia="sk-SK"/>
              </w:rPr>
            </w:pPr>
            <w:r w:rsidRPr="40202A3B">
              <w:rPr>
                <w:rFonts w:eastAsiaTheme="minorEastAsia"/>
                <w:sz w:val="18"/>
                <w:szCs w:val="18"/>
                <w:lang w:eastAsia="sk-SK"/>
              </w:rPr>
              <w:t>Nejedná sa o</w:t>
            </w:r>
            <w:r>
              <w:rPr>
                <w:rFonts w:eastAsiaTheme="minorEastAsia"/>
                <w:sz w:val="18"/>
                <w:szCs w:val="18"/>
              </w:rPr>
              <w:t xml:space="preserve"> učiteľský </w:t>
            </w:r>
            <w:r w:rsidRPr="40202A3B">
              <w:rPr>
                <w:rFonts w:eastAsiaTheme="minorEastAsia"/>
                <w:sz w:val="18"/>
                <w:szCs w:val="18"/>
              </w:rPr>
              <w:t>kombinačný študijný program.</w:t>
            </w:r>
          </w:p>
        </w:tc>
        <w:tc>
          <w:tcPr>
            <w:tcW w:w="2691" w:type="dxa"/>
          </w:tcPr>
          <w:p w14:paraId="71FE862C" w14:textId="3EEF0D04" w:rsidR="007641F8" w:rsidRPr="007754B2" w:rsidRDefault="007641F8" w:rsidP="76B22774">
            <w:pPr>
              <w:spacing w:line="240" w:lineRule="auto"/>
              <w:contextualSpacing/>
              <w:rPr>
                <w:rFonts w:eastAsiaTheme="minorEastAsia"/>
                <w:sz w:val="18"/>
                <w:szCs w:val="18"/>
              </w:rPr>
            </w:pPr>
          </w:p>
        </w:tc>
      </w:tr>
    </w:tbl>
    <w:p w14:paraId="3DC6AE5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0A1B120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6.8.</w:t>
      </w:r>
      <w:r w:rsidRPr="76B22774">
        <w:rPr>
          <w:rFonts w:asciiTheme="minorHAnsi" w:eastAsiaTheme="minorEastAsia" w:hAnsiTheme="minorHAnsi" w:cstheme="minorBid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76B22774">
        <w:rPr>
          <w:rFonts w:asciiTheme="minorHAnsi" w:eastAsiaTheme="minorEastAsia" w:hAnsiTheme="minorHAnsi" w:cstheme="minorBidi"/>
          <w:i/>
          <w:iCs/>
          <w:sz w:val="18"/>
          <w:szCs w:val="18"/>
        </w:rPr>
        <w:t xml:space="preserve">aprobáciu </w:t>
      </w:r>
      <w:r w:rsidRPr="76B22774">
        <w:rPr>
          <w:rFonts w:asciiTheme="minorHAnsi" w:eastAsiaTheme="minorEastAsia" w:hAnsiTheme="minorHAnsi" w:cstheme="minorBidi"/>
          <w:sz w:val="18"/>
          <w:szCs w:val="18"/>
        </w:rPr>
        <w:t xml:space="preserve">v súlade s príslušnosťou k jazyku a osobitne pre </w:t>
      </w:r>
      <w:proofErr w:type="spellStart"/>
      <w:r w:rsidRPr="76B22774">
        <w:rPr>
          <w:rFonts w:asciiTheme="minorHAnsi" w:eastAsiaTheme="minorEastAsia" w:hAnsiTheme="minorHAnsi" w:cstheme="minorBidi"/>
          <w:sz w:val="18"/>
          <w:szCs w:val="18"/>
        </w:rPr>
        <w:t>translatologický</w:t>
      </w:r>
      <w:proofErr w:type="spellEnd"/>
      <w:r w:rsidRPr="76B22774">
        <w:rPr>
          <w:rFonts w:asciiTheme="minorHAnsi" w:eastAsiaTheme="minorEastAsia" w:hAnsiTheme="minorHAnsi" w:cstheme="minorBidi"/>
          <w:i/>
          <w:iCs/>
          <w:sz w:val="18"/>
          <w:szCs w:val="18"/>
        </w:rPr>
        <w:t xml:space="preserve"> základ</w:t>
      </w:r>
      <w:r w:rsidRPr="76B22774">
        <w:rPr>
          <w:rFonts w:asciiTheme="minorHAnsi" w:eastAsiaTheme="minorEastAsia" w:hAnsiTheme="minorHAnsi" w:cstheme="minorBid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F08C6C1" w14:textId="77777777" w:rsidTr="40202A3B">
        <w:trPr>
          <w:trHeight w:val="128"/>
        </w:trPr>
        <w:tc>
          <w:tcPr>
            <w:tcW w:w="7090" w:type="dxa"/>
          </w:tcPr>
          <w:p w14:paraId="4B8F68E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7B7BE3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A46A46A" w14:textId="77777777" w:rsidTr="40202A3B">
        <w:trPr>
          <w:trHeight w:val="567"/>
        </w:trPr>
        <w:tc>
          <w:tcPr>
            <w:tcW w:w="7090" w:type="dxa"/>
          </w:tcPr>
          <w:p w14:paraId="1F40C050" w14:textId="77777777" w:rsidR="0086338F" w:rsidRPr="003E7166" w:rsidRDefault="0086338F" w:rsidP="0086338F">
            <w:pPr>
              <w:spacing w:line="240" w:lineRule="auto"/>
              <w:contextualSpacing/>
              <w:rPr>
                <w:rFonts w:eastAsiaTheme="minorEastAsia"/>
                <w:sz w:val="18"/>
                <w:szCs w:val="18"/>
                <w:lang w:eastAsia="sk-SK"/>
              </w:rPr>
            </w:pPr>
            <w:r w:rsidRPr="003E7166">
              <w:rPr>
                <w:rFonts w:eastAsiaTheme="minorEastAsia"/>
                <w:sz w:val="18"/>
                <w:szCs w:val="18"/>
                <w:lang w:eastAsia="sk-SK"/>
              </w:rPr>
              <w:t>Profilové študijné predmety sú štandardne zabezpečované vysokoškolskými učiteľmi vo</w:t>
            </w:r>
            <w:r w:rsidRPr="003E7166">
              <w:br/>
            </w:r>
            <w:r w:rsidRPr="003E7166">
              <w:rPr>
                <w:rFonts w:eastAsiaTheme="minorEastAsia"/>
                <w:sz w:val="18"/>
                <w:szCs w:val="18"/>
                <w:lang w:eastAsia="sk-SK"/>
              </w:rPr>
              <w:t>funkcii profesora alebo vo funkcii docenta, ktorí pôsobia na vysokej škole v príslušnom</w:t>
            </w:r>
            <w:r w:rsidRPr="003E7166">
              <w:br/>
            </w:r>
            <w:r w:rsidRPr="003E7166">
              <w:rPr>
                <w:rFonts w:eastAsiaTheme="minorEastAsia"/>
                <w:sz w:val="18"/>
                <w:szCs w:val="18"/>
                <w:lang w:eastAsia="sk-SK"/>
              </w:rPr>
              <w:t>študijnom odbore alebo súvisiacom odbore na ustanovený týždenný pracovný čas:</w:t>
            </w:r>
          </w:p>
          <w:p w14:paraId="121E70D7" w14:textId="77777777" w:rsidR="0086338F" w:rsidRPr="003E7166" w:rsidRDefault="0086338F" w:rsidP="0086338F">
            <w:pPr>
              <w:spacing w:line="240" w:lineRule="auto"/>
              <w:contextualSpacing/>
              <w:rPr>
                <w:rFonts w:eastAsiaTheme="minorEastAsia"/>
                <w:b/>
                <w:bCs/>
                <w:sz w:val="18"/>
                <w:szCs w:val="18"/>
              </w:rPr>
            </w:pPr>
            <w:r w:rsidRPr="003E7166">
              <w:rPr>
                <w:rFonts w:eastAsiaTheme="minorEastAsia"/>
                <w:b/>
                <w:bCs/>
                <w:sz w:val="18"/>
                <w:szCs w:val="18"/>
              </w:rPr>
              <w:t xml:space="preserve">francúzsky jazyk a kultúra (v kombinácii), 1. stupeň </w:t>
            </w:r>
          </w:p>
          <w:p w14:paraId="34DBAF4A" w14:textId="77777777" w:rsidR="0086338F" w:rsidRPr="003E7166" w:rsidRDefault="0086338F" w:rsidP="0086338F">
            <w:pPr>
              <w:spacing w:line="240" w:lineRule="auto"/>
              <w:contextualSpacing/>
              <w:rPr>
                <w:rFonts w:eastAsiaTheme="minorEastAsia"/>
                <w:sz w:val="18"/>
                <w:szCs w:val="18"/>
              </w:rPr>
            </w:pPr>
            <w:proofErr w:type="spellStart"/>
            <w:r w:rsidRPr="003E7166">
              <w:rPr>
                <w:rFonts w:eastAsiaTheme="minorEastAsia"/>
                <w:sz w:val="18"/>
                <w:szCs w:val="18"/>
              </w:rPr>
              <w:t>Koželová</w:t>
            </w:r>
            <w:proofErr w:type="spellEnd"/>
            <w:r w:rsidRPr="003E7166">
              <w:rPr>
                <w:rFonts w:eastAsiaTheme="minorEastAsia"/>
                <w:sz w:val="18"/>
                <w:szCs w:val="18"/>
              </w:rPr>
              <w:t xml:space="preserve">, Adriána, doc. Mgr. et Mgr., PhD. (pôsobí vo funkcii profesorky) </w:t>
            </w:r>
          </w:p>
          <w:p w14:paraId="6AE072C9" w14:textId="77777777" w:rsidR="0086338F" w:rsidRPr="003E7166" w:rsidRDefault="0086338F" w:rsidP="0086338F">
            <w:pPr>
              <w:spacing w:line="240" w:lineRule="auto"/>
              <w:contextualSpacing/>
              <w:rPr>
                <w:rFonts w:eastAsiaTheme="minorEastAsia"/>
                <w:sz w:val="18"/>
                <w:szCs w:val="18"/>
              </w:rPr>
            </w:pPr>
            <w:r w:rsidRPr="003E7166">
              <w:rPr>
                <w:rFonts w:eastAsiaTheme="minorEastAsia"/>
                <w:sz w:val="18"/>
                <w:szCs w:val="18"/>
              </w:rPr>
              <w:t>– zabezpečuje profilový predmet „Úvod do kultúry, histórie a reálií – profilový predmet“</w:t>
            </w:r>
          </w:p>
          <w:p w14:paraId="3FA07F1B" w14:textId="77777777" w:rsidR="0086338F" w:rsidRPr="003E7166" w:rsidRDefault="0086338F" w:rsidP="0086338F">
            <w:pPr>
              <w:spacing w:line="240" w:lineRule="auto"/>
              <w:contextualSpacing/>
              <w:rPr>
                <w:rFonts w:eastAsiaTheme="minorEastAsia"/>
                <w:sz w:val="18"/>
                <w:szCs w:val="18"/>
              </w:rPr>
            </w:pPr>
            <w:r w:rsidRPr="003E7166">
              <w:rPr>
                <w:rFonts w:eastAsiaTheme="minorEastAsia"/>
                <w:sz w:val="18"/>
                <w:szCs w:val="18"/>
              </w:rPr>
              <w:t xml:space="preserve">Drengubiak, Ján, doc. Mgr., PhD. (pôsobí vo funkcii docenta)  </w:t>
            </w:r>
          </w:p>
          <w:p w14:paraId="0B3912D7" w14:textId="77777777" w:rsidR="0086338F" w:rsidRPr="003E7166" w:rsidRDefault="0086338F" w:rsidP="0086338F">
            <w:pPr>
              <w:spacing w:line="240" w:lineRule="auto"/>
              <w:contextualSpacing/>
              <w:rPr>
                <w:rFonts w:eastAsiaTheme="minorEastAsia"/>
                <w:sz w:val="18"/>
                <w:szCs w:val="18"/>
              </w:rPr>
            </w:pPr>
            <w:r w:rsidRPr="003E7166">
              <w:rPr>
                <w:rFonts w:eastAsiaTheme="minorEastAsia"/>
                <w:sz w:val="18"/>
                <w:szCs w:val="18"/>
              </w:rPr>
              <w:t>– zabezpečuje profilový predmet „Úvod do interpretácie literárnych textov – profilový predmet“</w:t>
            </w:r>
          </w:p>
          <w:p w14:paraId="27948864" w14:textId="77777777" w:rsidR="0086338F" w:rsidRPr="003E7166" w:rsidRDefault="0086338F" w:rsidP="0086338F">
            <w:pPr>
              <w:spacing w:line="240" w:lineRule="auto"/>
              <w:contextualSpacing/>
              <w:rPr>
                <w:rFonts w:eastAsiaTheme="minorEastAsia"/>
                <w:sz w:val="18"/>
                <w:szCs w:val="18"/>
              </w:rPr>
            </w:pPr>
            <w:proofErr w:type="spellStart"/>
            <w:r w:rsidRPr="003E7166">
              <w:rPr>
                <w:rFonts w:eastAsiaTheme="minorEastAsia"/>
                <w:sz w:val="18"/>
                <w:szCs w:val="18"/>
                <w:lang w:eastAsia="sk-SK"/>
              </w:rPr>
              <w:t>Švarbová</w:t>
            </w:r>
            <w:proofErr w:type="spellEnd"/>
            <w:r w:rsidRPr="003E7166">
              <w:rPr>
                <w:rFonts w:eastAsiaTheme="minorEastAsia"/>
                <w:sz w:val="18"/>
                <w:szCs w:val="18"/>
                <w:lang w:eastAsia="sk-SK"/>
              </w:rPr>
              <w:t xml:space="preserve">, Eva, doc. PhDr., PhD. </w:t>
            </w:r>
            <w:r w:rsidRPr="003E7166">
              <w:rPr>
                <w:rFonts w:eastAsiaTheme="minorEastAsia"/>
                <w:sz w:val="18"/>
                <w:szCs w:val="18"/>
              </w:rPr>
              <w:t xml:space="preserve">(pôsobí vo funkcii docentky) </w:t>
            </w:r>
          </w:p>
          <w:p w14:paraId="08412658" w14:textId="77777777" w:rsidR="0086338F" w:rsidRPr="003E7166" w:rsidRDefault="0086338F" w:rsidP="0086338F">
            <w:pPr>
              <w:spacing w:line="240" w:lineRule="auto"/>
              <w:contextualSpacing/>
              <w:rPr>
                <w:rFonts w:eastAsiaTheme="minorEastAsia"/>
                <w:sz w:val="18"/>
                <w:szCs w:val="18"/>
              </w:rPr>
            </w:pPr>
            <w:r w:rsidRPr="003E7166">
              <w:rPr>
                <w:rFonts w:eastAsiaTheme="minorEastAsia"/>
                <w:sz w:val="18"/>
                <w:szCs w:val="18"/>
                <w:lang w:eastAsia="sk-SK"/>
              </w:rPr>
              <w:t xml:space="preserve">– </w:t>
            </w:r>
            <w:r w:rsidRPr="003E7166">
              <w:rPr>
                <w:rFonts w:eastAsiaTheme="minorEastAsia"/>
                <w:sz w:val="18"/>
                <w:szCs w:val="18"/>
              </w:rPr>
              <w:t>zabezpečuje profilový predmet „</w:t>
            </w:r>
            <w:proofErr w:type="spellStart"/>
            <w:r w:rsidRPr="003E7166">
              <w:rPr>
                <w:rFonts w:eastAsiaTheme="minorEastAsia"/>
                <w:sz w:val="18"/>
                <w:szCs w:val="18"/>
              </w:rPr>
              <w:t>Morfosyntax</w:t>
            </w:r>
            <w:proofErr w:type="spellEnd"/>
            <w:r w:rsidRPr="003E7166">
              <w:rPr>
                <w:rFonts w:eastAsiaTheme="minorEastAsia"/>
                <w:sz w:val="18"/>
                <w:szCs w:val="18"/>
              </w:rPr>
              <w:t xml:space="preserve"> 1 – profilový predmet“</w:t>
            </w:r>
          </w:p>
          <w:p w14:paraId="4668B26B" w14:textId="77777777" w:rsidR="0086338F" w:rsidRPr="003E7166" w:rsidRDefault="0086338F" w:rsidP="0086338F">
            <w:pPr>
              <w:spacing w:line="240" w:lineRule="auto"/>
              <w:contextualSpacing/>
              <w:rPr>
                <w:rFonts w:eastAsiaTheme="minorEastAsia"/>
                <w:sz w:val="18"/>
                <w:szCs w:val="18"/>
                <w:lang w:eastAsia="sk-SK"/>
              </w:rPr>
            </w:pPr>
            <w:r w:rsidRPr="003E7166">
              <w:rPr>
                <w:rFonts w:eastAsiaTheme="minorEastAsia"/>
                <w:sz w:val="18"/>
                <w:szCs w:val="18"/>
                <w:lang w:eastAsia="sk-SK"/>
              </w:rPr>
              <w:t>ostatní vyučujúci IRO FF PU:</w:t>
            </w:r>
          </w:p>
          <w:p w14:paraId="39919268" w14:textId="77777777" w:rsidR="0086338F" w:rsidRPr="003E7166" w:rsidRDefault="0086338F" w:rsidP="0086338F">
            <w:pPr>
              <w:spacing w:line="240" w:lineRule="auto"/>
              <w:contextualSpacing/>
              <w:rPr>
                <w:rFonts w:eastAsiaTheme="minorEastAsia"/>
                <w:sz w:val="18"/>
                <w:szCs w:val="18"/>
                <w:lang w:eastAsia="sk-SK"/>
              </w:rPr>
            </w:pPr>
            <w:proofErr w:type="spellStart"/>
            <w:r w:rsidRPr="003E7166">
              <w:rPr>
                <w:rFonts w:eastAsiaTheme="minorEastAsia"/>
                <w:sz w:val="18"/>
                <w:szCs w:val="18"/>
                <w:lang w:eastAsia="sk-SK"/>
              </w:rPr>
              <w:t>Živčák</w:t>
            </w:r>
            <w:proofErr w:type="spellEnd"/>
            <w:r w:rsidRPr="003E7166">
              <w:rPr>
                <w:rFonts w:eastAsiaTheme="minorEastAsia"/>
                <w:sz w:val="18"/>
                <w:szCs w:val="18"/>
                <w:lang w:eastAsia="sk-SK"/>
              </w:rPr>
              <w:t xml:space="preserve">, Ján, Mgr., PhD. </w:t>
            </w:r>
          </w:p>
          <w:p w14:paraId="20AA69F6" w14:textId="77777777" w:rsidR="0086338F" w:rsidRPr="003E7166" w:rsidRDefault="0086338F" w:rsidP="0086338F">
            <w:pPr>
              <w:spacing w:line="240" w:lineRule="auto"/>
              <w:contextualSpacing/>
              <w:rPr>
                <w:rFonts w:eastAsiaTheme="minorEastAsia"/>
                <w:sz w:val="18"/>
                <w:szCs w:val="18"/>
                <w:lang w:eastAsia="sk-SK"/>
              </w:rPr>
            </w:pPr>
            <w:r w:rsidRPr="003E7166">
              <w:rPr>
                <w:rFonts w:eastAsiaTheme="minorEastAsia"/>
                <w:sz w:val="18"/>
                <w:szCs w:val="18"/>
                <w:lang w:eastAsia="sk-SK"/>
              </w:rPr>
              <w:t>francúzsky lektor</w:t>
            </w:r>
          </w:p>
          <w:p w14:paraId="44AFD576" w14:textId="77777777" w:rsidR="0086338F" w:rsidRPr="003E7166" w:rsidRDefault="0086338F" w:rsidP="0086338F">
            <w:pPr>
              <w:spacing w:line="216" w:lineRule="auto"/>
              <w:rPr>
                <w:rFonts w:eastAsiaTheme="minorEastAsia"/>
                <w:sz w:val="18"/>
                <w:szCs w:val="18"/>
                <w:lang w:eastAsia="sk-SK"/>
              </w:rPr>
            </w:pPr>
            <w:r w:rsidRPr="003E7166">
              <w:rPr>
                <w:rFonts w:eastAsiaTheme="minorEastAsia"/>
                <w:sz w:val="18"/>
                <w:szCs w:val="18"/>
                <w:lang w:eastAsia="sk-SK"/>
              </w:rPr>
              <w:t xml:space="preserve">Vyučujúci, ktorí sa podieľajú na výučbe predmetov programu </w:t>
            </w:r>
            <w:r w:rsidRPr="003E7166">
              <w:rPr>
                <w:rFonts w:eastAsiaTheme="minorEastAsia"/>
                <w:sz w:val="18"/>
                <w:szCs w:val="18"/>
              </w:rPr>
              <w:t xml:space="preserve">francúzsky jazyk a kultúra (v kombinácii), 1. stupeň spĺňajú kritériá tak, ako ich stanovuje čl. 6 odsekov 1 až 6 štandardov pre študijný program. </w:t>
            </w:r>
            <w:r w:rsidRPr="003E7166">
              <w:rPr>
                <w:rFonts w:eastAsiaTheme="minorEastAsia"/>
                <w:sz w:val="18"/>
                <w:szCs w:val="18"/>
                <w:lang w:eastAsia="sk-SK"/>
              </w:rPr>
              <w:t xml:space="preserve">Hlavnou zodpovednou osobou za študijný program je doc. Mgr. et Mgr. Adriána </w:t>
            </w:r>
            <w:proofErr w:type="spellStart"/>
            <w:r w:rsidRPr="003E7166">
              <w:rPr>
                <w:rFonts w:eastAsiaTheme="minorEastAsia"/>
                <w:sz w:val="18"/>
                <w:szCs w:val="18"/>
                <w:lang w:eastAsia="sk-SK"/>
              </w:rPr>
              <w:t>Koželová</w:t>
            </w:r>
            <w:proofErr w:type="spellEnd"/>
            <w:r w:rsidRPr="003E7166">
              <w:rPr>
                <w:rFonts w:eastAsiaTheme="minorEastAsia"/>
                <w:sz w:val="18"/>
                <w:szCs w:val="18"/>
                <w:lang w:eastAsia="sk-SK"/>
              </w:rPr>
              <w:t xml:space="preserve">, PhD. a pôsobí na funkčnom mieste profesorky v študijnom odbore Filológia na ustanovený týždenný pracovný čas.  </w:t>
            </w:r>
          </w:p>
          <w:p w14:paraId="5D125BCE" w14:textId="7FB8794A" w:rsidR="00A567D6" w:rsidRPr="00A567D6" w:rsidRDefault="00A567D6" w:rsidP="40202A3B">
            <w:pPr>
              <w:spacing w:line="240" w:lineRule="auto"/>
              <w:contextualSpacing/>
              <w:rPr>
                <w:rFonts w:eastAsiaTheme="minorEastAsia"/>
                <w:color w:val="A6A6A6" w:themeColor="background1" w:themeShade="A6"/>
                <w:sz w:val="18"/>
                <w:szCs w:val="18"/>
                <w:lang w:eastAsia="sk-SK"/>
              </w:rPr>
            </w:pPr>
          </w:p>
        </w:tc>
        <w:tc>
          <w:tcPr>
            <w:tcW w:w="2691" w:type="dxa"/>
          </w:tcPr>
          <w:p w14:paraId="09C9442A" w14:textId="439BA932" w:rsidR="007426D3" w:rsidRDefault="155F8A8A" w:rsidP="76B22774">
            <w:pPr>
              <w:spacing w:line="240" w:lineRule="auto"/>
              <w:contextualSpacing/>
              <w:rPr>
                <w:rFonts w:eastAsiaTheme="minorEastAsia"/>
                <w:color w:val="808080" w:themeColor="background1" w:themeShade="80"/>
                <w:sz w:val="18"/>
                <w:szCs w:val="18"/>
                <w:lang w:eastAsia="sk-SK"/>
              </w:rPr>
            </w:pPr>
            <w:r w:rsidRPr="003E7166">
              <w:rPr>
                <w:rFonts w:eastAsiaTheme="minorEastAsia"/>
                <w:sz w:val="18"/>
                <w:szCs w:val="18"/>
                <w:lang w:eastAsia="sk-SK"/>
              </w:rPr>
              <w:t xml:space="preserve">OŠP </w:t>
            </w:r>
            <w:hyperlink r:id="rId128" w:history="1">
              <w:r w:rsidR="00CB1754" w:rsidRPr="00CB1754">
                <w:rPr>
                  <w:rStyle w:val="Hypertextovprepojenie"/>
                  <w:rFonts w:eastAsiaTheme="minorEastAsia"/>
                  <w:sz w:val="18"/>
                  <w:szCs w:val="18"/>
                  <w:lang w:eastAsia="sk-SK"/>
                </w:rPr>
                <w:t>TU</w:t>
              </w:r>
            </w:hyperlink>
          </w:p>
          <w:p w14:paraId="61431722" w14:textId="6D39012D"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003E7166">
              <w:rPr>
                <w:rFonts w:eastAsiaTheme="minorEastAsia"/>
                <w:sz w:val="18"/>
                <w:szCs w:val="18"/>
                <w:lang w:eastAsia="sk-SK"/>
              </w:rPr>
              <w:t>VUPCH</w:t>
            </w:r>
            <w:r w:rsidR="00CB1754" w:rsidRPr="003E7166">
              <w:rPr>
                <w:rFonts w:eastAsiaTheme="minorEastAsia"/>
                <w:sz w:val="18"/>
                <w:szCs w:val="18"/>
                <w:lang w:eastAsia="sk-SK"/>
              </w:rPr>
              <w:t xml:space="preserve"> </w:t>
            </w:r>
            <w:hyperlink r:id="rId129" w:history="1">
              <w:r w:rsidR="00CB1754" w:rsidRPr="00CB1754">
                <w:rPr>
                  <w:rStyle w:val="Hypertextovprepojenie"/>
                  <w:rFonts w:eastAsiaTheme="minorEastAsia"/>
                  <w:sz w:val="18"/>
                  <w:szCs w:val="18"/>
                  <w:lang w:eastAsia="sk-SK"/>
                </w:rPr>
                <w:t>TU</w:t>
              </w:r>
            </w:hyperlink>
          </w:p>
          <w:p w14:paraId="2BBC84FD" w14:textId="441ABF3D" w:rsidR="007641F8" w:rsidRPr="007754B2" w:rsidRDefault="00326327" w:rsidP="76B22774">
            <w:pPr>
              <w:spacing w:line="240" w:lineRule="auto"/>
              <w:contextualSpacing/>
              <w:rPr>
                <w:rFonts w:eastAsiaTheme="minorEastAsia"/>
                <w:sz w:val="18"/>
                <w:szCs w:val="18"/>
              </w:rPr>
            </w:pPr>
            <w:hyperlink r:id="rId130">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031E73CB"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24CDAD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6.9.</w:t>
      </w:r>
      <w:r w:rsidRPr="76B22774">
        <w:rPr>
          <w:rFonts w:asciiTheme="minorHAnsi" w:eastAsiaTheme="minorEastAsia" w:hAnsiTheme="minorHAnsi" w:cstheme="minorBid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A81C31" w14:textId="77777777" w:rsidTr="40202A3B">
        <w:trPr>
          <w:trHeight w:val="128"/>
        </w:trPr>
        <w:tc>
          <w:tcPr>
            <w:tcW w:w="7090" w:type="dxa"/>
          </w:tcPr>
          <w:p w14:paraId="1973FE0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1E59C4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1F4B251" w14:textId="77777777" w:rsidTr="40202A3B">
        <w:trPr>
          <w:trHeight w:val="567"/>
        </w:trPr>
        <w:tc>
          <w:tcPr>
            <w:tcW w:w="7090" w:type="dxa"/>
          </w:tcPr>
          <w:p w14:paraId="2329683F" w14:textId="24C89E2E" w:rsidR="007641F8" w:rsidRPr="007641F8" w:rsidRDefault="3F70B8A5" w:rsidP="40202A3B">
            <w:pPr>
              <w:spacing w:line="240" w:lineRule="auto"/>
              <w:contextualSpacing/>
              <w:rPr>
                <w:rFonts w:eastAsiaTheme="minorEastAsia"/>
                <w:i/>
                <w:iCs/>
                <w:color w:val="A6A6A6" w:themeColor="background1" w:themeShade="A6"/>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interdisciplinárne štúdiá.</w:t>
            </w:r>
          </w:p>
        </w:tc>
        <w:tc>
          <w:tcPr>
            <w:tcW w:w="2691" w:type="dxa"/>
          </w:tcPr>
          <w:p w14:paraId="00FE3317" w14:textId="77777777" w:rsidR="007426D3"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OŠP </w:t>
            </w:r>
          </w:p>
          <w:p w14:paraId="1632A46C" w14:textId="12C16BE9" w:rsidR="007641F8" w:rsidRPr="007641F8" w:rsidRDefault="155F8A8A"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VUPCH</w:t>
            </w:r>
          </w:p>
          <w:p w14:paraId="6E788E36" w14:textId="5A40DFCE" w:rsidR="007641F8" w:rsidRPr="007754B2" w:rsidRDefault="00326327" w:rsidP="76B22774">
            <w:pPr>
              <w:spacing w:line="240" w:lineRule="auto"/>
              <w:contextualSpacing/>
              <w:rPr>
                <w:rFonts w:eastAsiaTheme="minorEastAsia"/>
                <w:sz w:val="18"/>
                <w:szCs w:val="18"/>
              </w:rPr>
            </w:pPr>
            <w:hyperlink r:id="rId131">
              <w:r w:rsidR="007641F8" w:rsidRPr="76B22774">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43699B47"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6.10.</w:t>
      </w:r>
      <w:r w:rsidRPr="76B22774">
        <w:rPr>
          <w:rFonts w:asciiTheme="minorHAnsi" w:eastAsiaTheme="minorEastAsia" w:hAnsiTheme="minorHAnsi" w:cstheme="minorBid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F447F7D" w14:textId="77777777" w:rsidTr="76B22774">
        <w:trPr>
          <w:trHeight w:val="128"/>
        </w:trPr>
        <w:tc>
          <w:tcPr>
            <w:tcW w:w="7090" w:type="dxa"/>
          </w:tcPr>
          <w:p w14:paraId="4576C21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7FFE6C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64F7F3A" w14:textId="77777777" w:rsidTr="76B22774">
        <w:trPr>
          <w:trHeight w:val="567"/>
        </w:trPr>
        <w:tc>
          <w:tcPr>
            <w:tcW w:w="7090" w:type="dxa"/>
          </w:tcPr>
          <w:p w14:paraId="114FEDEE" w14:textId="2659D070"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w:t>
            </w:r>
          </w:p>
        </w:tc>
        <w:tc>
          <w:tcPr>
            <w:tcW w:w="2691" w:type="dxa"/>
          </w:tcPr>
          <w:p w14:paraId="46487F7C" w14:textId="607771E7" w:rsidR="007641F8" w:rsidRPr="00720968" w:rsidRDefault="007641F8" w:rsidP="76B22774">
            <w:pPr>
              <w:spacing w:line="240" w:lineRule="auto"/>
              <w:contextualSpacing/>
              <w:rPr>
                <w:rFonts w:eastAsiaTheme="minorEastAsia"/>
                <w:color w:val="808080" w:themeColor="background1" w:themeShade="80"/>
                <w:sz w:val="18"/>
                <w:szCs w:val="18"/>
                <w:lang w:eastAsia="sk-SK"/>
              </w:rPr>
            </w:pPr>
          </w:p>
        </w:tc>
      </w:tr>
    </w:tbl>
    <w:p w14:paraId="22018482" w14:textId="77777777" w:rsidR="00720968" w:rsidRDefault="00720968" w:rsidP="76B22774">
      <w:pPr>
        <w:pStyle w:val="Default"/>
        <w:jc w:val="both"/>
        <w:rPr>
          <w:rFonts w:asciiTheme="minorHAnsi" w:eastAsiaTheme="minorEastAsia" w:hAnsiTheme="minorHAnsi" w:cstheme="minorBidi"/>
          <w:b/>
          <w:bCs/>
          <w:sz w:val="18"/>
          <w:szCs w:val="18"/>
        </w:rPr>
      </w:pPr>
    </w:p>
    <w:p w14:paraId="12D0C358" w14:textId="7564403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6. 11. </w:t>
      </w:r>
      <w:r w:rsidRPr="76B22774">
        <w:rPr>
          <w:rFonts w:asciiTheme="minorHAnsi" w:eastAsiaTheme="minorEastAsia" w:hAnsiTheme="minorHAnsi" w:cstheme="minorBid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E6B4338" w14:textId="77777777" w:rsidTr="76B22774">
        <w:trPr>
          <w:trHeight w:val="128"/>
        </w:trPr>
        <w:tc>
          <w:tcPr>
            <w:tcW w:w="7090" w:type="dxa"/>
          </w:tcPr>
          <w:p w14:paraId="6DE2B05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C936A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021DA5A" w14:textId="77777777" w:rsidTr="76B22774">
        <w:trPr>
          <w:trHeight w:val="567"/>
        </w:trPr>
        <w:tc>
          <w:tcPr>
            <w:tcW w:w="7090" w:type="dxa"/>
          </w:tcPr>
          <w:p w14:paraId="36273AD8" w14:textId="13F688BE" w:rsidR="007641F8" w:rsidRPr="007641F8" w:rsidRDefault="18CBDB0F"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14:paraId="1119A6D4"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25F2C"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34CA08D5" w14:textId="77777777" w:rsidR="007641F8" w:rsidRPr="00E56542" w:rsidRDefault="007641F8" w:rsidP="76B22774">
      <w:pPr>
        <w:pStyle w:val="Odsekzoznamu"/>
        <w:numPr>
          <w:ilvl w:val="0"/>
          <w:numId w:val="3"/>
        </w:numPr>
        <w:spacing w:after="0" w:line="240" w:lineRule="auto"/>
        <w:ind w:left="426" w:hanging="426"/>
        <w:rPr>
          <w:rFonts w:eastAsiaTheme="minorEastAsia"/>
          <w:b/>
          <w:bCs/>
          <w:sz w:val="18"/>
          <w:szCs w:val="18"/>
        </w:rPr>
      </w:pPr>
      <w:r w:rsidRPr="00E56542">
        <w:rPr>
          <w:rFonts w:eastAsiaTheme="minorEastAsia"/>
          <w:b/>
          <w:bCs/>
          <w:sz w:val="18"/>
          <w:szCs w:val="18"/>
        </w:rPr>
        <w:t xml:space="preserve">Samohodnotenie štandardu 7 – Tvorivá činnosť vysokej školy </w:t>
      </w:r>
    </w:p>
    <w:p w14:paraId="2E02FE5A"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7.1. </w:t>
      </w:r>
      <w:r w:rsidRPr="76B22774">
        <w:rPr>
          <w:rFonts w:asciiTheme="minorHAnsi" w:eastAsiaTheme="minorEastAsia" w:hAnsiTheme="minorHAnsi"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43E481D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a)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významnej medzinárodnej úrovni</w:t>
      </w:r>
      <w:r w:rsidRPr="76B22774">
        <w:rPr>
          <w:rFonts w:asciiTheme="minorHAnsi" w:eastAsiaTheme="minorEastAsia" w:hAnsiTheme="minorHAnsi" w:cstheme="minorBidi"/>
          <w:sz w:val="18"/>
          <w:szCs w:val="18"/>
        </w:rPr>
        <w:t xml:space="preserve">, ak ide o študijný program tretieho stupňa; </w:t>
      </w:r>
    </w:p>
    <w:p w14:paraId="3056B37C" w14:textId="77777777" w:rsidR="007641F8" w:rsidRPr="007641F8" w:rsidRDefault="007641F8" w:rsidP="76B22774">
      <w:pPr>
        <w:pStyle w:val="Default"/>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b) </w:t>
      </w:r>
      <w:r w:rsidRPr="76B22774">
        <w:rPr>
          <w:rFonts w:asciiTheme="minorHAnsi" w:eastAsiaTheme="minorEastAsia" w:hAnsiTheme="minorHAnsi" w:cstheme="minorBidi"/>
          <w:sz w:val="18"/>
          <w:szCs w:val="18"/>
        </w:rPr>
        <w:t xml:space="preserve">aspoň na </w:t>
      </w:r>
      <w:r w:rsidRPr="76B22774">
        <w:rPr>
          <w:rFonts w:asciiTheme="minorHAnsi" w:eastAsiaTheme="minorEastAsia" w:hAnsiTheme="minorHAnsi" w:cstheme="minorBidi"/>
          <w:i/>
          <w:iCs/>
          <w:sz w:val="18"/>
          <w:szCs w:val="18"/>
        </w:rPr>
        <w:t>medzinárodne uznávanej úrovni</w:t>
      </w:r>
      <w:r w:rsidRPr="76B22774">
        <w:rPr>
          <w:rFonts w:asciiTheme="minorHAnsi" w:eastAsiaTheme="minorEastAsia" w:hAnsiTheme="minorHAnsi" w:cstheme="minorBidi"/>
          <w:sz w:val="18"/>
          <w:szCs w:val="18"/>
        </w:rPr>
        <w:t xml:space="preserve">, ak ide o študijný program druhého stupňa alebo študijný program spájajúci prvý a druhý stupeň; </w:t>
      </w:r>
    </w:p>
    <w:p w14:paraId="0930585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c) </w:t>
      </w:r>
      <w:r w:rsidRPr="76B22774">
        <w:rPr>
          <w:rFonts w:asciiTheme="minorHAnsi" w:eastAsiaTheme="minorEastAsia" w:hAnsiTheme="minorHAnsi" w:cstheme="minorBidi"/>
          <w:sz w:val="18"/>
          <w:szCs w:val="18"/>
        </w:rPr>
        <w:t>aspoň na národne</w:t>
      </w:r>
      <w:r w:rsidRPr="76B22774">
        <w:rPr>
          <w:rFonts w:asciiTheme="minorHAnsi" w:eastAsiaTheme="minorEastAsia" w:hAnsiTheme="minorHAnsi" w:cstheme="minorBidi"/>
          <w:i/>
          <w:iCs/>
          <w:sz w:val="18"/>
          <w:szCs w:val="18"/>
        </w:rPr>
        <w:t xml:space="preserve"> uznávanej úrovni</w:t>
      </w:r>
      <w:r w:rsidRPr="76B22774">
        <w:rPr>
          <w:rFonts w:asciiTheme="minorHAnsi" w:eastAsiaTheme="minorEastAsia" w:hAnsiTheme="minorHAnsi" w:cstheme="minorBidi"/>
          <w:sz w:val="18"/>
          <w:szCs w:val="18"/>
        </w:rPr>
        <w:t xml:space="preserve">, ak ide o študijný program prvého stupňa.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1ADE7125" w14:textId="77777777" w:rsidTr="7D348CD2">
        <w:trPr>
          <w:trHeight w:val="128"/>
        </w:trPr>
        <w:tc>
          <w:tcPr>
            <w:tcW w:w="7090" w:type="dxa"/>
          </w:tcPr>
          <w:p w14:paraId="1EBACA1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E7BA2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B719CBF" w14:textId="77777777" w:rsidTr="7D348CD2">
        <w:trPr>
          <w:trHeight w:val="567"/>
        </w:trPr>
        <w:tc>
          <w:tcPr>
            <w:tcW w:w="7090" w:type="dxa"/>
          </w:tcPr>
          <w:p w14:paraId="5E6D5BA4" w14:textId="549772C6" w:rsidR="00316B60" w:rsidRPr="003E7166" w:rsidRDefault="007641F8" w:rsidP="003E7166">
            <w:pPr>
              <w:spacing w:line="240" w:lineRule="auto"/>
              <w:contextualSpacing/>
              <w:jc w:val="both"/>
              <w:rPr>
                <w:rFonts w:eastAsiaTheme="minorEastAsia"/>
                <w:sz w:val="18"/>
                <w:szCs w:val="18"/>
                <w:lang w:eastAsia="sk-SK"/>
              </w:rPr>
            </w:pPr>
            <w:r w:rsidRPr="003E7166">
              <w:rPr>
                <w:rFonts w:eastAsiaTheme="minorEastAsia"/>
                <w:sz w:val="18"/>
                <w:szCs w:val="18"/>
                <w:lang w:eastAsia="sk-SK"/>
              </w:rPr>
              <w:t xml:space="preserve">Výsledky tvorivej činnosti učiteľov, ktorí zabezpečujú profilové predmety študijného programu </w:t>
            </w:r>
            <w:r w:rsidR="00C17AAB" w:rsidRPr="003E7166">
              <w:rPr>
                <w:rFonts w:eastAsiaTheme="minorEastAsia"/>
                <w:b/>
                <w:bCs/>
                <w:sz w:val="18"/>
                <w:szCs w:val="18"/>
              </w:rPr>
              <w:t xml:space="preserve">francúzsky jazyk a kultúra (v kombinácii), 1. stupeň </w:t>
            </w:r>
            <w:r w:rsidR="6F72D6F8" w:rsidRPr="003E7166">
              <w:rPr>
                <w:rFonts w:eastAsiaTheme="minorEastAsia"/>
                <w:sz w:val="18"/>
                <w:szCs w:val="18"/>
              </w:rPr>
              <w:t xml:space="preserve">(doc. Mgr. et Mgr. Adriána </w:t>
            </w:r>
            <w:proofErr w:type="spellStart"/>
            <w:r w:rsidR="6F72D6F8" w:rsidRPr="003E7166">
              <w:rPr>
                <w:rFonts w:eastAsiaTheme="minorEastAsia"/>
                <w:sz w:val="18"/>
                <w:szCs w:val="18"/>
              </w:rPr>
              <w:t>Koželová</w:t>
            </w:r>
            <w:proofErr w:type="spellEnd"/>
            <w:r w:rsidR="6F72D6F8" w:rsidRPr="003E7166">
              <w:rPr>
                <w:rFonts w:eastAsiaTheme="minorEastAsia"/>
                <w:sz w:val="18"/>
                <w:szCs w:val="18"/>
              </w:rPr>
              <w:t xml:space="preserve">, PhD.; doc. Mgr. Ján Drengubiak, PhD; doc. PhDr. Eva </w:t>
            </w:r>
            <w:proofErr w:type="spellStart"/>
            <w:r w:rsidR="6F72D6F8" w:rsidRPr="003E7166">
              <w:rPr>
                <w:rFonts w:eastAsiaTheme="minorEastAsia"/>
                <w:sz w:val="18"/>
                <w:szCs w:val="18"/>
              </w:rPr>
              <w:t>Švarbová</w:t>
            </w:r>
            <w:proofErr w:type="spellEnd"/>
            <w:r w:rsidR="6F72D6F8" w:rsidRPr="003E7166">
              <w:rPr>
                <w:rFonts w:eastAsiaTheme="minorEastAsia"/>
                <w:sz w:val="18"/>
                <w:szCs w:val="18"/>
              </w:rPr>
              <w:t xml:space="preserve">, PhD.) </w:t>
            </w:r>
            <w:r w:rsidR="3DC5BE88" w:rsidRPr="003E7166">
              <w:rPr>
                <w:rFonts w:eastAsiaTheme="minorEastAsia"/>
                <w:sz w:val="18"/>
                <w:szCs w:val="18"/>
              </w:rPr>
              <w:t xml:space="preserve"> </w:t>
            </w:r>
            <w:r w:rsidRPr="003E7166">
              <w:rPr>
                <w:rFonts w:eastAsiaTheme="minorEastAsia"/>
                <w:sz w:val="18"/>
                <w:szCs w:val="18"/>
                <w:lang w:eastAsia="sk-SK"/>
              </w:rPr>
              <w:t>sú na národnej úrovni alebo na medzinárodne uznávanej úrovni.</w:t>
            </w:r>
            <w:r w:rsidR="006242AB" w:rsidRPr="003E7166">
              <w:rPr>
                <w:rFonts w:eastAsiaTheme="minorEastAsia"/>
                <w:sz w:val="18"/>
                <w:szCs w:val="18"/>
                <w:lang w:eastAsia="sk-SK"/>
              </w:rPr>
              <w:t xml:space="preserve"> Výstupy tvorivej činnosti sú zaznamenané v databáze CREPČ a v databáze </w:t>
            </w:r>
            <w:r w:rsidR="556CF59C" w:rsidRPr="003E7166">
              <w:rPr>
                <w:rFonts w:eastAsiaTheme="minorEastAsia"/>
                <w:sz w:val="18"/>
                <w:szCs w:val="18"/>
                <w:lang w:eastAsia="sk-SK"/>
              </w:rPr>
              <w:t>univerzitnej</w:t>
            </w:r>
            <w:r w:rsidR="006242AB" w:rsidRPr="003E7166">
              <w:rPr>
                <w:rFonts w:eastAsiaTheme="minorEastAsia"/>
                <w:sz w:val="18"/>
                <w:szCs w:val="18"/>
                <w:lang w:eastAsia="sk-SK"/>
              </w:rPr>
              <w:t xml:space="preserve"> knižnice Prešovskej univerzity v Prešove. </w:t>
            </w:r>
          </w:p>
          <w:p w14:paraId="18C0E99E" w14:textId="0B9CFDCA" w:rsidR="002B24FA" w:rsidRPr="003E7166" w:rsidRDefault="7D348CD2" w:rsidP="003E7166">
            <w:pPr>
              <w:spacing w:line="240" w:lineRule="auto"/>
              <w:contextualSpacing/>
              <w:jc w:val="both"/>
              <w:rPr>
                <w:rFonts w:eastAsiaTheme="minorEastAsia"/>
                <w:sz w:val="18"/>
                <w:szCs w:val="18"/>
              </w:rPr>
            </w:pPr>
            <w:r w:rsidRPr="003E7166">
              <w:rPr>
                <w:rFonts w:eastAsiaTheme="minorEastAsia"/>
                <w:sz w:val="18"/>
                <w:szCs w:val="18"/>
              </w:rPr>
              <w:t xml:space="preserve">Pedagógovia zabezpečujúci profilové predmety predkladajú spolu 15 publikačných výstupov na požadovanej úrovni. Výstupy kategórií AAA, AAB a ABB sú zastúpené celkovým počtom 8, z toho dva výstupy sú AAA, jeden výstup ABB a päť výstupov AAB. Dva výstupy sú z kategórie ACB a jeden výstup BCI. Súčasťou predkladaných publikácií sú aj výstupy registrované v databázach: jeden výstup ADM písaný v cudzom jazyku je registrovaný v databáze </w:t>
            </w:r>
            <w:proofErr w:type="spellStart"/>
            <w:r w:rsidRPr="003E7166">
              <w:rPr>
                <w:rFonts w:eastAsiaTheme="minorEastAsia"/>
                <w:sz w:val="18"/>
                <w:szCs w:val="18"/>
              </w:rPr>
              <w:t>Scopus</w:t>
            </w:r>
            <w:proofErr w:type="spellEnd"/>
            <w:r w:rsidRPr="003E7166">
              <w:rPr>
                <w:rFonts w:eastAsiaTheme="minorEastAsia"/>
                <w:sz w:val="18"/>
                <w:szCs w:val="18"/>
              </w:rPr>
              <w:t xml:space="preserve"> a dva výstupy ADD (z toho jeden písaný v cudzom jazyku) sú registrované v domácich karentovaných časopisoch. Skupinu uzatvára výstup ADF vo francúzskom jazyku. Celkovo je v cudzom jazyku publikovaných šesť  z predkladaných výstupov. Na výstupy sú evidované štyri ohlasy v zahraničných publikáciách registrované v citačných indexoch Web of </w:t>
            </w:r>
            <w:proofErr w:type="spellStart"/>
            <w:r w:rsidRPr="003E7166">
              <w:rPr>
                <w:rFonts w:eastAsiaTheme="minorEastAsia"/>
                <w:sz w:val="18"/>
                <w:szCs w:val="18"/>
              </w:rPr>
              <w:t>Science</w:t>
            </w:r>
            <w:proofErr w:type="spellEnd"/>
            <w:r w:rsidRPr="003E7166">
              <w:rPr>
                <w:rFonts w:eastAsiaTheme="minorEastAsia"/>
                <w:sz w:val="18"/>
                <w:szCs w:val="18"/>
              </w:rPr>
              <w:t xml:space="preserve"> a databáze SCOPUS, dva ohlasy v zahraničných publikáciách neregistrované v citačných indexoch a ďalšie ohlasy v domácich publikáciách a zahraničné a domáce recenzie.  </w:t>
            </w:r>
          </w:p>
          <w:p w14:paraId="5C4362BA" w14:textId="09553AD4" w:rsidR="002B24FA" w:rsidRPr="00720968" w:rsidRDefault="002B24FA" w:rsidP="76B22774">
            <w:pPr>
              <w:spacing w:line="240" w:lineRule="auto"/>
              <w:contextualSpacing/>
              <w:rPr>
                <w:rFonts w:eastAsiaTheme="minorEastAsia"/>
                <w:color w:val="7030A0"/>
                <w:sz w:val="18"/>
                <w:szCs w:val="18"/>
                <w:lang w:eastAsia="sk-SK"/>
              </w:rPr>
            </w:pPr>
          </w:p>
        </w:tc>
        <w:tc>
          <w:tcPr>
            <w:tcW w:w="2691" w:type="dxa"/>
          </w:tcPr>
          <w:p w14:paraId="2508CE2D" w14:textId="1F9F1214" w:rsidR="007641F8" w:rsidRPr="00C734C4" w:rsidRDefault="007641F8" w:rsidP="76B22774">
            <w:pPr>
              <w:spacing w:after="0" w:line="240" w:lineRule="auto"/>
              <w:rPr>
                <w:rFonts w:eastAsiaTheme="minorEastAsia"/>
                <w:b/>
                <w:bCs/>
                <w:sz w:val="18"/>
                <w:szCs w:val="18"/>
                <w:lang w:eastAsia="sk-SK"/>
              </w:rPr>
            </w:pPr>
            <w:r w:rsidRPr="003E7166">
              <w:rPr>
                <w:rFonts w:eastAsiaTheme="minorEastAsia"/>
                <w:sz w:val="18"/>
                <w:szCs w:val="18"/>
                <w:lang w:eastAsia="sk-SK"/>
              </w:rPr>
              <w:t xml:space="preserve">Výstupy tvorivej činnosti – dostupné </w:t>
            </w:r>
            <w:r w:rsidR="7CB0E61B" w:rsidRPr="003E7166">
              <w:rPr>
                <w:rFonts w:eastAsiaTheme="minorEastAsia"/>
                <w:sz w:val="18"/>
                <w:szCs w:val="18"/>
                <w:lang w:eastAsia="sk-SK"/>
              </w:rPr>
              <w:t xml:space="preserve"> </w:t>
            </w:r>
            <w:hyperlink r:id="rId132">
              <w:r w:rsidR="7CB0E61B" w:rsidRPr="76B22774">
                <w:rPr>
                  <w:rStyle w:val="Hypertextovprepojenie"/>
                  <w:rFonts w:eastAsiaTheme="minorEastAsia"/>
                  <w:b/>
                  <w:bCs/>
                  <w:sz w:val="18"/>
                  <w:szCs w:val="18"/>
                  <w:lang w:eastAsia="sk-SK"/>
                </w:rPr>
                <w:t>TU</w:t>
              </w:r>
            </w:hyperlink>
          </w:p>
          <w:p w14:paraId="1FCB295E" w14:textId="77777777" w:rsidR="00720968" w:rsidRDefault="00720968" w:rsidP="76B22774">
            <w:pPr>
              <w:spacing w:after="0" w:line="240" w:lineRule="auto"/>
              <w:contextualSpacing/>
              <w:rPr>
                <w:rFonts w:eastAsiaTheme="minorEastAsia"/>
                <w:sz w:val="18"/>
                <w:szCs w:val="18"/>
                <w:lang w:eastAsia="sk-SK"/>
              </w:rPr>
            </w:pPr>
          </w:p>
          <w:p w14:paraId="5DDA4892" w14:textId="6CDEFCBD" w:rsidR="007641F8" w:rsidRPr="00720968" w:rsidRDefault="007641F8" w:rsidP="76B22774">
            <w:pPr>
              <w:spacing w:after="0" w:line="240" w:lineRule="auto"/>
              <w:contextualSpacing/>
              <w:rPr>
                <w:rFonts w:eastAsiaTheme="minorEastAsia"/>
                <w:sz w:val="18"/>
                <w:szCs w:val="18"/>
                <w:lang w:eastAsia="sk-SK"/>
              </w:rPr>
            </w:pPr>
            <w:r w:rsidRPr="003E7166">
              <w:rPr>
                <w:rFonts w:eastAsiaTheme="minorEastAsia"/>
                <w:sz w:val="18"/>
                <w:szCs w:val="18"/>
                <w:lang w:eastAsia="sk-SK"/>
              </w:rPr>
              <w:t>Personálne zabezpečenie študijného programu – dostupné</w:t>
            </w:r>
            <w:r w:rsidR="67804169" w:rsidRPr="003E7166">
              <w:rPr>
                <w:rFonts w:eastAsiaTheme="minorEastAsia"/>
                <w:sz w:val="18"/>
                <w:szCs w:val="18"/>
                <w:lang w:eastAsia="sk-SK"/>
              </w:rPr>
              <w:t> </w:t>
            </w:r>
            <w:hyperlink r:id="rId133">
              <w:r w:rsidR="7CB0E61B" w:rsidRPr="76B22774">
                <w:rPr>
                  <w:rStyle w:val="Hypertextovprepojenie"/>
                  <w:rFonts w:eastAsiaTheme="minorEastAsia"/>
                  <w:b/>
                  <w:bCs/>
                  <w:sz w:val="18"/>
                  <w:szCs w:val="18"/>
                  <w:lang w:eastAsia="sk-SK"/>
                </w:rPr>
                <w:t>TU</w:t>
              </w:r>
            </w:hyperlink>
          </w:p>
          <w:p w14:paraId="1A1EFA09" w14:textId="77777777" w:rsidR="007641F8" w:rsidRPr="00720968" w:rsidRDefault="007641F8" w:rsidP="76B22774">
            <w:pPr>
              <w:spacing w:after="0" w:line="240" w:lineRule="auto"/>
              <w:contextualSpacing/>
              <w:rPr>
                <w:rFonts w:eastAsiaTheme="minorEastAsia"/>
                <w:sz w:val="18"/>
                <w:szCs w:val="18"/>
                <w:lang w:eastAsia="sk-SK"/>
              </w:rPr>
            </w:pPr>
          </w:p>
          <w:p w14:paraId="7D202E46" w14:textId="20A3C5E9" w:rsidR="007641F8" w:rsidRDefault="007641F8" w:rsidP="76B22774">
            <w:pPr>
              <w:spacing w:after="0" w:line="240" w:lineRule="auto"/>
              <w:rPr>
                <w:rFonts w:eastAsiaTheme="minorEastAsia"/>
                <w:b/>
                <w:bCs/>
                <w:sz w:val="18"/>
                <w:szCs w:val="18"/>
                <w:lang w:eastAsia="sk-SK"/>
              </w:rPr>
            </w:pPr>
            <w:r w:rsidRPr="003E7166">
              <w:rPr>
                <w:rFonts w:eastAsiaTheme="minorEastAsia"/>
                <w:sz w:val="18"/>
                <w:szCs w:val="18"/>
                <w:lang w:eastAsia="sk-SK"/>
              </w:rPr>
              <w:t>V</w:t>
            </w:r>
            <w:r w:rsidR="67804169" w:rsidRPr="003E7166">
              <w:rPr>
                <w:rFonts w:eastAsiaTheme="minorEastAsia"/>
                <w:sz w:val="18"/>
                <w:szCs w:val="18"/>
                <w:lang w:eastAsia="sk-SK"/>
              </w:rPr>
              <w:t>U</w:t>
            </w:r>
            <w:r w:rsidRPr="003E7166">
              <w:rPr>
                <w:rFonts w:eastAsiaTheme="minorEastAsia"/>
                <w:sz w:val="18"/>
                <w:szCs w:val="18"/>
                <w:lang w:eastAsia="sk-SK"/>
              </w:rPr>
              <w:t xml:space="preserve">PCH osôb zabezpečujúcich študijný program – dostupné </w:t>
            </w:r>
            <w:r w:rsidR="7CB0E61B" w:rsidRPr="003E7166">
              <w:rPr>
                <w:rFonts w:eastAsiaTheme="minorEastAsia"/>
                <w:sz w:val="18"/>
                <w:szCs w:val="18"/>
                <w:lang w:eastAsia="sk-SK"/>
              </w:rPr>
              <w:t xml:space="preserve"> </w:t>
            </w:r>
            <w:hyperlink r:id="rId134">
              <w:r w:rsidR="7CB0E61B" w:rsidRPr="76B22774">
                <w:rPr>
                  <w:rStyle w:val="Hypertextovprepojenie"/>
                  <w:rFonts w:eastAsiaTheme="minorEastAsia"/>
                  <w:b/>
                  <w:bCs/>
                  <w:sz w:val="18"/>
                  <w:szCs w:val="18"/>
                  <w:lang w:eastAsia="sk-SK"/>
                </w:rPr>
                <w:t>TU</w:t>
              </w:r>
            </w:hyperlink>
          </w:p>
          <w:p w14:paraId="316ADB73" w14:textId="389C56FB" w:rsidR="00720968" w:rsidRPr="00720968" w:rsidRDefault="00720968" w:rsidP="76B22774">
            <w:pPr>
              <w:spacing w:after="0" w:line="240" w:lineRule="auto"/>
              <w:rPr>
                <w:rFonts w:eastAsiaTheme="minorEastAsia"/>
                <w:color w:val="FF0000"/>
                <w:sz w:val="18"/>
                <w:szCs w:val="18"/>
                <w:lang w:eastAsia="sk-SK"/>
              </w:rPr>
            </w:pPr>
          </w:p>
        </w:tc>
      </w:tr>
    </w:tbl>
    <w:p w14:paraId="009740A7"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4598047C" w14:textId="02F808FE" w:rsidR="007641F8" w:rsidRDefault="007641F8" w:rsidP="76B22774">
      <w:pPr>
        <w:pStyle w:val="Default"/>
        <w:numPr>
          <w:ilvl w:val="1"/>
          <w:numId w:val="2"/>
        </w:numPr>
        <w:contextualSpacing/>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7.2. </w:t>
      </w:r>
      <w:r w:rsidRPr="76B22774">
        <w:rPr>
          <w:rFonts w:asciiTheme="minorHAnsi" w:eastAsiaTheme="minorEastAsia" w:hAnsiTheme="minorHAnsi" w:cstheme="minorBidi"/>
          <w:sz w:val="18"/>
          <w:szCs w:val="18"/>
        </w:rPr>
        <w:t xml:space="preserve">Tvorivú činnosť vysoká škola preukazuje prostredníctvom najvýznamnejších výstupov tvorivej činnosti učiteľov zabezpečujúcich profilové predmety študijného programu. </w:t>
      </w:r>
    </w:p>
    <w:p w14:paraId="007D9BF2" w14:textId="77777777" w:rsidR="003F0F99" w:rsidRPr="007641F8" w:rsidRDefault="003F0F99" w:rsidP="76B22774">
      <w:pPr>
        <w:pStyle w:val="Default"/>
        <w:numPr>
          <w:ilvl w:val="1"/>
          <w:numId w:val="2"/>
        </w:numPr>
        <w:contextualSpacing/>
        <w:rPr>
          <w:rFonts w:asciiTheme="minorHAnsi" w:eastAsiaTheme="minorEastAsia" w:hAnsiTheme="minorHAnsi" w:cstheme="minorBidi"/>
          <w:sz w:val="18"/>
          <w:szCs w:val="18"/>
        </w:rPr>
      </w:pPr>
    </w:p>
    <w:p w14:paraId="7C024129" w14:textId="4DE18640"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7.3. </w:t>
      </w:r>
      <w:r w:rsidRPr="76B22774">
        <w:rPr>
          <w:rFonts w:asciiTheme="minorHAnsi" w:eastAsiaTheme="minorEastAsia" w:hAnsiTheme="minorHAnsi" w:cstheme="minorBid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887C9D1" w14:textId="77777777" w:rsidTr="40202A3B">
        <w:trPr>
          <w:trHeight w:val="128"/>
        </w:trPr>
        <w:tc>
          <w:tcPr>
            <w:tcW w:w="7090" w:type="dxa"/>
          </w:tcPr>
          <w:p w14:paraId="7D8AB581" w14:textId="77777777" w:rsidR="007641F8" w:rsidRPr="007641F8" w:rsidRDefault="007641F8" w:rsidP="76B22774">
            <w:pPr>
              <w:spacing w:line="240" w:lineRule="auto"/>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D6220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34560C1" w14:textId="77777777" w:rsidTr="40202A3B">
        <w:trPr>
          <w:trHeight w:val="567"/>
        </w:trPr>
        <w:tc>
          <w:tcPr>
            <w:tcW w:w="7090" w:type="dxa"/>
          </w:tcPr>
          <w:p w14:paraId="39F5BDC3" w14:textId="6D10FC65" w:rsidR="006909C1" w:rsidRPr="005D77B8" w:rsidRDefault="17F92C30" w:rsidP="40202A3B">
            <w:pPr>
              <w:spacing w:line="240" w:lineRule="auto"/>
              <w:contextualSpacing/>
              <w:rPr>
                <w:rFonts w:eastAsiaTheme="minorEastAsia"/>
                <w:sz w:val="18"/>
                <w:szCs w:val="18"/>
                <w:lang w:eastAsia="sk-SK"/>
              </w:rPr>
            </w:pPr>
            <w:r w:rsidRPr="40202A3B">
              <w:rPr>
                <w:rFonts w:eastAsiaTheme="minorEastAsia"/>
                <w:sz w:val="18"/>
                <w:szCs w:val="18"/>
                <w:lang w:eastAsia="sk-SK"/>
              </w:rPr>
              <w:t xml:space="preserve">Učitelia zabezpečujúci profilové predmety študijného programu </w:t>
            </w:r>
            <w:r w:rsidR="00051D05" w:rsidRPr="00051D05">
              <w:rPr>
                <w:rFonts w:eastAsiaTheme="minorEastAsia"/>
                <w:b/>
                <w:bCs/>
                <w:sz w:val="18"/>
                <w:szCs w:val="18"/>
              </w:rPr>
              <w:t xml:space="preserve">francúzsky jazyk a kultúra (v kombinácii), 1. stupeň </w:t>
            </w:r>
            <w:r w:rsidRPr="40202A3B">
              <w:rPr>
                <w:rFonts w:eastAsiaTheme="minorEastAsia"/>
                <w:sz w:val="18"/>
                <w:szCs w:val="18"/>
                <w:lang w:eastAsia="sk-SK"/>
              </w:rPr>
              <w:t>preukazujú výsledky na požadovanej úrovni</w:t>
            </w:r>
            <w:r w:rsidR="6FDFFEF9" w:rsidRPr="40202A3B">
              <w:rPr>
                <w:rFonts w:eastAsiaTheme="minorEastAsia"/>
                <w:sz w:val="18"/>
                <w:szCs w:val="18"/>
                <w:lang w:eastAsia="sk-SK"/>
              </w:rPr>
              <w:t xml:space="preserve"> </w:t>
            </w:r>
            <w:r w:rsidR="7C827BA1" w:rsidRPr="40202A3B">
              <w:rPr>
                <w:rFonts w:eastAsiaTheme="minorEastAsia"/>
                <w:sz w:val="18"/>
                <w:szCs w:val="18"/>
                <w:lang w:eastAsia="sk-SK"/>
              </w:rPr>
              <w:t xml:space="preserve">na </w:t>
            </w:r>
            <w:r w:rsidRPr="40202A3B">
              <w:rPr>
                <w:rFonts w:eastAsiaTheme="minorEastAsia"/>
                <w:sz w:val="18"/>
                <w:szCs w:val="18"/>
                <w:lang w:eastAsia="sk-SK"/>
              </w:rPr>
              <w:t>medzinárodne uznávanej úrovni</w:t>
            </w:r>
            <w:r w:rsidR="7C827BA1" w:rsidRPr="40202A3B">
              <w:rPr>
                <w:rFonts w:eastAsiaTheme="minorEastAsia"/>
                <w:sz w:val="18"/>
                <w:szCs w:val="18"/>
                <w:lang w:eastAsia="sk-SK"/>
              </w:rPr>
              <w:t xml:space="preserve"> a na náro</w:t>
            </w:r>
            <w:r w:rsidRPr="40202A3B">
              <w:rPr>
                <w:rFonts w:eastAsiaTheme="minorEastAsia"/>
                <w:sz w:val="18"/>
                <w:szCs w:val="18"/>
                <w:lang w:eastAsia="sk-SK"/>
              </w:rPr>
              <w:t>dne uznávanej úrovni</w:t>
            </w:r>
            <w:r w:rsidR="7C827BA1" w:rsidRPr="40202A3B">
              <w:rPr>
                <w:rFonts w:eastAsiaTheme="minorEastAsia"/>
                <w:sz w:val="18"/>
                <w:szCs w:val="18"/>
                <w:lang w:eastAsia="sk-SK"/>
              </w:rPr>
              <w:t xml:space="preserve"> v nasledujúcom zložení:</w:t>
            </w:r>
          </w:p>
          <w:p w14:paraId="27192BAE" w14:textId="77777777" w:rsidR="006909C1" w:rsidRPr="005D77B8" w:rsidRDefault="7C827BA1" w:rsidP="40202A3B">
            <w:pPr>
              <w:spacing w:line="240" w:lineRule="auto"/>
              <w:contextualSpacing/>
              <w:rPr>
                <w:rFonts w:eastAsiaTheme="minorEastAsia"/>
                <w:sz w:val="18"/>
                <w:szCs w:val="18"/>
                <w:lang w:eastAsia="sk-SK"/>
              </w:rPr>
            </w:pPr>
            <w:r w:rsidRPr="40202A3B">
              <w:rPr>
                <w:rFonts w:eastAsiaTheme="minorEastAsia"/>
                <w:sz w:val="18"/>
                <w:szCs w:val="18"/>
                <w:lang w:eastAsia="sk-SK"/>
              </w:rPr>
              <w:t>Spolu 15 publikačných výstupov:</w:t>
            </w:r>
          </w:p>
          <w:p w14:paraId="02C6A1D0" w14:textId="7D939B1C" w:rsidR="00A245DC" w:rsidRPr="005D77B8" w:rsidRDefault="7C827BA1"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výstupy kategórií AAA, AAB a ABB v počte 8, z toho </w:t>
            </w:r>
            <w:r w:rsidR="2424B69D" w:rsidRPr="40202A3B">
              <w:rPr>
                <w:rFonts w:eastAsiaTheme="minorEastAsia"/>
                <w:sz w:val="18"/>
                <w:szCs w:val="18"/>
                <w:lang w:eastAsia="sk-SK"/>
              </w:rPr>
              <w:t xml:space="preserve">sú </w:t>
            </w:r>
            <w:r w:rsidR="4D0D380D" w:rsidRPr="40202A3B">
              <w:rPr>
                <w:rFonts w:eastAsiaTheme="minorEastAsia"/>
                <w:sz w:val="18"/>
                <w:szCs w:val="18"/>
                <w:lang w:eastAsia="sk-SK"/>
              </w:rPr>
              <w:t>dve vedecké monografie vydané v zahraničnom renomovanom vydavateľstve, jedna vedecká monografia je vydaná v cudzom jazyku</w:t>
            </w:r>
          </w:p>
          <w:p w14:paraId="31F535D6" w14:textId="77777777" w:rsidR="002412D7" w:rsidRPr="005D77B8" w:rsidRDefault="6014FE40"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jeden výstup ADM je registrovaný v databáze </w:t>
            </w:r>
            <w:proofErr w:type="spellStart"/>
            <w:r w:rsidRPr="40202A3B">
              <w:rPr>
                <w:rFonts w:eastAsiaTheme="minorEastAsia"/>
                <w:sz w:val="18"/>
                <w:szCs w:val="18"/>
                <w:lang w:eastAsia="sk-SK"/>
              </w:rPr>
              <w:t>Scopus</w:t>
            </w:r>
            <w:proofErr w:type="spellEnd"/>
            <w:r w:rsidRPr="40202A3B">
              <w:rPr>
                <w:rFonts w:eastAsiaTheme="minorEastAsia"/>
                <w:sz w:val="18"/>
                <w:szCs w:val="18"/>
                <w:lang w:eastAsia="sk-SK"/>
              </w:rPr>
              <w:t xml:space="preserve"> a je písaný v cudzom jazyku</w:t>
            </w:r>
          </w:p>
          <w:p w14:paraId="5112735B" w14:textId="4FC70EFE" w:rsidR="002412D7" w:rsidRPr="005D77B8" w:rsidRDefault="2424B69D"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zastúpenie majú aj </w:t>
            </w:r>
            <w:r w:rsidR="0F2A7380" w:rsidRPr="40202A3B">
              <w:rPr>
                <w:rFonts w:eastAsiaTheme="minorEastAsia"/>
                <w:sz w:val="18"/>
                <w:szCs w:val="18"/>
                <w:lang w:eastAsia="sk-SK"/>
              </w:rPr>
              <w:t xml:space="preserve">dva </w:t>
            </w:r>
            <w:r w:rsidRPr="40202A3B">
              <w:rPr>
                <w:rFonts w:eastAsiaTheme="minorEastAsia"/>
                <w:sz w:val="18"/>
                <w:szCs w:val="18"/>
                <w:lang w:eastAsia="sk-SK"/>
              </w:rPr>
              <w:t xml:space="preserve">výstupy </w:t>
            </w:r>
            <w:r w:rsidR="7C827BA1" w:rsidRPr="40202A3B">
              <w:rPr>
                <w:rFonts w:eastAsiaTheme="minorEastAsia"/>
                <w:sz w:val="18"/>
                <w:szCs w:val="18"/>
                <w:lang w:eastAsia="sk-SK"/>
              </w:rPr>
              <w:t>ADD</w:t>
            </w:r>
            <w:r w:rsidRPr="40202A3B">
              <w:rPr>
                <w:rFonts w:eastAsiaTheme="minorEastAsia"/>
                <w:sz w:val="18"/>
                <w:szCs w:val="18"/>
                <w:lang w:eastAsia="sk-SK"/>
              </w:rPr>
              <w:t>, r</w:t>
            </w:r>
            <w:r w:rsidR="7C827BA1" w:rsidRPr="40202A3B">
              <w:rPr>
                <w:rFonts w:eastAsiaTheme="minorEastAsia"/>
                <w:sz w:val="18"/>
                <w:szCs w:val="18"/>
                <w:lang w:eastAsia="sk-SK"/>
              </w:rPr>
              <w:t>egistrované v domácom karentovanom časopise</w:t>
            </w:r>
            <w:r w:rsidR="01B85611" w:rsidRPr="40202A3B">
              <w:rPr>
                <w:rFonts w:eastAsiaTheme="minorEastAsia"/>
                <w:sz w:val="18"/>
                <w:szCs w:val="18"/>
                <w:lang w:eastAsia="sk-SK"/>
              </w:rPr>
              <w:t>, z toho jeden je písaný v cudzom jazyku</w:t>
            </w:r>
          </w:p>
          <w:p w14:paraId="2729A978" w14:textId="5911A7C8" w:rsidR="002412D7" w:rsidRPr="005D77B8" w:rsidRDefault="01B85611"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celkovo </w:t>
            </w:r>
            <w:r w:rsidR="70BD22AD" w:rsidRPr="40202A3B">
              <w:rPr>
                <w:rFonts w:eastAsiaTheme="minorEastAsia"/>
                <w:sz w:val="18"/>
                <w:szCs w:val="18"/>
                <w:lang w:eastAsia="sk-SK"/>
              </w:rPr>
              <w:t xml:space="preserve">šesť </w:t>
            </w:r>
            <w:r w:rsidR="2424B69D" w:rsidRPr="40202A3B">
              <w:rPr>
                <w:rFonts w:eastAsiaTheme="minorEastAsia"/>
                <w:sz w:val="18"/>
                <w:szCs w:val="18"/>
                <w:lang w:eastAsia="sk-SK"/>
              </w:rPr>
              <w:t>výstupov je písaných v cudzom jazyku</w:t>
            </w:r>
          </w:p>
          <w:p w14:paraId="7A4BFF4A" w14:textId="77777777" w:rsidR="005D77B8" w:rsidRPr="005D77B8" w:rsidRDefault="2424B69D" w:rsidP="40202A3B">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n</w:t>
            </w:r>
            <w:r w:rsidR="7C827BA1" w:rsidRPr="40202A3B">
              <w:rPr>
                <w:rFonts w:eastAsiaTheme="minorEastAsia"/>
                <w:sz w:val="18"/>
                <w:szCs w:val="18"/>
                <w:lang w:eastAsia="sk-SK"/>
              </w:rPr>
              <w:t xml:space="preserve">a výstupy sú registrované ohlasy </w:t>
            </w:r>
            <w:r w:rsidRPr="40202A3B">
              <w:rPr>
                <w:rFonts w:eastAsiaTheme="minorEastAsia"/>
                <w:sz w:val="18"/>
                <w:szCs w:val="18"/>
                <w:lang w:eastAsia="sk-SK"/>
              </w:rPr>
              <w:t xml:space="preserve">v domácich aj zahraničných publikáciách, vrátane publikácií registrovaných v databázach </w:t>
            </w:r>
          </w:p>
          <w:p w14:paraId="1CAE4BD2" w14:textId="5204AE47" w:rsidR="00060934" w:rsidRPr="005D77B8" w:rsidRDefault="621027DF" w:rsidP="40202A3B">
            <w:pPr>
              <w:pStyle w:val="Odsekzoznamu"/>
              <w:numPr>
                <w:ilvl w:val="0"/>
                <w:numId w:val="25"/>
              </w:numPr>
              <w:spacing w:before="120" w:line="216" w:lineRule="auto"/>
              <w:jc w:val="both"/>
              <w:rPr>
                <w:rFonts w:eastAsiaTheme="minorEastAsia"/>
                <w:color w:val="000000" w:themeColor="text1"/>
                <w:sz w:val="18"/>
                <w:szCs w:val="18"/>
                <w:lang w:eastAsia="sk-SK"/>
              </w:rPr>
            </w:pPr>
            <w:r w:rsidRPr="40202A3B">
              <w:rPr>
                <w:rFonts w:eastAsiaTheme="minorEastAsia"/>
                <w:sz w:val="18"/>
                <w:szCs w:val="18"/>
                <w:lang w:eastAsia="sk-SK"/>
              </w:rPr>
              <w:t xml:space="preserve">každý z </w:t>
            </w:r>
            <w:r w:rsidRPr="40202A3B">
              <w:rPr>
                <w:rFonts w:eastAsiaTheme="minorEastAsia"/>
                <w:sz w:val="18"/>
                <w:szCs w:val="18"/>
              </w:rPr>
              <w:t xml:space="preserve">učiteľov zabezpečujúcich profilové predmety študijného programu predkladá </w:t>
            </w:r>
            <w:r w:rsidR="306D721C" w:rsidRPr="40202A3B">
              <w:rPr>
                <w:rFonts w:eastAsiaTheme="minorEastAsia"/>
                <w:sz w:val="18"/>
                <w:szCs w:val="18"/>
                <w:lang w:eastAsia="sk-SK"/>
              </w:rPr>
              <w:t>výstupy tvorivej činnosti</w:t>
            </w:r>
            <w:r w:rsidRPr="40202A3B">
              <w:rPr>
                <w:rFonts w:eastAsiaTheme="minorEastAsia"/>
                <w:sz w:val="18"/>
                <w:szCs w:val="18"/>
                <w:lang w:eastAsia="sk-SK"/>
              </w:rPr>
              <w:t>, ktoré</w:t>
            </w:r>
            <w:r w:rsidR="306D721C" w:rsidRPr="40202A3B">
              <w:rPr>
                <w:rFonts w:eastAsiaTheme="minorEastAsia"/>
                <w:sz w:val="18"/>
                <w:szCs w:val="18"/>
                <w:lang w:eastAsia="sk-SK"/>
              </w:rPr>
              <w:t> spĺňajú kritéria špecifikované v čl. 7 odsekov 1 a 2 štandardov pre študijný program.</w:t>
            </w:r>
          </w:p>
          <w:p w14:paraId="40F28D57" w14:textId="184C5BC1" w:rsidR="007641F8" w:rsidRPr="007641F8" w:rsidRDefault="007641F8" w:rsidP="40202A3B">
            <w:pPr>
              <w:spacing w:line="240" w:lineRule="auto"/>
              <w:contextualSpacing/>
              <w:rPr>
                <w:rFonts w:eastAsiaTheme="minorEastAsia"/>
                <w:i/>
                <w:iCs/>
                <w:color w:val="A6A6A6" w:themeColor="background1" w:themeShade="A6"/>
                <w:sz w:val="18"/>
                <w:szCs w:val="18"/>
                <w:lang w:eastAsia="sk-SK"/>
              </w:rPr>
            </w:pPr>
          </w:p>
        </w:tc>
        <w:tc>
          <w:tcPr>
            <w:tcW w:w="2691" w:type="dxa"/>
          </w:tcPr>
          <w:p w14:paraId="19D965D7" w14:textId="42B556EF" w:rsidR="009A2E4A" w:rsidRPr="00720968" w:rsidRDefault="6D10B692" w:rsidP="76B22774">
            <w:pPr>
              <w:spacing w:after="0" w:line="240" w:lineRule="auto"/>
              <w:rPr>
                <w:rFonts w:eastAsiaTheme="minorEastAsia"/>
                <w:b/>
                <w:bCs/>
                <w:sz w:val="18"/>
                <w:szCs w:val="18"/>
                <w:lang w:eastAsia="sk-SK"/>
              </w:rPr>
            </w:pPr>
            <w:r w:rsidRPr="003E7166">
              <w:rPr>
                <w:rFonts w:eastAsiaTheme="minorEastAsia"/>
                <w:sz w:val="18"/>
                <w:szCs w:val="18"/>
                <w:lang w:eastAsia="sk-SK"/>
              </w:rPr>
              <w:t xml:space="preserve">Výstupy tvorivej činnosti – dostupné </w:t>
            </w:r>
            <w:r w:rsidR="7CB0E61B" w:rsidRPr="003E7166">
              <w:rPr>
                <w:rFonts w:eastAsiaTheme="minorEastAsia"/>
                <w:sz w:val="18"/>
                <w:szCs w:val="18"/>
                <w:lang w:eastAsia="sk-SK"/>
              </w:rPr>
              <w:t xml:space="preserve"> </w:t>
            </w:r>
            <w:hyperlink r:id="rId135">
              <w:r w:rsidR="7CB0E61B" w:rsidRPr="76B22774">
                <w:rPr>
                  <w:rStyle w:val="Hypertextovprepojenie"/>
                  <w:rFonts w:eastAsiaTheme="minorEastAsia"/>
                  <w:b/>
                  <w:bCs/>
                  <w:sz w:val="18"/>
                  <w:szCs w:val="18"/>
                  <w:lang w:eastAsia="sk-SK"/>
                </w:rPr>
                <w:t>TU</w:t>
              </w:r>
            </w:hyperlink>
          </w:p>
          <w:p w14:paraId="4424A619" w14:textId="77777777" w:rsidR="009A2E4A" w:rsidRDefault="009A2E4A" w:rsidP="76B22774">
            <w:pPr>
              <w:spacing w:after="0" w:line="240" w:lineRule="auto"/>
              <w:contextualSpacing/>
              <w:rPr>
                <w:rFonts w:eastAsiaTheme="minorEastAsia"/>
                <w:sz w:val="18"/>
                <w:szCs w:val="18"/>
                <w:lang w:eastAsia="sk-SK"/>
              </w:rPr>
            </w:pPr>
          </w:p>
          <w:p w14:paraId="4D04E160" w14:textId="77CD7D99" w:rsidR="009A2E4A" w:rsidRPr="00720968" w:rsidRDefault="6D10B692" w:rsidP="76B22774">
            <w:pPr>
              <w:spacing w:after="0" w:line="240" w:lineRule="auto"/>
              <w:contextualSpacing/>
              <w:rPr>
                <w:rFonts w:eastAsiaTheme="minorEastAsia"/>
                <w:sz w:val="18"/>
                <w:szCs w:val="18"/>
                <w:lang w:eastAsia="sk-SK"/>
              </w:rPr>
            </w:pPr>
            <w:r w:rsidRPr="003E7166">
              <w:rPr>
                <w:rFonts w:eastAsiaTheme="minorEastAsia"/>
                <w:sz w:val="18"/>
                <w:szCs w:val="18"/>
                <w:lang w:eastAsia="sk-SK"/>
              </w:rPr>
              <w:t>Personálne zabezpečenie študijného programu – dostupné </w:t>
            </w:r>
            <w:hyperlink r:id="rId136">
              <w:r w:rsidR="7CB0E61B" w:rsidRPr="76B22774">
                <w:rPr>
                  <w:rStyle w:val="Hypertextovprepojenie"/>
                  <w:rFonts w:eastAsiaTheme="minorEastAsia"/>
                  <w:b/>
                  <w:bCs/>
                  <w:sz w:val="18"/>
                  <w:szCs w:val="18"/>
                  <w:lang w:eastAsia="sk-SK"/>
                </w:rPr>
                <w:t>TU</w:t>
              </w:r>
            </w:hyperlink>
          </w:p>
          <w:p w14:paraId="4F4706FA" w14:textId="77777777" w:rsidR="009A2E4A" w:rsidRPr="00720968" w:rsidRDefault="009A2E4A" w:rsidP="76B22774">
            <w:pPr>
              <w:spacing w:after="0" w:line="240" w:lineRule="auto"/>
              <w:contextualSpacing/>
              <w:rPr>
                <w:rFonts w:eastAsiaTheme="minorEastAsia"/>
                <w:sz w:val="18"/>
                <w:szCs w:val="18"/>
                <w:lang w:eastAsia="sk-SK"/>
              </w:rPr>
            </w:pPr>
          </w:p>
          <w:p w14:paraId="72E37C42" w14:textId="07B4F78B" w:rsidR="009A2E4A" w:rsidRDefault="6D10B692" w:rsidP="76B22774">
            <w:pPr>
              <w:spacing w:after="0" w:line="240" w:lineRule="auto"/>
              <w:rPr>
                <w:rFonts w:eastAsiaTheme="minorEastAsia"/>
                <w:b/>
                <w:bCs/>
                <w:sz w:val="18"/>
                <w:szCs w:val="18"/>
                <w:lang w:eastAsia="sk-SK"/>
              </w:rPr>
            </w:pPr>
            <w:r w:rsidRPr="003E7166">
              <w:rPr>
                <w:rFonts w:eastAsiaTheme="minorEastAsia"/>
                <w:sz w:val="18"/>
                <w:szCs w:val="18"/>
                <w:lang w:eastAsia="sk-SK"/>
              </w:rPr>
              <w:t xml:space="preserve">VUPCH osôb zabezpečujúcich študijný program – dostupné </w:t>
            </w:r>
            <w:r w:rsidR="7CB0E61B" w:rsidRPr="003E7166">
              <w:rPr>
                <w:rFonts w:eastAsiaTheme="minorEastAsia"/>
                <w:sz w:val="18"/>
                <w:szCs w:val="18"/>
                <w:lang w:eastAsia="sk-SK"/>
              </w:rPr>
              <w:t xml:space="preserve"> </w:t>
            </w:r>
            <w:hyperlink r:id="rId137">
              <w:r w:rsidR="7CB0E61B" w:rsidRPr="76B22774">
                <w:rPr>
                  <w:rStyle w:val="Hypertextovprepojenie"/>
                  <w:rFonts w:eastAsiaTheme="minorEastAsia"/>
                  <w:b/>
                  <w:bCs/>
                  <w:sz w:val="18"/>
                  <w:szCs w:val="18"/>
                  <w:lang w:eastAsia="sk-SK"/>
                </w:rPr>
                <w:t>TU</w:t>
              </w:r>
            </w:hyperlink>
          </w:p>
          <w:p w14:paraId="5EF0B465" w14:textId="2D30D987" w:rsidR="007641F8" w:rsidRPr="002F0A3F" w:rsidRDefault="007641F8" w:rsidP="76B22774">
            <w:pPr>
              <w:spacing w:line="240" w:lineRule="auto"/>
              <w:rPr>
                <w:rFonts w:eastAsiaTheme="minorEastAsia"/>
                <w:strike/>
                <w:sz w:val="18"/>
                <w:szCs w:val="18"/>
                <w:lang w:eastAsia="sk-SK"/>
              </w:rPr>
            </w:pPr>
          </w:p>
        </w:tc>
      </w:tr>
    </w:tbl>
    <w:p w14:paraId="279DB2B1" w14:textId="77777777" w:rsidR="007641F8" w:rsidRPr="007641F8" w:rsidRDefault="007641F8" w:rsidP="76B22774">
      <w:pPr>
        <w:pStyle w:val="Default"/>
        <w:contextualSpacing/>
        <w:rPr>
          <w:rFonts w:asciiTheme="minorHAnsi" w:eastAsiaTheme="minorEastAsia" w:hAnsiTheme="minorHAnsi" w:cstheme="minorBidi"/>
          <w:sz w:val="18"/>
          <w:szCs w:val="18"/>
        </w:rPr>
      </w:pPr>
    </w:p>
    <w:p w14:paraId="67DCFD5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7.4. </w:t>
      </w:r>
      <w:r w:rsidRPr="76B22774">
        <w:rPr>
          <w:rFonts w:asciiTheme="minorHAnsi" w:eastAsiaTheme="minorEastAsia" w:hAnsiTheme="minorHAnsi" w:cstheme="minorBid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651CFBA1" w14:textId="77777777" w:rsidTr="76B22774">
        <w:trPr>
          <w:trHeight w:val="128"/>
        </w:trPr>
        <w:tc>
          <w:tcPr>
            <w:tcW w:w="7090" w:type="dxa"/>
          </w:tcPr>
          <w:p w14:paraId="23EF4E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2EB15BD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67DEB5A" w14:textId="77777777" w:rsidTr="76B22774">
        <w:trPr>
          <w:trHeight w:val="567"/>
        </w:trPr>
        <w:tc>
          <w:tcPr>
            <w:tcW w:w="7090" w:type="dxa"/>
          </w:tcPr>
          <w:p w14:paraId="23EE35FE" w14:textId="1C29E488" w:rsidR="007641F8" w:rsidRPr="00BA718F" w:rsidRDefault="007641F8" w:rsidP="76B22774">
            <w:pPr>
              <w:spacing w:before="120" w:line="240" w:lineRule="auto"/>
              <w:jc w:val="both"/>
              <w:rPr>
                <w:rFonts w:eastAsiaTheme="minorEastAsia"/>
                <w:i/>
                <w:iCs/>
                <w:sz w:val="18"/>
                <w:szCs w:val="18"/>
                <w:lang w:eastAsia="sk-SK"/>
              </w:rPr>
            </w:pPr>
            <w:r w:rsidRPr="76B22774">
              <w:rPr>
                <w:rFonts w:eastAsiaTheme="minorEastAsia"/>
                <w:sz w:val="18"/>
                <w:szCs w:val="18"/>
                <w:lang w:eastAsia="sk-SK"/>
              </w:rPr>
              <w:t>Filozofická fakulta PU v Prešove aktuálne uskutočňuje akreditované študijn</w:t>
            </w:r>
            <w:r w:rsidR="2EB3B219" w:rsidRPr="76B22774">
              <w:rPr>
                <w:rFonts w:eastAsiaTheme="minorEastAsia"/>
                <w:sz w:val="18"/>
                <w:szCs w:val="18"/>
                <w:lang w:eastAsia="sk-SK"/>
              </w:rPr>
              <w:t>é</w:t>
            </w:r>
            <w:r w:rsidRPr="76B22774">
              <w:rPr>
                <w:rFonts w:eastAsiaTheme="minorEastAsia"/>
                <w:sz w:val="18"/>
                <w:szCs w:val="18"/>
                <w:lang w:eastAsia="sk-SK"/>
              </w:rPr>
              <w:t xml:space="preserve"> programy v</w:t>
            </w:r>
            <w:r w:rsidR="2EB3B219" w:rsidRPr="76B22774">
              <w:rPr>
                <w:rFonts w:eastAsiaTheme="minorEastAsia"/>
                <w:sz w:val="18"/>
                <w:szCs w:val="18"/>
                <w:lang w:eastAsia="sk-SK"/>
              </w:rPr>
              <w:t> </w:t>
            </w:r>
            <w:r w:rsidRPr="76B22774">
              <w:rPr>
                <w:rFonts w:eastAsiaTheme="minorEastAsia"/>
                <w:sz w:val="18"/>
                <w:szCs w:val="18"/>
                <w:lang w:eastAsia="sk-SK"/>
              </w:rPr>
              <w:t>príslušnom študijnom odbore výhradne v sídle fakulty, resp. univerzity.</w:t>
            </w:r>
          </w:p>
        </w:tc>
        <w:tc>
          <w:tcPr>
            <w:tcW w:w="2691" w:type="dxa"/>
          </w:tcPr>
          <w:p w14:paraId="049A1756" w14:textId="07FF310F" w:rsidR="007641F8" w:rsidRPr="007641F8" w:rsidRDefault="007641F8" w:rsidP="76B22774">
            <w:pPr>
              <w:spacing w:line="240" w:lineRule="auto"/>
              <w:contextualSpacing/>
              <w:rPr>
                <w:rFonts w:eastAsiaTheme="minorEastAsia"/>
                <w:sz w:val="18"/>
                <w:szCs w:val="18"/>
                <w:lang w:eastAsia="sk-SK"/>
              </w:rPr>
            </w:pPr>
          </w:p>
        </w:tc>
      </w:tr>
    </w:tbl>
    <w:p w14:paraId="47BA9C8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D1305A2" w14:textId="7E77FDF0" w:rsidR="007641F8" w:rsidRPr="00BA718F" w:rsidRDefault="007641F8" w:rsidP="76B22774">
      <w:pPr>
        <w:pStyle w:val="Default"/>
        <w:jc w:val="both"/>
        <w:rPr>
          <w:rFonts w:asciiTheme="minorHAnsi" w:eastAsiaTheme="minorEastAsia" w:hAnsiTheme="minorHAnsi" w:cstheme="minorBidi"/>
          <w:color w:val="FF0000"/>
          <w:sz w:val="18"/>
          <w:szCs w:val="18"/>
        </w:rPr>
      </w:pPr>
      <w:r w:rsidRPr="76B22774">
        <w:rPr>
          <w:rFonts w:asciiTheme="minorHAnsi" w:eastAsiaTheme="minorEastAsia" w:hAnsiTheme="minorHAnsi" w:cstheme="minorBidi"/>
          <w:b/>
          <w:bCs/>
          <w:sz w:val="18"/>
          <w:szCs w:val="18"/>
        </w:rPr>
        <w:t>SP 7.5.</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Pr="76B22774">
        <w:rPr>
          <w:rFonts w:asciiTheme="minorHAnsi" w:eastAsiaTheme="minorEastAsia" w:hAnsiTheme="minorHAnsi" w:cstheme="minorBidi"/>
          <w:i/>
          <w:iCs/>
          <w:sz w:val="18"/>
          <w:szCs w:val="18"/>
        </w:rPr>
        <w:t xml:space="preserve">dlhodobú a kontinuálnu úspešnosť </w:t>
      </w:r>
      <w:r w:rsidRPr="76B22774">
        <w:rPr>
          <w:rFonts w:asciiTheme="minorHAnsi" w:eastAsiaTheme="minorEastAsia" w:hAnsiTheme="minorHAnsi" w:cstheme="minorBid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693A54C" w14:textId="77777777" w:rsidTr="76B22774">
        <w:trPr>
          <w:trHeight w:val="128"/>
        </w:trPr>
        <w:tc>
          <w:tcPr>
            <w:tcW w:w="7090" w:type="dxa"/>
          </w:tcPr>
          <w:p w14:paraId="3DCC12F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9002B8D"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E0FB71B" w14:textId="77777777" w:rsidTr="76B22774">
        <w:trPr>
          <w:trHeight w:val="567"/>
        </w:trPr>
        <w:tc>
          <w:tcPr>
            <w:tcW w:w="7090" w:type="dxa"/>
          </w:tcPr>
          <w:p w14:paraId="3E71072D" w14:textId="70747093" w:rsidR="00AB176C" w:rsidRPr="007511DC" w:rsidRDefault="724B24D3"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Vzor: </w:t>
            </w:r>
            <w:r w:rsidR="2BB9A40F" w:rsidRPr="76B22774">
              <w:rPr>
                <w:rFonts w:eastAsiaTheme="minorEastAsia"/>
                <w:sz w:val="18"/>
                <w:szCs w:val="18"/>
                <w:lang w:eastAsia="sk-SK"/>
              </w:rPr>
              <w:t>Do výučby programu sú zapojení učitelia inštitútov:  .........  Toto pracovisko za posledné roky získava finančnú podporu z grantových schém VEGA, KEGA, APVV, Horizont 2020 , ale aj z grantových schém ESF a aplikovaného výskumu (napr. pre Recyklačný fond SR , MF SR, MŠ SR).</w:t>
            </w:r>
          </w:p>
          <w:p w14:paraId="112D2118" w14:textId="77777777" w:rsidR="00AB176C" w:rsidRDefault="00AB176C" w:rsidP="76B22774">
            <w:pPr>
              <w:spacing w:line="216" w:lineRule="auto"/>
              <w:contextualSpacing/>
              <w:rPr>
                <w:rFonts w:eastAsiaTheme="minorEastAsia"/>
                <w:i/>
                <w:iCs/>
                <w:color w:val="A6A6A6" w:themeColor="background1" w:themeShade="A6"/>
                <w:sz w:val="18"/>
                <w:szCs w:val="18"/>
                <w:lang w:eastAsia="sk-SK"/>
              </w:rPr>
            </w:pPr>
          </w:p>
          <w:p w14:paraId="0B5B3DB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súlade s platným VSK Prešovská univerzita v Prešove na ročnej báze vyhodnocuje svoje stratégie:</w:t>
            </w:r>
          </w:p>
          <w:p w14:paraId="465C089F"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vedy a výskumu </w:t>
            </w:r>
            <w:hyperlink r:id="rId138">
              <w:r w:rsidRPr="76B22774">
                <w:rPr>
                  <w:rStyle w:val="Hypertextovprepojenie"/>
                  <w:rFonts w:eastAsiaTheme="minorEastAsia"/>
                  <w:i/>
                  <w:iCs/>
                  <w:sz w:val="18"/>
                  <w:szCs w:val="18"/>
                  <w:lang w:eastAsia="sk-SK"/>
                </w:rPr>
                <w:t>TU</w:t>
              </w:r>
            </w:hyperlink>
          </w:p>
          <w:p w14:paraId="53C3A5DC" w14:textId="77777777" w:rsidR="00AB176C" w:rsidRDefault="2BB9A40F" w:rsidP="76B22774">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vzdelávania </w:t>
            </w:r>
            <w:hyperlink r:id="rId139">
              <w:r w:rsidRPr="76B22774">
                <w:rPr>
                  <w:rStyle w:val="Hypertextovprepojenie"/>
                  <w:rFonts w:eastAsiaTheme="minorEastAsia"/>
                  <w:i/>
                  <w:iCs/>
                  <w:sz w:val="18"/>
                  <w:szCs w:val="18"/>
                  <w:lang w:eastAsia="sk-SK"/>
                </w:rPr>
                <w:t>TU</w:t>
              </w:r>
            </w:hyperlink>
          </w:p>
          <w:p w14:paraId="13BECA8E" w14:textId="77777777" w:rsidR="00AB176C" w:rsidRDefault="2BB9A40F" w:rsidP="76B22774">
            <w:pPr>
              <w:spacing w:line="240" w:lineRule="auto"/>
              <w:contextualSpacing/>
              <w:rPr>
                <w:rFonts w:eastAsiaTheme="minorEastAsia"/>
                <w:b/>
                <w:bCs/>
                <w:color w:val="FF0000"/>
                <w:sz w:val="18"/>
                <w:szCs w:val="18"/>
                <w:lang w:eastAsia="sk-SK"/>
              </w:rPr>
            </w:pPr>
            <w:r w:rsidRPr="76B22774">
              <w:rPr>
                <w:rFonts w:eastAsiaTheme="minorEastAsia"/>
                <w:i/>
                <w:iCs/>
                <w:color w:val="A6A6A6" w:themeColor="background1" w:themeShade="A6"/>
                <w:sz w:val="18"/>
                <w:szCs w:val="18"/>
                <w:lang w:eastAsia="sk-SK"/>
              </w:rPr>
              <w:t xml:space="preserve">Stratégia internacionalizácie </w:t>
            </w:r>
            <w:hyperlink r:id="rId140">
              <w:r w:rsidRPr="76B22774">
                <w:rPr>
                  <w:rStyle w:val="Hypertextovprepojenie"/>
                  <w:rFonts w:eastAsiaTheme="minorEastAsia"/>
                  <w:i/>
                  <w:iCs/>
                  <w:sz w:val="18"/>
                  <w:szCs w:val="18"/>
                  <w:lang w:eastAsia="sk-SK"/>
                </w:rPr>
                <w:t>TU</w:t>
              </w:r>
            </w:hyperlink>
          </w:p>
          <w:p w14:paraId="47A85F09" w14:textId="081B6DC0" w:rsidR="00AB176C" w:rsidRPr="007641F8" w:rsidRDefault="00AB176C" w:rsidP="76B22774">
            <w:pPr>
              <w:spacing w:line="240" w:lineRule="auto"/>
              <w:contextualSpacing/>
              <w:rPr>
                <w:rFonts w:eastAsiaTheme="minorEastAsia"/>
                <w:b/>
                <w:bCs/>
                <w:color w:val="FF0000"/>
                <w:sz w:val="18"/>
                <w:szCs w:val="18"/>
                <w:lang w:eastAsia="sk-SK"/>
              </w:rPr>
            </w:pPr>
          </w:p>
        </w:tc>
        <w:tc>
          <w:tcPr>
            <w:tcW w:w="2691" w:type="dxa"/>
          </w:tcPr>
          <w:p w14:paraId="72477111" w14:textId="77777777"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Zoznam projektov, odkazy na weby, patenty...</w:t>
            </w:r>
          </w:p>
          <w:p w14:paraId="58319A65" w14:textId="77777777" w:rsidR="00D75A8F" w:rsidRDefault="00D75A8F" w:rsidP="76B22774">
            <w:pPr>
              <w:spacing w:line="240" w:lineRule="auto"/>
              <w:contextualSpacing/>
              <w:rPr>
                <w:rFonts w:eastAsiaTheme="minorEastAsia"/>
                <w:color w:val="0070C0"/>
                <w:sz w:val="18"/>
                <w:szCs w:val="18"/>
                <w:lang w:eastAsia="sk-SK"/>
              </w:rPr>
            </w:pPr>
          </w:p>
          <w:p w14:paraId="03C66A2B" w14:textId="7D3D9088" w:rsidR="001544AA" w:rsidRDefault="41321713"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0070C0"/>
                <w:sz w:val="18"/>
                <w:szCs w:val="18"/>
                <w:lang w:eastAsia="sk-SK"/>
              </w:rPr>
              <w:t xml:space="preserve">Správy o VVČ - </w:t>
            </w:r>
            <w:hyperlink r:id="rId141">
              <w:r w:rsidRPr="76B22774">
                <w:rPr>
                  <w:rStyle w:val="Hypertextovprepojenie"/>
                  <w:rFonts w:eastAsiaTheme="minorEastAsia"/>
                  <w:b/>
                  <w:bCs/>
                  <w:sz w:val="18"/>
                  <w:szCs w:val="18"/>
                  <w:lang w:eastAsia="sk-SK"/>
                </w:rPr>
                <w:t>TU</w:t>
              </w:r>
            </w:hyperlink>
          </w:p>
          <w:p w14:paraId="2152BC54" w14:textId="39C98A2B" w:rsidR="001544AA" w:rsidRPr="007641F8" w:rsidRDefault="001544AA" w:rsidP="76B22774">
            <w:pPr>
              <w:spacing w:line="240" w:lineRule="auto"/>
              <w:contextualSpacing/>
              <w:rPr>
                <w:rFonts w:eastAsiaTheme="minorEastAsia"/>
                <w:color w:val="A6A6A6" w:themeColor="background1" w:themeShade="A6"/>
                <w:sz w:val="18"/>
                <w:szCs w:val="18"/>
                <w:lang w:eastAsia="sk-SK"/>
              </w:rPr>
            </w:pPr>
          </w:p>
        </w:tc>
      </w:tr>
    </w:tbl>
    <w:p w14:paraId="3BF089C9" w14:textId="77777777" w:rsidR="007641F8" w:rsidRPr="007641F8" w:rsidRDefault="007641F8" w:rsidP="76B22774">
      <w:pPr>
        <w:pStyle w:val="Default"/>
        <w:jc w:val="both"/>
        <w:rPr>
          <w:rFonts w:asciiTheme="minorHAnsi" w:eastAsiaTheme="minorEastAsia" w:hAnsiTheme="minorHAnsi" w:cstheme="minorBidi"/>
          <w:b/>
          <w:bCs/>
          <w:sz w:val="18"/>
          <w:szCs w:val="18"/>
        </w:rPr>
      </w:pPr>
    </w:p>
    <w:p w14:paraId="15E2AAFB" w14:textId="317D8F6E"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7.6.</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a na základe výsledkov najnovšieho hodnotenia jej bolo udelené oprávnenie používať označenie „výskumná univerzita“.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523DDCC" w14:textId="77777777" w:rsidTr="76B22774">
        <w:trPr>
          <w:trHeight w:val="128"/>
        </w:trPr>
        <w:tc>
          <w:tcPr>
            <w:tcW w:w="7090" w:type="dxa"/>
          </w:tcPr>
          <w:p w14:paraId="33C6132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0DACE2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D08E713" w14:textId="77777777" w:rsidTr="76B22774">
        <w:trPr>
          <w:trHeight w:val="567"/>
        </w:trPr>
        <w:tc>
          <w:tcPr>
            <w:tcW w:w="7090" w:type="dxa"/>
          </w:tcPr>
          <w:p w14:paraId="47F67ACC" w14:textId="4615CE88" w:rsidR="006D6DB6" w:rsidRPr="00950FED" w:rsidRDefault="2BB9A40F"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w:t>
            </w:r>
          </w:p>
        </w:tc>
        <w:tc>
          <w:tcPr>
            <w:tcW w:w="2691" w:type="dxa"/>
          </w:tcPr>
          <w:p w14:paraId="55D1CF41" w14:textId="196D7711"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0995A46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CD1282F"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8 – Zdroje na zabezpečenie študijného programu a podporu študentov </w:t>
      </w:r>
    </w:p>
    <w:p w14:paraId="0EFF7D53" w14:textId="77777777" w:rsidR="007641F8" w:rsidRPr="007641F8" w:rsidRDefault="007641F8" w:rsidP="76B22774">
      <w:pPr>
        <w:pStyle w:val="Odsekzoznamu"/>
        <w:spacing w:after="0" w:line="240" w:lineRule="auto"/>
        <w:ind w:left="284"/>
        <w:rPr>
          <w:rFonts w:eastAsiaTheme="minorEastAsia"/>
          <w:b/>
          <w:bCs/>
          <w:sz w:val="18"/>
          <w:szCs w:val="18"/>
        </w:rPr>
      </w:pPr>
    </w:p>
    <w:p w14:paraId="5A9C68A8" w14:textId="6FFFDC9A"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8.1.</w:t>
      </w:r>
      <w:r w:rsidRPr="76B22774">
        <w:rPr>
          <w:rFonts w:asciiTheme="minorHAnsi" w:eastAsiaTheme="minorEastAsia" w:hAnsiTheme="minorHAnsi" w:cstheme="minorBid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7641F8" w:rsidRPr="007641F8" w14:paraId="3456DE26" w14:textId="77777777" w:rsidTr="40202A3B">
        <w:trPr>
          <w:trHeight w:val="128"/>
        </w:trPr>
        <w:tc>
          <w:tcPr>
            <w:tcW w:w="6948" w:type="dxa"/>
          </w:tcPr>
          <w:p w14:paraId="3D67C8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51869D8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D3F0B" w14:textId="77777777" w:rsidTr="40202A3B">
        <w:trPr>
          <w:trHeight w:val="567"/>
        </w:trPr>
        <w:tc>
          <w:tcPr>
            <w:tcW w:w="6948" w:type="dxa"/>
          </w:tcPr>
          <w:p w14:paraId="0CE940C4" w14:textId="77777777" w:rsidR="007641F8" w:rsidRPr="00BA718F" w:rsidRDefault="007641F8" w:rsidP="76B22774">
            <w:pPr>
              <w:spacing w:after="0" w:line="240" w:lineRule="auto"/>
              <w:jc w:val="both"/>
              <w:rPr>
                <w:rFonts w:eastAsiaTheme="minorEastAsia"/>
                <w:b/>
                <w:bCs/>
                <w:sz w:val="18"/>
                <w:szCs w:val="18"/>
              </w:rPr>
            </w:pPr>
            <w:r w:rsidRPr="76B22774">
              <w:rPr>
                <w:rFonts w:eastAsiaTheme="minorEastAsia"/>
                <w:b/>
                <w:bCs/>
                <w:sz w:val="18"/>
                <w:szCs w:val="18"/>
              </w:rPr>
              <w:t>Zabezpečenie knižničných služieb v mieste uskutočňovania študijného programu</w:t>
            </w:r>
          </w:p>
          <w:p w14:paraId="6B66494F" w14:textId="7E051956" w:rsidR="007641F8" w:rsidRPr="00BA718F" w:rsidRDefault="007641F8" w:rsidP="76B22774">
            <w:pPr>
              <w:spacing w:line="240" w:lineRule="auto"/>
              <w:jc w:val="both"/>
              <w:rPr>
                <w:rFonts w:eastAsiaTheme="minorEastAsia"/>
                <w:sz w:val="18"/>
                <w:szCs w:val="18"/>
              </w:rPr>
            </w:pPr>
            <w:r w:rsidRPr="76B22774">
              <w:rPr>
                <w:rFonts w:eastAsiaTheme="minorEastAsia"/>
                <w:sz w:val="18"/>
                <w:szCs w:val="18"/>
              </w:rPr>
              <w:t>Univerzitná knižnica PU je vedecko-informačným, bibliografickým, koordinačným a</w:t>
            </w:r>
            <w:r w:rsidR="4756B94B" w:rsidRPr="76B22774">
              <w:rPr>
                <w:rFonts w:eastAsiaTheme="minorEastAsia"/>
                <w:sz w:val="18"/>
                <w:szCs w:val="18"/>
              </w:rPr>
              <w:t> </w:t>
            </w:r>
            <w:r w:rsidRPr="76B22774">
              <w:rPr>
                <w:rFonts w:eastAsiaTheme="minorEastAsia"/>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4756B94B" w:rsidRPr="76B22774">
              <w:rPr>
                <w:rFonts w:eastAsiaTheme="minorEastAsia"/>
                <w:sz w:val="18"/>
                <w:szCs w:val="18"/>
              </w:rPr>
              <w:t> </w:t>
            </w:r>
            <w:r w:rsidRPr="76B22774">
              <w:rPr>
                <w:rFonts w:eastAsiaTheme="minorEastAsia"/>
                <w:sz w:val="18"/>
                <w:szCs w:val="18"/>
              </w:rPr>
              <w:t>Eparchiálnou knižnicou. Poslaním knižnice je predovšetkým zabezpečovať slobodný prístup k informáciám; napomáhať uspokojovaniu kultúrnych, informačných, vedeckovýskumných a</w:t>
            </w:r>
            <w:r w:rsidR="4756B94B" w:rsidRPr="76B22774">
              <w:rPr>
                <w:rFonts w:eastAsiaTheme="minorEastAsia"/>
                <w:sz w:val="18"/>
                <w:szCs w:val="18"/>
              </w:rPr>
              <w:t> </w:t>
            </w:r>
            <w:r w:rsidRPr="76B22774">
              <w:rPr>
                <w:rFonts w:eastAsiaTheme="minorEastAsia"/>
                <w:sz w:val="18"/>
                <w:szCs w:val="18"/>
              </w:rPr>
              <w:t xml:space="preserve">vzdelávacích potrieb a záujmov univerzity; podporovať celoživotné vzdelávanie a duchovný rozvoj univerzity. </w:t>
            </w:r>
            <w:r w:rsidR="4756B94B" w:rsidRPr="76B22774">
              <w:rPr>
                <w:rFonts w:eastAsiaTheme="minorEastAsia"/>
                <w:sz w:val="18"/>
                <w:szCs w:val="18"/>
              </w:rPr>
              <w:t>Nato</w:t>
            </w:r>
            <w:r w:rsidRPr="76B22774">
              <w:rPr>
                <w:rFonts w:eastAsiaTheme="minorEastAsia"/>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76B22774">
              <w:rPr>
                <w:rFonts w:eastAsiaTheme="minorEastAsia"/>
                <w:sz w:val="18"/>
                <w:szCs w:val="18"/>
              </w:rPr>
              <w:t>kn</w:t>
            </w:r>
            <w:proofErr w:type="spellEnd"/>
            <w:r w:rsidRPr="76B22774">
              <w:rPr>
                <w:rFonts w:eastAsiaTheme="minorEastAsia"/>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3B7C0179" w:rsidRPr="76B22774">
              <w:rPr>
                <w:rFonts w:eastAsiaTheme="minorEastAsia"/>
                <w:sz w:val="18"/>
                <w:szCs w:val="18"/>
              </w:rPr>
              <w:t xml:space="preserve">je </w:t>
            </w:r>
            <w:r w:rsidRPr="76B22774">
              <w:rPr>
                <w:rFonts w:eastAsiaTheme="minorEastAsia"/>
                <w:sz w:val="18"/>
                <w:szCs w:val="18"/>
              </w:rPr>
              <w:lastRenderedPageBreak/>
              <w:t>elektronických. Celková plocha knižnice je vyše 2 600 m</w:t>
            </w:r>
            <w:r w:rsidRPr="76B22774">
              <w:rPr>
                <w:rFonts w:eastAsiaTheme="minorEastAsia"/>
                <w:sz w:val="18"/>
                <w:szCs w:val="18"/>
                <w:vertAlign w:val="superscript"/>
              </w:rPr>
              <w:t>2</w:t>
            </w:r>
            <w:r w:rsidRPr="76B22774">
              <w:rPr>
                <w:rFonts w:eastAsiaTheme="minorEastAsia"/>
                <w:sz w:val="18"/>
                <w:szCs w:val="18"/>
              </w:rPr>
              <w:t>, z toho pre používateľov 1 150 m</w:t>
            </w:r>
            <w:r w:rsidRPr="76B22774">
              <w:rPr>
                <w:rFonts w:eastAsiaTheme="minorEastAsia"/>
                <w:sz w:val="18"/>
                <w:szCs w:val="18"/>
                <w:vertAlign w:val="superscript"/>
              </w:rPr>
              <w:t>2</w:t>
            </w:r>
            <w:r w:rsidRPr="76B22774">
              <w:rPr>
                <w:rFonts w:eastAsiaTheme="minorEastAsia"/>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76B22774">
              <w:rPr>
                <w:rFonts w:eastAsiaTheme="minorEastAsia"/>
                <w:sz w:val="18"/>
                <w:szCs w:val="18"/>
              </w:rPr>
              <w:t>PULIBnet</w:t>
            </w:r>
            <w:proofErr w:type="spellEnd"/>
            <w:r w:rsidRPr="76B22774">
              <w:rPr>
                <w:rFonts w:eastAsiaTheme="minorEastAsia"/>
                <w:sz w:val="18"/>
                <w:szCs w:val="18"/>
              </w:rPr>
              <w:t>) so 4 servermi, 84 počítačmi, z</w:t>
            </w:r>
            <w:r w:rsidR="3B7C0179" w:rsidRPr="76B22774">
              <w:rPr>
                <w:rFonts w:eastAsiaTheme="minorEastAsia"/>
                <w:sz w:val="18"/>
                <w:szCs w:val="18"/>
              </w:rPr>
              <w:t> </w:t>
            </w:r>
            <w:r w:rsidRPr="76B22774">
              <w:rPr>
                <w:rFonts w:eastAsiaTheme="minorEastAsia"/>
                <w:sz w:val="18"/>
                <w:szCs w:val="18"/>
              </w:rPr>
              <w:t xml:space="preserve">toho pre používateľov je vyhradených 45 počítačov. Každoročne vydáva bibliografiu publikačnej činnosti PU. Knižnica poskytuje prístup do 9 platených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databázových centier (EBSCO, </w:t>
            </w:r>
            <w:proofErr w:type="spellStart"/>
            <w:r w:rsidRPr="76B22774">
              <w:rPr>
                <w:rFonts w:eastAsiaTheme="minorEastAsia"/>
                <w:sz w:val="18"/>
                <w:szCs w:val="18"/>
              </w:rPr>
              <w:t>Gale</w:t>
            </w:r>
            <w:proofErr w:type="spellEnd"/>
            <w:r w:rsidRPr="76B22774">
              <w:rPr>
                <w:rFonts w:eastAsiaTheme="minorEastAsia"/>
                <w:sz w:val="18"/>
                <w:szCs w:val="18"/>
              </w:rPr>
              <w:t xml:space="preserve">, </w:t>
            </w:r>
            <w:proofErr w:type="spellStart"/>
            <w:r w:rsidRPr="76B22774">
              <w:rPr>
                <w:rFonts w:eastAsiaTheme="minorEastAsia"/>
                <w:sz w:val="18"/>
                <w:szCs w:val="18"/>
              </w:rPr>
              <w:t>ProQuest</w:t>
            </w:r>
            <w:proofErr w:type="spellEnd"/>
            <w:r w:rsidRPr="76B22774">
              <w:rPr>
                <w:rFonts w:eastAsiaTheme="minorEastAsia"/>
                <w:sz w:val="18"/>
                <w:szCs w:val="18"/>
              </w:rPr>
              <w:t xml:space="preserve">, </w:t>
            </w:r>
            <w:proofErr w:type="spellStart"/>
            <w:r w:rsidRPr="76B22774">
              <w:rPr>
                <w:rFonts w:eastAsiaTheme="minorEastAsia"/>
                <w:sz w:val="18"/>
                <w:szCs w:val="18"/>
              </w:rPr>
              <w:t>Science</w:t>
            </w:r>
            <w:proofErr w:type="spellEnd"/>
            <w:r w:rsidRPr="76B22774">
              <w:rPr>
                <w:rFonts w:eastAsiaTheme="minorEastAsia"/>
                <w:sz w:val="18"/>
                <w:szCs w:val="18"/>
              </w:rPr>
              <w:t xml:space="preserve"> </w:t>
            </w:r>
            <w:proofErr w:type="spellStart"/>
            <w:r w:rsidRPr="76B22774">
              <w:rPr>
                <w:rFonts w:eastAsiaTheme="minorEastAsia"/>
                <w:sz w:val="18"/>
                <w:szCs w:val="18"/>
              </w:rPr>
              <w:t>Direct</w:t>
            </w:r>
            <w:proofErr w:type="spellEnd"/>
            <w:r w:rsidRPr="76B22774">
              <w:rPr>
                <w:rFonts w:eastAsiaTheme="minorEastAsia"/>
                <w:sz w:val="18"/>
                <w:szCs w:val="18"/>
              </w:rPr>
              <w:t xml:space="preserve">, </w:t>
            </w:r>
            <w:proofErr w:type="spellStart"/>
            <w:r w:rsidRPr="76B22774">
              <w:rPr>
                <w:rFonts w:eastAsiaTheme="minorEastAsia"/>
                <w:sz w:val="18"/>
                <w:szCs w:val="18"/>
              </w:rPr>
              <w:t>Scopus</w:t>
            </w:r>
            <w:proofErr w:type="spellEnd"/>
            <w:r w:rsidRPr="76B22774">
              <w:rPr>
                <w:rFonts w:eastAsiaTheme="minorEastAsia"/>
                <w:sz w:val="18"/>
                <w:szCs w:val="18"/>
              </w:rPr>
              <w:t xml:space="preserve">, </w:t>
            </w:r>
            <w:proofErr w:type="spellStart"/>
            <w:r w:rsidRPr="76B22774">
              <w:rPr>
                <w:rFonts w:eastAsiaTheme="minorEastAsia"/>
                <w:sz w:val="18"/>
                <w:szCs w:val="18"/>
              </w:rPr>
              <w:t>Springer</w:t>
            </w:r>
            <w:proofErr w:type="spellEnd"/>
            <w:r w:rsidRPr="76B22774">
              <w:rPr>
                <w:rFonts w:eastAsiaTheme="minorEastAsia"/>
                <w:sz w:val="18"/>
                <w:szCs w:val="18"/>
              </w:rPr>
              <w:t xml:space="preserve">, </w:t>
            </w:r>
            <w:proofErr w:type="spellStart"/>
            <w:r w:rsidRPr="76B22774">
              <w:rPr>
                <w:rFonts w:eastAsiaTheme="minorEastAsia"/>
                <w:sz w:val="18"/>
                <w:szCs w:val="18"/>
              </w:rPr>
              <w:t>Taylor</w:t>
            </w:r>
            <w:proofErr w:type="spellEnd"/>
            <w:r w:rsidRPr="76B22774">
              <w:rPr>
                <w:rFonts w:eastAsiaTheme="minorEastAsia"/>
                <w:sz w:val="18"/>
                <w:szCs w:val="18"/>
              </w:rPr>
              <w:t xml:space="preserve"> and </w:t>
            </w:r>
            <w:proofErr w:type="spellStart"/>
            <w:r w:rsidRPr="76B22774">
              <w:rPr>
                <w:rFonts w:eastAsiaTheme="minorEastAsia"/>
                <w:sz w:val="18"/>
                <w:szCs w:val="18"/>
              </w:rPr>
              <w:t>Francis</w:t>
            </w:r>
            <w:proofErr w:type="spellEnd"/>
            <w:r w:rsidRPr="76B22774">
              <w:rPr>
                <w:rFonts w:eastAsiaTheme="minorEastAsia"/>
                <w:sz w:val="18"/>
                <w:szCs w:val="18"/>
              </w:rPr>
              <w:t xml:space="preserve">, Web of </w:t>
            </w:r>
            <w:proofErr w:type="spellStart"/>
            <w:r w:rsidRPr="76B22774">
              <w:rPr>
                <w:rFonts w:eastAsiaTheme="minorEastAsia"/>
                <w:sz w:val="18"/>
                <w:szCs w:val="18"/>
              </w:rPr>
              <w:t>Knowledge</w:t>
            </w:r>
            <w:proofErr w:type="spellEnd"/>
            <w:r w:rsidRPr="76B22774">
              <w:rPr>
                <w:rFonts w:eastAsiaTheme="minorEastAsia"/>
                <w:sz w:val="18"/>
                <w:szCs w:val="18"/>
              </w:rPr>
              <w:t xml:space="preserve">, </w:t>
            </w:r>
            <w:proofErr w:type="spellStart"/>
            <w:r w:rsidRPr="76B22774">
              <w:rPr>
                <w:rFonts w:eastAsiaTheme="minorEastAsia"/>
                <w:sz w:val="18"/>
                <w:szCs w:val="18"/>
              </w:rPr>
              <w:t>Wiley</w:t>
            </w:r>
            <w:proofErr w:type="spellEnd"/>
            <w:r w:rsidRPr="76B22774">
              <w:rPr>
                <w:rFonts w:eastAsiaTheme="minorEastAsia"/>
                <w:sz w:val="18"/>
                <w:szCs w:val="18"/>
              </w:rPr>
              <w:t>)</w:t>
            </w:r>
            <w:r w:rsidR="3F4692B3" w:rsidRPr="76B22774">
              <w:rPr>
                <w:rFonts w:eastAsiaTheme="minorEastAsia"/>
                <w:sz w:val="18"/>
                <w:szCs w:val="18"/>
              </w:rPr>
              <w:t>.</w:t>
            </w:r>
          </w:p>
          <w:p w14:paraId="71A6393B" w14:textId="77777777" w:rsidR="007641F8" w:rsidRPr="00BA718F" w:rsidRDefault="007641F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496CFBAA" w14:textId="7C5C574C" w:rsidR="00F13AD6" w:rsidRPr="00F13AD6"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Na Prešovskej univerzite je pri</w:t>
            </w:r>
            <w:r w:rsidR="02386B7D" w:rsidRPr="40202A3B">
              <w:rPr>
                <w:rFonts w:eastAsiaTheme="minorEastAsia"/>
                <w:sz w:val="18"/>
                <w:szCs w:val="18"/>
                <w:lang w:eastAsia="sk-SK"/>
              </w:rPr>
              <w:t>e</w:t>
            </w:r>
            <w:r w:rsidRPr="40202A3B">
              <w:rPr>
                <w:rFonts w:eastAsiaTheme="minorEastAsia"/>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40202A3B">
              <w:rPr>
                <w:rFonts w:eastAsiaTheme="minorEastAsia"/>
                <w:sz w:val="18"/>
                <w:szCs w:val="18"/>
              </w:rPr>
              <w:t>V roku 2020 prebehla ďalšia modernizácia 25 najväčších učební na univerzite, bol</w:t>
            </w:r>
            <w:r w:rsidR="166836A6" w:rsidRPr="40202A3B">
              <w:rPr>
                <w:rFonts w:eastAsiaTheme="minorEastAsia"/>
                <w:sz w:val="18"/>
                <w:szCs w:val="18"/>
              </w:rPr>
              <w:t>o</w:t>
            </w:r>
            <w:r w:rsidRPr="40202A3B">
              <w:rPr>
                <w:rFonts w:eastAsiaTheme="minorEastAsia"/>
                <w:sz w:val="18"/>
                <w:szCs w:val="18"/>
              </w:rPr>
              <w:t xml:space="preserve"> inovované IKT vybavenie a</w:t>
            </w:r>
            <w:r w:rsidR="166836A6" w:rsidRPr="40202A3B">
              <w:rPr>
                <w:rFonts w:eastAsiaTheme="minorEastAsia"/>
                <w:sz w:val="18"/>
                <w:szCs w:val="18"/>
              </w:rPr>
              <w:t>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w:t>
            </w:r>
            <w:r w:rsidR="069AAC56" w:rsidRPr="40202A3B">
              <w:rPr>
                <w:rFonts w:eastAsiaTheme="minorEastAsia"/>
                <w:sz w:val="18"/>
                <w:szCs w:val="18"/>
              </w:rPr>
              <w:t xml:space="preserve">. </w:t>
            </w:r>
            <w:r w:rsidRPr="40202A3B">
              <w:rPr>
                <w:rFonts w:eastAsiaTheme="minorEastAsia"/>
                <w:sz w:val="18"/>
                <w:szCs w:val="18"/>
                <w:lang w:eastAsia="sk-SK"/>
              </w:rPr>
              <w:t>V ostatných rokoch sa v rámci projektov zo ŠF vybudovali a</w:t>
            </w:r>
            <w:r w:rsidR="5D7A6C81" w:rsidRPr="40202A3B">
              <w:rPr>
                <w:rFonts w:eastAsiaTheme="minorEastAsia"/>
                <w:sz w:val="18"/>
                <w:szCs w:val="18"/>
                <w:lang w:eastAsia="sk-SK"/>
              </w:rPr>
              <w:t> </w:t>
            </w:r>
            <w:r w:rsidRPr="40202A3B">
              <w:rPr>
                <w:rFonts w:eastAsiaTheme="minorEastAsia"/>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w:t>
            </w:r>
            <w:r w:rsidR="11FD9CF8" w:rsidRPr="40202A3B">
              <w:rPr>
                <w:rFonts w:eastAsiaTheme="minorEastAsia"/>
                <w:sz w:val="18"/>
                <w:szCs w:val="18"/>
              </w:rPr>
              <w:t> </w:t>
            </w:r>
            <w:r w:rsidRPr="40202A3B">
              <w:rPr>
                <w:rFonts w:eastAsiaTheme="minorEastAsia"/>
                <w:sz w:val="18"/>
                <w:szCs w:val="18"/>
              </w:rPr>
              <w:t>rekonštrukcia centrálne riadenej Wi</w:t>
            </w:r>
            <w:r w:rsidR="3B6470CA" w:rsidRPr="40202A3B">
              <w:rPr>
                <w:rFonts w:eastAsiaTheme="minorEastAsia"/>
                <w:sz w:val="18"/>
                <w:szCs w:val="18"/>
              </w:rPr>
              <w:t>-</w:t>
            </w:r>
            <w:r w:rsidRPr="40202A3B">
              <w:rPr>
                <w:rFonts w:eastAsiaTheme="minorEastAsia"/>
                <w:sz w:val="18"/>
                <w:szCs w:val="18"/>
              </w:rPr>
              <w:t>Fi siete v hodnote 154 000 EUR, bolo nainštalovaných celkovo 298 nových prístupových bodov vo všetkých objektoch.</w:t>
            </w:r>
            <w:r w:rsidR="069AAC56" w:rsidRPr="40202A3B">
              <w:rPr>
                <w:rFonts w:eastAsiaTheme="minorEastAsia"/>
                <w:sz w:val="18"/>
                <w:szCs w:val="18"/>
              </w:rPr>
              <w:t xml:space="preserve"> </w:t>
            </w:r>
            <w:r w:rsidR="069AAC56" w:rsidRPr="40202A3B">
              <w:rPr>
                <w:rFonts w:eastAsiaTheme="minorEastAsia"/>
                <w:sz w:val="18"/>
                <w:szCs w:val="18"/>
                <w:lang w:eastAsia="sk-SK"/>
              </w:rPr>
              <w:t xml:space="preserve">V súčasnosti je </w:t>
            </w:r>
            <w:r w:rsidR="11FD9CF8" w:rsidRPr="40202A3B">
              <w:rPr>
                <w:rFonts w:eastAsiaTheme="minorEastAsia"/>
                <w:sz w:val="18"/>
                <w:szCs w:val="18"/>
                <w:lang w:eastAsia="sk-SK"/>
              </w:rPr>
              <w:t xml:space="preserve">na PU </w:t>
            </w:r>
            <w:r w:rsidR="069AAC56" w:rsidRPr="40202A3B">
              <w:rPr>
                <w:rFonts w:eastAsiaTheme="minorEastAsia"/>
                <w:sz w:val="18"/>
                <w:szCs w:val="18"/>
                <w:lang w:eastAsia="sk-SK"/>
              </w:rPr>
              <w:t>k dispozícii viac než 2880 osobných počítačov, 98 serverov, takmer 1000 tlačiarní, 300 dataprojektorov, 20 interaktívnych tab</w:t>
            </w:r>
            <w:r w:rsidR="49EAF212" w:rsidRPr="40202A3B">
              <w:rPr>
                <w:rFonts w:eastAsiaTheme="minorEastAsia"/>
                <w:sz w:val="18"/>
                <w:szCs w:val="18"/>
                <w:lang w:eastAsia="sk-SK"/>
              </w:rPr>
              <w:t>úľ</w:t>
            </w:r>
            <w:r w:rsidR="069AAC56" w:rsidRPr="40202A3B">
              <w:rPr>
                <w:rFonts w:eastAsiaTheme="minorEastAsia"/>
                <w:sz w:val="18"/>
                <w:szCs w:val="18"/>
                <w:lang w:eastAsia="sk-SK"/>
              </w:rPr>
              <w:t>, ktoré majú vyučujúci k dispozícii.</w:t>
            </w:r>
          </w:p>
          <w:p w14:paraId="2B53D721" w14:textId="02D83CB5" w:rsidR="009A3687"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4A70C5C9" w14:textId="77F9BB0F" w:rsidR="009A3687"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Zdroje získavania kníh: dary Veľvyslanectva Francúzskej republiky v Bratislave, Veľvyslanectva Švajčiarskej konfederácie, veľvyslanectva Kanady, Pro Helvetia, Vzdelávacej nadácie Jána </w:t>
            </w:r>
            <w:proofErr w:type="spellStart"/>
            <w:r w:rsidRPr="00C3354F">
              <w:rPr>
                <w:rFonts w:eastAsiaTheme="minorEastAsia"/>
                <w:sz w:val="18"/>
                <w:szCs w:val="18"/>
              </w:rPr>
              <w:t>Husa</w:t>
            </w:r>
            <w:proofErr w:type="spellEnd"/>
            <w:r w:rsidRPr="00C3354F">
              <w:rPr>
                <w:rFonts w:eastAsiaTheme="minorEastAsia"/>
                <w:sz w:val="18"/>
                <w:szCs w:val="18"/>
              </w:rPr>
              <w:t>, zahraničných učiteľov a kooperujúcich pracovísk, duplikáty seminárnej knižnice Katedry romanistiky FF UK Praha, nákupy z prostriedkov FF PU a z projektov riešiteľov z Inštitútu romanistiky FF PU.</w:t>
            </w:r>
            <w:r w:rsidR="249906CF" w:rsidRPr="00C3354F">
              <w:rPr>
                <w:rFonts w:eastAsiaTheme="minorEastAsia"/>
                <w:sz w:val="18"/>
                <w:szCs w:val="18"/>
              </w:rPr>
              <w:t xml:space="preserve"> Posledný prírastok získala Seminárna knižnica v spolupráci s Inštitútom germanistiky FF PU, ktorý IRO daroval knižné jednotky písané vo francúzštine</w:t>
            </w:r>
            <w:r w:rsidR="60FE9D00" w:rsidRPr="00C3354F">
              <w:rPr>
                <w:rFonts w:eastAsiaTheme="minorEastAsia"/>
                <w:sz w:val="18"/>
                <w:szCs w:val="18"/>
              </w:rPr>
              <w:t xml:space="preserve"> z k</w:t>
            </w:r>
            <w:r w:rsidR="249906CF" w:rsidRPr="00C3354F">
              <w:rPr>
                <w:rFonts w:eastAsiaTheme="minorEastAsia"/>
                <w:sz w:val="18"/>
                <w:szCs w:val="18"/>
              </w:rPr>
              <w:t xml:space="preserve">nižnice </w:t>
            </w:r>
            <w:proofErr w:type="spellStart"/>
            <w:r w:rsidR="249906CF" w:rsidRPr="00C3354F">
              <w:rPr>
                <w:rFonts w:eastAsiaTheme="minorEastAsia"/>
                <w:sz w:val="18"/>
                <w:szCs w:val="18"/>
              </w:rPr>
              <w:t>Bernharda</w:t>
            </w:r>
            <w:proofErr w:type="spellEnd"/>
            <w:r w:rsidR="249906CF" w:rsidRPr="00C3354F">
              <w:rPr>
                <w:rFonts w:eastAsiaTheme="minorEastAsia"/>
                <w:sz w:val="18"/>
                <w:szCs w:val="18"/>
              </w:rPr>
              <w:t xml:space="preserve"> a </w:t>
            </w:r>
            <w:proofErr w:type="spellStart"/>
            <w:r w:rsidR="249906CF" w:rsidRPr="00C3354F">
              <w:rPr>
                <w:rFonts w:eastAsiaTheme="minorEastAsia"/>
                <w:sz w:val="18"/>
                <w:szCs w:val="18"/>
              </w:rPr>
              <w:t>Renate</w:t>
            </w:r>
            <w:proofErr w:type="spellEnd"/>
            <w:r w:rsidR="249906CF" w:rsidRPr="00C3354F">
              <w:rPr>
                <w:rFonts w:eastAsiaTheme="minorEastAsia"/>
                <w:sz w:val="18"/>
                <w:szCs w:val="18"/>
              </w:rPr>
              <w:t xml:space="preserve"> </w:t>
            </w:r>
            <w:proofErr w:type="spellStart"/>
            <w:r w:rsidR="249906CF" w:rsidRPr="00C3354F">
              <w:rPr>
                <w:rFonts w:eastAsiaTheme="minorEastAsia"/>
                <w:sz w:val="18"/>
                <w:szCs w:val="18"/>
              </w:rPr>
              <w:t>Böschensteinovcov</w:t>
            </w:r>
            <w:proofErr w:type="spellEnd"/>
            <w:r w:rsidR="21EA9EF5" w:rsidRPr="00C3354F">
              <w:rPr>
                <w:rFonts w:eastAsiaTheme="minorEastAsia"/>
                <w:sz w:val="18"/>
                <w:szCs w:val="18"/>
              </w:rPr>
              <w:t>.</w:t>
            </w:r>
          </w:p>
          <w:p w14:paraId="4779C974" w14:textId="460100D4" w:rsidR="00BA718F" w:rsidRPr="00C3354F" w:rsidRDefault="6D61BAB4" w:rsidP="00C3354F">
            <w:pPr>
              <w:spacing w:line="240" w:lineRule="auto"/>
              <w:contextualSpacing/>
              <w:jc w:val="both"/>
              <w:rPr>
                <w:rFonts w:eastAsiaTheme="minorEastAsia"/>
                <w:sz w:val="18"/>
                <w:szCs w:val="18"/>
              </w:rPr>
            </w:pPr>
            <w:r w:rsidRPr="00C3354F">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00C3354F">
              <w:rPr>
                <w:rFonts w:eastAsiaTheme="minorEastAsia"/>
                <w:sz w:val="18"/>
                <w:szCs w:val="18"/>
              </w:rPr>
              <w:t>wi-fi</w:t>
            </w:r>
            <w:proofErr w:type="spellEnd"/>
            <w:r w:rsidRPr="00C3354F">
              <w:rPr>
                <w:rFonts w:eastAsiaTheme="minorEastAsia"/>
                <w:sz w:val="18"/>
                <w:szCs w:val="18"/>
              </w:rPr>
              <w:t xml:space="preserve"> sieti </w:t>
            </w:r>
            <w:proofErr w:type="spellStart"/>
            <w:r w:rsidRPr="00C3354F">
              <w:rPr>
                <w:rFonts w:eastAsiaTheme="minorEastAsia"/>
                <w:sz w:val="18"/>
                <w:szCs w:val="18"/>
              </w:rPr>
              <w:t>eduroam</w:t>
            </w:r>
            <w:proofErr w:type="spellEnd"/>
            <w:r w:rsidRPr="00C3354F">
              <w:rPr>
                <w:rFonts w:eastAsiaTheme="minorEastAsia"/>
                <w:sz w:val="18"/>
                <w:szCs w:val="18"/>
              </w:rPr>
              <w:t xml:space="preserve"> a miestnosti, v ktorých prebieha výučba, sú vybavené dataprojektorom</w:t>
            </w:r>
            <w:r w:rsidR="55234149" w:rsidRPr="00C3354F">
              <w:rPr>
                <w:rFonts w:eastAsiaTheme="minorEastAsia"/>
                <w:sz w:val="18"/>
                <w:szCs w:val="18"/>
              </w:rPr>
              <w:t xml:space="preserve"> a interaktívnou tabuľou</w:t>
            </w:r>
            <w:r w:rsidRPr="00C3354F">
              <w:rPr>
                <w:rFonts w:eastAsiaTheme="minorEastAsia"/>
                <w:sz w:val="18"/>
                <w:szCs w:val="18"/>
              </w:rPr>
              <w:t xml:space="preserve">. </w:t>
            </w:r>
            <w:r w:rsidR="21EA9EF5" w:rsidRPr="00C3354F">
              <w:rPr>
                <w:rFonts w:eastAsiaTheme="minorEastAsia"/>
                <w:sz w:val="18"/>
                <w:szCs w:val="18"/>
              </w:rPr>
              <w:t>K dispozícii sú farebné a čiernobiele tlačiarne a multifunkčné zariadenia.</w:t>
            </w:r>
          </w:p>
          <w:p w14:paraId="00FD3453" w14:textId="77777777" w:rsidR="009A3687" w:rsidRPr="00BA718F" w:rsidRDefault="009A3687" w:rsidP="76B22774">
            <w:pPr>
              <w:spacing w:line="240" w:lineRule="auto"/>
              <w:contextualSpacing/>
              <w:jc w:val="both"/>
              <w:rPr>
                <w:rFonts w:eastAsiaTheme="minorEastAsia"/>
                <w:sz w:val="18"/>
                <w:szCs w:val="18"/>
              </w:rPr>
            </w:pPr>
          </w:p>
          <w:p w14:paraId="3560FF27" w14:textId="3A1DC964"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Priestorové zabezpečenie</w:t>
            </w:r>
            <w:r w:rsidR="7B7E5C6E" w:rsidRPr="76B22774">
              <w:rPr>
                <w:rFonts w:eastAsiaTheme="minorEastAsia"/>
                <w:b/>
                <w:bCs/>
                <w:sz w:val="18"/>
                <w:szCs w:val="18"/>
                <w:lang w:eastAsia="sk-SK"/>
              </w:rPr>
              <w:t xml:space="preserve"> </w:t>
            </w:r>
            <w:r w:rsidRPr="76B22774">
              <w:rPr>
                <w:rFonts w:eastAsiaTheme="minorEastAsia"/>
                <w:b/>
                <w:bCs/>
                <w:sz w:val="18"/>
                <w:szCs w:val="18"/>
                <w:lang w:eastAsia="sk-SK"/>
              </w:rPr>
              <w:t xml:space="preserve">študijného programu </w:t>
            </w:r>
          </w:p>
          <w:p w14:paraId="65294306" w14:textId="70399677" w:rsidR="007641F8" w:rsidRPr="00C3354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069AAC56" w:rsidRPr="40202A3B">
              <w:rPr>
                <w:rFonts w:eastAsiaTheme="minorEastAsia"/>
                <w:sz w:val="18"/>
                <w:szCs w:val="18"/>
                <w:lang w:eastAsia="sk-SK"/>
              </w:rPr>
              <w:t>je</w:t>
            </w:r>
            <w:r w:rsidRPr="40202A3B">
              <w:rPr>
                <w:rFonts w:eastAsiaTheme="minorEastAsia"/>
                <w:sz w:val="18"/>
                <w:szCs w:val="18"/>
                <w:lang w:eastAsia="sk-SK"/>
              </w:rPr>
              <w:t xml:space="preserve"> situovan</w:t>
            </w:r>
            <w:r w:rsidR="069AAC56" w:rsidRPr="40202A3B">
              <w:rPr>
                <w:rFonts w:eastAsiaTheme="minorEastAsia"/>
                <w:sz w:val="18"/>
                <w:szCs w:val="18"/>
                <w:lang w:eastAsia="sk-SK"/>
              </w:rPr>
              <w:t>á</w:t>
            </w:r>
            <w:r w:rsidRPr="40202A3B">
              <w:rPr>
                <w:rFonts w:eastAsiaTheme="minorEastAsia"/>
                <w:sz w:val="18"/>
                <w:szCs w:val="18"/>
                <w:lang w:eastAsia="sk-SK"/>
              </w:rPr>
              <w:t xml:space="preserve"> v</w:t>
            </w:r>
            <w:r w:rsidR="1D7C3FD2" w:rsidRPr="40202A3B">
              <w:rPr>
                <w:rFonts w:eastAsiaTheme="minorEastAsia"/>
                <w:sz w:val="18"/>
                <w:szCs w:val="18"/>
                <w:lang w:eastAsia="sk-SK"/>
              </w:rPr>
              <w:t> </w:t>
            </w:r>
            <w:r w:rsidRPr="40202A3B">
              <w:rPr>
                <w:rFonts w:eastAsiaTheme="minorEastAsia"/>
                <w:sz w:val="18"/>
                <w:szCs w:val="18"/>
                <w:lang w:eastAsia="sk-SK"/>
              </w:rPr>
              <w:t>najväčšom objekte, vo Vysokoškolskom areáli na Ul.</w:t>
            </w:r>
            <w:r w:rsidR="1D7C3FD2" w:rsidRPr="40202A3B">
              <w:rPr>
                <w:rFonts w:eastAsiaTheme="minorEastAsia"/>
                <w:sz w:val="18"/>
                <w:szCs w:val="18"/>
                <w:lang w:eastAsia="sk-SK"/>
              </w:rPr>
              <w:t xml:space="preserve"> </w:t>
            </w:r>
            <w:r w:rsidRPr="40202A3B">
              <w:rPr>
                <w:rFonts w:eastAsiaTheme="minorEastAsia"/>
                <w:sz w:val="18"/>
                <w:szCs w:val="18"/>
                <w:lang w:eastAsia="sk-SK"/>
              </w:rPr>
              <w:t>17.</w:t>
            </w:r>
            <w:r w:rsidR="1D7C3FD2" w:rsidRPr="40202A3B">
              <w:rPr>
                <w:rFonts w:eastAsiaTheme="minorEastAsia"/>
                <w:sz w:val="18"/>
                <w:szCs w:val="18"/>
                <w:lang w:eastAsia="sk-SK"/>
              </w:rPr>
              <w:t xml:space="preserve"> </w:t>
            </w:r>
            <w:r w:rsidRPr="40202A3B">
              <w:rPr>
                <w:rFonts w:eastAsiaTheme="minorEastAsia"/>
                <w:sz w:val="18"/>
                <w:szCs w:val="18"/>
                <w:lang w:eastAsia="sk-SK"/>
              </w:rPr>
              <w:t>novembra 1</w:t>
            </w:r>
            <w:r w:rsidR="1D7C3FD2" w:rsidRPr="40202A3B">
              <w:rPr>
                <w:rFonts w:eastAsiaTheme="minorEastAsia"/>
                <w:sz w:val="18"/>
                <w:szCs w:val="18"/>
                <w:lang w:eastAsia="sk-SK"/>
              </w:rPr>
              <w:t xml:space="preserve"> v</w:t>
            </w:r>
            <w:r w:rsidRPr="40202A3B">
              <w:rPr>
                <w:rFonts w:eastAsiaTheme="minorEastAsia"/>
                <w:sz w:val="18"/>
                <w:szCs w:val="18"/>
                <w:lang w:eastAsia="sk-SK"/>
              </w:rPr>
              <w:t xml:space="preserve"> Prešov</w:t>
            </w:r>
            <w:r w:rsidR="1D7C3FD2" w:rsidRPr="40202A3B">
              <w:rPr>
                <w:rFonts w:eastAsiaTheme="minorEastAsia"/>
                <w:sz w:val="18"/>
                <w:szCs w:val="18"/>
                <w:lang w:eastAsia="sk-SK"/>
              </w:rPr>
              <w:t>e</w:t>
            </w:r>
            <w:r w:rsidRPr="40202A3B">
              <w:rPr>
                <w:rFonts w:eastAsiaTheme="minorEastAsia"/>
                <w:sz w:val="18"/>
                <w:szCs w:val="18"/>
                <w:lang w:eastAsia="sk-SK"/>
              </w:rPr>
              <w:t>. Celý komplex budov sa skladá z piatich navzájom prepojených častí</w:t>
            </w:r>
            <w:r w:rsidR="5F634861" w:rsidRPr="40202A3B">
              <w:rPr>
                <w:rFonts w:eastAsiaTheme="minorEastAsia"/>
                <w:sz w:val="18"/>
                <w:szCs w:val="18"/>
                <w:lang w:eastAsia="sk-SK"/>
              </w:rPr>
              <w:t>,</w:t>
            </w:r>
            <w:r w:rsidRPr="40202A3B">
              <w:rPr>
                <w:rFonts w:eastAsiaTheme="minorEastAsia"/>
                <w:sz w:val="18"/>
                <w:szCs w:val="18"/>
                <w:lang w:eastAsia="sk-SK"/>
              </w:rPr>
              <w:t xml:space="preserve"> v ktorých </w:t>
            </w:r>
            <w:r w:rsidR="45EF20A0" w:rsidRPr="40202A3B">
              <w:rPr>
                <w:rFonts w:eastAsiaTheme="minorEastAsia"/>
                <w:sz w:val="18"/>
                <w:szCs w:val="18"/>
                <w:lang w:eastAsia="sk-SK"/>
              </w:rPr>
              <w:t xml:space="preserve">sídli zázemie fakúlt a </w:t>
            </w:r>
            <w:r w:rsidRPr="40202A3B">
              <w:rPr>
                <w:rFonts w:eastAsiaTheme="minorEastAsia"/>
                <w:sz w:val="18"/>
                <w:szCs w:val="18"/>
                <w:lang w:eastAsia="sk-SK"/>
              </w:rPr>
              <w:t>prebieha výučba</w:t>
            </w:r>
            <w:r w:rsidR="45EF20A0" w:rsidRPr="40202A3B">
              <w:rPr>
                <w:rFonts w:eastAsiaTheme="minorEastAsia"/>
                <w:sz w:val="18"/>
                <w:szCs w:val="18"/>
                <w:lang w:eastAsia="sk-SK"/>
              </w:rPr>
              <w:t xml:space="preserve"> (</w:t>
            </w:r>
            <w:r w:rsidRPr="40202A3B">
              <w:rPr>
                <w:rFonts w:eastAsiaTheme="minorEastAsia"/>
                <w:sz w:val="18"/>
                <w:szCs w:val="18"/>
                <w:lang w:eastAsia="sk-SK"/>
              </w:rPr>
              <w:t>prednáškové sály, posluchár</w:t>
            </w:r>
            <w:r w:rsidR="45EF20A0" w:rsidRPr="40202A3B">
              <w:rPr>
                <w:rFonts w:eastAsiaTheme="minorEastAsia"/>
                <w:sz w:val="18"/>
                <w:szCs w:val="18"/>
                <w:lang w:eastAsia="sk-SK"/>
              </w:rPr>
              <w:t>ne</w:t>
            </w:r>
            <w:r w:rsidR="7BCE40D3" w:rsidRPr="40202A3B">
              <w:rPr>
                <w:rFonts w:eastAsiaTheme="minorEastAsia"/>
                <w:sz w:val="18"/>
                <w:szCs w:val="18"/>
                <w:lang w:eastAsia="sk-SK"/>
              </w:rPr>
              <w:t>, seminárne miestnosti</w:t>
            </w:r>
            <w:r w:rsidRPr="40202A3B">
              <w:rPr>
                <w:rFonts w:eastAsiaTheme="minorEastAsia"/>
                <w:sz w:val="18"/>
                <w:szCs w:val="18"/>
                <w:lang w:eastAsia="sk-SK"/>
              </w:rPr>
              <w:t xml:space="preserve"> a odborné pracoviská</w:t>
            </w:r>
            <w:r w:rsidR="45EF20A0" w:rsidRPr="40202A3B">
              <w:rPr>
                <w:rFonts w:eastAsiaTheme="minorEastAsia"/>
                <w:sz w:val="18"/>
                <w:szCs w:val="18"/>
                <w:lang w:eastAsia="sk-SK"/>
              </w:rPr>
              <w:t>)</w:t>
            </w:r>
            <w:r w:rsidRPr="40202A3B">
              <w:rPr>
                <w:rFonts w:eastAsiaTheme="minorEastAsia"/>
                <w:sz w:val="18"/>
                <w:szCs w:val="18"/>
                <w:lang w:eastAsia="sk-SK"/>
              </w:rPr>
              <w:t>. Objekt</w:t>
            </w:r>
            <w:r w:rsidR="35C25DBC" w:rsidRPr="40202A3B">
              <w:rPr>
                <w:rFonts w:eastAsiaTheme="minorEastAsia"/>
                <w:sz w:val="18"/>
                <w:szCs w:val="18"/>
                <w:lang w:eastAsia="sk-SK"/>
              </w:rPr>
              <w:t xml:space="preserve"> spĺňa</w:t>
            </w:r>
            <w:r w:rsidRPr="40202A3B">
              <w:rPr>
                <w:rFonts w:eastAsiaTheme="minorEastAsia"/>
                <w:sz w:val="18"/>
                <w:szCs w:val="18"/>
                <w:lang w:eastAsia="sk-SK"/>
              </w:rPr>
              <w:t xml:space="preserve"> </w:t>
            </w:r>
            <w:r w:rsidR="35C25DBC" w:rsidRPr="40202A3B">
              <w:rPr>
                <w:rFonts w:eastAsiaTheme="minorEastAsia"/>
                <w:sz w:val="18"/>
                <w:szCs w:val="18"/>
                <w:lang w:eastAsia="sk-SK"/>
              </w:rPr>
              <w:t xml:space="preserve"> všetky podmienky </w:t>
            </w:r>
            <w:r w:rsidRPr="40202A3B">
              <w:rPr>
                <w:rFonts w:eastAsiaTheme="minorEastAsia"/>
                <w:sz w:val="18"/>
                <w:szCs w:val="18"/>
                <w:lang w:eastAsia="sk-SK"/>
              </w:rPr>
              <w:t>potrebn</w:t>
            </w:r>
            <w:r w:rsidR="35C25DBC" w:rsidRPr="40202A3B">
              <w:rPr>
                <w:rFonts w:eastAsiaTheme="minorEastAsia"/>
                <w:sz w:val="18"/>
                <w:szCs w:val="18"/>
                <w:lang w:eastAsia="sk-SK"/>
              </w:rPr>
              <w:t>é</w:t>
            </w:r>
            <w:r w:rsidRPr="40202A3B">
              <w:rPr>
                <w:rFonts w:eastAsiaTheme="minorEastAsia"/>
                <w:sz w:val="18"/>
                <w:szCs w:val="18"/>
                <w:lang w:eastAsia="sk-SK"/>
              </w:rPr>
              <w:t xml:space="preserve"> </w:t>
            </w:r>
            <w:r w:rsidR="35C25DBC" w:rsidRPr="40202A3B">
              <w:rPr>
                <w:rFonts w:eastAsiaTheme="minorEastAsia"/>
                <w:sz w:val="18"/>
                <w:szCs w:val="18"/>
                <w:lang w:eastAsia="sk-SK"/>
              </w:rPr>
              <w:t>na</w:t>
            </w:r>
            <w:r w:rsidRPr="40202A3B">
              <w:rPr>
                <w:rFonts w:eastAsiaTheme="minorEastAsia"/>
                <w:sz w:val="18"/>
                <w:szCs w:val="18"/>
                <w:lang w:eastAsia="sk-SK"/>
              </w:rPr>
              <w:t xml:space="preserve"> zabezpečenie kvalitnej výučby jednotlivých </w:t>
            </w:r>
            <w:r w:rsidR="05960158" w:rsidRPr="40202A3B">
              <w:rPr>
                <w:rFonts w:eastAsiaTheme="minorEastAsia"/>
                <w:sz w:val="18"/>
                <w:szCs w:val="18"/>
                <w:lang w:eastAsia="sk-SK"/>
              </w:rPr>
              <w:t xml:space="preserve">študijných </w:t>
            </w:r>
            <w:r w:rsidRPr="40202A3B">
              <w:rPr>
                <w:rFonts w:eastAsiaTheme="minorEastAsia"/>
                <w:sz w:val="18"/>
                <w:szCs w:val="18"/>
                <w:lang w:eastAsia="sk-SK"/>
              </w:rPr>
              <w:t>programov. Celková úžitková plocha objektu je 25 060 m</w:t>
            </w:r>
            <w:r w:rsidRPr="40202A3B">
              <w:rPr>
                <w:rFonts w:eastAsiaTheme="minorEastAsia"/>
                <w:sz w:val="18"/>
                <w:szCs w:val="18"/>
                <w:vertAlign w:val="superscript"/>
                <w:lang w:eastAsia="sk-SK"/>
              </w:rPr>
              <w:t>2</w:t>
            </w:r>
            <w:r w:rsidRPr="40202A3B">
              <w:rPr>
                <w:rFonts w:eastAsiaTheme="minorEastAsia"/>
                <w:sz w:val="18"/>
                <w:szCs w:val="18"/>
                <w:lang w:eastAsia="sk-SK"/>
              </w:rPr>
              <w:t xml:space="preserve">. </w:t>
            </w:r>
            <w:r w:rsidR="05960158" w:rsidRPr="40202A3B">
              <w:rPr>
                <w:rFonts w:eastAsiaTheme="minorEastAsia"/>
                <w:sz w:val="18"/>
                <w:szCs w:val="18"/>
                <w:lang w:eastAsia="sk-SK"/>
              </w:rPr>
              <w:t>Ide</w:t>
            </w:r>
            <w:r w:rsidRPr="40202A3B">
              <w:rPr>
                <w:rFonts w:eastAsiaTheme="minorEastAsia"/>
                <w:sz w:val="18"/>
                <w:szCs w:val="18"/>
                <w:lang w:eastAsia="sk-SK"/>
              </w:rPr>
              <w:t xml:space="preserve"> o</w:t>
            </w:r>
            <w:r w:rsidR="05960158" w:rsidRPr="40202A3B">
              <w:rPr>
                <w:rFonts w:eastAsiaTheme="minorEastAsia"/>
                <w:sz w:val="18"/>
                <w:szCs w:val="18"/>
                <w:lang w:eastAsia="sk-SK"/>
              </w:rPr>
              <w:t> </w:t>
            </w:r>
            <w:r w:rsidRPr="40202A3B">
              <w:rPr>
                <w:rFonts w:eastAsiaTheme="minorEastAsia"/>
                <w:sz w:val="18"/>
                <w:szCs w:val="18"/>
                <w:lang w:eastAsia="sk-SK"/>
              </w:rPr>
              <w:t>objekt postavený v</w:t>
            </w:r>
            <w:r w:rsidR="05960158" w:rsidRPr="40202A3B">
              <w:rPr>
                <w:rFonts w:eastAsiaTheme="minorEastAsia"/>
                <w:sz w:val="18"/>
                <w:szCs w:val="18"/>
                <w:lang w:eastAsia="sk-SK"/>
              </w:rPr>
              <w:t> </w:t>
            </w:r>
            <w:r w:rsidRPr="40202A3B">
              <w:rPr>
                <w:rFonts w:eastAsiaTheme="minorEastAsia"/>
                <w:sz w:val="18"/>
                <w:szCs w:val="18"/>
                <w:lang w:eastAsia="sk-SK"/>
              </w:rPr>
              <w:t>80</w:t>
            </w:r>
            <w:r w:rsidR="05960158" w:rsidRPr="40202A3B">
              <w:rPr>
                <w:rFonts w:eastAsiaTheme="minorEastAsia"/>
                <w:sz w:val="18"/>
                <w:szCs w:val="18"/>
                <w:lang w:eastAsia="sk-SK"/>
              </w:rPr>
              <w:t>.</w:t>
            </w:r>
            <w:r w:rsidRPr="40202A3B">
              <w:rPr>
                <w:rFonts w:eastAsiaTheme="minorEastAsia"/>
                <w:sz w:val="18"/>
                <w:szCs w:val="18"/>
                <w:lang w:eastAsia="sk-SK"/>
              </w:rPr>
              <w:t xml:space="preserve"> rokoch </w:t>
            </w:r>
            <w:r w:rsidR="05960158" w:rsidRPr="40202A3B">
              <w:rPr>
                <w:rFonts w:eastAsiaTheme="minorEastAsia"/>
                <w:sz w:val="18"/>
                <w:szCs w:val="18"/>
                <w:lang w:eastAsia="sk-SK"/>
              </w:rPr>
              <w:t>20.</w:t>
            </w:r>
            <w:r w:rsidRPr="40202A3B">
              <w:rPr>
                <w:rFonts w:eastAsiaTheme="minorEastAsia"/>
                <w:sz w:val="18"/>
                <w:szCs w:val="18"/>
                <w:lang w:eastAsia="sk-SK"/>
              </w:rPr>
              <w:t xml:space="preserve"> storočia, </w:t>
            </w:r>
            <w:r w:rsidR="05960158" w:rsidRPr="40202A3B">
              <w:rPr>
                <w:rFonts w:eastAsiaTheme="minorEastAsia"/>
                <w:sz w:val="18"/>
                <w:szCs w:val="18"/>
                <w:lang w:eastAsia="sk-SK"/>
              </w:rPr>
              <w:t xml:space="preserve">ktorého </w:t>
            </w:r>
            <w:r w:rsidRPr="40202A3B">
              <w:rPr>
                <w:rFonts w:eastAsiaTheme="minorEastAsia"/>
                <w:sz w:val="18"/>
                <w:szCs w:val="18"/>
                <w:lang w:eastAsia="sk-SK"/>
              </w:rPr>
              <w:t>priestory sa priebežne opravuj</w:t>
            </w:r>
            <w:r w:rsidR="05960158" w:rsidRPr="40202A3B">
              <w:rPr>
                <w:rFonts w:eastAsiaTheme="minorEastAsia"/>
                <w:sz w:val="18"/>
                <w:szCs w:val="18"/>
                <w:lang w:eastAsia="sk-SK"/>
              </w:rPr>
              <w:t>ú</w:t>
            </w:r>
            <w:r w:rsidRPr="40202A3B">
              <w:rPr>
                <w:rFonts w:eastAsiaTheme="minorEastAsia"/>
                <w:sz w:val="18"/>
                <w:szCs w:val="18"/>
                <w:lang w:eastAsia="sk-SK"/>
              </w:rPr>
              <w:t xml:space="preserve"> pre potreby študijných odborov a fakúlt. V objekte sa nachádzajú laboratóri</w:t>
            </w:r>
            <w:r w:rsidR="05960158" w:rsidRPr="40202A3B">
              <w:rPr>
                <w:rFonts w:eastAsiaTheme="minorEastAsia"/>
                <w:sz w:val="18"/>
                <w:szCs w:val="18"/>
                <w:lang w:eastAsia="sk-SK"/>
              </w:rPr>
              <w:t>á</w:t>
            </w:r>
            <w:r w:rsidRPr="40202A3B">
              <w:rPr>
                <w:rFonts w:eastAsiaTheme="minorEastAsia"/>
                <w:sz w:val="18"/>
                <w:szCs w:val="18"/>
                <w:lang w:eastAsia="sk-SK"/>
              </w:rPr>
              <w:t xml:space="preserve"> a centrá </w:t>
            </w:r>
            <w:proofErr w:type="spellStart"/>
            <w:r w:rsidRPr="00C3354F">
              <w:rPr>
                <w:rFonts w:eastAsiaTheme="minorEastAsia"/>
                <w:sz w:val="18"/>
                <w:szCs w:val="18"/>
                <w:lang w:eastAsia="sk-SK"/>
              </w:rPr>
              <w:t>excelentnosti</w:t>
            </w:r>
            <w:proofErr w:type="spellEnd"/>
            <w:r w:rsidRPr="00C3354F">
              <w:rPr>
                <w:rFonts w:eastAsiaTheme="minorEastAsia"/>
                <w:sz w:val="18"/>
                <w:szCs w:val="18"/>
                <w:lang w:eastAsia="sk-SK"/>
              </w:rPr>
              <w:t xml:space="preserve"> ved</w:t>
            </w:r>
            <w:r w:rsidR="05960158" w:rsidRPr="00C3354F">
              <w:rPr>
                <w:rFonts w:eastAsiaTheme="minorEastAsia"/>
                <w:sz w:val="18"/>
                <w:szCs w:val="18"/>
                <w:lang w:eastAsia="sk-SK"/>
              </w:rPr>
              <w:t>y</w:t>
            </w:r>
            <w:r w:rsidRPr="00C3354F">
              <w:rPr>
                <w:rFonts w:eastAsiaTheme="minorEastAsia"/>
                <w:sz w:val="18"/>
                <w:szCs w:val="18"/>
                <w:lang w:eastAsia="sk-SK"/>
              </w:rPr>
              <w:t xml:space="preserve"> a výskum</w:t>
            </w:r>
            <w:r w:rsidR="05960158" w:rsidRPr="00C3354F">
              <w:rPr>
                <w:rFonts w:eastAsiaTheme="minorEastAsia"/>
                <w:sz w:val="18"/>
                <w:szCs w:val="18"/>
                <w:lang w:eastAsia="sk-SK"/>
              </w:rPr>
              <w:t>u</w:t>
            </w:r>
            <w:r w:rsidRPr="00C3354F">
              <w:rPr>
                <w:rFonts w:eastAsiaTheme="minorEastAsia"/>
                <w:sz w:val="18"/>
                <w:szCs w:val="18"/>
                <w:lang w:eastAsia="sk-SK"/>
              </w:rPr>
              <w:t>.</w:t>
            </w:r>
          </w:p>
          <w:p w14:paraId="157768BF" w14:textId="723F81EC" w:rsidR="00BA718F" w:rsidRPr="00C3354F" w:rsidRDefault="56D8F387" w:rsidP="40202A3B">
            <w:pPr>
              <w:spacing w:line="240" w:lineRule="auto"/>
              <w:contextualSpacing/>
              <w:jc w:val="both"/>
              <w:rPr>
                <w:rFonts w:eastAsiaTheme="minorEastAsia"/>
                <w:sz w:val="18"/>
                <w:szCs w:val="18"/>
                <w:lang w:eastAsia="sk-SK"/>
              </w:rPr>
            </w:pPr>
            <w:r w:rsidRPr="00C3354F">
              <w:rPr>
                <w:rFonts w:eastAsiaTheme="minorEastAsia"/>
                <w:sz w:val="18"/>
                <w:szCs w:val="18"/>
                <w:lang w:eastAsia="sk-SK"/>
              </w:rPr>
              <w:t xml:space="preserve">Inštitút romanistiky má k dispozícii 113,36 m2 plochy (pracovne, učebne, počítačovo vybavenú vlastnú seminárnu knižnicu). </w:t>
            </w:r>
          </w:p>
          <w:p w14:paraId="0968291B" w14:textId="77777777" w:rsidR="00FD773C" w:rsidRPr="00FD773C" w:rsidRDefault="00FD773C" w:rsidP="40202A3B">
            <w:pPr>
              <w:spacing w:line="240" w:lineRule="auto"/>
              <w:contextualSpacing/>
              <w:jc w:val="both"/>
              <w:rPr>
                <w:rFonts w:eastAsiaTheme="minorEastAsia"/>
                <w:sz w:val="18"/>
                <w:szCs w:val="18"/>
                <w:lang w:eastAsia="sk-SK"/>
              </w:rPr>
            </w:pPr>
          </w:p>
          <w:p w14:paraId="72BF7AA4" w14:textId="77777777" w:rsidR="007641F8" w:rsidRPr="00BA718F" w:rsidRDefault="007641F8" w:rsidP="76B2277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Informačné zabezpečenie študijného programu</w:t>
            </w:r>
          </w:p>
          <w:p w14:paraId="62815E43" w14:textId="58C17B85" w:rsidR="007641F8" w:rsidRPr="00BA718F" w:rsidRDefault="007641F8"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w:t>
            </w:r>
            <w:r w:rsidR="26A25BB3" w:rsidRPr="40202A3B">
              <w:rPr>
                <w:rFonts w:eastAsiaTheme="minorEastAsia"/>
                <w:sz w:val="18"/>
                <w:szCs w:val="18"/>
                <w:lang w:eastAsia="sk-SK"/>
              </w:rPr>
              <w:t xml:space="preserve">(Modulárny akademický informačný systém) </w:t>
            </w:r>
            <w:r w:rsidRPr="40202A3B">
              <w:rPr>
                <w:rFonts w:eastAsiaTheme="minorEastAsia"/>
                <w:sz w:val="18"/>
                <w:szCs w:val="18"/>
                <w:lang w:eastAsia="sk-SK"/>
              </w:rPr>
              <w:t xml:space="preserve">poskytuje podporu celého životného cyklu štúdia. MAIS je určený najmä </w:t>
            </w:r>
            <w:r w:rsidR="26A25BB3" w:rsidRPr="40202A3B">
              <w:rPr>
                <w:rFonts w:eastAsiaTheme="minorEastAsia"/>
                <w:sz w:val="18"/>
                <w:szCs w:val="18"/>
                <w:lang w:eastAsia="sk-SK"/>
              </w:rPr>
              <w:t>na</w:t>
            </w:r>
            <w:r w:rsidRPr="40202A3B">
              <w:rPr>
                <w:rFonts w:eastAsiaTheme="minorEastAsia"/>
                <w:sz w:val="18"/>
                <w:szCs w:val="18"/>
                <w:lang w:eastAsia="sk-SK"/>
              </w:rPr>
              <w:t>: spracovanie a</w:t>
            </w:r>
            <w:r w:rsidR="26A25BB3" w:rsidRPr="40202A3B">
              <w:rPr>
                <w:rFonts w:eastAsiaTheme="minorEastAsia"/>
                <w:sz w:val="18"/>
                <w:szCs w:val="18"/>
                <w:lang w:eastAsia="sk-SK"/>
              </w:rPr>
              <w:t> </w:t>
            </w:r>
            <w:r w:rsidRPr="40202A3B">
              <w:rPr>
                <w:rFonts w:eastAsiaTheme="minorEastAsia"/>
                <w:sz w:val="18"/>
                <w:szCs w:val="18"/>
                <w:lang w:eastAsia="sk-SK"/>
              </w:rPr>
              <w:t>evidenciu prijímacieho konania, spracovanie a evidenciu štúdia, spracovanie študijných programov, spracovanie rozvrhu hodín.</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PU má prenajatú multilicenciu štatistického softvéru </w:t>
            </w:r>
            <w:proofErr w:type="spellStart"/>
            <w:r w:rsidRPr="40202A3B">
              <w:rPr>
                <w:rFonts w:eastAsiaTheme="minorEastAsia"/>
                <w:sz w:val="18"/>
                <w:szCs w:val="18"/>
                <w:lang w:eastAsia="sk-SK"/>
              </w:rPr>
              <w:lastRenderedPageBreak/>
              <w:t>Statistica</w:t>
            </w:r>
            <w:proofErr w:type="spellEnd"/>
            <w:r w:rsidRPr="40202A3B">
              <w:rPr>
                <w:rFonts w:eastAsiaTheme="minorEastAsia"/>
                <w:sz w:val="18"/>
                <w:szCs w:val="18"/>
                <w:lang w:eastAsia="sk-SK"/>
              </w:rPr>
              <w:t xml:space="preserve">. Oprávnenými </w:t>
            </w:r>
            <w:r w:rsidR="26A25BB3" w:rsidRPr="40202A3B">
              <w:rPr>
                <w:rFonts w:eastAsiaTheme="minorEastAsia"/>
                <w:sz w:val="18"/>
                <w:szCs w:val="18"/>
                <w:lang w:eastAsia="sk-SK"/>
              </w:rPr>
              <w:t>po</w:t>
            </w:r>
            <w:r w:rsidRPr="40202A3B">
              <w:rPr>
                <w:rFonts w:eastAsiaTheme="minorEastAsia"/>
                <w:sz w:val="18"/>
                <w:szCs w:val="18"/>
                <w:lang w:eastAsia="sk-SK"/>
              </w:rPr>
              <w:t xml:space="preserve">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w:t>
            </w:r>
            <w:r w:rsidR="5558F74B" w:rsidRPr="40202A3B">
              <w:rPr>
                <w:rFonts w:eastAsiaTheme="minorEastAsia"/>
                <w:sz w:val="18"/>
                <w:szCs w:val="18"/>
                <w:lang w:eastAsia="sk-SK"/>
              </w:rPr>
              <w:t xml:space="preserve">aj </w:t>
            </w:r>
            <w:r w:rsidRPr="40202A3B">
              <w:rPr>
                <w:rFonts w:eastAsiaTheme="minorEastAsia"/>
                <w:sz w:val="18"/>
                <w:szCs w:val="18"/>
                <w:lang w:eastAsia="sk-SK"/>
              </w:rPr>
              <w:t>LMS systém EKP zakúpený v rámci projektov zo ŠF EÚ.</w:t>
            </w:r>
            <w:r w:rsidR="069AAC56" w:rsidRPr="40202A3B">
              <w:rPr>
                <w:rFonts w:eastAsiaTheme="minorEastAsia"/>
                <w:sz w:val="18"/>
                <w:szCs w:val="18"/>
                <w:lang w:eastAsia="sk-SK"/>
              </w:rPr>
              <w:t xml:space="preserve"> </w:t>
            </w:r>
            <w:r w:rsidRPr="40202A3B">
              <w:rPr>
                <w:rFonts w:eastAsiaTheme="minorEastAsia"/>
                <w:sz w:val="18"/>
                <w:szCs w:val="18"/>
                <w:lang w:eastAsia="sk-SK"/>
              </w:rPr>
              <w:t xml:space="preserve">Študenti majú tiež voľný prístup na Internet v priestoroch vysokoškolského areálu a študentského domova, ktorý je plne pokrytý </w:t>
            </w:r>
            <w:r w:rsidR="49EAF212" w:rsidRPr="40202A3B">
              <w:rPr>
                <w:rFonts w:eastAsiaTheme="minorEastAsia"/>
                <w:sz w:val="18"/>
                <w:szCs w:val="18"/>
                <w:lang w:eastAsia="sk-SK"/>
              </w:rPr>
              <w:t>W</w:t>
            </w:r>
            <w:r w:rsidRPr="40202A3B">
              <w:rPr>
                <w:rFonts w:eastAsiaTheme="minorEastAsia"/>
                <w:sz w:val="18"/>
                <w:szCs w:val="18"/>
                <w:lang w:eastAsia="sk-SK"/>
              </w:rPr>
              <w:t>i</w:t>
            </w:r>
            <w:r w:rsidR="3B6470CA" w:rsidRPr="40202A3B">
              <w:rPr>
                <w:rFonts w:eastAsiaTheme="minorEastAsia"/>
                <w:sz w:val="18"/>
                <w:szCs w:val="18"/>
                <w:lang w:eastAsia="sk-SK"/>
              </w:rPr>
              <w:t>-</w:t>
            </w:r>
            <w:r w:rsidR="49EAF212" w:rsidRPr="40202A3B">
              <w:rPr>
                <w:rFonts w:eastAsiaTheme="minorEastAsia"/>
                <w:sz w:val="18"/>
                <w:szCs w:val="18"/>
                <w:lang w:eastAsia="sk-SK"/>
              </w:rPr>
              <w:t>F</w:t>
            </w:r>
            <w:r w:rsidRPr="40202A3B">
              <w:rPr>
                <w:rFonts w:eastAsiaTheme="minorEastAsia"/>
                <w:sz w:val="18"/>
                <w:szCs w:val="18"/>
                <w:lang w:eastAsia="sk-SK"/>
              </w:rPr>
              <w:t>i signálom. Študentom a pedagógom je k</w:t>
            </w:r>
            <w:r w:rsidR="1E772D4C" w:rsidRPr="40202A3B">
              <w:rPr>
                <w:rFonts w:eastAsiaTheme="minorEastAsia"/>
                <w:sz w:val="18"/>
                <w:szCs w:val="18"/>
                <w:lang w:eastAsia="sk-SK"/>
              </w:rPr>
              <w:t> </w:t>
            </w:r>
            <w:r w:rsidRPr="40202A3B">
              <w:rPr>
                <w:rFonts w:eastAsiaTheme="minorEastAsia"/>
                <w:sz w:val="18"/>
                <w:szCs w:val="18"/>
                <w:lang w:eastAsia="sk-SK"/>
              </w:rPr>
              <w:t>dispozícii aj fonetické laboratórium, v ktorom je možné realizovať experimentálny fonetický výskum. Je vybavené najnovším softvérom na analýzu rôznych aspektov rečového signálu.</w:t>
            </w:r>
          </w:p>
          <w:p w14:paraId="0F05217A" w14:textId="78470A64" w:rsidR="007641F8" w:rsidRPr="00FD773C" w:rsidRDefault="51496DC6" w:rsidP="76B22774">
            <w:pPr>
              <w:spacing w:line="240" w:lineRule="auto"/>
              <w:contextualSpacing/>
              <w:jc w:val="both"/>
              <w:rPr>
                <w:rFonts w:eastAsiaTheme="minorEastAsia"/>
                <w:color w:val="7030A0"/>
                <w:sz w:val="18"/>
                <w:szCs w:val="18"/>
              </w:rPr>
            </w:pPr>
            <w:r w:rsidRPr="00C3354F">
              <w:rPr>
                <w:rFonts w:eastAsiaTheme="minorEastAsia"/>
                <w:sz w:val="18"/>
                <w:szCs w:val="18"/>
                <w:lang w:eastAsia="sk-SK"/>
              </w:rPr>
              <w:t xml:space="preserve">Výučba všetkých predmetov študijného programu </w:t>
            </w:r>
            <w:r w:rsidR="00674D56" w:rsidRPr="00C3354F">
              <w:rPr>
                <w:rFonts w:eastAsiaTheme="minorEastAsia"/>
                <w:b/>
                <w:bCs/>
                <w:sz w:val="18"/>
                <w:szCs w:val="18"/>
              </w:rPr>
              <w:t xml:space="preserve">francúzsky jazyk a kultúra (v kombinácii), 1. stupeň </w:t>
            </w:r>
            <w:r w:rsidRPr="00C3354F">
              <w:rPr>
                <w:rFonts w:eastAsiaTheme="minorEastAsia"/>
                <w:sz w:val="18"/>
                <w:szCs w:val="18"/>
                <w:lang w:eastAsia="sk-SK"/>
              </w:rPr>
              <w:t xml:space="preserve">na Inštitúte romanistiky prebieha v priestoroch FF PU vybavených  na zodpovedajúcej úrovni potrebnej na výučbu jednotlivých disciplín. </w:t>
            </w:r>
            <w:r w:rsidR="37FB31A5" w:rsidRPr="00C3354F">
              <w:rPr>
                <w:rFonts w:eastAsiaTheme="minorEastAsia"/>
                <w:sz w:val="18"/>
                <w:szCs w:val="18"/>
              </w:rPr>
              <w:t>. V prednáškových a v seminárnych miestnostiach sú  umiestnené počítače s dataprojektormi, interaktívnou tabuľou a vysokorýchlostným pripojením na internet. Vo vlastných priestoroch inštitútu je k dispozícii odborná učebňa /seminárna knižnica  s počítačmi napojenými na vysokorýchlostný internet, s dataprojektorom a s interaktívnou tabuľou. K dispozícii sú multifunkčné zariadenia so skenerom, farebnou a čiernobielou tlačiarňou a kopírovacím zariadením.</w:t>
            </w:r>
          </w:p>
        </w:tc>
        <w:tc>
          <w:tcPr>
            <w:tcW w:w="2833" w:type="dxa"/>
          </w:tcPr>
          <w:p w14:paraId="52E20F33" w14:textId="77777777" w:rsidR="007641F8" w:rsidRPr="007641F8" w:rsidRDefault="007641F8" w:rsidP="76B22774">
            <w:pPr>
              <w:spacing w:line="240" w:lineRule="auto"/>
              <w:contextualSpacing/>
              <w:rPr>
                <w:rFonts w:eastAsiaTheme="minorEastAsia"/>
                <w:color w:val="0070C0"/>
                <w:sz w:val="18"/>
                <w:szCs w:val="18"/>
                <w:lang w:eastAsia="sk-SK"/>
              </w:rPr>
            </w:pPr>
          </w:p>
          <w:p w14:paraId="456DF51D" w14:textId="77777777" w:rsidR="007641F8" w:rsidRPr="00BA718F"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Zmluvy s externými partnermi</w:t>
            </w:r>
          </w:p>
          <w:p w14:paraId="26612E5B" w14:textId="77777777" w:rsidR="007641F8" w:rsidRPr="007641F8" w:rsidRDefault="007641F8" w:rsidP="76B22774">
            <w:pPr>
              <w:spacing w:line="240" w:lineRule="auto"/>
              <w:contextualSpacing/>
              <w:rPr>
                <w:rFonts w:eastAsiaTheme="minorEastAsia"/>
                <w:color w:val="0070C0"/>
                <w:sz w:val="18"/>
                <w:szCs w:val="18"/>
                <w:lang w:eastAsia="sk-SK"/>
              </w:rPr>
            </w:pPr>
          </w:p>
          <w:p w14:paraId="793C2435" w14:textId="77777777" w:rsidR="007641F8" w:rsidRPr="00D75B3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Štatút cvičnej školy pre pedagogickú prax študentov Prešovskej univerzity v Prešove – dostupný </w:t>
            </w:r>
            <w:hyperlink r:id="rId142">
              <w:r w:rsidRPr="76B22774">
                <w:rPr>
                  <w:rStyle w:val="Hypertextovprepojenie"/>
                  <w:rFonts w:eastAsiaTheme="minorEastAsia"/>
                  <w:b/>
                  <w:bCs/>
                  <w:sz w:val="18"/>
                  <w:szCs w:val="18"/>
                  <w:lang w:eastAsia="sk-SK"/>
                </w:rPr>
                <w:t>TU</w:t>
              </w:r>
            </w:hyperlink>
          </w:p>
          <w:p w14:paraId="47BD9377"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394CF773" w14:textId="77777777" w:rsidR="001532C1" w:rsidRPr="00171FE8" w:rsidRDefault="728B3A5A"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43">
              <w:r w:rsidRPr="76B22774">
                <w:rPr>
                  <w:rStyle w:val="Hypertextovprepojenie"/>
                  <w:rFonts w:eastAsiaTheme="minorEastAsia"/>
                  <w:b/>
                  <w:bCs/>
                  <w:sz w:val="18"/>
                  <w:szCs w:val="18"/>
                  <w:lang w:eastAsia="sk-SK"/>
                </w:rPr>
                <w:t>TU</w:t>
              </w:r>
            </w:hyperlink>
          </w:p>
          <w:p w14:paraId="160C3BF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A4B42B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FF67913"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BC08CD6"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AC2683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C5E8C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FCF30B9"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B2A901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921993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5100240A"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EC4CC9B"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F2F68F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94E0E2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0526F2EF"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BD9A35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61EBF6E"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533C9F8"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C50DCE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2EAFDB5C"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37EEF1B5"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71F39CA4"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60D6D650"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4A619987" w14:textId="77777777" w:rsidR="00BA718F" w:rsidRDefault="00BA718F" w:rsidP="76B22774">
            <w:pPr>
              <w:spacing w:line="240" w:lineRule="auto"/>
              <w:contextualSpacing/>
              <w:rPr>
                <w:rFonts w:eastAsiaTheme="minorEastAsia"/>
                <w:color w:val="A6A6A6" w:themeColor="background1" w:themeShade="A6"/>
                <w:sz w:val="18"/>
                <w:szCs w:val="18"/>
                <w:lang w:eastAsia="sk-SK"/>
              </w:rPr>
            </w:pPr>
          </w:p>
          <w:p w14:paraId="13460C94" w14:textId="58BDDB7B" w:rsidR="00BA718F" w:rsidRPr="007A0B44" w:rsidRDefault="00BA718F" w:rsidP="76B22774">
            <w:pPr>
              <w:spacing w:line="240" w:lineRule="auto"/>
              <w:contextualSpacing/>
              <w:rPr>
                <w:rFonts w:eastAsiaTheme="minorEastAsia"/>
                <w:color w:val="A6A6A6" w:themeColor="background1" w:themeShade="A6"/>
                <w:sz w:val="36"/>
                <w:szCs w:val="36"/>
                <w:lang w:eastAsia="sk-SK"/>
              </w:rPr>
            </w:pPr>
          </w:p>
        </w:tc>
      </w:tr>
    </w:tbl>
    <w:p w14:paraId="71484217" w14:textId="77777777" w:rsidR="007641F8" w:rsidRPr="007641F8" w:rsidRDefault="007641F8" w:rsidP="76B22774">
      <w:pPr>
        <w:autoSpaceDE w:val="0"/>
        <w:autoSpaceDN w:val="0"/>
        <w:adjustRightInd w:val="0"/>
        <w:spacing w:after="0" w:line="240" w:lineRule="auto"/>
        <w:contextualSpacing/>
        <w:rPr>
          <w:rFonts w:eastAsiaTheme="minorEastAsia"/>
          <w:b/>
          <w:bCs/>
          <w:color w:val="000000"/>
          <w:sz w:val="18"/>
          <w:szCs w:val="18"/>
        </w:rPr>
      </w:pPr>
    </w:p>
    <w:p w14:paraId="7C1C55E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8.2. </w:t>
      </w:r>
      <w:r w:rsidRPr="76B22774">
        <w:rPr>
          <w:rFonts w:asciiTheme="minorHAnsi" w:eastAsiaTheme="minorEastAsia" w:hAnsiTheme="minorHAnsi"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053607A" w14:textId="77777777" w:rsidTr="76B22774">
        <w:trPr>
          <w:trHeight w:val="128"/>
        </w:trPr>
        <w:tc>
          <w:tcPr>
            <w:tcW w:w="7090" w:type="dxa"/>
          </w:tcPr>
          <w:p w14:paraId="78A8FD3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606721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761CC7B0" w14:textId="77777777" w:rsidTr="76B22774">
        <w:trPr>
          <w:trHeight w:val="567"/>
        </w:trPr>
        <w:tc>
          <w:tcPr>
            <w:tcW w:w="7090" w:type="dxa"/>
          </w:tcPr>
          <w:p w14:paraId="59A901C9" w14:textId="314335F0" w:rsidR="007641F8" w:rsidRPr="00BA718F" w:rsidRDefault="007641F8" w:rsidP="76B22774">
            <w:pPr>
              <w:spacing w:line="240" w:lineRule="auto"/>
              <w:contextualSpacing/>
              <w:jc w:val="both"/>
              <w:rPr>
                <w:rFonts w:eastAsiaTheme="minorEastAsia"/>
                <w:sz w:val="18"/>
                <w:szCs w:val="18"/>
              </w:rPr>
            </w:pPr>
            <w:r w:rsidRPr="76B22774">
              <w:rPr>
                <w:rFonts w:eastAsiaTheme="minorEastAsia"/>
                <w:sz w:val="18"/>
                <w:szCs w:val="18"/>
              </w:rPr>
              <w:t>Prešovská univerzita v Prešove používa systém e-learning pre podporu online vzdelávania v</w:t>
            </w:r>
            <w:r w:rsidR="70AFF1BC" w:rsidRPr="76B22774">
              <w:rPr>
                <w:rFonts w:eastAsiaTheme="minorEastAsia"/>
                <w:sz w:val="18"/>
                <w:szCs w:val="18"/>
              </w:rPr>
              <w:t> </w:t>
            </w:r>
            <w:r w:rsidRPr="76B22774">
              <w:rPr>
                <w:rFonts w:eastAsiaTheme="minorEastAsia"/>
                <w:sz w:val="18"/>
                <w:szCs w:val="18"/>
              </w:rPr>
              <w:t xml:space="preserve">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dostupný na adrese </w:t>
            </w:r>
            <w:hyperlink r:id="rId144">
              <w:r w:rsidRPr="76B22774">
                <w:rPr>
                  <w:rFonts w:eastAsiaTheme="minorEastAsia"/>
                  <w:sz w:val="18"/>
                  <w:szCs w:val="18"/>
                </w:rPr>
                <w:t>https://elearning.unipo.sk/</w:t>
              </w:r>
            </w:hyperlink>
            <w:r w:rsidR="70AFF1BC" w:rsidRPr="76B22774">
              <w:rPr>
                <w:rFonts w:eastAsiaTheme="minorEastAsia"/>
                <w:sz w:val="18"/>
                <w:szCs w:val="18"/>
              </w:rPr>
              <w:t>,</w:t>
            </w:r>
            <w:r w:rsidRPr="76B22774">
              <w:rPr>
                <w:rFonts w:eastAsiaTheme="minorEastAsia"/>
                <w:sz w:val="18"/>
                <w:szCs w:val="18"/>
              </w:rPr>
              <w:t xml:space="preserve"> </w:t>
            </w:r>
            <w:r w:rsidR="70AFF1BC" w:rsidRPr="76B22774">
              <w:rPr>
                <w:rFonts w:eastAsiaTheme="minorEastAsia"/>
                <w:sz w:val="18"/>
                <w:szCs w:val="18"/>
              </w:rPr>
              <w:t xml:space="preserve">kde sa </w:t>
            </w:r>
            <w:r w:rsidRPr="76B22774">
              <w:rPr>
                <w:rFonts w:eastAsiaTheme="minorEastAsia"/>
                <w:sz w:val="18"/>
                <w:szCs w:val="18"/>
              </w:rPr>
              <w:t xml:space="preserve">nachádzajú základné informácie, kurzy a príručky. Elektronický systém e-learning v 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k</w:t>
            </w:r>
            <w:r w:rsidR="498CD9F6" w:rsidRPr="76B22774">
              <w:rPr>
                <w:rFonts w:eastAsiaTheme="minorEastAsia"/>
                <w:sz w:val="18"/>
                <w:szCs w:val="18"/>
              </w:rPr>
              <w:t> </w:t>
            </w:r>
            <w:r w:rsidRPr="76B22774">
              <w:rPr>
                <w:rFonts w:eastAsiaTheme="minorEastAsia"/>
                <w:sz w:val="18"/>
                <w:szCs w:val="18"/>
              </w:rPr>
              <w:t>dispozícii všetkým študentom, učiteľom a zamestnancom Prešovskej univerzity.</w:t>
            </w:r>
          </w:p>
          <w:p w14:paraId="43B65137" w14:textId="7A790908"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Existujúce kurzy sa využívajú v nasledovných podobách:</w:t>
            </w:r>
          </w:p>
          <w:p w14:paraId="4456729D" w14:textId="105C77BD"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1. slovenské mutácie ako podpora prezenčných kurzov,</w:t>
            </w:r>
          </w:p>
          <w:p w14:paraId="4377BD63" w14:textId="7B93AF1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 xml:space="preserve">2. slovenské a anglické mutácie ako podpora pre študentov, </w:t>
            </w:r>
            <w:r w:rsidR="6BE4AA25" w:rsidRPr="76B22774">
              <w:rPr>
                <w:rFonts w:eastAsiaTheme="minorEastAsia"/>
                <w:sz w:val="18"/>
                <w:szCs w:val="18"/>
              </w:rPr>
              <w:t xml:space="preserve">ktorí študujú v dennej forme na PU a </w:t>
            </w:r>
            <w:r w:rsidRPr="76B22774">
              <w:rPr>
                <w:rFonts w:eastAsiaTheme="minorEastAsia"/>
                <w:sz w:val="18"/>
                <w:szCs w:val="18"/>
              </w:rPr>
              <w:t>ktorých materinským jazykom je iný ako slovenský jazyk</w:t>
            </w:r>
            <w:r w:rsidR="498CD9F6" w:rsidRPr="76B22774">
              <w:rPr>
                <w:rFonts w:eastAsiaTheme="minorEastAsia"/>
                <w:sz w:val="18"/>
                <w:szCs w:val="18"/>
              </w:rPr>
              <w:t>,</w:t>
            </w:r>
            <w:r w:rsidRPr="76B22774">
              <w:rPr>
                <w:rFonts w:eastAsiaTheme="minorEastAsia"/>
                <w:sz w:val="18"/>
                <w:szCs w:val="18"/>
              </w:rPr>
              <w:t xml:space="preserve"> a výučb</w:t>
            </w:r>
            <w:r w:rsidR="412C011B" w:rsidRPr="76B22774">
              <w:rPr>
                <w:rFonts w:eastAsiaTheme="minorEastAsia"/>
                <w:sz w:val="18"/>
                <w:szCs w:val="18"/>
              </w:rPr>
              <w:t>a</w:t>
            </w:r>
            <w:r w:rsidRPr="76B22774">
              <w:rPr>
                <w:rFonts w:eastAsiaTheme="minorEastAsia"/>
                <w:sz w:val="18"/>
                <w:szCs w:val="18"/>
              </w:rPr>
              <w:t xml:space="preserve"> kurzov je v</w:t>
            </w:r>
            <w:r w:rsidR="412C011B" w:rsidRPr="76B22774">
              <w:rPr>
                <w:rFonts w:eastAsiaTheme="minorEastAsia"/>
                <w:sz w:val="18"/>
                <w:szCs w:val="18"/>
              </w:rPr>
              <w:t> </w:t>
            </w:r>
            <w:r w:rsidRPr="76B22774">
              <w:rPr>
                <w:rFonts w:eastAsiaTheme="minorEastAsia"/>
                <w:sz w:val="18"/>
                <w:szCs w:val="18"/>
              </w:rPr>
              <w:t>slovenskom jazyku,</w:t>
            </w:r>
          </w:p>
          <w:p w14:paraId="63A95C53" w14:textId="6BB020B9"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3. anglické mutácie ako podpora pre Erasmus študentov, ktorí absolvujú časť štúdia na PU,</w:t>
            </w:r>
          </w:p>
          <w:p w14:paraId="7347C26D" w14:textId="799D1F02"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4. slovenské mutácie ako dištančná forma pre študentov PU, ktorí časť štúdia absolvujú v</w:t>
            </w:r>
            <w:r w:rsidR="412C011B" w:rsidRPr="76B22774">
              <w:rPr>
                <w:rFonts w:eastAsiaTheme="minorEastAsia"/>
                <w:sz w:val="18"/>
                <w:szCs w:val="18"/>
              </w:rPr>
              <w:t> </w:t>
            </w:r>
            <w:r w:rsidRPr="76B22774">
              <w:rPr>
                <w:rFonts w:eastAsiaTheme="minorEastAsia"/>
                <w:sz w:val="18"/>
                <w:szCs w:val="18"/>
              </w:rPr>
              <w:t xml:space="preserve">zahraničí, </w:t>
            </w:r>
          </w:p>
          <w:p w14:paraId="0AA9A128" w14:textId="053FD2A1" w:rsidR="007641F8" w:rsidRPr="00BA718F" w:rsidRDefault="007641F8" w:rsidP="76B22774">
            <w:pPr>
              <w:spacing w:line="240" w:lineRule="auto"/>
              <w:contextualSpacing/>
              <w:rPr>
                <w:rFonts w:eastAsiaTheme="minorEastAsia"/>
                <w:sz w:val="18"/>
                <w:szCs w:val="18"/>
              </w:rPr>
            </w:pPr>
            <w:r w:rsidRPr="76B22774">
              <w:rPr>
                <w:rFonts w:eastAsiaTheme="minorEastAsia"/>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3D5EC47B" w:rsidRPr="76B22774">
              <w:rPr>
                <w:rFonts w:eastAsiaTheme="minorEastAsia"/>
                <w:sz w:val="18"/>
                <w:szCs w:val="18"/>
              </w:rPr>
              <w:t>i príprave kvalifikačných prác</w:t>
            </w:r>
            <w:r w:rsidR="412C011B" w:rsidRPr="76B22774">
              <w:rPr>
                <w:rFonts w:eastAsiaTheme="minorEastAsia"/>
                <w:sz w:val="18"/>
                <w:szCs w:val="18"/>
              </w:rPr>
              <w:t>.</w:t>
            </w:r>
          </w:p>
          <w:p w14:paraId="7324BC51" w14:textId="7930BA79" w:rsidR="007641F8" w:rsidRPr="00BA718F" w:rsidRDefault="6F77A43E" w:rsidP="76B22774">
            <w:pPr>
              <w:spacing w:line="240" w:lineRule="auto"/>
              <w:contextualSpacing/>
              <w:rPr>
                <w:rFonts w:eastAsiaTheme="minorEastAsia"/>
                <w:sz w:val="18"/>
                <w:szCs w:val="18"/>
              </w:rPr>
            </w:pPr>
            <w:r w:rsidRPr="76B22774">
              <w:rPr>
                <w:rFonts w:eastAsiaTheme="minorEastAsia"/>
                <w:sz w:val="18"/>
                <w:szCs w:val="18"/>
              </w:rPr>
              <w:t>N</w:t>
            </w:r>
            <w:r w:rsidR="007641F8" w:rsidRPr="76B22774">
              <w:rPr>
                <w:rFonts w:eastAsiaTheme="minorEastAsia"/>
                <w:sz w:val="18"/>
                <w:szCs w:val="18"/>
              </w:rPr>
              <w:t>a dištančné vzdelávanie</w:t>
            </w:r>
            <w:r w:rsidRPr="76B22774">
              <w:rPr>
                <w:rFonts w:eastAsiaTheme="minorEastAsia"/>
                <w:sz w:val="18"/>
                <w:szCs w:val="18"/>
              </w:rPr>
              <w:t xml:space="preserve"> je taktiež využívaný Office 365</w:t>
            </w:r>
            <w:r w:rsidR="007641F8" w:rsidRPr="76B22774">
              <w:rPr>
                <w:rFonts w:eastAsiaTheme="minorEastAsia"/>
                <w:sz w:val="18"/>
                <w:szCs w:val="18"/>
              </w:rPr>
              <w:t xml:space="preserve">, </w:t>
            </w:r>
            <w:r w:rsidRPr="76B22774">
              <w:rPr>
                <w:rFonts w:eastAsiaTheme="minorEastAsia"/>
                <w:sz w:val="18"/>
                <w:szCs w:val="18"/>
              </w:rPr>
              <w:t xml:space="preserve">z neho </w:t>
            </w:r>
            <w:r w:rsidR="007641F8" w:rsidRPr="76B22774">
              <w:rPr>
                <w:rFonts w:eastAsiaTheme="minorEastAsia"/>
                <w:sz w:val="18"/>
                <w:szCs w:val="18"/>
              </w:rPr>
              <w:t xml:space="preserve">najmä MS </w:t>
            </w:r>
            <w:proofErr w:type="spellStart"/>
            <w:r w:rsidR="007641F8" w:rsidRPr="76B22774">
              <w:rPr>
                <w:rFonts w:eastAsiaTheme="minorEastAsia"/>
                <w:sz w:val="18"/>
                <w:szCs w:val="18"/>
              </w:rPr>
              <w:t>T</w:t>
            </w:r>
            <w:r w:rsidR="412C011B" w:rsidRPr="76B22774">
              <w:rPr>
                <w:rFonts w:eastAsiaTheme="minorEastAsia"/>
                <w:sz w:val="18"/>
                <w:szCs w:val="18"/>
              </w:rPr>
              <w:t>e</w:t>
            </w:r>
            <w:r w:rsidRPr="76B22774">
              <w:rPr>
                <w:rFonts w:eastAsiaTheme="minorEastAsia"/>
                <w:sz w:val="18"/>
                <w:szCs w:val="18"/>
              </w:rPr>
              <w:t>ams</w:t>
            </w:r>
            <w:proofErr w:type="spellEnd"/>
            <w:r w:rsidR="007641F8" w:rsidRPr="76B22774">
              <w:rPr>
                <w:rFonts w:eastAsiaTheme="minorEastAsia"/>
                <w:sz w:val="18"/>
                <w:szCs w:val="18"/>
              </w:rPr>
              <w:t xml:space="preserve"> a MS </w:t>
            </w:r>
            <w:proofErr w:type="spellStart"/>
            <w:r w:rsidR="007641F8" w:rsidRPr="76B22774">
              <w:rPr>
                <w:rFonts w:eastAsiaTheme="minorEastAsia"/>
                <w:sz w:val="18"/>
                <w:szCs w:val="18"/>
              </w:rPr>
              <w:t>F</w:t>
            </w:r>
            <w:r w:rsidRPr="76B22774">
              <w:rPr>
                <w:rFonts w:eastAsiaTheme="minorEastAsia"/>
                <w:sz w:val="18"/>
                <w:szCs w:val="18"/>
              </w:rPr>
              <w:t>orms</w:t>
            </w:r>
            <w:proofErr w:type="spellEnd"/>
            <w:r w:rsidR="007641F8" w:rsidRPr="76B22774">
              <w:rPr>
                <w:rFonts w:eastAsiaTheme="minorEastAsia"/>
                <w:sz w:val="18"/>
                <w:szCs w:val="18"/>
              </w:rPr>
              <w:t>. Konto v Office 365 majú vš</w:t>
            </w:r>
            <w:r w:rsidR="3D5EC47B" w:rsidRPr="76B22774">
              <w:rPr>
                <w:rFonts w:eastAsiaTheme="minorEastAsia"/>
                <w:sz w:val="18"/>
                <w:szCs w:val="18"/>
              </w:rPr>
              <w:t>etci zamestnanci a študenti PU.</w:t>
            </w:r>
          </w:p>
        </w:tc>
        <w:tc>
          <w:tcPr>
            <w:tcW w:w="2691" w:type="dxa"/>
          </w:tcPr>
          <w:p w14:paraId="7B9716CE"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LMS (</w:t>
            </w:r>
            <w:hyperlink r:id="rId145">
              <w:r w:rsidRPr="76B22774">
                <w:rPr>
                  <w:rFonts w:eastAsiaTheme="minorEastAsia"/>
                  <w:color w:val="0070C0"/>
                  <w:sz w:val="18"/>
                  <w:szCs w:val="18"/>
                  <w:lang w:eastAsia="sk-SK"/>
                </w:rPr>
                <w:t>https://elearning.unipo.sk/</w:t>
              </w:r>
            </w:hyperlink>
            <w:r w:rsidRPr="76B22774">
              <w:rPr>
                <w:rFonts w:eastAsiaTheme="minorEastAsia"/>
                <w:color w:val="0070C0"/>
                <w:sz w:val="18"/>
                <w:szCs w:val="18"/>
                <w:lang w:eastAsia="sk-SK"/>
              </w:rPr>
              <w:t xml:space="preserve">) </w:t>
            </w:r>
          </w:p>
          <w:p w14:paraId="6C058254" w14:textId="77777777" w:rsidR="004073B0" w:rsidRDefault="50F7420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E-</w:t>
            </w:r>
            <w:proofErr w:type="spellStart"/>
            <w:r w:rsidRPr="76B22774">
              <w:rPr>
                <w:rFonts w:eastAsiaTheme="minorEastAsia"/>
                <w:color w:val="0070C0"/>
                <w:sz w:val="18"/>
                <w:szCs w:val="18"/>
                <w:lang w:eastAsia="sk-SK"/>
              </w:rPr>
              <w:t>learnig</w:t>
            </w:r>
            <w:proofErr w:type="spellEnd"/>
            <w:r w:rsidRPr="76B22774">
              <w:rPr>
                <w:rFonts w:eastAsiaTheme="minorEastAsia"/>
                <w:color w:val="0070C0"/>
                <w:sz w:val="18"/>
                <w:szCs w:val="18"/>
                <w:lang w:eastAsia="sk-SK"/>
              </w:rPr>
              <w:t xml:space="preserve"> na FF PU -</w:t>
            </w:r>
            <w:r w:rsidRPr="76B22774">
              <w:rPr>
                <w:rFonts w:eastAsiaTheme="minorEastAsia"/>
                <w:sz w:val="18"/>
                <w:szCs w:val="18"/>
                <w:lang w:eastAsia="sk-SK"/>
              </w:rPr>
              <w:t xml:space="preserve"> </w:t>
            </w:r>
            <w:hyperlink r:id="rId146">
              <w:r w:rsidRPr="76B22774">
                <w:rPr>
                  <w:rStyle w:val="Hypertextovprepojenie"/>
                  <w:rFonts w:eastAsiaTheme="minorEastAsia"/>
                  <w:sz w:val="18"/>
                  <w:szCs w:val="18"/>
                  <w:lang w:eastAsia="sk-SK"/>
                </w:rPr>
                <w:t>TU</w:t>
              </w:r>
            </w:hyperlink>
          </w:p>
          <w:p w14:paraId="4D7DA172" w14:textId="77777777" w:rsidR="00EB7EA6" w:rsidRDefault="00EB7EA6" w:rsidP="76B22774">
            <w:pPr>
              <w:spacing w:line="240" w:lineRule="auto"/>
              <w:contextualSpacing/>
              <w:rPr>
                <w:rFonts w:eastAsiaTheme="minorEastAsia"/>
                <w:color w:val="0070C0"/>
                <w:sz w:val="18"/>
                <w:szCs w:val="18"/>
                <w:lang w:eastAsia="sk-SK"/>
              </w:rPr>
            </w:pPr>
          </w:p>
          <w:p w14:paraId="63595B9F" w14:textId="7E0CD613" w:rsidR="004073B0" w:rsidRPr="00BA718F" w:rsidRDefault="2EA2B5AC" w:rsidP="76B22774">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Aplikácie Microsoft 365 – informácie -</w:t>
            </w:r>
            <w:r w:rsidRPr="76B22774">
              <w:rPr>
                <w:rFonts w:eastAsiaTheme="minorEastAsia"/>
                <w:sz w:val="18"/>
                <w:szCs w:val="18"/>
                <w:lang w:eastAsia="sk-SK"/>
              </w:rPr>
              <w:t xml:space="preserve"> </w:t>
            </w:r>
            <w:hyperlink r:id="rId147">
              <w:r w:rsidRPr="76B22774">
                <w:rPr>
                  <w:rStyle w:val="Hypertextovprepojenie"/>
                  <w:rFonts w:eastAsiaTheme="minorEastAsia"/>
                  <w:sz w:val="18"/>
                  <w:szCs w:val="18"/>
                  <w:lang w:eastAsia="sk-SK"/>
                </w:rPr>
                <w:t>TU</w:t>
              </w:r>
            </w:hyperlink>
          </w:p>
        </w:tc>
      </w:tr>
    </w:tbl>
    <w:p w14:paraId="49259E7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433D8BC2"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8.3. </w:t>
      </w:r>
      <w:r w:rsidRPr="76B22774">
        <w:rPr>
          <w:rFonts w:asciiTheme="minorHAnsi" w:eastAsiaTheme="minorEastAsia" w:hAnsiTheme="minorHAnsi" w:cstheme="minorBid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CDAF621" w14:textId="77777777" w:rsidTr="40202A3B">
        <w:trPr>
          <w:trHeight w:val="128"/>
        </w:trPr>
        <w:tc>
          <w:tcPr>
            <w:tcW w:w="7090" w:type="dxa"/>
          </w:tcPr>
          <w:p w14:paraId="2B27585C" w14:textId="77777777" w:rsidR="007641F8" w:rsidRPr="00BA718F"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F7594D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267D52" w14:textId="77777777" w:rsidTr="40202A3B">
        <w:trPr>
          <w:trHeight w:val="567"/>
        </w:trPr>
        <w:tc>
          <w:tcPr>
            <w:tcW w:w="7090" w:type="dxa"/>
          </w:tcPr>
          <w:p w14:paraId="51D5C09D" w14:textId="584D3033" w:rsidR="00F3419F" w:rsidRDefault="4B3F958C"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Pracoviskom, ktoré na FF PU v Prešove komplexne zabezpečuje administráciu štúdia vrátane podpory študentov, je Útvar pre vzdelávanie a doktorandské štúdium</w:t>
            </w:r>
            <w:r w:rsidR="59E38910" w:rsidRPr="76B22774">
              <w:rPr>
                <w:rFonts w:eastAsiaTheme="minorEastAsia"/>
                <w:sz w:val="18"/>
                <w:szCs w:val="18"/>
                <w:lang w:eastAsia="sk-SK"/>
              </w:rPr>
              <w:t xml:space="preserve"> (skrátene označovaný aj ako študijné oddelenie). </w:t>
            </w:r>
            <w:r w:rsidR="5985485B" w:rsidRPr="76B22774">
              <w:rPr>
                <w:rFonts w:eastAsiaTheme="minorEastAsia"/>
                <w:sz w:val="18"/>
                <w:szCs w:val="18"/>
                <w:lang w:eastAsia="sk-SK"/>
              </w:rPr>
              <w:t>Útvar riadi prodekan pre vzdelávaciu činnosť.</w:t>
            </w:r>
            <w:r w:rsidR="19F95FAA" w:rsidRPr="76B22774">
              <w:rPr>
                <w:rFonts w:eastAsiaTheme="minorEastAsia"/>
                <w:sz w:val="18"/>
                <w:szCs w:val="18"/>
                <w:lang w:eastAsia="sk-SK"/>
              </w:rPr>
              <w:t xml:space="preserve"> </w:t>
            </w:r>
            <w:r w:rsidR="708778ED" w:rsidRPr="76B22774">
              <w:rPr>
                <w:rFonts w:eastAsiaTheme="minorEastAsia"/>
                <w:sz w:val="18"/>
                <w:szCs w:val="18"/>
                <w:lang w:eastAsia="sk-SK"/>
              </w:rPr>
              <w:t xml:space="preserve">Na útvare je zaradených </w:t>
            </w:r>
            <w:r w:rsidR="36744996" w:rsidRPr="76B22774">
              <w:rPr>
                <w:rFonts w:eastAsiaTheme="minorEastAsia"/>
                <w:sz w:val="18"/>
                <w:szCs w:val="18"/>
                <w:lang w:eastAsia="sk-SK"/>
              </w:rPr>
              <w:t>5 študijných referentiek. Vedúca útvaru spolu s ďalšími tromi referentkami zabezpečujú fungovanie administratívnej stránky bakalárskeho a magisterského stupňa štúdia</w:t>
            </w:r>
            <w:r w:rsidR="279502F0" w:rsidRPr="76B22774">
              <w:rPr>
                <w:rFonts w:eastAsiaTheme="minorEastAsia"/>
                <w:sz w:val="18"/>
                <w:szCs w:val="18"/>
                <w:lang w:eastAsia="sk-SK"/>
              </w:rPr>
              <w:t xml:space="preserve"> na fakulte</w:t>
            </w:r>
            <w:r w:rsidR="36744996" w:rsidRPr="76B22774">
              <w:rPr>
                <w:rFonts w:eastAsiaTheme="minorEastAsia"/>
                <w:sz w:val="18"/>
                <w:szCs w:val="18"/>
                <w:lang w:eastAsia="sk-SK"/>
              </w:rPr>
              <w:t>, osobitná referentka spravuje doktorandské štúdium</w:t>
            </w:r>
            <w:r w:rsidR="67FF6D46" w:rsidRPr="76B22774">
              <w:rPr>
                <w:rFonts w:eastAsiaTheme="minorEastAsia"/>
                <w:sz w:val="18"/>
                <w:szCs w:val="18"/>
                <w:lang w:eastAsia="sk-SK"/>
              </w:rPr>
              <w:t xml:space="preserve"> a rigorózne konanie</w:t>
            </w:r>
            <w:r w:rsidR="36744996" w:rsidRPr="76B22774">
              <w:rPr>
                <w:rFonts w:eastAsiaTheme="minorEastAsia"/>
                <w:sz w:val="18"/>
                <w:szCs w:val="18"/>
                <w:lang w:eastAsia="sk-SK"/>
              </w:rPr>
              <w:t xml:space="preserve">. </w:t>
            </w:r>
            <w:r w:rsidR="4C5B4F16" w:rsidRPr="76B22774">
              <w:rPr>
                <w:rFonts w:eastAsiaTheme="minorEastAsia"/>
                <w:sz w:val="18"/>
                <w:szCs w:val="18"/>
                <w:lang w:eastAsia="sk-SK"/>
              </w:rPr>
              <w:t>Študijné oddelenie</w:t>
            </w:r>
            <w:r w:rsidR="42C616FB" w:rsidRPr="76B22774">
              <w:rPr>
                <w:rFonts w:eastAsiaTheme="minorEastAsia"/>
                <w:sz w:val="18"/>
                <w:szCs w:val="18"/>
                <w:lang w:eastAsia="sk-SK"/>
              </w:rPr>
              <w:t xml:space="preserve"> </w:t>
            </w:r>
            <w:r w:rsidR="4C5B4F16" w:rsidRPr="76B22774">
              <w:rPr>
                <w:rFonts w:eastAsiaTheme="minorEastAsia"/>
                <w:sz w:val="18"/>
                <w:szCs w:val="18"/>
                <w:lang w:eastAsia="sk-SK"/>
              </w:rPr>
              <w:t xml:space="preserve">sídli na prízemí </w:t>
            </w:r>
            <w:r w:rsidR="62252707" w:rsidRPr="76B22774">
              <w:rPr>
                <w:rFonts w:eastAsiaTheme="minorEastAsia"/>
                <w:sz w:val="18"/>
                <w:szCs w:val="18"/>
                <w:lang w:eastAsia="sk-SK"/>
              </w:rPr>
              <w:t>budovy, takže je ľahko dostupné aj študentom s obmedzením pohybu</w:t>
            </w:r>
            <w:r w:rsidR="4C5B4F16" w:rsidRPr="76B22774">
              <w:rPr>
                <w:rFonts w:eastAsiaTheme="minorEastAsia"/>
                <w:sz w:val="18"/>
                <w:szCs w:val="18"/>
                <w:lang w:eastAsia="sk-SK"/>
              </w:rPr>
              <w:t xml:space="preserve">; </w:t>
            </w:r>
            <w:r w:rsidR="62252707" w:rsidRPr="76B22774">
              <w:rPr>
                <w:rFonts w:eastAsiaTheme="minorEastAsia"/>
                <w:sz w:val="18"/>
                <w:szCs w:val="18"/>
                <w:lang w:eastAsia="sk-SK"/>
              </w:rPr>
              <w:t xml:space="preserve">kancelária </w:t>
            </w:r>
            <w:r w:rsidR="4C5B4F16" w:rsidRPr="76B22774">
              <w:rPr>
                <w:rFonts w:eastAsiaTheme="minorEastAsia"/>
                <w:sz w:val="18"/>
                <w:szCs w:val="18"/>
                <w:lang w:eastAsia="sk-SK"/>
              </w:rPr>
              <w:t>študijn</w:t>
            </w:r>
            <w:r w:rsidR="62252707" w:rsidRPr="76B22774">
              <w:rPr>
                <w:rFonts w:eastAsiaTheme="minorEastAsia"/>
                <w:sz w:val="18"/>
                <w:szCs w:val="18"/>
                <w:lang w:eastAsia="sk-SK"/>
              </w:rPr>
              <w:t>ej</w:t>
            </w:r>
            <w:r w:rsidR="4C5B4F16" w:rsidRPr="76B22774">
              <w:rPr>
                <w:rFonts w:eastAsiaTheme="minorEastAsia"/>
                <w:sz w:val="18"/>
                <w:szCs w:val="18"/>
                <w:lang w:eastAsia="sk-SK"/>
              </w:rPr>
              <w:t xml:space="preserve"> referentk</w:t>
            </w:r>
            <w:r w:rsidR="62252707" w:rsidRPr="76B22774">
              <w:rPr>
                <w:rFonts w:eastAsiaTheme="minorEastAsia"/>
                <w:sz w:val="18"/>
                <w:szCs w:val="18"/>
                <w:lang w:eastAsia="sk-SK"/>
              </w:rPr>
              <w:t>y</w:t>
            </w:r>
            <w:r w:rsidR="4C5B4F16" w:rsidRPr="76B22774">
              <w:rPr>
                <w:rFonts w:eastAsiaTheme="minorEastAsia"/>
                <w:sz w:val="18"/>
                <w:szCs w:val="18"/>
                <w:lang w:eastAsia="sk-SK"/>
              </w:rPr>
              <w:t xml:space="preserve"> pre doktorandské štúdium </w:t>
            </w:r>
            <w:r w:rsidR="43043F0F" w:rsidRPr="76B22774">
              <w:rPr>
                <w:rFonts w:eastAsiaTheme="minorEastAsia"/>
                <w:sz w:val="18"/>
                <w:szCs w:val="18"/>
                <w:lang w:eastAsia="sk-SK"/>
              </w:rPr>
              <w:t xml:space="preserve">a rigorózne konanie </w:t>
            </w:r>
            <w:r w:rsidR="4C5B4F16" w:rsidRPr="76B22774">
              <w:rPr>
                <w:rFonts w:eastAsiaTheme="minorEastAsia"/>
                <w:sz w:val="18"/>
                <w:szCs w:val="18"/>
                <w:lang w:eastAsia="sk-SK"/>
              </w:rPr>
              <w:t xml:space="preserve">je situovaná </w:t>
            </w:r>
            <w:r w:rsidR="62252707" w:rsidRPr="76B22774">
              <w:rPr>
                <w:rFonts w:eastAsiaTheme="minorEastAsia"/>
                <w:sz w:val="18"/>
                <w:szCs w:val="18"/>
                <w:lang w:eastAsia="sk-SK"/>
              </w:rPr>
              <w:t xml:space="preserve">na 1. poschodí budovy (dostupné aj </w:t>
            </w:r>
            <w:r w:rsidR="348FBFEC" w:rsidRPr="76B22774">
              <w:rPr>
                <w:rFonts w:eastAsiaTheme="minorEastAsia"/>
                <w:sz w:val="18"/>
                <w:szCs w:val="18"/>
                <w:lang w:eastAsia="sk-SK"/>
              </w:rPr>
              <w:t xml:space="preserve">veľkopriestorovým </w:t>
            </w:r>
            <w:r w:rsidR="62252707" w:rsidRPr="76B22774">
              <w:rPr>
                <w:rFonts w:eastAsiaTheme="minorEastAsia"/>
                <w:sz w:val="18"/>
                <w:szCs w:val="18"/>
                <w:lang w:eastAsia="sk-SK"/>
              </w:rPr>
              <w:t xml:space="preserve">výťahom), </w:t>
            </w:r>
            <w:r w:rsidR="348FBFEC" w:rsidRPr="76B22774">
              <w:rPr>
                <w:rFonts w:eastAsiaTheme="minorEastAsia"/>
                <w:sz w:val="18"/>
                <w:szCs w:val="18"/>
                <w:lang w:eastAsia="sk-SK"/>
              </w:rPr>
              <w:t xml:space="preserve">čo je </w:t>
            </w:r>
            <w:r w:rsidR="67B06258" w:rsidRPr="76B22774">
              <w:rPr>
                <w:rFonts w:eastAsiaTheme="minorEastAsia"/>
                <w:sz w:val="18"/>
                <w:szCs w:val="18"/>
                <w:lang w:eastAsia="sk-SK"/>
              </w:rPr>
              <w:t>efektívne</w:t>
            </w:r>
            <w:r w:rsidR="348FBFEC" w:rsidRPr="76B22774">
              <w:rPr>
                <w:rFonts w:eastAsiaTheme="minorEastAsia"/>
                <w:sz w:val="18"/>
                <w:szCs w:val="18"/>
                <w:lang w:eastAsia="sk-SK"/>
              </w:rPr>
              <w:t xml:space="preserve"> z hľadiska súčinnosti </w:t>
            </w:r>
            <w:r w:rsidR="43043F0F" w:rsidRPr="76B22774">
              <w:rPr>
                <w:rFonts w:eastAsiaTheme="minorEastAsia"/>
                <w:sz w:val="18"/>
                <w:szCs w:val="18"/>
                <w:lang w:eastAsia="sk-SK"/>
              </w:rPr>
              <w:t xml:space="preserve">s Útvarom pre vedu, výskum a umeleckú činnosť, ako aj ďalšími súčasťami </w:t>
            </w:r>
            <w:r w:rsidR="67B06258" w:rsidRPr="76B22774">
              <w:rPr>
                <w:rFonts w:eastAsiaTheme="minorEastAsia"/>
                <w:sz w:val="18"/>
                <w:szCs w:val="18"/>
                <w:lang w:eastAsia="sk-SK"/>
              </w:rPr>
              <w:t xml:space="preserve">fakulty. </w:t>
            </w:r>
            <w:r w:rsidR="19F95FAA" w:rsidRPr="76B22774">
              <w:rPr>
                <w:rFonts w:eastAsiaTheme="minorEastAsia"/>
                <w:sz w:val="18"/>
                <w:szCs w:val="18"/>
                <w:lang w:eastAsia="sk-SK"/>
              </w:rPr>
              <w:t xml:space="preserve">Študijné referentky majú </w:t>
            </w:r>
            <w:r w:rsidR="19F64F84" w:rsidRPr="76B22774">
              <w:rPr>
                <w:rFonts w:eastAsiaTheme="minorEastAsia"/>
                <w:sz w:val="18"/>
                <w:szCs w:val="18"/>
                <w:lang w:eastAsia="sk-SK"/>
              </w:rPr>
              <w:t xml:space="preserve">na stránke fakulty </w:t>
            </w:r>
            <w:r w:rsidR="19F95FAA" w:rsidRPr="76B22774">
              <w:rPr>
                <w:rFonts w:eastAsiaTheme="minorEastAsia"/>
                <w:sz w:val="18"/>
                <w:szCs w:val="18"/>
                <w:lang w:eastAsia="sk-SK"/>
              </w:rPr>
              <w:t xml:space="preserve">zverejnené </w:t>
            </w:r>
            <w:r w:rsidR="19F64F84" w:rsidRPr="76B22774">
              <w:rPr>
                <w:rFonts w:eastAsiaTheme="minorEastAsia"/>
                <w:sz w:val="18"/>
                <w:szCs w:val="18"/>
                <w:lang w:eastAsia="sk-SK"/>
              </w:rPr>
              <w:t>stránkové dni</w:t>
            </w:r>
            <w:r w:rsidR="34A53898" w:rsidRPr="76B22774">
              <w:rPr>
                <w:rFonts w:eastAsiaTheme="minorEastAsia"/>
                <w:sz w:val="18"/>
                <w:szCs w:val="18"/>
                <w:lang w:eastAsia="sk-SK"/>
              </w:rPr>
              <w:t xml:space="preserve"> a hodiny</w:t>
            </w:r>
            <w:r w:rsidR="19F64F84" w:rsidRPr="76B22774">
              <w:rPr>
                <w:rFonts w:eastAsiaTheme="minorEastAsia"/>
                <w:sz w:val="18"/>
                <w:szCs w:val="18"/>
                <w:lang w:eastAsia="sk-SK"/>
              </w:rPr>
              <w:t xml:space="preserve"> primárne určené na osobné vybavovanie študijných záležitostí. Okrem toho sú študentom, ako aj vyučujúcim, k dispozícii telefonicky a</w:t>
            </w:r>
            <w:r w:rsidR="339B8B27" w:rsidRPr="76B22774">
              <w:rPr>
                <w:rFonts w:eastAsiaTheme="minorEastAsia"/>
                <w:sz w:val="18"/>
                <w:szCs w:val="18"/>
                <w:lang w:eastAsia="sk-SK"/>
              </w:rPr>
              <w:t> prostredníctvom e-</w:t>
            </w:r>
            <w:r w:rsidR="19F64F84" w:rsidRPr="76B22774">
              <w:rPr>
                <w:rFonts w:eastAsiaTheme="minorEastAsia"/>
                <w:sz w:val="18"/>
                <w:szCs w:val="18"/>
                <w:lang w:eastAsia="sk-SK"/>
              </w:rPr>
              <w:t>m</w:t>
            </w:r>
            <w:r w:rsidR="339B8B27" w:rsidRPr="76B22774">
              <w:rPr>
                <w:rFonts w:eastAsiaTheme="minorEastAsia"/>
                <w:sz w:val="18"/>
                <w:szCs w:val="18"/>
                <w:lang w:eastAsia="sk-SK"/>
              </w:rPr>
              <w:t>ai</w:t>
            </w:r>
            <w:r w:rsidR="19F64F84" w:rsidRPr="76B22774">
              <w:rPr>
                <w:rFonts w:eastAsiaTheme="minorEastAsia"/>
                <w:sz w:val="18"/>
                <w:szCs w:val="18"/>
                <w:lang w:eastAsia="sk-SK"/>
              </w:rPr>
              <w:t>l</w:t>
            </w:r>
            <w:r w:rsidR="339B8B27" w:rsidRPr="76B22774">
              <w:rPr>
                <w:rFonts w:eastAsiaTheme="minorEastAsia"/>
                <w:sz w:val="18"/>
                <w:szCs w:val="18"/>
                <w:lang w:eastAsia="sk-SK"/>
              </w:rPr>
              <w:t>u</w:t>
            </w:r>
            <w:r w:rsidR="19F64F84" w:rsidRPr="76B22774">
              <w:rPr>
                <w:rFonts w:eastAsiaTheme="minorEastAsia"/>
                <w:sz w:val="18"/>
                <w:szCs w:val="18"/>
                <w:lang w:eastAsia="sk-SK"/>
              </w:rPr>
              <w:t>.</w:t>
            </w:r>
            <w:r w:rsidR="339B8B27" w:rsidRPr="76B22774">
              <w:rPr>
                <w:rFonts w:eastAsiaTheme="minorEastAsia"/>
                <w:sz w:val="18"/>
                <w:szCs w:val="18"/>
                <w:lang w:eastAsia="sk-SK"/>
              </w:rPr>
              <w:t xml:space="preserve"> V prípade neprítomnosti niektorej z referentiek je na fakulte vytvorený systém vzájomného zastupovania.</w:t>
            </w:r>
            <w:r w:rsidR="34A53898" w:rsidRPr="76B22774">
              <w:rPr>
                <w:rFonts w:eastAsiaTheme="minorEastAsia"/>
                <w:sz w:val="18"/>
                <w:szCs w:val="18"/>
                <w:lang w:eastAsia="sk-SK"/>
              </w:rPr>
              <w:t xml:space="preserve"> Študijné referentky pre bakalársky a magisterský stupeň štúdia majú </w:t>
            </w:r>
            <w:r w:rsidR="48A7C993" w:rsidRPr="76B22774">
              <w:rPr>
                <w:rFonts w:eastAsiaTheme="minorEastAsia"/>
                <w:sz w:val="18"/>
                <w:szCs w:val="18"/>
                <w:lang w:eastAsia="sk-SK"/>
              </w:rPr>
              <w:t xml:space="preserve">vo svojej agende </w:t>
            </w:r>
            <w:r w:rsidR="1EDF94F0" w:rsidRPr="76B22774">
              <w:rPr>
                <w:rFonts w:eastAsiaTheme="minorEastAsia"/>
                <w:sz w:val="18"/>
                <w:szCs w:val="18"/>
                <w:lang w:eastAsia="sk-SK"/>
              </w:rPr>
              <w:t xml:space="preserve">pridelené konkrétne </w:t>
            </w:r>
            <w:r w:rsidR="48A7C993" w:rsidRPr="76B22774">
              <w:rPr>
                <w:rFonts w:eastAsiaTheme="minorEastAsia"/>
                <w:sz w:val="18"/>
                <w:szCs w:val="18"/>
                <w:lang w:eastAsia="sk-SK"/>
              </w:rPr>
              <w:t>ročníky a</w:t>
            </w:r>
            <w:r w:rsidR="3D097086" w:rsidRPr="76B22774">
              <w:rPr>
                <w:rFonts w:eastAsiaTheme="minorEastAsia"/>
                <w:sz w:val="18"/>
                <w:szCs w:val="18"/>
                <w:lang w:eastAsia="sk-SK"/>
              </w:rPr>
              <w:t> </w:t>
            </w:r>
            <w:r w:rsidR="34A53898" w:rsidRPr="76B22774">
              <w:rPr>
                <w:rFonts w:eastAsiaTheme="minorEastAsia"/>
                <w:sz w:val="18"/>
                <w:szCs w:val="18"/>
                <w:lang w:eastAsia="sk-SK"/>
              </w:rPr>
              <w:t>študijné programy</w:t>
            </w:r>
            <w:r w:rsidR="1EDF94F0" w:rsidRPr="76B22774">
              <w:rPr>
                <w:rFonts w:eastAsiaTheme="minorEastAsia"/>
                <w:sz w:val="18"/>
                <w:szCs w:val="18"/>
                <w:lang w:eastAsia="sk-SK"/>
              </w:rPr>
              <w:t xml:space="preserve">, čo im umožňuje </w:t>
            </w:r>
            <w:r w:rsidR="62C36C13" w:rsidRPr="76B22774">
              <w:rPr>
                <w:rFonts w:eastAsiaTheme="minorEastAsia"/>
                <w:sz w:val="18"/>
                <w:szCs w:val="18"/>
                <w:lang w:eastAsia="sk-SK"/>
              </w:rPr>
              <w:t xml:space="preserve">lepšie </w:t>
            </w:r>
            <w:r w:rsidR="1EDF94F0" w:rsidRPr="76B22774">
              <w:rPr>
                <w:rFonts w:eastAsiaTheme="minorEastAsia"/>
                <w:sz w:val="18"/>
                <w:szCs w:val="18"/>
                <w:lang w:eastAsia="sk-SK"/>
              </w:rPr>
              <w:t xml:space="preserve">poznať </w:t>
            </w:r>
            <w:r w:rsidR="0B136C44" w:rsidRPr="76B22774">
              <w:rPr>
                <w:rFonts w:eastAsiaTheme="minorEastAsia"/>
                <w:sz w:val="18"/>
                <w:szCs w:val="18"/>
                <w:lang w:eastAsia="sk-SK"/>
              </w:rPr>
              <w:t xml:space="preserve">jednak potenciálne problémy konkrétnych ŠP a ročníkov, jednak pridelených </w:t>
            </w:r>
            <w:r w:rsidR="1EDF94F0" w:rsidRPr="76B22774">
              <w:rPr>
                <w:rFonts w:eastAsiaTheme="minorEastAsia"/>
                <w:sz w:val="18"/>
                <w:szCs w:val="18"/>
                <w:lang w:eastAsia="sk-SK"/>
              </w:rPr>
              <w:t>študentov</w:t>
            </w:r>
            <w:r w:rsidR="0B136C44" w:rsidRPr="76B22774">
              <w:rPr>
                <w:rFonts w:eastAsiaTheme="minorEastAsia"/>
                <w:sz w:val="18"/>
                <w:szCs w:val="18"/>
                <w:lang w:eastAsia="sk-SK"/>
              </w:rPr>
              <w:t xml:space="preserve">, a môžu tak </w:t>
            </w:r>
            <w:r w:rsidR="793AD577" w:rsidRPr="76B22774">
              <w:rPr>
                <w:rFonts w:eastAsiaTheme="minorEastAsia"/>
                <w:sz w:val="18"/>
                <w:szCs w:val="18"/>
                <w:lang w:eastAsia="sk-SK"/>
              </w:rPr>
              <w:t xml:space="preserve">promptne </w:t>
            </w:r>
            <w:r w:rsidR="1EDF94F0" w:rsidRPr="76B22774">
              <w:rPr>
                <w:rFonts w:eastAsiaTheme="minorEastAsia"/>
                <w:sz w:val="18"/>
                <w:szCs w:val="18"/>
                <w:lang w:eastAsia="sk-SK"/>
              </w:rPr>
              <w:t>riešiť konkrétne študijné otázky.</w:t>
            </w:r>
          </w:p>
          <w:p w14:paraId="772158E1" w14:textId="4E621926" w:rsidR="007641F8" w:rsidRDefault="0E6FCC42"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 súlade s čl. 19 </w:t>
            </w:r>
            <w:r w:rsidRPr="76B22774">
              <w:rPr>
                <w:rFonts w:eastAsiaTheme="minorEastAsia"/>
                <w:i/>
                <w:iCs/>
                <w:sz w:val="18"/>
                <w:szCs w:val="18"/>
                <w:lang w:eastAsia="sk-SK"/>
              </w:rPr>
              <w:t>Študijného poriadku PU v Prešove</w:t>
            </w:r>
            <w:r w:rsidRPr="76B22774">
              <w:rPr>
                <w:rFonts w:eastAsiaTheme="minorEastAsia"/>
                <w:sz w:val="18"/>
                <w:szCs w:val="18"/>
                <w:lang w:eastAsia="sk-SK"/>
              </w:rPr>
              <w:t xml:space="preserve"> poskytujú poradenstvo v oblasti štúdia na FF PU </w:t>
            </w:r>
            <w:r w:rsidR="1DF6E479" w:rsidRPr="76B22774">
              <w:rPr>
                <w:rFonts w:eastAsiaTheme="minorEastAsia"/>
                <w:sz w:val="18"/>
                <w:szCs w:val="18"/>
                <w:lang w:eastAsia="sk-SK"/>
              </w:rPr>
              <w:t xml:space="preserve">aj </w:t>
            </w:r>
            <w:r w:rsidRPr="76B22774">
              <w:rPr>
                <w:rFonts w:eastAsiaTheme="minorEastAsia"/>
                <w:sz w:val="18"/>
                <w:szCs w:val="18"/>
                <w:lang w:eastAsia="sk-SK"/>
              </w:rPr>
              <w:t xml:space="preserve">študijní poradcovia (nazývaní </w:t>
            </w:r>
            <w:r w:rsidR="1DF6E479" w:rsidRPr="76B22774">
              <w:rPr>
                <w:rFonts w:eastAsiaTheme="minorEastAsia"/>
                <w:sz w:val="18"/>
                <w:szCs w:val="18"/>
                <w:lang w:eastAsia="sk-SK"/>
              </w:rPr>
              <w:t xml:space="preserve">tiež </w:t>
            </w:r>
            <w:r w:rsidRPr="76B22774">
              <w:rPr>
                <w:rFonts w:eastAsiaTheme="minorEastAsia"/>
                <w:sz w:val="18"/>
                <w:szCs w:val="18"/>
                <w:lang w:eastAsia="sk-SK"/>
              </w:rPr>
              <w:t>tútori). Študent</w:t>
            </w:r>
            <w:r w:rsidR="3C1A02CC" w:rsidRPr="76B22774">
              <w:rPr>
                <w:rFonts w:eastAsiaTheme="minorEastAsia"/>
                <w:sz w:val="18"/>
                <w:szCs w:val="18"/>
                <w:lang w:eastAsia="sk-SK"/>
              </w:rPr>
              <w:t>om</w:t>
            </w:r>
            <w:r w:rsidRPr="76B22774">
              <w:rPr>
                <w:rFonts w:eastAsiaTheme="minorEastAsia"/>
                <w:sz w:val="18"/>
                <w:szCs w:val="18"/>
                <w:lang w:eastAsia="sk-SK"/>
              </w:rPr>
              <w:t xml:space="preserve"> bakalárskeho a magisterského stupňa štúdia </w:t>
            </w:r>
            <w:r w:rsidR="1DF6E479" w:rsidRPr="76B22774">
              <w:rPr>
                <w:rFonts w:eastAsiaTheme="minorEastAsia"/>
                <w:sz w:val="18"/>
                <w:szCs w:val="18"/>
                <w:lang w:eastAsia="sk-SK"/>
              </w:rPr>
              <w:t xml:space="preserve">radia </w:t>
            </w:r>
            <w:r w:rsidRPr="76B22774">
              <w:rPr>
                <w:rFonts w:eastAsiaTheme="minorEastAsia"/>
                <w:sz w:val="18"/>
                <w:szCs w:val="18"/>
                <w:lang w:eastAsia="sk-SK"/>
              </w:rPr>
              <w:t xml:space="preserve">v otázkach štúdia a pomáhajú </w:t>
            </w:r>
            <w:r w:rsidR="5D8A8768" w:rsidRPr="76B22774">
              <w:rPr>
                <w:rFonts w:eastAsiaTheme="minorEastAsia"/>
                <w:sz w:val="18"/>
                <w:szCs w:val="18"/>
                <w:lang w:eastAsia="sk-SK"/>
              </w:rPr>
              <w:t xml:space="preserve">im </w:t>
            </w:r>
            <w:r w:rsidRPr="76B22774">
              <w:rPr>
                <w:rFonts w:eastAsiaTheme="minorEastAsia"/>
                <w:sz w:val="18"/>
                <w:szCs w:val="18"/>
                <w:lang w:eastAsia="sk-SK"/>
              </w:rPr>
              <w:t>pri riešení študijných problémov</w:t>
            </w:r>
            <w:r w:rsidR="5D8A8768" w:rsidRPr="76B22774">
              <w:rPr>
                <w:rFonts w:eastAsiaTheme="minorEastAsia"/>
                <w:sz w:val="18"/>
                <w:szCs w:val="18"/>
                <w:lang w:eastAsia="sk-SK"/>
              </w:rPr>
              <w:t xml:space="preserve"> (napr. </w:t>
            </w:r>
            <w:r w:rsidRPr="76B22774">
              <w:rPr>
                <w:rFonts w:eastAsiaTheme="minorEastAsia"/>
                <w:sz w:val="18"/>
                <w:szCs w:val="18"/>
                <w:lang w:eastAsia="sk-SK"/>
              </w:rPr>
              <w:t>zostavovan</w:t>
            </w:r>
            <w:r w:rsidR="5D8A8768" w:rsidRPr="76B22774">
              <w:rPr>
                <w:rFonts w:eastAsiaTheme="minorEastAsia"/>
                <w:sz w:val="18"/>
                <w:szCs w:val="18"/>
                <w:lang w:eastAsia="sk-SK"/>
              </w:rPr>
              <w:t>ie</w:t>
            </w:r>
            <w:r w:rsidRPr="76B22774">
              <w:rPr>
                <w:rFonts w:eastAsiaTheme="minorEastAsia"/>
                <w:sz w:val="18"/>
                <w:szCs w:val="18"/>
                <w:lang w:eastAsia="sk-SK"/>
              </w:rPr>
              <w:t xml:space="preserve"> študijných plánov, objasňovan</w:t>
            </w:r>
            <w:r w:rsidR="5D8A8768" w:rsidRPr="76B22774">
              <w:rPr>
                <w:rFonts w:eastAsiaTheme="minorEastAsia"/>
                <w:sz w:val="18"/>
                <w:szCs w:val="18"/>
                <w:lang w:eastAsia="sk-SK"/>
              </w:rPr>
              <w:t>ie</w:t>
            </w:r>
            <w:r w:rsidRPr="76B22774">
              <w:rPr>
                <w:rFonts w:eastAsiaTheme="minorEastAsia"/>
                <w:sz w:val="18"/>
                <w:szCs w:val="18"/>
                <w:lang w:eastAsia="sk-SK"/>
              </w:rPr>
              <w:t xml:space="preserve"> princípov kreditového štúdia, výklad študijného </w:t>
            </w:r>
            <w:r w:rsidRPr="76B22774">
              <w:rPr>
                <w:rFonts w:eastAsiaTheme="minorEastAsia"/>
                <w:sz w:val="18"/>
                <w:szCs w:val="18"/>
                <w:lang w:eastAsia="sk-SK"/>
              </w:rPr>
              <w:lastRenderedPageBreak/>
              <w:t>poriadku a ďalších predpisov a riešen</w:t>
            </w:r>
            <w:r w:rsidR="5D8A8768" w:rsidRPr="76B22774">
              <w:rPr>
                <w:rFonts w:eastAsiaTheme="minorEastAsia"/>
                <w:sz w:val="18"/>
                <w:szCs w:val="18"/>
                <w:lang w:eastAsia="sk-SK"/>
              </w:rPr>
              <w:t>ie</w:t>
            </w:r>
            <w:r w:rsidRPr="76B22774">
              <w:rPr>
                <w:rFonts w:eastAsiaTheme="minorEastAsia"/>
                <w:sz w:val="18"/>
                <w:szCs w:val="18"/>
                <w:lang w:eastAsia="sk-SK"/>
              </w:rPr>
              <w:t xml:space="preserve"> rôznych praktických problémov spätých so štúdiom</w:t>
            </w:r>
            <w:r w:rsidR="5D8A8768" w:rsidRPr="76B22774">
              <w:rPr>
                <w:rFonts w:eastAsiaTheme="minorEastAsia"/>
                <w:sz w:val="18"/>
                <w:szCs w:val="18"/>
                <w:lang w:eastAsia="sk-SK"/>
              </w:rPr>
              <w:t xml:space="preserve">). Študentom sprostredkúvajú </w:t>
            </w:r>
            <w:r w:rsidR="37EFB7E2" w:rsidRPr="76B22774">
              <w:rPr>
                <w:rFonts w:eastAsiaTheme="minorEastAsia"/>
                <w:sz w:val="18"/>
                <w:szCs w:val="18"/>
                <w:lang w:eastAsia="sk-SK"/>
              </w:rPr>
              <w:t xml:space="preserve">rôzne </w:t>
            </w:r>
            <w:r w:rsidR="5D8A8768" w:rsidRPr="76B22774">
              <w:rPr>
                <w:rFonts w:eastAsiaTheme="minorEastAsia"/>
                <w:sz w:val="18"/>
                <w:szCs w:val="18"/>
                <w:lang w:eastAsia="sk-SK"/>
              </w:rPr>
              <w:t>aktuálne informácie</w:t>
            </w:r>
            <w:r w:rsidR="37EFB7E2" w:rsidRPr="76B22774">
              <w:rPr>
                <w:rFonts w:eastAsiaTheme="minorEastAsia"/>
                <w:sz w:val="18"/>
                <w:szCs w:val="18"/>
                <w:lang w:eastAsia="sk-SK"/>
              </w:rPr>
              <w:t xml:space="preserve"> (napr. usmernenia k zápisom, výberu tém záverečných prác a pod.). Študijní poradcovia sú vybraní z radov učiteľov (spravidla odborných asistentov)</w:t>
            </w:r>
            <w:r w:rsidR="3B1CEB49" w:rsidRPr="76B22774">
              <w:rPr>
                <w:rFonts w:eastAsiaTheme="minorEastAsia"/>
                <w:sz w:val="18"/>
                <w:szCs w:val="18"/>
                <w:lang w:eastAsia="sk-SK"/>
              </w:rPr>
              <w:t xml:space="preserve"> konkrétneho pracoviska (inštitútu FF PU alebo jeho katedry) tak, aby dobre poznali konkrétny študijný program (resp. programy) a vedeli študentom adekvátne poradiť.</w:t>
            </w:r>
            <w:r w:rsidR="72FCFB25" w:rsidRPr="76B22774">
              <w:rPr>
                <w:rFonts w:eastAsiaTheme="minorEastAsia"/>
                <w:sz w:val="18"/>
                <w:szCs w:val="18"/>
                <w:lang w:eastAsia="sk-SK"/>
              </w:rPr>
              <w:t xml:space="preserve"> </w:t>
            </w:r>
            <w:r w:rsidRPr="76B22774">
              <w:rPr>
                <w:rFonts w:eastAsiaTheme="minorEastAsia"/>
                <w:sz w:val="18"/>
                <w:szCs w:val="18"/>
                <w:lang w:eastAsia="sk-SK"/>
              </w:rPr>
              <w:t xml:space="preserve">Na začiatku prvého ročníka bakalárskeho štúdia </w:t>
            </w:r>
            <w:r w:rsidR="72FCFB25" w:rsidRPr="76B22774">
              <w:rPr>
                <w:rFonts w:eastAsiaTheme="minorEastAsia"/>
                <w:sz w:val="18"/>
                <w:szCs w:val="18"/>
                <w:lang w:eastAsia="sk-SK"/>
              </w:rPr>
              <w:t>tútori participujú na</w:t>
            </w:r>
            <w:r w:rsidRPr="76B22774">
              <w:rPr>
                <w:rFonts w:eastAsiaTheme="minorEastAsia"/>
                <w:sz w:val="18"/>
                <w:szCs w:val="18"/>
                <w:lang w:eastAsia="sk-SK"/>
              </w:rPr>
              <w:t xml:space="preserve"> úvodn</w:t>
            </w:r>
            <w:r w:rsidR="72FCFB25" w:rsidRPr="76B22774">
              <w:rPr>
                <w:rFonts w:eastAsiaTheme="minorEastAsia"/>
                <w:sz w:val="18"/>
                <w:szCs w:val="18"/>
                <w:lang w:eastAsia="sk-SK"/>
              </w:rPr>
              <w:t>om</w:t>
            </w:r>
            <w:r w:rsidRPr="76B22774">
              <w:rPr>
                <w:rFonts w:eastAsiaTheme="minorEastAsia"/>
                <w:sz w:val="18"/>
                <w:szCs w:val="18"/>
                <w:lang w:eastAsia="sk-SK"/>
              </w:rPr>
              <w:t xml:space="preserve"> informačn</w:t>
            </w:r>
            <w:r w:rsidR="72FCFB25" w:rsidRPr="76B22774">
              <w:rPr>
                <w:rFonts w:eastAsiaTheme="minorEastAsia"/>
                <w:sz w:val="18"/>
                <w:szCs w:val="18"/>
                <w:lang w:eastAsia="sk-SK"/>
              </w:rPr>
              <w:t>om</w:t>
            </w:r>
            <w:r w:rsidRPr="76B22774">
              <w:rPr>
                <w:rFonts w:eastAsiaTheme="minorEastAsia"/>
                <w:sz w:val="18"/>
                <w:szCs w:val="18"/>
                <w:lang w:eastAsia="sk-SK"/>
              </w:rPr>
              <w:t xml:space="preserve"> stretnut</w:t>
            </w:r>
            <w:r w:rsidR="72FCFB25" w:rsidRPr="76B22774">
              <w:rPr>
                <w:rFonts w:eastAsiaTheme="minorEastAsia"/>
                <w:sz w:val="18"/>
                <w:szCs w:val="18"/>
                <w:lang w:eastAsia="sk-SK"/>
              </w:rPr>
              <w:t>í</w:t>
            </w:r>
            <w:r w:rsidRPr="76B22774">
              <w:rPr>
                <w:rFonts w:eastAsiaTheme="minorEastAsia"/>
                <w:sz w:val="18"/>
                <w:szCs w:val="18"/>
                <w:lang w:eastAsia="sk-SK"/>
              </w:rPr>
              <w:t xml:space="preserve">, ktoré sa realizuje na </w:t>
            </w:r>
            <w:proofErr w:type="spellStart"/>
            <w:r w:rsidRPr="76B22774">
              <w:rPr>
                <w:rFonts w:eastAsiaTheme="minorEastAsia"/>
                <w:sz w:val="18"/>
                <w:szCs w:val="18"/>
                <w:lang w:eastAsia="sk-SK"/>
              </w:rPr>
              <w:t>celofakultnej</w:t>
            </w:r>
            <w:proofErr w:type="spellEnd"/>
            <w:r w:rsidRPr="76B22774">
              <w:rPr>
                <w:rFonts w:eastAsiaTheme="minorEastAsia"/>
                <w:sz w:val="18"/>
                <w:szCs w:val="18"/>
                <w:lang w:eastAsia="sk-SK"/>
              </w:rPr>
              <w:t xml:space="preserve"> úrovni ako </w:t>
            </w:r>
            <w:r w:rsidRPr="76B22774">
              <w:rPr>
                <w:rFonts w:eastAsiaTheme="minorEastAsia"/>
                <w:i/>
                <w:iCs/>
                <w:sz w:val="18"/>
                <w:szCs w:val="18"/>
                <w:lang w:eastAsia="sk-SK"/>
              </w:rPr>
              <w:t>Úvod do vysokoškolského štúdia</w:t>
            </w:r>
            <w:r w:rsidRPr="76B22774">
              <w:rPr>
                <w:rFonts w:eastAsiaTheme="minorEastAsia"/>
                <w:sz w:val="18"/>
                <w:szCs w:val="18"/>
                <w:lang w:eastAsia="sk-SK"/>
              </w:rPr>
              <w:t xml:space="preserve">. Úvodné </w:t>
            </w:r>
            <w:r w:rsidR="72FCFB25" w:rsidRPr="76B22774">
              <w:rPr>
                <w:rFonts w:eastAsiaTheme="minorEastAsia"/>
                <w:sz w:val="18"/>
                <w:szCs w:val="18"/>
                <w:lang w:eastAsia="sk-SK"/>
              </w:rPr>
              <w:t xml:space="preserve">inštruktážne </w:t>
            </w:r>
            <w:r w:rsidRPr="76B22774">
              <w:rPr>
                <w:rFonts w:eastAsiaTheme="minorEastAsia"/>
                <w:sz w:val="18"/>
                <w:szCs w:val="18"/>
                <w:lang w:eastAsia="sk-SK"/>
              </w:rPr>
              <w:t>stretnutia, užšie zamerané na štúdium v</w:t>
            </w:r>
            <w:r w:rsidR="72FCFB25" w:rsidRPr="76B22774">
              <w:rPr>
                <w:rFonts w:eastAsiaTheme="minorEastAsia"/>
                <w:sz w:val="18"/>
                <w:szCs w:val="18"/>
                <w:lang w:eastAsia="sk-SK"/>
              </w:rPr>
              <w:t> </w:t>
            </w:r>
            <w:r w:rsidRPr="76B22774">
              <w:rPr>
                <w:rFonts w:eastAsiaTheme="minorEastAsia"/>
                <w:sz w:val="18"/>
                <w:szCs w:val="18"/>
                <w:lang w:eastAsia="sk-SK"/>
              </w:rPr>
              <w:t xml:space="preserve">konkrétnych študijných programoch, </w:t>
            </w:r>
            <w:r w:rsidR="3B1CEB49" w:rsidRPr="76B22774">
              <w:rPr>
                <w:rFonts w:eastAsiaTheme="minorEastAsia"/>
                <w:sz w:val="18"/>
                <w:szCs w:val="18"/>
                <w:lang w:eastAsia="sk-SK"/>
              </w:rPr>
              <w:t xml:space="preserve">podľa potreby </w:t>
            </w:r>
            <w:r w:rsidRPr="76B22774">
              <w:rPr>
                <w:rFonts w:eastAsiaTheme="minorEastAsia"/>
                <w:sz w:val="18"/>
                <w:szCs w:val="18"/>
                <w:lang w:eastAsia="sk-SK"/>
              </w:rPr>
              <w:t>realizujú aj jednotlivé inštitúty a katedry.</w:t>
            </w:r>
          </w:p>
          <w:p w14:paraId="73EF2A1E" w14:textId="11462A19" w:rsidR="000213E6" w:rsidRDefault="5AD27BA6" w:rsidP="76B22774">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Podporu pre študentov so špecifickými potrebami koordinuje na </w:t>
            </w:r>
            <w:r w:rsidR="3C1A02CC" w:rsidRPr="76B22774">
              <w:rPr>
                <w:rFonts w:eastAsiaTheme="minorEastAsia"/>
                <w:sz w:val="18"/>
                <w:szCs w:val="18"/>
                <w:lang w:eastAsia="sk-SK"/>
              </w:rPr>
              <w:t>univerzite</w:t>
            </w:r>
            <w:r w:rsidRPr="76B22774">
              <w:rPr>
                <w:rFonts w:eastAsiaTheme="minorEastAsia"/>
                <w:sz w:val="18"/>
                <w:szCs w:val="18"/>
                <w:lang w:eastAsia="sk-SK"/>
              </w:rPr>
              <w:t xml:space="preserve"> Centrum pre podporu študentov PU v Prešove, pričom na jednotlivých fakultách</w:t>
            </w:r>
            <w:r w:rsidR="3C1A02CC" w:rsidRPr="76B22774">
              <w:rPr>
                <w:rFonts w:eastAsiaTheme="minorEastAsia"/>
                <w:sz w:val="18"/>
                <w:szCs w:val="18"/>
                <w:lang w:eastAsia="sk-SK"/>
              </w:rPr>
              <w:t>, FF PU nevynímajúc,</w:t>
            </w:r>
            <w:r w:rsidRPr="76B22774">
              <w:rPr>
                <w:rFonts w:eastAsiaTheme="minorEastAsia"/>
                <w:sz w:val="18"/>
                <w:szCs w:val="18"/>
                <w:lang w:eastAsia="sk-SK"/>
              </w:rPr>
              <w:t xml:space="preserve"> pôsobia fakultní koordinátori.</w:t>
            </w:r>
          </w:p>
          <w:p w14:paraId="65338610" w14:textId="2EA7CB65" w:rsidR="000213E6" w:rsidRPr="00BA718F" w:rsidRDefault="487E1B74" w:rsidP="40202A3B">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Podporu v oblasti študentských mobilít a stáží </w:t>
            </w:r>
            <w:r w:rsidR="427B62A6" w:rsidRPr="40202A3B">
              <w:rPr>
                <w:rFonts w:eastAsiaTheme="minorEastAsia"/>
                <w:sz w:val="18"/>
                <w:szCs w:val="18"/>
                <w:lang w:eastAsia="sk-SK"/>
              </w:rPr>
              <w:t xml:space="preserve">riadi </w:t>
            </w:r>
            <w:r w:rsidRPr="40202A3B">
              <w:rPr>
                <w:rFonts w:eastAsiaTheme="minorEastAsia"/>
                <w:sz w:val="18"/>
                <w:szCs w:val="18"/>
                <w:lang w:eastAsia="sk-SK"/>
              </w:rPr>
              <w:t>prodekan pre rozvoj a zahraničné vzťahy</w:t>
            </w:r>
            <w:r w:rsidR="427B62A6" w:rsidRPr="40202A3B">
              <w:rPr>
                <w:rFonts w:eastAsiaTheme="minorEastAsia"/>
                <w:sz w:val="18"/>
                <w:szCs w:val="18"/>
                <w:lang w:eastAsia="sk-SK"/>
              </w:rPr>
              <w:t>. V súčinnosti s</w:t>
            </w:r>
            <w:r w:rsidR="56501A59" w:rsidRPr="40202A3B">
              <w:rPr>
                <w:rFonts w:eastAsiaTheme="minorEastAsia"/>
                <w:sz w:val="18"/>
                <w:szCs w:val="18"/>
                <w:lang w:eastAsia="sk-SK"/>
              </w:rPr>
              <w:t xml:space="preserve"> ním</w:t>
            </w:r>
            <w:r w:rsidR="427B62A6" w:rsidRPr="40202A3B">
              <w:rPr>
                <w:rFonts w:eastAsiaTheme="minorEastAsia"/>
                <w:sz w:val="18"/>
                <w:szCs w:val="18"/>
                <w:lang w:eastAsia="sk-SK"/>
              </w:rPr>
              <w:t xml:space="preserve"> </w:t>
            </w:r>
            <w:r w:rsidR="56501A59" w:rsidRPr="40202A3B">
              <w:rPr>
                <w:rFonts w:eastAsiaTheme="minorEastAsia"/>
                <w:sz w:val="18"/>
                <w:szCs w:val="18"/>
                <w:lang w:eastAsia="sk-SK"/>
              </w:rPr>
              <w:t xml:space="preserve">realizujú </w:t>
            </w:r>
            <w:r w:rsidR="427B62A6" w:rsidRPr="40202A3B">
              <w:rPr>
                <w:rFonts w:eastAsiaTheme="minorEastAsia"/>
                <w:sz w:val="18"/>
                <w:szCs w:val="18"/>
                <w:lang w:eastAsia="sk-SK"/>
              </w:rPr>
              <w:t>podporu mobilít a stáží vo vzťahu ku konkrétnym ŠP katedroví koordinátori.</w:t>
            </w:r>
          </w:p>
          <w:p w14:paraId="137B0780" w14:textId="77777777" w:rsidR="00BC7E5E" w:rsidRPr="00C3354F" w:rsidRDefault="2B67C4C8"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 xml:space="preserve">Na Inštitúte romanistiky pôsobí študijná poradkyňa, ktorá zabezpečuje lepšiu informovanosť študentov, poradenstvo týkajúce sa študijného programu študentom a podporuje vzájomné komunikovanie medzi študentmi a vyučujúcimi. Študijná poradkyňa sa zároveň pravidelne zúčastňuje informačných stretnutí tútorov s prodekanom pre študijné záležitosti. </w:t>
            </w:r>
          </w:p>
          <w:p w14:paraId="0DDB69F9" w14:textId="03E50B93" w:rsidR="009A19B4" w:rsidRPr="00C3354F" w:rsidRDefault="37DFAEF1"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Personálne zabezpečenie</w:t>
            </w:r>
            <w:r w:rsidR="1F0FFC9B" w:rsidRPr="00C3354F">
              <w:rPr>
                <w:rFonts w:eastAsiaTheme="minorEastAsia"/>
                <w:sz w:val="18"/>
                <w:szCs w:val="18"/>
                <w:lang w:eastAsia="sk-SK"/>
              </w:rPr>
              <w:t xml:space="preserve"> Inštitútu romanistiky:</w:t>
            </w:r>
          </w:p>
          <w:p w14:paraId="4755A528" w14:textId="77777777" w:rsidR="009A19B4" w:rsidRPr="00C3354F" w:rsidRDefault="37DFAEF1"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Erasmus koordinátor</w:t>
            </w:r>
            <w:r w:rsidR="1F0FFC9B" w:rsidRPr="00C3354F">
              <w:rPr>
                <w:rFonts w:eastAsiaTheme="minorEastAsia"/>
                <w:sz w:val="18"/>
                <w:szCs w:val="18"/>
                <w:lang w:eastAsia="sk-SK"/>
              </w:rPr>
              <w:t xml:space="preserve"> – Mgr. Ján </w:t>
            </w:r>
            <w:proofErr w:type="spellStart"/>
            <w:r w:rsidR="1F0FFC9B" w:rsidRPr="00C3354F">
              <w:rPr>
                <w:rFonts w:eastAsiaTheme="minorEastAsia"/>
                <w:sz w:val="18"/>
                <w:szCs w:val="18"/>
                <w:lang w:eastAsia="sk-SK"/>
              </w:rPr>
              <w:t>Živčák</w:t>
            </w:r>
            <w:proofErr w:type="spellEnd"/>
            <w:r w:rsidR="1F0FFC9B" w:rsidRPr="00C3354F">
              <w:rPr>
                <w:rFonts w:eastAsiaTheme="minorEastAsia"/>
                <w:sz w:val="18"/>
                <w:szCs w:val="18"/>
                <w:lang w:eastAsia="sk-SK"/>
              </w:rPr>
              <w:t>, PhD.</w:t>
            </w:r>
          </w:p>
          <w:p w14:paraId="38AA8B9C" w14:textId="24764540" w:rsidR="00DC220C" w:rsidRPr="00722E2E" w:rsidRDefault="1F0FFC9B" w:rsidP="40202A3B">
            <w:pPr>
              <w:spacing w:before="120" w:line="240" w:lineRule="auto"/>
              <w:jc w:val="both"/>
              <w:rPr>
                <w:rFonts w:eastAsiaTheme="minorEastAsia"/>
                <w:sz w:val="18"/>
                <w:szCs w:val="18"/>
                <w:lang w:eastAsia="sk-SK"/>
              </w:rPr>
            </w:pPr>
            <w:r w:rsidRPr="00C3354F">
              <w:rPr>
                <w:rFonts w:eastAsiaTheme="minorEastAsia"/>
                <w:sz w:val="18"/>
                <w:szCs w:val="18"/>
                <w:lang w:eastAsia="sk-SK"/>
              </w:rPr>
              <w:t xml:space="preserve">Študijná poradkyňa – doc. Mgr. et Mgr. Adriána </w:t>
            </w:r>
            <w:proofErr w:type="spellStart"/>
            <w:r w:rsidRPr="00C3354F">
              <w:rPr>
                <w:rFonts w:eastAsiaTheme="minorEastAsia"/>
                <w:sz w:val="18"/>
                <w:szCs w:val="18"/>
                <w:lang w:eastAsia="sk-SK"/>
              </w:rPr>
              <w:t>Koželová</w:t>
            </w:r>
            <w:proofErr w:type="spellEnd"/>
            <w:r w:rsidRPr="00C3354F">
              <w:rPr>
                <w:rFonts w:eastAsiaTheme="minorEastAsia"/>
                <w:sz w:val="18"/>
                <w:szCs w:val="18"/>
                <w:lang w:eastAsia="sk-SK"/>
              </w:rPr>
              <w:t>, PhD.</w:t>
            </w:r>
          </w:p>
        </w:tc>
        <w:tc>
          <w:tcPr>
            <w:tcW w:w="2691" w:type="dxa"/>
          </w:tcPr>
          <w:p w14:paraId="01BAB5D8"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Študijné oddelenia, CVT, UK, CCKV(AVC), edičné centrá, laboratórni odborníci,</w:t>
            </w:r>
          </w:p>
          <w:p w14:paraId="72DECE99"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Prehľad zamestnancov</w:t>
            </w:r>
          </w:p>
          <w:p w14:paraId="68A8A716" w14:textId="77777777" w:rsidR="007641F8" w:rsidRPr="00997194"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Pastoračné centrum</w:t>
            </w:r>
          </w:p>
          <w:p w14:paraId="49F2718F" w14:textId="12041DFC" w:rsidR="00BA718F" w:rsidRPr="00997194" w:rsidRDefault="00BA718F" w:rsidP="76B22774">
            <w:pPr>
              <w:spacing w:line="240" w:lineRule="auto"/>
              <w:contextualSpacing/>
              <w:rPr>
                <w:rFonts w:eastAsiaTheme="minorEastAsia"/>
                <w:color w:val="0070C0"/>
                <w:sz w:val="18"/>
                <w:szCs w:val="18"/>
                <w:lang w:eastAsia="sk-SK"/>
              </w:rPr>
            </w:pPr>
          </w:p>
          <w:p w14:paraId="42FEFC80" w14:textId="2FD9E83B" w:rsidR="00FD6442" w:rsidRPr="00997194" w:rsidRDefault="1F7BCBC1"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Útvar pre vzdelávanie a doktorandské štúdium FF PU – dostupné</w:t>
            </w:r>
            <w:r w:rsidRPr="76B22774">
              <w:rPr>
                <w:rFonts w:eastAsiaTheme="minorEastAsia"/>
                <w:b/>
                <w:bCs/>
                <w:color w:val="0070C0"/>
                <w:sz w:val="18"/>
                <w:szCs w:val="18"/>
                <w:lang w:eastAsia="sk-SK"/>
              </w:rPr>
              <w:t xml:space="preserve"> </w:t>
            </w:r>
            <w:hyperlink r:id="rId148">
              <w:r w:rsidRPr="76B22774">
                <w:rPr>
                  <w:rFonts w:eastAsiaTheme="minorEastAsia"/>
                  <w:b/>
                  <w:bCs/>
                  <w:color w:val="0070C0"/>
                </w:rPr>
                <w:t>TU</w:t>
              </w:r>
            </w:hyperlink>
            <w:r w:rsidRPr="76B22774">
              <w:rPr>
                <w:rFonts w:eastAsiaTheme="minorEastAsia"/>
                <w:color w:val="0070C0"/>
                <w:sz w:val="18"/>
                <w:szCs w:val="18"/>
                <w:lang w:eastAsia="sk-SK"/>
              </w:rPr>
              <w:t xml:space="preserve"> a </w:t>
            </w:r>
            <w:hyperlink r:id="rId149">
              <w:r w:rsidRPr="76B22774">
                <w:rPr>
                  <w:rFonts w:eastAsiaTheme="minorEastAsia"/>
                  <w:b/>
                  <w:bCs/>
                  <w:color w:val="0070C0"/>
                </w:rPr>
                <w:t>TU</w:t>
              </w:r>
            </w:hyperlink>
          </w:p>
          <w:p w14:paraId="169C8EBA" w14:textId="77777777" w:rsidR="00FD6442" w:rsidRPr="00997194" w:rsidRDefault="00FD6442" w:rsidP="76B22774">
            <w:pPr>
              <w:spacing w:line="240" w:lineRule="auto"/>
              <w:contextualSpacing/>
              <w:rPr>
                <w:rFonts w:eastAsiaTheme="minorEastAsia"/>
                <w:color w:val="0070C0"/>
                <w:sz w:val="18"/>
                <w:szCs w:val="18"/>
                <w:lang w:eastAsia="sk-SK"/>
              </w:rPr>
            </w:pPr>
          </w:p>
          <w:p w14:paraId="42A47F31" w14:textId="4CAFBA77" w:rsidR="007641F8" w:rsidRPr="00997194" w:rsidRDefault="75846F97"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Študijní poradcovia (tútori)</w:t>
            </w:r>
            <w:r w:rsidR="007641F8" w:rsidRPr="76B22774">
              <w:rPr>
                <w:rFonts w:eastAsiaTheme="minorEastAsia"/>
                <w:color w:val="0070C0"/>
                <w:sz w:val="18"/>
                <w:szCs w:val="18"/>
                <w:lang w:eastAsia="sk-SK"/>
              </w:rPr>
              <w:t xml:space="preserve"> – dostupn</w:t>
            </w:r>
            <w:r w:rsidRPr="76B22774">
              <w:rPr>
                <w:rFonts w:eastAsiaTheme="minorEastAsia"/>
                <w:color w:val="0070C0"/>
                <w:sz w:val="18"/>
                <w:szCs w:val="18"/>
                <w:lang w:eastAsia="sk-SK"/>
              </w:rPr>
              <w:t>é</w:t>
            </w:r>
            <w:r w:rsidR="007641F8" w:rsidRPr="76B22774">
              <w:rPr>
                <w:rFonts w:eastAsiaTheme="minorEastAsia"/>
                <w:b/>
                <w:bCs/>
                <w:color w:val="0070C0"/>
                <w:sz w:val="18"/>
                <w:szCs w:val="18"/>
                <w:lang w:eastAsia="sk-SK"/>
              </w:rPr>
              <w:t xml:space="preserve"> </w:t>
            </w:r>
            <w:hyperlink r:id="rId150">
              <w:r w:rsidR="007641F8" w:rsidRPr="76B22774">
                <w:rPr>
                  <w:rFonts w:eastAsiaTheme="minorEastAsia"/>
                  <w:b/>
                  <w:bCs/>
                  <w:color w:val="0070C0"/>
                </w:rPr>
                <w:t>TU</w:t>
              </w:r>
            </w:hyperlink>
          </w:p>
          <w:p w14:paraId="0C91480B" w14:textId="3C85752F" w:rsidR="00526F0E" w:rsidRPr="00997194" w:rsidRDefault="00526F0E" w:rsidP="76B22774">
            <w:pPr>
              <w:spacing w:line="240" w:lineRule="auto"/>
              <w:contextualSpacing/>
              <w:rPr>
                <w:rFonts w:eastAsiaTheme="minorEastAsia"/>
                <w:color w:val="0070C0"/>
                <w:sz w:val="18"/>
                <w:szCs w:val="18"/>
                <w:lang w:eastAsia="sk-SK"/>
              </w:rPr>
            </w:pPr>
          </w:p>
          <w:p w14:paraId="66ED65D6" w14:textId="24474DCF" w:rsidR="00526F0E" w:rsidRPr="00997194" w:rsidRDefault="1CF7464D"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Úvod do vysokoškolského štúdia – dostupné </w:t>
            </w:r>
            <w:hyperlink r:id="rId151">
              <w:r w:rsidRPr="76B22774">
                <w:rPr>
                  <w:rFonts w:eastAsiaTheme="minorEastAsia"/>
                  <w:b/>
                  <w:bCs/>
                  <w:color w:val="0070C0"/>
                </w:rPr>
                <w:t>TU</w:t>
              </w:r>
            </w:hyperlink>
          </w:p>
          <w:p w14:paraId="39EFA722" w14:textId="5C15A728" w:rsidR="00126834" w:rsidRPr="00997194" w:rsidRDefault="00126834" w:rsidP="76B22774">
            <w:pPr>
              <w:spacing w:line="240" w:lineRule="auto"/>
              <w:contextualSpacing/>
              <w:rPr>
                <w:rFonts w:eastAsiaTheme="minorEastAsia"/>
                <w:color w:val="0070C0"/>
                <w:sz w:val="18"/>
                <w:szCs w:val="18"/>
                <w:lang w:eastAsia="sk-SK"/>
              </w:rPr>
            </w:pPr>
          </w:p>
          <w:p w14:paraId="59AAB187" w14:textId="3FF270C5" w:rsidR="00411088" w:rsidRPr="00997194" w:rsidRDefault="471B309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Fakultný koordinátor pre študentov so špecifickými potrebami – dostupné </w:t>
            </w:r>
            <w:hyperlink r:id="rId152">
              <w:r w:rsidRPr="76B22774">
                <w:rPr>
                  <w:rFonts w:eastAsiaTheme="minorEastAsia"/>
                  <w:b/>
                  <w:bCs/>
                  <w:color w:val="0070C0"/>
                </w:rPr>
                <w:t>TU</w:t>
              </w:r>
            </w:hyperlink>
          </w:p>
          <w:p w14:paraId="5609ABE0" w14:textId="77777777" w:rsidR="00411088" w:rsidRPr="00997194" w:rsidRDefault="00411088" w:rsidP="76B22774">
            <w:pPr>
              <w:spacing w:line="240" w:lineRule="auto"/>
              <w:contextualSpacing/>
              <w:rPr>
                <w:rFonts w:eastAsiaTheme="minorEastAsia"/>
                <w:color w:val="0070C0"/>
                <w:sz w:val="18"/>
                <w:szCs w:val="18"/>
                <w:lang w:eastAsia="sk-SK"/>
              </w:rPr>
            </w:pPr>
          </w:p>
          <w:p w14:paraId="5D282187" w14:textId="261D887B" w:rsidR="0041108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Fakultní ECTS koordinátori – dostupné </w:t>
            </w:r>
            <w:hyperlink r:id="rId153">
              <w:r w:rsidRPr="76B22774">
                <w:rPr>
                  <w:rFonts w:eastAsiaTheme="minorEastAsia"/>
                  <w:b/>
                  <w:bCs/>
                  <w:color w:val="0070C0"/>
                </w:rPr>
                <w:t>TU</w:t>
              </w:r>
            </w:hyperlink>
          </w:p>
          <w:p w14:paraId="543F4BE2" w14:textId="1B4EF871" w:rsidR="00411088" w:rsidRPr="00997194" w:rsidRDefault="00411088" w:rsidP="76B22774">
            <w:pPr>
              <w:spacing w:line="240" w:lineRule="auto"/>
              <w:contextualSpacing/>
              <w:rPr>
                <w:rFonts w:eastAsiaTheme="minorEastAsia"/>
                <w:color w:val="0070C0"/>
                <w:sz w:val="18"/>
                <w:szCs w:val="18"/>
                <w:lang w:eastAsia="sk-SK"/>
              </w:rPr>
            </w:pPr>
          </w:p>
          <w:p w14:paraId="6236BE11" w14:textId="6E7F51EB" w:rsidR="007641F8" w:rsidRPr="00997194" w:rsidRDefault="766F3DB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Zoznam Era</w:t>
            </w:r>
            <w:r w:rsidR="6FE7FDF0" w:rsidRPr="76B22774">
              <w:rPr>
                <w:rFonts w:eastAsiaTheme="minorEastAsia"/>
                <w:color w:val="0070C0"/>
                <w:sz w:val="18"/>
                <w:szCs w:val="18"/>
                <w:lang w:eastAsia="sk-SK"/>
              </w:rPr>
              <w:t>s</w:t>
            </w:r>
            <w:r w:rsidRPr="76B22774">
              <w:rPr>
                <w:rFonts w:eastAsiaTheme="minorEastAsia"/>
                <w:color w:val="0070C0"/>
                <w:sz w:val="18"/>
                <w:szCs w:val="18"/>
                <w:lang w:eastAsia="sk-SK"/>
              </w:rPr>
              <w:t xml:space="preserve">mus koordinátorov (katedroví koordinátori) – dostupné </w:t>
            </w:r>
            <w:hyperlink r:id="rId154">
              <w:r w:rsidRPr="76B22774">
                <w:rPr>
                  <w:rFonts w:eastAsiaTheme="minorEastAsia"/>
                  <w:b/>
                  <w:bCs/>
                  <w:color w:val="0070C0"/>
                </w:rPr>
                <w:t>TU</w:t>
              </w:r>
            </w:hyperlink>
          </w:p>
        </w:tc>
      </w:tr>
    </w:tbl>
    <w:p w14:paraId="04A2A941"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43DCC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8.4. </w:t>
      </w:r>
      <w:r w:rsidRPr="76B22774">
        <w:rPr>
          <w:rFonts w:asciiTheme="minorHAnsi" w:eastAsiaTheme="minorEastAsia" w:hAnsiTheme="minorHAnsi" w:cstheme="minorBid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4223F8" w14:textId="77777777" w:rsidTr="40202A3B">
        <w:trPr>
          <w:trHeight w:val="128"/>
        </w:trPr>
        <w:tc>
          <w:tcPr>
            <w:tcW w:w="7090" w:type="dxa"/>
          </w:tcPr>
          <w:p w14:paraId="1978D68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4BCA7047"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4EB375C" w14:textId="77777777" w:rsidTr="40202A3B">
        <w:trPr>
          <w:trHeight w:val="567"/>
        </w:trPr>
        <w:tc>
          <w:tcPr>
            <w:tcW w:w="7090" w:type="dxa"/>
          </w:tcPr>
          <w:p w14:paraId="05BC7D28" w14:textId="412A086E" w:rsidR="007641F8" w:rsidRDefault="50369CA5" w:rsidP="40202A3B">
            <w:pPr>
              <w:spacing w:line="240" w:lineRule="auto"/>
              <w:contextualSpacing/>
              <w:rPr>
                <w:rFonts w:eastAsiaTheme="minorEastAsia"/>
                <w:sz w:val="18"/>
                <w:szCs w:val="18"/>
              </w:rPr>
            </w:pPr>
            <w:r w:rsidRPr="40202A3B">
              <w:rPr>
                <w:rFonts w:eastAsiaTheme="minorEastAsia"/>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rsidR="000F3BEA">
              <w:br/>
            </w:r>
            <w:r w:rsidRPr="40202A3B">
              <w:rPr>
                <w:rFonts w:eastAsiaTheme="minorEastAsia"/>
                <w:sz w:val="18"/>
                <w:szCs w:val="18"/>
              </w:rPr>
              <w:t>osobitne s MsÚ Prešov, odbormi školstva VÚC v Prešove, VÚC Košického samosprávneho</w:t>
            </w:r>
            <w:r w:rsidR="000F3BEA">
              <w:br/>
            </w:r>
            <w:r w:rsidRPr="40202A3B">
              <w:rPr>
                <w:rFonts w:eastAsiaTheme="minorEastAsia"/>
                <w:sz w:val="18"/>
                <w:szCs w:val="18"/>
              </w:rPr>
              <w:t>kraja v Košiciach, Školským inšpektorátom v Prešove, Metodicko-pedagogickým centrom</w:t>
            </w:r>
            <w:r w:rsidR="000F3BEA">
              <w:br/>
            </w:r>
            <w:r w:rsidRPr="40202A3B">
              <w:rPr>
                <w:rFonts w:eastAsiaTheme="minorEastAsia"/>
                <w:sz w:val="18"/>
                <w:szCs w:val="18"/>
              </w:rPr>
              <w:t>v Prešove, Štátnym pedagogickým ústavom v Bratislave, Národnou radou SR, Ministerstvom</w:t>
            </w:r>
            <w:r w:rsidR="000F3BEA">
              <w:br/>
            </w:r>
            <w:r w:rsidRPr="40202A3B">
              <w:rPr>
                <w:rFonts w:eastAsiaTheme="minorEastAsia"/>
                <w:sz w:val="18"/>
                <w:szCs w:val="18"/>
              </w:rPr>
              <w:t>práce, sociálnych vecí a rodiny SR, Ministerstvom školstva SR, Úradom vlády SR, Ústredím</w:t>
            </w:r>
            <w:r w:rsidR="000F3BEA">
              <w:br/>
            </w:r>
            <w:r w:rsidRPr="40202A3B">
              <w:rPr>
                <w:rFonts w:eastAsiaTheme="minorEastAsia"/>
                <w:sz w:val="18"/>
                <w:szCs w:val="18"/>
              </w:rPr>
              <w:t>práce, sociálnych vecí a rodiny, Krajským súdom v Prešove a Košiciach, Ústavným súdom</w:t>
            </w:r>
            <w:r w:rsidR="000F3BEA">
              <w:br/>
            </w:r>
            <w:r w:rsidRPr="40202A3B">
              <w:rPr>
                <w:rFonts w:eastAsiaTheme="minorEastAsia"/>
                <w:sz w:val="18"/>
                <w:szCs w:val="18"/>
              </w:rPr>
              <w:t>SR v Košiciach, Generálnym konzulátom Ukrajiny, Krajským úradom v Prešove, Okresným</w:t>
            </w:r>
            <w:r w:rsidR="000F3BEA">
              <w:br/>
            </w:r>
            <w:r w:rsidRPr="40202A3B">
              <w:rPr>
                <w:rFonts w:eastAsiaTheme="minorEastAsia"/>
                <w:sz w:val="18"/>
                <w:szCs w:val="18"/>
              </w:rPr>
              <w:t>úradom v Prešove, Úradom práce, s krízovými centrami a inými orgánmi štátnej správy</w:t>
            </w:r>
            <w:r w:rsidR="000F3BEA">
              <w:br/>
            </w:r>
            <w:r w:rsidRPr="40202A3B">
              <w:rPr>
                <w:rFonts w:eastAsiaTheme="minorEastAsia"/>
                <w:sz w:val="18"/>
                <w:szCs w:val="18"/>
              </w:rPr>
              <w:t>a samosprávy. Táto spolupráca sa týka vypracovávania expertíz, riešenia projektov, pôsobenia</w:t>
            </w:r>
            <w:r w:rsidR="000F3BEA">
              <w:br/>
            </w:r>
            <w:r w:rsidRPr="40202A3B">
              <w:rPr>
                <w:rFonts w:eastAsiaTheme="minorEastAsia"/>
                <w:sz w:val="18"/>
                <w:szCs w:val="18"/>
              </w:rPr>
              <w:t>našich pracovníkov v grémiách a výboroch pri týchto inštitúciách, v skúšobných komisiách,</w:t>
            </w:r>
            <w:r w:rsidR="000F3BEA">
              <w:br/>
            </w:r>
            <w:r w:rsidRPr="40202A3B">
              <w:rPr>
                <w:rFonts w:eastAsiaTheme="minorEastAsia"/>
                <w:sz w:val="18"/>
                <w:szCs w:val="18"/>
              </w:rPr>
              <w:t>súdnych a odborných prekladateľských, resp. tlmočníckych služieb, účasti na spoločných</w:t>
            </w:r>
            <w:r w:rsidR="000F3BEA">
              <w:br/>
            </w:r>
            <w:r w:rsidRPr="40202A3B">
              <w:rPr>
                <w:rFonts w:eastAsiaTheme="minorEastAsia"/>
                <w:sz w:val="18"/>
                <w:szCs w:val="18"/>
              </w:rPr>
              <w:t>projektoch, zapojenia do autorských kolektívov pri vydávaní odbornej i študijnej literatúry,</w:t>
            </w:r>
            <w:r w:rsidR="000F3BEA">
              <w:br/>
            </w:r>
            <w:r w:rsidRPr="40202A3B">
              <w:rPr>
                <w:rFonts w:eastAsiaTheme="minorEastAsia"/>
                <w:sz w:val="18"/>
                <w:szCs w:val="18"/>
              </w:rPr>
              <w:t>lektorskej a inej činnosti. Študenti niektorých študijných odborov vykonávajú na týchto</w:t>
            </w:r>
            <w:r w:rsidR="000F3BEA">
              <w:br/>
            </w:r>
            <w:r w:rsidRPr="40202A3B">
              <w:rPr>
                <w:rFonts w:eastAsiaTheme="minorEastAsia"/>
                <w:sz w:val="18"/>
                <w:szCs w:val="18"/>
              </w:rP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rsidR="000F3BEA">
              <w:br/>
            </w:r>
            <w:r w:rsidRPr="40202A3B">
              <w:rPr>
                <w:rFonts w:eastAsiaTheme="minorEastAsia"/>
                <w:sz w:val="18"/>
                <w:szCs w:val="18"/>
              </w:rPr>
              <w:t>Z vysokých škôl v SR spolupracujú vedecko-pedagogické pracoviská FF PU predovšetkým s fakultami s podobným zameraním (</w:t>
            </w:r>
            <w:proofErr w:type="spellStart"/>
            <w:r w:rsidRPr="40202A3B">
              <w:rPr>
                <w:rFonts w:eastAsiaTheme="minorEastAsia"/>
                <w:sz w:val="18"/>
                <w:szCs w:val="18"/>
              </w:rPr>
              <w:t>FiF</w:t>
            </w:r>
            <w:proofErr w:type="spellEnd"/>
            <w:r w:rsidRPr="40202A3B">
              <w:rPr>
                <w:rFonts w:eastAsiaTheme="minorEastAsia"/>
                <w:sz w:val="18"/>
                <w:szCs w:val="18"/>
              </w:rPr>
              <w:t xml:space="preserve"> UK, FF UMB, FF UKF a i.). S podnikateľskými subjektmi spolupracuje väčšina vedecko-pedagogických pracovísk FF PU pri zabezpečovaní financovania </w:t>
            </w:r>
            <w:r w:rsidRPr="40202A3B">
              <w:rPr>
                <w:rFonts w:eastAsiaTheme="minorEastAsia"/>
                <w:sz w:val="18"/>
                <w:szCs w:val="18"/>
              </w:rPr>
              <w:lastRenderedPageBreak/>
              <w:t>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rsidR="000F3BEA">
              <w:br/>
            </w:r>
            <w:r w:rsidRPr="40202A3B">
              <w:rPr>
                <w:rFonts w:eastAsiaTheme="minorEastAsia"/>
                <w:sz w:val="18"/>
                <w:szCs w:val="18"/>
              </w:rPr>
              <w:t>Prešov, ND Košice, Jazyková škola v Prešove, Centrá pre detí a rodiny, Domovy sociálnych</w:t>
            </w:r>
            <w:r w:rsidR="000F3BEA">
              <w:br/>
            </w:r>
            <w:r w:rsidRPr="40202A3B">
              <w:rPr>
                <w:rFonts w:eastAsiaTheme="minorEastAsia"/>
                <w:sz w:val="18"/>
                <w:szCs w:val="18"/>
              </w:rPr>
              <w:t xml:space="preserve">služieb, Zariadenia pre seniorov, </w:t>
            </w:r>
            <w:proofErr w:type="spellStart"/>
            <w:r w:rsidRPr="40202A3B">
              <w:rPr>
                <w:rFonts w:eastAsiaTheme="minorEastAsia"/>
                <w:sz w:val="18"/>
                <w:szCs w:val="18"/>
              </w:rPr>
              <w:t>UPSVaR</w:t>
            </w:r>
            <w:proofErr w:type="spellEnd"/>
            <w:r w:rsidRPr="40202A3B">
              <w:rPr>
                <w:rFonts w:eastAsiaTheme="minorEastAsia"/>
                <w:sz w:val="18"/>
                <w:szCs w:val="18"/>
              </w:rPr>
              <w:t>, Centrum pedagogicko-</w:t>
            </w:r>
            <w:r w:rsidR="005F0C8E" w:rsidRPr="40202A3B">
              <w:rPr>
                <w:rFonts w:eastAsiaTheme="minorEastAsia"/>
                <w:sz w:val="18"/>
                <w:szCs w:val="18"/>
              </w:rPr>
              <w:t>psychologického</w:t>
            </w:r>
            <w:r w:rsidRPr="40202A3B">
              <w:rPr>
                <w:rFonts w:eastAsiaTheme="minorEastAsia"/>
                <w:sz w:val="18"/>
                <w:szCs w:val="18"/>
              </w:rPr>
              <w:t xml:space="preserve"> poradenstva a prevencie Prešov, Mestský úrad Prešov, Šarišská galéria v Prešove a iné. Vedecko-pedagogické pracoviská FF PU s nimi spolupracujú formou praxí našich študentov,</w:t>
            </w:r>
            <w:r w:rsidR="000F3BEA">
              <w:br/>
            </w:r>
            <w:r w:rsidRPr="40202A3B">
              <w:rPr>
                <w:rFonts w:eastAsiaTheme="minorEastAsia"/>
                <w:sz w:val="18"/>
                <w:szCs w:val="18"/>
              </w:rPr>
              <w:t>pri zabezpečovaní prednášok, programov, participácii na ich pedagogických a iných</w:t>
            </w:r>
            <w:r w:rsidR="000F3BEA">
              <w:br/>
            </w:r>
            <w:r w:rsidRPr="40202A3B">
              <w:rPr>
                <w:rFonts w:eastAsiaTheme="minorEastAsia"/>
                <w:sz w:val="18"/>
                <w:szCs w:val="18"/>
              </w:rPr>
              <w:t>odborných aktivitách.</w:t>
            </w:r>
          </w:p>
          <w:p w14:paraId="130857B8" w14:textId="0C471E59" w:rsidR="40202A3B" w:rsidRDefault="40202A3B" w:rsidP="40202A3B">
            <w:pPr>
              <w:spacing w:line="240" w:lineRule="auto"/>
              <w:contextualSpacing/>
              <w:rPr>
                <w:rFonts w:eastAsiaTheme="minorEastAsia"/>
                <w:sz w:val="18"/>
                <w:szCs w:val="18"/>
              </w:rPr>
            </w:pPr>
          </w:p>
          <w:p w14:paraId="137C10A8" w14:textId="79F2A382" w:rsidR="00EF487D" w:rsidRPr="00C3354F" w:rsidRDefault="75A27158" w:rsidP="00C3354F">
            <w:pPr>
              <w:spacing w:line="240" w:lineRule="auto"/>
              <w:contextualSpacing/>
              <w:jc w:val="both"/>
              <w:rPr>
                <w:rFonts w:eastAsiaTheme="minorEastAsia"/>
                <w:b/>
                <w:bCs/>
                <w:sz w:val="18"/>
                <w:szCs w:val="18"/>
              </w:rPr>
            </w:pPr>
            <w:r w:rsidRPr="00C3354F">
              <w:rPr>
                <w:rFonts w:eastAsiaTheme="minorEastAsia"/>
                <w:b/>
                <w:bCs/>
                <w:sz w:val="18"/>
                <w:szCs w:val="18"/>
              </w:rPr>
              <w:t xml:space="preserve">Študijný program </w:t>
            </w:r>
            <w:r w:rsidR="00EF487D" w:rsidRPr="00C3354F">
              <w:rPr>
                <w:rFonts w:eastAsiaTheme="minorEastAsia"/>
                <w:b/>
                <w:bCs/>
                <w:sz w:val="18"/>
                <w:szCs w:val="18"/>
              </w:rPr>
              <w:t>francúzsky jazyk a kultúra (v kombinácii), 1. stupeň:</w:t>
            </w:r>
          </w:p>
          <w:p w14:paraId="250DAB43" w14:textId="478F4381" w:rsidR="00947C2B" w:rsidRPr="00C3354F" w:rsidRDefault="75A27158" w:rsidP="00C3354F">
            <w:pPr>
              <w:spacing w:line="240" w:lineRule="auto"/>
              <w:contextualSpacing/>
              <w:jc w:val="both"/>
              <w:rPr>
                <w:rFonts w:eastAsiaTheme="minorEastAsia"/>
                <w:sz w:val="18"/>
                <w:szCs w:val="18"/>
              </w:rPr>
            </w:pPr>
            <w:r w:rsidRPr="00C3354F">
              <w:rPr>
                <w:rFonts w:eastAsiaTheme="minorEastAsia"/>
                <w:sz w:val="18"/>
                <w:szCs w:val="18"/>
              </w:rPr>
              <w:t xml:space="preserve">Inštitút romanistiky FF PU v Prešove spolupracuje inštitúciami a organizáciami, vďaka ktorým </w:t>
            </w:r>
            <w:r w:rsidR="1AEEBF64" w:rsidRPr="00C3354F">
              <w:rPr>
                <w:rFonts w:eastAsiaTheme="minorEastAsia"/>
                <w:sz w:val="18"/>
                <w:szCs w:val="18"/>
              </w:rPr>
              <w:t xml:space="preserve">skvalitňuje svoj študijný program. Spolupráca sa rozvíja </w:t>
            </w:r>
            <w:r w:rsidR="00EF487D" w:rsidRPr="00C3354F">
              <w:rPr>
                <w:rFonts w:eastAsiaTheme="minorEastAsia"/>
                <w:sz w:val="18"/>
                <w:szCs w:val="18"/>
              </w:rPr>
              <w:t xml:space="preserve">aj s </w:t>
            </w:r>
            <w:r w:rsidR="1AEEBF64" w:rsidRPr="00C3354F">
              <w:rPr>
                <w:rFonts w:eastAsiaTheme="minorEastAsia"/>
                <w:sz w:val="18"/>
                <w:szCs w:val="18"/>
              </w:rPr>
              <w:t xml:space="preserve">domácimi a zahraničnými univerzitami. </w:t>
            </w:r>
            <w:r w:rsidR="00EF487D" w:rsidRPr="00C3354F">
              <w:rPr>
                <w:rFonts w:eastAsiaTheme="minorEastAsia"/>
                <w:sz w:val="18"/>
                <w:szCs w:val="18"/>
              </w:rPr>
              <w:t>A</w:t>
            </w:r>
            <w:r w:rsidRPr="00C3354F">
              <w:rPr>
                <w:rFonts w:eastAsiaTheme="minorEastAsia"/>
                <w:sz w:val="18"/>
                <w:szCs w:val="18"/>
              </w:rPr>
              <w:t xml:space="preserve">ktivity sa týkajú najmä napĺňania </w:t>
            </w:r>
            <w:proofErr w:type="spellStart"/>
            <w:r w:rsidR="00EF487D" w:rsidRPr="00C3354F">
              <w:rPr>
                <w:rFonts w:eastAsiaTheme="minorEastAsia"/>
                <w:sz w:val="18"/>
                <w:szCs w:val="18"/>
              </w:rPr>
              <w:t>translatologickej</w:t>
            </w:r>
            <w:proofErr w:type="spellEnd"/>
            <w:r w:rsidRPr="00C3354F">
              <w:rPr>
                <w:rFonts w:eastAsiaTheme="minorEastAsia"/>
                <w:sz w:val="18"/>
                <w:szCs w:val="18"/>
              </w:rPr>
              <w:t xml:space="preserve"> praxe</w:t>
            </w:r>
            <w:r w:rsidR="00D66A80" w:rsidRPr="00C3354F">
              <w:rPr>
                <w:rFonts w:eastAsiaTheme="minorEastAsia"/>
                <w:sz w:val="18"/>
                <w:szCs w:val="18"/>
              </w:rPr>
              <w:t xml:space="preserve"> a súvisiacich činností, ďalej </w:t>
            </w:r>
            <w:r w:rsidR="70658A64" w:rsidRPr="00C3354F">
              <w:rPr>
                <w:rFonts w:eastAsiaTheme="minorEastAsia"/>
                <w:sz w:val="18"/>
                <w:szCs w:val="18"/>
              </w:rPr>
              <w:t xml:space="preserve">konzultácií, </w:t>
            </w:r>
            <w:r w:rsidR="768E59E8" w:rsidRPr="00C3354F">
              <w:rPr>
                <w:rFonts w:eastAsiaTheme="minorEastAsia"/>
                <w:sz w:val="18"/>
                <w:szCs w:val="18"/>
              </w:rPr>
              <w:t>členstiev k skúšobných komisiách</w:t>
            </w:r>
            <w:r w:rsidR="4D106A20" w:rsidRPr="00C3354F">
              <w:rPr>
                <w:rFonts w:eastAsiaTheme="minorEastAsia"/>
                <w:sz w:val="18"/>
                <w:szCs w:val="18"/>
              </w:rPr>
              <w:t xml:space="preserve"> a v porotách jazykových súťaží, ako aj účasti na podujatiach</w:t>
            </w:r>
            <w:r w:rsidR="00EF487D" w:rsidRPr="00C3354F">
              <w:rPr>
                <w:rFonts w:eastAsiaTheme="minorEastAsia"/>
                <w:sz w:val="18"/>
                <w:szCs w:val="18"/>
              </w:rPr>
              <w:t xml:space="preserve"> </w:t>
            </w:r>
            <w:r w:rsidR="70658A64" w:rsidRPr="00C3354F">
              <w:rPr>
                <w:rFonts w:eastAsiaTheme="minorEastAsia"/>
                <w:sz w:val="18"/>
                <w:szCs w:val="18"/>
              </w:rPr>
              <w:t xml:space="preserve">v spolupráci s  </w:t>
            </w:r>
            <w:r w:rsidRPr="00C3354F">
              <w:rPr>
                <w:rFonts w:eastAsiaTheme="minorEastAsia"/>
                <w:sz w:val="18"/>
                <w:szCs w:val="18"/>
              </w:rPr>
              <w:t>Prešovsk</w:t>
            </w:r>
            <w:r w:rsidR="00EF487D" w:rsidRPr="00C3354F">
              <w:rPr>
                <w:rFonts w:eastAsiaTheme="minorEastAsia"/>
                <w:sz w:val="18"/>
                <w:szCs w:val="18"/>
              </w:rPr>
              <w:t>ým</w:t>
            </w:r>
            <w:r w:rsidRPr="00C3354F">
              <w:rPr>
                <w:rFonts w:eastAsiaTheme="minorEastAsia"/>
                <w:sz w:val="18"/>
                <w:szCs w:val="18"/>
              </w:rPr>
              <w:t xml:space="preserve"> samosprávn</w:t>
            </w:r>
            <w:r w:rsidR="00EF487D" w:rsidRPr="00C3354F">
              <w:rPr>
                <w:rFonts w:eastAsiaTheme="minorEastAsia"/>
                <w:sz w:val="18"/>
                <w:szCs w:val="18"/>
              </w:rPr>
              <w:t>ym</w:t>
            </w:r>
            <w:r w:rsidRPr="00C3354F">
              <w:rPr>
                <w:rFonts w:eastAsiaTheme="minorEastAsia"/>
                <w:sz w:val="18"/>
                <w:szCs w:val="18"/>
              </w:rPr>
              <w:t xml:space="preserve"> kraj</w:t>
            </w:r>
            <w:r w:rsidR="00EF487D" w:rsidRPr="00C3354F">
              <w:rPr>
                <w:rFonts w:eastAsiaTheme="minorEastAsia"/>
                <w:sz w:val="18"/>
                <w:szCs w:val="18"/>
              </w:rPr>
              <w:t>om</w:t>
            </w:r>
            <w:r w:rsidRPr="00C3354F">
              <w:rPr>
                <w:rFonts w:eastAsiaTheme="minorEastAsia"/>
                <w:sz w:val="18"/>
                <w:szCs w:val="18"/>
              </w:rPr>
              <w:t>, Košick</w:t>
            </w:r>
            <w:r w:rsidR="00EF487D" w:rsidRPr="00C3354F">
              <w:rPr>
                <w:rFonts w:eastAsiaTheme="minorEastAsia"/>
                <w:sz w:val="18"/>
                <w:szCs w:val="18"/>
              </w:rPr>
              <w:t>ým</w:t>
            </w:r>
            <w:r w:rsidRPr="00C3354F">
              <w:rPr>
                <w:rFonts w:eastAsiaTheme="minorEastAsia"/>
                <w:sz w:val="18"/>
                <w:szCs w:val="18"/>
              </w:rPr>
              <w:t xml:space="preserve"> samospráv</w:t>
            </w:r>
            <w:r w:rsidR="00EF487D" w:rsidRPr="00C3354F">
              <w:rPr>
                <w:rFonts w:eastAsiaTheme="minorEastAsia"/>
                <w:sz w:val="18"/>
                <w:szCs w:val="18"/>
              </w:rPr>
              <w:t>nym</w:t>
            </w:r>
            <w:r w:rsidRPr="00C3354F">
              <w:rPr>
                <w:rFonts w:eastAsiaTheme="minorEastAsia"/>
                <w:sz w:val="18"/>
                <w:szCs w:val="18"/>
              </w:rPr>
              <w:t xml:space="preserve"> kraj</w:t>
            </w:r>
            <w:r w:rsidR="00EF487D" w:rsidRPr="00C3354F">
              <w:rPr>
                <w:rFonts w:eastAsiaTheme="minorEastAsia"/>
                <w:sz w:val="18"/>
                <w:szCs w:val="18"/>
              </w:rPr>
              <w:t>om</w:t>
            </w:r>
            <w:r w:rsidRPr="00C3354F">
              <w:rPr>
                <w:rFonts w:eastAsiaTheme="minorEastAsia"/>
                <w:sz w:val="18"/>
                <w:szCs w:val="18"/>
              </w:rPr>
              <w:t xml:space="preserve"> a</w:t>
            </w:r>
            <w:r w:rsidR="00EF487D" w:rsidRPr="00C3354F">
              <w:rPr>
                <w:rFonts w:eastAsiaTheme="minorEastAsia"/>
                <w:sz w:val="18"/>
                <w:szCs w:val="18"/>
              </w:rPr>
              <w:t xml:space="preserve"> s </w:t>
            </w:r>
            <w:r w:rsidRPr="00C3354F">
              <w:rPr>
                <w:rFonts w:eastAsiaTheme="minorEastAsia"/>
                <w:sz w:val="18"/>
                <w:szCs w:val="18"/>
              </w:rPr>
              <w:t>ďalší</w:t>
            </w:r>
            <w:r w:rsidR="00EF487D" w:rsidRPr="00C3354F">
              <w:rPr>
                <w:rFonts w:eastAsiaTheme="minorEastAsia"/>
                <w:sz w:val="18"/>
                <w:szCs w:val="18"/>
              </w:rPr>
              <w:t>mi</w:t>
            </w:r>
            <w:r w:rsidRPr="00C3354F">
              <w:rPr>
                <w:rFonts w:eastAsiaTheme="minorEastAsia"/>
                <w:sz w:val="18"/>
                <w:szCs w:val="18"/>
              </w:rPr>
              <w:t xml:space="preserve"> región</w:t>
            </w:r>
            <w:r w:rsidR="00EF487D" w:rsidRPr="00C3354F">
              <w:rPr>
                <w:rFonts w:eastAsiaTheme="minorEastAsia"/>
                <w:sz w:val="18"/>
                <w:szCs w:val="18"/>
              </w:rPr>
              <w:t>mi</w:t>
            </w:r>
            <w:r w:rsidRPr="00C3354F">
              <w:rPr>
                <w:rFonts w:eastAsiaTheme="minorEastAsia"/>
                <w:sz w:val="18"/>
                <w:szCs w:val="18"/>
              </w:rPr>
              <w:t xml:space="preserve"> Slovenska</w:t>
            </w:r>
            <w:r w:rsidR="00D66A80" w:rsidRPr="00C3354F">
              <w:rPr>
                <w:rFonts w:eastAsiaTheme="minorEastAsia"/>
                <w:sz w:val="18"/>
                <w:szCs w:val="18"/>
              </w:rPr>
              <w:t xml:space="preserve">. </w:t>
            </w:r>
          </w:p>
          <w:p w14:paraId="5E1D968F" w14:textId="3944C260" w:rsidR="00D66A80" w:rsidRPr="00C3354F" w:rsidRDefault="00D66A80" w:rsidP="00C3354F">
            <w:pPr>
              <w:spacing w:line="240" w:lineRule="auto"/>
              <w:contextualSpacing/>
              <w:jc w:val="both"/>
              <w:rPr>
                <w:rFonts w:eastAsiaTheme="minorEastAsia"/>
                <w:sz w:val="18"/>
                <w:szCs w:val="18"/>
              </w:rPr>
            </w:pPr>
            <w:r w:rsidRPr="00C3354F">
              <w:rPr>
                <w:rFonts w:eastAsiaTheme="minorEastAsia"/>
                <w:sz w:val="18"/>
                <w:szCs w:val="18"/>
              </w:rPr>
              <w:t xml:space="preserve">Členovia Inštitútu romanistiky sa podieľajú na aktivitách, ktoré napomáhajú budovať a udržiavať spoluprácu v oblasti prekladania a tlmočenia, vďaka čomu sú študenti zapájaní do realizovania aktivít, ktoré s prekladom a tlmočením súvisia. Doc. Mgr. et Mgr. Adriána </w:t>
            </w:r>
            <w:proofErr w:type="spellStart"/>
            <w:r w:rsidRPr="00C3354F">
              <w:rPr>
                <w:rFonts w:eastAsiaTheme="minorEastAsia"/>
                <w:sz w:val="18"/>
                <w:szCs w:val="18"/>
              </w:rPr>
              <w:t>Koželová</w:t>
            </w:r>
            <w:proofErr w:type="spellEnd"/>
            <w:r w:rsidRPr="00C3354F">
              <w:rPr>
                <w:rFonts w:eastAsiaTheme="minorEastAsia"/>
                <w:sz w:val="18"/>
                <w:szCs w:val="18"/>
              </w:rPr>
              <w:t>, PhD. je dlhoročnou členkou skúšobnej komisie na odborných skúškach prekladateľov a tlmočníkov na Tlmočníckom ústave FF PU. Spolupracuje s Okresným súdom Prešov, kde zabezpečuje tlmočenie</w:t>
            </w:r>
            <w:r w:rsidR="00592BA2" w:rsidRPr="00C3354F">
              <w:rPr>
                <w:rFonts w:eastAsiaTheme="minorEastAsia"/>
                <w:sz w:val="18"/>
                <w:szCs w:val="18"/>
              </w:rPr>
              <w:t xml:space="preserve">. Je členkou komisie súťaže SOUND o najlepšiu bakalársku a diplomovú prácu </w:t>
            </w:r>
            <w:r w:rsidR="00B61624" w:rsidRPr="00C3354F">
              <w:rPr>
                <w:rFonts w:eastAsiaTheme="minorEastAsia"/>
                <w:sz w:val="18"/>
                <w:szCs w:val="18"/>
              </w:rPr>
              <w:t xml:space="preserve">s tematikou prekladu a tlmočenia, ktorú organizuje Filozofická fakulta Karlovej univerzity a Jednota tlmočníkov a prekladateľov, pričom do súťaže sa zapájajú aj študenti Inštitútu romanistiky FF PU (za r. 2020 jeden finalista súťaže v kategórii bakalárska práca). Členovia IRO (doc. </w:t>
            </w:r>
            <w:proofErr w:type="spellStart"/>
            <w:r w:rsidR="00B61624" w:rsidRPr="00C3354F">
              <w:rPr>
                <w:rFonts w:eastAsiaTheme="minorEastAsia"/>
                <w:sz w:val="18"/>
                <w:szCs w:val="18"/>
              </w:rPr>
              <w:t>Koželová</w:t>
            </w:r>
            <w:proofErr w:type="spellEnd"/>
            <w:r w:rsidR="00B61624" w:rsidRPr="00C3354F">
              <w:rPr>
                <w:rFonts w:eastAsiaTheme="minorEastAsia"/>
                <w:sz w:val="18"/>
                <w:szCs w:val="18"/>
              </w:rPr>
              <w:t xml:space="preserve"> a Dr. </w:t>
            </w:r>
            <w:proofErr w:type="spellStart"/>
            <w:r w:rsidR="00B61624" w:rsidRPr="00C3354F">
              <w:rPr>
                <w:rFonts w:eastAsiaTheme="minorEastAsia"/>
                <w:sz w:val="18"/>
                <w:szCs w:val="18"/>
              </w:rPr>
              <w:t>Živčák</w:t>
            </w:r>
            <w:proofErr w:type="spellEnd"/>
            <w:r w:rsidR="00B61624" w:rsidRPr="00C3354F">
              <w:rPr>
                <w:rFonts w:eastAsiaTheme="minorEastAsia"/>
                <w:sz w:val="18"/>
                <w:szCs w:val="18"/>
              </w:rPr>
              <w:t xml:space="preserve">) participujú ako členovia poroty podujatia Akademický Prešov v kategórii umelecký preklad. </w:t>
            </w:r>
            <w:r w:rsidR="00176272" w:rsidRPr="00C3354F">
              <w:rPr>
                <w:rFonts w:eastAsiaTheme="minorEastAsia"/>
                <w:sz w:val="18"/>
                <w:szCs w:val="18"/>
              </w:rPr>
              <w:t xml:space="preserve">Mgr. J. </w:t>
            </w:r>
            <w:proofErr w:type="spellStart"/>
            <w:r w:rsidR="00176272" w:rsidRPr="00C3354F">
              <w:rPr>
                <w:rFonts w:eastAsiaTheme="minorEastAsia"/>
                <w:sz w:val="18"/>
                <w:szCs w:val="18"/>
              </w:rPr>
              <w:t>Živčák</w:t>
            </w:r>
            <w:proofErr w:type="spellEnd"/>
            <w:r w:rsidR="00B76911" w:rsidRPr="00C3354F">
              <w:rPr>
                <w:rFonts w:eastAsiaTheme="minorEastAsia"/>
                <w:sz w:val="18"/>
                <w:szCs w:val="18"/>
              </w:rPr>
              <w:t>, PhD.</w:t>
            </w:r>
            <w:r w:rsidR="00176272" w:rsidRPr="00C3354F">
              <w:rPr>
                <w:rFonts w:eastAsiaTheme="minorEastAsia"/>
                <w:sz w:val="18"/>
                <w:szCs w:val="18"/>
              </w:rPr>
              <w:t xml:space="preserve"> je aktívnym členom </w:t>
            </w:r>
            <w:proofErr w:type="spellStart"/>
            <w:r w:rsidR="00176272" w:rsidRPr="00C3354F">
              <w:rPr>
                <w:rFonts w:eastAsiaTheme="minorEastAsia"/>
                <w:sz w:val="18"/>
                <w:szCs w:val="18"/>
              </w:rPr>
              <w:t>DoSlov</w:t>
            </w:r>
            <w:proofErr w:type="spellEnd"/>
            <w:r w:rsidR="00176272" w:rsidRPr="00C3354F">
              <w:rPr>
                <w:rFonts w:eastAsiaTheme="minorEastAsia"/>
                <w:sz w:val="18"/>
                <w:szCs w:val="18"/>
              </w:rPr>
              <w:t xml:space="preserve"> - občianske združenie literárnych prekladateliek a prekladateľov, redaktoriek a redaktorov – ako prekladateľ francúzskej poézie. </w:t>
            </w:r>
            <w:r w:rsidR="00C7646A" w:rsidRPr="00C3354F">
              <w:rPr>
                <w:rFonts w:eastAsiaTheme="minorEastAsia"/>
                <w:sz w:val="18"/>
                <w:szCs w:val="18"/>
              </w:rPr>
              <w:t xml:space="preserve">Inštitút romanistiky spolupracuje aj s Mestským úradom Prešov, pre ktorý zabezpečuje preklady a do týchto aktivít sú zapojení aj študenti. </w:t>
            </w:r>
          </w:p>
          <w:p w14:paraId="3202FE07" w14:textId="1AE1F1DC" w:rsidR="00947C2B" w:rsidRPr="00C3354F" w:rsidRDefault="000966C9" w:rsidP="00C3354F">
            <w:pPr>
              <w:spacing w:line="240" w:lineRule="auto"/>
              <w:contextualSpacing/>
              <w:jc w:val="both"/>
              <w:rPr>
                <w:rFonts w:eastAsiaTheme="minorEastAsia"/>
                <w:sz w:val="18"/>
                <w:szCs w:val="18"/>
              </w:rPr>
            </w:pPr>
            <w:r w:rsidRPr="00C3354F">
              <w:rPr>
                <w:rFonts w:eastAsiaTheme="minorEastAsia"/>
                <w:sz w:val="18"/>
                <w:szCs w:val="18"/>
              </w:rPr>
              <w:t>Členovia inštitútu spolupracujú s</w:t>
            </w:r>
            <w:r w:rsidR="006A2F65" w:rsidRPr="00C3354F">
              <w:rPr>
                <w:rFonts w:eastAsiaTheme="minorEastAsia"/>
                <w:sz w:val="18"/>
                <w:szCs w:val="18"/>
              </w:rPr>
              <w:t xml:space="preserve"> IALF, </w:t>
            </w:r>
            <w:proofErr w:type="spellStart"/>
            <w:r w:rsidR="006A2F65" w:rsidRPr="00C3354F">
              <w:rPr>
                <w:rFonts w:eastAsiaTheme="minorEastAsia"/>
                <w:sz w:val="18"/>
                <w:szCs w:val="18"/>
              </w:rPr>
              <w:t>o.z</w:t>
            </w:r>
            <w:proofErr w:type="spellEnd"/>
            <w:r w:rsidR="006A2F65" w:rsidRPr="00C3354F">
              <w:rPr>
                <w:rFonts w:eastAsiaTheme="minorEastAsia"/>
                <w:sz w:val="18"/>
                <w:szCs w:val="18"/>
              </w:rPr>
              <w:t>. (</w:t>
            </w:r>
            <w:r w:rsidR="4D106A20" w:rsidRPr="00C3354F">
              <w:rPr>
                <w:rFonts w:eastAsiaTheme="minorEastAsia"/>
                <w:sz w:val="18"/>
                <w:szCs w:val="18"/>
              </w:rPr>
              <w:t xml:space="preserve">Dr. Anna </w:t>
            </w:r>
            <w:proofErr w:type="spellStart"/>
            <w:r w:rsidR="4D106A20" w:rsidRPr="00C3354F">
              <w:rPr>
                <w:rFonts w:eastAsiaTheme="minorEastAsia"/>
                <w:sz w:val="18"/>
                <w:szCs w:val="18"/>
              </w:rPr>
              <w:t>Dudová</w:t>
            </w:r>
            <w:proofErr w:type="spellEnd"/>
            <w:r w:rsidR="006A2F65" w:rsidRPr="00C3354F">
              <w:rPr>
                <w:rFonts w:eastAsiaTheme="minorEastAsia"/>
                <w:sz w:val="18"/>
                <w:szCs w:val="18"/>
              </w:rPr>
              <w:t xml:space="preserve">) Jazykový kvet (MŠVVaŠ: 2017/13972:2-10B0 | IALFAC140901-LP-169, regionálne a celoslovenské finále), Ťukni (MŠVVaŠ: 2017/13972:2-10B0 | IALFAC140901-LP-169 regionálne a celoslovenské finále) a Olympiáda v španielskom jazyku (RNDr. Henrieta </w:t>
            </w:r>
            <w:proofErr w:type="spellStart"/>
            <w:r w:rsidR="006A2F65" w:rsidRPr="00C3354F">
              <w:rPr>
                <w:rFonts w:eastAsiaTheme="minorEastAsia"/>
                <w:sz w:val="18"/>
                <w:szCs w:val="18"/>
              </w:rPr>
              <w:t>Svocáková</w:t>
            </w:r>
            <w:proofErr w:type="spellEnd"/>
            <w:r w:rsidR="006A2F65" w:rsidRPr="00C3354F">
              <w:rPr>
                <w:rFonts w:eastAsiaTheme="minorEastAsia"/>
                <w:sz w:val="18"/>
                <w:szCs w:val="18"/>
              </w:rPr>
              <w:t xml:space="preserve">, Iuventa Slovenský inštitút mládeže, regionálne kolo). Do súťaží Jazykový kvet sú zapojení aj študenti Inštitútu romanistiky FF PU v Prešove ako členky a členovia organizačného výboru. Inštitút romanistiky spolupracuje aj s 500 o. z. (Tomáš </w:t>
            </w:r>
            <w:proofErr w:type="spellStart"/>
            <w:r w:rsidR="006A2F65" w:rsidRPr="00C3354F">
              <w:rPr>
                <w:rFonts w:eastAsiaTheme="minorEastAsia"/>
                <w:sz w:val="18"/>
                <w:szCs w:val="18"/>
              </w:rPr>
              <w:t>Slebodník</w:t>
            </w:r>
            <w:proofErr w:type="spellEnd"/>
            <w:r w:rsidR="006A2F65" w:rsidRPr="00C3354F">
              <w:rPr>
                <w:rFonts w:eastAsiaTheme="minorEastAsia"/>
                <w:sz w:val="18"/>
                <w:szCs w:val="18"/>
              </w:rPr>
              <w:t>), a to najmä na zabezpečovaní študentských praxí z</w:t>
            </w:r>
            <w:r w:rsidR="0016577D">
              <w:rPr>
                <w:rFonts w:eastAsiaTheme="minorEastAsia"/>
                <w:sz w:val="18"/>
                <w:szCs w:val="18"/>
              </w:rPr>
              <w:t> </w:t>
            </w:r>
            <w:r w:rsidR="009C2028" w:rsidRPr="00C3354F">
              <w:rPr>
                <w:rFonts w:eastAsiaTheme="minorEastAsia"/>
                <w:sz w:val="18"/>
                <w:szCs w:val="18"/>
              </w:rPr>
              <w:t>translatologi</w:t>
            </w:r>
            <w:r w:rsidR="009C2028">
              <w:rPr>
                <w:rFonts w:eastAsiaTheme="minorEastAsia"/>
                <w:sz w:val="18"/>
                <w:szCs w:val="18"/>
              </w:rPr>
              <w:t>ckých</w:t>
            </w:r>
            <w:r w:rsidR="0016577D">
              <w:rPr>
                <w:rFonts w:eastAsiaTheme="minorEastAsia"/>
                <w:sz w:val="18"/>
                <w:szCs w:val="18"/>
              </w:rPr>
              <w:t xml:space="preserve"> disciplín</w:t>
            </w:r>
            <w:r w:rsidR="006A2F65" w:rsidRPr="00C3354F">
              <w:rPr>
                <w:rFonts w:eastAsiaTheme="minorEastAsia"/>
                <w:sz w:val="18"/>
                <w:szCs w:val="18"/>
              </w:rPr>
              <w:t xml:space="preserve">. </w:t>
            </w:r>
            <w:r w:rsidR="007E42F5" w:rsidRPr="00C3354F">
              <w:rPr>
                <w:rFonts w:eastAsiaTheme="minorEastAsia"/>
                <w:sz w:val="18"/>
                <w:szCs w:val="18"/>
              </w:rPr>
              <w:t xml:space="preserve">Inštitút romanistiky spolupracuje aj so spoločnosťami </w:t>
            </w:r>
            <w:proofErr w:type="spellStart"/>
            <w:r w:rsidR="00121B4A" w:rsidRPr="00C3354F">
              <w:rPr>
                <w:rFonts w:eastAsiaTheme="minorEastAsia"/>
                <w:sz w:val="18"/>
                <w:szCs w:val="18"/>
              </w:rPr>
              <w:t>LafargeHolcim</w:t>
            </w:r>
            <w:proofErr w:type="spellEnd"/>
            <w:r w:rsidR="00121B4A" w:rsidRPr="00C3354F">
              <w:rPr>
                <w:rFonts w:eastAsiaTheme="minorEastAsia"/>
                <w:sz w:val="18"/>
                <w:szCs w:val="18"/>
              </w:rPr>
              <w:t xml:space="preserve"> </w:t>
            </w:r>
            <w:r w:rsidR="007E42F5" w:rsidRPr="00C3354F">
              <w:rPr>
                <w:rFonts w:eastAsiaTheme="minorEastAsia"/>
                <w:sz w:val="18"/>
                <w:szCs w:val="18"/>
              </w:rPr>
              <w:t xml:space="preserve">a UPC </w:t>
            </w:r>
            <w:proofErr w:type="spellStart"/>
            <w:r w:rsidR="007E42F5" w:rsidRPr="00C3354F">
              <w:rPr>
                <w:rFonts w:eastAsiaTheme="minorEastAsia"/>
                <w:sz w:val="18"/>
                <w:szCs w:val="18"/>
              </w:rPr>
              <w:t>Broadband</w:t>
            </w:r>
            <w:proofErr w:type="spellEnd"/>
            <w:r w:rsidR="007E42F5" w:rsidRPr="00C3354F">
              <w:rPr>
                <w:rFonts w:eastAsiaTheme="minorEastAsia"/>
                <w:sz w:val="18"/>
                <w:szCs w:val="18"/>
              </w:rPr>
              <w:t xml:space="preserve"> Slovakia, </w:t>
            </w:r>
            <w:proofErr w:type="spellStart"/>
            <w:r w:rsidR="007E42F5" w:rsidRPr="00C3354F">
              <w:rPr>
                <w:rFonts w:eastAsiaTheme="minorEastAsia"/>
                <w:sz w:val="18"/>
                <w:szCs w:val="18"/>
              </w:rPr>
              <w:t>s.r.o</w:t>
            </w:r>
            <w:proofErr w:type="spellEnd"/>
            <w:r w:rsidR="007E42F5" w:rsidRPr="00C3354F">
              <w:rPr>
                <w:rFonts w:eastAsiaTheme="minorEastAsia"/>
                <w:sz w:val="18"/>
                <w:szCs w:val="18"/>
              </w:rPr>
              <w:t xml:space="preserve">., ktoré sú zároveň zamestnávateľmi mnohých našich absolventov. </w:t>
            </w:r>
          </w:p>
          <w:p w14:paraId="34EB3010" w14:textId="17802D5D" w:rsidR="00BE63D9" w:rsidRPr="00C3354F" w:rsidRDefault="785EDA4C" w:rsidP="00C3354F">
            <w:pPr>
              <w:spacing w:line="240" w:lineRule="auto"/>
              <w:contextualSpacing/>
              <w:jc w:val="both"/>
              <w:rPr>
                <w:rFonts w:eastAsiaTheme="minorEastAsia"/>
                <w:sz w:val="18"/>
                <w:szCs w:val="18"/>
              </w:rPr>
            </w:pPr>
            <w:r w:rsidRPr="00C3354F">
              <w:rPr>
                <w:rFonts w:eastAsiaTheme="minorEastAsia"/>
                <w:sz w:val="18"/>
                <w:szCs w:val="18"/>
              </w:rPr>
              <w:t>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w:t>
            </w:r>
            <w:r w:rsidR="6CD6798F" w:rsidRPr="00C3354F">
              <w:rPr>
                <w:rFonts w:eastAsiaTheme="minorEastAsia"/>
                <w:sz w:val="18"/>
                <w:szCs w:val="18"/>
              </w:rPr>
              <w:t xml:space="preserve"> </w:t>
            </w:r>
            <w:proofErr w:type="spellStart"/>
            <w:r w:rsidRPr="00C3354F">
              <w:rPr>
                <w:rFonts w:eastAsiaTheme="minorEastAsia"/>
                <w:sz w:val="18"/>
                <w:szCs w:val="18"/>
              </w:rPr>
              <w:t>PdF</w:t>
            </w:r>
            <w:proofErr w:type="spellEnd"/>
            <w:r w:rsidRPr="00C3354F">
              <w:rPr>
                <w:rFonts w:eastAsiaTheme="minorEastAsia"/>
                <w:sz w:val="18"/>
                <w:szCs w:val="18"/>
              </w:rPr>
              <w:t xml:space="preserve"> MUNI, FF JCU, Ostravská univerzita, Univerzita v Pécsi,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Paris</w:t>
            </w:r>
            <w:proofErr w:type="spellEnd"/>
            <w:r w:rsidRPr="00C3354F">
              <w:rPr>
                <w:rFonts w:eastAsiaTheme="minorEastAsia"/>
                <w:sz w:val="18"/>
                <w:szCs w:val="18"/>
              </w:rPr>
              <w:t xml:space="preserve"> 13,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Blaise</w:t>
            </w:r>
            <w:proofErr w:type="spellEnd"/>
            <w:r w:rsidRPr="00C3354F">
              <w:rPr>
                <w:rFonts w:eastAsiaTheme="minorEastAsia"/>
                <w:sz w:val="18"/>
                <w:szCs w:val="18"/>
              </w:rPr>
              <w:t xml:space="preserve"> Pascal </w:t>
            </w:r>
            <w:proofErr w:type="spellStart"/>
            <w:r w:rsidRPr="00C3354F">
              <w:rPr>
                <w:rFonts w:eastAsiaTheme="minorEastAsia"/>
                <w:sz w:val="18"/>
                <w:szCs w:val="18"/>
              </w:rPr>
              <w:t>Clermont</w:t>
            </w:r>
            <w:proofErr w:type="spellEnd"/>
            <w:r w:rsidRPr="00C3354F">
              <w:rPr>
                <w:rFonts w:eastAsiaTheme="minorEastAsia"/>
                <w:sz w:val="18"/>
                <w:szCs w:val="18"/>
              </w:rPr>
              <w:t xml:space="preserve"> </w:t>
            </w:r>
            <w:proofErr w:type="spellStart"/>
            <w:r w:rsidRPr="00C3354F">
              <w:rPr>
                <w:rFonts w:eastAsiaTheme="minorEastAsia"/>
                <w:sz w:val="18"/>
                <w:szCs w:val="18"/>
              </w:rPr>
              <w:t>Ferrand</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Paris-est</w:t>
            </w:r>
            <w:proofErr w:type="spellEnd"/>
            <w:r w:rsidRPr="00C3354F">
              <w:rPr>
                <w:rFonts w:eastAsiaTheme="minorEastAsia"/>
                <w:sz w:val="18"/>
                <w:szCs w:val="18"/>
              </w:rPr>
              <w:t xml:space="preserve"> </w:t>
            </w:r>
            <w:proofErr w:type="spellStart"/>
            <w:r w:rsidRPr="00C3354F">
              <w:rPr>
                <w:rFonts w:eastAsiaTheme="minorEastAsia"/>
                <w:sz w:val="18"/>
                <w:szCs w:val="18"/>
              </w:rPr>
              <w:t>Marne</w:t>
            </w:r>
            <w:proofErr w:type="spellEnd"/>
            <w:r w:rsidRPr="00C3354F">
              <w:rPr>
                <w:rFonts w:eastAsiaTheme="minorEastAsia"/>
                <w:sz w:val="18"/>
                <w:szCs w:val="18"/>
              </w:rPr>
              <w:t>-la-</w:t>
            </w:r>
            <w:proofErr w:type="spellStart"/>
            <w:r w:rsidRPr="00C3354F">
              <w:rPr>
                <w:rFonts w:eastAsiaTheme="minorEastAsia"/>
                <w:sz w:val="18"/>
                <w:szCs w:val="18"/>
              </w:rPr>
              <w:t>Vallée</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Bretagne</w:t>
            </w:r>
            <w:proofErr w:type="spellEnd"/>
            <w:r w:rsidRPr="00C3354F">
              <w:rPr>
                <w:rFonts w:eastAsiaTheme="minorEastAsia"/>
                <w:sz w:val="18"/>
                <w:szCs w:val="18"/>
              </w:rPr>
              <w:t xml:space="preserve"> Sud – </w:t>
            </w:r>
            <w:proofErr w:type="spellStart"/>
            <w:r w:rsidRPr="00C3354F">
              <w:rPr>
                <w:rFonts w:eastAsiaTheme="minorEastAsia"/>
                <w:sz w:val="18"/>
                <w:szCs w:val="18"/>
              </w:rPr>
              <w:t>Lorient</w:t>
            </w:r>
            <w:proofErr w:type="spellEnd"/>
            <w:r w:rsidRPr="00C3354F">
              <w:rPr>
                <w:rFonts w:eastAsiaTheme="minorEastAsia"/>
                <w:sz w:val="18"/>
                <w:szCs w:val="18"/>
              </w:rPr>
              <w:t xml:space="preserve">, </w:t>
            </w:r>
            <w:proofErr w:type="spellStart"/>
            <w:r w:rsidRPr="00C3354F">
              <w:rPr>
                <w:rFonts w:eastAsiaTheme="minorEastAsia"/>
                <w:sz w:val="18"/>
                <w:szCs w:val="18"/>
              </w:rPr>
              <w:t>Université</w:t>
            </w:r>
            <w:proofErr w:type="spellEnd"/>
            <w:r w:rsidRPr="00C3354F">
              <w:rPr>
                <w:rFonts w:eastAsiaTheme="minorEastAsia"/>
                <w:sz w:val="18"/>
                <w:szCs w:val="18"/>
              </w:rPr>
              <w:t xml:space="preserve"> </w:t>
            </w:r>
            <w:proofErr w:type="spellStart"/>
            <w:r w:rsidRPr="00C3354F">
              <w:rPr>
                <w:rFonts w:eastAsiaTheme="minorEastAsia"/>
                <w:sz w:val="18"/>
                <w:szCs w:val="18"/>
              </w:rPr>
              <w:t>d´Artois</w:t>
            </w:r>
            <w:proofErr w:type="spellEnd"/>
            <w:r w:rsidRPr="00C3354F">
              <w:rPr>
                <w:rFonts w:eastAsiaTheme="minorEastAsia"/>
                <w:sz w:val="18"/>
                <w:szCs w:val="18"/>
              </w:rPr>
              <w:t xml:space="preserve"> – </w:t>
            </w:r>
            <w:proofErr w:type="spellStart"/>
            <w:r w:rsidRPr="00C3354F">
              <w:rPr>
                <w:rFonts w:eastAsiaTheme="minorEastAsia"/>
                <w:sz w:val="18"/>
                <w:szCs w:val="18"/>
              </w:rPr>
              <w:t>Arras</w:t>
            </w:r>
            <w:proofErr w:type="spellEnd"/>
            <w:r w:rsidRPr="00C3354F">
              <w:rPr>
                <w:rFonts w:eastAsiaTheme="minorEastAsia"/>
                <w:sz w:val="18"/>
                <w:szCs w:val="18"/>
              </w:rPr>
              <w:t xml:space="preserve">, Ankara </w:t>
            </w:r>
            <w:proofErr w:type="spellStart"/>
            <w:r w:rsidRPr="00C3354F">
              <w:rPr>
                <w:rFonts w:eastAsiaTheme="minorEastAsia"/>
                <w:sz w:val="18"/>
                <w:szCs w:val="18"/>
              </w:rPr>
              <w:t>University</w:t>
            </w:r>
            <w:proofErr w:type="spellEnd"/>
            <w:r w:rsidRPr="00C3354F">
              <w:rPr>
                <w:rFonts w:eastAsiaTheme="minorEastAsia"/>
                <w:sz w:val="18"/>
                <w:szCs w:val="18"/>
              </w:rPr>
              <w:t xml:space="preserve"> Turecko</w:t>
            </w:r>
            <w:r w:rsidR="1514212F" w:rsidRPr="00C3354F">
              <w:rPr>
                <w:rFonts w:eastAsiaTheme="minorEastAsia"/>
                <w:sz w:val="18"/>
                <w:szCs w:val="18"/>
              </w:rPr>
              <w:t xml:space="preserve">, </w:t>
            </w:r>
            <w:proofErr w:type="spellStart"/>
            <w:r w:rsidR="1514212F" w:rsidRPr="00C3354F">
              <w:rPr>
                <w:rFonts w:eastAsiaTheme="minorEastAsia"/>
                <w:sz w:val="18"/>
                <w:szCs w:val="18"/>
              </w:rPr>
              <w:t>Université</w:t>
            </w:r>
            <w:proofErr w:type="spellEnd"/>
            <w:r w:rsidR="1514212F" w:rsidRPr="00C3354F">
              <w:rPr>
                <w:rFonts w:eastAsiaTheme="minorEastAsia"/>
                <w:sz w:val="18"/>
                <w:szCs w:val="18"/>
              </w:rPr>
              <w:t xml:space="preserve"> </w:t>
            </w:r>
            <w:proofErr w:type="spellStart"/>
            <w:r w:rsidR="1514212F" w:rsidRPr="00C3354F">
              <w:rPr>
                <w:rFonts w:eastAsiaTheme="minorEastAsia"/>
                <w:sz w:val="18"/>
                <w:szCs w:val="18"/>
              </w:rPr>
              <w:t>Paris</w:t>
            </w:r>
            <w:proofErr w:type="spellEnd"/>
            <w:r w:rsidR="1514212F" w:rsidRPr="00C3354F">
              <w:rPr>
                <w:rFonts w:eastAsiaTheme="minorEastAsia"/>
                <w:sz w:val="18"/>
                <w:szCs w:val="18"/>
              </w:rPr>
              <w:t xml:space="preserve"> 8 </w:t>
            </w:r>
            <w:proofErr w:type="spellStart"/>
            <w:r w:rsidR="1514212F" w:rsidRPr="00C3354F">
              <w:rPr>
                <w:rFonts w:eastAsiaTheme="minorEastAsia"/>
                <w:sz w:val="18"/>
                <w:szCs w:val="18"/>
              </w:rPr>
              <w:t>Vincennes</w:t>
            </w:r>
            <w:proofErr w:type="spellEnd"/>
            <w:r w:rsidR="1514212F" w:rsidRPr="00C3354F">
              <w:rPr>
                <w:rFonts w:eastAsiaTheme="minorEastAsia"/>
                <w:sz w:val="18"/>
                <w:szCs w:val="18"/>
              </w:rPr>
              <w:t xml:space="preserve"> - Saint-Denis, INALCO</w:t>
            </w:r>
            <w:r w:rsidR="7E119DB7" w:rsidRPr="00C3354F">
              <w:rPr>
                <w:rFonts w:eastAsiaTheme="minorEastAsia"/>
                <w:sz w:val="18"/>
                <w:szCs w:val="18"/>
              </w:rPr>
              <w:t xml:space="preserve"> </w:t>
            </w:r>
            <w:r w:rsidR="1514212F" w:rsidRPr="00C3354F">
              <w:rPr>
                <w:rFonts w:eastAsiaTheme="minorEastAsia"/>
                <w:sz w:val="18"/>
                <w:szCs w:val="18"/>
              </w:rPr>
              <w:t xml:space="preserve">a </w:t>
            </w:r>
            <w:proofErr w:type="spellStart"/>
            <w:r w:rsidR="3B7273FD" w:rsidRPr="00C3354F">
              <w:rPr>
                <w:rFonts w:eastAsiaTheme="minorEastAsia"/>
                <w:sz w:val="18"/>
                <w:szCs w:val="18"/>
              </w:rPr>
              <w:t>Université</w:t>
            </w:r>
            <w:proofErr w:type="spellEnd"/>
            <w:r w:rsidR="3B7273FD" w:rsidRPr="00C3354F">
              <w:rPr>
                <w:rFonts w:eastAsiaTheme="minorEastAsia"/>
                <w:sz w:val="18"/>
                <w:szCs w:val="18"/>
              </w:rPr>
              <w:t xml:space="preserve"> P. </w:t>
            </w:r>
            <w:proofErr w:type="spellStart"/>
            <w:r w:rsidR="3B7273FD" w:rsidRPr="00C3354F">
              <w:rPr>
                <w:rFonts w:eastAsiaTheme="minorEastAsia"/>
                <w:sz w:val="18"/>
                <w:szCs w:val="18"/>
              </w:rPr>
              <w:t>Valéry</w:t>
            </w:r>
            <w:proofErr w:type="spellEnd"/>
            <w:r w:rsidR="3B7273FD" w:rsidRPr="00C3354F">
              <w:rPr>
                <w:rFonts w:eastAsiaTheme="minorEastAsia"/>
                <w:sz w:val="18"/>
                <w:szCs w:val="18"/>
              </w:rPr>
              <w:t xml:space="preserve"> </w:t>
            </w:r>
            <w:r w:rsidR="1514212F" w:rsidRPr="00C3354F">
              <w:rPr>
                <w:rFonts w:eastAsiaTheme="minorEastAsia"/>
                <w:sz w:val="18"/>
                <w:szCs w:val="18"/>
              </w:rPr>
              <w:t xml:space="preserve">v </w:t>
            </w:r>
            <w:proofErr w:type="spellStart"/>
            <w:r w:rsidR="1514212F" w:rsidRPr="00C3354F">
              <w:rPr>
                <w:rFonts w:eastAsiaTheme="minorEastAsia"/>
                <w:sz w:val="18"/>
                <w:szCs w:val="18"/>
              </w:rPr>
              <w:t>Montpelieri</w:t>
            </w:r>
            <w:proofErr w:type="spellEnd"/>
            <w:r w:rsidR="5B1F866B" w:rsidRPr="00C3354F">
              <w:rPr>
                <w:rFonts w:eastAsiaTheme="minorEastAsia"/>
                <w:sz w:val="18"/>
                <w:szCs w:val="18"/>
              </w:rPr>
              <w:t>.</w:t>
            </w:r>
          </w:p>
          <w:p w14:paraId="641754B7" w14:textId="77777777" w:rsidR="00BE63D9" w:rsidRPr="00C3354F" w:rsidRDefault="785EDA4C" w:rsidP="00C3354F">
            <w:pPr>
              <w:spacing w:line="240" w:lineRule="auto"/>
              <w:contextualSpacing/>
              <w:jc w:val="both"/>
              <w:rPr>
                <w:rFonts w:eastAsiaTheme="minorEastAsia"/>
                <w:sz w:val="18"/>
                <w:szCs w:val="18"/>
              </w:rPr>
            </w:pPr>
            <w:r w:rsidRPr="00C3354F">
              <w:rPr>
                <w:rFonts w:eastAsiaTheme="minorEastAsia"/>
                <w:sz w:val="18"/>
                <w:szCs w:val="18"/>
              </w:rPr>
              <w:t xml:space="preserve">Inštitút romanistiky udržiava aj partnerstvo s univerzitami, ktoré vytvorili konzorcium v rámci Strategických partnerstiev: </w:t>
            </w:r>
            <w:proofErr w:type="spellStart"/>
            <w:r w:rsidRPr="00C3354F">
              <w:rPr>
                <w:rFonts w:eastAsiaTheme="minorEastAsia"/>
                <w:sz w:val="18"/>
                <w:szCs w:val="18"/>
              </w:rPr>
              <w:t>Jihočeská</w:t>
            </w:r>
            <w:proofErr w:type="spellEnd"/>
            <w:r w:rsidRPr="00C3354F">
              <w:rPr>
                <w:rFonts w:eastAsiaTheme="minorEastAsia"/>
                <w:sz w:val="18"/>
                <w:szCs w:val="18"/>
              </w:rPr>
              <w:t xml:space="preserve"> </w:t>
            </w:r>
            <w:proofErr w:type="spellStart"/>
            <w:r w:rsidRPr="00C3354F">
              <w:rPr>
                <w:rFonts w:eastAsiaTheme="minorEastAsia"/>
                <w:sz w:val="18"/>
                <w:szCs w:val="18"/>
              </w:rPr>
              <w:t>universita</w:t>
            </w:r>
            <w:proofErr w:type="spellEnd"/>
            <w:r w:rsidRPr="00C3354F">
              <w:rPr>
                <w:rFonts w:eastAsiaTheme="minorEastAsia"/>
                <w:sz w:val="18"/>
                <w:szCs w:val="18"/>
              </w:rPr>
              <w:t xml:space="preserve"> v Českých Budějoviciach, </w:t>
            </w:r>
            <w:proofErr w:type="spellStart"/>
            <w:r w:rsidRPr="00C3354F">
              <w:rPr>
                <w:rFonts w:eastAsiaTheme="minorEastAsia"/>
                <w:sz w:val="18"/>
                <w:szCs w:val="18"/>
              </w:rPr>
              <w:t>Universidad</w:t>
            </w:r>
            <w:proofErr w:type="spellEnd"/>
            <w:r w:rsidRPr="00C3354F">
              <w:rPr>
                <w:rFonts w:eastAsiaTheme="minorEastAsia"/>
                <w:sz w:val="18"/>
                <w:szCs w:val="18"/>
              </w:rPr>
              <w:t xml:space="preserve"> de </w:t>
            </w:r>
            <w:proofErr w:type="spellStart"/>
            <w:r w:rsidRPr="00C3354F">
              <w:rPr>
                <w:rFonts w:eastAsiaTheme="minorEastAsia"/>
                <w:sz w:val="18"/>
                <w:szCs w:val="18"/>
              </w:rPr>
              <w:t>Vigo</w:t>
            </w:r>
            <w:proofErr w:type="spellEnd"/>
            <w:r w:rsidRPr="00C3354F">
              <w:rPr>
                <w:rFonts w:eastAsiaTheme="minorEastAsia"/>
                <w:sz w:val="18"/>
                <w:szCs w:val="18"/>
              </w:rPr>
              <w:t xml:space="preserve"> (Španielsko), Polytechnický inštitút Porto (Portugalsko), Vysoká škola </w:t>
            </w:r>
            <w:proofErr w:type="spellStart"/>
            <w:r w:rsidRPr="00C3354F">
              <w:rPr>
                <w:rFonts w:eastAsiaTheme="minorEastAsia"/>
                <w:sz w:val="18"/>
                <w:szCs w:val="18"/>
              </w:rPr>
              <w:t>Ventspils</w:t>
            </w:r>
            <w:proofErr w:type="spellEnd"/>
            <w:r w:rsidRPr="00C3354F">
              <w:rPr>
                <w:rFonts w:eastAsiaTheme="minorEastAsia"/>
                <w:sz w:val="18"/>
                <w:szCs w:val="18"/>
              </w:rPr>
              <w:t xml:space="preserve"> (Lotyšsko), Technická univerzita v Bukurešti (Rumunsko) a </w:t>
            </w:r>
            <w:proofErr w:type="spellStart"/>
            <w:r w:rsidRPr="00C3354F">
              <w:rPr>
                <w:rFonts w:eastAsiaTheme="minorEastAsia"/>
                <w:sz w:val="18"/>
                <w:szCs w:val="18"/>
              </w:rPr>
              <w:t>Université</w:t>
            </w:r>
            <w:proofErr w:type="spellEnd"/>
            <w:r w:rsidRPr="00C3354F">
              <w:rPr>
                <w:rFonts w:eastAsiaTheme="minorEastAsia"/>
                <w:sz w:val="18"/>
                <w:szCs w:val="18"/>
              </w:rPr>
              <w:t xml:space="preserve"> de </w:t>
            </w:r>
            <w:proofErr w:type="spellStart"/>
            <w:r w:rsidRPr="00C3354F">
              <w:rPr>
                <w:rFonts w:eastAsiaTheme="minorEastAsia"/>
                <w:sz w:val="18"/>
                <w:szCs w:val="18"/>
              </w:rPr>
              <w:t>Bretagne</w:t>
            </w:r>
            <w:proofErr w:type="spellEnd"/>
            <w:r w:rsidRPr="00C3354F">
              <w:rPr>
                <w:rFonts w:eastAsiaTheme="minorEastAsia"/>
                <w:sz w:val="18"/>
                <w:szCs w:val="18"/>
              </w:rPr>
              <w:t xml:space="preserve"> Sud (Francúzsko) a pedagógovia a študenti IRO mali možnosť spoločne participovať na dvoch projektoch </w:t>
            </w:r>
            <w:proofErr w:type="spellStart"/>
            <w:r w:rsidRPr="00C3354F">
              <w:rPr>
                <w:rFonts w:eastAsiaTheme="minorEastAsia"/>
                <w:sz w:val="18"/>
                <w:szCs w:val="18"/>
              </w:rPr>
              <w:t>Systèmes</w:t>
            </w:r>
            <w:proofErr w:type="spellEnd"/>
            <w:r w:rsidRPr="00C3354F">
              <w:rPr>
                <w:rFonts w:eastAsiaTheme="minorEastAsia"/>
                <w:sz w:val="18"/>
                <w:szCs w:val="18"/>
              </w:rPr>
              <w:t xml:space="preserve"> </w:t>
            </w:r>
            <w:proofErr w:type="spellStart"/>
            <w:r w:rsidRPr="00C3354F">
              <w:rPr>
                <w:rFonts w:eastAsiaTheme="minorEastAsia"/>
                <w:sz w:val="18"/>
                <w:szCs w:val="18"/>
              </w:rPr>
              <w:t>juridiques</w:t>
            </w:r>
            <w:proofErr w:type="spellEnd"/>
            <w:r w:rsidRPr="00C3354F">
              <w:rPr>
                <w:rFonts w:eastAsiaTheme="minorEastAsia"/>
                <w:sz w:val="18"/>
                <w:szCs w:val="18"/>
              </w:rPr>
              <w:t xml:space="preserve"> et </w:t>
            </w:r>
            <w:proofErr w:type="spellStart"/>
            <w:r w:rsidRPr="00C3354F">
              <w:rPr>
                <w:rFonts w:eastAsiaTheme="minorEastAsia"/>
                <w:sz w:val="18"/>
                <w:szCs w:val="18"/>
              </w:rPr>
              <w:t>l’évolution</w:t>
            </w:r>
            <w:proofErr w:type="spellEnd"/>
            <w:r w:rsidRPr="00C3354F">
              <w:rPr>
                <w:rFonts w:eastAsiaTheme="minorEastAsia"/>
                <w:sz w:val="18"/>
                <w:szCs w:val="18"/>
              </w:rPr>
              <w:t xml:space="preserve"> </w:t>
            </w:r>
            <w:proofErr w:type="spellStart"/>
            <w:r w:rsidRPr="00C3354F">
              <w:rPr>
                <w:rFonts w:eastAsiaTheme="minorEastAsia"/>
                <w:sz w:val="18"/>
                <w:szCs w:val="18"/>
              </w:rPr>
              <w:t>d’un</w:t>
            </w:r>
            <w:proofErr w:type="spellEnd"/>
            <w:r w:rsidRPr="00C3354F">
              <w:rPr>
                <w:rFonts w:eastAsiaTheme="minorEastAsia"/>
                <w:sz w:val="18"/>
                <w:szCs w:val="18"/>
              </w:rPr>
              <w:t xml:space="preserve"> </w:t>
            </w:r>
            <w:proofErr w:type="spellStart"/>
            <w:r w:rsidRPr="00C3354F">
              <w:rPr>
                <w:rFonts w:eastAsiaTheme="minorEastAsia"/>
                <w:sz w:val="18"/>
                <w:szCs w:val="18"/>
              </w:rPr>
              <w:t>métier</w:t>
            </w:r>
            <w:proofErr w:type="spellEnd"/>
            <w:r w:rsidRPr="00C3354F">
              <w:rPr>
                <w:rFonts w:eastAsiaTheme="minorEastAsia"/>
                <w:sz w:val="18"/>
                <w:szCs w:val="18"/>
              </w:rPr>
              <w:t xml:space="preserve">: </w:t>
            </w:r>
            <w:proofErr w:type="spellStart"/>
            <w:r w:rsidRPr="00C3354F">
              <w:rPr>
                <w:rFonts w:eastAsiaTheme="minorEastAsia"/>
                <w:sz w:val="18"/>
                <w:szCs w:val="18"/>
              </w:rPr>
              <w:t>traduire</w:t>
            </w:r>
            <w:proofErr w:type="spellEnd"/>
            <w:r w:rsidRPr="00C3354F">
              <w:rPr>
                <w:rFonts w:eastAsiaTheme="minorEastAsia"/>
                <w:sz w:val="18"/>
                <w:szCs w:val="18"/>
              </w:rPr>
              <w:t xml:space="preserve"> et </w:t>
            </w:r>
            <w:proofErr w:type="spellStart"/>
            <w:r w:rsidRPr="00C3354F">
              <w:rPr>
                <w:rFonts w:eastAsiaTheme="minorEastAsia"/>
                <w:sz w:val="18"/>
                <w:szCs w:val="18"/>
              </w:rPr>
              <w:t>interpréter</w:t>
            </w:r>
            <w:proofErr w:type="spellEnd"/>
            <w:r w:rsidRPr="00C3354F">
              <w:rPr>
                <w:rFonts w:eastAsiaTheme="minorEastAsia"/>
                <w:sz w:val="18"/>
                <w:szCs w:val="18"/>
              </w:rPr>
              <w:t xml:space="preserve"> </w:t>
            </w:r>
            <w:proofErr w:type="spellStart"/>
            <w:r w:rsidRPr="00C3354F">
              <w:rPr>
                <w:rFonts w:eastAsiaTheme="minorEastAsia"/>
                <w:sz w:val="18"/>
                <w:szCs w:val="18"/>
              </w:rPr>
              <w:t>dans</w:t>
            </w:r>
            <w:proofErr w:type="spellEnd"/>
            <w:r w:rsidRPr="00C3354F">
              <w:rPr>
                <w:rFonts w:eastAsiaTheme="minorEastAsia"/>
                <w:sz w:val="18"/>
                <w:szCs w:val="18"/>
              </w:rPr>
              <w:t xml:space="preserve"> la </w:t>
            </w:r>
            <w:proofErr w:type="spellStart"/>
            <w:r w:rsidRPr="00C3354F">
              <w:rPr>
                <w:rFonts w:eastAsiaTheme="minorEastAsia"/>
                <w:sz w:val="18"/>
                <w:szCs w:val="18"/>
              </w:rPr>
              <w:t>diversité</w:t>
            </w:r>
            <w:proofErr w:type="spellEnd"/>
            <w:r w:rsidRPr="00C3354F">
              <w:rPr>
                <w:rFonts w:eastAsiaTheme="minorEastAsia"/>
                <w:sz w:val="18"/>
                <w:szCs w:val="18"/>
              </w:rPr>
              <w:t xml:space="preserve"> (Právne systémy a vývin povolania: preklad a tlmočenie v rozmanitosti) a </w:t>
            </w:r>
            <w:proofErr w:type="spellStart"/>
            <w:r w:rsidRPr="00C3354F">
              <w:rPr>
                <w:rFonts w:eastAsiaTheme="minorEastAsia"/>
                <w:sz w:val="18"/>
                <w:szCs w:val="18"/>
              </w:rPr>
              <w:t>Systèmes</w:t>
            </w:r>
            <w:proofErr w:type="spellEnd"/>
            <w:r w:rsidRPr="00C3354F">
              <w:rPr>
                <w:rFonts w:eastAsiaTheme="minorEastAsia"/>
                <w:sz w:val="18"/>
                <w:szCs w:val="18"/>
              </w:rPr>
              <w:t xml:space="preserve"> </w:t>
            </w:r>
            <w:proofErr w:type="spellStart"/>
            <w:r w:rsidRPr="00C3354F">
              <w:rPr>
                <w:rFonts w:eastAsiaTheme="minorEastAsia"/>
                <w:sz w:val="18"/>
                <w:szCs w:val="18"/>
              </w:rPr>
              <w:t>juridiques</w:t>
            </w:r>
            <w:proofErr w:type="spellEnd"/>
            <w:r w:rsidRPr="00C3354F">
              <w:rPr>
                <w:rFonts w:eastAsiaTheme="minorEastAsia"/>
                <w:sz w:val="18"/>
                <w:szCs w:val="18"/>
              </w:rPr>
              <w:t xml:space="preserve"> et </w:t>
            </w:r>
            <w:proofErr w:type="spellStart"/>
            <w:r w:rsidRPr="00C3354F">
              <w:rPr>
                <w:rFonts w:eastAsiaTheme="minorEastAsia"/>
                <w:sz w:val="18"/>
                <w:szCs w:val="18"/>
              </w:rPr>
              <w:t>droit</w:t>
            </w:r>
            <w:proofErr w:type="spellEnd"/>
            <w:r w:rsidRPr="00C3354F">
              <w:rPr>
                <w:rFonts w:eastAsiaTheme="minorEastAsia"/>
                <w:sz w:val="18"/>
                <w:szCs w:val="18"/>
              </w:rPr>
              <w:t xml:space="preserve"> des </w:t>
            </w:r>
            <w:proofErr w:type="spellStart"/>
            <w:r w:rsidRPr="00C3354F">
              <w:rPr>
                <w:rFonts w:eastAsiaTheme="minorEastAsia"/>
                <w:sz w:val="18"/>
                <w:szCs w:val="18"/>
              </w:rPr>
              <w:t>entreprises</w:t>
            </w:r>
            <w:proofErr w:type="spellEnd"/>
            <w:r w:rsidRPr="00C3354F">
              <w:rPr>
                <w:rFonts w:eastAsiaTheme="minorEastAsia"/>
                <w:sz w:val="18"/>
                <w:szCs w:val="18"/>
              </w:rPr>
              <w:t xml:space="preserve"> </w:t>
            </w:r>
            <w:proofErr w:type="spellStart"/>
            <w:r w:rsidRPr="00C3354F">
              <w:rPr>
                <w:rFonts w:eastAsiaTheme="minorEastAsia"/>
                <w:sz w:val="18"/>
                <w:szCs w:val="18"/>
              </w:rPr>
              <w:t>dans</w:t>
            </w:r>
            <w:proofErr w:type="spellEnd"/>
            <w:r w:rsidRPr="00C3354F">
              <w:rPr>
                <w:rFonts w:eastAsiaTheme="minorEastAsia"/>
                <w:sz w:val="18"/>
                <w:szCs w:val="18"/>
              </w:rPr>
              <w:t xml:space="preserve"> </w:t>
            </w:r>
            <w:proofErr w:type="spellStart"/>
            <w:r w:rsidRPr="00C3354F">
              <w:rPr>
                <w:rFonts w:eastAsiaTheme="minorEastAsia"/>
                <w:sz w:val="18"/>
                <w:szCs w:val="18"/>
              </w:rPr>
              <w:t>l´UE</w:t>
            </w:r>
            <w:proofErr w:type="spellEnd"/>
            <w:r w:rsidRPr="00C3354F">
              <w:rPr>
                <w:rFonts w:eastAsiaTheme="minorEastAsia"/>
                <w:sz w:val="18"/>
                <w:szCs w:val="18"/>
              </w:rPr>
              <w:t xml:space="preserve"> : </w:t>
            </w:r>
            <w:proofErr w:type="spellStart"/>
            <w:r w:rsidRPr="00C3354F">
              <w:rPr>
                <w:rFonts w:eastAsiaTheme="minorEastAsia"/>
                <w:sz w:val="18"/>
                <w:szCs w:val="18"/>
              </w:rPr>
              <w:t>traduire</w:t>
            </w:r>
            <w:proofErr w:type="spellEnd"/>
            <w:r w:rsidRPr="00C3354F">
              <w:rPr>
                <w:rFonts w:eastAsiaTheme="minorEastAsia"/>
                <w:sz w:val="18"/>
                <w:szCs w:val="18"/>
              </w:rPr>
              <w:t xml:space="preserve"> et </w:t>
            </w:r>
            <w:proofErr w:type="spellStart"/>
            <w:r w:rsidRPr="00C3354F">
              <w:rPr>
                <w:rFonts w:eastAsiaTheme="minorEastAsia"/>
                <w:sz w:val="18"/>
                <w:szCs w:val="18"/>
              </w:rPr>
              <w:t>interpréter</w:t>
            </w:r>
            <w:proofErr w:type="spellEnd"/>
            <w:r w:rsidRPr="00C3354F">
              <w:rPr>
                <w:rFonts w:eastAsiaTheme="minorEastAsia"/>
                <w:sz w:val="18"/>
                <w:szCs w:val="18"/>
              </w:rPr>
              <w:t xml:space="preserve"> </w:t>
            </w:r>
            <w:proofErr w:type="spellStart"/>
            <w:r w:rsidRPr="00C3354F">
              <w:rPr>
                <w:rFonts w:eastAsiaTheme="minorEastAsia"/>
                <w:sz w:val="18"/>
                <w:szCs w:val="18"/>
              </w:rPr>
              <w:t>dans</w:t>
            </w:r>
            <w:proofErr w:type="spellEnd"/>
            <w:r w:rsidRPr="00C3354F">
              <w:rPr>
                <w:rFonts w:eastAsiaTheme="minorEastAsia"/>
                <w:sz w:val="18"/>
                <w:szCs w:val="18"/>
              </w:rPr>
              <w:t xml:space="preserve"> la </w:t>
            </w:r>
            <w:proofErr w:type="spellStart"/>
            <w:r w:rsidRPr="00C3354F">
              <w:rPr>
                <w:rFonts w:eastAsiaTheme="minorEastAsia"/>
                <w:sz w:val="18"/>
                <w:szCs w:val="18"/>
              </w:rPr>
              <w:t>diversité</w:t>
            </w:r>
            <w:proofErr w:type="spellEnd"/>
            <w:r w:rsidRPr="00C3354F">
              <w:rPr>
                <w:rFonts w:eastAsiaTheme="minorEastAsia"/>
                <w:sz w:val="18"/>
                <w:szCs w:val="18"/>
              </w:rPr>
              <w:t xml:space="preserve"> (Právne systémy a právo obchodných spoločností v EU: preklad a tlmočenie v rozmanitosti).</w:t>
            </w:r>
          </w:p>
          <w:p w14:paraId="66B37853" w14:textId="77777777" w:rsidR="00B92F89" w:rsidRPr="00C3354F" w:rsidRDefault="62C2C46D" w:rsidP="00C3354F">
            <w:pPr>
              <w:spacing w:line="240" w:lineRule="auto"/>
              <w:jc w:val="both"/>
              <w:rPr>
                <w:rFonts w:eastAsiaTheme="minorEastAsia"/>
                <w:sz w:val="18"/>
                <w:szCs w:val="18"/>
              </w:rPr>
            </w:pPr>
            <w:r w:rsidRPr="00C3354F">
              <w:rPr>
                <w:rFonts w:eastAsiaTheme="minorEastAsia"/>
                <w:sz w:val="18"/>
                <w:szCs w:val="18"/>
              </w:rPr>
              <w:t>Významným je partnerstvo Inštitútu romanistiky FF PU s Francúzskou alianciou v Košiciach, s ktorou má Filozofická fakulta PU v Prešove podpísanú zmluvu o spolupráci. Do tejto spolupráce sú prednostne zapojení</w:t>
            </w:r>
            <w:r w:rsidR="00B92F89" w:rsidRPr="00C3354F">
              <w:rPr>
                <w:rFonts w:eastAsiaTheme="minorEastAsia"/>
                <w:sz w:val="18"/>
                <w:szCs w:val="18"/>
              </w:rPr>
              <w:t xml:space="preserve"> doc. Mgr. Ján Drengubiak, PhD. a</w:t>
            </w:r>
            <w:r w:rsidRPr="00C3354F">
              <w:rPr>
                <w:rFonts w:eastAsiaTheme="minorEastAsia"/>
                <w:sz w:val="18"/>
                <w:szCs w:val="18"/>
              </w:rPr>
              <w:t xml:space="preserve"> francúzski lektori a tí zabezpečujú kooperáciu na úrovni jazyka a kultúry pre študentov všetkých typov škôl, ale aj pre širokú </w:t>
            </w:r>
            <w:r w:rsidRPr="00C3354F">
              <w:rPr>
                <w:rFonts w:eastAsiaTheme="minorEastAsia"/>
                <w:sz w:val="18"/>
                <w:szCs w:val="18"/>
              </w:rPr>
              <w:lastRenderedPageBreak/>
              <w:t xml:space="preserve">frankofónnu a </w:t>
            </w:r>
            <w:proofErr w:type="spellStart"/>
            <w:r w:rsidRPr="00C3354F">
              <w:rPr>
                <w:rFonts w:eastAsiaTheme="minorEastAsia"/>
                <w:sz w:val="18"/>
                <w:szCs w:val="18"/>
              </w:rPr>
              <w:t>frankofilskú</w:t>
            </w:r>
            <w:proofErr w:type="spellEnd"/>
            <w:r w:rsidRPr="00C3354F">
              <w:rPr>
                <w:rFonts w:eastAsiaTheme="minorEastAsia"/>
                <w:sz w:val="18"/>
                <w:szCs w:val="18"/>
              </w:rPr>
              <w:t xml:space="preserve"> verejnosť.  Do spolupráce na jazykovom vzdelávaní a na kultúrnej osvete (napr. Marec – mesiac frankofónie), ktoré poskytuje Francúzska aliancia v Košiciach a v priestoroch FF PU v Prešove sú zapájaní aj študenti Inštitútu romanistiky. </w:t>
            </w:r>
            <w:r w:rsidR="002B16F1" w:rsidRPr="00C3354F">
              <w:rPr>
                <w:rFonts w:eastAsiaTheme="minorEastAsia"/>
                <w:sz w:val="18"/>
                <w:szCs w:val="18"/>
              </w:rPr>
              <w:t>Pri organizovaní a</w:t>
            </w:r>
            <w:r w:rsidR="00B92F89" w:rsidRPr="00C3354F">
              <w:rPr>
                <w:rFonts w:eastAsiaTheme="minorEastAsia"/>
                <w:sz w:val="18"/>
                <w:szCs w:val="18"/>
              </w:rPr>
              <w:t> </w:t>
            </w:r>
            <w:r w:rsidR="002B16F1" w:rsidRPr="00C3354F">
              <w:rPr>
                <w:rFonts w:eastAsiaTheme="minorEastAsia"/>
                <w:sz w:val="18"/>
                <w:szCs w:val="18"/>
              </w:rPr>
              <w:t>zabezpe</w:t>
            </w:r>
            <w:r w:rsidR="00B92F89" w:rsidRPr="00C3354F">
              <w:rPr>
                <w:rFonts w:eastAsiaTheme="minorEastAsia"/>
                <w:sz w:val="18"/>
                <w:szCs w:val="18"/>
              </w:rPr>
              <w:t>čovaní aktivít Francúzskej aliancie získavajú skúsenosti v študovanom odbore a programe.</w:t>
            </w:r>
          </w:p>
          <w:p w14:paraId="746AA234" w14:textId="6248D5F2" w:rsidR="00947C2B" w:rsidRPr="00B92F89" w:rsidRDefault="62C2C46D" w:rsidP="00C3354F">
            <w:pPr>
              <w:spacing w:line="240" w:lineRule="auto"/>
              <w:jc w:val="both"/>
              <w:rPr>
                <w:rFonts w:eastAsiaTheme="minorEastAsia"/>
                <w:color w:val="00B050"/>
                <w:sz w:val="18"/>
                <w:szCs w:val="18"/>
              </w:rPr>
            </w:pPr>
            <w:r w:rsidRPr="00C3354F">
              <w:rPr>
                <w:rFonts w:eastAsiaTheme="minorEastAsia"/>
                <w:sz w:val="18"/>
                <w:szCs w:val="18"/>
              </w:rPr>
              <w:t xml:space="preserve">Vyučujúci Inštitútu romanistiky sú členmi </w:t>
            </w:r>
            <w:proofErr w:type="spellStart"/>
            <w:r w:rsidRPr="00C3354F">
              <w:rPr>
                <w:rFonts w:eastAsiaTheme="minorEastAsia"/>
                <w:sz w:val="18"/>
                <w:szCs w:val="18"/>
              </w:rPr>
              <w:t>FrancAvis</w:t>
            </w:r>
            <w:proofErr w:type="spellEnd"/>
            <w:r w:rsidRPr="00C3354F">
              <w:rPr>
                <w:rFonts w:eastAsiaTheme="minorEastAsia"/>
                <w:sz w:val="18"/>
                <w:szCs w:val="18"/>
              </w:rPr>
              <w:t xml:space="preserve"> (Asociácia vysokoškolských učiteľov francúzštiny), vďaka ktorej získava pracovisko podporu pri organizovaní pedagogických a vedeckých aktivít.  </w:t>
            </w:r>
          </w:p>
        </w:tc>
        <w:tc>
          <w:tcPr>
            <w:tcW w:w="2691" w:type="dxa"/>
          </w:tcPr>
          <w:p w14:paraId="39DD9F2D"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Zmluvy</w:t>
            </w:r>
          </w:p>
          <w:p w14:paraId="3BCF0238" w14:textId="77777777" w:rsidR="007641F8" w:rsidRDefault="007641F8" w:rsidP="76B22774">
            <w:pPr>
              <w:spacing w:line="240" w:lineRule="auto"/>
              <w:contextualSpacing/>
              <w:rPr>
                <w:rFonts w:eastAsiaTheme="minorEastAsia"/>
                <w:color w:val="808080" w:themeColor="background1" w:themeShade="80"/>
                <w:sz w:val="18"/>
                <w:szCs w:val="18"/>
                <w:lang w:eastAsia="sk-SK"/>
              </w:rPr>
            </w:pPr>
          </w:p>
          <w:p w14:paraId="0F94EFA5" w14:textId="77777777" w:rsidR="000F3BEA" w:rsidRPr="00206544" w:rsidRDefault="7F7B1505" w:rsidP="76B22774">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55">
              <w:r w:rsidRPr="76B22774">
                <w:rPr>
                  <w:rFonts w:eastAsiaTheme="minorEastAsia"/>
                  <w:b/>
                  <w:bCs/>
                  <w:color w:val="0070C0"/>
                </w:rPr>
                <w:t>TU</w:t>
              </w:r>
            </w:hyperlink>
          </w:p>
          <w:p w14:paraId="0630459C" w14:textId="371BAD2A" w:rsidR="000F3BEA" w:rsidRPr="007641F8" w:rsidRDefault="000F3BEA" w:rsidP="76B22774">
            <w:pPr>
              <w:spacing w:line="240" w:lineRule="auto"/>
              <w:contextualSpacing/>
              <w:rPr>
                <w:rFonts w:eastAsiaTheme="minorEastAsia"/>
                <w:color w:val="A6A6A6" w:themeColor="background1" w:themeShade="A6"/>
                <w:sz w:val="18"/>
                <w:szCs w:val="18"/>
                <w:lang w:eastAsia="sk-SK"/>
              </w:rPr>
            </w:pPr>
          </w:p>
        </w:tc>
      </w:tr>
    </w:tbl>
    <w:p w14:paraId="4EB7750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6F124923"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8.5. </w:t>
      </w:r>
      <w:r w:rsidRPr="76B22774">
        <w:rPr>
          <w:rFonts w:asciiTheme="minorHAnsi" w:eastAsiaTheme="minorEastAsia" w:hAnsiTheme="minorHAnsi"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93DA352" w14:textId="77777777" w:rsidTr="40202A3B">
        <w:trPr>
          <w:trHeight w:val="128"/>
        </w:trPr>
        <w:tc>
          <w:tcPr>
            <w:tcW w:w="7090" w:type="dxa"/>
          </w:tcPr>
          <w:p w14:paraId="2B8CC69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2AC5B7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E07CD08" w14:textId="77777777" w:rsidTr="40202A3B">
        <w:trPr>
          <w:trHeight w:val="567"/>
        </w:trPr>
        <w:tc>
          <w:tcPr>
            <w:tcW w:w="7090" w:type="dxa"/>
          </w:tcPr>
          <w:p w14:paraId="63F5BD48" w14:textId="77777777" w:rsidR="004602DB" w:rsidRPr="00BA718F" w:rsidRDefault="402C2948" w:rsidP="76B22774">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14:paraId="656B4C18" w14:textId="161D0DF6" w:rsidR="004602DB" w:rsidRPr="00346C16" w:rsidRDefault="48CB394C" w:rsidP="00346C16">
            <w:pPr>
              <w:spacing w:line="240" w:lineRule="auto"/>
              <w:contextualSpacing/>
              <w:jc w:val="both"/>
              <w:rPr>
                <w:rFonts w:eastAsiaTheme="minorEastAsia"/>
                <w:sz w:val="18"/>
                <w:szCs w:val="18"/>
              </w:rPr>
            </w:pPr>
            <w:r w:rsidRPr="40202A3B">
              <w:rPr>
                <w:rFonts w:eastAsiaTheme="minorEastAsia"/>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40202A3B">
              <w:rPr>
                <w:rFonts w:eastAsiaTheme="minorEastAsia"/>
                <w:sz w:val="18"/>
                <w:szCs w:val="18"/>
              </w:rPr>
              <w:t xml:space="preserve">V roku 2020 prebehla ďalšia modernizácia 25 najväčších učební na univerzite, bola inovované IKT vybavenie a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 </w:t>
            </w:r>
            <w:r w:rsidRPr="40202A3B">
              <w:rPr>
                <w:rFonts w:eastAsiaTheme="minorEastAsia"/>
                <w:sz w:val="18"/>
                <w:szCs w:val="18"/>
                <w:lang w:eastAsia="sk-SK"/>
              </w:rPr>
              <w:t>V</w:t>
            </w:r>
            <w:r w:rsidR="331572AD" w:rsidRPr="40202A3B">
              <w:rPr>
                <w:rFonts w:eastAsiaTheme="minorEastAsia"/>
                <w:sz w:val="18"/>
                <w:szCs w:val="18"/>
                <w:lang w:eastAsia="sk-SK"/>
              </w:rPr>
              <w:t> </w:t>
            </w:r>
            <w:r w:rsidRPr="40202A3B">
              <w:rPr>
                <w:rFonts w:eastAsiaTheme="minorEastAsia"/>
                <w:sz w:val="18"/>
                <w:szCs w:val="18"/>
                <w:lang w:eastAsia="sk-SK"/>
              </w:rPr>
              <w:t>ostatných rokoch sa v rámci projektov zo ŠF vybudovali a rozšírili moderné metalické a</w:t>
            </w:r>
            <w:r w:rsidR="331572AD" w:rsidRPr="40202A3B">
              <w:rPr>
                <w:rFonts w:eastAsiaTheme="minorEastAsia"/>
                <w:sz w:val="18"/>
                <w:szCs w:val="18"/>
                <w:lang w:eastAsia="sk-SK"/>
              </w:rPr>
              <w:t> </w:t>
            </w:r>
            <w:r w:rsidRPr="40202A3B">
              <w:rPr>
                <w:rFonts w:eastAsiaTheme="minorEastAsia"/>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 rekonštrukcia centrálne riadenej Wi</w:t>
            </w:r>
            <w:r w:rsidR="3B6470CA" w:rsidRPr="40202A3B">
              <w:rPr>
                <w:rFonts w:eastAsiaTheme="minorEastAsia"/>
                <w:sz w:val="18"/>
                <w:szCs w:val="18"/>
              </w:rPr>
              <w:t>-</w:t>
            </w:r>
            <w:r w:rsidRPr="40202A3B">
              <w:rPr>
                <w:rFonts w:eastAsiaTheme="minorEastAsia"/>
                <w:sz w:val="18"/>
                <w:szCs w:val="18"/>
              </w:rPr>
              <w:t>Fi siete v</w:t>
            </w:r>
            <w:r w:rsidR="331572AD" w:rsidRPr="40202A3B">
              <w:rPr>
                <w:rFonts w:eastAsiaTheme="minorEastAsia"/>
                <w:sz w:val="18"/>
                <w:szCs w:val="18"/>
              </w:rPr>
              <w:t> </w:t>
            </w:r>
            <w:r w:rsidRPr="40202A3B">
              <w:rPr>
                <w:rFonts w:eastAsiaTheme="minorEastAsia"/>
                <w:sz w:val="18"/>
                <w:szCs w:val="18"/>
              </w:rPr>
              <w:t xml:space="preserve">hodnote 154 000 EUR, bolo nainštalovaných celkovo 298 nových prístupových bodov vo všetkých objektoch. </w:t>
            </w:r>
            <w:r w:rsidRPr="40202A3B">
              <w:rPr>
                <w:rFonts w:eastAsiaTheme="minorEastAsia"/>
                <w:sz w:val="18"/>
                <w:szCs w:val="18"/>
                <w:lang w:eastAsia="sk-SK"/>
              </w:rPr>
              <w:t>V súčasnosti na PU je k dispozícii viac než 2880 osobných počítačov, 98 serverov, takmer 1000 tlačiarní, 300 dataprojektorov, 20 interaktívnych tab</w:t>
            </w:r>
            <w:r w:rsidR="0F796C22" w:rsidRPr="40202A3B">
              <w:rPr>
                <w:rFonts w:eastAsiaTheme="minorEastAsia"/>
                <w:sz w:val="18"/>
                <w:szCs w:val="18"/>
                <w:lang w:eastAsia="sk-SK"/>
              </w:rPr>
              <w:t>úľ</w:t>
            </w:r>
            <w:r w:rsidRPr="40202A3B">
              <w:rPr>
                <w:rFonts w:eastAsiaTheme="minorEastAsia"/>
                <w:sz w:val="18"/>
                <w:szCs w:val="18"/>
                <w:lang w:eastAsia="sk-SK"/>
              </w:rPr>
              <w:t xml:space="preserve">, ktoré majú </w:t>
            </w:r>
            <w:r w:rsidRPr="00346C16">
              <w:rPr>
                <w:rFonts w:eastAsiaTheme="minorEastAsia"/>
                <w:sz w:val="18"/>
                <w:szCs w:val="18"/>
                <w:lang w:eastAsia="sk-SK"/>
              </w:rPr>
              <w:t>vyučujúci k dispozícii.</w:t>
            </w:r>
          </w:p>
          <w:p w14:paraId="75C7546C" w14:textId="2C5C5547"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Inštitút romanistiky  vlastní Seminárnu knižnicu, ktorá obsahuje cca 3500 zväzkov (dvojjazyčné a výkladové slovníky, encyklopédie, učebnice literatúry a jazykovedných disciplín,  odborná literatúra, literárne diela francúzskych, belgických, švajčiarskych a kanadských frankofónnych autorov v origináli). Knižné jednotky sú k dispozícii študentom aj pedagógom IRO FF PU. </w:t>
            </w:r>
          </w:p>
          <w:p w14:paraId="7AFE9F34" w14:textId="167920F5"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Zdroje získavania publikácií: dary Veľvyslanectva Francúzskej republiky v Bratislave, Veľvyslanectva Švajčiarskej konfederácie, veľvyslanectva Kanady, Pro Helvetia, Vzdelávacej nadácie Jána </w:t>
            </w:r>
            <w:proofErr w:type="spellStart"/>
            <w:r w:rsidRPr="00346C16">
              <w:rPr>
                <w:rFonts w:eastAsiaTheme="minorEastAsia"/>
                <w:sz w:val="18"/>
                <w:szCs w:val="18"/>
              </w:rPr>
              <w:t>Husa</w:t>
            </w:r>
            <w:proofErr w:type="spellEnd"/>
            <w:r w:rsidRPr="00346C16">
              <w:rPr>
                <w:rFonts w:eastAsiaTheme="minorEastAsia"/>
                <w:sz w:val="18"/>
                <w:szCs w:val="18"/>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00346C16">
              <w:rPr>
                <w:rFonts w:eastAsiaTheme="minorEastAsia"/>
                <w:sz w:val="18"/>
                <w:szCs w:val="18"/>
              </w:rPr>
              <w:t>Bernharda</w:t>
            </w:r>
            <w:proofErr w:type="spellEnd"/>
            <w:r w:rsidRPr="00346C16">
              <w:rPr>
                <w:rFonts w:eastAsiaTheme="minorEastAsia"/>
                <w:sz w:val="18"/>
                <w:szCs w:val="18"/>
              </w:rPr>
              <w:t xml:space="preserve"> a </w:t>
            </w:r>
            <w:proofErr w:type="spellStart"/>
            <w:r w:rsidRPr="00346C16">
              <w:rPr>
                <w:rFonts w:eastAsiaTheme="minorEastAsia"/>
                <w:sz w:val="18"/>
                <w:szCs w:val="18"/>
              </w:rPr>
              <w:t>Renate</w:t>
            </w:r>
            <w:proofErr w:type="spellEnd"/>
            <w:r w:rsidRPr="00346C16">
              <w:rPr>
                <w:rFonts w:eastAsiaTheme="minorEastAsia"/>
                <w:sz w:val="18"/>
                <w:szCs w:val="18"/>
              </w:rPr>
              <w:t xml:space="preserve"> </w:t>
            </w:r>
            <w:proofErr w:type="spellStart"/>
            <w:r w:rsidRPr="00346C16">
              <w:rPr>
                <w:rFonts w:eastAsiaTheme="minorEastAsia"/>
                <w:sz w:val="18"/>
                <w:szCs w:val="18"/>
              </w:rPr>
              <w:t>Böschensteinovcov</w:t>
            </w:r>
            <w:proofErr w:type="spellEnd"/>
            <w:r w:rsidR="58012BAD" w:rsidRPr="00346C16">
              <w:rPr>
                <w:rFonts w:eastAsiaTheme="minorEastAsia"/>
                <w:sz w:val="18"/>
                <w:szCs w:val="18"/>
              </w:rPr>
              <w:t>.</w:t>
            </w:r>
          </w:p>
          <w:p w14:paraId="152E845B" w14:textId="10A7ABE5" w:rsidR="00753439" w:rsidRPr="00346C16" w:rsidRDefault="14C0E27C" w:rsidP="00346C16">
            <w:pPr>
              <w:spacing w:line="240" w:lineRule="auto"/>
              <w:contextualSpacing/>
              <w:jc w:val="both"/>
              <w:rPr>
                <w:rFonts w:eastAsiaTheme="minorEastAsia"/>
                <w:sz w:val="18"/>
                <w:szCs w:val="18"/>
              </w:rPr>
            </w:pPr>
            <w:r w:rsidRPr="00346C16">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00346C16">
              <w:rPr>
                <w:rFonts w:eastAsiaTheme="minorEastAsia"/>
                <w:sz w:val="18"/>
                <w:szCs w:val="18"/>
              </w:rPr>
              <w:t>wi-fi</w:t>
            </w:r>
            <w:proofErr w:type="spellEnd"/>
            <w:r w:rsidRPr="00346C16">
              <w:rPr>
                <w:rFonts w:eastAsiaTheme="minorEastAsia"/>
                <w:sz w:val="18"/>
                <w:szCs w:val="18"/>
              </w:rPr>
              <w:t xml:space="preserve"> sieti </w:t>
            </w:r>
            <w:proofErr w:type="spellStart"/>
            <w:r w:rsidRPr="00346C16">
              <w:rPr>
                <w:rFonts w:eastAsiaTheme="minorEastAsia"/>
                <w:sz w:val="18"/>
                <w:szCs w:val="18"/>
              </w:rPr>
              <w:t>eduroam</w:t>
            </w:r>
            <w:proofErr w:type="spellEnd"/>
            <w:r w:rsidRPr="00346C16">
              <w:rPr>
                <w:rFonts w:eastAsiaTheme="minorEastAsia"/>
                <w:sz w:val="18"/>
                <w:szCs w:val="18"/>
              </w:rPr>
              <w:t>. Miestnosti, v ktorých prebieha výučba, sú vybavené dataprojektorom</w:t>
            </w:r>
            <w:r w:rsidR="58012BAD" w:rsidRPr="00346C16">
              <w:rPr>
                <w:rFonts w:eastAsiaTheme="minorEastAsia"/>
                <w:sz w:val="18"/>
                <w:szCs w:val="18"/>
              </w:rPr>
              <w:t xml:space="preserve"> a interaktívnou tabuľou</w:t>
            </w:r>
            <w:r w:rsidRPr="00346C16">
              <w:rPr>
                <w:rFonts w:eastAsiaTheme="minorEastAsia"/>
                <w:sz w:val="18"/>
                <w:szCs w:val="18"/>
              </w:rPr>
              <w:t xml:space="preserve">. </w:t>
            </w:r>
          </w:p>
          <w:p w14:paraId="70E04D66" w14:textId="77777777" w:rsidR="004602DB" w:rsidRPr="00BA718F" w:rsidRDefault="004602DB" w:rsidP="40202A3B">
            <w:pPr>
              <w:spacing w:line="240" w:lineRule="auto"/>
              <w:contextualSpacing/>
              <w:jc w:val="both"/>
              <w:rPr>
                <w:rFonts w:eastAsiaTheme="minorEastAsia"/>
                <w:sz w:val="18"/>
                <w:szCs w:val="18"/>
              </w:rPr>
            </w:pPr>
          </w:p>
          <w:p w14:paraId="68063225" w14:textId="0151C315" w:rsidR="004602DB" w:rsidRPr="00BA718F" w:rsidRDefault="48CB394C" w:rsidP="76B22774">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Priestorové zabezpečenie</w:t>
            </w:r>
            <w:r w:rsidR="0E6798C1" w:rsidRPr="40202A3B">
              <w:rPr>
                <w:rFonts w:eastAsiaTheme="minorEastAsia"/>
                <w:b/>
                <w:bCs/>
                <w:sz w:val="18"/>
                <w:szCs w:val="18"/>
                <w:lang w:eastAsia="sk-SK"/>
              </w:rPr>
              <w:t xml:space="preserve"> </w:t>
            </w:r>
            <w:r w:rsidRPr="40202A3B">
              <w:rPr>
                <w:rFonts w:eastAsiaTheme="minorEastAsia"/>
                <w:b/>
                <w:bCs/>
                <w:sz w:val="18"/>
                <w:szCs w:val="18"/>
                <w:lang w:eastAsia="sk-SK"/>
              </w:rPr>
              <w:t xml:space="preserve">študijného programu </w:t>
            </w:r>
          </w:p>
          <w:p w14:paraId="50BEAB74" w14:textId="53F3955E" w:rsidR="004602DB" w:rsidRPr="00346C16" w:rsidRDefault="476DA17C" w:rsidP="40202A3B">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w:t>
            </w:r>
            <w:r w:rsidRPr="00346C16">
              <w:rPr>
                <w:rFonts w:eastAsiaTheme="minorEastAsia"/>
                <w:sz w:val="18"/>
                <w:szCs w:val="18"/>
                <w:lang w:eastAsia="sk-SK"/>
              </w:rPr>
              <w:t xml:space="preserve">objekte sa nachádzajú laboratóriá a centrá </w:t>
            </w:r>
            <w:proofErr w:type="spellStart"/>
            <w:r w:rsidRPr="00346C16">
              <w:rPr>
                <w:rFonts w:eastAsiaTheme="minorEastAsia"/>
                <w:sz w:val="18"/>
                <w:szCs w:val="18"/>
                <w:lang w:eastAsia="sk-SK"/>
              </w:rPr>
              <w:t>excelentnosti</w:t>
            </w:r>
            <w:proofErr w:type="spellEnd"/>
            <w:r w:rsidRPr="00346C16">
              <w:rPr>
                <w:rFonts w:eastAsiaTheme="minorEastAsia"/>
                <w:sz w:val="18"/>
                <w:szCs w:val="18"/>
                <w:lang w:eastAsia="sk-SK"/>
              </w:rPr>
              <w:t xml:space="preserve"> vedy a výskumu.</w:t>
            </w:r>
          </w:p>
          <w:p w14:paraId="051CCCCD" w14:textId="77777777" w:rsidR="00753439" w:rsidRPr="00346C16" w:rsidRDefault="14C0E27C" w:rsidP="40202A3B">
            <w:pPr>
              <w:spacing w:line="240" w:lineRule="auto"/>
              <w:contextualSpacing/>
              <w:jc w:val="both"/>
              <w:rPr>
                <w:rFonts w:eastAsiaTheme="minorEastAsia"/>
                <w:sz w:val="18"/>
                <w:szCs w:val="18"/>
                <w:lang w:eastAsia="sk-SK"/>
              </w:rPr>
            </w:pPr>
            <w:r w:rsidRPr="00346C16">
              <w:rPr>
                <w:rFonts w:eastAsiaTheme="minorEastAsia"/>
                <w:sz w:val="18"/>
                <w:szCs w:val="18"/>
                <w:lang w:eastAsia="sk-SK"/>
              </w:rPr>
              <w:t xml:space="preserve">Inštitút romanistiky má k dispozícii 113,36 m2 plochy (pracovne, učebne, počítačovo vybavenú vlastnú seminárnu knižnicu). </w:t>
            </w:r>
          </w:p>
          <w:p w14:paraId="315EBB4C" w14:textId="77777777" w:rsidR="004602DB" w:rsidRDefault="004602DB" w:rsidP="40202A3B">
            <w:pPr>
              <w:spacing w:line="240" w:lineRule="auto"/>
              <w:contextualSpacing/>
              <w:jc w:val="both"/>
              <w:rPr>
                <w:rFonts w:eastAsiaTheme="minorEastAsia"/>
                <w:sz w:val="18"/>
                <w:szCs w:val="18"/>
                <w:lang w:eastAsia="sk-SK"/>
              </w:rPr>
            </w:pPr>
          </w:p>
          <w:p w14:paraId="1A441440" w14:textId="77777777" w:rsidR="004602DB" w:rsidRPr="00BA718F" w:rsidRDefault="48CB394C" w:rsidP="40202A3B">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Informačné zabezpečenie študijného programu</w:t>
            </w:r>
          </w:p>
          <w:p w14:paraId="40C99339" w14:textId="14E37397" w:rsidR="004602DB" w:rsidRPr="00346C16" w:rsidRDefault="10884129" w:rsidP="00346C16">
            <w:pPr>
              <w:spacing w:line="240" w:lineRule="auto"/>
              <w:contextualSpacing/>
              <w:jc w:val="both"/>
              <w:rPr>
                <w:rFonts w:eastAsiaTheme="minorEastAsia"/>
                <w:sz w:val="18"/>
                <w:szCs w:val="18"/>
                <w:lang w:eastAsia="sk-SK"/>
              </w:rPr>
            </w:pPr>
            <w:r w:rsidRPr="40202A3B">
              <w:rPr>
                <w:rFonts w:eastAsiaTheme="minorEastAsia"/>
                <w:sz w:val="18"/>
                <w:szCs w:val="18"/>
                <w:lang w:eastAsia="sk-SK"/>
              </w:rPr>
              <w:lastRenderedPageBreak/>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w:t>
            </w:r>
            <w:r w:rsidRPr="00346C16">
              <w:rPr>
                <w:rFonts w:eastAsiaTheme="minorEastAsia"/>
                <w:sz w:val="18"/>
                <w:szCs w:val="18"/>
                <w:lang w:eastAsia="sk-SK"/>
              </w:rPr>
              <w:t>výskum. Je vybavené najnovším softvérom na analýzu rôznych aspektov rečového signálu.</w:t>
            </w:r>
          </w:p>
          <w:p w14:paraId="7436964D" w14:textId="1FEE2C1A" w:rsidR="00753439" w:rsidRPr="007641F8" w:rsidRDefault="57A61225" w:rsidP="00346C16">
            <w:pPr>
              <w:spacing w:line="240" w:lineRule="auto"/>
              <w:contextualSpacing/>
              <w:jc w:val="both"/>
              <w:rPr>
                <w:rFonts w:eastAsiaTheme="minorEastAsia"/>
                <w:color w:val="A6A6A6" w:themeColor="background1" w:themeShade="A6"/>
                <w:sz w:val="18"/>
                <w:szCs w:val="18"/>
              </w:rPr>
            </w:pPr>
            <w:r w:rsidRPr="00346C16">
              <w:rPr>
                <w:rFonts w:eastAsiaTheme="minorEastAsia"/>
                <w:sz w:val="18"/>
                <w:szCs w:val="18"/>
                <w:lang w:eastAsia="sk-SK"/>
              </w:rPr>
              <w:t xml:space="preserve">Výučba všetkých predmetov študijného programu </w:t>
            </w:r>
            <w:r w:rsidR="00A54F49" w:rsidRPr="00346C16">
              <w:rPr>
                <w:rFonts w:eastAsiaTheme="minorEastAsia"/>
                <w:b/>
                <w:bCs/>
                <w:sz w:val="18"/>
                <w:szCs w:val="18"/>
              </w:rPr>
              <w:t>francúzsky jazyk a kultúra (v kombinácii), 1. stupeň</w:t>
            </w:r>
            <w:r w:rsidRPr="00346C16">
              <w:rPr>
                <w:rFonts w:eastAsiaTheme="minorEastAsia"/>
                <w:sz w:val="18"/>
                <w:szCs w:val="18"/>
                <w:lang w:eastAsia="sk-SK"/>
              </w:rPr>
              <w:t xml:space="preserve"> na Inštitúte romanistiky prebieha v priestoroch FF PU vybavených  na zodpovedajúcej úrovni potrebnej na výučbu jednotlivých disciplín. V prednáškových a v seminárnych miestnostiach sú  umiestnené počítače s dataprojektormi a vysokorýchlostným pripojením na internet. V rámci inštitútu je k dispozícii odborná učebňa /seminárna knižnica  s počítačmi napojenými na vysokorýchlostný internet, s dataprojektorom a s interaktívnou tabuľou.</w:t>
            </w:r>
            <w:r w:rsidR="2C76480F" w:rsidRPr="00346C16">
              <w:rPr>
                <w:rFonts w:eastAsiaTheme="minorEastAsia"/>
                <w:sz w:val="18"/>
                <w:szCs w:val="18"/>
                <w:lang w:eastAsia="sk-SK"/>
              </w:rPr>
              <w:t xml:space="preserve"> </w:t>
            </w:r>
            <w:r w:rsidR="2C76480F" w:rsidRPr="00346C16">
              <w:rPr>
                <w:rFonts w:eastAsiaTheme="minorEastAsia"/>
                <w:sz w:val="18"/>
                <w:szCs w:val="18"/>
              </w:rPr>
              <w:t>Inštitút má k dispozícii vlastné multifunkčné zariadenia s funkciami skenera, farebnej a čiernobielej tlačiarne a kopírovacieho zariadenia.</w:t>
            </w:r>
          </w:p>
        </w:tc>
        <w:tc>
          <w:tcPr>
            <w:tcW w:w="2691" w:type="dxa"/>
          </w:tcPr>
          <w:p w14:paraId="5D51F801" w14:textId="77777777" w:rsidR="005D3FB5" w:rsidRPr="00171FE8" w:rsidRDefault="67F39B54" w:rsidP="76B22774">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lastRenderedPageBreak/>
              <w:t>Výročná správa o činnosti Filozofickej fakulty Prešovskej univerzity v Prešove za rok 2020</w:t>
            </w:r>
            <w:r w:rsidRPr="76B22774">
              <w:rPr>
                <w:rFonts w:eastAsiaTheme="minorEastAsia"/>
                <w:sz w:val="18"/>
                <w:szCs w:val="18"/>
                <w:lang w:eastAsia="sk-SK"/>
              </w:rPr>
              <w:t xml:space="preserve"> - </w:t>
            </w:r>
            <w:hyperlink r:id="rId156">
              <w:r w:rsidRPr="76B22774">
                <w:rPr>
                  <w:rStyle w:val="Hypertextovprepojenie"/>
                  <w:rFonts w:eastAsiaTheme="minorEastAsia"/>
                  <w:b/>
                  <w:bCs/>
                  <w:sz w:val="18"/>
                  <w:szCs w:val="18"/>
                  <w:lang w:eastAsia="sk-SK"/>
                </w:rPr>
                <w:t>TU</w:t>
              </w:r>
            </w:hyperlink>
          </w:p>
          <w:p w14:paraId="32746432" w14:textId="77777777" w:rsidR="007641F8" w:rsidRDefault="007641F8" w:rsidP="76B22774">
            <w:pPr>
              <w:spacing w:line="240" w:lineRule="auto"/>
              <w:contextualSpacing/>
              <w:rPr>
                <w:rFonts w:eastAsiaTheme="minorEastAsia"/>
                <w:color w:val="A6A6A6" w:themeColor="background1" w:themeShade="A6"/>
                <w:sz w:val="18"/>
                <w:szCs w:val="18"/>
                <w:lang w:eastAsia="sk-SK"/>
              </w:rPr>
            </w:pPr>
          </w:p>
          <w:p w14:paraId="6D310E8B" w14:textId="2CA4343A" w:rsidR="005D3FB5" w:rsidRPr="007641F8" w:rsidRDefault="005D3FB5" w:rsidP="76B22774">
            <w:pPr>
              <w:spacing w:line="240" w:lineRule="auto"/>
              <w:contextualSpacing/>
              <w:rPr>
                <w:rFonts w:eastAsiaTheme="minorEastAsia"/>
                <w:color w:val="A6A6A6" w:themeColor="background1" w:themeShade="A6"/>
                <w:sz w:val="18"/>
                <w:szCs w:val="18"/>
                <w:lang w:eastAsia="sk-SK"/>
              </w:rPr>
            </w:pPr>
          </w:p>
        </w:tc>
      </w:tr>
    </w:tbl>
    <w:p w14:paraId="5C5159FC"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7F60D96"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8.6. </w:t>
      </w:r>
      <w:r w:rsidRPr="76B22774">
        <w:rPr>
          <w:rFonts w:asciiTheme="minorHAnsi" w:eastAsiaTheme="minorEastAsia" w:hAnsiTheme="minorHAnsi"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C270924" w14:textId="77777777" w:rsidTr="76B22774">
        <w:trPr>
          <w:trHeight w:val="128"/>
        </w:trPr>
        <w:tc>
          <w:tcPr>
            <w:tcW w:w="7090" w:type="dxa"/>
          </w:tcPr>
          <w:p w14:paraId="757402B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E9819E9"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E6B19BD" w14:textId="77777777" w:rsidTr="76B22774">
        <w:trPr>
          <w:trHeight w:val="567"/>
        </w:trPr>
        <w:tc>
          <w:tcPr>
            <w:tcW w:w="7090" w:type="dxa"/>
          </w:tcPr>
          <w:p w14:paraId="7096698A" w14:textId="74D63182" w:rsidR="007641F8" w:rsidRPr="004602DB"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555BCD91"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p w14:paraId="3DEA0606" w14:textId="77777777" w:rsidR="007641F8" w:rsidRPr="004602DB" w:rsidRDefault="007641F8" w:rsidP="76B22774">
            <w:pPr>
              <w:spacing w:line="240" w:lineRule="auto"/>
              <w:contextualSpacing/>
              <w:rPr>
                <w:rFonts w:eastAsiaTheme="minorEastAsia"/>
                <w:i/>
                <w:iCs/>
                <w:color w:val="A6A6A6" w:themeColor="background1" w:themeShade="A6"/>
                <w:sz w:val="18"/>
                <w:szCs w:val="18"/>
                <w:lang w:eastAsia="sk-SK"/>
              </w:rPr>
            </w:pPr>
          </w:p>
        </w:tc>
        <w:tc>
          <w:tcPr>
            <w:tcW w:w="2691" w:type="dxa"/>
          </w:tcPr>
          <w:p w14:paraId="55F5DF8E" w14:textId="77777777" w:rsidR="007641F8" w:rsidRPr="00593BF0"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157">
              <w:r w:rsidRPr="76B22774">
                <w:rPr>
                  <w:rStyle w:val="Hypertextovprepojenie"/>
                  <w:rFonts w:eastAsiaTheme="minorEastAsia"/>
                  <w:b/>
                  <w:bCs/>
                  <w:sz w:val="18"/>
                  <w:szCs w:val="18"/>
                  <w:lang w:eastAsia="sk-SK"/>
                </w:rPr>
                <w:t>TU</w:t>
              </w:r>
            </w:hyperlink>
          </w:p>
          <w:p w14:paraId="548E4072" w14:textId="77777777" w:rsidR="007641F8" w:rsidRPr="007641F8" w:rsidRDefault="007641F8" w:rsidP="76B22774">
            <w:pPr>
              <w:spacing w:line="240" w:lineRule="auto"/>
              <w:contextualSpacing/>
              <w:rPr>
                <w:rFonts w:eastAsiaTheme="minorEastAsia"/>
                <w:i/>
                <w:iCs/>
                <w:color w:val="0070C0"/>
                <w:sz w:val="18"/>
                <w:szCs w:val="18"/>
                <w:lang w:eastAsia="sk-SK"/>
              </w:rPr>
            </w:pPr>
          </w:p>
          <w:p w14:paraId="704B4AE6" w14:textId="6C0E9E25" w:rsidR="007641F8" w:rsidRPr="00332101" w:rsidRDefault="007641F8" w:rsidP="76B22774">
            <w:pPr>
              <w:spacing w:line="240" w:lineRule="auto"/>
              <w:contextualSpacing/>
              <w:rPr>
                <w:rStyle w:val="Hypertextovprepojenie"/>
                <w:rFonts w:eastAsiaTheme="minorEastAsia"/>
                <w:b/>
                <w:bCs/>
              </w:rPr>
            </w:pPr>
            <w:proofErr w:type="spellStart"/>
            <w:r w:rsidRPr="76B22774">
              <w:rPr>
                <w:rFonts w:eastAsiaTheme="minorEastAsia"/>
                <w:color w:val="0070C0"/>
                <w:sz w:val="18"/>
                <w:szCs w:val="18"/>
                <w:lang w:eastAsia="sk-SK"/>
              </w:rPr>
              <w:t>Infolisty</w:t>
            </w:r>
            <w:proofErr w:type="spellEnd"/>
            <w:r w:rsidRPr="76B22774">
              <w:rPr>
                <w:rFonts w:eastAsiaTheme="minorEastAsia"/>
                <w:color w:val="0070C0"/>
                <w:sz w:val="18"/>
                <w:szCs w:val="18"/>
                <w:lang w:eastAsia="sk-SK"/>
              </w:rPr>
              <w:t xml:space="preserve"> - Príručky</w:t>
            </w:r>
            <w:r w:rsidR="7B7E5C6E"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a web </w:t>
            </w:r>
            <w:hyperlink r:id="rId158">
              <w:r w:rsidRPr="76B22774">
                <w:rPr>
                  <w:rStyle w:val="Hypertextovprepojenie"/>
                  <w:rFonts w:eastAsiaTheme="minorEastAsia"/>
                  <w:b/>
                  <w:bCs/>
                  <w:sz w:val="18"/>
                  <w:szCs w:val="18"/>
                  <w:lang w:eastAsia="sk-SK"/>
                </w:rPr>
                <w:t>TU</w:t>
              </w:r>
            </w:hyperlink>
          </w:p>
          <w:p w14:paraId="7CBD45A3" w14:textId="77777777" w:rsidR="007641F8" w:rsidRPr="00332101" w:rsidRDefault="007641F8" w:rsidP="76B22774">
            <w:pPr>
              <w:spacing w:line="240" w:lineRule="auto"/>
              <w:contextualSpacing/>
              <w:rPr>
                <w:rStyle w:val="Hypertextovprepojenie"/>
                <w:rFonts w:eastAsiaTheme="minorEastAsia"/>
                <w:b/>
                <w:bCs/>
              </w:rPr>
            </w:pPr>
          </w:p>
          <w:p w14:paraId="04256A91" w14:textId="77777777" w:rsidR="007641F8" w:rsidRPr="00332101" w:rsidRDefault="007641F8" w:rsidP="76B22774">
            <w:pPr>
              <w:spacing w:line="240" w:lineRule="auto"/>
              <w:contextualSpacing/>
              <w:rPr>
                <w:rStyle w:val="Hypertextovprepojenie"/>
                <w:rFonts w:eastAsiaTheme="minorEastAsia"/>
                <w:b/>
                <w:bCs/>
              </w:rPr>
            </w:pPr>
          </w:p>
          <w:p w14:paraId="2A75E2F7"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p w14:paraId="0790F09B"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4DC740A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7008FE98"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8.7. </w:t>
      </w:r>
      <w:r w:rsidRPr="76B22774">
        <w:rPr>
          <w:rFonts w:asciiTheme="minorHAnsi" w:eastAsiaTheme="minorEastAsia" w:hAnsiTheme="minorHAnsi" w:cstheme="minorBid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77C6E1" w14:textId="77777777" w:rsidTr="40202A3B">
        <w:trPr>
          <w:trHeight w:val="128"/>
        </w:trPr>
        <w:tc>
          <w:tcPr>
            <w:tcW w:w="7090" w:type="dxa"/>
          </w:tcPr>
          <w:p w14:paraId="241BED9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5E761105"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25EABBA" w14:textId="77777777" w:rsidTr="40202A3B">
        <w:trPr>
          <w:trHeight w:val="567"/>
        </w:trPr>
        <w:tc>
          <w:tcPr>
            <w:tcW w:w="7090" w:type="dxa"/>
          </w:tcPr>
          <w:p w14:paraId="78158C50" w14:textId="42BEBFF8" w:rsidR="007641F8" w:rsidRPr="004602DB" w:rsidRDefault="007641F8" w:rsidP="76B22774">
            <w:pPr>
              <w:spacing w:line="240" w:lineRule="auto"/>
              <w:contextualSpacing/>
              <w:jc w:val="both"/>
              <w:rPr>
                <w:rFonts w:eastAsiaTheme="minorEastAsia"/>
                <w:sz w:val="18"/>
                <w:szCs w:val="18"/>
              </w:rPr>
            </w:pPr>
            <w:r w:rsidRPr="76B22774">
              <w:rPr>
                <w:rFonts w:eastAsiaTheme="minorEastAsia"/>
                <w:sz w:val="18"/>
                <w:szCs w:val="18"/>
              </w:rPr>
              <w:t>Študentom PU je ubytovanie poskytované v štyroch samostatných zariadeniach (ŠD – Ul. 17. novembra č.</w:t>
            </w:r>
            <w:r w:rsidR="50FAF427" w:rsidRPr="76B22774">
              <w:rPr>
                <w:rFonts w:eastAsiaTheme="minorEastAsia"/>
                <w:sz w:val="18"/>
                <w:szCs w:val="18"/>
              </w:rPr>
              <w:t xml:space="preserve"> </w:t>
            </w:r>
            <w:r w:rsidRPr="76B22774">
              <w:rPr>
                <w:rFonts w:eastAsiaTheme="minorEastAsia"/>
                <w:sz w:val="18"/>
                <w:szCs w:val="18"/>
              </w:rPr>
              <w:t>11; ŠD – Ul. 17. novembra č.</w:t>
            </w:r>
            <w:r w:rsidR="50FAF427" w:rsidRPr="76B22774">
              <w:rPr>
                <w:rFonts w:eastAsiaTheme="minorEastAsia"/>
                <w:sz w:val="18"/>
                <w:szCs w:val="18"/>
              </w:rPr>
              <w:t xml:space="preserve"> </w:t>
            </w:r>
            <w:r w:rsidRPr="76B22774">
              <w:rPr>
                <w:rFonts w:eastAsiaTheme="minorEastAsia"/>
                <w:sz w:val="18"/>
                <w:szCs w:val="18"/>
              </w:rPr>
              <w:t>13; ŠD – Nám. Mládeže č. 2; ŠD – Exnárova č. 36) a 2 špecializovaných pracoviskách (Pravoslávny kňazský seminár;</w:t>
            </w:r>
            <w:r w:rsidR="7B7E5C6E" w:rsidRPr="76B22774">
              <w:rPr>
                <w:rFonts w:eastAsiaTheme="minorEastAsia"/>
                <w:sz w:val="18"/>
                <w:szCs w:val="18"/>
              </w:rPr>
              <w:t xml:space="preserve"> </w:t>
            </w:r>
            <w:r w:rsidRPr="76B22774">
              <w:rPr>
                <w:rFonts w:eastAsiaTheme="minorEastAsia"/>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50FAF427" w:rsidRPr="76B22774">
              <w:rPr>
                <w:rFonts w:eastAsiaTheme="minorEastAsia"/>
                <w:sz w:val="18"/>
                <w:szCs w:val="18"/>
              </w:rPr>
              <w:t xml:space="preserve"> až</w:t>
            </w:r>
            <w:r w:rsidRPr="76B22774">
              <w:rPr>
                <w:rFonts w:eastAsiaTheme="minorEastAsia"/>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50FAF427" w:rsidRPr="76B22774">
              <w:rPr>
                <w:rFonts w:eastAsiaTheme="minorEastAsia"/>
                <w:sz w:val="18"/>
                <w:szCs w:val="18"/>
              </w:rPr>
              <w:t>v</w:t>
            </w:r>
            <w:r w:rsidRPr="76B22774">
              <w:rPr>
                <w:rFonts w:eastAsiaTheme="minorEastAsia"/>
                <w:sz w:val="18"/>
                <w:szCs w:val="18"/>
              </w:rPr>
              <w:t xml:space="preserve"> izbách. Ubytovaným je k</w:t>
            </w:r>
            <w:r w:rsidR="50FAF427" w:rsidRPr="76B22774">
              <w:rPr>
                <w:rFonts w:eastAsiaTheme="minorEastAsia"/>
                <w:sz w:val="18"/>
                <w:szCs w:val="18"/>
              </w:rPr>
              <w:t> </w:t>
            </w:r>
            <w:r w:rsidRPr="76B22774">
              <w:rPr>
                <w:rFonts w:eastAsiaTheme="minorEastAsia"/>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50FAF427" w:rsidRPr="76B22774">
              <w:rPr>
                <w:rFonts w:eastAsiaTheme="minorEastAsia"/>
                <w:sz w:val="18"/>
                <w:szCs w:val="18"/>
              </w:rPr>
              <w:t> </w:t>
            </w:r>
            <w:r w:rsidRPr="76B22774">
              <w:rPr>
                <w:rFonts w:eastAsiaTheme="minorEastAsia"/>
                <w:sz w:val="18"/>
                <w:szCs w:val="18"/>
              </w:rPr>
              <w:t>sladkosti.</w:t>
            </w:r>
          </w:p>
          <w:p w14:paraId="355A6A16" w14:textId="77777777" w:rsidR="0010437F" w:rsidRDefault="0010437F" w:rsidP="76B22774">
            <w:pPr>
              <w:spacing w:line="240" w:lineRule="auto"/>
              <w:contextualSpacing/>
              <w:rPr>
                <w:rFonts w:eastAsiaTheme="minorEastAsia"/>
                <w:sz w:val="18"/>
                <w:szCs w:val="18"/>
              </w:rPr>
            </w:pPr>
          </w:p>
          <w:p w14:paraId="4C172D6F" w14:textId="19FDEA00" w:rsidR="007641F8" w:rsidRPr="004602DB" w:rsidRDefault="007641F8" w:rsidP="76B22774">
            <w:pPr>
              <w:spacing w:line="240" w:lineRule="auto"/>
              <w:contextualSpacing/>
              <w:jc w:val="both"/>
              <w:rPr>
                <w:rFonts w:eastAsiaTheme="minorEastAsia"/>
                <w:sz w:val="18"/>
                <w:szCs w:val="18"/>
              </w:rPr>
            </w:pPr>
            <w:r w:rsidRPr="76B22774">
              <w:rPr>
                <w:rFonts w:eastAsiaTheme="minorEastAsia"/>
                <w:sz w:val="18"/>
                <w:szCs w:val="18"/>
              </w:rPr>
              <w:t>Študenti univerzity majú možnosť voľnočasového športového vyžitia v športových objektoch PU</w:t>
            </w:r>
            <w:r w:rsidR="15C64BBE" w:rsidRPr="76B22774">
              <w:rPr>
                <w:rFonts w:eastAsiaTheme="minorEastAsia"/>
                <w:sz w:val="18"/>
                <w:szCs w:val="18"/>
              </w:rPr>
              <w:t>, ako</w:t>
            </w:r>
            <w:r w:rsidRPr="76B22774">
              <w:rPr>
                <w:rFonts w:eastAsiaTheme="minorEastAsia"/>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proofErr w:type="spellStart"/>
            <w:r w:rsidRPr="76B22774">
              <w:rPr>
                <w:rFonts w:eastAsiaTheme="minorEastAsia"/>
                <w:sz w:val="18"/>
                <w:szCs w:val="18"/>
              </w:rPr>
              <w:t>miniligu</w:t>
            </w:r>
            <w:proofErr w:type="spellEnd"/>
            <w:r w:rsidRPr="76B22774">
              <w:rPr>
                <w:rFonts w:eastAsiaTheme="minorEastAsia"/>
                <w:sz w:val="18"/>
                <w:szCs w:val="18"/>
              </w:rPr>
              <w:t xml:space="preserve"> PU, o ktoré je neustál</w:t>
            </w:r>
            <w:r w:rsidR="50FAF427" w:rsidRPr="76B22774">
              <w:rPr>
                <w:rFonts w:eastAsiaTheme="minorEastAsia"/>
                <w:sz w:val="18"/>
                <w:szCs w:val="18"/>
              </w:rPr>
              <w:t>e</w:t>
            </w:r>
            <w:r w:rsidRPr="76B22774">
              <w:rPr>
                <w:rFonts w:eastAsiaTheme="minorEastAsia"/>
                <w:sz w:val="18"/>
                <w:szCs w:val="18"/>
              </w:rPr>
              <w:t xml:space="preserve"> záujem. Dlhoročnú tradíciu majú aj Univerzitné dni športu</w:t>
            </w:r>
            <w:r w:rsidR="50FAF427" w:rsidRPr="76B22774">
              <w:rPr>
                <w:rFonts w:eastAsiaTheme="minorEastAsia"/>
                <w:sz w:val="18"/>
                <w:szCs w:val="18"/>
              </w:rPr>
              <w:t>,</w:t>
            </w:r>
            <w:r w:rsidRPr="76B22774">
              <w:rPr>
                <w:rFonts w:eastAsiaTheme="minorEastAsia"/>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50FAF427" w:rsidRPr="76B22774">
              <w:rPr>
                <w:rFonts w:eastAsiaTheme="minorEastAsia"/>
                <w:sz w:val="18"/>
                <w:szCs w:val="18"/>
              </w:rPr>
              <w:t> </w:t>
            </w:r>
            <w:r w:rsidRPr="76B22774">
              <w:rPr>
                <w:rFonts w:eastAsiaTheme="minorEastAsia"/>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76B22774">
              <w:rPr>
                <w:rFonts w:eastAsiaTheme="minorEastAsia"/>
                <w:sz w:val="18"/>
                <w:szCs w:val="18"/>
              </w:rPr>
              <w:t>Šporťáčik</w:t>
            </w:r>
            <w:proofErr w:type="spellEnd"/>
            <w:r w:rsidRPr="76B22774">
              <w:rPr>
                <w:rFonts w:eastAsiaTheme="minorEastAsia"/>
                <w:sz w:val="18"/>
                <w:szCs w:val="18"/>
              </w:rPr>
              <w:t xml:space="preserve">; pohybový program </w:t>
            </w:r>
            <w:proofErr w:type="spellStart"/>
            <w:r w:rsidRPr="76B22774">
              <w:rPr>
                <w:rFonts w:eastAsiaTheme="minorEastAsia"/>
                <w:sz w:val="18"/>
                <w:szCs w:val="18"/>
              </w:rPr>
              <w:t>ProSenior</w:t>
            </w:r>
            <w:proofErr w:type="spellEnd"/>
            <w:r w:rsidRPr="76B22774">
              <w:rPr>
                <w:rFonts w:eastAsiaTheme="minorEastAsia"/>
                <w:sz w:val="18"/>
                <w:szCs w:val="18"/>
              </w:rPr>
              <w:t xml:space="preserve"> a</w:t>
            </w:r>
            <w:r w:rsidR="50FAF427" w:rsidRPr="76B22774">
              <w:rPr>
                <w:rFonts w:eastAsiaTheme="minorEastAsia"/>
                <w:sz w:val="18"/>
                <w:szCs w:val="18"/>
              </w:rPr>
              <w:t> </w:t>
            </w:r>
            <w:r w:rsidRPr="76B22774">
              <w:rPr>
                <w:rFonts w:eastAsiaTheme="minorEastAsia"/>
                <w:sz w:val="18"/>
                <w:szCs w:val="18"/>
              </w:rPr>
              <w:t>iné). Pri realizácií týchto aktivít FŠ organizačne spolupracuje so študentmi, Olympijským klubom Prešov a mestom Prešov.</w:t>
            </w:r>
          </w:p>
          <w:p w14:paraId="3036E5CC" w14:textId="77777777" w:rsidR="007641F8" w:rsidRPr="004602DB" w:rsidRDefault="007641F8" w:rsidP="76B22774">
            <w:pPr>
              <w:spacing w:line="240" w:lineRule="auto"/>
              <w:contextualSpacing/>
              <w:rPr>
                <w:rFonts w:eastAsiaTheme="minorEastAsia"/>
                <w:sz w:val="18"/>
                <w:szCs w:val="18"/>
              </w:rPr>
            </w:pPr>
          </w:p>
          <w:p w14:paraId="451AA138" w14:textId="1B54F3F7" w:rsidR="007641F8" w:rsidRDefault="007641F8" w:rsidP="76B22774">
            <w:pPr>
              <w:spacing w:line="240" w:lineRule="auto"/>
              <w:contextualSpacing/>
              <w:jc w:val="both"/>
              <w:rPr>
                <w:rFonts w:eastAsiaTheme="minorEastAsia"/>
                <w:sz w:val="18"/>
                <w:szCs w:val="18"/>
              </w:rPr>
            </w:pPr>
            <w:r w:rsidRPr="76B22774">
              <w:rPr>
                <w:rFonts w:eastAsiaTheme="minorEastAsia"/>
                <w:sz w:val="18"/>
                <w:szCs w:val="18"/>
              </w:rPr>
              <w:t>Na PU v Prešove pôsobí 11 umeleckých súborov, ktoré sú členmi Rady pre umeleckú činnosť univerzity. Pôsobia pri jednotlivých fakultách univerzity</w:t>
            </w:r>
            <w:r w:rsidR="50FAF427" w:rsidRPr="76B22774">
              <w:rPr>
                <w:rFonts w:eastAsiaTheme="minorEastAsia"/>
                <w:sz w:val="18"/>
                <w:szCs w:val="18"/>
              </w:rPr>
              <w:t xml:space="preserve"> a ich </w:t>
            </w:r>
            <w:r w:rsidRPr="76B22774">
              <w:rPr>
                <w:rFonts w:eastAsiaTheme="minorEastAsia"/>
                <w:sz w:val="18"/>
                <w:szCs w:val="18"/>
              </w:rPr>
              <w:t>odbornými garantmi sú umeleckí vedúci. Členmi súborov sú prevažne študenti univerzity. Umelecké súbory univerzity sú príkladom využitia voľného času vysokoškolákov, reprezentujú univerzitu na domácich a</w:t>
            </w:r>
            <w:r w:rsidR="5059C23C" w:rsidRPr="76B22774">
              <w:rPr>
                <w:rFonts w:eastAsiaTheme="minorEastAsia"/>
                <w:sz w:val="18"/>
                <w:szCs w:val="18"/>
              </w:rPr>
              <w:t> </w:t>
            </w:r>
            <w:r w:rsidRPr="76B22774">
              <w:rPr>
                <w:rFonts w:eastAsiaTheme="minorEastAsia"/>
                <w:sz w:val="18"/>
                <w:szCs w:val="18"/>
              </w:rPr>
              <w:t>zahraničných umeleckých podujatiach</w:t>
            </w:r>
            <w:r w:rsidR="5059C23C" w:rsidRPr="76B22774">
              <w:rPr>
                <w:rFonts w:eastAsiaTheme="minorEastAsia"/>
                <w:sz w:val="18"/>
                <w:szCs w:val="18"/>
              </w:rPr>
              <w:t>,</w:t>
            </w:r>
            <w:r w:rsidRPr="76B22774">
              <w:rPr>
                <w:rFonts w:eastAsiaTheme="minorEastAsia"/>
                <w:sz w:val="18"/>
                <w:szCs w:val="18"/>
              </w:rPr>
              <w:t xml:space="preserve"> ako</w:t>
            </w:r>
            <w:r w:rsidR="5059C23C" w:rsidRPr="76B22774">
              <w:rPr>
                <w:rFonts w:eastAsiaTheme="minorEastAsia"/>
                <w:sz w:val="18"/>
                <w:szCs w:val="18"/>
              </w:rPr>
              <w:t xml:space="preserve"> sú napr.</w:t>
            </w:r>
            <w:r w:rsidRPr="76B22774">
              <w:rPr>
                <w:rFonts w:eastAsiaTheme="minorEastAsia"/>
                <w:sz w:val="18"/>
                <w:szCs w:val="18"/>
              </w:rPr>
              <w:t xml:space="preserve"> akademické súťaže, prehliadky, festivaly, televízne a rozhlasové vystúpenia, nahrávky</w:t>
            </w:r>
            <w:r w:rsidR="2D6DBEE3" w:rsidRPr="76B22774">
              <w:rPr>
                <w:rFonts w:eastAsiaTheme="minorEastAsia"/>
                <w:sz w:val="18"/>
                <w:szCs w:val="18"/>
              </w:rPr>
              <w:t>;</w:t>
            </w:r>
            <w:r w:rsidRPr="76B22774">
              <w:rPr>
                <w:rFonts w:eastAsiaTheme="minorEastAsia"/>
                <w:sz w:val="18"/>
                <w:szCs w:val="18"/>
              </w:rPr>
              <w:t xml:space="preserve"> významnou mierou ovplyvňujú kultúrno-spoločenský život na univerzite vystúpeniami samostatnými aj na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a</w:t>
            </w:r>
            <w:r w:rsidR="2D6DBEE3" w:rsidRPr="76B22774">
              <w:rPr>
                <w:rFonts w:eastAsiaTheme="minorEastAsia"/>
                <w:sz w:val="18"/>
                <w:szCs w:val="18"/>
              </w:rPr>
              <w:t> </w:t>
            </w:r>
            <w:r w:rsidRPr="76B22774">
              <w:rPr>
                <w:rFonts w:eastAsiaTheme="minorEastAsia"/>
                <w:sz w:val="18"/>
                <w:szCs w:val="18"/>
              </w:rPr>
              <w:t>fakultných slávnostných podujatiach, reprezentujú a vytvárajú imidž univerzit</w:t>
            </w:r>
            <w:r w:rsidR="2D6DBEE3" w:rsidRPr="76B22774">
              <w:rPr>
                <w:rFonts w:eastAsiaTheme="minorEastAsia"/>
                <w:sz w:val="18"/>
                <w:szCs w:val="18"/>
              </w:rPr>
              <w:t>y</w:t>
            </w:r>
            <w:r w:rsidRPr="76B22774">
              <w:rPr>
                <w:rFonts w:eastAsiaTheme="minorEastAsia"/>
                <w:sz w:val="18"/>
                <w:szCs w:val="18"/>
              </w:rPr>
              <w:t xml:space="preserve"> v rámci mesta Prešov, Prešovského kraja, v celoštátnom aj medzinárodnom meradle.</w:t>
            </w:r>
          </w:p>
          <w:p w14:paraId="2520191C" w14:textId="5B6FFA7F" w:rsidR="00E84BE9" w:rsidRDefault="00E84BE9" w:rsidP="76B22774">
            <w:pPr>
              <w:spacing w:line="240" w:lineRule="auto"/>
              <w:contextualSpacing/>
              <w:jc w:val="both"/>
              <w:rPr>
                <w:rFonts w:eastAsiaTheme="minorEastAsia"/>
                <w:sz w:val="18"/>
                <w:szCs w:val="18"/>
              </w:rPr>
            </w:pPr>
          </w:p>
          <w:p w14:paraId="71E9C43C" w14:textId="7F19EB5A" w:rsidR="00E84BE9" w:rsidRPr="004602DB" w:rsidRDefault="5FFA4CD2" w:rsidP="76B22774">
            <w:pPr>
              <w:spacing w:line="240" w:lineRule="auto"/>
              <w:contextualSpacing/>
              <w:jc w:val="both"/>
              <w:rPr>
                <w:rFonts w:eastAsiaTheme="minorEastAsia"/>
                <w:sz w:val="18"/>
                <w:szCs w:val="18"/>
              </w:rPr>
            </w:pPr>
            <w:r w:rsidRPr="76B22774">
              <w:rPr>
                <w:rFonts w:eastAsiaTheme="minorEastAsia"/>
                <w:sz w:val="18"/>
                <w:szCs w:val="18"/>
              </w:rPr>
              <w:t xml:space="preserve">Počas štúdia možno pracovať v študentských médiách pôsobiacich na PU v Prešove: Rádio </w:t>
            </w:r>
            <w:proofErr w:type="spellStart"/>
            <w:r w:rsidRPr="76B22774">
              <w:rPr>
                <w:rFonts w:eastAsiaTheme="minorEastAsia"/>
                <w:sz w:val="18"/>
                <w:szCs w:val="18"/>
              </w:rPr>
              <w:t>PaF</w:t>
            </w:r>
            <w:proofErr w:type="spellEnd"/>
            <w:r w:rsidRPr="76B22774">
              <w:rPr>
                <w:rFonts w:eastAsiaTheme="minorEastAsia"/>
                <w:sz w:val="18"/>
                <w:szCs w:val="18"/>
              </w:rPr>
              <w:t xml:space="preserve">, internetová Televízia </w:t>
            </w:r>
            <w:proofErr w:type="spellStart"/>
            <w:r w:rsidRPr="76B22774">
              <w:rPr>
                <w:rFonts w:eastAsiaTheme="minorEastAsia"/>
                <w:sz w:val="18"/>
                <w:szCs w:val="18"/>
              </w:rPr>
              <w:t>Mediálka</w:t>
            </w:r>
            <w:proofErr w:type="spellEnd"/>
            <w:r w:rsidRPr="76B22774">
              <w:rPr>
                <w:rFonts w:eastAsiaTheme="minorEastAsia"/>
                <w:sz w:val="18"/>
                <w:szCs w:val="18"/>
              </w:rPr>
              <w:t xml:space="preserve"> a online časopis </w:t>
            </w:r>
            <w:proofErr w:type="spellStart"/>
            <w:r w:rsidRPr="76B22774">
              <w:rPr>
                <w:rFonts w:eastAsiaTheme="minorEastAsia"/>
                <w:sz w:val="18"/>
                <w:szCs w:val="18"/>
              </w:rPr>
              <w:t>Unipo</w:t>
            </w:r>
            <w:proofErr w:type="spellEnd"/>
            <w:r w:rsidRPr="76B22774">
              <w:rPr>
                <w:rFonts w:eastAsiaTheme="minorEastAsia"/>
                <w:sz w:val="18"/>
                <w:szCs w:val="18"/>
              </w:rPr>
              <w:t xml:space="preserve"> Press.</w:t>
            </w:r>
          </w:p>
          <w:p w14:paraId="29A7C094" w14:textId="77777777" w:rsidR="007641F8" w:rsidRPr="004602DB" w:rsidRDefault="007641F8" w:rsidP="76B22774">
            <w:pPr>
              <w:spacing w:line="240" w:lineRule="auto"/>
              <w:contextualSpacing/>
              <w:rPr>
                <w:rFonts w:eastAsiaTheme="minorEastAsia"/>
                <w:sz w:val="18"/>
                <w:szCs w:val="18"/>
              </w:rPr>
            </w:pPr>
          </w:p>
          <w:p w14:paraId="67191A79" w14:textId="77777777" w:rsidR="006C7FF3" w:rsidRDefault="007641F8" w:rsidP="40202A3B">
            <w:pPr>
              <w:spacing w:line="240" w:lineRule="auto"/>
              <w:contextualSpacing/>
              <w:jc w:val="both"/>
              <w:rPr>
                <w:rFonts w:eastAsiaTheme="minorEastAsia"/>
                <w:sz w:val="18"/>
                <w:szCs w:val="18"/>
              </w:rPr>
            </w:pPr>
            <w:r w:rsidRPr="40202A3B">
              <w:rPr>
                <w:rFonts w:eastAsiaTheme="minorEastAsia"/>
                <w:sz w:val="18"/>
                <w:szCs w:val="18"/>
              </w:rPr>
              <w:t xml:space="preserve">Univerzitné pastoračné centrum Dr. Štefana </w:t>
            </w:r>
            <w:proofErr w:type="spellStart"/>
            <w:r w:rsidRPr="40202A3B">
              <w:rPr>
                <w:rFonts w:eastAsiaTheme="minorEastAsia"/>
                <w:sz w:val="18"/>
                <w:szCs w:val="18"/>
              </w:rPr>
              <w:t>Héseka</w:t>
            </w:r>
            <w:proofErr w:type="spellEnd"/>
            <w:r w:rsidRPr="40202A3B">
              <w:rPr>
                <w:rFonts w:eastAsiaTheme="minorEastAsia"/>
                <w:sz w:val="18"/>
                <w:szCs w:val="18"/>
              </w:rPr>
              <w:t xml:space="preserve"> v Prešove (ďalej UPC</w:t>
            </w:r>
            <w:r w:rsidR="4EE4B1D8" w:rsidRPr="40202A3B">
              <w:rPr>
                <w:rFonts w:eastAsiaTheme="minorEastAsia"/>
                <w:sz w:val="18"/>
                <w:szCs w:val="18"/>
              </w:rPr>
              <w:t>;</w:t>
            </w:r>
            <w:r w:rsidRPr="40202A3B">
              <w:rPr>
                <w:rFonts w:eastAsiaTheme="minorEastAsia"/>
                <w:sz w:val="18"/>
                <w:szCs w:val="18"/>
              </w:rPr>
              <w:t xml:space="preserve"> </w:t>
            </w:r>
            <w:hyperlink r:id="rId159">
              <w:r w:rsidR="4EE4B1D8" w:rsidRPr="40202A3B">
                <w:rPr>
                  <w:rStyle w:val="Hypertextovprepojenie"/>
                  <w:rFonts w:eastAsiaTheme="minorEastAsia"/>
                  <w:sz w:val="18"/>
                  <w:szCs w:val="18"/>
                </w:rPr>
                <w:t>http://upc.unipo.sk/</w:t>
              </w:r>
            </w:hyperlink>
            <w:r w:rsidR="4EE4B1D8" w:rsidRPr="40202A3B">
              <w:rPr>
                <w:rFonts w:eastAsiaTheme="minorEastAsia"/>
                <w:sz w:val="18"/>
                <w:szCs w:val="18"/>
              </w:rPr>
              <w:t>)</w:t>
            </w:r>
            <w:r w:rsidRPr="40202A3B">
              <w:rPr>
                <w:rFonts w:eastAsiaTheme="minorEastAsia"/>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6D773F9C" w:rsidRPr="40202A3B">
              <w:rPr>
                <w:rFonts w:eastAsiaTheme="minorEastAsia"/>
                <w:sz w:val="18"/>
                <w:szCs w:val="18"/>
              </w:rPr>
              <w:t>Exnárova</w:t>
            </w:r>
            <w:r w:rsidRPr="40202A3B">
              <w:rPr>
                <w:rFonts w:eastAsiaTheme="minorEastAsia"/>
                <w:sz w:val="18"/>
                <w:szCs w:val="18"/>
              </w:rPr>
              <w:t xml:space="preserve"> 36 a</w:t>
            </w:r>
            <w:r w:rsidR="4EE4B1D8" w:rsidRPr="40202A3B">
              <w:rPr>
                <w:rFonts w:eastAsiaTheme="minorEastAsia"/>
                <w:sz w:val="18"/>
                <w:szCs w:val="18"/>
              </w:rPr>
              <w:t> </w:t>
            </w:r>
            <w:r w:rsidRPr="40202A3B">
              <w:rPr>
                <w:rFonts w:eastAsiaTheme="minorEastAsia"/>
                <w:sz w:val="18"/>
                <w:szCs w:val="18"/>
              </w:rPr>
              <w:t>priestory auly č. 100 na FHPV.</w:t>
            </w:r>
            <w:r w:rsidR="0E6798C1" w:rsidRPr="40202A3B">
              <w:rPr>
                <w:rFonts w:eastAsiaTheme="minorEastAsia"/>
                <w:sz w:val="18"/>
                <w:szCs w:val="18"/>
              </w:rPr>
              <w:t xml:space="preserve"> </w:t>
            </w:r>
            <w:r w:rsidRPr="40202A3B">
              <w:rPr>
                <w:rFonts w:eastAsiaTheme="minorEastAsia"/>
                <w:sz w:val="18"/>
                <w:szCs w:val="18"/>
              </w:rPr>
              <w:t>Na pôde PU vyvíja aktivity v duchovnej oblasti aj Gréckokatolícke mládežnícke pastoračné centrum (GMPC</w:t>
            </w:r>
            <w:r w:rsidR="4EE4B1D8" w:rsidRPr="40202A3B">
              <w:rPr>
                <w:rFonts w:eastAsiaTheme="minorEastAsia"/>
                <w:sz w:val="18"/>
                <w:szCs w:val="18"/>
              </w:rPr>
              <w:t>;</w:t>
            </w:r>
            <w:r w:rsidRPr="40202A3B">
              <w:rPr>
                <w:rFonts w:eastAsiaTheme="minorEastAsia"/>
                <w:sz w:val="18"/>
                <w:szCs w:val="18"/>
              </w:rPr>
              <w:t xml:space="preserve"> </w:t>
            </w:r>
            <w:hyperlink r:id="rId160">
              <w:r w:rsidR="4EE4B1D8" w:rsidRPr="40202A3B">
                <w:rPr>
                  <w:rStyle w:val="Hypertextovprepojenie"/>
                  <w:rFonts w:eastAsiaTheme="minorEastAsia"/>
                  <w:sz w:val="18"/>
                  <w:szCs w:val="18"/>
                </w:rPr>
                <w:t>www.gmpc.grkatpo.sk</w:t>
              </w:r>
            </w:hyperlink>
            <w:r w:rsidR="4EE4B1D8" w:rsidRPr="40202A3B">
              <w:rPr>
                <w:rFonts w:eastAsiaTheme="minorEastAsia"/>
                <w:sz w:val="18"/>
                <w:szCs w:val="18"/>
              </w:rPr>
              <w:t>)</w:t>
            </w:r>
            <w:r w:rsidRPr="40202A3B">
              <w:rPr>
                <w:rFonts w:eastAsiaTheme="minorEastAsia"/>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7CFC833F" w:rsidRPr="40202A3B">
              <w:rPr>
                <w:rFonts w:eastAsiaTheme="minorEastAsia"/>
                <w:sz w:val="18"/>
                <w:szCs w:val="18"/>
              </w:rPr>
              <w:t>, ako</w:t>
            </w:r>
            <w:r w:rsidRPr="40202A3B">
              <w:rPr>
                <w:rFonts w:eastAsiaTheme="minorEastAsia"/>
                <w:sz w:val="18"/>
                <w:szCs w:val="18"/>
              </w:rPr>
              <w:t xml:space="preserve"> aj vzájomnosti medzi sebou a svetom. Uskutočňuje sa to na báze priateľstva, rozhovorov, besied, pozvaných prednášok, duch</w:t>
            </w:r>
            <w:r w:rsidR="45C009DC" w:rsidRPr="40202A3B">
              <w:rPr>
                <w:rFonts w:eastAsiaTheme="minorEastAsia"/>
                <w:sz w:val="18"/>
                <w:szCs w:val="18"/>
              </w:rPr>
              <w:t>ovných i</w:t>
            </w:r>
            <w:r w:rsidR="4EE4B1D8" w:rsidRPr="40202A3B">
              <w:rPr>
                <w:rFonts w:eastAsiaTheme="minorEastAsia"/>
                <w:sz w:val="18"/>
                <w:szCs w:val="18"/>
              </w:rPr>
              <w:t> </w:t>
            </w:r>
            <w:r w:rsidR="45C009DC" w:rsidRPr="40202A3B">
              <w:rPr>
                <w:rFonts w:eastAsiaTheme="minorEastAsia"/>
                <w:sz w:val="18"/>
                <w:szCs w:val="18"/>
              </w:rPr>
              <w:t>voľnočasových aktivít.</w:t>
            </w:r>
          </w:p>
          <w:p w14:paraId="61309BA3" w14:textId="25C93D27" w:rsidR="00142D1A" w:rsidRPr="00DA5B81" w:rsidRDefault="2EE6B99F" w:rsidP="76B22774">
            <w:pPr>
              <w:spacing w:line="240" w:lineRule="auto"/>
              <w:contextualSpacing/>
              <w:jc w:val="both"/>
              <w:rPr>
                <w:rFonts w:eastAsiaTheme="minorEastAsia"/>
                <w:sz w:val="18"/>
                <w:szCs w:val="18"/>
              </w:rPr>
            </w:pPr>
            <w:r w:rsidRPr="00346C16">
              <w:rPr>
                <w:rFonts w:eastAsiaTheme="minorEastAsia"/>
                <w:sz w:val="18"/>
                <w:szCs w:val="18"/>
              </w:rPr>
              <w:t>Spoločenské a kultúrne aktivity súvisiace zo šírením frankofónnej kultúry sa odohrávajú v priestoroch Seminárnej knižnice. Ide o</w:t>
            </w:r>
            <w:r w:rsidR="2BBBE666" w:rsidRPr="00346C16">
              <w:rPr>
                <w:rFonts w:eastAsiaTheme="minorEastAsia"/>
                <w:sz w:val="18"/>
                <w:szCs w:val="18"/>
              </w:rPr>
              <w:t> </w:t>
            </w:r>
            <w:r w:rsidRPr="00346C16">
              <w:rPr>
                <w:rFonts w:eastAsiaTheme="minorEastAsia"/>
                <w:sz w:val="18"/>
                <w:szCs w:val="18"/>
              </w:rPr>
              <w:t>podujatia</w:t>
            </w:r>
            <w:r w:rsidR="2BBBE666" w:rsidRPr="00346C16">
              <w:rPr>
                <w:rFonts w:eastAsiaTheme="minorEastAsia"/>
                <w:sz w:val="18"/>
                <w:szCs w:val="18"/>
              </w:rPr>
              <w:t>,</w:t>
            </w:r>
            <w:r w:rsidRPr="00346C16">
              <w:rPr>
                <w:rFonts w:eastAsiaTheme="minorEastAsia"/>
                <w:sz w:val="18"/>
                <w:szCs w:val="18"/>
              </w:rPr>
              <w:t xml:space="preserve"> akým je Mesiac frankofónie, na ktorých majú študenti možnosť bližšie spoznať napr. francúzsku kinematografiu a jej filmové diela.</w:t>
            </w:r>
          </w:p>
        </w:tc>
        <w:tc>
          <w:tcPr>
            <w:tcW w:w="2691" w:type="dxa"/>
          </w:tcPr>
          <w:p w14:paraId="20CF94C8"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Web – napr. https://www.unipo.sk/sdj</w:t>
            </w:r>
          </w:p>
          <w:p w14:paraId="568B8AF5" w14:textId="77777777" w:rsidR="007641F8" w:rsidRPr="004602DB"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bod napr. 8.2, 8.3, 8.4</w:t>
            </w:r>
          </w:p>
        </w:tc>
      </w:tr>
    </w:tbl>
    <w:p w14:paraId="44EEC66D"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73F24DB" w14:textId="0BD0D239"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8.8.</w:t>
      </w:r>
      <w:r w:rsidR="00304D48" w:rsidRPr="76B22774">
        <w:rPr>
          <w:rFonts w:asciiTheme="minorHAnsi" w:eastAsiaTheme="minorEastAsia" w:hAnsiTheme="minorHAnsi" w:cstheme="minorBidi"/>
          <w:b/>
          <w:bCs/>
          <w:sz w:val="18"/>
          <w:szCs w:val="18"/>
        </w:rPr>
        <w:t xml:space="preserve"> </w:t>
      </w:r>
      <w:r w:rsidRPr="76B22774">
        <w:rPr>
          <w:rFonts w:asciiTheme="minorHAnsi" w:eastAsiaTheme="minorEastAsia" w:hAnsiTheme="minorHAnsi" w:cstheme="minorBidi"/>
          <w:sz w:val="18"/>
          <w:szCs w:val="18"/>
        </w:rPr>
        <w:t xml:space="preserve">Študenti študijného programu majú zabezpečený prístup a podporu v účasti na domácich a zahraničných mobilitách a stážach.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5"/>
        <w:gridCol w:w="2716"/>
      </w:tblGrid>
      <w:tr w:rsidR="007641F8" w:rsidRPr="007641F8" w14:paraId="633B52DC" w14:textId="77777777" w:rsidTr="76B22774">
        <w:trPr>
          <w:trHeight w:val="128"/>
        </w:trPr>
        <w:tc>
          <w:tcPr>
            <w:tcW w:w="7090" w:type="dxa"/>
          </w:tcPr>
          <w:p w14:paraId="6C75B68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AE94CFC"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698356D5" w14:textId="77777777" w:rsidTr="76B22774">
        <w:trPr>
          <w:trHeight w:val="567"/>
        </w:trPr>
        <w:tc>
          <w:tcPr>
            <w:tcW w:w="7090" w:type="dxa"/>
          </w:tcPr>
          <w:p w14:paraId="75E6B0BD" w14:textId="01022CF9"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7B7E5C6E" w:rsidRPr="76B22774">
              <w:rPr>
                <w:rFonts w:eastAsiaTheme="minorEastAsia"/>
                <w:sz w:val="18"/>
                <w:szCs w:val="18"/>
              </w:rPr>
              <w:t>.</w:t>
            </w:r>
          </w:p>
          <w:p w14:paraId="2E17354D" w14:textId="7C9103CB"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Podľa </w:t>
            </w:r>
            <w:r w:rsidRPr="76B22774">
              <w:rPr>
                <w:rFonts w:eastAsiaTheme="minorEastAsia"/>
                <w:i/>
                <w:iCs/>
                <w:sz w:val="18"/>
                <w:szCs w:val="18"/>
              </w:rPr>
              <w:t>Študijného poriadku PU v Prešove</w:t>
            </w:r>
            <w:r w:rsidRPr="76B22774">
              <w:rPr>
                <w:rFonts w:eastAsiaTheme="minorEastAsia"/>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6C542E5A" w:rsidRPr="76B22774">
              <w:rPr>
                <w:rFonts w:eastAsiaTheme="minorEastAsia"/>
                <w:sz w:val="18"/>
                <w:szCs w:val="18"/>
              </w:rPr>
              <w:t> </w:t>
            </w:r>
            <w:r w:rsidRPr="76B22774">
              <w:rPr>
                <w:rFonts w:eastAsiaTheme="minorEastAsia"/>
                <w:sz w:val="18"/>
                <w:szCs w:val="18"/>
              </w:rPr>
              <w:t>marketing a je záležitosťou trojstrannej zmluvy medzi študentom, vysielajúcou fakultou a</w:t>
            </w:r>
            <w:r w:rsidR="6C542E5A" w:rsidRPr="76B22774">
              <w:rPr>
                <w:rFonts w:eastAsiaTheme="minorEastAsia"/>
                <w:sz w:val="18"/>
                <w:szCs w:val="18"/>
              </w:rPr>
              <w:t> </w:t>
            </w:r>
            <w:r w:rsidRPr="76B22774">
              <w:rPr>
                <w:rFonts w:eastAsiaTheme="minorEastAsia"/>
                <w:sz w:val="18"/>
                <w:szCs w:val="18"/>
              </w:rPr>
              <w:t>prijímajúcou fakultou. Fakulta po návrate študentovi uzná časť štúdia v súlade so zmluvou, s</w:t>
            </w:r>
            <w:r w:rsidR="6C542E5A" w:rsidRPr="76B22774">
              <w:rPr>
                <w:rFonts w:eastAsiaTheme="minorEastAsia"/>
                <w:sz w:val="18"/>
                <w:szCs w:val="18"/>
              </w:rPr>
              <w:t> </w:t>
            </w:r>
            <w:r w:rsidRPr="76B22774">
              <w:rPr>
                <w:rFonts w:eastAsiaTheme="minorEastAsia"/>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w:t>
            </w:r>
          </w:p>
          <w:p w14:paraId="4B64A184" w14:textId="77777777" w:rsidR="007641F8" w:rsidRPr="00EB20F8" w:rsidRDefault="007641F8" w:rsidP="76B22774">
            <w:pPr>
              <w:spacing w:before="120" w:line="240" w:lineRule="auto"/>
              <w:jc w:val="both"/>
              <w:rPr>
                <w:rFonts w:eastAsiaTheme="minorEastAsia"/>
                <w:sz w:val="18"/>
                <w:szCs w:val="18"/>
              </w:rPr>
            </w:pPr>
            <w:r w:rsidRPr="76B22774">
              <w:rPr>
                <w:rFonts w:eastAsiaTheme="minorEastAsia"/>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6E9516EC" w14:textId="2229638F" w:rsidR="007641F8" w:rsidRPr="00EB20F8" w:rsidRDefault="1B2B6E53" w:rsidP="76B22774">
            <w:pPr>
              <w:spacing w:before="120" w:line="240" w:lineRule="auto"/>
              <w:jc w:val="both"/>
              <w:rPr>
                <w:rFonts w:eastAsiaTheme="minorEastAsia"/>
                <w:sz w:val="18"/>
                <w:szCs w:val="18"/>
              </w:rPr>
            </w:pPr>
            <w:r w:rsidRPr="76B22774">
              <w:rPr>
                <w:rFonts w:eastAsiaTheme="minorEastAsia"/>
                <w:sz w:val="18"/>
                <w:szCs w:val="18"/>
              </w:rPr>
              <w:t>O</w:t>
            </w:r>
            <w:r w:rsidR="007641F8" w:rsidRPr="76B22774">
              <w:rPr>
                <w:rFonts w:eastAsiaTheme="minorEastAsia"/>
                <w:sz w:val="18"/>
                <w:szCs w:val="18"/>
              </w:rPr>
              <w:t xml:space="preserve">pis postupu realizácie Erasmus+ mobilít upravuje Opatrenie rektora 8/2014 s názvom </w:t>
            </w:r>
            <w:r w:rsidR="007641F8" w:rsidRPr="76B22774">
              <w:rPr>
                <w:rFonts w:eastAsiaTheme="minorEastAsia"/>
                <w:i/>
                <w:iCs/>
                <w:sz w:val="18"/>
                <w:szCs w:val="18"/>
              </w:rPr>
              <w:t>Postup realizácie odchádzajúcich študentských mobilít</w:t>
            </w:r>
            <w:r w:rsidR="7B7E5C6E" w:rsidRPr="76B22774">
              <w:rPr>
                <w:rFonts w:eastAsiaTheme="minorEastAsia"/>
                <w:i/>
                <w:iCs/>
                <w:sz w:val="18"/>
                <w:szCs w:val="18"/>
              </w:rPr>
              <w:t xml:space="preserve"> </w:t>
            </w:r>
            <w:r w:rsidR="007641F8" w:rsidRPr="76B22774">
              <w:rPr>
                <w:rFonts w:eastAsiaTheme="minorEastAsia"/>
                <w:i/>
                <w:iCs/>
                <w:sz w:val="18"/>
                <w:szCs w:val="18"/>
              </w:rPr>
              <w:t>v rámci programu Erasmus+</w:t>
            </w:r>
            <w:r w:rsidR="007641F8" w:rsidRPr="76B22774">
              <w:rPr>
                <w:rFonts w:eastAsiaTheme="minorEastAsia"/>
                <w:sz w:val="18"/>
                <w:szCs w:val="18"/>
              </w:rPr>
              <w:t>. Realizácia Erasmus+ mobilít pozostáva zo štyroch podprocesov</w:t>
            </w:r>
            <w:r w:rsidR="554F6E91" w:rsidRPr="76B22774">
              <w:rPr>
                <w:rFonts w:eastAsiaTheme="minorEastAsia"/>
                <w:sz w:val="18"/>
                <w:szCs w:val="18"/>
              </w:rPr>
              <w:t>, resp.</w:t>
            </w:r>
            <w:r w:rsidR="007641F8" w:rsidRPr="76B22774">
              <w:rPr>
                <w:rFonts w:eastAsiaTheme="minorEastAsia"/>
                <w:sz w:val="18"/>
                <w:szCs w:val="18"/>
              </w:rPr>
              <w:t xml:space="preserve"> krokov: (1) podanie prihlášky na mobilitu v rámci programu Erasmus+, (2) výberové konanie, (3) realizácia mobility, (4) uznanie </w:t>
            </w:r>
            <w:r w:rsidR="007641F8" w:rsidRPr="76B22774">
              <w:rPr>
                <w:rFonts w:eastAsiaTheme="minorEastAsia"/>
                <w:sz w:val="18"/>
                <w:szCs w:val="18"/>
              </w:rPr>
              <w:lastRenderedPageBreak/>
              <w:t>výsledkov získaných v zahraničí, v rámci ktorých sú presne špecifikované úkony, ktoré je potrebné vykonať.</w:t>
            </w:r>
          </w:p>
          <w:p w14:paraId="76392AD0" w14:textId="21AEED8F" w:rsidR="007641F8" w:rsidRPr="00EB20F8" w:rsidRDefault="00326327" w:rsidP="76B22774">
            <w:pPr>
              <w:spacing w:before="120" w:line="240" w:lineRule="auto"/>
              <w:jc w:val="both"/>
              <w:rPr>
                <w:rFonts w:eastAsiaTheme="minorEastAsia"/>
                <w:sz w:val="18"/>
                <w:szCs w:val="18"/>
              </w:rPr>
            </w:pPr>
            <w:hyperlink r:id="rId161">
              <w:r w:rsidR="007641F8" w:rsidRPr="76B22774">
                <w:rPr>
                  <w:rStyle w:val="Hypertextovprepojenie"/>
                  <w:rFonts w:eastAsiaTheme="minorEastAsia"/>
                  <w:i/>
                  <w:iCs/>
                  <w:sz w:val="18"/>
                  <w:szCs w:val="18"/>
                </w:rPr>
                <w:t xml:space="preserve">Opatrenie rektora ku prenosu kreditov a uznávaniu výsledkov za absolvovanie časti štúdia a odborných stáží na hosťujúcich inštitúciách v rámci študentských </w:t>
              </w:r>
              <w:proofErr w:type="spellStart"/>
              <w:r w:rsidR="007641F8" w:rsidRPr="76B22774">
                <w:rPr>
                  <w:rStyle w:val="Hypertextovprepojenie"/>
                  <w:rFonts w:eastAsiaTheme="minorEastAsia"/>
                  <w:i/>
                  <w:iCs/>
                  <w:sz w:val="18"/>
                  <w:szCs w:val="18"/>
                </w:rPr>
                <w:t>mobilitných</w:t>
              </w:r>
              <w:proofErr w:type="spellEnd"/>
              <w:r w:rsidR="007641F8" w:rsidRPr="76B22774">
                <w:rPr>
                  <w:rStyle w:val="Hypertextovprepojenie"/>
                  <w:rFonts w:eastAsiaTheme="minorEastAsia"/>
                  <w:i/>
                  <w:iCs/>
                  <w:sz w:val="18"/>
                  <w:szCs w:val="18"/>
                </w:rPr>
                <w:t xml:space="preserve"> programov (2009)</w:t>
              </w:r>
            </w:hyperlink>
            <w:r w:rsidR="79BFC071" w:rsidRPr="76B22774">
              <w:rPr>
                <w:rFonts w:eastAsiaTheme="minorEastAsia"/>
                <w:sz w:val="18"/>
                <w:szCs w:val="18"/>
              </w:rPr>
              <w:t xml:space="preserve"> v</w:t>
            </w:r>
            <w:r w:rsidR="007641F8" w:rsidRPr="76B22774">
              <w:rPr>
                <w:rFonts w:eastAsiaTheme="minorEastAsia"/>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3FBE2CD8" w:rsidRPr="76B22774">
              <w:rPr>
                <w:rFonts w:eastAsiaTheme="minorEastAsia"/>
                <w:sz w:val="18"/>
                <w:szCs w:val="18"/>
              </w:rPr>
              <w:t>ch študentov.</w:t>
            </w:r>
          </w:p>
        </w:tc>
        <w:tc>
          <w:tcPr>
            <w:tcW w:w="2691" w:type="dxa"/>
          </w:tcPr>
          <w:p w14:paraId="0A2C6826"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Web zahraničné oddelenie - https://www.unipo.sk/zahranicie/</w:t>
            </w:r>
          </w:p>
          <w:p w14:paraId="64A43393" w14:textId="77777777" w:rsidR="007641F8" w:rsidRPr="00545317"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OR 8/2014, OR 9/2014, OR 10/2014 – opatrenia dostupné </w:t>
            </w:r>
            <w:hyperlink r:id="rId162">
              <w:r w:rsidRPr="76B22774">
                <w:rPr>
                  <w:rStyle w:val="Hypertextovprepojenie"/>
                  <w:rFonts w:eastAsiaTheme="minorEastAsia"/>
                  <w:b/>
                  <w:bCs/>
                  <w:sz w:val="18"/>
                  <w:szCs w:val="18"/>
                  <w:lang w:eastAsia="sk-SK"/>
                </w:rPr>
                <w:t>TU</w:t>
              </w:r>
            </w:hyperlink>
          </w:p>
          <w:p w14:paraId="6FFD0138" w14:textId="05B769CB" w:rsidR="007641F8" w:rsidRDefault="007641F8" w:rsidP="76B22774">
            <w:pPr>
              <w:spacing w:line="240" w:lineRule="auto"/>
              <w:rPr>
                <w:rFonts w:eastAsiaTheme="minorEastAsia"/>
                <w:color w:val="0070C0"/>
                <w:sz w:val="18"/>
                <w:szCs w:val="18"/>
                <w:lang w:eastAsia="sk-SK"/>
              </w:rPr>
            </w:pPr>
          </w:p>
          <w:p w14:paraId="68624019" w14:textId="1C41F77F" w:rsidR="004D2579" w:rsidRDefault="004D2579" w:rsidP="76B22774">
            <w:pPr>
              <w:spacing w:line="240" w:lineRule="auto"/>
              <w:rPr>
                <w:rFonts w:eastAsiaTheme="minorEastAsia"/>
                <w:color w:val="0070C0"/>
                <w:sz w:val="18"/>
                <w:szCs w:val="18"/>
                <w:lang w:eastAsia="sk-SK"/>
              </w:rPr>
            </w:pPr>
          </w:p>
          <w:p w14:paraId="29C072A5" w14:textId="77777777" w:rsidR="004D2579" w:rsidRPr="00EB20F8" w:rsidRDefault="004D2579" w:rsidP="76B22774">
            <w:pPr>
              <w:spacing w:line="240" w:lineRule="auto"/>
              <w:rPr>
                <w:rFonts w:eastAsiaTheme="minorEastAsia"/>
                <w:color w:val="0070C0"/>
                <w:sz w:val="18"/>
                <w:szCs w:val="18"/>
                <w:lang w:eastAsia="sk-SK"/>
              </w:rPr>
            </w:pPr>
          </w:p>
          <w:p w14:paraId="5824AF0A"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 dostupné </w:t>
            </w:r>
          </w:p>
          <w:p w14:paraId="125BE97A" w14:textId="6DFA9AD5" w:rsidR="007641F8" w:rsidRPr="00EB20F8" w:rsidRDefault="00326327" w:rsidP="76B22774">
            <w:pPr>
              <w:spacing w:line="240" w:lineRule="auto"/>
              <w:contextualSpacing/>
              <w:rPr>
                <w:rFonts w:eastAsiaTheme="minorEastAsia"/>
                <w:color w:val="0070C0"/>
                <w:sz w:val="18"/>
                <w:szCs w:val="18"/>
                <w:lang w:eastAsia="sk-SK"/>
              </w:rPr>
            </w:pPr>
            <w:hyperlink r:id="rId163">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aj v sekcii </w:t>
            </w:r>
            <w:r w:rsidR="007641F8" w:rsidRPr="76B22774">
              <w:rPr>
                <w:rFonts w:eastAsiaTheme="minorEastAsia"/>
                <w:i/>
                <w:iCs/>
                <w:color w:val="0070C0"/>
                <w:sz w:val="18"/>
                <w:szCs w:val="18"/>
                <w:lang w:eastAsia="sk-SK"/>
              </w:rPr>
              <w:t>Úsek zahraničia a vonkajších vzťahov</w:t>
            </w:r>
            <w:r w:rsidR="007641F8" w:rsidRPr="76B22774">
              <w:rPr>
                <w:rFonts w:eastAsiaTheme="minorEastAsia"/>
                <w:color w:val="0070C0"/>
                <w:sz w:val="18"/>
                <w:szCs w:val="18"/>
                <w:lang w:eastAsia="sk-SK"/>
              </w:rPr>
              <w:t xml:space="preserve"> </w:t>
            </w:r>
            <w:r w:rsidR="6C542E5A" w:rsidRPr="76B22774">
              <w:rPr>
                <w:rFonts w:eastAsiaTheme="minorEastAsia"/>
                <w:color w:val="0070C0"/>
                <w:sz w:val="18"/>
                <w:szCs w:val="18"/>
                <w:lang w:eastAsia="sk-SK"/>
              </w:rPr>
              <w:t>–</w:t>
            </w:r>
            <w:r w:rsidR="007641F8" w:rsidRPr="76B22774">
              <w:rPr>
                <w:rFonts w:eastAsiaTheme="minorEastAsia"/>
                <w:color w:val="0070C0"/>
                <w:sz w:val="18"/>
                <w:szCs w:val="18"/>
                <w:lang w:eastAsia="sk-SK"/>
              </w:rPr>
              <w:t xml:space="preserve"> dostupné</w:t>
            </w:r>
            <w:r w:rsidR="6C542E5A" w:rsidRPr="76B22774">
              <w:rPr>
                <w:rFonts w:eastAsiaTheme="minorEastAsia"/>
                <w:color w:val="0070C0"/>
                <w:sz w:val="18"/>
                <w:szCs w:val="18"/>
                <w:lang w:eastAsia="sk-SK"/>
              </w:rPr>
              <w:t xml:space="preserve"> </w:t>
            </w:r>
            <w:hyperlink r:id="rId164">
              <w:r w:rsidR="007641F8" w:rsidRPr="76B22774">
                <w:rPr>
                  <w:rStyle w:val="Hypertextovprepojenie"/>
                  <w:rFonts w:eastAsiaTheme="minorEastAsia"/>
                  <w:b/>
                  <w:bCs/>
                  <w:sz w:val="18"/>
                  <w:szCs w:val="18"/>
                  <w:lang w:eastAsia="sk-SK"/>
                </w:rPr>
                <w:t>TU</w:t>
              </w:r>
            </w:hyperlink>
            <w:r w:rsidR="007641F8" w:rsidRPr="76B22774">
              <w:rPr>
                <w:rFonts w:eastAsiaTheme="minorEastAsia"/>
                <w:color w:val="0070C0"/>
                <w:sz w:val="18"/>
                <w:szCs w:val="18"/>
                <w:lang w:eastAsia="sk-SK"/>
              </w:rPr>
              <w:t xml:space="preserve"> </w:t>
            </w:r>
          </w:p>
          <w:p w14:paraId="6B18B4CD" w14:textId="77777777" w:rsidR="007641F8" w:rsidRPr="00EB20F8" w:rsidRDefault="007641F8" w:rsidP="76B22774">
            <w:pPr>
              <w:spacing w:line="240" w:lineRule="auto"/>
              <w:contextualSpacing/>
              <w:rPr>
                <w:rFonts w:eastAsiaTheme="minorEastAsia"/>
                <w:color w:val="0070C0"/>
                <w:sz w:val="18"/>
                <w:szCs w:val="18"/>
                <w:lang w:eastAsia="sk-SK"/>
              </w:rPr>
            </w:pPr>
          </w:p>
          <w:p w14:paraId="2DDD0141" w14:textId="4212DEDB"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na fakultnom webom sídle – dostupné </w:t>
            </w:r>
            <w:hyperlink r:id="rId165">
              <w:r w:rsidRPr="76B22774">
                <w:rPr>
                  <w:rStyle w:val="Hypertextovprepojenie"/>
                  <w:rFonts w:eastAsiaTheme="minorEastAsia"/>
                  <w:b/>
                  <w:bCs/>
                  <w:sz w:val="18"/>
                  <w:szCs w:val="18"/>
                  <w:lang w:eastAsia="sk-SK"/>
                </w:rPr>
                <w:t>TU</w:t>
              </w:r>
            </w:hyperlink>
          </w:p>
          <w:p w14:paraId="1285D9EE" w14:textId="77777777" w:rsidR="007641F8" w:rsidRPr="00EB20F8" w:rsidRDefault="007641F8" w:rsidP="76B22774">
            <w:pPr>
              <w:spacing w:line="240" w:lineRule="auto"/>
              <w:contextualSpacing/>
              <w:rPr>
                <w:rFonts w:eastAsiaTheme="minorEastAsia"/>
                <w:color w:val="0070C0"/>
                <w:sz w:val="18"/>
                <w:szCs w:val="18"/>
                <w:lang w:eastAsia="sk-SK"/>
              </w:rPr>
            </w:pPr>
          </w:p>
          <w:p w14:paraId="34064598" w14:textId="668AD3CB" w:rsidR="007641F8" w:rsidRPr="00EB20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8/2014 Postup realizácie odchádzajúcich študentských mobilít v rámci programu Erasmus+ </w:t>
            </w:r>
            <w:r w:rsidR="71604CAC" w:rsidRPr="76B22774">
              <w:rPr>
                <w:rFonts w:eastAsiaTheme="minorEastAsia"/>
                <w:color w:val="0070C0"/>
                <w:sz w:val="18"/>
                <w:szCs w:val="18"/>
                <w:lang w:eastAsia="sk-SK"/>
              </w:rPr>
              <w:t>– </w:t>
            </w:r>
            <w:r w:rsidRPr="76B22774">
              <w:rPr>
                <w:rFonts w:eastAsiaTheme="minorEastAsia"/>
                <w:color w:val="0070C0"/>
                <w:sz w:val="18"/>
                <w:szCs w:val="18"/>
                <w:lang w:eastAsia="sk-SK"/>
              </w:rPr>
              <w:t>dostupné</w:t>
            </w:r>
            <w:r w:rsidR="71604CAC" w:rsidRPr="76B22774">
              <w:rPr>
                <w:rFonts w:eastAsiaTheme="minorEastAsia"/>
                <w:color w:val="0070C0"/>
                <w:sz w:val="18"/>
                <w:szCs w:val="18"/>
                <w:lang w:eastAsia="sk-SK"/>
              </w:rPr>
              <w:t> </w:t>
            </w:r>
            <w:hyperlink r:id="rId166">
              <w:r w:rsidRPr="76B22774">
                <w:rPr>
                  <w:rStyle w:val="Hypertextovprepojenie"/>
                  <w:rFonts w:eastAsiaTheme="minorEastAsia"/>
                  <w:b/>
                  <w:bCs/>
                  <w:sz w:val="18"/>
                  <w:szCs w:val="18"/>
                  <w:lang w:eastAsia="sk-SK"/>
                </w:rPr>
                <w:t>TU</w:t>
              </w:r>
            </w:hyperlink>
          </w:p>
          <w:p w14:paraId="6FA8B2A8" w14:textId="77777777" w:rsidR="007641F8" w:rsidRPr="00EB20F8" w:rsidRDefault="007641F8" w:rsidP="76B22774">
            <w:pPr>
              <w:spacing w:line="240" w:lineRule="auto"/>
              <w:contextualSpacing/>
              <w:rPr>
                <w:rFonts w:eastAsiaTheme="minorEastAsia"/>
                <w:color w:val="0070C0"/>
                <w:sz w:val="18"/>
                <w:szCs w:val="18"/>
                <w:lang w:eastAsia="sk-SK"/>
              </w:rPr>
            </w:pPr>
          </w:p>
          <w:p w14:paraId="35DABA16" w14:textId="5801D892" w:rsidR="007641F8" w:rsidRPr="00EB20F8" w:rsidRDefault="00326327" w:rsidP="76B22774">
            <w:pPr>
              <w:spacing w:line="240" w:lineRule="auto"/>
              <w:contextualSpacing/>
              <w:rPr>
                <w:rFonts w:eastAsiaTheme="minorEastAsia"/>
                <w:color w:val="0070C0"/>
                <w:sz w:val="18"/>
                <w:szCs w:val="18"/>
              </w:rPr>
            </w:pPr>
            <w:hyperlink r:id="rId167">
              <w:r w:rsidR="007641F8" w:rsidRPr="76B22774">
                <w:rPr>
                  <w:rStyle w:val="Hypertextovprepojenie"/>
                  <w:rFonts w:eastAsiaTheme="minorEastAsia"/>
                  <w:color w:val="0070C0"/>
                  <w:sz w:val="18"/>
                  <w:szCs w:val="18"/>
                </w:rPr>
                <w:t>Opatrenie rektora ku prenosu kreditov a uznávaniu výsledkov za absolvovanie časti štúdia a</w:t>
              </w:r>
              <w:r w:rsidR="71604CAC"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 xml:space="preserve">odborných stáží na hosťujúcich inštitúciách v rámci študentských </w:t>
              </w:r>
              <w:proofErr w:type="spellStart"/>
              <w:r w:rsidR="007641F8" w:rsidRPr="76B22774">
                <w:rPr>
                  <w:rStyle w:val="Hypertextovprepojenie"/>
                  <w:rFonts w:eastAsiaTheme="minorEastAsia"/>
                  <w:color w:val="0070C0"/>
                  <w:sz w:val="18"/>
                  <w:szCs w:val="18"/>
                </w:rPr>
                <w:t>mobilitných</w:t>
              </w:r>
              <w:proofErr w:type="spellEnd"/>
              <w:r w:rsidR="007641F8" w:rsidRPr="76B22774">
                <w:rPr>
                  <w:rStyle w:val="Hypertextovprepojenie"/>
                  <w:rFonts w:eastAsiaTheme="minorEastAsia"/>
                  <w:color w:val="0070C0"/>
                  <w:sz w:val="18"/>
                  <w:szCs w:val="18"/>
                </w:rPr>
                <w:t xml:space="preserve"> programov (2009) </w:t>
              </w:r>
            </w:hyperlink>
          </w:p>
          <w:p w14:paraId="2321BCEE" w14:textId="77777777" w:rsidR="007641F8" w:rsidRPr="00EB20F8" w:rsidRDefault="007641F8" w:rsidP="76B22774">
            <w:pPr>
              <w:spacing w:line="240" w:lineRule="auto"/>
              <w:contextualSpacing/>
              <w:rPr>
                <w:rFonts w:eastAsiaTheme="minorEastAsia"/>
                <w:color w:val="0070C0"/>
                <w:sz w:val="18"/>
                <w:szCs w:val="18"/>
              </w:rPr>
            </w:pPr>
          </w:p>
          <w:p w14:paraId="6059AF41" w14:textId="77777777" w:rsidR="007641F8" w:rsidRPr="00EB20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Zoznam koordinátorov študentských mobilít na FF PU v Prešove – dostupný </w:t>
            </w:r>
            <w:hyperlink r:id="rId168">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6BA544AD" w14:textId="77777777" w:rsidR="007641F8" w:rsidRPr="00EB20F8" w:rsidRDefault="007641F8" w:rsidP="76B22774">
            <w:pPr>
              <w:spacing w:line="240" w:lineRule="auto"/>
              <w:contextualSpacing/>
              <w:rPr>
                <w:rFonts w:eastAsiaTheme="minorEastAsia"/>
                <w:color w:val="A6A6A6" w:themeColor="background1" w:themeShade="A6"/>
                <w:sz w:val="18"/>
                <w:szCs w:val="18"/>
                <w:lang w:eastAsia="sk-SK"/>
              </w:rPr>
            </w:pPr>
          </w:p>
          <w:p w14:paraId="3E48888D" w14:textId="3510F1D9" w:rsidR="007641F8" w:rsidRPr="00EB20F8" w:rsidRDefault="007641F8" w:rsidP="76B22774">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15; čl. 17; čl. 19) </w:t>
            </w:r>
            <w:r w:rsidR="71604CAC"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71604CAC" w:rsidRPr="76B22774">
              <w:rPr>
                <w:rFonts w:eastAsiaTheme="minorEastAsia"/>
                <w:color w:val="0070C0"/>
                <w:sz w:val="18"/>
                <w:szCs w:val="18"/>
                <w:lang w:eastAsia="sk-SK"/>
              </w:rPr>
              <w:t> </w:t>
            </w:r>
            <w:hyperlink r:id="rId169">
              <w:r w:rsidRPr="76B22774">
                <w:rPr>
                  <w:rStyle w:val="Hypertextovprepojenie"/>
                  <w:rFonts w:eastAsiaTheme="minorEastAsia"/>
                  <w:b/>
                  <w:bCs/>
                  <w:sz w:val="18"/>
                  <w:szCs w:val="18"/>
                  <w:lang w:eastAsia="sk-SK"/>
                </w:rPr>
                <w:t>TU</w:t>
              </w:r>
            </w:hyperlink>
          </w:p>
          <w:p w14:paraId="7FAB4BAE" w14:textId="77777777" w:rsidR="007641F8" w:rsidRPr="007641F8" w:rsidRDefault="007641F8" w:rsidP="76B22774">
            <w:pPr>
              <w:spacing w:line="240" w:lineRule="auto"/>
              <w:rPr>
                <w:rFonts w:eastAsiaTheme="minorEastAsia"/>
                <w:sz w:val="18"/>
                <w:szCs w:val="18"/>
                <w:lang w:eastAsia="sk-SK"/>
              </w:rPr>
            </w:pPr>
          </w:p>
        </w:tc>
      </w:tr>
    </w:tbl>
    <w:p w14:paraId="6EA716B2"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B1EAB6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8.9. </w:t>
      </w:r>
      <w:r w:rsidRPr="76B22774">
        <w:rPr>
          <w:rFonts w:asciiTheme="minorHAnsi" w:eastAsiaTheme="minorEastAsia" w:hAnsiTheme="minorHAnsi" w:cstheme="minorBid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806"/>
        <w:gridCol w:w="2975"/>
      </w:tblGrid>
      <w:tr w:rsidR="007641F8" w:rsidRPr="007641F8" w14:paraId="03E10725" w14:textId="77777777" w:rsidTr="76B22774">
        <w:trPr>
          <w:trHeight w:val="128"/>
        </w:trPr>
        <w:tc>
          <w:tcPr>
            <w:tcW w:w="6806" w:type="dxa"/>
          </w:tcPr>
          <w:p w14:paraId="02A1F79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975" w:type="dxa"/>
          </w:tcPr>
          <w:p w14:paraId="1AA340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D38522A" w14:textId="77777777" w:rsidTr="76B22774">
        <w:trPr>
          <w:trHeight w:val="567"/>
        </w:trPr>
        <w:tc>
          <w:tcPr>
            <w:tcW w:w="6806" w:type="dxa"/>
          </w:tcPr>
          <w:p w14:paraId="6ADBBAEE" w14:textId="57EC883D" w:rsidR="007641F8" w:rsidRPr="00DA5B81" w:rsidRDefault="007641F8" w:rsidP="76B22774">
            <w:pPr>
              <w:spacing w:after="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5248D677" w:rsidRPr="76B22774">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0A9F27E9" w14:textId="4F7FA2B1" w:rsidR="007641F8" w:rsidRPr="00DA5B81"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Individualizovaná podpora je poskytovaná aj prostredníctvom vytvorenej siete </w:t>
            </w:r>
            <w:r w:rsidR="6F650109" w:rsidRPr="76B22774">
              <w:rPr>
                <w:rFonts w:eastAsiaTheme="minorEastAsia"/>
                <w:sz w:val="18"/>
                <w:szCs w:val="18"/>
              </w:rPr>
              <w:t>študijných poradcov (</w:t>
            </w:r>
            <w:r w:rsidRPr="76B22774">
              <w:rPr>
                <w:rFonts w:eastAsiaTheme="minorEastAsia"/>
                <w:sz w:val="18"/>
                <w:szCs w:val="18"/>
              </w:rPr>
              <w:t>tútorov</w:t>
            </w:r>
            <w:r w:rsidR="6F650109" w:rsidRPr="76B22774">
              <w:rPr>
                <w:rFonts w:eastAsiaTheme="minorEastAsia"/>
                <w:sz w:val="18"/>
                <w:szCs w:val="18"/>
              </w:rPr>
              <w:t>)</w:t>
            </w:r>
            <w:r w:rsidRPr="76B22774">
              <w:rPr>
                <w:rFonts w:eastAsiaTheme="minorEastAsia"/>
                <w:sz w:val="18"/>
                <w:szCs w:val="18"/>
              </w:rPr>
              <w:t>, ktorí majú vo svojej kompetencii poradenskú činnosť.</w:t>
            </w:r>
            <w:r w:rsidR="52AFAF66" w:rsidRPr="76B22774">
              <w:rPr>
                <w:rFonts w:eastAsiaTheme="minorEastAsia"/>
                <w:sz w:val="18"/>
                <w:szCs w:val="18"/>
              </w:rPr>
              <w:t xml:space="preserve"> </w:t>
            </w:r>
            <w:r w:rsidRPr="76B22774">
              <w:rPr>
                <w:rFonts w:eastAsiaTheme="minorEastAsia"/>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14:paraId="16CADB68" w14:textId="26747FCE" w:rsidR="007641F8" w:rsidRPr="00F27404" w:rsidRDefault="007641F8" w:rsidP="76B22774">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Metodický sprievodca pre študentov so špecifickými potrebami</w:t>
            </w:r>
            <w:r w:rsidR="7B7E5C6E" w:rsidRPr="76B22774">
              <w:rPr>
                <w:rFonts w:eastAsiaTheme="minorEastAsia"/>
                <w:color w:val="A6A6A6" w:themeColor="background1" w:themeShade="A6"/>
                <w:sz w:val="18"/>
                <w:szCs w:val="18"/>
                <w:lang w:eastAsia="sk-SK"/>
              </w:rPr>
              <w:t xml:space="preserve"> </w:t>
            </w:r>
            <w:r w:rsidR="613615A9" w:rsidRPr="76B22774">
              <w:rPr>
                <w:rFonts w:eastAsiaTheme="minorEastAsia"/>
                <w:color w:val="A6A6A6" w:themeColor="background1" w:themeShade="A6"/>
                <w:sz w:val="18"/>
                <w:szCs w:val="18"/>
                <w:lang w:eastAsia="sk-SK"/>
              </w:rPr>
              <w:t xml:space="preserve">– </w:t>
            </w:r>
            <w:r w:rsidRPr="76B22774">
              <w:rPr>
                <w:rFonts w:eastAsiaTheme="minorEastAsia"/>
                <w:color w:val="0070C0"/>
                <w:sz w:val="18"/>
                <w:szCs w:val="18"/>
                <w:lang w:eastAsia="sk-SK"/>
              </w:rPr>
              <w:t>dostupné</w:t>
            </w:r>
            <w:r w:rsidR="613615A9" w:rsidRPr="76B22774">
              <w:rPr>
                <w:rFonts w:eastAsiaTheme="minorEastAsia"/>
                <w:color w:val="0070C0"/>
                <w:sz w:val="18"/>
                <w:szCs w:val="18"/>
                <w:lang w:eastAsia="sk-SK"/>
              </w:rPr>
              <w:t xml:space="preserve"> </w:t>
            </w:r>
            <w:hyperlink r:id="rId170">
              <w:r w:rsidRPr="76B22774">
                <w:rPr>
                  <w:rStyle w:val="Hypertextovprepojenie"/>
                  <w:rFonts w:eastAsiaTheme="minorEastAsia"/>
                  <w:b/>
                  <w:bCs/>
                  <w:color w:val="0070C0"/>
                  <w:sz w:val="18"/>
                  <w:szCs w:val="18"/>
                  <w:lang w:eastAsia="sk-SK"/>
                </w:rPr>
                <w:t>TU</w:t>
              </w:r>
            </w:hyperlink>
          </w:p>
          <w:p w14:paraId="7F4FDC60" w14:textId="77777777" w:rsidR="007641F8" w:rsidRPr="00DA5B81" w:rsidRDefault="007641F8" w:rsidP="76B22774">
            <w:pPr>
              <w:spacing w:line="240" w:lineRule="auto"/>
              <w:contextualSpacing/>
              <w:rPr>
                <w:rFonts w:eastAsiaTheme="minorEastAsia"/>
                <w:b/>
                <w:bCs/>
                <w:i/>
                <w:iCs/>
                <w:color w:val="808080" w:themeColor="background1" w:themeShade="80"/>
                <w:sz w:val="18"/>
                <w:szCs w:val="18"/>
                <w:lang w:eastAsia="sk-SK"/>
              </w:rPr>
            </w:pPr>
          </w:p>
          <w:p w14:paraId="3F7E1FEA" w14:textId="6B23A830" w:rsidR="007641F8" w:rsidRPr="00F27404"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i/>
                <w:iCs/>
                <w:color w:val="808080" w:themeColor="background1" w:themeShade="80"/>
                <w:sz w:val="18"/>
                <w:szCs w:val="18"/>
                <w:lang w:eastAsia="sk-SK"/>
              </w:rPr>
              <w:t>Schválený rozvojový projekt zameraný na podporu uchádzačov a študentov</w:t>
            </w:r>
          </w:p>
          <w:p w14:paraId="7EA27C64" w14:textId="77777777" w:rsidR="00D63109" w:rsidRDefault="00D63109" w:rsidP="76B22774">
            <w:pPr>
              <w:spacing w:line="240" w:lineRule="auto"/>
              <w:contextualSpacing/>
              <w:rPr>
                <w:rFonts w:eastAsiaTheme="minorEastAsia"/>
                <w:sz w:val="18"/>
                <w:szCs w:val="18"/>
                <w:lang w:eastAsia="sk-SK"/>
              </w:rPr>
            </w:pPr>
          </w:p>
          <w:p w14:paraId="7ED3414A" w14:textId="10A06824" w:rsidR="00D63109" w:rsidRDefault="6F650109"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Fakultný koordinátor pre študentov so špecifickými potrebami – dostupné</w:t>
            </w:r>
            <w:r w:rsidRPr="76B22774">
              <w:rPr>
                <w:rFonts w:eastAsiaTheme="minorEastAsia"/>
                <w:sz w:val="18"/>
                <w:szCs w:val="18"/>
                <w:lang w:eastAsia="sk-SK"/>
              </w:rPr>
              <w:t xml:space="preserve"> </w:t>
            </w:r>
            <w:hyperlink r:id="rId171">
              <w:r w:rsidRPr="76B22774">
                <w:rPr>
                  <w:rStyle w:val="Hypertextovprepojenie"/>
                  <w:rFonts w:eastAsiaTheme="minorEastAsia"/>
                  <w:b/>
                  <w:bCs/>
                  <w:sz w:val="18"/>
                  <w:szCs w:val="18"/>
                  <w:lang w:eastAsia="sk-SK"/>
                </w:rPr>
                <w:t>TU</w:t>
              </w:r>
            </w:hyperlink>
          </w:p>
          <w:p w14:paraId="74C7F3BC" w14:textId="35DE5827" w:rsidR="00400957" w:rsidRDefault="00400957" w:rsidP="76B22774">
            <w:pPr>
              <w:spacing w:line="240" w:lineRule="auto"/>
              <w:contextualSpacing/>
              <w:rPr>
                <w:rFonts w:eastAsiaTheme="minorEastAsia"/>
                <w:b/>
                <w:bCs/>
                <w:sz w:val="18"/>
                <w:szCs w:val="18"/>
                <w:lang w:eastAsia="sk-SK"/>
              </w:rPr>
            </w:pPr>
          </w:p>
          <w:p w14:paraId="649B19C4" w14:textId="62A5A830" w:rsidR="007641F8" w:rsidRPr="00400957" w:rsidRDefault="263549EB"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Študijní poradcovia (tútori) – dostupné</w:t>
            </w:r>
            <w:r w:rsidRPr="76B22774">
              <w:rPr>
                <w:rFonts w:eastAsiaTheme="minorEastAsia"/>
                <w:sz w:val="18"/>
                <w:szCs w:val="18"/>
                <w:lang w:eastAsia="sk-SK"/>
              </w:rPr>
              <w:t xml:space="preserve"> </w:t>
            </w:r>
            <w:hyperlink r:id="rId172">
              <w:r w:rsidRPr="76B22774">
                <w:rPr>
                  <w:rStyle w:val="Hypertextovprepojenie"/>
                  <w:rFonts w:eastAsiaTheme="minorEastAsia"/>
                  <w:b/>
                  <w:bCs/>
                  <w:sz w:val="18"/>
                  <w:szCs w:val="18"/>
                  <w:lang w:eastAsia="sk-SK"/>
                </w:rPr>
                <w:t>TU</w:t>
              </w:r>
            </w:hyperlink>
          </w:p>
        </w:tc>
      </w:tr>
    </w:tbl>
    <w:p w14:paraId="64B4E68E"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0AFDB280"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8.10. </w:t>
      </w:r>
      <w:r w:rsidRPr="76B22774">
        <w:rPr>
          <w:rFonts w:asciiTheme="minorHAnsi" w:eastAsiaTheme="minorEastAsia" w:hAnsiTheme="minorHAnsi" w:cstheme="minorBid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83EA90A" w14:textId="77777777" w:rsidTr="76B22774">
        <w:trPr>
          <w:trHeight w:val="128"/>
        </w:trPr>
        <w:tc>
          <w:tcPr>
            <w:tcW w:w="7090" w:type="dxa"/>
          </w:tcPr>
          <w:p w14:paraId="41B594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6E20B7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15EC9FD" w14:textId="77777777" w:rsidTr="76B22774">
        <w:trPr>
          <w:trHeight w:val="567"/>
        </w:trPr>
        <w:tc>
          <w:tcPr>
            <w:tcW w:w="7090" w:type="dxa"/>
          </w:tcPr>
          <w:p w14:paraId="16E7DFE5" w14:textId="40679496" w:rsidR="007641F8" w:rsidRPr="007641F8" w:rsidRDefault="3AB3DC27" w:rsidP="76B22774">
            <w:pPr>
              <w:spacing w:before="120" w:line="240" w:lineRule="auto"/>
              <w:jc w:val="both"/>
              <w:rPr>
                <w:rFonts w:eastAsiaTheme="minorEastAsia"/>
                <w:b/>
                <w:bCs/>
                <w:color w:val="A6A6A6" w:themeColor="background1" w:themeShade="A6"/>
                <w:sz w:val="18"/>
                <w:szCs w:val="18"/>
                <w:lang w:eastAsia="sk-SK"/>
              </w:rPr>
            </w:pPr>
            <w:r w:rsidRPr="76B22774">
              <w:rPr>
                <w:rFonts w:eastAsiaTheme="minorEastAsia"/>
                <w:b/>
                <w:bCs/>
                <w:sz w:val="18"/>
                <w:szCs w:val="18"/>
                <w:lang w:eastAsia="sk-SK"/>
              </w:rPr>
              <w:t>-</w:t>
            </w:r>
          </w:p>
        </w:tc>
        <w:tc>
          <w:tcPr>
            <w:tcW w:w="2691" w:type="dxa"/>
          </w:tcPr>
          <w:p w14:paraId="58850006" w14:textId="77777777" w:rsidR="007641F8" w:rsidRPr="007641F8" w:rsidRDefault="007641F8" w:rsidP="76B22774">
            <w:pPr>
              <w:spacing w:line="240" w:lineRule="auto"/>
              <w:rPr>
                <w:rFonts w:eastAsiaTheme="minorEastAsia"/>
                <w:sz w:val="18"/>
                <w:szCs w:val="18"/>
                <w:lang w:eastAsia="sk-SK"/>
              </w:rPr>
            </w:pPr>
          </w:p>
        </w:tc>
      </w:tr>
    </w:tbl>
    <w:p w14:paraId="044D0543" w14:textId="77777777" w:rsidR="007641F8" w:rsidRPr="007641F8" w:rsidRDefault="007641F8" w:rsidP="76B22774">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9 – Zhromažďovanie a spracovanie informácií o študijnom programe </w:t>
      </w:r>
    </w:p>
    <w:p w14:paraId="19CF9A2B" w14:textId="77777777" w:rsidR="007641F8" w:rsidRPr="007641F8" w:rsidRDefault="007641F8" w:rsidP="76B22774">
      <w:pPr>
        <w:pStyle w:val="Odsekzoznamu"/>
        <w:spacing w:after="0" w:line="240" w:lineRule="auto"/>
        <w:ind w:left="284"/>
        <w:rPr>
          <w:rFonts w:eastAsiaTheme="minorEastAsia"/>
          <w:b/>
          <w:bCs/>
          <w:sz w:val="18"/>
          <w:szCs w:val="18"/>
        </w:rPr>
      </w:pPr>
    </w:p>
    <w:p w14:paraId="4C5A3601"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9.1. </w:t>
      </w:r>
      <w:r w:rsidRPr="76B22774">
        <w:rPr>
          <w:rFonts w:asciiTheme="minorHAnsi" w:eastAsiaTheme="minorEastAsia" w:hAnsiTheme="minorHAnsi" w:cstheme="minorBid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665"/>
        <w:gridCol w:w="3116"/>
      </w:tblGrid>
      <w:tr w:rsidR="007641F8" w:rsidRPr="007641F8" w14:paraId="7C0EE2A9" w14:textId="77777777" w:rsidTr="40202A3B">
        <w:trPr>
          <w:trHeight w:val="128"/>
        </w:trPr>
        <w:tc>
          <w:tcPr>
            <w:tcW w:w="6665" w:type="dxa"/>
          </w:tcPr>
          <w:p w14:paraId="3BD6A66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3116" w:type="dxa"/>
          </w:tcPr>
          <w:p w14:paraId="34BAC47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21406AD" w14:textId="77777777" w:rsidTr="40202A3B">
        <w:trPr>
          <w:trHeight w:val="567"/>
        </w:trPr>
        <w:tc>
          <w:tcPr>
            <w:tcW w:w="6665" w:type="dxa"/>
          </w:tcPr>
          <w:p w14:paraId="621A75C3" w14:textId="076D3630"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t xml:space="preserve">Dôležitým zdrojom informácií pre skvalitňovanie študijného programu je spätná väzba od študentov, ktorá je realizovaná na pravidelnej báze. Snahou PU je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a to nielen v oblasti priamej výučby, ale i</w:t>
            </w:r>
            <w:r w:rsidR="263549EB" w:rsidRPr="76B22774">
              <w:rPr>
                <w:rFonts w:eastAsiaTheme="minorEastAsia"/>
                <w:sz w:val="18"/>
                <w:szCs w:val="18"/>
              </w:rPr>
              <w:t> </w:t>
            </w:r>
            <w:r w:rsidRPr="76B22774">
              <w:rPr>
                <w:rFonts w:eastAsiaTheme="minorEastAsia"/>
                <w:sz w:val="18"/>
                <w:szCs w:val="18"/>
              </w:rPr>
              <w:t xml:space="preserve">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 (Výročná správa o činnosti PU v Prešove za rok 2019).</w:t>
            </w:r>
          </w:p>
          <w:p w14:paraId="2C24AA29" w14:textId="115F4E0B" w:rsidR="007641F8" w:rsidRPr="00DA5B81" w:rsidRDefault="007641F8" w:rsidP="76B22774">
            <w:pPr>
              <w:spacing w:before="120" w:after="120" w:line="240" w:lineRule="auto"/>
              <w:jc w:val="both"/>
              <w:rPr>
                <w:rFonts w:eastAsiaTheme="minorEastAsia"/>
                <w:sz w:val="18"/>
                <w:szCs w:val="18"/>
              </w:rPr>
            </w:pPr>
            <w:r w:rsidRPr="76B22774">
              <w:rPr>
                <w:rFonts w:eastAsiaTheme="minorEastAsia"/>
                <w:sz w:val="18"/>
                <w:szCs w:val="18"/>
              </w:rPr>
              <w:t xml:space="preserve">Jedným z hlavných cieľov </w:t>
            </w:r>
            <w:r w:rsidRPr="76B22774">
              <w:rPr>
                <w:rFonts w:eastAsiaTheme="minorEastAsia"/>
                <w:i/>
                <w:iCs/>
                <w:sz w:val="18"/>
                <w:szCs w:val="18"/>
              </w:rPr>
              <w:t>Stratégie rozvoja vzdelávania Prešovskej univerzity v Prešove</w:t>
            </w:r>
            <w:r w:rsidRPr="76B22774">
              <w:rPr>
                <w:rFonts w:eastAsiaTheme="minorEastAsia"/>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263549EB" w:rsidRPr="76B22774">
              <w:rPr>
                <w:rFonts w:eastAsiaTheme="minorEastAsia"/>
                <w:i/>
                <w:iCs/>
                <w:sz w:val="18"/>
                <w:szCs w:val="18"/>
              </w:rPr>
              <w:t>V</w:t>
            </w:r>
            <w:r w:rsidRPr="76B22774">
              <w:rPr>
                <w:rFonts w:eastAsiaTheme="minorEastAsia"/>
                <w:i/>
                <w:iCs/>
                <w:sz w:val="18"/>
                <w:szCs w:val="18"/>
              </w:rPr>
              <w:t>ýročnej správe o</w:t>
            </w:r>
            <w:r w:rsidR="263549EB" w:rsidRPr="76B22774">
              <w:rPr>
                <w:rFonts w:eastAsiaTheme="minorEastAsia"/>
                <w:i/>
                <w:iCs/>
                <w:sz w:val="18"/>
                <w:szCs w:val="18"/>
              </w:rPr>
              <w:t> </w:t>
            </w:r>
            <w:r w:rsidRPr="76B22774">
              <w:rPr>
                <w:rFonts w:eastAsiaTheme="minorEastAsia"/>
                <w:i/>
                <w:iCs/>
                <w:sz w:val="18"/>
                <w:szCs w:val="18"/>
              </w:rPr>
              <w:t>vzdelávacej činnosti Prešovskej univerzity v Prešove za rok 2019</w:t>
            </w:r>
            <w:r w:rsidRPr="76B22774">
              <w:rPr>
                <w:rFonts w:eastAsiaTheme="minorEastAsia"/>
                <w:sz w:val="18"/>
                <w:szCs w:val="18"/>
              </w:rPr>
              <w:t xml:space="preserve"> je tiež deklarovaná snaha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xml:space="preserve">, a to nielen v oblasti priamej výučby, ale i 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w:t>
            </w:r>
          </w:p>
          <w:p w14:paraId="15A0A517" w14:textId="6B018C70" w:rsidR="007641F8" w:rsidRPr="00DA5B81" w:rsidRDefault="007641F8" w:rsidP="76B22774">
            <w:pPr>
              <w:spacing w:after="0" w:line="240" w:lineRule="auto"/>
              <w:jc w:val="both"/>
              <w:rPr>
                <w:rFonts w:eastAsiaTheme="minorEastAsia"/>
                <w:sz w:val="18"/>
                <w:szCs w:val="18"/>
              </w:rPr>
            </w:pPr>
            <w:r w:rsidRPr="76B22774">
              <w:rPr>
                <w:rFonts w:eastAsiaTheme="minorEastAsia"/>
                <w:sz w:val="18"/>
                <w:szCs w:val="18"/>
              </w:rPr>
              <w:t>Študenti sú súčasťou vnútorného systému kvality. Do procesov a podprocesov v podobe spätnej väzby pre učiteľa sa zapájajú najmä týmito spôsobmi:</w:t>
            </w:r>
          </w:p>
          <w:p w14:paraId="4EEA0DB0" w14:textId="03B45E58"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w:t>
            </w:r>
            <w:r w:rsidRPr="76B22774">
              <w:rPr>
                <w:rFonts w:eastAsiaTheme="minorEastAsia"/>
                <w:sz w:val="18"/>
                <w:szCs w:val="18"/>
              </w:rPr>
              <w:lastRenderedPageBreak/>
              <w:t xml:space="preserve">študentov v Akademickom senáte, zástupca študentskej rady na kolégiu dekana, komunikácia so študijným poradcom </w:t>
            </w:r>
            <w:r w:rsidR="624E441E" w:rsidRPr="76B22774">
              <w:rPr>
                <w:rFonts w:eastAsiaTheme="minorEastAsia"/>
                <w:sz w:val="18"/>
                <w:szCs w:val="18"/>
              </w:rPr>
              <w:t>(</w:t>
            </w:r>
            <w:r w:rsidRPr="76B22774">
              <w:rPr>
                <w:rFonts w:eastAsiaTheme="minorEastAsia"/>
                <w:sz w:val="18"/>
                <w:szCs w:val="18"/>
              </w:rPr>
              <w:t>tútorom</w:t>
            </w:r>
            <w:r w:rsidR="624E441E" w:rsidRPr="76B22774">
              <w:rPr>
                <w:rFonts w:eastAsiaTheme="minorEastAsia"/>
                <w:sz w:val="18"/>
                <w:szCs w:val="18"/>
              </w:rPr>
              <w:t>)</w:t>
            </w:r>
            <w:r w:rsidRPr="76B22774">
              <w:rPr>
                <w:rFonts w:eastAsiaTheme="minorEastAsia"/>
                <w:sz w:val="18"/>
                <w:szCs w:val="18"/>
              </w:rPr>
              <w:t>, garantom, neformálne stretnutia s</w:t>
            </w:r>
            <w:r w:rsidR="624E441E" w:rsidRPr="76B22774">
              <w:rPr>
                <w:rFonts w:eastAsiaTheme="minorEastAsia"/>
                <w:sz w:val="18"/>
                <w:szCs w:val="18"/>
              </w:rPr>
              <w:t> </w:t>
            </w:r>
            <w:r w:rsidRPr="76B22774">
              <w:rPr>
                <w:rFonts w:eastAsiaTheme="minorEastAsia"/>
                <w:sz w:val="18"/>
                <w:szCs w:val="18"/>
              </w:rPr>
              <w:t xml:space="preserve">pedagógmi; </w:t>
            </w:r>
          </w:p>
          <w:p w14:paraId="041C0AD5" w14:textId="4F635624"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diskusie na </w:t>
            </w:r>
            <w:r w:rsidR="3F444141" w:rsidRPr="76B22774">
              <w:rPr>
                <w:rFonts w:eastAsiaTheme="minorEastAsia"/>
                <w:sz w:val="18"/>
                <w:szCs w:val="18"/>
              </w:rPr>
              <w:t>online</w:t>
            </w:r>
            <w:r w:rsidRPr="76B22774">
              <w:rPr>
                <w:rFonts w:eastAsiaTheme="minorEastAsia"/>
                <w:sz w:val="18"/>
                <w:szCs w:val="18"/>
              </w:rPr>
              <w:t xml:space="preserve"> portáloch –</w:t>
            </w:r>
            <w:r w:rsidR="7B7E5C6E" w:rsidRPr="76B22774">
              <w:rPr>
                <w:rFonts w:eastAsiaTheme="minorEastAsia"/>
                <w:sz w:val="18"/>
                <w:szCs w:val="18"/>
              </w:rPr>
              <w:t xml:space="preserve"> </w:t>
            </w:r>
            <w:r w:rsidRPr="76B22774">
              <w:rPr>
                <w:rFonts w:eastAsiaTheme="minorEastAsia"/>
                <w:sz w:val="18"/>
                <w:szCs w:val="18"/>
              </w:rPr>
              <w:t>napr. Facebook ako informačný kanál;</w:t>
            </w:r>
          </w:p>
          <w:p w14:paraId="42D84474" w14:textId="30EC749A"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systém riešenia sťažností študentov;</w:t>
            </w:r>
          </w:p>
          <w:p w14:paraId="7DC6DD05" w14:textId="72D13555" w:rsidR="007641F8" w:rsidRPr="00DA5B81" w:rsidRDefault="007641F8" w:rsidP="76B2277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členstvo študentov v Rade kvality vzdelávania Prešovskej univerzity v Prešove a</w:t>
            </w:r>
            <w:r w:rsidR="3F444141" w:rsidRPr="76B22774">
              <w:rPr>
                <w:rFonts w:eastAsiaTheme="minorEastAsia"/>
                <w:sz w:val="18"/>
                <w:szCs w:val="18"/>
              </w:rPr>
              <w:t> </w:t>
            </w:r>
            <w:r w:rsidRPr="76B22774">
              <w:rPr>
                <w:rFonts w:eastAsiaTheme="minorEastAsia"/>
                <w:sz w:val="18"/>
                <w:szCs w:val="18"/>
              </w:rPr>
              <w:t>v</w:t>
            </w:r>
            <w:r w:rsidR="3F444141" w:rsidRPr="76B22774">
              <w:rPr>
                <w:rFonts w:eastAsiaTheme="minorEastAsia"/>
                <w:sz w:val="18"/>
                <w:szCs w:val="18"/>
              </w:rPr>
              <w:t> </w:t>
            </w:r>
            <w:r w:rsidRPr="76B22774">
              <w:rPr>
                <w:rFonts w:eastAsiaTheme="minorEastAsia"/>
                <w:sz w:val="18"/>
                <w:szCs w:val="18"/>
              </w:rPr>
              <w:t>ďalších grémiách PU;</w:t>
            </w:r>
          </w:p>
          <w:p w14:paraId="511A0293" w14:textId="5A6733B2" w:rsidR="007641F8" w:rsidRDefault="007641F8" w:rsidP="40202A3B">
            <w:pPr>
              <w:pStyle w:val="Odsekzoznamu"/>
              <w:numPr>
                <w:ilvl w:val="0"/>
                <w:numId w:val="19"/>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spätná väzba po absolvovaní štátnych skúšok – hodnotenie absolvovaného študijného programu (</w:t>
            </w:r>
            <w:r w:rsidRPr="40202A3B">
              <w:rPr>
                <w:rFonts w:eastAsiaTheme="minorEastAsia"/>
                <w:i/>
                <w:iCs/>
                <w:sz w:val="18"/>
                <w:szCs w:val="18"/>
              </w:rPr>
              <w:t xml:space="preserve">Opatrenie rektora č. 5/2017 </w:t>
            </w:r>
            <w:hyperlink r:id="rId173">
              <w:r w:rsidRPr="40202A3B">
                <w:rPr>
                  <w:rFonts w:eastAsiaTheme="minorEastAsia"/>
                  <w:i/>
                  <w:iCs/>
                  <w:sz w:val="18"/>
                  <w:szCs w:val="18"/>
                </w:rPr>
                <w:t>Zapojenie študentov do vnútorného systému kvality</w:t>
              </w:r>
            </w:hyperlink>
            <w:r w:rsidRPr="40202A3B">
              <w:rPr>
                <w:rFonts w:eastAsiaTheme="minorEastAsia"/>
                <w:sz w:val="18"/>
                <w:szCs w:val="18"/>
              </w:rPr>
              <w:t>).</w:t>
            </w:r>
          </w:p>
          <w:p w14:paraId="2BC2580D" w14:textId="67204B8C" w:rsidR="007641F8" w:rsidRPr="00346C16" w:rsidRDefault="7CE7F510" w:rsidP="00346C16">
            <w:pPr>
              <w:spacing w:after="0" w:line="240" w:lineRule="auto"/>
              <w:jc w:val="both"/>
              <w:rPr>
                <w:rFonts w:eastAsiaTheme="minorEastAsia"/>
                <w:color w:val="00B050"/>
                <w:sz w:val="18"/>
                <w:szCs w:val="18"/>
              </w:rPr>
            </w:pPr>
            <w:r w:rsidRPr="00346C16">
              <w:rPr>
                <w:rFonts w:eastAsiaTheme="minorEastAsia"/>
                <w:sz w:val="18"/>
                <w:szCs w:val="18"/>
              </w:rPr>
              <w:t xml:space="preserve">Inštitút romanistiky FF PU ponúka študentom možnosť zapojiť sa do anonymného prieskumu názorov, ktoré sa týkajú študijných programov zabezpečovaných pracoviskom. Táto spätná väzba je orientovaná hlavne na zber názorov, postojov a pripomienok, ktoré sa vzťahujú na predmety vlastných študijných programov prebiehajúcich na IRO FF PU. Zber dát sa realizuje prostredníctvom elektronických platforiem dostupných na Prešovskej univerzite (aplikácia </w:t>
            </w:r>
            <w:proofErr w:type="spellStart"/>
            <w:r w:rsidRPr="00346C16">
              <w:rPr>
                <w:rFonts w:eastAsiaTheme="minorEastAsia"/>
                <w:sz w:val="18"/>
                <w:szCs w:val="18"/>
              </w:rPr>
              <w:t>Forms</w:t>
            </w:r>
            <w:proofErr w:type="spellEnd"/>
            <w:r w:rsidRPr="00346C16">
              <w:rPr>
                <w:rFonts w:eastAsiaTheme="minorEastAsia"/>
                <w:sz w:val="18"/>
                <w:szCs w:val="18"/>
              </w:rPr>
              <w:t>), v ktorých je zabezpečená anonymnosť respondentov. Získané dáta analyzuje riaditeľ IRO FF PU a o výsledkoch informuje na pracovných poradách, kde sa k výsledkom vyjadruje kolektív pedagógov a rozhoduje o</w:t>
            </w:r>
            <w:r w:rsidR="4DC4D3FB" w:rsidRPr="00346C16">
              <w:rPr>
                <w:rFonts w:eastAsiaTheme="minorEastAsia"/>
                <w:sz w:val="18"/>
                <w:szCs w:val="18"/>
              </w:rPr>
              <w:t xml:space="preserve"> tom, aké opatrenia by mali byť konzekventne prijaté. </w:t>
            </w:r>
          </w:p>
        </w:tc>
        <w:tc>
          <w:tcPr>
            <w:tcW w:w="3116" w:type="dxa"/>
          </w:tcPr>
          <w:p w14:paraId="59B8AF5B"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lastRenderedPageBreak/>
              <w:t>Info</w:t>
            </w:r>
            <w:proofErr w:type="spellEnd"/>
            <w:r w:rsidRPr="76B22774">
              <w:rPr>
                <w:rFonts w:eastAsiaTheme="minorEastAsia"/>
                <w:color w:val="0070C0"/>
                <w:sz w:val="18"/>
                <w:szCs w:val="18"/>
              </w:rPr>
              <w:t xml:space="preserve"> vo výročných správach</w:t>
            </w:r>
          </w:p>
          <w:p w14:paraId="1D2C1E9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Zber spätnej väzby – študenti/absolventi, komunikácia s praxou,</w:t>
            </w:r>
          </w:p>
          <w:p w14:paraId="409E22E1" w14:textId="77777777" w:rsidR="007641F8" w:rsidRPr="007641F8" w:rsidRDefault="007641F8" w:rsidP="76B22774">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t>Info</w:t>
            </w:r>
            <w:proofErr w:type="spellEnd"/>
            <w:r w:rsidRPr="76B22774">
              <w:rPr>
                <w:rFonts w:eastAsiaTheme="minorEastAsia"/>
                <w:color w:val="0070C0"/>
                <w:sz w:val="18"/>
                <w:szCs w:val="18"/>
              </w:rPr>
              <w:t xml:space="preserve"> o uplatnení v praxi</w:t>
            </w:r>
          </w:p>
          <w:p w14:paraId="0DACE908" w14:textId="77777777" w:rsidR="007641F8" w:rsidRPr="007641F8" w:rsidRDefault="007641F8" w:rsidP="76B22774">
            <w:pPr>
              <w:spacing w:line="240" w:lineRule="auto"/>
              <w:rPr>
                <w:rFonts w:eastAsiaTheme="minorEastAsia"/>
                <w:color w:val="0070C0"/>
                <w:sz w:val="18"/>
                <w:szCs w:val="18"/>
              </w:rPr>
            </w:pPr>
            <w:r w:rsidRPr="76B22774">
              <w:rPr>
                <w:rFonts w:eastAsiaTheme="minorEastAsia"/>
                <w:color w:val="0070C0"/>
                <w:sz w:val="18"/>
                <w:szCs w:val="18"/>
              </w:rPr>
              <w:t>https://uplatnenie.sk/</w:t>
            </w:r>
          </w:p>
          <w:p w14:paraId="3D74A2D6" w14:textId="77777777" w:rsidR="007641F8" w:rsidRPr="007641F8"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Stratégia vzdelávania</w:t>
            </w:r>
          </w:p>
          <w:p w14:paraId="3E97B7CB" w14:textId="77777777" w:rsidR="007641F8" w:rsidRPr="007641F8" w:rsidRDefault="00326327" w:rsidP="76B22774">
            <w:pPr>
              <w:spacing w:line="240" w:lineRule="auto"/>
              <w:contextualSpacing/>
              <w:rPr>
                <w:rFonts w:eastAsiaTheme="minorEastAsia"/>
                <w:color w:val="0070C0"/>
                <w:sz w:val="18"/>
                <w:szCs w:val="18"/>
              </w:rPr>
            </w:pPr>
            <w:hyperlink r:id="rId174">
              <w:r w:rsidR="007641F8" w:rsidRPr="76B22774">
                <w:rPr>
                  <w:rFonts w:eastAsiaTheme="minorEastAsia"/>
                  <w:color w:val="0070C0"/>
                  <w:sz w:val="18"/>
                  <w:szCs w:val="18"/>
                </w:rPr>
                <w:t>https://www.unipo.sk/public/media/9762/Strategia_Vzd_2020.pdf</w:t>
              </w:r>
            </w:hyperlink>
            <w:r w:rsidR="007641F8" w:rsidRPr="76B22774">
              <w:rPr>
                <w:rFonts w:eastAsiaTheme="minorEastAsia"/>
                <w:color w:val="0070C0"/>
                <w:sz w:val="18"/>
                <w:szCs w:val="18"/>
              </w:rPr>
              <w:t xml:space="preserve"> </w:t>
            </w:r>
          </w:p>
          <w:p w14:paraId="5D72CE98" w14:textId="77777777" w:rsidR="007641F8" w:rsidRPr="00E34725" w:rsidRDefault="007641F8" w:rsidP="76B22774">
            <w:pPr>
              <w:spacing w:line="240" w:lineRule="auto"/>
              <w:contextualSpacing/>
              <w:rPr>
                <w:rFonts w:eastAsiaTheme="minorEastAsia"/>
                <w:color w:val="0070C0"/>
                <w:sz w:val="18"/>
                <w:szCs w:val="18"/>
              </w:rPr>
            </w:pPr>
          </w:p>
          <w:p w14:paraId="186C93FC"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Výročná správa o činnosti PU v Prešove za rok 2019 – dostupná</w:t>
            </w:r>
            <w:r w:rsidRPr="76B22774">
              <w:rPr>
                <w:rFonts w:eastAsiaTheme="minorEastAsia"/>
                <w:b/>
                <w:bCs/>
                <w:color w:val="0070C0"/>
                <w:sz w:val="18"/>
                <w:szCs w:val="18"/>
              </w:rPr>
              <w:t xml:space="preserve"> </w:t>
            </w:r>
            <w:hyperlink r:id="rId175">
              <w:r w:rsidRPr="76B22774">
                <w:rPr>
                  <w:rFonts w:eastAsiaTheme="minorEastAsia"/>
                  <w:b/>
                  <w:bCs/>
                  <w:color w:val="0070C0"/>
                  <w:sz w:val="18"/>
                  <w:szCs w:val="18"/>
                </w:rPr>
                <w:t>TU</w:t>
              </w:r>
            </w:hyperlink>
          </w:p>
          <w:p w14:paraId="1875DA34" w14:textId="77777777" w:rsidR="007641F8" w:rsidRPr="00E34725" w:rsidRDefault="007641F8" w:rsidP="76B22774">
            <w:pPr>
              <w:spacing w:line="240" w:lineRule="auto"/>
              <w:contextualSpacing/>
              <w:rPr>
                <w:rFonts w:eastAsiaTheme="minorEastAsia"/>
                <w:color w:val="0070C0"/>
                <w:sz w:val="18"/>
                <w:szCs w:val="18"/>
              </w:rPr>
            </w:pPr>
          </w:p>
          <w:p w14:paraId="5BBD3529" w14:textId="77777777"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 xml:space="preserve">Opatrenie rektora č. 5/2017 </w:t>
            </w:r>
            <w:hyperlink r:id="rId176">
              <w:r w:rsidRPr="76B22774">
                <w:rPr>
                  <w:rFonts w:eastAsiaTheme="minorEastAsia"/>
                  <w:color w:val="0070C0"/>
                  <w:sz w:val="18"/>
                  <w:szCs w:val="18"/>
                </w:rPr>
                <w:t>Zapojenie študentov do vnútorného systému kvality</w:t>
              </w:r>
            </w:hyperlink>
            <w:r w:rsidRPr="76B22774">
              <w:rPr>
                <w:rFonts w:eastAsiaTheme="minorEastAsia"/>
                <w:color w:val="0070C0"/>
                <w:sz w:val="18"/>
                <w:szCs w:val="18"/>
              </w:rPr>
              <w:t xml:space="preserve"> – dostupné </w:t>
            </w:r>
            <w:hyperlink r:id="rId177">
              <w:r w:rsidRPr="76B22774">
                <w:rPr>
                  <w:rFonts w:eastAsiaTheme="minorEastAsia"/>
                  <w:b/>
                  <w:bCs/>
                  <w:color w:val="0070C0"/>
                </w:rPr>
                <w:t>TU</w:t>
              </w:r>
            </w:hyperlink>
          </w:p>
          <w:p w14:paraId="04AD4788" w14:textId="77777777" w:rsidR="007641F8" w:rsidRPr="00E34725" w:rsidRDefault="007641F8" w:rsidP="76B22774">
            <w:pPr>
              <w:spacing w:line="240" w:lineRule="auto"/>
              <w:contextualSpacing/>
              <w:rPr>
                <w:rFonts w:eastAsiaTheme="minorEastAsia"/>
                <w:color w:val="0070C0"/>
                <w:sz w:val="18"/>
                <w:szCs w:val="18"/>
              </w:rPr>
            </w:pPr>
          </w:p>
          <w:p w14:paraId="069DD386" w14:textId="355D958D"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Informácie o uplatnení absolventov v praxi na MŠVVaŠ SR – dostupné</w:t>
            </w:r>
            <w:r w:rsidRPr="76B22774">
              <w:rPr>
                <w:rFonts w:eastAsiaTheme="minorEastAsia"/>
                <w:b/>
                <w:bCs/>
                <w:color w:val="0070C0"/>
                <w:sz w:val="18"/>
                <w:szCs w:val="18"/>
              </w:rPr>
              <w:t xml:space="preserve"> </w:t>
            </w:r>
            <w:hyperlink r:id="rId178">
              <w:r w:rsidRPr="76B22774">
                <w:rPr>
                  <w:rFonts w:eastAsiaTheme="minorEastAsia"/>
                  <w:b/>
                  <w:bCs/>
                  <w:color w:val="0070C0"/>
                </w:rPr>
                <w:t>TU</w:t>
              </w:r>
            </w:hyperlink>
          </w:p>
          <w:p w14:paraId="6FC8681C" w14:textId="77777777" w:rsidR="007641F8" w:rsidRPr="00E34725" w:rsidRDefault="007641F8" w:rsidP="76B22774">
            <w:pPr>
              <w:spacing w:line="240" w:lineRule="auto"/>
              <w:contextualSpacing/>
              <w:rPr>
                <w:rFonts w:eastAsiaTheme="minorEastAsia"/>
                <w:color w:val="0070C0"/>
                <w:sz w:val="18"/>
                <w:szCs w:val="18"/>
              </w:rPr>
            </w:pPr>
          </w:p>
          <w:p w14:paraId="764EEF5B" w14:textId="4BFCF2D3" w:rsidR="007641F8" w:rsidRPr="00E34725" w:rsidRDefault="007641F8" w:rsidP="76B22774">
            <w:pPr>
              <w:spacing w:line="240" w:lineRule="auto"/>
              <w:contextualSpacing/>
              <w:rPr>
                <w:rFonts w:eastAsiaTheme="minorEastAsia"/>
                <w:b/>
                <w:bCs/>
                <w:color w:val="0070C0"/>
                <w:sz w:val="18"/>
                <w:szCs w:val="18"/>
              </w:rPr>
            </w:pPr>
            <w:r w:rsidRPr="76B22774">
              <w:rPr>
                <w:rFonts w:eastAsiaTheme="minorEastAsia"/>
                <w:color w:val="0070C0"/>
                <w:sz w:val="18"/>
                <w:szCs w:val="18"/>
              </w:rPr>
              <w:t xml:space="preserve">Informácie o uplatnení absolventov v praxi (portál uplatnenie.sk) – dostupné </w:t>
            </w:r>
            <w:hyperlink r:id="rId179">
              <w:r w:rsidRPr="76B22774">
                <w:rPr>
                  <w:rFonts w:eastAsiaTheme="minorEastAsia"/>
                  <w:b/>
                  <w:bCs/>
                  <w:color w:val="0070C0"/>
                </w:rPr>
                <w:t>TU</w:t>
              </w:r>
            </w:hyperlink>
          </w:p>
          <w:p w14:paraId="4D41798F" w14:textId="77777777" w:rsidR="007641F8" w:rsidRPr="00E34725" w:rsidRDefault="007641F8" w:rsidP="76B22774">
            <w:pPr>
              <w:spacing w:line="240" w:lineRule="auto"/>
              <w:contextualSpacing/>
              <w:rPr>
                <w:rFonts w:eastAsiaTheme="minorEastAsia"/>
                <w:color w:val="0070C0"/>
                <w:sz w:val="18"/>
                <w:szCs w:val="18"/>
              </w:rPr>
            </w:pPr>
          </w:p>
          <w:p w14:paraId="63E13465" w14:textId="0BE23BDC"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Opatrenie rektora č. 3/2020 Stratégia rozvoja vzdelávania Prešovskej univerzity v Prešove – dostupná</w:t>
            </w:r>
            <w:r w:rsidR="7B7E5C6E" w:rsidRPr="76B22774">
              <w:rPr>
                <w:rFonts w:eastAsiaTheme="minorEastAsia"/>
                <w:color w:val="0070C0"/>
                <w:sz w:val="18"/>
                <w:szCs w:val="18"/>
              </w:rPr>
              <w:t xml:space="preserve"> </w:t>
            </w:r>
            <w:hyperlink r:id="rId180">
              <w:r w:rsidRPr="76B22774">
                <w:rPr>
                  <w:rFonts w:eastAsiaTheme="minorEastAsia"/>
                  <w:b/>
                  <w:bCs/>
                  <w:color w:val="0070C0"/>
                </w:rPr>
                <w:t>TU</w:t>
              </w:r>
            </w:hyperlink>
          </w:p>
          <w:p w14:paraId="51A3F18A" w14:textId="77777777" w:rsidR="007641F8" w:rsidRPr="00E34725" w:rsidRDefault="007641F8" w:rsidP="76B22774">
            <w:pPr>
              <w:spacing w:line="240" w:lineRule="auto"/>
              <w:contextualSpacing/>
              <w:rPr>
                <w:rFonts w:eastAsiaTheme="minorEastAsia"/>
                <w:color w:val="0070C0"/>
                <w:sz w:val="18"/>
                <w:szCs w:val="18"/>
              </w:rPr>
            </w:pPr>
          </w:p>
          <w:p w14:paraId="2C144E7E" w14:textId="369D997F" w:rsidR="007641F8" w:rsidRPr="00E34725" w:rsidRDefault="007641F8" w:rsidP="76B22774">
            <w:pPr>
              <w:spacing w:line="240" w:lineRule="auto"/>
              <w:contextualSpacing/>
              <w:rPr>
                <w:rFonts w:eastAsiaTheme="minorEastAsia"/>
                <w:color w:val="0070C0"/>
                <w:sz w:val="18"/>
                <w:szCs w:val="18"/>
              </w:rPr>
            </w:pPr>
            <w:r w:rsidRPr="76B22774">
              <w:rPr>
                <w:rFonts w:eastAsiaTheme="minorEastAsia"/>
                <w:color w:val="0070C0"/>
                <w:sz w:val="18"/>
                <w:szCs w:val="18"/>
              </w:rPr>
              <w:t>Správa o vzdelávacej činnosti PU</w:t>
            </w:r>
            <w:r w:rsidR="7B7E5C6E" w:rsidRPr="76B22774">
              <w:rPr>
                <w:rFonts w:eastAsiaTheme="minorEastAsia"/>
                <w:color w:val="0070C0"/>
                <w:sz w:val="18"/>
                <w:szCs w:val="18"/>
              </w:rPr>
              <w:t xml:space="preserve"> </w:t>
            </w:r>
            <w:r w:rsidRPr="76B22774">
              <w:rPr>
                <w:rFonts w:eastAsiaTheme="minorEastAsia"/>
                <w:color w:val="0070C0"/>
                <w:sz w:val="18"/>
                <w:szCs w:val="18"/>
              </w:rPr>
              <w:t xml:space="preserve">v Prešove – 2019 – dostupná </w:t>
            </w:r>
            <w:hyperlink r:id="rId181">
              <w:r w:rsidRPr="76B22774">
                <w:rPr>
                  <w:rFonts w:eastAsiaTheme="minorEastAsia"/>
                  <w:b/>
                  <w:bCs/>
                  <w:color w:val="0070C0"/>
                </w:rPr>
                <w:t>TU</w:t>
              </w:r>
            </w:hyperlink>
          </w:p>
        </w:tc>
      </w:tr>
    </w:tbl>
    <w:p w14:paraId="7550D896"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3991E61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9.2. </w:t>
      </w:r>
      <w:r w:rsidRPr="76B22774">
        <w:rPr>
          <w:rFonts w:asciiTheme="minorHAnsi" w:eastAsiaTheme="minorEastAsia" w:hAnsiTheme="minorHAnsi" w:cstheme="minorBid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7641F8" w:rsidRPr="007641F8" w14:paraId="2089D0E8" w14:textId="77777777" w:rsidTr="76B22774">
        <w:trPr>
          <w:trHeight w:val="128"/>
        </w:trPr>
        <w:tc>
          <w:tcPr>
            <w:tcW w:w="6948" w:type="dxa"/>
          </w:tcPr>
          <w:p w14:paraId="2D357E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5" w:type="dxa"/>
          </w:tcPr>
          <w:p w14:paraId="7834E6D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A7F7522" w14:textId="77777777" w:rsidTr="76B22774">
        <w:trPr>
          <w:trHeight w:val="567"/>
        </w:trPr>
        <w:tc>
          <w:tcPr>
            <w:tcW w:w="6948" w:type="dxa"/>
          </w:tcPr>
          <w:p w14:paraId="62200A4E" w14:textId="5D22B89B" w:rsidR="007641F8" w:rsidRPr="00A30964" w:rsidRDefault="007641F8" w:rsidP="76B22774">
            <w:pPr>
              <w:spacing w:after="120" w:line="240" w:lineRule="auto"/>
              <w:jc w:val="both"/>
              <w:rPr>
                <w:rFonts w:eastAsiaTheme="minorEastAsia"/>
                <w:sz w:val="18"/>
                <w:szCs w:val="18"/>
              </w:rPr>
            </w:pPr>
            <w:r w:rsidRPr="76B22774">
              <w:rPr>
                <w:rFonts w:eastAsiaTheme="minorEastAsia"/>
                <w:i/>
                <w:iCs/>
                <w:sz w:val="18"/>
                <w:szCs w:val="18"/>
              </w:rPr>
              <w:t>Opatrenie rektora č. 6/2017 Zber, analýza a používania informácií potrebných na efektívne riadenie uskutočňovania študijných programov</w:t>
            </w:r>
            <w:r w:rsidRPr="76B22774">
              <w:rPr>
                <w:rFonts w:eastAsiaTheme="minorEastAsia"/>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572A76D3" w:rsidRPr="76B22774">
              <w:rPr>
                <w:rFonts w:eastAsiaTheme="minorEastAsia"/>
                <w:sz w:val="18"/>
                <w:szCs w:val="18"/>
              </w:rPr>
              <w:t> </w:t>
            </w:r>
            <w:r w:rsidRPr="76B22774">
              <w:rPr>
                <w:rFonts w:eastAsiaTheme="minorEastAsia"/>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572A76D3" w:rsidRPr="76B22774">
              <w:rPr>
                <w:rFonts w:eastAsiaTheme="minorEastAsia"/>
                <w:sz w:val="18"/>
                <w:szCs w:val="18"/>
              </w:rPr>
              <w:t xml:space="preserve">na </w:t>
            </w:r>
            <w:r w:rsidRPr="76B22774">
              <w:rPr>
                <w:rFonts w:eastAsiaTheme="minorEastAsia"/>
                <w:sz w:val="18"/>
                <w:szCs w:val="18"/>
              </w:rPr>
              <w:t>účely prijímacieho konania uchádzačov o štúdium, umiestnenia absolventov v praxi, porovnávania kvality vysokých škôl, analýzy vysokého školstva z úrovne odbornej i laickej verejnosti. Proces zhromažďovania a</w:t>
            </w:r>
            <w:r w:rsidR="572A76D3" w:rsidRPr="76B22774">
              <w:rPr>
                <w:rFonts w:eastAsiaTheme="minorEastAsia"/>
                <w:sz w:val="18"/>
                <w:szCs w:val="18"/>
              </w:rPr>
              <w:t> </w:t>
            </w:r>
            <w:r w:rsidRPr="76B22774">
              <w:rPr>
                <w:rFonts w:eastAsiaTheme="minorEastAsia"/>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7B7E5C6E" w:rsidRPr="76B22774">
              <w:rPr>
                <w:rFonts w:eastAsiaTheme="minorEastAsia"/>
                <w:sz w:val="18"/>
                <w:szCs w:val="18"/>
              </w:rPr>
              <w:t xml:space="preserve"> </w:t>
            </w:r>
            <w:r w:rsidRPr="76B22774">
              <w:rPr>
                <w:rFonts w:eastAsiaTheme="minorEastAsia"/>
                <w:sz w:val="18"/>
                <w:szCs w:val="18"/>
              </w:rPr>
              <w:t>(2) interné podnety neperiodické, (3) externé podnety.</w:t>
            </w:r>
          </w:p>
          <w:p w14:paraId="02382AC1" w14:textId="5B0E4506" w:rsidR="007641F8" w:rsidRPr="00A30964" w:rsidRDefault="007641F8" w:rsidP="76B22774">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i/>
                <w:iCs/>
                <w:sz w:val="18"/>
                <w:szCs w:val="18"/>
              </w:rPr>
              <w:t>Opatrenie rektora č. 5/2016 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BDFDD08" w:rsidRPr="76B22774">
              <w:rPr>
                <w:rFonts w:eastAsiaTheme="minorEastAsia"/>
                <w:sz w:val="18"/>
                <w:szCs w:val="18"/>
              </w:rPr>
              <w:t> </w:t>
            </w:r>
            <w:r w:rsidRPr="76B22774">
              <w:rPr>
                <w:rFonts w:eastAsiaTheme="minorEastAsia"/>
                <w:sz w:val="18"/>
                <w:szCs w:val="18"/>
              </w:rPr>
              <w:t>o</w:t>
            </w:r>
            <w:r w:rsidR="0BDFDD08" w:rsidRPr="76B22774">
              <w:rPr>
                <w:rFonts w:eastAsiaTheme="minorEastAsia"/>
                <w:sz w:val="18"/>
                <w:szCs w:val="18"/>
              </w:rPr>
              <w:t> </w:t>
            </w:r>
            <w:r w:rsidRPr="76B22774">
              <w:rPr>
                <w:rFonts w:eastAsiaTheme="minorEastAsia"/>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76B22774">
              <w:rPr>
                <w:rFonts w:eastAsiaTheme="minorEastAsia"/>
                <w:i/>
                <w:iCs/>
                <w:sz w:val="18"/>
                <w:szCs w:val="18"/>
              </w:rPr>
              <w:t>Európsky kvalifikačný rámec pre celoživotné vzdelávanie</w:t>
            </w:r>
            <w:r w:rsidRPr="76B22774">
              <w:rPr>
                <w:rFonts w:eastAsiaTheme="minorEastAsia"/>
                <w:sz w:val="18"/>
                <w:szCs w:val="18"/>
              </w:rPr>
              <w:t xml:space="preserve">, (2) </w:t>
            </w:r>
            <w:r w:rsidRPr="76B22774">
              <w:rPr>
                <w:rFonts w:eastAsiaTheme="minorEastAsia"/>
                <w:i/>
                <w:iCs/>
                <w:sz w:val="18"/>
                <w:szCs w:val="18"/>
              </w:rPr>
              <w:t>Národný kvalifikačný rámec Slovenskej republiky</w:t>
            </w:r>
            <w:r w:rsidRPr="76B22774">
              <w:rPr>
                <w:rFonts w:eastAsiaTheme="minorEastAsia"/>
                <w:sz w:val="18"/>
                <w:szCs w:val="18"/>
              </w:rPr>
              <w:t xml:space="preserve"> a Európske normy a smernice na zabezpečenie kvality vzdelávania v Európskom priestore. </w:t>
            </w:r>
            <w:r w:rsidR="09956FAC" w:rsidRPr="76B22774">
              <w:rPr>
                <w:rFonts w:eastAsiaTheme="minorEastAsia"/>
                <w:sz w:val="18"/>
                <w:szCs w:val="18"/>
              </w:rPr>
              <w:t>Uvedené</w:t>
            </w:r>
            <w:r w:rsidRPr="76B22774">
              <w:rPr>
                <w:rFonts w:eastAsiaTheme="minorEastAsia"/>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9956FAC"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23795090" w:rsidRPr="76B22774">
              <w:rPr>
                <w:rFonts w:eastAsiaTheme="minorEastAsia"/>
                <w:sz w:val="18"/>
                <w:szCs w:val="18"/>
              </w:rPr>
              <w:t> </w:t>
            </w:r>
            <w:r w:rsidRPr="76B22774">
              <w:rPr>
                <w:rFonts w:eastAsiaTheme="minorEastAsia"/>
                <w:sz w:val="18"/>
                <w:szCs w:val="18"/>
              </w:rPr>
              <w:t xml:space="preserve">praxi. V rámci naplnenia hlavného cieľa je zameranie na dva základné okruhy: (a) komunikáciu a spoluprácu s absolventmi; (b) zber a analýzu informácií o uplatnení absolventov na trhu práce. Procesy a podprocesy v rámci študijných programov majú </w:t>
            </w:r>
            <w:r w:rsidRPr="76B22774">
              <w:rPr>
                <w:rFonts w:eastAsiaTheme="minorEastAsia"/>
                <w:sz w:val="18"/>
                <w:szCs w:val="18"/>
              </w:rPr>
              <w:lastRenderedPageBreak/>
              <w:t xml:space="preserve">kvalitatívny a kvantitatívny charakter. Kvalitatívne informácie sa týkajú týchto oblastí: (a) </w:t>
            </w:r>
            <w:proofErr w:type="spellStart"/>
            <w:r w:rsidRPr="76B22774">
              <w:rPr>
                <w:rFonts w:eastAsiaTheme="minorEastAsia"/>
                <w:sz w:val="18"/>
                <w:szCs w:val="18"/>
              </w:rPr>
              <w:t>garantovanosť</w:t>
            </w:r>
            <w:proofErr w:type="spellEnd"/>
            <w:r w:rsidRPr="76B22774">
              <w:rPr>
                <w:rFonts w:eastAsiaTheme="minorEastAsia"/>
                <w:sz w:val="18"/>
                <w:szCs w:val="18"/>
              </w:rPr>
              <w:t xml:space="preserve">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14:paraId="3FCCEE7A"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7/2021, OR 8/2021</w:t>
            </w:r>
          </w:p>
          <w:p w14:paraId="33E59949" w14:textId="6FBE692E" w:rsidR="007641F8" w:rsidRPr="00A30964"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 xml:space="preserve">Správy o vzdelávaní </w:t>
            </w:r>
            <w:r w:rsidR="23795090"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23795090" w:rsidRPr="76B22774">
              <w:rPr>
                <w:rFonts w:eastAsiaTheme="minorEastAsia"/>
                <w:color w:val="0070C0"/>
                <w:sz w:val="18"/>
                <w:szCs w:val="18"/>
                <w:lang w:eastAsia="sk-SK"/>
              </w:rPr>
              <w:t xml:space="preserve"> </w:t>
            </w:r>
            <w:hyperlink r:id="rId182">
              <w:r w:rsidRPr="76B22774">
                <w:rPr>
                  <w:rStyle w:val="Hypertextovprepojenie"/>
                  <w:rFonts w:eastAsiaTheme="minorEastAsia"/>
                  <w:b/>
                  <w:bCs/>
                  <w:sz w:val="18"/>
                  <w:szCs w:val="18"/>
                  <w:lang w:eastAsia="sk-SK"/>
                </w:rPr>
                <w:t>TU</w:t>
              </w:r>
            </w:hyperlink>
          </w:p>
          <w:p w14:paraId="0A3663A2" w14:textId="1B9BCDE5" w:rsidR="007641F8" w:rsidRPr="00A30964" w:rsidRDefault="007641F8" w:rsidP="76B22774">
            <w:pPr>
              <w:spacing w:line="240" w:lineRule="auto"/>
              <w:rPr>
                <w:rStyle w:val="Hypertextovprepojenie"/>
                <w:rFonts w:eastAsiaTheme="minorEastAsia"/>
                <w:b/>
                <w:bCs/>
                <w:sz w:val="18"/>
                <w:szCs w:val="18"/>
                <w:lang w:eastAsia="sk-SK"/>
              </w:rPr>
            </w:pPr>
            <w:r w:rsidRPr="76B22774">
              <w:rPr>
                <w:rFonts w:eastAsiaTheme="minorEastAsia"/>
                <w:color w:val="0070C0"/>
                <w:sz w:val="18"/>
                <w:szCs w:val="18"/>
                <w:lang w:eastAsia="sk-SK"/>
              </w:rPr>
              <w:t>Výročné správy o činnosti PU</w:t>
            </w:r>
            <w:r w:rsidRPr="76B22774">
              <w:rPr>
                <w:rFonts w:eastAsiaTheme="minorEastAsia"/>
                <w:b/>
                <w:bCs/>
                <w:color w:val="0070C0"/>
                <w:sz w:val="18"/>
                <w:szCs w:val="18"/>
                <w:lang w:eastAsia="sk-SK"/>
              </w:rPr>
              <w:t xml:space="preserve"> </w:t>
            </w:r>
            <w:r w:rsidR="23795090" w:rsidRPr="76B22774">
              <w:rPr>
                <w:rFonts w:eastAsiaTheme="minorEastAsia"/>
                <w:color w:val="0070C0"/>
                <w:sz w:val="18"/>
                <w:szCs w:val="18"/>
                <w:lang w:eastAsia="sk-SK"/>
              </w:rPr>
              <w:t>– dostupné</w:t>
            </w:r>
            <w:r w:rsidR="23795090" w:rsidRPr="76B22774">
              <w:rPr>
                <w:rFonts w:eastAsiaTheme="minorEastAsia"/>
              </w:rPr>
              <w:t xml:space="preserve"> </w:t>
            </w:r>
            <w:hyperlink r:id="rId183">
              <w:r w:rsidRPr="76B22774">
                <w:rPr>
                  <w:rStyle w:val="Hypertextovprepojenie"/>
                  <w:rFonts w:eastAsiaTheme="minorEastAsia"/>
                  <w:b/>
                  <w:bCs/>
                  <w:sz w:val="18"/>
                  <w:szCs w:val="18"/>
                  <w:lang w:eastAsia="sk-SK"/>
                </w:rPr>
                <w:t>TU</w:t>
              </w:r>
            </w:hyperlink>
          </w:p>
          <w:p w14:paraId="0A6620EB"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 6/2017 Zber, analýza a používania informácií potrebných na efektívne riadenie uskutočňovania študijných programov –</w:t>
            </w:r>
          </w:p>
          <w:p w14:paraId="0B0992B8"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vzdelávaní dostupné </w:t>
            </w:r>
            <w:hyperlink r:id="rId184">
              <w:r w:rsidRPr="76B22774">
                <w:rPr>
                  <w:rStyle w:val="Hypertextovprepojenie"/>
                  <w:rFonts w:eastAsiaTheme="minorEastAsia"/>
                  <w:b/>
                  <w:bCs/>
                  <w:sz w:val="18"/>
                  <w:szCs w:val="18"/>
                  <w:lang w:eastAsia="sk-SK"/>
                </w:rPr>
                <w:t>TU</w:t>
              </w:r>
            </w:hyperlink>
          </w:p>
          <w:p w14:paraId="094E4AEE" w14:textId="77777777" w:rsidR="007641F8" w:rsidRPr="00A30964" w:rsidRDefault="007641F8" w:rsidP="76B22774">
            <w:pPr>
              <w:spacing w:line="240" w:lineRule="auto"/>
              <w:contextualSpacing/>
              <w:rPr>
                <w:rFonts w:eastAsiaTheme="minorEastAsia"/>
                <w:color w:val="0070C0"/>
                <w:sz w:val="18"/>
                <w:szCs w:val="18"/>
                <w:lang w:eastAsia="sk-SK"/>
              </w:rPr>
            </w:pPr>
          </w:p>
          <w:p w14:paraId="1B9D34C6"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85">
              <w:r w:rsidRPr="76B22774">
                <w:rPr>
                  <w:rStyle w:val="Hypertextovprepojenie"/>
                  <w:rFonts w:eastAsiaTheme="minorEastAsia"/>
                  <w:b/>
                  <w:bCs/>
                  <w:sz w:val="18"/>
                  <w:szCs w:val="18"/>
                  <w:lang w:eastAsia="sk-SK"/>
                </w:rPr>
                <w:t>TU</w:t>
              </w:r>
            </w:hyperlink>
          </w:p>
          <w:p w14:paraId="78FE5F20" w14:textId="77777777" w:rsidR="007641F8" w:rsidRPr="00A30964" w:rsidRDefault="007641F8" w:rsidP="76B22774">
            <w:pPr>
              <w:spacing w:line="240" w:lineRule="auto"/>
              <w:contextualSpacing/>
              <w:rPr>
                <w:rFonts w:eastAsiaTheme="minorEastAsia"/>
                <w:color w:val="0070C0"/>
                <w:sz w:val="18"/>
                <w:szCs w:val="18"/>
                <w:lang w:eastAsia="sk-SK"/>
              </w:rPr>
            </w:pPr>
          </w:p>
          <w:p w14:paraId="51944E9A" w14:textId="3D0F59E0"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Správa o vzdelávacej činnosti PU v Prešove – 20</w:t>
            </w:r>
            <w:r w:rsidR="3AB3DC27" w:rsidRPr="76B22774">
              <w:rPr>
                <w:rFonts w:eastAsiaTheme="minorEastAsia"/>
                <w:color w:val="0070C0"/>
                <w:sz w:val="18"/>
                <w:szCs w:val="18"/>
                <w:lang w:eastAsia="sk-SK"/>
              </w:rPr>
              <w:t>20</w:t>
            </w:r>
            <w:r w:rsidRPr="76B22774">
              <w:rPr>
                <w:rFonts w:eastAsiaTheme="minorEastAsia"/>
                <w:color w:val="0070C0"/>
                <w:sz w:val="18"/>
                <w:szCs w:val="18"/>
                <w:lang w:eastAsia="sk-SK"/>
              </w:rPr>
              <w:t xml:space="preserve"> – dostupná </w:t>
            </w:r>
            <w:hyperlink r:id="rId186">
              <w:r w:rsidRPr="76B22774">
                <w:rPr>
                  <w:rStyle w:val="Hypertextovprepojenie"/>
                  <w:rFonts w:eastAsiaTheme="minorEastAsia"/>
                  <w:b/>
                  <w:bCs/>
                  <w:sz w:val="18"/>
                  <w:szCs w:val="18"/>
                  <w:lang w:eastAsia="sk-SK"/>
                </w:rPr>
                <w:t>TU</w:t>
              </w:r>
            </w:hyperlink>
          </w:p>
          <w:p w14:paraId="41984D13" w14:textId="77777777" w:rsidR="007641F8" w:rsidRPr="00A30964" w:rsidRDefault="007641F8" w:rsidP="76B22774">
            <w:pPr>
              <w:spacing w:line="240" w:lineRule="auto"/>
              <w:rPr>
                <w:rFonts w:eastAsiaTheme="minorEastAsia"/>
                <w:color w:val="0070C0"/>
                <w:sz w:val="18"/>
                <w:szCs w:val="18"/>
                <w:lang w:eastAsia="sk-SK"/>
              </w:rPr>
            </w:pPr>
          </w:p>
          <w:p w14:paraId="0AD1B7A9" w14:textId="4B9382A0" w:rsidR="007641F8" w:rsidRPr="007641F8"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Výročné správy o činnosti PU </w:t>
            </w:r>
            <w:r w:rsidR="4116F976" w:rsidRPr="76B22774">
              <w:rPr>
                <w:rFonts w:eastAsiaTheme="minorEastAsia"/>
                <w:color w:val="0070C0"/>
                <w:sz w:val="18"/>
                <w:szCs w:val="18"/>
                <w:lang w:eastAsia="sk-SK"/>
              </w:rPr>
              <w:t>– dostupné</w:t>
            </w:r>
            <w:r w:rsidRPr="76B22774">
              <w:rPr>
                <w:rFonts w:eastAsiaTheme="minorEastAsia"/>
                <w:b/>
                <w:bCs/>
                <w:color w:val="0070C0"/>
                <w:sz w:val="18"/>
                <w:szCs w:val="18"/>
                <w:lang w:eastAsia="sk-SK"/>
              </w:rPr>
              <w:t xml:space="preserve"> </w:t>
            </w:r>
            <w:hyperlink r:id="rId187">
              <w:r w:rsidRPr="76B22774">
                <w:rPr>
                  <w:rStyle w:val="Hypertextovprepojenie"/>
                  <w:rFonts w:eastAsiaTheme="minorEastAsia"/>
                  <w:b/>
                  <w:bCs/>
                  <w:sz w:val="18"/>
                  <w:szCs w:val="18"/>
                  <w:lang w:eastAsia="sk-SK"/>
                </w:rPr>
                <w:t>TU</w:t>
              </w:r>
            </w:hyperlink>
          </w:p>
        </w:tc>
      </w:tr>
    </w:tbl>
    <w:p w14:paraId="76BD6FA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5C71D68D"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9.3. </w:t>
      </w:r>
      <w:r w:rsidRPr="76B22774">
        <w:rPr>
          <w:rFonts w:asciiTheme="minorHAnsi" w:eastAsiaTheme="minorEastAsia" w:hAnsiTheme="minorHAnsi"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17B6F041" w14:textId="77777777" w:rsidTr="76B22774">
        <w:trPr>
          <w:trHeight w:val="128"/>
        </w:trPr>
        <w:tc>
          <w:tcPr>
            <w:tcW w:w="6948" w:type="dxa"/>
          </w:tcPr>
          <w:p w14:paraId="1640BA9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4C41E9E6"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A30964" w14:paraId="3AC273AA" w14:textId="77777777" w:rsidTr="76B22774">
        <w:trPr>
          <w:trHeight w:val="567"/>
        </w:trPr>
        <w:tc>
          <w:tcPr>
            <w:tcW w:w="6948" w:type="dxa"/>
          </w:tcPr>
          <w:p w14:paraId="1B94CE2F" w14:textId="0A2C5C98"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4116F976" w:rsidRPr="76B22774">
              <w:rPr>
                <w:rFonts w:eastAsiaTheme="minorEastAsia"/>
                <w:sz w:val="18"/>
                <w:szCs w:val="18"/>
              </w:rPr>
              <w:t> </w:t>
            </w:r>
            <w:r w:rsidRPr="76B22774">
              <w:rPr>
                <w:rFonts w:eastAsiaTheme="minorEastAsia"/>
                <w:sz w:val="18"/>
                <w:szCs w:val="18"/>
              </w:rPr>
              <w:t xml:space="preserve">hodnotenie študijných programov absolventmi štúdia. Hodnotenie programov je realizované i z pohľadu pedagógov, pričom sa prehodnocuje vhodnosť skladby predmetov či zaradenie predmetov v rámci OŠP. </w:t>
            </w:r>
          </w:p>
          <w:p w14:paraId="36B6A93B" w14:textId="676F215C"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76B22774">
              <w:rPr>
                <w:rFonts w:eastAsiaTheme="minorEastAsia"/>
                <w:i/>
                <w:iCs/>
                <w:sz w:val="18"/>
                <w:szCs w:val="18"/>
              </w:rPr>
              <w:t>Správe o vzdelávacej činnosti PU v Prešove – 2020</w:t>
            </w:r>
            <w:r w:rsidRPr="76B22774">
              <w:rPr>
                <w:rFonts w:eastAsiaTheme="minorEastAsia"/>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4116F976" w:rsidRPr="76B22774">
              <w:rPr>
                <w:rFonts w:eastAsiaTheme="minorEastAsia"/>
                <w:sz w:val="18"/>
                <w:szCs w:val="18"/>
              </w:rPr>
              <w:t> </w:t>
            </w:r>
            <w:r w:rsidRPr="76B22774">
              <w:rPr>
                <w:rFonts w:eastAsiaTheme="minorEastAsia"/>
                <w:sz w:val="18"/>
                <w:szCs w:val="18"/>
              </w:rPr>
              <w:t xml:space="preserve">v nadväznosti na to upraviť kreditové dotácie; usilovať </w:t>
            </w:r>
            <w:r w:rsidR="4116F976" w:rsidRPr="76B22774">
              <w:rPr>
                <w:rFonts w:eastAsiaTheme="minorEastAsia"/>
                <w:sz w:val="18"/>
                <w:szCs w:val="18"/>
              </w:rPr>
              <w:t xml:space="preserve">sa </w:t>
            </w:r>
            <w:r w:rsidRPr="76B22774">
              <w:rPr>
                <w:rFonts w:eastAsiaTheme="minorEastAsia"/>
                <w:sz w:val="18"/>
                <w:szCs w:val="18"/>
              </w:rPr>
              <w:t xml:space="preserve">o zvýšenie kvality pedagogicko-psychologických kompetencií (predovšetkým schopnosť motivovať študentov, vytvárať pozitívnu </w:t>
            </w:r>
            <w:proofErr w:type="spellStart"/>
            <w:r w:rsidRPr="76B22774">
              <w:rPr>
                <w:rFonts w:eastAsiaTheme="minorEastAsia"/>
                <w:sz w:val="18"/>
                <w:szCs w:val="18"/>
              </w:rPr>
              <w:t>socioemočnú</w:t>
            </w:r>
            <w:proofErr w:type="spellEnd"/>
            <w:r w:rsidRPr="76B22774">
              <w:rPr>
                <w:rFonts w:eastAsiaTheme="minorEastAsia"/>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440D841F" w:rsidRPr="76B22774">
              <w:rPr>
                <w:rFonts w:eastAsiaTheme="minorEastAsia"/>
                <w:sz w:val="18"/>
                <w:szCs w:val="18"/>
              </w:rPr>
              <w:t xml:space="preserve">sa </w:t>
            </w:r>
            <w:r w:rsidRPr="76B22774">
              <w:rPr>
                <w:rFonts w:eastAsiaTheme="minorEastAsia"/>
                <w:sz w:val="18"/>
                <w:szCs w:val="18"/>
              </w:rPr>
              <w:t>o korektnosť a objektívny prístup v</w:t>
            </w:r>
            <w:r w:rsidR="440D841F" w:rsidRPr="76B22774">
              <w:rPr>
                <w:rFonts w:eastAsiaTheme="minorEastAsia"/>
                <w:sz w:val="18"/>
                <w:szCs w:val="18"/>
              </w:rPr>
              <w:t> </w:t>
            </w:r>
            <w:r w:rsidRPr="76B22774">
              <w:rPr>
                <w:rFonts w:eastAsiaTheme="minorEastAsia"/>
                <w:sz w:val="18"/>
                <w:szCs w:val="18"/>
              </w:rPr>
              <w:t xml:space="preserve">procese hodnotenia, najmä jasnou a presnou formuláciou požiadaviek a kritérií hodnotenia vyjadrenou v informačných listoch predmetu; posilniť najmä </w:t>
            </w:r>
            <w:proofErr w:type="spellStart"/>
            <w:r w:rsidRPr="76B22774">
              <w:rPr>
                <w:rFonts w:eastAsiaTheme="minorEastAsia"/>
                <w:sz w:val="18"/>
                <w:szCs w:val="18"/>
              </w:rPr>
              <w:t>formatívne</w:t>
            </w:r>
            <w:proofErr w:type="spellEnd"/>
            <w:r w:rsidRPr="76B22774">
              <w:rPr>
                <w:rFonts w:eastAsiaTheme="minorEastAsia"/>
                <w:sz w:val="18"/>
                <w:szCs w:val="18"/>
              </w:rPr>
              <w:t xml:space="preserve"> hodnotenie; vo väčšej miere realizovať ústne skúšanie; vo väčšej miere akceptovať a podporovať rôzne učebné štýly a viesť študentov k hĺbkovému prístupu k učeniu; zvýšiť počet hospitácií a</w:t>
            </w:r>
            <w:r w:rsidR="440D841F" w:rsidRPr="76B22774">
              <w:rPr>
                <w:rFonts w:eastAsiaTheme="minorEastAsia"/>
                <w:sz w:val="18"/>
                <w:szCs w:val="18"/>
              </w:rPr>
              <w:t> </w:t>
            </w:r>
            <w:r w:rsidRPr="76B22774">
              <w:rPr>
                <w:rFonts w:eastAsiaTheme="minorEastAsia"/>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76B22774">
              <w:rPr>
                <w:rFonts w:eastAsiaTheme="minorEastAsia"/>
                <w:sz w:val="18"/>
                <w:szCs w:val="18"/>
              </w:rPr>
              <w:t>mobilitných</w:t>
            </w:r>
            <w:proofErr w:type="spellEnd"/>
            <w:r w:rsidRPr="76B22774">
              <w:rPr>
                <w:rFonts w:eastAsiaTheme="minorEastAsia"/>
                <w:sz w:val="18"/>
                <w:szCs w:val="18"/>
              </w:rPr>
              <w:t xml:space="preserve"> schém</w:t>
            </w:r>
            <w:r w:rsidR="5775E58A" w:rsidRPr="76B22774">
              <w:rPr>
                <w:rFonts w:eastAsiaTheme="minorEastAsia"/>
                <w:sz w:val="18"/>
                <w:szCs w:val="18"/>
              </w:rPr>
              <w:t>;</w:t>
            </w:r>
            <w:r w:rsidRPr="76B22774">
              <w:rPr>
                <w:rFonts w:eastAsiaTheme="minorEastAsia"/>
                <w:sz w:val="18"/>
                <w:szCs w:val="18"/>
              </w:rPr>
              <w:t xml:space="preserve"> skvalitňovať podmienky pre študentov so špecifickými potrebami.</w:t>
            </w:r>
          </w:p>
          <w:p w14:paraId="18871334" w14:textId="324F426F" w:rsidR="007641F8" w:rsidRPr="00A30964" w:rsidRDefault="007641F8" w:rsidP="76B22774">
            <w:pPr>
              <w:spacing w:before="120" w:line="240" w:lineRule="auto"/>
              <w:jc w:val="both"/>
              <w:rPr>
                <w:rFonts w:eastAsiaTheme="minorEastAsia"/>
                <w:sz w:val="18"/>
                <w:szCs w:val="18"/>
              </w:rPr>
            </w:pPr>
            <w:r w:rsidRPr="76B22774">
              <w:rPr>
                <w:rFonts w:eastAsiaTheme="minorEastAsia"/>
                <w:sz w:val="18"/>
                <w:szCs w:val="18"/>
              </w:rPr>
              <w:t>Uplatnenie absolventov je sledované a vyhodnocované na základe údajov a štatistík Ministerstva školstva, vedy, výskumu a športu SR, Ústredia práce, sociálnych vecí a rodiny, Štatistického úradu SR alebo rôznych portálov.</w:t>
            </w:r>
          </w:p>
          <w:p w14:paraId="10F87268" w14:textId="2D5FC700" w:rsidR="007641F8" w:rsidRPr="00A30964"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Informácie o zdrojoch a podpore študentov sú zverejnené na webovom sídle fakulty v sekcii prislúchajúce</w:t>
            </w:r>
            <w:r w:rsidR="5775E58A" w:rsidRPr="76B22774">
              <w:rPr>
                <w:rFonts w:eastAsiaTheme="minorEastAsia"/>
                <w:sz w:val="18"/>
                <w:szCs w:val="18"/>
              </w:rPr>
              <w:t>j</w:t>
            </w:r>
            <w:r w:rsidRPr="76B22774">
              <w:rPr>
                <w:rFonts w:eastAsiaTheme="minorEastAsia"/>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14:paraId="2649C252"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o vzdelávaní (nie je na úrovni až ŠP)</w:t>
            </w:r>
          </w:p>
          <w:p w14:paraId="76B082A7" w14:textId="77777777" w:rsidR="007641F8" w:rsidRPr="00A30964" w:rsidRDefault="007641F8" w:rsidP="76B22774">
            <w:pPr>
              <w:spacing w:line="240" w:lineRule="auto"/>
              <w:rPr>
                <w:rFonts w:eastAsiaTheme="minorEastAsia"/>
                <w:color w:val="0070C0"/>
                <w:sz w:val="18"/>
                <w:szCs w:val="18"/>
                <w:lang w:eastAsia="sk-SK"/>
              </w:rPr>
            </w:pPr>
          </w:p>
          <w:p w14:paraId="772E0E90" w14:textId="53A70569" w:rsidR="007641F8" w:rsidRPr="00802AAA"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88">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1C1F132F" w14:textId="77777777" w:rsidR="007641F8" w:rsidRPr="00802AAA" w:rsidRDefault="007641F8" w:rsidP="76B22774">
            <w:pPr>
              <w:spacing w:line="240" w:lineRule="auto"/>
              <w:contextualSpacing/>
              <w:rPr>
                <w:rFonts w:eastAsiaTheme="minorEastAsia"/>
                <w:color w:val="0070C0"/>
                <w:sz w:val="18"/>
                <w:szCs w:val="18"/>
                <w:lang w:eastAsia="sk-SK"/>
              </w:rPr>
            </w:pPr>
          </w:p>
          <w:p w14:paraId="3E6A04AE" w14:textId="3798EDD7" w:rsidR="00A30964" w:rsidRPr="00802AAA" w:rsidRDefault="007641F8" w:rsidP="76B2277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Informácie o uplatnení absolventov v praxi na MŠVVaŠ SR – dostupné </w:t>
            </w:r>
            <w:hyperlink r:id="rId189">
              <w:r w:rsidRPr="76B22774">
                <w:rPr>
                  <w:rStyle w:val="Hypertextovprepojenie"/>
                  <w:rFonts w:eastAsiaTheme="minorEastAsia"/>
                  <w:b/>
                  <w:bCs/>
                  <w:sz w:val="18"/>
                  <w:szCs w:val="18"/>
                  <w:lang w:eastAsia="sk-SK"/>
                </w:rPr>
                <w:t>TU</w:t>
              </w:r>
            </w:hyperlink>
          </w:p>
          <w:p w14:paraId="1680CF43" w14:textId="77777777" w:rsidR="007641F8" w:rsidRPr="00A30964" w:rsidRDefault="007641F8" w:rsidP="76B22774">
            <w:pPr>
              <w:spacing w:line="240" w:lineRule="auto"/>
              <w:contextualSpacing/>
              <w:rPr>
                <w:rFonts w:eastAsiaTheme="minorEastAsia"/>
                <w:color w:val="0070C0"/>
                <w:sz w:val="18"/>
                <w:szCs w:val="18"/>
                <w:lang w:eastAsia="sk-SK"/>
              </w:rPr>
            </w:pPr>
          </w:p>
          <w:p w14:paraId="669BFB27"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uplatnení absolventov v praxi (portál uplatnenie.sk) – dostupné </w:t>
            </w:r>
            <w:hyperlink r:id="rId190">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08FF01C1" w14:textId="77777777" w:rsidR="007641F8" w:rsidRPr="00A30964" w:rsidRDefault="007641F8" w:rsidP="76B22774">
            <w:pPr>
              <w:spacing w:line="240" w:lineRule="auto"/>
              <w:contextualSpacing/>
              <w:rPr>
                <w:rFonts w:eastAsiaTheme="minorEastAsia"/>
                <w:color w:val="0070C0"/>
                <w:sz w:val="18"/>
                <w:szCs w:val="18"/>
                <w:lang w:eastAsia="sk-SK"/>
              </w:rPr>
            </w:pPr>
          </w:p>
          <w:p w14:paraId="39F302E2" w14:textId="77777777" w:rsidR="007641F8" w:rsidRPr="00A30964"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Harmonogram ak. roka – dostupný </w:t>
            </w:r>
            <w:hyperlink r:id="rId191">
              <w:r w:rsidRPr="76B22774">
                <w:rPr>
                  <w:rStyle w:val="Hypertextovprepojenie"/>
                  <w:rFonts w:eastAsiaTheme="minorEastAsia"/>
                  <w:b/>
                  <w:bCs/>
                  <w:sz w:val="18"/>
                  <w:szCs w:val="18"/>
                  <w:lang w:eastAsia="sk-SK"/>
                </w:rPr>
                <w:t>TU</w:t>
              </w:r>
            </w:hyperlink>
          </w:p>
        </w:tc>
      </w:tr>
    </w:tbl>
    <w:p w14:paraId="50DC193F" w14:textId="77777777" w:rsidR="007641F8" w:rsidRPr="00A30964" w:rsidRDefault="007641F8" w:rsidP="76B22774">
      <w:pPr>
        <w:autoSpaceDE w:val="0"/>
        <w:autoSpaceDN w:val="0"/>
        <w:adjustRightInd w:val="0"/>
        <w:spacing w:after="0" w:line="240" w:lineRule="auto"/>
        <w:contextualSpacing/>
        <w:rPr>
          <w:rFonts w:eastAsiaTheme="minorEastAsia"/>
          <w:color w:val="000000"/>
          <w:sz w:val="18"/>
          <w:szCs w:val="18"/>
        </w:rPr>
      </w:pPr>
    </w:p>
    <w:p w14:paraId="26C17395"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9.4. </w:t>
      </w:r>
      <w:r w:rsidRPr="76B22774">
        <w:rPr>
          <w:rFonts w:asciiTheme="minorHAnsi" w:eastAsiaTheme="minorEastAsia" w:hAnsiTheme="minorHAnsi"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30A6FF8" w14:textId="77777777" w:rsidTr="76B22774">
        <w:trPr>
          <w:trHeight w:val="128"/>
        </w:trPr>
        <w:tc>
          <w:tcPr>
            <w:tcW w:w="6948" w:type="dxa"/>
          </w:tcPr>
          <w:p w14:paraId="667BF1F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3BFEA4F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90F9F77" w14:textId="77777777" w:rsidTr="76B22774">
        <w:trPr>
          <w:trHeight w:val="567"/>
        </w:trPr>
        <w:tc>
          <w:tcPr>
            <w:tcW w:w="6948" w:type="dxa"/>
          </w:tcPr>
          <w:p w14:paraId="32763C56" w14:textId="77777777" w:rsidR="007641F8" w:rsidRPr="007641F8" w:rsidRDefault="007641F8" w:rsidP="76B22774">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Iné typy spätnej väzby</w:t>
            </w:r>
          </w:p>
          <w:p w14:paraId="6E996A57" w14:textId="60092B25" w:rsidR="007641F8" w:rsidRPr="00473993" w:rsidRDefault="007641F8" w:rsidP="76B22774">
            <w:pPr>
              <w:spacing w:before="120" w:line="240" w:lineRule="auto"/>
              <w:jc w:val="both"/>
              <w:rPr>
                <w:rFonts w:eastAsiaTheme="minorEastAsia"/>
                <w:sz w:val="18"/>
                <w:szCs w:val="18"/>
              </w:rPr>
            </w:pPr>
            <w:r w:rsidRPr="76B22774">
              <w:rPr>
                <w:rFonts w:eastAsiaTheme="minorEastAsia"/>
                <w:sz w:val="18"/>
                <w:szCs w:val="18"/>
              </w:rPr>
              <w:t>Okrem centrálne (na úrovni univerzity) realizovaného monitorovania a hodnotenia názorov študentov na kvalitu študijného programu prostredníctvom systému MAIS, t.</w:t>
            </w:r>
            <w:r w:rsidR="141FBF66" w:rsidRPr="76B22774">
              <w:rPr>
                <w:rFonts w:eastAsiaTheme="minorEastAsia"/>
                <w:sz w:val="18"/>
                <w:szCs w:val="18"/>
              </w:rPr>
              <w:t xml:space="preserve"> </w:t>
            </w:r>
            <w:r w:rsidRPr="76B22774">
              <w:rPr>
                <w:rFonts w:eastAsiaTheme="minorEastAsia"/>
                <w:sz w:val="18"/>
                <w:szCs w:val="18"/>
              </w:rPr>
              <w:t>j. dotazníka spätnej väzb</w:t>
            </w:r>
            <w:r w:rsidR="498CBBBB" w:rsidRPr="76B22774">
              <w:rPr>
                <w:rFonts w:eastAsiaTheme="minorEastAsia"/>
                <w:sz w:val="18"/>
                <w:szCs w:val="18"/>
              </w:rPr>
              <w:t>y</w:t>
            </w:r>
            <w:r w:rsidRPr="76B22774">
              <w:rPr>
                <w:rFonts w:eastAsiaTheme="minorEastAsia"/>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14:paraId="0E916E70"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Vyhodnotenia spätnej väzby</w:t>
            </w:r>
          </w:p>
          <w:p w14:paraId="7C4688A3"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w:t>
            </w:r>
          </w:p>
          <w:p w14:paraId="38F4E022" w14:textId="67CB37D2" w:rsidR="007641F8"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VSK</w:t>
            </w:r>
          </w:p>
          <w:p w14:paraId="7A2972E4" w14:textId="23297B7B" w:rsidR="00067759" w:rsidRDefault="00067759" w:rsidP="76B22774">
            <w:pPr>
              <w:spacing w:line="240" w:lineRule="auto"/>
              <w:contextualSpacing/>
              <w:rPr>
                <w:rFonts w:eastAsiaTheme="minorEastAsia"/>
                <w:color w:val="808080" w:themeColor="background1" w:themeShade="80"/>
                <w:sz w:val="18"/>
                <w:szCs w:val="18"/>
                <w:lang w:eastAsia="sk-SK"/>
              </w:rPr>
            </w:pPr>
          </w:p>
          <w:p w14:paraId="0972F1D5" w14:textId="77777777" w:rsidR="00067759" w:rsidRPr="00A30964" w:rsidRDefault="00067759" w:rsidP="76B22774">
            <w:pPr>
              <w:spacing w:line="240" w:lineRule="auto"/>
              <w:contextualSpacing/>
              <w:rPr>
                <w:rFonts w:eastAsiaTheme="minorEastAsia"/>
                <w:color w:val="808080" w:themeColor="background1" w:themeShade="80"/>
                <w:sz w:val="18"/>
                <w:szCs w:val="18"/>
                <w:lang w:eastAsia="sk-SK"/>
              </w:rPr>
            </w:pPr>
          </w:p>
          <w:p w14:paraId="2171B5F6" w14:textId="77777777" w:rsidR="00B653CA" w:rsidRPr="00A30964" w:rsidRDefault="1689AA00"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92">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14:paraId="25474933" w14:textId="60518B66" w:rsidR="007641F8" w:rsidRDefault="007641F8" w:rsidP="76B22774">
            <w:pPr>
              <w:spacing w:line="240" w:lineRule="auto"/>
              <w:rPr>
                <w:rFonts w:eastAsiaTheme="minorEastAsia"/>
                <w:color w:val="A6A6A6" w:themeColor="background1" w:themeShade="A6"/>
                <w:sz w:val="18"/>
                <w:szCs w:val="18"/>
                <w:lang w:eastAsia="sk-SK"/>
              </w:rPr>
            </w:pPr>
          </w:p>
          <w:p w14:paraId="335DAE42" w14:textId="0BEC5CF9" w:rsidR="00C42698" w:rsidRPr="007641F8" w:rsidRDefault="178779B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lastRenderedPageBreak/>
              <w:t xml:space="preserve">Správy o vzdelávacej činnosti </w:t>
            </w:r>
            <w:r w:rsidR="7C68C8F1" w:rsidRPr="76B22774">
              <w:rPr>
                <w:rFonts w:eastAsiaTheme="minorEastAsia"/>
                <w:color w:val="0070C0"/>
                <w:sz w:val="18"/>
                <w:szCs w:val="18"/>
                <w:lang w:eastAsia="sk-SK"/>
              </w:rPr>
              <w:t xml:space="preserve">na </w:t>
            </w:r>
            <w:r w:rsidRPr="76B22774">
              <w:rPr>
                <w:rFonts w:eastAsiaTheme="minorEastAsia"/>
                <w:color w:val="0070C0"/>
                <w:sz w:val="18"/>
                <w:szCs w:val="18"/>
                <w:lang w:eastAsia="sk-SK"/>
              </w:rPr>
              <w:t xml:space="preserve">FF PU - </w:t>
            </w:r>
            <w:hyperlink r:id="rId193">
              <w:r w:rsidRPr="76B22774">
                <w:rPr>
                  <w:rStyle w:val="Hypertextovprepojenie"/>
                  <w:rFonts w:eastAsiaTheme="minorEastAsia"/>
                  <w:sz w:val="18"/>
                  <w:szCs w:val="18"/>
                  <w:lang w:eastAsia="sk-SK"/>
                </w:rPr>
                <w:t>TU</w:t>
              </w:r>
            </w:hyperlink>
          </w:p>
          <w:p w14:paraId="3AD002FE" w14:textId="77777777" w:rsidR="007641F8" w:rsidRPr="007641F8" w:rsidRDefault="007641F8" w:rsidP="76B22774">
            <w:pPr>
              <w:spacing w:line="240" w:lineRule="auto"/>
              <w:contextualSpacing/>
              <w:rPr>
                <w:rFonts w:eastAsiaTheme="minorEastAsia"/>
                <w:sz w:val="18"/>
                <w:szCs w:val="18"/>
                <w:lang w:eastAsia="sk-SK"/>
              </w:rPr>
            </w:pPr>
          </w:p>
        </w:tc>
      </w:tr>
    </w:tbl>
    <w:p w14:paraId="4765863A" w14:textId="77777777" w:rsidR="007641F8" w:rsidRPr="007641F8" w:rsidRDefault="007641F8" w:rsidP="76B22774">
      <w:pPr>
        <w:autoSpaceDE w:val="0"/>
        <w:autoSpaceDN w:val="0"/>
        <w:adjustRightInd w:val="0"/>
        <w:spacing w:after="0" w:line="240" w:lineRule="auto"/>
        <w:contextualSpacing/>
        <w:rPr>
          <w:rFonts w:eastAsiaTheme="minorEastAsia"/>
          <w:color w:val="000000"/>
          <w:sz w:val="18"/>
          <w:szCs w:val="18"/>
        </w:rPr>
      </w:pPr>
    </w:p>
    <w:p w14:paraId="1CDB2B6D"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10 – Zverejňovanie informácií o študijnom programe </w:t>
      </w:r>
    </w:p>
    <w:p w14:paraId="1F1DAB99" w14:textId="77777777" w:rsidR="007641F8" w:rsidRPr="007641F8" w:rsidRDefault="007641F8" w:rsidP="76B22774">
      <w:pPr>
        <w:pStyle w:val="Odsekzoznamu"/>
        <w:spacing w:after="0" w:line="240" w:lineRule="auto"/>
        <w:ind w:left="284"/>
        <w:rPr>
          <w:rFonts w:eastAsiaTheme="minorEastAsia"/>
          <w:b/>
          <w:bCs/>
          <w:sz w:val="18"/>
          <w:szCs w:val="18"/>
        </w:rPr>
      </w:pPr>
    </w:p>
    <w:p w14:paraId="504CCC7F"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10.1.</w:t>
      </w:r>
      <w:r w:rsidRPr="76B22774">
        <w:rPr>
          <w:rFonts w:asciiTheme="minorHAnsi" w:eastAsiaTheme="minorEastAsia" w:hAnsiTheme="minorHAnsi" w:cstheme="minorBid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0191B58E" w14:textId="77777777" w:rsidTr="40202A3B">
        <w:trPr>
          <w:trHeight w:val="128"/>
        </w:trPr>
        <w:tc>
          <w:tcPr>
            <w:tcW w:w="6948" w:type="dxa"/>
          </w:tcPr>
          <w:p w14:paraId="2D4DFBA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14:paraId="23BC1581"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4F2C9D48" w14:textId="77777777" w:rsidTr="40202A3B">
        <w:trPr>
          <w:trHeight w:val="567"/>
        </w:trPr>
        <w:tc>
          <w:tcPr>
            <w:tcW w:w="6948" w:type="dxa"/>
          </w:tcPr>
          <w:p w14:paraId="4DEECB32" w14:textId="146C10F9" w:rsidR="007641F8" w:rsidRPr="00A30964" w:rsidRDefault="007641F8" w:rsidP="76B22774">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Vnútorný predpis univerzity – </w:t>
            </w:r>
            <w:r w:rsidRPr="76B22774">
              <w:rPr>
                <w:rFonts w:eastAsiaTheme="minorEastAsia"/>
                <w:i/>
                <w:iCs/>
                <w:sz w:val="18"/>
                <w:szCs w:val="18"/>
              </w:rPr>
              <w:t>Opatrenie rektora č. 5/2016</w:t>
            </w:r>
            <w:r w:rsidR="7B7E5C6E" w:rsidRPr="76B22774">
              <w:rPr>
                <w:rFonts w:eastAsiaTheme="minorEastAsia"/>
                <w:i/>
                <w:iCs/>
                <w:sz w:val="18"/>
                <w:szCs w:val="18"/>
              </w:rPr>
              <w:t xml:space="preserve"> </w:t>
            </w:r>
            <w:r w:rsidRPr="76B22774">
              <w:rPr>
                <w:rFonts w:eastAsiaTheme="minorEastAsia"/>
                <w:i/>
                <w:iCs/>
                <w:sz w:val="18"/>
                <w:szCs w:val="18"/>
              </w:rPr>
              <w:t>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498CBBBB" w:rsidRPr="76B22774">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498CBBBB" w:rsidRPr="76B22774">
              <w:rPr>
                <w:rFonts w:eastAsiaTheme="minorEastAsia"/>
                <w:sz w:val="18"/>
                <w:szCs w:val="18"/>
              </w:rPr>
              <w:t> </w:t>
            </w:r>
            <w:r w:rsidRPr="76B22774">
              <w:rPr>
                <w:rFonts w:eastAsiaTheme="minorEastAsia"/>
                <w:sz w:val="18"/>
                <w:szCs w:val="18"/>
              </w:rPr>
              <w:t>praxi“. V rámci naplnenia hlavného cieľa je zameranie na dva základné okruhy</w:t>
            </w:r>
            <w:r w:rsidR="498CBBBB" w:rsidRPr="76B22774">
              <w:rPr>
                <w:rFonts w:eastAsiaTheme="minorEastAsia"/>
                <w:sz w:val="18"/>
                <w:szCs w:val="18"/>
              </w:rPr>
              <w:t>,</w:t>
            </w:r>
            <w:r w:rsidRPr="76B22774">
              <w:rPr>
                <w:rFonts w:eastAsiaTheme="minorEastAsia"/>
                <w:sz w:val="18"/>
                <w:szCs w:val="18"/>
              </w:rPr>
              <w:t xml:space="preserve"> a to na: (a) komunikáciu a spoluprácu s absolventmi; (b) zber a analýzu informácií o uplatnení absolventov na trhu práce, pričom kvalitatívne informácie sa týkajú oblasti </w:t>
            </w:r>
            <w:proofErr w:type="spellStart"/>
            <w:r w:rsidRPr="76B22774">
              <w:rPr>
                <w:rFonts w:eastAsiaTheme="minorEastAsia"/>
                <w:sz w:val="18"/>
                <w:szCs w:val="18"/>
              </w:rPr>
              <w:t>garantovanosti</w:t>
            </w:r>
            <w:proofErr w:type="spellEnd"/>
            <w:r w:rsidRPr="76B22774">
              <w:rPr>
                <w:rFonts w:eastAsiaTheme="minorEastAsia"/>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498CBBBB" w:rsidRPr="76B22774">
              <w:rPr>
                <w:rFonts w:eastAsiaTheme="minorEastAsia"/>
                <w:sz w:val="18"/>
                <w:szCs w:val="18"/>
              </w:rPr>
              <w:t xml:space="preserve"> </w:t>
            </w:r>
            <w:r w:rsidRPr="76B22774">
              <w:rPr>
                <w:rFonts w:eastAsiaTheme="minorEastAsia"/>
                <w:sz w:val="18"/>
                <w:szCs w:val="18"/>
              </w:rPr>
              <w:t xml:space="preserve">po prerokovaní vo vecne príslušných grémiách PU, fakúlt 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pracovísk.</w:t>
            </w:r>
          </w:p>
          <w:p w14:paraId="5CF6295C" w14:textId="20CE9203" w:rsidR="007641F8" w:rsidRDefault="007641F8" w:rsidP="76B22774">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PU má vytvorený mechanizmus pre komunikáciu s absolventmi, počnúc absolventmi v</w:t>
            </w:r>
            <w:r w:rsidR="498CBBBB" w:rsidRPr="76B22774">
              <w:rPr>
                <w:rFonts w:eastAsiaTheme="minorEastAsia"/>
                <w:sz w:val="18"/>
                <w:szCs w:val="18"/>
              </w:rPr>
              <w:t> </w:t>
            </w:r>
            <w:r w:rsidRPr="76B22774">
              <w:rPr>
                <w:rFonts w:eastAsiaTheme="minorEastAsia"/>
                <w:sz w:val="18"/>
                <w:szCs w:val="18"/>
              </w:rPr>
              <w:t>akademickom roku 2013/2014. Využitím priamej emailovej komunikácie PU dokáže s</w:t>
            </w:r>
            <w:r w:rsidR="498CBBBB" w:rsidRPr="76B22774">
              <w:rPr>
                <w:rFonts w:eastAsiaTheme="minorEastAsia"/>
                <w:sz w:val="18"/>
                <w:szCs w:val="18"/>
              </w:rPr>
              <w:t> </w:t>
            </w:r>
            <w:r w:rsidRPr="76B22774">
              <w:rPr>
                <w:rFonts w:eastAsiaTheme="minorEastAsia"/>
                <w:sz w:val="18"/>
                <w:szCs w:val="18"/>
              </w:rPr>
              <w:t>absolventmi (prostredníctvom oficiálnych emailových účtov zriadených na PU) komunikovať, získavať informácie o ich úspešnosti a informovať ich o relevantných aktivitách PU.</w:t>
            </w:r>
          </w:p>
          <w:p w14:paraId="6A9D9ED0" w14:textId="187F27D3" w:rsidR="007641F8" w:rsidRPr="00FA0522" w:rsidRDefault="007641F8" w:rsidP="76B22774">
            <w:pPr>
              <w:spacing w:after="0" w:line="240" w:lineRule="auto"/>
              <w:jc w:val="both"/>
              <w:rPr>
                <w:rFonts w:eastAsiaTheme="minorEastAsia"/>
                <w:sz w:val="18"/>
                <w:szCs w:val="18"/>
              </w:rPr>
            </w:pPr>
            <w:r w:rsidRPr="76B22774">
              <w:rPr>
                <w:rFonts w:eastAsiaTheme="minorEastAsia"/>
                <w:sz w:val="18"/>
                <w:szCs w:val="18"/>
              </w:rPr>
              <w:t>Fakulta na svojom webovom sídle zverejňuje všetky relevantné informácie o akreditovaných študijných programoch v samostatn</w:t>
            </w:r>
            <w:r w:rsidR="5B9BA3A4" w:rsidRPr="76B22774">
              <w:rPr>
                <w:rFonts w:eastAsiaTheme="minorEastAsia"/>
                <w:sz w:val="18"/>
                <w:szCs w:val="18"/>
              </w:rPr>
              <w:t>ých</w:t>
            </w:r>
            <w:r w:rsidRPr="76B22774">
              <w:rPr>
                <w:rFonts w:eastAsiaTheme="minorEastAsia"/>
                <w:sz w:val="18"/>
                <w:szCs w:val="18"/>
              </w:rPr>
              <w:t xml:space="preserve"> sekci</w:t>
            </w:r>
            <w:r w:rsidR="5B9BA3A4" w:rsidRPr="76B22774">
              <w:rPr>
                <w:rFonts w:eastAsiaTheme="minorEastAsia"/>
                <w:sz w:val="18"/>
                <w:szCs w:val="18"/>
              </w:rPr>
              <w:t>ách</w:t>
            </w:r>
            <w:r w:rsidRPr="76B22774">
              <w:rPr>
                <w:rFonts w:eastAsiaTheme="minorEastAsia"/>
                <w:sz w:val="18"/>
                <w:szCs w:val="18"/>
              </w:rPr>
              <w:t xml:space="preserve"> </w:t>
            </w:r>
            <w:r w:rsidR="5B9BA3A4" w:rsidRPr="76B22774">
              <w:rPr>
                <w:rFonts w:eastAsiaTheme="minorEastAsia"/>
                <w:i/>
                <w:iCs/>
                <w:sz w:val="18"/>
                <w:szCs w:val="18"/>
              </w:rPr>
              <w:t>Uchádzači a Študenti</w:t>
            </w:r>
            <w:r w:rsidRPr="76B22774">
              <w:rPr>
                <w:rFonts w:eastAsiaTheme="minorEastAsia"/>
                <w:sz w:val="18"/>
                <w:szCs w:val="18"/>
              </w:rPr>
              <w:t>. V</w:t>
            </w:r>
            <w:r w:rsidR="5B9BA3A4" w:rsidRPr="76B22774">
              <w:rPr>
                <w:rFonts w:eastAsiaTheme="minorEastAsia"/>
                <w:sz w:val="18"/>
                <w:szCs w:val="18"/>
              </w:rPr>
              <w:t> </w:t>
            </w:r>
            <w:r w:rsidRPr="76B22774">
              <w:rPr>
                <w:rFonts w:eastAsiaTheme="minorEastAsia"/>
                <w:sz w:val="18"/>
                <w:szCs w:val="18"/>
              </w:rPr>
              <w:t>samostatn</w:t>
            </w:r>
            <w:r w:rsidR="5B9BA3A4" w:rsidRPr="76B22774">
              <w:rPr>
                <w:rFonts w:eastAsiaTheme="minorEastAsia"/>
                <w:sz w:val="18"/>
                <w:szCs w:val="18"/>
              </w:rPr>
              <w:t xml:space="preserve">ej záložke </w:t>
            </w:r>
            <w:r w:rsidRPr="76B22774">
              <w:rPr>
                <w:rFonts w:eastAsiaTheme="minorEastAsia"/>
                <w:sz w:val="18"/>
                <w:szCs w:val="18"/>
              </w:rPr>
              <w:t xml:space="preserve"> </w:t>
            </w:r>
            <w:r w:rsidR="5B9BA3A4" w:rsidRPr="76B22774">
              <w:rPr>
                <w:rFonts w:eastAsiaTheme="minorEastAsia"/>
                <w:sz w:val="18"/>
                <w:szCs w:val="18"/>
              </w:rPr>
              <w:t>Možnosti štúdia</w:t>
            </w:r>
            <w:r w:rsidRPr="76B22774">
              <w:rPr>
                <w:rFonts w:eastAsiaTheme="minorEastAsia"/>
                <w:sz w:val="18"/>
                <w:szCs w:val="18"/>
              </w:rPr>
              <w:t xml:space="preserve"> sú všetky relevantné informácie pre uchádzačov o štúdium na F</w:t>
            </w:r>
            <w:r w:rsidR="5B9BA3A4" w:rsidRPr="76B22774">
              <w:rPr>
                <w:rFonts w:eastAsiaTheme="minorEastAsia"/>
                <w:sz w:val="18"/>
                <w:szCs w:val="18"/>
              </w:rPr>
              <w:t>F</w:t>
            </w:r>
            <w:r w:rsidRPr="76B22774">
              <w:rPr>
                <w:rFonts w:eastAsiaTheme="minorEastAsia"/>
                <w:sz w:val="18"/>
                <w:szCs w:val="18"/>
              </w:rPr>
              <w:t xml:space="preserve"> PU</w:t>
            </w:r>
            <w:r w:rsidR="5B9BA3A4" w:rsidRPr="76B22774">
              <w:rPr>
                <w:rFonts w:eastAsiaTheme="minorEastAsia"/>
                <w:sz w:val="18"/>
                <w:szCs w:val="18"/>
              </w:rPr>
              <w:t xml:space="preserve"> </w:t>
            </w:r>
            <w:r w:rsidRPr="76B22774">
              <w:rPr>
                <w:rFonts w:eastAsiaTheme="minorEastAsia"/>
                <w:sz w:val="18"/>
                <w:szCs w:val="18"/>
              </w:rPr>
              <w:t xml:space="preserve"> v Prešove, napr. podmienky prijatia na štúdium, postup prijímania na štúdium, postup prijímania, sumy školného atď.</w:t>
            </w:r>
          </w:p>
          <w:p w14:paraId="3BE27D16" w14:textId="77777777" w:rsidR="007641F8" w:rsidRPr="00A30964" w:rsidRDefault="007641F8" w:rsidP="76B22774">
            <w:pPr>
              <w:spacing w:line="240" w:lineRule="auto"/>
              <w:contextualSpacing/>
              <w:rPr>
                <w:rFonts w:eastAsiaTheme="minorEastAsia"/>
                <w:i/>
                <w:iCs/>
                <w:color w:val="A6A6A6" w:themeColor="background1" w:themeShade="A6"/>
                <w:sz w:val="18"/>
                <w:szCs w:val="18"/>
                <w:lang w:eastAsia="sk-SK"/>
              </w:rPr>
            </w:pPr>
          </w:p>
        </w:tc>
        <w:tc>
          <w:tcPr>
            <w:tcW w:w="2833" w:type="dxa"/>
          </w:tcPr>
          <w:p w14:paraId="7AE5819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OR 6/2021</w:t>
            </w:r>
          </w:p>
          <w:p w14:paraId="51A889F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p>
          <w:p w14:paraId="49C0BC8A"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Linky na web s informáciami o ŠP (môže to byť aj portál VŠ, ale mal by byť </w:t>
            </w:r>
            <w:proofErr w:type="spellStart"/>
            <w:r w:rsidRPr="76B22774">
              <w:rPr>
                <w:rFonts w:eastAsiaTheme="minorEastAsia"/>
                <w:color w:val="808080" w:themeColor="background1" w:themeShade="80"/>
                <w:sz w:val="18"/>
                <w:szCs w:val="18"/>
                <w:lang w:eastAsia="sk-SK"/>
              </w:rPr>
              <w:t>odklik</w:t>
            </w:r>
            <w:proofErr w:type="spellEnd"/>
            <w:r w:rsidRPr="76B22774">
              <w:rPr>
                <w:rFonts w:eastAsiaTheme="minorEastAsia"/>
                <w:color w:val="808080" w:themeColor="background1" w:themeShade="80"/>
                <w:sz w:val="18"/>
                <w:szCs w:val="18"/>
                <w:lang w:eastAsia="sk-SK"/>
              </w:rPr>
              <w:t xml:space="preserve"> z nášho webu)</w:t>
            </w:r>
          </w:p>
          <w:p w14:paraId="020DD9BF" w14:textId="77777777" w:rsidR="007641F8" w:rsidRPr="00A30964" w:rsidRDefault="007641F8" w:rsidP="76B22774">
            <w:pPr>
              <w:spacing w:line="240" w:lineRule="auto"/>
              <w:contextualSpacing/>
              <w:rPr>
                <w:rFonts w:eastAsiaTheme="minorEastAsia"/>
                <w:color w:val="0070C0"/>
                <w:sz w:val="18"/>
                <w:szCs w:val="18"/>
                <w:lang w:eastAsia="sk-SK"/>
              </w:rPr>
            </w:pPr>
          </w:p>
          <w:p w14:paraId="68671F2B" w14:textId="77777777" w:rsidR="007641F8" w:rsidRPr="00A30964" w:rsidRDefault="00326327" w:rsidP="76B22774">
            <w:pPr>
              <w:spacing w:line="240" w:lineRule="auto"/>
              <w:contextualSpacing/>
              <w:rPr>
                <w:rFonts w:eastAsiaTheme="minorEastAsia"/>
                <w:color w:val="0070C0"/>
                <w:sz w:val="18"/>
                <w:szCs w:val="18"/>
                <w:lang w:eastAsia="sk-SK"/>
              </w:rPr>
            </w:pPr>
            <w:hyperlink r:id="rId194">
              <w:r w:rsidR="007641F8" w:rsidRPr="76B22774">
                <w:rPr>
                  <w:rStyle w:val="Hypertextovprepojenie"/>
                  <w:rFonts w:eastAsiaTheme="minorEastAsia"/>
                  <w:sz w:val="18"/>
                  <w:szCs w:val="18"/>
                  <w:lang w:eastAsia="sk-SK"/>
                </w:rPr>
                <w:t>https://uplatnenie.sk/</w:t>
              </w:r>
            </w:hyperlink>
          </w:p>
          <w:p w14:paraId="5723A9F6" w14:textId="77777777" w:rsidR="007641F8" w:rsidRPr="00A30964" w:rsidRDefault="007641F8" w:rsidP="76B22774">
            <w:pPr>
              <w:spacing w:line="240" w:lineRule="auto"/>
              <w:contextualSpacing/>
              <w:rPr>
                <w:rFonts w:eastAsiaTheme="minorEastAsia"/>
                <w:color w:val="0070C0"/>
                <w:sz w:val="18"/>
                <w:szCs w:val="18"/>
                <w:lang w:eastAsia="sk-SK"/>
              </w:rPr>
            </w:pPr>
          </w:p>
          <w:p w14:paraId="0E3C1E15" w14:textId="77777777" w:rsidR="007641F8" w:rsidRPr="00A30964" w:rsidRDefault="007641F8" w:rsidP="76B2277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95">
              <w:r w:rsidRPr="76B22774">
                <w:rPr>
                  <w:rStyle w:val="Hypertextovprepojenie"/>
                  <w:rFonts w:eastAsiaTheme="minorEastAsia"/>
                  <w:b/>
                  <w:bCs/>
                  <w:sz w:val="18"/>
                  <w:szCs w:val="18"/>
                  <w:lang w:eastAsia="sk-SK"/>
                </w:rPr>
                <w:t>TU</w:t>
              </w:r>
            </w:hyperlink>
          </w:p>
          <w:p w14:paraId="3D452AC1" w14:textId="77777777" w:rsidR="007641F8" w:rsidRPr="00A30964" w:rsidRDefault="007641F8" w:rsidP="76B22774">
            <w:pPr>
              <w:spacing w:line="240" w:lineRule="auto"/>
              <w:contextualSpacing/>
              <w:rPr>
                <w:rFonts w:eastAsiaTheme="minorEastAsia"/>
                <w:color w:val="0070C0"/>
                <w:sz w:val="18"/>
                <w:szCs w:val="18"/>
                <w:lang w:eastAsia="sk-SK"/>
              </w:rPr>
            </w:pPr>
          </w:p>
          <w:p w14:paraId="218605B5" w14:textId="1DD274DF"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98CBBBB" w:rsidRPr="76B22774">
              <w:rPr>
                <w:rFonts w:eastAsiaTheme="minorEastAsia"/>
                <w:color w:val="0070C0"/>
                <w:sz w:val="18"/>
                <w:szCs w:val="18"/>
                <w:lang w:eastAsia="sk-SK"/>
              </w:rPr>
              <w:t>– dostupné </w:t>
            </w:r>
            <w:hyperlink r:id="rId196">
              <w:r w:rsidRPr="76B22774">
                <w:rPr>
                  <w:rStyle w:val="Hypertextovprepojenie"/>
                  <w:rFonts w:eastAsiaTheme="minorEastAsia"/>
                  <w:b/>
                  <w:bCs/>
                  <w:sz w:val="18"/>
                  <w:szCs w:val="18"/>
                  <w:lang w:eastAsia="sk-SK"/>
                </w:rPr>
                <w:t>TU</w:t>
              </w:r>
            </w:hyperlink>
          </w:p>
          <w:p w14:paraId="2D95B132" w14:textId="77777777" w:rsidR="007641F8" w:rsidRPr="00A30964" w:rsidRDefault="007641F8" w:rsidP="76B22774">
            <w:pPr>
              <w:spacing w:line="240" w:lineRule="auto"/>
              <w:contextualSpacing/>
              <w:rPr>
                <w:rFonts w:eastAsiaTheme="minorEastAsia"/>
                <w:color w:val="0070C0"/>
                <w:sz w:val="18"/>
                <w:szCs w:val="18"/>
                <w:lang w:eastAsia="sk-SK"/>
              </w:rPr>
            </w:pPr>
          </w:p>
          <w:p w14:paraId="62BB86BB" w14:textId="004005DD" w:rsidR="00F306CB" w:rsidRPr="00775626" w:rsidRDefault="2D59AC7E"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Informácie o ŠP –</w:t>
            </w:r>
            <w:r w:rsidRPr="40202A3B">
              <w:rPr>
                <w:rFonts w:eastAsiaTheme="minorEastAsia"/>
                <w:color w:val="FF0000"/>
                <w:sz w:val="18"/>
                <w:szCs w:val="18"/>
                <w:lang w:eastAsia="sk-SK"/>
              </w:rPr>
              <w:t xml:space="preserve"> </w:t>
            </w:r>
            <w:hyperlink r:id="rId197">
              <w:r w:rsidRPr="40202A3B">
                <w:rPr>
                  <w:rStyle w:val="Hypertextovprepojenie"/>
                  <w:rFonts w:eastAsiaTheme="minorEastAsia"/>
                  <w:sz w:val="18"/>
                  <w:szCs w:val="18"/>
                  <w:lang w:eastAsia="sk-SK"/>
                </w:rPr>
                <w:t>TU</w:t>
              </w:r>
            </w:hyperlink>
            <w:r w:rsidR="27E02626" w:rsidRPr="40202A3B">
              <w:rPr>
                <w:rFonts w:eastAsiaTheme="minorEastAsia"/>
                <w:color w:val="FF0000"/>
                <w:sz w:val="36"/>
                <w:szCs w:val="36"/>
                <w:lang w:eastAsia="sk-SK"/>
              </w:rPr>
              <w:t xml:space="preserve"> </w:t>
            </w:r>
          </w:p>
        </w:tc>
      </w:tr>
    </w:tbl>
    <w:p w14:paraId="77AF5E98" w14:textId="77777777" w:rsidR="007A0B44" w:rsidRDefault="007A0B44" w:rsidP="76B22774">
      <w:pPr>
        <w:pStyle w:val="Default"/>
        <w:jc w:val="both"/>
        <w:rPr>
          <w:rFonts w:asciiTheme="minorHAnsi" w:eastAsiaTheme="minorEastAsia" w:hAnsiTheme="minorHAnsi" w:cstheme="minorBidi"/>
          <w:b/>
          <w:bCs/>
          <w:sz w:val="18"/>
          <w:szCs w:val="18"/>
        </w:rPr>
      </w:pPr>
    </w:p>
    <w:p w14:paraId="3424AAB4" w14:textId="506CC431"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SP 10.2.</w:t>
      </w:r>
      <w:r w:rsidRPr="76B22774">
        <w:rPr>
          <w:rFonts w:asciiTheme="minorHAnsi" w:eastAsiaTheme="minorEastAsia" w:hAnsiTheme="minorHAnsi" w:cstheme="minorBid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EFCB719" w14:textId="77777777" w:rsidTr="40202A3B">
        <w:trPr>
          <w:trHeight w:val="128"/>
        </w:trPr>
        <w:tc>
          <w:tcPr>
            <w:tcW w:w="7090" w:type="dxa"/>
          </w:tcPr>
          <w:p w14:paraId="7DB58A7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88CDCB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5C1A8203" w14:textId="77777777" w:rsidTr="40202A3B">
        <w:trPr>
          <w:trHeight w:val="567"/>
        </w:trPr>
        <w:tc>
          <w:tcPr>
            <w:tcW w:w="7090" w:type="dxa"/>
          </w:tcPr>
          <w:p w14:paraId="0FBB19C3" w14:textId="0AA6CB78" w:rsidR="00E2626B" w:rsidRDefault="00E2626B" w:rsidP="76B22774">
            <w:pPr>
              <w:spacing w:line="240" w:lineRule="auto"/>
              <w:contextualSpacing/>
              <w:rPr>
                <w:rFonts w:eastAsiaTheme="minorEastAsia"/>
                <w:sz w:val="18"/>
                <w:szCs w:val="18"/>
                <w:lang w:eastAsia="sk-SK"/>
              </w:rPr>
            </w:pPr>
          </w:p>
          <w:p w14:paraId="014A1A8F" w14:textId="77777777" w:rsidR="00A87E02" w:rsidRPr="00A87E02" w:rsidRDefault="136BFB4C" w:rsidP="40202A3B">
            <w:pPr>
              <w:spacing w:after="0" w:line="240" w:lineRule="auto"/>
              <w:jc w:val="both"/>
              <w:rPr>
                <w:rFonts w:eastAsiaTheme="minorEastAsia"/>
                <w:sz w:val="18"/>
                <w:szCs w:val="18"/>
              </w:rPr>
            </w:pPr>
            <w:r w:rsidRPr="40202A3B">
              <w:rPr>
                <w:rFonts w:eastAsiaTheme="minorEastAsia"/>
                <w:sz w:val="18"/>
                <w:szCs w:val="18"/>
              </w:rPr>
              <w:t xml:space="preserve">Fakulta na svojom webovom sídle zverejňuje všetky relevantné informácie o akreditovaných študijných programoch v samostatných sekciách </w:t>
            </w:r>
            <w:r w:rsidRPr="40202A3B">
              <w:rPr>
                <w:rFonts w:eastAsiaTheme="minorEastAsia"/>
                <w:i/>
                <w:iCs/>
                <w:sz w:val="18"/>
                <w:szCs w:val="18"/>
              </w:rPr>
              <w:t>Uchádzači a Študenti</w:t>
            </w:r>
            <w:r w:rsidRPr="40202A3B">
              <w:rPr>
                <w:rFonts w:eastAsiaTheme="minorEastAsia"/>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14:paraId="4E3B6E81" w14:textId="0735D821" w:rsidR="007641F8" w:rsidRPr="00A30964" w:rsidRDefault="007641F8" w:rsidP="76B22774">
            <w:pPr>
              <w:spacing w:line="240" w:lineRule="auto"/>
              <w:contextualSpacing/>
              <w:rPr>
                <w:rFonts w:eastAsiaTheme="minorEastAsia"/>
                <w:i/>
                <w:iCs/>
                <w:color w:val="00B050"/>
                <w:sz w:val="18"/>
                <w:szCs w:val="18"/>
                <w:lang w:eastAsia="sk-SK"/>
              </w:rPr>
            </w:pPr>
          </w:p>
        </w:tc>
        <w:tc>
          <w:tcPr>
            <w:tcW w:w="2691" w:type="dxa"/>
          </w:tcPr>
          <w:p w14:paraId="590B2381" w14:textId="77777777" w:rsidR="007641F8" w:rsidRPr="00A30964"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 web, OR 6/2021</w:t>
            </w:r>
          </w:p>
          <w:p w14:paraId="43A88FDF" w14:textId="5B1EA703" w:rsidR="007641F8" w:rsidRDefault="007641F8" w:rsidP="76B22774">
            <w:pPr>
              <w:spacing w:line="240" w:lineRule="auto"/>
              <w:contextualSpacing/>
              <w:rPr>
                <w:rFonts w:eastAsiaTheme="minorEastAsia"/>
                <w:b/>
                <w:bCs/>
                <w:sz w:val="18"/>
                <w:szCs w:val="18"/>
                <w:lang w:eastAsia="sk-SK"/>
              </w:rPr>
            </w:pPr>
            <w:r w:rsidRPr="76B22774">
              <w:rPr>
                <w:rFonts w:eastAsiaTheme="minorEastAsia"/>
                <w:sz w:val="18"/>
                <w:szCs w:val="18"/>
                <w:lang w:eastAsia="sk-SK"/>
              </w:rPr>
              <w:t>Informácie o </w:t>
            </w:r>
            <w:r w:rsidR="34ED548B" w:rsidRPr="76B22774">
              <w:rPr>
                <w:rFonts w:eastAsiaTheme="minorEastAsia"/>
                <w:sz w:val="18"/>
                <w:szCs w:val="18"/>
                <w:lang w:eastAsia="sk-SK"/>
              </w:rPr>
              <w:t xml:space="preserve">OŠP </w:t>
            </w:r>
            <w:r w:rsidRPr="76B22774">
              <w:rPr>
                <w:rFonts w:eastAsiaTheme="minorEastAsia"/>
                <w:sz w:val="18"/>
                <w:szCs w:val="18"/>
                <w:lang w:eastAsia="sk-SK"/>
              </w:rPr>
              <w:t>– dostupné</w:t>
            </w:r>
            <w:r w:rsidRPr="76B22774">
              <w:rPr>
                <w:rFonts w:eastAsiaTheme="minorEastAsia"/>
                <w:color w:val="0070C0"/>
                <w:sz w:val="18"/>
                <w:szCs w:val="18"/>
                <w:lang w:eastAsia="sk-SK"/>
              </w:rPr>
              <w:t xml:space="preserve"> </w:t>
            </w:r>
            <w:r w:rsidR="24295F98" w:rsidRPr="76B22774">
              <w:rPr>
                <w:rFonts w:eastAsiaTheme="minorEastAsia"/>
                <w:sz w:val="18"/>
                <w:szCs w:val="18"/>
                <w:lang w:eastAsia="sk-SK"/>
              </w:rPr>
              <w:t xml:space="preserve"> </w:t>
            </w:r>
            <w:hyperlink r:id="rId198">
              <w:r w:rsidR="24295F98" w:rsidRPr="76B22774">
                <w:rPr>
                  <w:rStyle w:val="Hypertextovprepojenie"/>
                  <w:rFonts w:eastAsiaTheme="minorEastAsia"/>
                  <w:b/>
                  <w:bCs/>
                  <w:sz w:val="18"/>
                  <w:szCs w:val="18"/>
                  <w:lang w:eastAsia="sk-SK"/>
                </w:rPr>
                <w:t>TU</w:t>
              </w:r>
            </w:hyperlink>
          </w:p>
          <w:p w14:paraId="2CDB4063" w14:textId="7241DB92" w:rsidR="009045C6" w:rsidRDefault="009045C6" w:rsidP="40202A3B">
            <w:pPr>
              <w:spacing w:line="240" w:lineRule="auto"/>
              <w:contextualSpacing/>
              <w:rPr>
                <w:rFonts w:eastAsiaTheme="minorEastAsia"/>
                <w:color w:val="0070C0"/>
                <w:sz w:val="18"/>
                <w:szCs w:val="18"/>
                <w:lang w:eastAsia="sk-SK"/>
              </w:rPr>
            </w:pPr>
          </w:p>
          <w:p w14:paraId="5C133D23" w14:textId="7992416E" w:rsidR="009045C6" w:rsidRPr="00775626" w:rsidRDefault="1D16BC46" w:rsidP="76B22774">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 xml:space="preserve">Informácie o ŠP – </w:t>
            </w:r>
            <w:hyperlink r:id="rId199">
              <w:r w:rsidRPr="40202A3B">
                <w:rPr>
                  <w:rStyle w:val="Hypertextovprepojenie"/>
                  <w:rFonts w:eastAsiaTheme="minorEastAsia"/>
                  <w:sz w:val="18"/>
                  <w:szCs w:val="18"/>
                  <w:lang w:eastAsia="sk-SK"/>
                </w:rPr>
                <w:t>TU</w:t>
              </w:r>
            </w:hyperlink>
          </w:p>
          <w:p w14:paraId="34A43BBF" w14:textId="77777777"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 </w:t>
            </w:r>
          </w:p>
          <w:p w14:paraId="1B94F125" w14:textId="3FC9B442" w:rsidR="007641F8" w:rsidRPr="00A30964"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4EAFC0AB"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4EAFC0AB" w:rsidRPr="76B22774">
              <w:rPr>
                <w:rFonts w:eastAsiaTheme="minorEastAsia"/>
                <w:color w:val="0070C0"/>
                <w:sz w:val="18"/>
                <w:szCs w:val="18"/>
                <w:lang w:eastAsia="sk-SK"/>
              </w:rPr>
              <w:t>dostupné</w:t>
            </w:r>
            <w:r w:rsidR="4EAFC0AB" w:rsidRPr="76B22774">
              <w:rPr>
                <w:rFonts w:eastAsiaTheme="minorEastAsia"/>
                <w:sz w:val="18"/>
                <w:szCs w:val="18"/>
                <w:lang w:eastAsia="sk-SK"/>
              </w:rPr>
              <w:t xml:space="preserve"> </w:t>
            </w:r>
            <w:hyperlink r:id="rId200">
              <w:r w:rsidRPr="76B22774">
                <w:rPr>
                  <w:rStyle w:val="Hypertextovprepojenie"/>
                  <w:rFonts w:eastAsiaTheme="minorEastAsia"/>
                  <w:b/>
                  <w:bCs/>
                  <w:sz w:val="18"/>
                  <w:szCs w:val="18"/>
                  <w:lang w:eastAsia="sk-SK"/>
                </w:rPr>
                <w:t>TU</w:t>
              </w:r>
            </w:hyperlink>
          </w:p>
          <w:p w14:paraId="3BF3DB5A" w14:textId="77777777" w:rsidR="007641F8" w:rsidRPr="007641F8" w:rsidRDefault="007641F8" w:rsidP="76B22774">
            <w:pPr>
              <w:spacing w:line="240" w:lineRule="auto"/>
              <w:contextualSpacing/>
              <w:rPr>
                <w:rFonts w:eastAsiaTheme="minorEastAsia"/>
                <w:color w:val="0070C0"/>
                <w:sz w:val="18"/>
                <w:szCs w:val="18"/>
                <w:lang w:eastAsia="sk-SK"/>
              </w:rPr>
            </w:pPr>
          </w:p>
          <w:p w14:paraId="1532ED68" w14:textId="10294061"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anglickom jazyku – dostupné </w:t>
            </w:r>
            <w:r w:rsidRPr="76B22774">
              <w:rPr>
                <w:rFonts w:eastAsiaTheme="minorEastAsia"/>
                <w:b/>
                <w:bCs/>
                <w:color w:val="0070C0"/>
                <w:sz w:val="18"/>
                <w:szCs w:val="18"/>
                <w:lang w:eastAsia="sk-SK"/>
              </w:rPr>
              <w:t xml:space="preserve">TU </w:t>
            </w:r>
          </w:p>
          <w:p w14:paraId="5DCA5CDC" w14:textId="77777777" w:rsidR="007641F8" w:rsidRPr="008B0781" w:rsidRDefault="007641F8" w:rsidP="76B22774">
            <w:pPr>
              <w:spacing w:line="240" w:lineRule="auto"/>
              <w:contextualSpacing/>
              <w:rPr>
                <w:rFonts w:eastAsiaTheme="minorEastAsia"/>
                <w:color w:val="0070C0"/>
                <w:sz w:val="18"/>
                <w:szCs w:val="18"/>
                <w:lang w:eastAsia="sk-SK"/>
              </w:rPr>
            </w:pPr>
          </w:p>
          <w:p w14:paraId="375958F6" w14:textId="38150D23" w:rsidR="007641F8" w:rsidRPr="008B0781"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ukrajinskom jazyku – dostupné </w:t>
            </w:r>
            <w:r w:rsidRPr="76B22774">
              <w:rPr>
                <w:rFonts w:eastAsiaTheme="minorEastAsia"/>
                <w:b/>
                <w:bCs/>
                <w:color w:val="0070C0"/>
              </w:rPr>
              <w:t>TU</w:t>
            </w:r>
          </w:p>
          <w:p w14:paraId="79B6A490" w14:textId="77777777" w:rsidR="007641F8" w:rsidRPr="008B0781" w:rsidRDefault="007641F8" w:rsidP="76B22774">
            <w:pPr>
              <w:spacing w:line="240" w:lineRule="auto"/>
              <w:contextualSpacing/>
              <w:rPr>
                <w:rFonts w:eastAsiaTheme="minorEastAsia"/>
                <w:color w:val="0070C0"/>
                <w:sz w:val="18"/>
                <w:szCs w:val="18"/>
                <w:lang w:eastAsia="sk-SK"/>
              </w:rPr>
            </w:pPr>
          </w:p>
          <w:p w14:paraId="6ED4284A" w14:textId="77777777" w:rsidR="007641F8" w:rsidRPr="007641F8" w:rsidRDefault="007641F8" w:rsidP="76B22774">
            <w:pPr>
              <w:spacing w:line="240" w:lineRule="auto"/>
              <w:rPr>
                <w:rFonts w:eastAsiaTheme="minorEastAsia"/>
                <w:sz w:val="18"/>
                <w:szCs w:val="18"/>
                <w:lang w:eastAsia="sk-SK"/>
              </w:rPr>
            </w:pPr>
            <w:r w:rsidRPr="76B22774">
              <w:rPr>
                <w:rFonts w:eastAsiaTheme="minorEastAsia"/>
                <w:color w:val="0070C0"/>
                <w:sz w:val="18"/>
                <w:szCs w:val="18"/>
                <w:lang w:eastAsia="sk-SK"/>
              </w:rPr>
              <w:lastRenderedPageBreak/>
              <w:t xml:space="preserve">MAIS – verejný portál Rozvrhy – dostupný </w:t>
            </w:r>
            <w:hyperlink r:id="rId201">
              <w:r w:rsidRPr="76B22774">
                <w:rPr>
                  <w:rFonts w:eastAsiaTheme="minorEastAsia"/>
                  <w:b/>
                  <w:bCs/>
                  <w:color w:val="0070C0"/>
                  <w:sz w:val="18"/>
                  <w:szCs w:val="18"/>
                </w:rPr>
                <w:t>TU</w:t>
              </w:r>
            </w:hyperlink>
          </w:p>
        </w:tc>
      </w:tr>
    </w:tbl>
    <w:p w14:paraId="7FFA92EA"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AE31571" w14:textId="77777777" w:rsidR="007641F8" w:rsidRPr="007641F8" w:rsidRDefault="007641F8" w:rsidP="76B22774">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11 – Priebežné monitorovanie, periodické hodnotenie a periodické schvaľovanie študijného programu </w:t>
      </w:r>
    </w:p>
    <w:p w14:paraId="04BA6267" w14:textId="77777777" w:rsidR="007641F8" w:rsidRPr="007641F8" w:rsidRDefault="007641F8" w:rsidP="76B22774">
      <w:pPr>
        <w:pStyle w:val="Odsekzoznamu"/>
        <w:spacing w:after="0" w:line="240" w:lineRule="auto"/>
        <w:ind w:left="284"/>
        <w:rPr>
          <w:rFonts w:eastAsiaTheme="minorEastAsia"/>
          <w:b/>
          <w:bCs/>
          <w:sz w:val="18"/>
          <w:szCs w:val="18"/>
        </w:rPr>
      </w:pPr>
    </w:p>
    <w:p w14:paraId="7D5DAE6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11.1. </w:t>
      </w:r>
      <w:r w:rsidRPr="76B22774">
        <w:rPr>
          <w:rFonts w:asciiTheme="minorHAnsi" w:eastAsiaTheme="minorEastAsia" w:hAnsiTheme="minorHAnsi"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4CE3CCF" w14:textId="77777777" w:rsidTr="76B22774">
        <w:trPr>
          <w:trHeight w:val="128"/>
        </w:trPr>
        <w:tc>
          <w:tcPr>
            <w:tcW w:w="7090" w:type="dxa"/>
          </w:tcPr>
          <w:p w14:paraId="0DF9A7D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3DA818DA"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51E4294" w14:textId="77777777" w:rsidTr="76B22774">
        <w:trPr>
          <w:trHeight w:val="567"/>
        </w:trPr>
        <w:tc>
          <w:tcPr>
            <w:tcW w:w="7090" w:type="dxa"/>
          </w:tcPr>
          <w:p w14:paraId="26FFB455" w14:textId="75566FF7" w:rsidR="007641F8" w:rsidRPr="004765F4" w:rsidRDefault="00326327" w:rsidP="76B22774">
            <w:pPr>
              <w:spacing w:before="120" w:line="240" w:lineRule="auto"/>
              <w:jc w:val="both"/>
              <w:rPr>
                <w:rFonts w:eastAsiaTheme="minorEastAsia"/>
                <w:sz w:val="18"/>
                <w:szCs w:val="18"/>
              </w:rPr>
            </w:pPr>
            <w:hyperlink r:id="rId202">
              <w:r w:rsidR="007641F8" w:rsidRPr="76B22774">
                <w:rPr>
                  <w:rFonts w:eastAsiaTheme="minorEastAsia"/>
                  <w:i/>
                  <w:iCs/>
                  <w:sz w:val="18"/>
                  <w:szCs w:val="18"/>
                </w:rPr>
                <w:t>Tvorba, schvaľovanie, monitorovanie a pravidelné hodnotenie študijných programov</w:t>
              </w:r>
            </w:hyperlink>
            <w:r w:rsidR="007641F8" w:rsidRPr="76B22774">
              <w:rPr>
                <w:rFonts w:eastAsiaTheme="minorEastAsia"/>
                <w:i/>
                <w:iCs/>
                <w:sz w:val="18"/>
                <w:szCs w:val="18"/>
              </w:rPr>
              <w:t xml:space="preserve"> stanovuje jednotný postup pri tvorbe, spracovaní, schvaľovaní, monitorovaní a pravidelnom hodnotení študijných programov</w:t>
            </w:r>
            <w:r w:rsidR="007641F8" w:rsidRPr="76B22774">
              <w:rPr>
                <w:rFonts w:eastAsiaTheme="minorEastAsia"/>
                <w:sz w:val="18"/>
                <w:szCs w:val="18"/>
              </w:rPr>
              <w:t xml:space="preserve"> </w:t>
            </w:r>
            <w:r w:rsidR="1DFF9198" w:rsidRPr="76B22774">
              <w:rPr>
                <w:rFonts w:eastAsiaTheme="minorEastAsia"/>
                <w:sz w:val="18"/>
                <w:szCs w:val="18"/>
              </w:rPr>
              <w:t xml:space="preserve">je </w:t>
            </w:r>
            <w:r w:rsidR="007641F8" w:rsidRPr="76B22774">
              <w:rPr>
                <w:rFonts w:eastAsiaTheme="minorEastAsia"/>
                <w:sz w:val="18"/>
                <w:szCs w:val="18"/>
              </w:rPr>
              <w:t>platn</w:t>
            </w:r>
            <w:r w:rsidR="1DFF9198" w:rsidRPr="76B22774">
              <w:rPr>
                <w:rFonts w:eastAsiaTheme="minorEastAsia"/>
                <w:sz w:val="18"/>
                <w:szCs w:val="18"/>
              </w:rPr>
              <w:t>é</w:t>
            </w:r>
            <w:r w:rsidR="007641F8" w:rsidRPr="76B22774">
              <w:rPr>
                <w:rFonts w:eastAsiaTheme="minorEastAsia"/>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5F8B1B3D" w:rsidRPr="76B22774">
              <w:rPr>
                <w:rFonts w:eastAsiaTheme="minorEastAsia"/>
                <w:sz w:val="18"/>
                <w:szCs w:val="18"/>
              </w:rPr>
              <w:t>,</w:t>
            </w:r>
            <w:r w:rsidR="007641F8" w:rsidRPr="76B22774">
              <w:rPr>
                <w:rFonts w:eastAsiaTheme="minorEastAsia"/>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5F8B1B3D" w:rsidRPr="76B22774">
              <w:rPr>
                <w:rFonts w:eastAsiaTheme="minorEastAsia"/>
                <w:sz w:val="18"/>
                <w:szCs w:val="18"/>
              </w:rPr>
              <w:t> </w:t>
            </w:r>
            <w:r w:rsidR="007641F8" w:rsidRPr="76B22774">
              <w:rPr>
                <w:rFonts w:eastAsiaTheme="minorEastAsia"/>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5F8B1B3D" w:rsidRPr="76B22774">
              <w:rPr>
                <w:rFonts w:eastAsiaTheme="minorEastAsia"/>
                <w:sz w:val="18"/>
                <w:szCs w:val="18"/>
              </w:rPr>
              <w:t> </w:t>
            </w:r>
            <w:r w:rsidR="007641F8" w:rsidRPr="76B22774">
              <w:rPr>
                <w:rFonts w:eastAsiaTheme="minorEastAsia"/>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14:paraId="3AB5E058" w14:textId="4EB9B1DF"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t>Pokiaľ ide o zabezpečovanie kvality v procese vzdelávania</w:t>
            </w:r>
            <w:r w:rsidR="5F8B1B3D" w:rsidRPr="76B22774">
              <w:rPr>
                <w:rFonts w:eastAsiaTheme="minorEastAsia"/>
                <w:sz w:val="18"/>
                <w:szCs w:val="18"/>
              </w:rPr>
              <w:t>,</w:t>
            </w:r>
            <w:r w:rsidRPr="76B22774">
              <w:rPr>
                <w:rFonts w:eastAsiaTheme="minorEastAsia"/>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14:paraId="6E6C6409" w14:textId="77777777" w:rsidR="007641F8" w:rsidRPr="004765F4" w:rsidRDefault="007641F8" w:rsidP="76B22774">
            <w:pPr>
              <w:spacing w:before="120" w:line="240" w:lineRule="auto"/>
              <w:jc w:val="both"/>
              <w:rPr>
                <w:rFonts w:eastAsiaTheme="minorEastAsia"/>
                <w:sz w:val="18"/>
                <w:szCs w:val="18"/>
              </w:rPr>
            </w:pPr>
            <w:r w:rsidRPr="76B22774">
              <w:rPr>
                <w:rFonts w:eastAsiaTheme="minorEastAsia"/>
                <w:sz w:val="18"/>
                <w:szCs w:val="18"/>
              </w:rPr>
              <w:t xml:space="preserve">Medzi hlavné spôsoby a postupy priebežného monitorovania a pravidelného vyhodnocovania študijného programu patria najmä: </w:t>
            </w:r>
          </w:p>
          <w:p w14:paraId="4F46A5D4"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14:paraId="645499E5" w14:textId="1C47587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hodnotenie dosiahnutých vedomostí a zručností po absolvovaní komplexu vzdelávacích činností </w:t>
            </w:r>
            <w:r w:rsidR="5F8B1B3D" w:rsidRPr="76B22774">
              <w:rPr>
                <w:rFonts w:eastAsiaTheme="minorEastAsia"/>
                <w:sz w:val="18"/>
                <w:szCs w:val="18"/>
              </w:rPr>
              <w:t>–</w:t>
            </w:r>
            <w:r w:rsidRPr="76B22774">
              <w:rPr>
                <w:rFonts w:eastAsiaTheme="minorEastAsia"/>
                <w:sz w:val="18"/>
                <w:szCs w:val="18"/>
              </w:rPr>
              <w:t xml:space="preserve"> kvalita</w:t>
            </w:r>
            <w:r w:rsidR="5F8B1B3D" w:rsidRPr="76B22774">
              <w:rPr>
                <w:rFonts w:eastAsiaTheme="minorEastAsia"/>
                <w:sz w:val="18"/>
                <w:szCs w:val="18"/>
              </w:rPr>
              <w:t xml:space="preserve"> </w:t>
            </w:r>
            <w:r w:rsidRPr="76B22774">
              <w:rPr>
                <w:rFonts w:eastAsiaTheme="minorEastAsia"/>
                <w:sz w:val="18"/>
                <w:szCs w:val="18"/>
              </w:rPr>
              <w:t>záverečných prác, úroveň akademického poznania (štátne skúšky, obhajoby);</w:t>
            </w:r>
          </w:p>
          <w:p w14:paraId="1CA0C4E7"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zapojenie študentov do vedeckých aktivít, ocenenia študentov, mobility študentov; </w:t>
            </w:r>
          </w:p>
          <w:p w14:paraId="5EAE9C2C" w14:textId="033CD0FD"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sebahodnotenie pracovísk (katedry) </w:t>
            </w:r>
            <w:r w:rsidR="5F8B1B3D" w:rsidRPr="76B22774">
              <w:rPr>
                <w:rFonts w:eastAsiaTheme="minorEastAsia"/>
                <w:sz w:val="18"/>
                <w:szCs w:val="18"/>
              </w:rPr>
              <w:t>–</w:t>
            </w:r>
            <w:r w:rsidRPr="76B22774">
              <w:rPr>
                <w:rFonts w:eastAsiaTheme="minorEastAsia"/>
                <w:sz w:val="18"/>
                <w:szCs w:val="18"/>
              </w:rPr>
              <w:t xml:space="preserve"> úspešnosť</w:t>
            </w:r>
            <w:r w:rsidR="5F8B1B3D" w:rsidRPr="76B22774">
              <w:rPr>
                <w:rFonts w:eastAsiaTheme="minorEastAsia"/>
                <w:sz w:val="18"/>
                <w:szCs w:val="18"/>
              </w:rPr>
              <w:t xml:space="preserve"> </w:t>
            </w:r>
            <w:r w:rsidRPr="76B22774">
              <w:rPr>
                <w:rFonts w:eastAsiaTheme="minorEastAsia"/>
                <w:sz w:val="18"/>
                <w:szCs w:val="18"/>
              </w:rPr>
              <w:t>dosiahnutia zámerov a cieľov stanovených pre vzdelávanie študentov v danom odbore štúdia, napredovanie a študijný prístup študentov (údaje z inštitútov, ústavov a katedier, ktoré zabezpečujú daný študijný program);</w:t>
            </w:r>
          </w:p>
          <w:p w14:paraId="6BAA1E0C" w14:textId="4296F506"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proofErr w:type="spellStart"/>
            <w:r w:rsidRPr="76B22774">
              <w:rPr>
                <w:rFonts w:eastAsiaTheme="minorEastAsia"/>
                <w:sz w:val="18"/>
                <w:szCs w:val="18"/>
              </w:rPr>
              <w:t>autodiagnostické</w:t>
            </w:r>
            <w:proofErr w:type="spellEnd"/>
            <w:r w:rsidRPr="76B22774">
              <w:rPr>
                <w:rFonts w:eastAsiaTheme="minorEastAsia"/>
                <w:sz w:val="18"/>
                <w:szCs w:val="18"/>
              </w:rPr>
              <w:t xml:space="preserve"> dotazníky pre učiteľov </w:t>
            </w:r>
            <w:r w:rsidR="5F8B1B3D" w:rsidRPr="76B22774">
              <w:rPr>
                <w:rFonts w:eastAsiaTheme="minorEastAsia"/>
                <w:sz w:val="18"/>
                <w:szCs w:val="18"/>
              </w:rPr>
              <w:t>–</w:t>
            </w:r>
            <w:r w:rsidRPr="76B22774">
              <w:rPr>
                <w:rFonts w:eastAsiaTheme="minorEastAsia"/>
                <w:sz w:val="18"/>
                <w:szCs w:val="18"/>
              </w:rPr>
              <w:t xml:space="preserve"> podmienky</w:t>
            </w:r>
            <w:r w:rsidR="5F8B1B3D" w:rsidRPr="76B22774">
              <w:rPr>
                <w:rFonts w:eastAsiaTheme="minorEastAsia"/>
                <w:sz w:val="18"/>
                <w:szCs w:val="18"/>
              </w:rPr>
              <w:t xml:space="preserve"> </w:t>
            </w:r>
            <w:r w:rsidRPr="76B22774">
              <w:rPr>
                <w:rFonts w:eastAsiaTheme="minorEastAsia"/>
                <w:sz w:val="18"/>
                <w:szCs w:val="18"/>
              </w:rPr>
              <w:t xml:space="preserve">výučby (finančné, technické, administratíva), manažment fakulty, katedry, starostlivosť zamestnávateľa o zamestnanca </w:t>
            </w:r>
            <w:r w:rsidR="5F8B1B3D" w:rsidRPr="76B22774">
              <w:rPr>
                <w:rFonts w:eastAsiaTheme="minorEastAsia"/>
                <w:sz w:val="18"/>
                <w:szCs w:val="18"/>
              </w:rPr>
              <w:t>–</w:t>
            </w:r>
            <w:r w:rsidRPr="76B22774">
              <w:rPr>
                <w:rFonts w:eastAsiaTheme="minorEastAsia"/>
                <w:sz w:val="18"/>
                <w:szCs w:val="18"/>
              </w:rPr>
              <w:t xml:space="preserve"> pripomienky, návrhy, odporúčania;</w:t>
            </w:r>
          </w:p>
          <w:p w14:paraId="784F98EF" w14:textId="77777777"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hospitácie – analýza zistených nedostatkov a odporúčaní na zlepšenie, zmenu pre reflektovaní už predchádzajúcich prijatých opatrení; </w:t>
            </w:r>
          </w:p>
          <w:p w14:paraId="20AAFC4A" w14:textId="3442CF7B" w:rsidR="007641F8" w:rsidRPr="004765F4" w:rsidRDefault="007641F8" w:rsidP="76B22774">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prepojenosť univerzitného štúdia s potrebami praxe (uplatnenie absolventov na trhu práce ako prejav konkurencieschopnosti univerzity).</w:t>
            </w:r>
          </w:p>
          <w:p w14:paraId="5A9D7946" w14:textId="77777777" w:rsidR="007641F8" w:rsidRPr="007641F8" w:rsidRDefault="007641F8" w:rsidP="76B22774">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14:paraId="66425CD3" w14:textId="77777777" w:rsidR="007641F8" w:rsidRPr="007641F8" w:rsidRDefault="00326327" w:rsidP="76B22774">
            <w:pPr>
              <w:spacing w:line="240" w:lineRule="auto"/>
              <w:rPr>
                <w:rFonts w:eastAsiaTheme="minorEastAsia"/>
                <w:color w:val="0070C0"/>
                <w:sz w:val="18"/>
                <w:szCs w:val="18"/>
                <w:lang w:eastAsia="sk-SK"/>
              </w:rPr>
            </w:pPr>
            <w:hyperlink r:id="rId203">
              <w:r w:rsidR="007641F8" w:rsidRPr="76B22774">
                <w:rPr>
                  <w:rStyle w:val="Hypertextovprepojenie"/>
                  <w:rFonts w:eastAsiaTheme="minorEastAsia"/>
                  <w:sz w:val="18"/>
                  <w:szCs w:val="18"/>
                  <w:lang w:eastAsia="sk-SK"/>
                </w:rPr>
                <w:t>OR 02/2021</w:t>
              </w:r>
            </w:hyperlink>
          </w:p>
          <w:p w14:paraId="2514BD34" w14:textId="43A17139"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4">
              <w:r w:rsidRPr="76B22774">
                <w:rPr>
                  <w:rStyle w:val="Hypertextovprepojenie"/>
                  <w:rFonts w:eastAsiaTheme="minorEastAsia"/>
                  <w:sz w:val="18"/>
                  <w:szCs w:val="18"/>
                  <w:lang w:eastAsia="sk-SK"/>
                </w:rPr>
                <w:t>TU</w:t>
              </w:r>
            </w:hyperlink>
          </w:p>
          <w:p w14:paraId="12CEDDC3" w14:textId="1EF9EF1A" w:rsidR="007641F8" w:rsidRPr="00355269" w:rsidRDefault="007641F8" w:rsidP="76B22774">
            <w:pPr>
              <w:spacing w:line="240" w:lineRule="auto"/>
              <w:contextualSpacing/>
              <w:rPr>
                <w:rFonts w:eastAsiaTheme="minorEastAsia"/>
                <w:color w:val="808080" w:themeColor="background1" w:themeShade="80"/>
                <w:sz w:val="18"/>
                <w:szCs w:val="18"/>
                <w:lang w:eastAsia="sk-SK"/>
              </w:rPr>
            </w:pPr>
          </w:p>
        </w:tc>
      </w:tr>
    </w:tbl>
    <w:p w14:paraId="14ECFF36"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63076D1E"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11.2. </w:t>
      </w:r>
      <w:r w:rsidRPr="76B22774">
        <w:rPr>
          <w:rFonts w:asciiTheme="minorHAnsi" w:eastAsiaTheme="minorEastAsia" w:hAnsiTheme="minorHAnsi"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63D0F6F" w14:textId="77777777" w:rsidTr="76B22774">
        <w:trPr>
          <w:trHeight w:val="128"/>
        </w:trPr>
        <w:tc>
          <w:tcPr>
            <w:tcW w:w="7090" w:type="dxa"/>
          </w:tcPr>
          <w:p w14:paraId="2EF20213"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15465524"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D807A12" w14:textId="77777777" w:rsidTr="76B22774">
        <w:trPr>
          <w:trHeight w:val="567"/>
        </w:trPr>
        <w:tc>
          <w:tcPr>
            <w:tcW w:w="7090" w:type="dxa"/>
          </w:tcPr>
          <w:p w14:paraId="58B9D560" w14:textId="33659F1A"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 xml:space="preserve">Snahou PU je výraznejšie zapojiť študentov do procesu </w:t>
            </w:r>
            <w:proofErr w:type="spellStart"/>
            <w:r w:rsidRPr="76B22774">
              <w:rPr>
                <w:rFonts w:eastAsiaTheme="minorEastAsia"/>
                <w:sz w:val="18"/>
                <w:szCs w:val="18"/>
                <w:lang w:eastAsia="sk-SK"/>
              </w:rPr>
              <w:t>autoevaluácie</w:t>
            </w:r>
            <w:proofErr w:type="spellEnd"/>
            <w:r w:rsidRPr="76B22774">
              <w:rPr>
                <w:rFonts w:eastAsiaTheme="minorEastAsia"/>
                <w:sz w:val="18"/>
                <w:szCs w:val="18"/>
                <w:lang w:eastAsia="sk-SK"/>
              </w:rPr>
              <w:t xml:space="preserve"> a </w:t>
            </w:r>
            <w:proofErr w:type="spellStart"/>
            <w:r w:rsidRPr="76B22774">
              <w:rPr>
                <w:rFonts w:eastAsiaTheme="minorEastAsia"/>
                <w:sz w:val="18"/>
                <w:szCs w:val="18"/>
                <w:lang w:eastAsia="sk-SK"/>
              </w:rPr>
              <w:t>evalu</w:t>
            </w:r>
            <w:r w:rsidR="04A9C540" w:rsidRPr="76B22774">
              <w:rPr>
                <w:rFonts w:eastAsiaTheme="minorEastAsia"/>
                <w:sz w:val="18"/>
                <w:szCs w:val="18"/>
                <w:lang w:eastAsia="sk-SK"/>
              </w:rPr>
              <w:t>á</w:t>
            </w:r>
            <w:r w:rsidRPr="76B22774">
              <w:rPr>
                <w:rFonts w:eastAsiaTheme="minorEastAsia"/>
                <w:sz w:val="18"/>
                <w:szCs w:val="18"/>
                <w:lang w:eastAsia="sk-SK"/>
              </w:rPr>
              <w:t>cie</w:t>
            </w:r>
            <w:proofErr w:type="spellEnd"/>
            <w:r w:rsidRPr="76B22774">
              <w:rPr>
                <w:rFonts w:eastAsiaTheme="minorEastAsia"/>
                <w:sz w:val="18"/>
                <w:szCs w:val="18"/>
                <w:lang w:eastAsia="sk-SK"/>
              </w:rPr>
              <w:t xml:space="preserve"> obsah</w:t>
            </w:r>
            <w:r w:rsidR="2500BAF5" w:rsidRPr="76B22774">
              <w:rPr>
                <w:rFonts w:eastAsiaTheme="minorEastAsia"/>
                <w:sz w:val="18"/>
                <w:szCs w:val="18"/>
                <w:lang w:eastAsia="sk-SK"/>
              </w:rPr>
              <w:t>u</w:t>
            </w:r>
            <w:r w:rsidRPr="76B22774">
              <w:rPr>
                <w:rFonts w:eastAsiaTheme="minorEastAsia"/>
                <w:sz w:val="18"/>
                <w:szCs w:val="18"/>
                <w:lang w:eastAsia="sk-SK"/>
              </w:rPr>
              <w:t xml:space="preserve"> a realizácie študijných programov, a to nielen v oblasti priamej výučby, ale i podporných služieb, technológií, možnosti zapojenia sa vedeckých, kultúrnych, športových a ďalších </w:t>
            </w:r>
            <w:proofErr w:type="spellStart"/>
            <w:r w:rsidRPr="76B22774">
              <w:rPr>
                <w:rFonts w:eastAsiaTheme="minorEastAsia"/>
                <w:sz w:val="18"/>
                <w:szCs w:val="18"/>
                <w:lang w:eastAsia="sk-SK"/>
              </w:rPr>
              <w:t>extrakurikulárnych</w:t>
            </w:r>
            <w:proofErr w:type="spellEnd"/>
            <w:r w:rsidRPr="76B22774">
              <w:rPr>
                <w:rFonts w:eastAsiaTheme="minorEastAsia"/>
                <w:sz w:val="18"/>
                <w:szCs w:val="18"/>
                <w:lang w:eastAsia="sk-SK"/>
              </w:rPr>
              <w:t xml:space="preserve"> aktivít. Musíme skonštatovať, že vo všeobecnosti študenti veľmi málo využívajú svoje možnosti tlmočiť svoje požiadavky návrhy cez senátorov, ktorí ich zastupujú v</w:t>
            </w:r>
            <w:r w:rsidR="2500BAF5" w:rsidRPr="76B22774">
              <w:rPr>
                <w:rFonts w:eastAsiaTheme="minorEastAsia"/>
                <w:sz w:val="18"/>
                <w:szCs w:val="18"/>
                <w:lang w:eastAsia="sk-SK"/>
              </w:rPr>
              <w:t> </w:t>
            </w:r>
            <w:r w:rsidRPr="76B22774">
              <w:rPr>
                <w:rFonts w:eastAsiaTheme="minorEastAsia"/>
                <w:sz w:val="18"/>
                <w:szCs w:val="18"/>
                <w:lang w:eastAsia="sk-SK"/>
              </w:rPr>
              <w:t>akademických senátoch, prostredníctvom spätnej väzby či priamym oslovením kompetentných pracovníkov.</w:t>
            </w:r>
            <w:r w:rsidR="66E8F326" w:rsidRPr="76B22774">
              <w:rPr>
                <w:rFonts w:eastAsiaTheme="minorEastAsia"/>
                <w:sz w:val="18"/>
                <w:szCs w:val="18"/>
                <w:lang w:eastAsia="sk-SK"/>
              </w:rPr>
              <w:t xml:space="preserve"> </w:t>
            </w:r>
            <w:r w:rsidRPr="76B22774">
              <w:rPr>
                <w:rFonts w:eastAsiaTheme="minorEastAsia"/>
                <w:sz w:val="18"/>
                <w:szCs w:val="18"/>
                <w:lang w:eastAsia="sk-SK"/>
              </w:rPr>
              <w:t>V súlade so zákonom o vysokých školách študenti majú možnosť vyjadriť svoj názor na predmety štúdia a ich vyučujúcich</w:t>
            </w:r>
            <w:r w:rsidR="15C64BBE" w:rsidRPr="76B22774">
              <w:rPr>
                <w:rFonts w:eastAsiaTheme="minorEastAsia"/>
                <w:sz w:val="18"/>
                <w:szCs w:val="18"/>
                <w:lang w:eastAsia="sk-SK"/>
              </w:rPr>
              <w:t>, ako</w:t>
            </w:r>
            <w:r w:rsidRPr="76B22774">
              <w:rPr>
                <w:rFonts w:eastAsiaTheme="minorEastAsia"/>
                <w:sz w:val="18"/>
                <w:szCs w:val="18"/>
                <w:lang w:eastAsia="sk-SK"/>
              </w:rPr>
              <w:t xml:space="preserve"> aj názor na procesy a podmienky štúdia formou anonymných dotazníkov – interné hodnotenie</w:t>
            </w:r>
            <w:r w:rsidR="15C64BBE" w:rsidRPr="76B22774">
              <w:rPr>
                <w:rFonts w:eastAsiaTheme="minorEastAsia"/>
                <w:sz w:val="18"/>
                <w:szCs w:val="18"/>
                <w:lang w:eastAsia="sk-SK"/>
              </w:rPr>
              <w:t>, ako</w:t>
            </w:r>
            <w:r w:rsidRPr="76B22774">
              <w:rPr>
                <w:rFonts w:eastAsiaTheme="minorEastAsia"/>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B574F41" w:rsidRPr="76B22774">
              <w:rPr>
                <w:rFonts w:eastAsiaTheme="minorEastAsia"/>
                <w:sz w:val="18"/>
                <w:szCs w:val="18"/>
                <w:lang w:eastAsia="sk-SK"/>
              </w:rPr>
              <w:t>,</w:t>
            </w:r>
            <w:r w:rsidRPr="76B22774">
              <w:rPr>
                <w:rFonts w:eastAsiaTheme="minorEastAsia"/>
                <w:sz w:val="18"/>
                <w:szCs w:val="18"/>
                <w:lang w:eastAsia="sk-SK"/>
              </w:rPr>
              <w:t xml:space="preserve"> sú diskutované vedeniami fakulty, následne prezentované a diskutované na zasadnutiach kolégiách dekana. Spätná väzba od študentov je relatívne nízka, jej informačná hodnota je </w:t>
            </w:r>
            <w:proofErr w:type="spellStart"/>
            <w:r w:rsidRPr="76B22774">
              <w:rPr>
                <w:rFonts w:eastAsiaTheme="minorEastAsia"/>
                <w:sz w:val="18"/>
                <w:szCs w:val="18"/>
                <w:lang w:eastAsia="sk-SK"/>
              </w:rPr>
              <w:t>nereliabilná</w:t>
            </w:r>
            <w:proofErr w:type="spellEnd"/>
            <w:r w:rsidR="554F6E91" w:rsidRPr="76B22774">
              <w:rPr>
                <w:rFonts w:eastAsiaTheme="minorEastAsia"/>
                <w:sz w:val="18"/>
                <w:szCs w:val="18"/>
                <w:lang w:eastAsia="sk-SK"/>
              </w:rPr>
              <w:t>,</w:t>
            </w:r>
            <w:r w:rsidRPr="76B22774">
              <w:rPr>
                <w:rFonts w:eastAsiaTheme="minorEastAsia"/>
                <w:sz w:val="18"/>
                <w:szCs w:val="18"/>
                <w:lang w:eastAsia="sk-SK"/>
              </w:rPr>
              <w:t xml:space="preserve"> a preto sa hľadajú nové nástroje jednak motivovania študentov k podávaniu spätnej väzby</w:t>
            </w:r>
            <w:r w:rsidR="554F6E91" w:rsidRPr="76B22774">
              <w:rPr>
                <w:rFonts w:eastAsiaTheme="minorEastAsia"/>
                <w:sz w:val="18"/>
                <w:szCs w:val="18"/>
                <w:lang w:eastAsia="sk-SK"/>
              </w:rPr>
              <w:t>,</w:t>
            </w:r>
            <w:r w:rsidRPr="76B22774">
              <w:rPr>
                <w:rFonts w:eastAsiaTheme="minorEastAsia"/>
                <w:sz w:val="18"/>
                <w:szCs w:val="18"/>
                <w:lang w:eastAsia="sk-SK"/>
              </w:rPr>
              <w:t xml:space="preserve"> </w:t>
            </w:r>
            <w:r w:rsidR="0B574F41" w:rsidRPr="76B22774">
              <w:rPr>
                <w:rFonts w:eastAsiaTheme="minorEastAsia"/>
                <w:sz w:val="18"/>
                <w:szCs w:val="18"/>
                <w:lang w:eastAsia="sk-SK"/>
              </w:rPr>
              <w:t>jednak</w:t>
            </w:r>
            <w:r w:rsidRPr="76B22774">
              <w:rPr>
                <w:rFonts w:eastAsiaTheme="minorEastAsia"/>
                <w:sz w:val="18"/>
                <w:szCs w:val="18"/>
                <w:lang w:eastAsia="sk-SK"/>
              </w:rPr>
              <w:t xml:space="preserve"> </w:t>
            </w:r>
            <w:r w:rsidR="0B574F41" w:rsidRPr="76B22774">
              <w:rPr>
                <w:rFonts w:eastAsiaTheme="minorEastAsia"/>
                <w:sz w:val="18"/>
                <w:szCs w:val="18"/>
                <w:lang w:eastAsia="sk-SK"/>
              </w:rPr>
              <w:t xml:space="preserve">aj </w:t>
            </w:r>
            <w:r w:rsidRPr="76B22774">
              <w:rPr>
                <w:rFonts w:eastAsiaTheme="minorEastAsia"/>
                <w:sz w:val="18"/>
                <w:szCs w:val="18"/>
                <w:lang w:eastAsia="sk-SK"/>
              </w:rPr>
              <w:t>nástrojov jej doručovania.</w:t>
            </w:r>
          </w:p>
          <w:p w14:paraId="295F6F50" w14:textId="77777777" w:rsidR="00C71930" w:rsidRDefault="0AA22E84" w:rsidP="76B22774">
            <w:pPr>
              <w:spacing w:line="240" w:lineRule="auto"/>
              <w:contextualSpacing/>
              <w:rPr>
                <w:rFonts w:eastAsiaTheme="minorEastAsia"/>
                <w:sz w:val="18"/>
                <w:szCs w:val="18"/>
                <w:lang w:eastAsia="sk-SK"/>
              </w:rPr>
            </w:pPr>
            <w:r w:rsidRPr="76B22774">
              <w:rPr>
                <w:rFonts w:eastAsiaTheme="minorEastAsia"/>
                <w:sz w:val="18"/>
                <w:szCs w:val="18"/>
                <w:lang w:eastAsia="sk-SK"/>
              </w:rPr>
              <w:t>Študenti sú súčasťou zabezpečovania vnútorného systému kvality. Do procesov a podprocesov v podobe spätnej väzby pre učiteľa sa zapájajú najmä týmito spôsobmi:</w:t>
            </w:r>
            <w:r w:rsidR="00C71930">
              <w:br/>
            </w:r>
            <w:r w:rsidRPr="76B22774">
              <w:rPr>
                <w:rFonts w:eastAsiaTheme="minorEastAsia"/>
                <w:sz w:val="18"/>
                <w:szCs w:val="18"/>
                <w:lang w:eastAsia="sk-SK"/>
              </w:rPr>
              <w:t>a) členstvo študentov v Rade pre VSK Prešovskej univerzity v Prešove a v ďalších</w:t>
            </w:r>
            <w:r w:rsidR="00C71930">
              <w:br/>
            </w:r>
            <w:r w:rsidRPr="76B22774">
              <w:rPr>
                <w:rFonts w:eastAsiaTheme="minorEastAsia"/>
                <w:sz w:val="18"/>
                <w:szCs w:val="18"/>
                <w:lang w:eastAsia="sk-SK"/>
              </w:rPr>
              <w:t>grémiách PU;</w:t>
            </w:r>
          </w:p>
          <w:p w14:paraId="4E99B3A3" w14:textId="65F5666E" w:rsidR="007641F8" w:rsidRPr="008E37E7" w:rsidRDefault="0AA22E84" w:rsidP="76B22774">
            <w:pPr>
              <w:spacing w:line="240" w:lineRule="auto"/>
              <w:rPr>
                <w:rFonts w:eastAsiaTheme="minorEastAsia"/>
                <w:sz w:val="18"/>
                <w:szCs w:val="18"/>
                <w:lang w:eastAsia="sk-SK"/>
              </w:rPr>
            </w:pPr>
            <w:r w:rsidRPr="76B22774">
              <w:rPr>
                <w:rFonts w:eastAsiaTheme="minorEastAsia"/>
                <w:sz w:val="18"/>
                <w:szCs w:val="18"/>
                <w:lang w:eastAsia="sk-SK"/>
              </w:rPr>
              <w:t>b) priame tlmočenie podnetov zástupcami študentov v akademickom senáte, na kolégiu dekana, komunikácia so študijným poradcom – tútorom, garantom, neformálne stretnutia s OZŠP, UZPP a pedagógmi;</w:t>
            </w:r>
            <w:r w:rsidR="00C71930">
              <w:br/>
            </w:r>
            <w:r w:rsidRPr="76B22774">
              <w:rPr>
                <w:rFonts w:eastAsiaTheme="minorEastAsia"/>
                <w:sz w:val="18"/>
                <w:szCs w:val="18"/>
                <w:lang w:eastAsia="sk-SK"/>
              </w:rPr>
              <w:t>c)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w:t>
            </w:r>
            <w:r w:rsidR="00C71930">
              <w:br/>
            </w:r>
            <w:r w:rsidRPr="76B22774">
              <w:rPr>
                <w:rFonts w:eastAsiaTheme="minorEastAsia"/>
                <w:sz w:val="18"/>
                <w:szCs w:val="18"/>
                <w:lang w:eastAsia="sk-SK"/>
              </w:rPr>
              <w:t>d) diskusie na elektronických portáloch, sociálnych sieťach slúžiacich ako informačný kanál;</w:t>
            </w:r>
            <w:r w:rsidR="00C71930">
              <w:br/>
            </w:r>
            <w:r w:rsidRPr="76B22774">
              <w:rPr>
                <w:rFonts w:eastAsiaTheme="minorEastAsia"/>
                <w:sz w:val="18"/>
                <w:szCs w:val="18"/>
                <w:lang w:eastAsia="sk-SK"/>
              </w:rPr>
              <w:t>e) systém riešenia sťažností študentov;</w:t>
            </w:r>
            <w:r w:rsidR="00C71930">
              <w:br/>
            </w:r>
            <w:r w:rsidRPr="76B22774">
              <w:rPr>
                <w:rFonts w:eastAsiaTheme="minorEastAsia"/>
                <w:sz w:val="18"/>
                <w:szCs w:val="18"/>
                <w:lang w:eastAsia="sk-SK"/>
              </w:rPr>
              <w:t>f) spätná väzba po absolvovaní štátnych skúšok – hodnotenie absolvovaného študijného programu.</w:t>
            </w:r>
          </w:p>
        </w:tc>
        <w:tc>
          <w:tcPr>
            <w:tcW w:w="2691" w:type="dxa"/>
          </w:tcPr>
          <w:p w14:paraId="406D98ED" w14:textId="2A1D6DCC" w:rsidR="007641F8" w:rsidRPr="007641F8" w:rsidRDefault="00326327" w:rsidP="76B22774">
            <w:pPr>
              <w:spacing w:line="240" w:lineRule="auto"/>
              <w:rPr>
                <w:rFonts w:eastAsiaTheme="minorEastAsia"/>
                <w:color w:val="0070C0"/>
                <w:sz w:val="18"/>
                <w:szCs w:val="18"/>
                <w:lang w:eastAsia="sk-SK"/>
              </w:rPr>
            </w:pPr>
            <w:hyperlink r:id="rId205">
              <w:r w:rsidR="007641F8" w:rsidRPr="76B22774">
                <w:rPr>
                  <w:rStyle w:val="Hypertextovprepojenie"/>
                  <w:rFonts w:eastAsiaTheme="minorEastAsia"/>
                  <w:sz w:val="18"/>
                  <w:szCs w:val="18"/>
                  <w:lang w:eastAsia="sk-SK"/>
                </w:rPr>
                <w:t>OR 02/2021</w:t>
              </w:r>
            </w:hyperlink>
          </w:p>
          <w:p w14:paraId="47909257" w14:textId="07491DF1" w:rsidR="007641F8" w:rsidRPr="008B0781" w:rsidRDefault="00326327" w:rsidP="76B22774">
            <w:pPr>
              <w:spacing w:line="240" w:lineRule="auto"/>
              <w:contextualSpacing/>
              <w:rPr>
                <w:rFonts w:eastAsiaTheme="minorEastAsia"/>
                <w:color w:val="808080" w:themeColor="background1" w:themeShade="80"/>
                <w:sz w:val="18"/>
                <w:szCs w:val="18"/>
                <w:lang w:eastAsia="sk-SK"/>
              </w:rPr>
            </w:pPr>
            <w:hyperlink r:id="rId206">
              <w:r w:rsidR="007641F8" w:rsidRPr="76B22774">
                <w:rPr>
                  <w:rStyle w:val="Hypertextovprepojenie"/>
                  <w:rFonts w:eastAsiaTheme="minorEastAsia"/>
                  <w:sz w:val="18"/>
                  <w:szCs w:val="18"/>
                  <w:lang w:eastAsia="sk-SK"/>
                </w:rPr>
                <w:t>OR 8/2021</w:t>
              </w:r>
            </w:hyperlink>
          </w:p>
          <w:p w14:paraId="3189E5ED" w14:textId="77777777" w:rsidR="007641F8" w:rsidRPr="008B0781" w:rsidRDefault="007641F8" w:rsidP="76B22774">
            <w:pPr>
              <w:spacing w:line="240" w:lineRule="auto"/>
              <w:contextualSpacing/>
              <w:rPr>
                <w:rFonts w:eastAsiaTheme="minorEastAsia"/>
                <w:color w:val="0070C0"/>
                <w:sz w:val="18"/>
                <w:szCs w:val="18"/>
                <w:lang w:eastAsia="sk-SK"/>
              </w:rPr>
            </w:pPr>
          </w:p>
          <w:p w14:paraId="6DB5BFF0" w14:textId="77777777" w:rsid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vzdelávacej činnosti na PU v Prešove </w:t>
            </w:r>
            <w:r w:rsidR="0B574F41" w:rsidRPr="76B22774">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0B574F41" w:rsidRPr="76B22774">
              <w:rPr>
                <w:rFonts w:eastAsiaTheme="minorEastAsia"/>
                <w:color w:val="0070C0"/>
                <w:sz w:val="18"/>
                <w:szCs w:val="18"/>
                <w:lang w:eastAsia="sk-SK"/>
              </w:rPr>
              <w:t> </w:t>
            </w:r>
            <w:hyperlink r:id="rId207">
              <w:r w:rsidRPr="76B22774">
                <w:rPr>
                  <w:rStyle w:val="Hypertextovprepojenie"/>
                  <w:rFonts w:eastAsiaTheme="minorEastAsia"/>
                  <w:b/>
                  <w:bCs/>
                  <w:sz w:val="18"/>
                  <w:szCs w:val="18"/>
                  <w:lang w:eastAsia="sk-SK"/>
                </w:rPr>
                <w:t>TU</w:t>
              </w:r>
            </w:hyperlink>
          </w:p>
          <w:p w14:paraId="0F462E1E" w14:textId="77777777" w:rsidR="00D84F7E" w:rsidRDefault="00D84F7E" w:rsidP="76B22774">
            <w:pPr>
              <w:rPr>
                <w:rFonts w:eastAsiaTheme="minorEastAsia"/>
                <w:color w:val="0070C0"/>
                <w:sz w:val="18"/>
                <w:szCs w:val="18"/>
                <w:lang w:eastAsia="sk-SK"/>
              </w:rPr>
            </w:pPr>
          </w:p>
          <w:p w14:paraId="1263F843" w14:textId="7E4D460E"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8">
              <w:r w:rsidRPr="76B22774">
                <w:rPr>
                  <w:rStyle w:val="Hypertextovprepojenie"/>
                  <w:rFonts w:eastAsiaTheme="minorEastAsia"/>
                  <w:sz w:val="18"/>
                  <w:szCs w:val="18"/>
                  <w:lang w:eastAsia="sk-SK"/>
                </w:rPr>
                <w:t>TU</w:t>
              </w:r>
            </w:hyperlink>
          </w:p>
          <w:p w14:paraId="2C211DC9" w14:textId="70913FB6" w:rsidR="00D84F7E" w:rsidRPr="00D84F7E" w:rsidRDefault="00D84F7E" w:rsidP="76B22774">
            <w:pPr>
              <w:rPr>
                <w:rFonts w:eastAsiaTheme="minorEastAsia"/>
                <w:sz w:val="18"/>
                <w:szCs w:val="18"/>
                <w:lang w:eastAsia="sk-SK"/>
              </w:rPr>
            </w:pPr>
          </w:p>
        </w:tc>
      </w:tr>
    </w:tbl>
    <w:p w14:paraId="14D7B40C" w14:textId="77777777" w:rsidR="007641F8" w:rsidRPr="007641F8" w:rsidRDefault="007641F8" w:rsidP="76B22774">
      <w:pPr>
        <w:autoSpaceDE w:val="0"/>
        <w:autoSpaceDN w:val="0"/>
        <w:adjustRightInd w:val="0"/>
        <w:spacing w:after="0" w:line="240" w:lineRule="auto"/>
        <w:rPr>
          <w:rFonts w:eastAsiaTheme="minorEastAsia"/>
          <w:b/>
          <w:bCs/>
          <w:color w:val="000000"/>
          <w:sz w:val="18"/>
          <w:szCs w:val="18"/>
        </w:rPr>
      </w:pPr>
    </w:p>
    <w:p w14:paraId="3222E9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11.3. </w:t>
      </w:r>
      <w:r w:rsidRPr="76B22774">
        <w:rPr>
          <w:rFonts w:asciiTheme="minorHAnsi" w:eastAsiaTheme="minorEastAsia" w:hAnsiTheme="minorHAnsi" w:cstheme="minorBid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AE8F68" w14:textId="77777777" w:rsidTr="40202A3B">
        <w:trPr>
          <w:trHeight w:val="128"/>
        </w:trPr>
        <w:tc>
          <w:tcPr>
            <w:tcW w:w="7090" w:type="dxa"/>
          </w:tcPr>
          <w:p w14:paraId="00770FD0"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72A658EE"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193C5BD1" w14:textId="77777777" w:rsidTr="40202A3B">
        <w:trPr>
          <w:trHeight w:val="567"/>
        </w:trPr>
        <w:tc>
          <w:tcPr>
            <w:tcW w:w="7090" w:type="dxa"/>
          </w:tcPr>
          <w:p w14:paraId="2DC07235" w14:textId="77777777" w:rsidR="007641F8" w:rsidRPr="00940EEA"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 xml:space="preserve">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w:t>
            </w:r>
          </w:p>
          <w:p w14:paraId="4AEA249C" w14:textId="77777777" w:rsidR="007641F8" w:rsidRPr="00940EEA" w:rsidRDefault="007641F8" w:rsidP="76B2277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Spolu so spätnou väzbou štátnicových komisií absolventov sú dôležitou informáciou v procese prehodnocovania kvality vzdelávacieho procesu vzhľadom na stanovený profil absolventa a potreby praxe.</w:t>
            </w:r>
          </w:p>
          <w:p w14:paraId="43E975BD" w14:textId="3BE0CB79" w:rsidR="00290468" w:rsidRPr="00E44176" w:rsidRDefault="5CDD17E0" w:rsidP="40202A3B">
            <w:pPr>
              <w:spacing w:after="0" w:line="240" w:lineRule="auto"/>
              <w:jc w:val="both"/>
              <w:rPr>
                <w:rFonts w:eastAsiaTheme="minorEastAsia"/>
                <w:sz w:val="18"/>
                <w:szCs w:val="18"/>
              </w:rPr>
            </w:pPr>
            <w:r w:rsidRPr="00E44176">
              <w:rPr>
                <w:rFonts w:eastAsiaTheme="minorEastAsia"/>
                <w:sz w:val="18"/>
                <w:szCs w:val="18"/>
              </w:rPr>
              <w:t xml:space="preserve">Inštitút romanistiky FF PU ponúka študentom možnosť zapojiť sa do anonymného prieskumu </w:t>
            </w:r>
            <w:r w:rsidR="18E03EEA" w:rsidRPr="00E44176">
              <w:rPr>
                <w:rFonts w:eastAsiaTheme="minorEastAsia"/>
                <w:sz w:val="18"/>
                <w:szCs w:val="18"/>
              </w:rPr>
              <w:t>hodnotenia</w:t>
            </w:r>
            <w:r w:rsidRPr="00E44176">
              <w:rPr>
                <w:rFonts w:eastAsiaTheme="minorEastAsia"/>
                <w:sz w:val="18"/>
                <w:szCs w:val="18"/>
              </w:rPr>
              <w:t xml:space="preserve"> študijných programov zabezpečovaných pracoviskom. Táto spätná väzba je </w:t>
            </w:r>
            <w:r w:rsidR="18E03EEA" w:rsidRPr="00E44176">
              <w:rPr>
                <w:rFonts w:eastAsiaTheme="minorEastAsia"/>
                <w:sz w:val="18"/>
                <w:szCs w:val="18"/>
              </w:rPr>
              <w:t>účelovo vytvorená pre</w:t>
            </w:r>
            <w:r w:rsidRPr="00E44176">
              <w:rPr>
                <w:rFonts w:eastAsiaTheme="minorEastAsia"/>
                <w:sz w:val="18"/>
                <w:szCs w:val="18"/>
              </w:rPr>
              <w:t xml:space="preserve"> zber názorov</w:t>
            </w:r>
            <w:r w:rsidR="18E03EEA" w:rsidRPr="00E44176">
              <w:rPr>
                <w:rFonts w:eastAsiaTheme="minorEastAsia"/>
                <w:sz w:val="18"/>
                <w:szCs w:val="18"/>
              </w:rPr>
              <w:t>,</w:t>
            </w:r>
            <w:r w:rsidRPr="00E44176">
              <w:rPr>
                <w:rFonts w:eastAsiaTheme="minorEastAsia"/>
                <w:sz w:val="18"/>
                <w:szCs w:val="18"/>
              </w:rPr>
              <w:t> pripomienok</w:t>
            </w:r>
            <w:r w:rsidR="18E03EEA" w:rsidRPr="00E44176">
              <w:rPr>
                <w:rFonts w:eastAsiaTheme="minorEastAsia"/>
                <w:sz w:val="18"/>
                <w:szCs w:val="18"/>
              </w:rPr>
              <w:t xml:space="preserve"> a návrhov vo vzťahu k predmetom</w:t>
            </w:r>
            <w:r w:rsidRPr="00E44176">
              <w:rPr>
                <w:rFonts w:eastAsiaTheme="minorEastAsia"/>
                <w:sz w:val="18"/>
                <w:szCs w:val="18"/>
              </w:rPr>
              <w:t xml:space="preserve"> študijných programov </w:t>
            </w:r>
            <w:r w:rsidR="18E03EEA" w:rsidRPr="00E44176">
              <w:rPr>
                <w:rFonts w:eastAsiaTheme="minorEastAsia"/>
                <w:sz w:val="18"/>
                <w:szCs w:val="18"/>
              </w:rPr>
              <w:t>vyučovaných</w:t>
            </w:r>
            <w:r w:rsidRPr="00E44176">
              <w:rPr>
                <w:rFonts w:eastAsiaTheme="minorEastAsia"/>
                <w:sz w:val="18"/>
                <w:szCs w:val="18"/>
              </w:rPr>
              <w:t xml:space="preserve"> na IRO FF PU</w:t>
            </w:r>
            <w:r w:rsidR="2D0A6AA3" w:rsidRPr="00E44176">
              <w:rPr>
                <w:rFonts w:eastAsiaTheme="minorEastAsia"/>
                <w:sz w:val="18"/>
                <w:szCs w:val="18"/>
              </w:rPr>
              <w:t xml:space="preserve"> po ukončení zimného a letného semestra</w:t>
            </w:r>
            <w:r w:rsidRPr="00E44176">
              <w:rPr>
                <w:rFonts w:eastAsiaTheme="minorEastAsia"/>
                <w:sz w:val="18"/>
                <w:szCs w:val="18"/>
              </w:rPr>
              <w:t xml:space="preserve">. Zber dát sa realizuje prostredníctvom elektronických platforiem dostupných na Prešovskej univerzite (aplikácia </w:t>
            </w:r>
            <w:proofErr w:type="spellStart"/>
            <w:r w:rsidRPr="00E44176">
              <w:rPr>
                <w:rFonts w:eastAsiaTheme="minorEastAsia"/>
                <w:sz w:val="18"/>
                <w:szCs w:val="18"/>
              </w:rPr>
              <w:t>Forms</w:t>
            </w:r>
            <w:proofErr w:type="spellEnd"/>
            <w:r w:rsidRPr="00E44176">
              <w:rPr>
                <w:rFonts w:eastAsiaTheme="minorEastAsia"/>
                <w:sz w:val="18"/>
                <w:szCs w:val="18"/>
              </w:rPr>
              <w:t>), v ktorých je zabezpečená anonymnosť respondentov. Získané dáta analyzuje riaditeľ IRO FF PU a o výsledkoch informuje na pracovných poradách, kde sa k</w:t>
            </w:r>
            <w:r w:rsidR="5588E40E" w:rsidRPr="00E44176">
              <w:rPr>
                <w:rFonts w:eastAsiaTheme="minorEastAsia"/>
                <w:sz w:val="18"/>
                <w:szCs w:val="18"/>
              </w:rPr>
              <w:t xml:space="preserve"> prezentovaným </w:t>
            </w:r>
            <w:r w:rsidRPr="00E44176">
              <w:rPr>
                <w:rFonts w:eastAsiaTheme="minorEastAsia"/>
                <w:sz w:val="18"/>
                <w:szCs w:val="18"/>
              </w:rPr>
              <w:t xml:space="preserve">výsledkom vyjadruje kolektív pedagógov a rozhoduje o tom, aké opatrenia by mali byť konzekventne prijaté. </w:t>
            </w:r>
          </w:p>
          <w:p w14:paraId="1B33B805" w14:textId="0E239357" w:rsidR="0034522B" w:rsidRPr="00E44176" w:rsidRDefault="2D0A6AA3" w:rsidP="40202A3B">
            <w:pPr>
              <w:spacing w:after="0" w:line="240" w:lineRule="auto"/>
              <w:jc w:val="both"/>
              <w:rPr>
                <w:rFonts w:eastAsiaTheme="minorEastAsia"/>
                <w:sz w:val="18"/>
                <w:szCs w:val="18"/>
              </w:rPr>
            </w:pPr>
            <w:r w:rsidRPr="00E44176">
              <w:rPr>
                <w:rFonts w:eastAsiaTheme="minorEastAsia"/>
                <w:sz w:val="18"/>
                <w:szCs w:val="18"/>
              </w:rPr>
              <w:lastRenderedPageBreak/>
              <w:t xml:space="preserve">Rovnako </w:t>
            </w:r>
            <w:r w:rsidR="772E8E90" w:rsidRPr="00E44176">
              <w:rPr>
                <w:rFonts w:eastAsiaTheme="minorEastAsia"/>
                <w:sz w:val="18"/>
                <w:szCs w:val="18"/>
              </w:rPr>
              <w:t>relevantnou</w:t>
            </w:r>
            <w:r w:rsidRPr="00E44176">
              <w:rPr>
                <w:rFonts w:eastAsiaTheme="minorEastAsia"/>
                <w:sz w:val="18"/>
                <w:szCs w:val="18"/>
              </w:rPr>
              <w:t xml:space="preserve"> formou spätnej väzby je bezprostredné hodnotenie predmetu študijného programu zo strany študentov neanonymn</w:t>
            </w:r>
            <w:r w:rsidR="0B8DFD7F" w:rsidRPr="00E44176">
              <w:rPr>
                <w:rFonts w:eastAsiaTheme="minorEastAsia"/>
                <w:sz w:val="18"/>
                <w:szCs w:val="18"/>
              </w:rPr>
              <w:t>ým</w:t>
            </w:r>
            <w:r w:rsidRPr="00E44176">
              <w:rPr>
                <w:rFonts w:eastAsiaTheme="minorEastAsia"/>
                <w:sz w:val="18"/>
                <w:szCs w:val="18"/>
              </w:rPr>
              <w:t xml:space="preserve"> </w:t>
            </w:r>
            <w:r w:rsidR="0B8DFD7F" w:rsidRPr="00E44176">
              <w:rPr>
                <w:rFonts w:eastAsiaTheme="minorEastAsia"/>
                <w:sz w:val="18"/>
                <w:szCs w:val="18"/>
              </w:rPr>
              <w:t>spôsobom</w:t>
            </w:r>
            <w:r w:rsidRPr="00E44176">
              <w:rPr>
                <w:rFonts w:eastAsiaTheme="minorEastAsia"/>
                <w:sz w:val="18"/>
                <w:szCs w:val="18"/>
              </w:rPr>
              <w:t>, a to počas semestra</w:t>
            </w:r>
            <w:r w:rsidR="5588E40E" w:rsidRPr="00E44176">
              <w:rPr>
                <w:rFonts w:eastAsiaTheme="minorEastAsia"/>
                <w:sz w:val="18"/>
                <w:szCs w:val="18"/>
              </w:rPr>
              <w:t xml:space="preserve"> a prebiehajúcej výučby. </w:t>
            </w:r>
          </w:p>
          <w:p w14:paraId="3778959C" w14:textId="4B5FACC3" w:rsidR="0032756C" w:rsidRPr="00181C17" w:rsidRDefault="5D607745" w:rsidP="00181C17">
            <w:pPr>
              <w:spacing w:after="0" w:line="240" w:lineRule="auto"/>
              <w:jc w:val="both"/>
              <w:rPr>
                <w:rFonts w:eastAsiaTheme="minorEastAsia"/>
                <w:sz w:val="18"/>
                <w:szCs w:val="18"/>
              </w:rPr>
            </w:pPr>
            <w:r w:rsidRPr="00E44176">
              <w:rPr>
                <w:rFonts w:eastAsiaTheme="minorEastAsia"/>
                <w:sz w:val="18"/>
                <w:szCs w:val="18"/>
              </w:rPr>
              <w:t>Viacúrovňové hodnotenie študijného programu umožňuje získavanie názorov na študijný program ako celok</w:t>
            </w:r>
            <w:r w:rsidR="145978BD" w:rsidRPr="00E44176">
              <w:rPr>
                <w:rFonts w:eastAsiaTheme="minorEastAsia"/>
                <w:sz w:val="18"/>
                <w:szCs w:val="18"/>
              </w:rPr>
              <w:t>, ako aj na jednotlivé predmety štúdia. Táto minuciózna kvalitatívna analýza je pre pracovisko významným faktorom, ktorý sa spolupodieľa na tvorbe a konkrétnej náplni študijného programu.</w:t>
            </w:r>
          </w:p>
        </w:tc>
        <w:tc>
          <w:tcPr>
            <w:tcW w:w="2691" w:type="dxa"/>
          </w:tcPr>
          <w:p w14:paraId="2810554B"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Výročné správy</w:t>
            </w:r>
          </w:p>
          <w:p w14:paraId="15A4ED00"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 (kolégií?)</w:t>
            </w:r>
          </w:p>
          <w:p w14:paraId="7324C8CD" w14:textId="77777777" w:rsidR="007641F8" w:rsidRPr="008B0781" w:rsidRDefault="007641F8" w:rsidP="76B2277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Senát/VR</w:t>
            </w:r>
          </w:p>
          <w:p w14:paraId="65385C54" w14:textId="77777777" w:rsidR="007641F8" w:rsidRPr="007641F8" w:rsidRDefault="007641F8" w:rsidP="76B22774">
            <w:pPr>
              <w:spacing w:line="240" w:lineRule="auto"/>
              <w:rPr>
                <w:rFonts w:eastAsiaTheme="minorEastAsia"/>
                <w:color w:val="0070C0"/>
                <w:sz w:val="18"/>
                <w:szCs w:val="18"/>
                <w:lang w:eastAsia="sk-SK"/>
              </w:rPr>
            </w:pPr>
          </w:p>
          <w:p w14:paraId="2037E122" w14:textId="2E870765" w:rsidR="00D84F7E" w:rsidRPr="007641F8" w:rsidRDefault="7C68C8F1"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9">
              <w:r w:rsidRPr="76B22774">
                <w:rPr>
                  <w:rStyle w:val="Hypertextovprepojenie"/>
                  <w:rFonts w:eastAsiaTheme="minorEastAsia"/>
                  <w:sz w:val="18"/>
                  <w:szCs w:val="18"/>
                  <w:lang w:eastAsia="sk-SK"/>
                </w:rPr>
                <w:t>TU</w:t>
              </w:r>
            </w:hyperlink>
          </w:p>
          <w:p w14:paraId="3E3AE619" w14:textId="77777777" w:rsidR="007641F8" w:rsidRPr="007641F8" w:rsidRDefault="007641F8" w:rsidP="76B22774">
            <w:pPr>
              <w:spacing w:line="240" w:lineRule="auto"/>
              <w:rPr>
                <w:rFonts w:eastAsiaTheme="minorEastAsia"/>
                <w:color w:val="0070C0"/>
                <w:sz w:val="18"/>
                <w:szCs w:val="18"/>
                <w:lang w:eastAsia="sk-SK"/>
              </w:rPr>
            </w:pPr>
          </w:p>
          <w:p w14:paraId="749A0FEA" w14:textId="77777777" w:rsidR="007641F8" w:rsidRPr="007641F8" w:rsidRDefault="007641F8" w:rsidP="76B22774">
            <w:pPr>
              <w:spacing w:line="240" w:lineRule="auto"/>
              <w:rPr>
                <w:rFonts w:eastAsiaTheme="minorEastAsia"/>
                <w:color w:val="0070C0"/>
                <w:sz w:val="18"/>
                <w:szCs w:val="18"/>
                <w:lang w:eastAsia="sk-SK"/>
              </w:rPr>
            </w:pPr>
          </w:p>
          <w:p w14:paraId="5561851C" w14:textId="77777777" w:rsidR="007641F8" w:rsidRPr="007641F8" w:rsidRDefault="007641F8" w:rsidP="76B22774">
            <w:pPr>
              <w:spacing w:line="240" w:lineRule="auto"/>
              <w:rPr>
                <w:rFonts w:eastAsiaTheme="minorEastAsia"/>
                <w:sz w:val="18"/>
                <w:szCs w:val="18"/>
                <w:lang w:eastAsia="sk-SK"/>
              </w:rPr>
            </w:pPr>
          </w:p>
        </w:tc>
      </w:tr>
    </w:tbl>
    <w:p w14:paraId="3B9B0FD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46BB2CFB"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11.4. </w:t>
      </w:r>
      <w:r w:rsidRPr="76B22774">
        <w:rPr>
          <w:rFonts w:asciiTheme="minorHAnsi" w:eastAsiaTheme="minorEastAsia" w:hAnsiTheme="minorHAnsi"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3321648" w14:textId="77777777" w:rsidTr="76B22774">
        <w:trPr>
          <w:trHeight w:val="128"/>
        </w:trPr>
        <w:tc>
          <w:tcPr>
            <w:tcW w:w="7090" w:type="dxa"/>
          </w:tcPr>
          <w:p w14:paraId="15B9616B"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3DAFD3F"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2CB2B667" w14:textId="77777777" w:rsidTr="76B22774">
        <w:trPr>
          <w:trHeight w:val="567"/>
        </w:trPr>
        <w:tc>
          <w:tcPr>
            <w:tcW w:w="7090" w:type="dxa"/>
          </w:tcPr>
          <w:p w14:paraId="338D8B11" w14:textId="1C7F7AAE" w:rsidR="007641F8" w:rsidRPr="008B0781" w:rsidRDefault="007641F8" w:rsidP="76B22774">
            <w:pPr>
              <w:spacing w:line="240" w:lineRule="auto"/>
              <w:contextualSpacing/>
              <w:jc w:val="both"/>
              <w:rPr>
                <w:rFonts w:eastAsiaTheme="minorEastAsia"/>
                <w:sz w:val="18"/>
                <w:szCs w:val="18"/>
                <w:lang w:eastAsia="sk-SK"/>
              </w:rPr>
            </w:pPr>
            <w:r w:rsidRPr="76B22774">
              <w:rPr>
                <w:rFonts w:eastAsiaTheme="minorEastAsia"/>
                <w:sz w:val="18"/>
                <w:szCs w:val="18"/>
                <w:lang w:eastAsia="sk-SK"/>
              </w:rPr>
              <w:t>Výsledky hodnotenia spätnej väzby sú predmetom diskusie na jednotlivých úrovniach manažmentu (katedry, kolégium dekana, Rada pre vzdelávania, kolégium rektora</w:t>
            </w:r>
            <w:r w:rsidR="42DC2128" w:rsidRPr="76B22774">
              <w:rPr>
                <w:rFonts w:eastAsiaTheme="minorEastAsia"/>
                <w:sz w:val="18"/>
                <w:szCs w:val="18"/>
                <w:lang w:eastAsia="sk-SK"/>
              </w:rPr>
              <w:t>;</w:t>
            </w:r>
            <w:r w:rsidRPr="76B22774">
              <w:rPr>
                <w:rFonts w:eastAsiaTheme="minorEastAsia"/>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14:paraId="581CECE2" w14:textId="4BCFEC19" w:rsidR="007641F8" w:rsidRPr="007641F8" w:rsidRDefault="007641F8" w:rsidP="76B22774">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Správy o</w:t>
            </w:r>
            <w:r w:rsidR="792F4B68" w:rsidRPr="76B22774">
              <w:rPr>
                <w:rFonts w:eastAsiaTheme="minorEastAsia"/>
                <w:color w:val="0070C0"/>
                <w:sz w:val="18"/>
                <w:szCs w:val="18"/>
                <w:lang w:eastAsia="sk-SK"/>
              </w:rPr>
              <w:t> </w:t>
            </w:r>
            <w:r w:rsidRPr="76B22774">
              <w:rPr>
                <w:rFonts w:eastAsiaTheme="minorEastAsia"/>
                <w:color w:val="0070C0"/>
                <w:sz w:val="18"/>
                <w:szCs w:val="18"/>
                <w:lang w:eastAsia="sk-SK"/>
              </w:rPr>
              <w:t>vzdelávaní</w:t>
            </w:r>
            <w:r w:rsidR="792F4B68" w:rsidRPr="76B22774">
              <w:rPr>
                <w:rFonts w:eastAsiaTheme="minorEastAsia"/>
                <w:color w:val="0070C0"/>
                <w:sz w:val="18"/>
                <w:szCs w:val="18"/>
                <w:lang w:eastAsia="sk-SK"/>
              </w:rPr>
              <w:t xml:space="preserve"> na PU</w:t>
            </w:r>
            <w:r w:rsidRPr="76B22774">
              <w:rPr>
                <w:rFonts w:eastAsiaTheme="minorEastAsia"/>
                <w:color w:val="0070C0"/>
                <w:sz w:val="18"/>
                <w:szCs w:val="18"/>
                <w:lang w:eastAsia="sk-SK"/>
              </w:rPr>
              <w:t xml:space="preserve"> </w:t>
            </w:r>
            <w:r w:rsidR="42DC2128" w:rsidRPr="76B22774">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42DC2128" w:rsidRPr="76B22774">
              <w:rPr>
                <w:rFonts w:eastAsiaTheme="minorEastAsia"/>
                <w:color w:val="0070C0"/>
                <w:sz w:val="18"/>
                <w:szCs w:val="18"/>
                <w:lang w:eastAsia="sk-SK"/>
              </w:rPr>
              <w:t> </w:t>
            </w:r>
            <w:hyperlink r:id="rId210">
              <w:r w:rsidRPr="76B22774">
                <w:rPr>
                  <w:rStyle w:val="Hypertextovprepojenie"/>
                  <w:rFonts w:eastAsiaTheme="minorEastAsia"/>
                  <w:b/>
                  <w:bCs/>
                  <w:sz w:val="18"/>
                  <w:szCs w:val="18"/>
                  <w:lang w:eastAsia="sk-SK"/>
                </w:rPr>
                <w:t>TU</w:t>
              </w:r>
            </w:hyperlink>
          </w:p>
          <w:p w14:paraId="04D8D5AA" w14:textId="066D09ED" w:rsidR="006F4B71" w:rsidRPr="007641F8" w:rsidRDefault="792F4B68" w:rsidP="76B22774">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11">
              <w:r w:rsidRPr="76B22774">
                <w:rPr>
                  <w:rStyle w:val="Hypertextovprepojenie"/>
                  <w:rFonts w:eastAsiaTheme="minorEastAsia"/>
                  <w:sz w:val="18"/>
                  <w:szCs w:val="18"/>
                  <w:lang w:eastAsia="sk-SK"/>
                </w:rPr>
                <w:t>TU</w:t>
              </w:r>
            </w:hyperlink>
          </w:p>
          <w:p w14:paraId="09E837D6" w14:textId="02A16629" w:rsidR="007641F8" w:rsidRPr="007641F8" w:rsidRDefault="007641F8" w:rsidP="76B22774">
            <w:pPr>
              <w:spacing w:line="240" w:lineRule="auto"/>
              <w:rPr>
                <w:rFonts w:eastAsiaTheme="minorEastAsia"/>
                <w:sz w:val="18"/>
                <w:szCs w:val="18"/>
                <w:lang w:eastAsia="sk-SK"/>
              </w:rPr>
            </w:pPr>
          </w:p>
        </w:tc>
      </w:tr>
    </w:tbl>
    <w:p w14:paraId="5F0C66F5"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79D6A12A" w14:textId="77777777" w:rsidR="007641F8" w:rsidRPr="007641F8" w:rsidRDefault="007641F8" w:rsidP="76B22774">
      <w:pPr>
        <w:pStyle w:val="Default"/>
        <w:jc w:val="both"/>
        <w:rPr>
          <w:rFonts w:asciiTheme="minorHAnsi" w:eastAsiaTheme="minorEastAsia" w:hAnsiTheme="minorHAnsi" w:cstheme="minorBidi"/>
          <w:sz w:val="18"/>
          <w:szCs w:val="18"/>
        </w:rPr>
      </w:pPr>
      <w:r w:rsidRPr="76B22774">
        <w:rPr>
          <w:rFonts w:asciiTheme="minorHAnsi" w:eastAsiaTheme="minorEastAsia" w:hAnsiTheme="minorHAnsi" w:cstheme="minorBidi"/>
          <w:b/>
          <w:bCs/>
          <w:sz w:val="18"/>
          <w:szCs w:val="18"/>
        </w:rPr>
        <w:t xml:space="preserve">SP 11.5. </w:t>
      </w:r>
      <w:r w:rsidRPr="76B22774">
        <w:rPr>
          <w:rFonts w:asciiTheme="minorHAnsi" w:eastAsiaTheme="minorEastAsia" w:hAnsiTheme="minorHAnsi" w:cstheme="minorBid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55BFABF9" w14:textId="77777777" w:rsidTr="76B22774">
        <w:trPr>
          <w:trHeight w:val="128"/>
        </w:trPr>
        <w:tc>
          <w:tcPr>
            <w:tcW w:w="7090" w:type="dxa"/>
          </w:tcPr>
          <w:p w14:paraId="39F1B222"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14:paraId="084B8F28" w14:textId="77777777" w:rsidR="007641F8" w:rsidRPr="007641F8" w:rsidRDefault="007641F8" w:rsidP="76B22774">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007641F8" w:rsidRPr="007641F8" w14:paraId="09E979FF" w14:textId="77777777" w:rsidTr="76B22774">
        <w:trPr>
          <w:trHeight w:val="567"/>
        </w:trPr>
        <w:tc>
          <w:tcPr>
            <w:tcW w:w="7090" w:type="dxa"/>
          </w:tcPr>
          <w:p w14:paraId="3535635F" w14:textId="15D71FBF" w:rsidR="007641F8" w:rsidRPr="008B0781" w:rsidRDefault="007641F8" w:rsidP="76B22774">
            <w:pPr>
              <w:spacing w:after="120" w:line="240" w:lineRule="auto"/>
              <w:contextualSpacing/>
              <w:jc w:val="both"/>
              <w:rPr>
                <w:rFonts w:eastAsiaTheme="minorEastAsia"/>
                <w:sz w:val="18"/>
                <w:szCs w:val="18"/>
                <w:lang w:eastAsia="sk-SK"/>
              </w:rPr>
            </w:pPr>
            <w:r w:rsidRPr="76B22774">
              <w:rPr>
                <w:rFonts w:eastAsiaTheme="minorEastAsia"/>
                <w:sz w:val="18"/>
                <w:szCs w:val="18"/>
                <w:lang w:eastAsia="sk-SK"/>
              </w:rPr>
              <w:t>Do roku 2020 boli študijné programy schvaľované v súlade so zákonom o vysokých školách a</w:t>
            </w:r>
            <w:r w:rsidR="42DC2128" w:rsidRPr="76B22774">
              <w:rPr>
                <w:rFonts w:eastAsiaTheme="minorEastAsia"/>
                <w:sz w:val="18"/>
                <w:szCs w:val="18"/>
                <w:lang w:eastAsia="sk-SK"/>
              </w:rPr>
              <w:t> </w:t>
            </w:r>
            <w:r w:rsidRPr="76B22774">
              <w:rPr>
                <w:rFonts w:eastAsiaTheme="minorEastAsia"/>
                <w:sz w:val="18"/>
                <w:szCs w:val="18"/>
                <w:lang w:eastAsia="sk-SK"/>
              </w:rPr>
              <w:t>pravidlami Akreditačnej komisie.</w:t>
            </w:r>
          </w:p>
          <w:p w14:paraId="5C320D46" w14:textId="34498F68" w:rsidR="007641F8" w:rsidRPr="008B0781" w:rsidRDefault="007641F8" w:rsidP="76B22774">
            <w:pPr>
              <w:spacing w:after="0" w:line="240" w:lineRule="auto"/>
              <w:contextualSpacing/>
              <w:rPr>
                <w:rFonts w:eastAsiaTheme="minorEastAsia"/>
                <w:sz w:val="18"/>
                <w:szCs w:val="18"/>
                <w:lang w:eastAsia="sk-SK"/>
              </w:rPr>
            </w:pPr>
            <w:r w:rsidRPr="76B22774">
              <w:rPr>
                <w:rFonts w:eastAsiaTheme="minorEastAsia"/>
                <w:sz w:val="18"/>
                <w:szCs w:val="18"/>
                <w:lang w:eastAsia="sk-SK"/>
              </w:rPr>
              <w:t>V súčasnosti sa univerzita riadi najmä</w:t>
            </w:r>
            <w:r w:rsidR="42DC2128" w:rsidRPr="76B22774">
              <w:rPr>
                <w:rFonts w:eastAsiaTheme="minorEastAsia"/>
                <w:sz w:val="18"/>
                <w:szCs w:val="18"/>
                <w:lang w:eastAsia="sk-SK"/>
              </w:rPr>
              <w:t>:</w:t>
            </w:r>
          </w:p>
          <w:p w14:paraId="07342780" w14:textId="050F573C"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42DC2128" w:rsidRPr="76B22774">
              <w:rPr>
                <w:rFonts w:eastAsiaTheme="minorEastAsia"/>
                <w:sz w:val="18"/>
                <w:szCs w:val="18"/>
                <w:lang w:eastAsia="sk-SK"/>
              </w:rPr>
              <w:t>;</w:t>
            </w:r>
          </w:p>
          <w:p w14:paraId="76DC10A5"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131/2002 Z. z. o vysokých školách a o zmene a doplnení niektorých zákonov a</w:t>
            </w:r>
          </w:p>
          <w:p w14:paraId="73777E27" w14:textId="77777777" w:rsidR="007641F8" w:rsidRPr="008B0781" w:rsidRDefault="007641F8" w:rsidP="76B22774">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predpismi SAAVŠ</w:t>
            </w:r>
          </w:p>
          <w:p w14:paraId="4A2F93E1" w14:textId="38925318" w:rsidR="007641F8" w:rsidRPr="008B0781" w:rsidRDefault="007641F8" w:rsidP="76B22774">
            <w:pPr>
              <w:spacing w:after="120" w:line="240" w:lineRule="auto"/>
              <w:contextualSpacing/>
              <w:rPr>
                <w:rFonts w:eastAsiaTheme="minorEastAsia"/>
                <w:sz w:val="18"/>
                <w:szCs w:val="18"/>
                <w:lang w:eastAsia="sk-SK"/>
              </w:rPr>
            </w:pPr>
            <w:r w:rsidRPr="76B22774">
              <w:rPr>
                <w:rFonts w:eastAsiaTheme="minorEastAsia"/>
                <w:sz w:val="18"/>
                <w:szCs w:val="18"/>
                <w:lang w:eastAsia="sk-SK"/>
              </w:rPr>
              <w:t>V aktuálnom období prebieha zosúladenie vnútorného systému a študijných programov so štandardmi definovanými SAAVŠ</w:t>
            </w:r>
            <w:r w:rsidR="42DC2128" w:rsidRPr="76B22774">
              <w:rPr>
                <w:rFonts w:eastAsiaTheme="minorEastAsia"/>
                <w:sz w:val="18"/>
                <w:szCs w:val="18"/>
                <w:lang w:eastAsia="sk-SK"/>
              </w:rPr>
              <w:t>.</w:t>
            </w:r>
          </w:p>
          <w:p w14:paraId="1E49065E" w14:textId="77777777" w:rsidR="007641F8" w:rsidRPr="008B0781" w:rsidRDefault="007641F8" w:rsidP="76B22774">
            <w:pPr>
              <w:spacing w:after="120" w:line="240" w:lineRule="auto"/>
              <w:contextualSpacing/>
              <w:rPr>
                <w:rFonts w:eastAsiaTheme="minorEastAsia"/>
                <w:i/>
                <w:iCs/>
                <w:color w:val="5B9BD5" w:themeColor="accent1"/>
                <w:sz w:val="18"/>
                <w:szCs w:val="18"/>
                <w:lang w:eastAsia="sk-SK"/>
              </w:rPr>
            </w:pPr>
          </w:p>
          <w:p w14:paraId="7285FFA4" w14:textId="77777777" w:rsidR="007641F8" w:rsidRPr="00CB03A8" w:rsidRDefault="007641F8" w:rsidP="76B22774">
            <w:pPr>
              <w:spacing w:after="0" w:line="240" w:lineRule="auto"/>
              <w:jc w:val="both"/>
              <w:rPr>
                <w:rFonts w:eastAsiaTheme="minorEastAsia"/>
                <w:sz w:val="18"/>
                <w:szCs w:val="18"/>
              </w:rPr>
            </w:pPr>
            <w:r w:rsidRPr="76B22774">
              <w:rPr>
                <w:rFonts w:eastAsiaTheme="minorEastAsia"/>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14:paraId="19AD18F6"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overovania a hodnotenie, či sú napĺňané požiadavky univerzity na kvalitu vzdelávacej činnosti v študijných programoch a odboroch HIK;</w:t>
            </w:r>
          </w:p>
          <w:p w14:paraId="20A35BE0" w14:textId="3C43C1E3"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prerokovávanie návrhu správy o vnútornom hodnotení univerzity a jej dodatkov pred ich postúpením vedeckej rade a akademickému senátu univerzity</w:t>
            </w:r>
            <w:r w:rsidR="42DC2128" w:rsidRPr="76B22774">
              <w:rPr>
                <w:rFonts w:eastAsiaTheme="minorEastAsia"/>
                <w:sz w:val="18"/>
                <w:szCs w:val="18"/>
              </w:rPr>
              <w:t>;</w:t>
            </w:r>
          </w:p>
          <w:p w14:paraId="3608774B"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14:paraId="7DD546B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vyjadrovanie sa k žiadostiam fakúlt o akreditáciu študijných programov a odborov HIK;</w:t>
            </w:r>
          </w:p>
          <w:p w14:paraId="7A05FB51" w14:textId="77777777" w:rsidR="007641F8" w:rsidRPr="008B0781" w:rsidRDefault="007641F8" w:rsidP="76B22774">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kontrola napĺňania opatrení na nápravu pri zistených nedostatkoch pri uskutočňovaní študijných programov a odborov HIK (viac v </w:t>
            </w:r>
            <w:r w:rsidRPr="76B22774">
              <w:rPr>
                <w:rFonts w:eastAsiaTheme="minorEastAsia"/>
                <w:i/>
                <w:iCs/>
                <w:sz w:val="18"/>
                <w:szCs w:val="18"/>
              </w:rPr>
              <w:t>Štatút Rady pre vnútorný systém kvality Prešovskej univerzity v Prešove</w:t>
            </w:r>
            <w:r w:rsidRPr="76B22774">
              <w:rPr>
                <w:rFonts w:eastAsiaTheme="minorEastAsia"/>
                <w:sz w:val="18"/>
                <w:szCs w:val="18"/>
              </w:rPr>
              <w:t>).</w:t>
            </w:r>
          </w:p>
          <w:p w14:paraId="52875EEA" w14:textId="19C37C0E" w:rsidR="007641F8" w:rsidRPr="008B0781" w:rsidRDefault="007641F8" w:rsidP="76B22774">
            <w:pPr>
              <w:spacing w:after="0" w:line="240" w:lineRule="auto"/>
              <w:jc w:val="both"/>
              <w:rPr>
                <w:rFonts w:eastAsiaTheme="minorEastAsia"/>
                <w:sz w:val="18"/>
                <w:szCs w:val="18"/>
              </w:rPr>
            </w:pPr>
            <w:r w:rsidRPr="76B22774">
              <w:rPr>
                <w:rFonts w:eastAsiaTheme="minorEastAsia"/>
                <w:sz w:val="18"/>
                <w:szCs w:val="18"/>
              </w:rPr>
              <w:t xml:space="preserve">Kľúčovým dokumentom upravujúcim formalizované procesy schvaľovania študijných programov je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14:paraId="2E512707"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schvaľovaní oprávnení uskutočňovať ŠP v odboroch a stupňoch, v ktorých má PU udelené oprávnenie uskutočňovať ŠP zapísané v registri študijných odborov a registri ŠP;</w:t>
            </w:r>
          </w:p>
          <w:p w14:paraId="7A530038"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14:paraId="5D3C6BE3" w14:textId="77777777" w:rsidR="007641F8" w:rsidRPr="008B0781" w:rsidRDefault="007641F8" w:rsidP="76B22774">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odborov HIK.</w:t>
            </w:r>
          </w:p>
          <w:p w14:paraId="7203D3EE" w14:textId="7B7AD21D" w:rsidR="007641F8" w:rsidRPr="007641F8" w:rsidRDefault="007641F8" w:rsidP="76B22774">
            <w:pPr>
              <w:spacing w:after="120" w:line="240" w:lineRule="auto"/>
              <w:contextualSpacing/>
              <w:rPr>
                <w:rFonts w:eastAsiaTheme="minorEastAsia"/>
                <w:i/>
                <w:iCs/>
                <w:color w:val="5B9BD5" w:themeColor="accent1"/>
                <w:sz w:val="18"/>
                <w:szCs w:val="18"/>
                <w:lang w:eastAsia="sk-SK"/>
              </w:rPr>
            </w:pPr>
            <w:r w:rsidRPr="76B22774">
              <w:rPr>
                <w:rFonts w:eastAsiaTheme="minorEastAsia"/>
                <w:sz w:val="18"/>
                <w:szCs w:val="18"/>
              </w:rPr>
              <w:lastRenderedPageBreak/>
              <w:t>Ďalším predpisom, ktorý upravuje formalizované procesy vnútorného systému</w:t>
            </w:r>
            <w:r w:rsidR="42DC2128" w:rsidRPr="76B22774">
              <w:rPr>
                <w:rFonts w:eastAsiaTheme="minorEastAsia"/>
                <w:sz w:val="18"/>
                <w:szCs w:val="18"/>
              </w:rPr>
              <w:t>,</w:t>
            </w:r>
            <w:r w:rsidRPr="76B22774">
              <w:rPr>
                <w:rFonts w:eastAsiaTheme="minorEastAsia"/>
                <w:sz w:val="18"/>
                <w:szCs w:val="18"/>
              </w:rPr>
              <w:t xml:space="preserve"> je </w:t>
            </w:r>
            <w:r w:rsidRPr="76B22774">
              <w:rPr>
                <w:rFonts w:eastAsiaTheme="minorEastAsia"/>
                <w:i/>
                <w:iCs/>
                <w:sz w:val="18"/>
                <w:szCs w:val="18"/>
              </w:rPr>
              <w:t>Opatrenie rektora č. 5/2016 stanovuje postup pri pravidelnom zverejňovaní aktuálnych, objektívnych, kvantitatívnych a kvalitatívnych informácií o študijných programoch a ich absolventoch</w:t>
            </w:r>
            <w:r w:rsidRPr="76B22774">
              <w:rPr>
                <w:rFonts w:eastAsiaTheme="minorEastAsia"/>
                <w:sz w:val="18"/>
                <w:szCs w:val="18"/>
              </w:rPr>
              <w:t>.</w:t>
            </w:r>
          </w:p>
        </w:tc>
        <w:tc>
          <w:tcPr>
            <w:tcW w:w="2691" w:type="dxa"/>
          </w:tcPr>
          <w:p w14:paraId="17E643F4" w14:textId="77777777" w:rsidR="007641F8" w:rsidRPr="007641F8" w:rsidRDefault="007641F8" w:rsidP="76B2277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6/2021</w:t>
            </w:r>
          </w:p>
          <w:p w14:paraId="77C9B018" w14:textId="77777777" w:rsidR="007641F8" w:rsidRPr="007641F8" w:rsidRDefault="007641F8" w:rsidP="76B22774">
            <w:pPr>
              <w:spacing w:line="240" w:lineRule="auto"/>
              <w:contextualSpacing/>
              <w:rPr>
                <w:rFonts w:eastAsiaTheme="minorEastAsia"/>
                <w:color w:val="0070C0"/>
                <w:sz w:val="18"/>
                <w:szCs w:val="18"/>
                <w:lang w:eastAsia="sk-SK"/>
              </w:rPr>
            </w:pPr>
          </w:p>
          <w:p w14:paraId="0F757B5D" w14:textId="52F35357" w:rsidR="007641F8" w:rsidRPr="007641F8" w:rsidRDefault="00326327" w:rsidP="76B22774">
            <w:pPr>
              <w:spacing w:line="240" w:lineRule="auto"/>
              <w:contextualSpacing/>
              <w:rPr>
                <w:rFonts w:eastAsiaTheme="minorEastAsia"/>
                <w:color w:val="0070C0"/>
                <w:sz w:val="18"/>
                <w:szCs w:val="18"/>
              </w:rPr>
            </w:pPr>
            <w:hyperlink r:id="rId212">
              <w:r w:rsidR="007641F8" w:rsidRPr="76B22774">
                <w:rPr>
                  <w:rStyle w:val="Hypertextovprepojenie"/>
                  <w:rFonts w:eastAsiaTheme="minorEastAsia"/>
                  <w:color w:val="0070C0"/>
                  <w:sz w:val="18"/>
                  <w:szCs w:val="18"/>
                </w:rPr>
                <w:t>Štatút Rady pre vnútorný systém kvality Prešovskej univerzity v</w:t>
              </w:r>
              <w:r w:rsidR="42DC2128" w:rsidRPr="76B22774">
                <w:rPr>
                  <w:rStyle w:val="Hypertextovprepojenie"/>
                  <w:rFonts w:eastAsiaTheme="minorEastAsia"/>
                  <w:color w:val="0070C0"/>
                  <w:sz w:val="18"/>
                  <w:szCs w:val="18"/>
                </w:rPr>
                <w:t> </w:t>
              </w:r>
              <w:r w:rsidR="007641F8" w:rsidRPr="76B22774">
                <w:rPr>
                  <w:rStyle w:val="Hypertextovprepojenie"/>
                  <w:rFonts w:eastAsiaTheme="minorEastAsia"/>
                  <w:color w:val="0070C0"/>
                  <w:sz w:val="18"/>
                  <w:szCs w:val="18"/>
                </w:rPr>
                <w:t>Prešove</w:t>
              </w:r>
            </w:hyperlink>
          </w:p>
          <w:p w14:paraId="290A4EF7" w14:textId="77777777" w:rsidR="007641F8" w:rsidRPr="007641F8" w:rsidRDefault="007641F8" w:rsidP="76B22774">
            <w:pPr>
              <w:spacing w:line="240" w:lineRule="auto"/>
              <w:contextualSpacing/>
              <w:rPr>
                <w:rFonts w:eastAsiaTheme="minorEastAsia"/>
                <w:sz w:val="18"/>
                <w:szCs w:val="18"/>
                <w:lang w:eastAsia="sk-SK"/>
              </w:rPr>
            </w:pPr>
          </w:p>
          <w:p w14:paraId="0B842BB5" w14:textId="749EA106" w:rsidR="007641F8" w:rsidRPr="007641F8" w:rsidRDefault="00326327" w:rsidP="76B22774">
            <w:pPr>
              <w:spacing w:line="240" w:lineRule="auto"/>
              <w:contextualSpacing/>
              <w:rPr>
                <w:rStyle w:val="Hypertextovprepojenie"/>
                <w:rFonts w:eastAsiaTheme="minorEastAsia"/>
                <w:sz w:val="18"/>
                <w:szCs w:val="18"/>
              </w:rPr>
            </w:pPr>
            <w:hyperlink r:id="rId213">
              <w:r w:rsidR="007641F8" w:rsidRPr="76B22774">
                <w:rPr>
                  <w:rStyle w:val="Hypertextovprepojenie"/>
                  <w:rFonts w:eastAsiaTheme="minorEastAsia"/>
                  <w:sz w:val="18"/>
                  <w:szCs w:val="18"/>
                </w:rPr>
                <w:t>Smernica na vytváranie, úpravu, schvaľovanie, zrušenie študijných programov a podávanie žiadostí o</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udelenie akreditácie študijných programov a odborov habilitačného konania a</w:t>
              </w:r>
              <w:r w:rsidR="42DC2128" w:rsidRPr="76B22774">
                <w:rPr>
                  <w:rStyle w:val="Hypertextovprepojenie"/>
                  <w:rFonts w:eastAsiaTheme="minorEastAsia"/>
                  <w:sz w:val="18"/>
                  <w:szCs w:val="18"/>
                </w:rPr>
                <w:t> </w:t>
              </w:r>
              <w:r w:rsidR="007641F8" w:rsidRPr="76B22774">
                <w:rPr>
                  <w:rStyle w:val="Hypertextovprepojenie"/>
                  <w:rFonts w:eastAsiaTheme="minorEastAsia"/>
                  <w:sz w:val="18"/>
                  <w:szCs w:val="18"/>
                </w:rPr>
                <w:t>inauguračného konania na Prešovskej univerzite v Prešove</w:t>
              </w:r>
            </w:hyperlink>
          </w:p>
          <w:p w14:paraId="6B49D125" w14:textId="77777777" w:rsidR="007641F8" w:rsidRPr="007641F8" w:rsidRDefault="007641F8" w:rsidP="76B22774">
            <w:pPr>
              <w:spacing w:line="240" w:lineRule="auto"/>
              <w:contextualSpacing/>
              <w:rPr>
                <w:rFonts w:eastAsiaTheme="minorEastAsia"/>
                <w:color w:val="A6A6A6" w:themeColor="background1" w:themeShade="A6"/>
                <w:sz w:val="18"/>
                <w:szCs w:val="18"/>
                <w:lang w:eastAsia="sk-SK"/>
              </w:rPr>
            </w:pPr>
          </w:p>
        </w:tc>
      </w:tr>
    </w:tbl>
    <w:p w14:paraId="5CF9E15C" w14:textId="77777777" w:rsidR="007641F8" w:rsidRPr="007641F8" w:rsidRDefault="007641F8" w:rsidP="76B22774">
      <w:pPr>
        <w:autoSpaceDE w:val="0"/>
        <w:autoSpaceDN w:val="0"/>
        <w:adjustRightInd w:val="0"/>
        <w:spacing w:after="0" w:line="240" w:lineRule="auto"/>
        <w:rPr>
          <w:rFonts w:eastAsiaTheme="minorEastAsia"/>
          <w:color w:val="000000"/>
          <w:sz w:val="18"/>
          <w:szCs w:val="18"/>
        </w:rPr>
      </w:pPr>
    </w:p>
    <w:p w14:paraId="0135A554" w14:textId="77777777" w:rsidR="007641F8" w:rsidRPr="007641F8" w:rsidRDefault="007641F8" w:rsidP="76B22774">
      <w:pPr>
        <w:spacing w:after="0" w:line="240" w:lineRule="auto"/>
        <w:contextualSpacing/>
        <w:rPr>
          <w:rFonts w:eastAsiaTheme="minorEastAsia"/>
          <w:sz w:val="18"/>
          <w:szCs w:val="18"/>
        </w:rPr>
      </w:pPr>
    </w:p>
    <w:sectPr w:rsidR="007641F8" w:rsidRPr="007641F8" w:rsidSect="005B2FA6">
      <w:footerReference w:type="default" r:id="rId214"/>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C379" w14:textId="77777777" w:rsidR="00326327" w:rsidRDefault="00326327" w:rsidP="007641F8">
      <w:pPr>
        <w:spacing w:after="0" w:line="240" w:lineRule="auto"/>
      </w:pPr>
      <w:r>
        <w:separator/>
      </w:r>
    </w:p>
  </w:endnote>
  <w:endnote w:type="continuationSeparator" w:id="0">
    <w:p w14:paraId="706C74B5" w14:textId="77777777" w:rsidR="00326327" w:rsidRDefault="00326327" w:rsidP="0076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720D" w14:textId="5B0A11B5" w:rsidR="006C68BE" w:rsidRPr="007D7DD6" w:rsidRDefault="006C68BE" w:rsidP="005B2FA6">
    <w:pPr>
      <w:pStyle w:val="Pta"/>
      <w:tabs>
        <w:tab w:val="left" w:pos="3497"/>
      </w:tabs>
      <w:rPr>
        <w:rFonts w:cstheme="minorHAnsi"/>
        <w:iCs/>
        <w:sz w:val="16"/>
        <w:szCs w:val="16"/>
      </w:rPr>
    </w:pPr>
    <w:r w:rsidRPr="007D7DD6">
      <w:rPr>
        <w:rFonts w:ascii="Arial" w:hAnsi="Arial" w:cs="Arial"/>
        <w:iCs/>
        <w:sz w:val="14"/>
        <w:szCs w:val="18"/>
      </w:rPr>
      <w:tab/>
    </w:r>
    <w:r w:rsidRPr="007D7DD6">
      <w:rPr>
        <w:rFonts w:ascii="Arial" w:hAnsi="Arial" w:cs="Arial"/>
        <w:iCs/>
        <w:sz w:val="14"/>
        <w:szCs w:val="18"/>
      </w:rPr>
      <w:tab/>
    </w:r>
    <w:r w:rsidRPr="007D7DD6">
      <w:rPr>
        <w:rFonts w:cstheme="minorHAnsi"/>
        <w:iCs/>
        <w:sz w:val="16"/>
        <w:szCs w:val="16"/>
      </w:rPr>
      <w:t xml:space="preserve">Strana </w:t>
    </w:r>
    <w:sdt>
      <w:sdtPr>
        <w:rPr>
          <w:rFonts w:cstheme="minorHAnsi"/>
          <w:iCs/>
          <w:sz w:val="16"/>
          <w:szCs w:val="16"/>
        </w:rPr>
        <w:id w:val="1323695101"/>
        <w:docPartObj>
          <w:docPartGallery w:val="Page Numbers (Bottom of Page)"/>
          <w:docPartUnique/>
        </w:docPartObj>
      </w:sdtPr>
      <w:sdtEndPr/>
      <w:sdtContent>
        <w:r w:rsidRPr="007D7DD6">
          <w:rPr>
            <w:rFonts w:cstheme="minorHAnsi"/>
            <w:iCs/>
            <w:sz w:val="16"/>
            <w:szCs w:val="16"/>
          </w:rPr>
          <w:fldChar w:fldCharType="begin"/>
        </w:r>
        <w:r w:rsidRPr="007D7DD6">
          <w:rPr>
            <w:rFonts w:cstheme="minorHAnsi"/>
            <w:iCs/>
            <w:sz w:val="16"/>
            <w:szCs w:val="16"/>
          </w:rPr>
          <w:instrText>PAGE   \* MERGEFORMAT</w:instrText>
        </w:r>
        <w:r w:rsidRPr="007D7DD6">
          <w:rPr>
            <w:rFonts w:cstheme="minorHAnsi"/>
            <w:iCs/>
            <w:sz w:val="16"/>
            <w:szCs w:val="16"/>
          </w:rPr>
          <w:fldChar w:fldCharType="separate"/>
        </w:r>
        <w:r w:rsidRPr="007D7DD6">
          <w:rPr>
            <w:rFonts w:cstheme="minorHAnsi"/>
            <w:iCs/>
            <w:noProof/>
            <w:sz w:val="16"/>
            <w:szCs w:val="16"/>
          </w:rPr>
          <w:t>1</w:t>
        </w:r>
        <w:r w:rsidRPr="007D7DD6">
          <w:rPr>
            <w:rFonts w:cstheme="minorHAnsi"/>
            <w:iCs/>
            <w:sz w:val="16"/>
            <w:szCs w:val="16"/>
          </w:rPr>
          <w:fldChar w:fldCharType="end"/>
        </w:r>
      </w:sdtContent>
    </w:sdt>
    <w:r w:rsidRPr="007D7DD6">
      <w:rPr>
        <w:rFonts w:cstheme="minorHAnsi"/>
        <w:iCs/>
        <w:sz w:val="16"/>
        <w:szCs w:val="16"/>
      </w:rPr>
      <w:t xml:space="preserve"> z </w:t>
    </w:r>
    <w:r w:rsidRPr="007D7DD6">
      <w:rPr>
        <w:rFonts w:cstheme="minorHAnsi"/>
        <w:iCs/>
        <w:sz w:val="16"/>
        <w:szCs w:val="16"/>
      </w:rPr>
      <w:fldChar w:fldCharType="begin"/>
    </w:r>
    <w:r w:rsidRPr="007D7DD6">
      <w:rPr>
        <w:rFonts w:cstheme="minorHAnsi"/>
        <w:iCs/>
        <w:sz w:val="16"/>
        <w:szCs w:val="16"/>
      </w:rPr>
      <w:instrText xml:space="preserve"> NUMPAGES   \* MERGEFORMAT </w:instrText>
    </w:r>
    <w:r w:rsidRPr="007D7DD6">
      <w:rPr>
        <w:rFonts w:cstheme="minorHAnsi"/>
        <w:iCs/>
        <w:sz w:val="16"/>
        <w:szCs w:val="16"/>
      </w:rPr>
      <w:fldChar w:fldCharType="separate"/>
    </w:r>
    <w:r w:rsidRPr="007D7DD6">
      <w:rPr>
        <w:rFonts w:cstheme="minorHAnsi"/>
        <w:iCs/>
        <w:noProof/>
        <w:sz w:val="16"/>
        <w:szCs w:val="16"/>
      </w:rPr>
      <w:t>1</w:t>
    </w:r>
    <w:r w:rsidRPr="007D7DD6">
      <w:rPr>
        <w:rFonts w:cstheme="minorHAns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3F81" w14:textId="77777777" w:rsidR="00326327" w:rsidRDefault="00326327" w:rsidP="007641F8">
      <w:pPr>
        <w:spacing w:after="0" w:line="240" w:lineRule="auto"/>
      </w:pPr>
      <w:r>
        <w:separator/>
      </w:r>
    </w:p>
  </w:footnote>
  <w:footnote w:type="continuationSeparator" w:id="0">
    <w:p w14:paraId="445D2CE2" w14:textId="77777777" w:rsidR="00326327" w:rsidRDefault="00326327" w:rsidP="007641F8">
      <w:pPr>
        <w:spacing w:after="0" w:line="240" w:lineRule="auto"/>
      </w:pPr>
      <w:r>
        <w:continuationSeparator/>
      </w:r>
    </w:p>
  </w:footnote>
  <w:footnote w:id="1">
    <w:p w14:paraId="3EEA5CBA" w14:textId="77777777" w:rsidR="006C68BE" w:rsidRPr="00B01166" w:rsidRDefault="006C68BE" w:rsidP="007641F8">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3FF412E7" w14:textId="77777777" w:rsidR="006C68BE" w:rsidRDefault="006C68BE" w:rsidP="007641F8">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4"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6368B"/>
    <w:multiLevelType w:val="hybridMultilevel"/>
    <w:tmpl w:val="427A99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45185B"/>
    <w:multiLevelType w:val="hybridMultilevel"/>
    <w:tmpl w:val="3104DE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21E05D8"/>
    <w:multiLevelType w:val="hybridMultilevel"/>
    <w:tmpl w:val="B6FEDC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6060AD"/>
    <w:multiLevelType w:val="hybridMultilevel"/>
    <w:tmpl w:val="5CD00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3EF0961"/>
    <w:multiLevelType w:val="hybridMultilevel"/>
    <w:tmpl w:val="C55A9138"/>
    <w:lvl w:ilvl="0" w:tplc="8816543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D2A7A7A"/>
    <w:multiLevelType w:val="hybridMultilevel"/>
    <w:tmpl w:val="E21289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10C7C43"/>
    <w:multiLevelType w:val="hybridMultilevel"/>
    <w:tmpl w:val="A76ED696"/>
    <w:lvl w:ilvl="0" w:tplc="F04047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25"/>
  </w:num>
  <w:num w:numId="7">
    <w:abstractNumId w:val="23"/>
  </w:num>
  <w:num w:numId="8">
    <w:abstractNumId w:val="24"/>
  </w:num>
  <w:num w:numId="9">
    <w:abstractNumId w:val="15"/>
  </w:num>
  <w:num w:numId="10">
    <w:abstractNumId w:val="14"/>
  </w:num>
  <w:num w:numId="11">
    <w:abstractNumId w:val="1"/>
  </w:num>
  <w:num w:numId="12">
    <w:abstractNumId w:val="9"/>
  </w:num>
  <w:num w:numId="13">
    <w:abstractNumId w:val="17"/>
  </w:num>
  <w:num w:numId="14">
    <w:abstractNumId w:val="7"/>
  </w:num>
  <w:num w:numId="15">
    <w:abstractNumId w:val="12"/>
  </w:num>
  <w:num w:numId="16">
    <w:abstractNumId w:val="20"/>
  </w:num>
  <w:num w:numId="17">
    <w:abstractNumId w:val="16"/>
  </w:num>
  <w:num w:numId="18">
    <w:abstractNumId w:val="18"/>
  </w:num>
  <w:num w:numId="19">
    <w:abstractNumId w:val="21"/>
  </w:num>
  <w:num w:numId="20">
    <w:abstractNumId w:val="5"/>
  </w:num>
  <w:num w:numId="21">
    <w:abstractNumId w:val="8"/>
  </w:num>
  <w:num w:numId="22">
    <w:abstractNumId w:val="22"/>
  </w:num>
  <w:num w:numId="23">
    <w:abstractNumId w:val="11"/>
  </w:num>
  <w:num w:numId="24">
    <w:abstractNumId w:val="10"/>
  </w:num>
  <w:num w:numId="25">
    <w:abstractNumId w:val="19"/>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045B"/>
    <w:rsid w:val="00002473"/>
    <w:rsid w:val="00002E57"/>
    <w:rsid w:val="00004957"/>
    <w:rsid w:val="00004E69"/>
    <w:rsid w:val="00005004"/>
    <w:rsid w:val="00005FE2"/>
    <w:rsid w:val="00010B5E"/>
    <w:rsid w:val="000120D0"/>
    <w:rsid w:val="00012666"/>
    <w:rsid w:val="00015ED9"/>
    <w:rsid w:val="00017037"/>
    <w:rsid w:val="000213E6"/>
    <w:rsid w:val="00021711"/>
    <w:rsid w:val="0002709E"/>
    <w:rsid w:val="00030266"/>
    <w:rsid w:val="00040BAB"/>
    <w:rsid w:val="00046D0C"/>
    <w:rsid w:val="00046E3C"/>
    <w:rsid w:val="000505FA"/>
    <w:rsid w:val="00050A08"/>
    <w:rsid w:val="00051D05"/>
    <w:rsid w:val="00052113"/>
    <w:rsid w:val="00053CE7"/>
    <w:rsid w:val="00055A92"/>
    <w:rsid w:val="00055BE2"/>
    <w:rsid w:val="00060934"/>
    <w:rsid w:val="000609BA"/>
    <w:rsid w:val="00060CD6"/>
    <w:rsid w:val="00062F12"/>
    <w:rsid w:val="00063ED2"/>
    <w:rsid w:val="0006596E"/>
    <w:rsid w:val="00067759"/>
    <w:rsid w:val="00076306"/>
    <w:rsid w:val="00076563"/>
    <w:rsid w:val="00080C68"/>
    <w:rsid w:val="00080D43"/>
    <w:rsid w:val="000810CC"/>
    <w:rsid w:val="00081D23"/>
    <w:rsid w:val="0008463B"/>
    <w:rsid w:val="000966C9"/>
    <w:rsid w:val="000A01BD"/>
    <w:rsid w:val="000A0E36"/>
    <w:rsid w:val="000A136D"/>
    <w:rsid w:val="000A1978"/>
    <w:rsid w:val="000A2376"/>
    <w:rsid w:val="000A4C06"/>
    <w:rsid w:val="000A56F8"/>
    <w:rsid w:val="000A6BBC"/>
    <w:rsid w:val="000B31CB"/>
    <w:rsid w:val="000B33BF"/>
    <w:rsid w:val="000B36FF"/>
    <w:rsid w:val="000B4298"/>
    <w:rsid w:val="000B432B"/>
    <w:rsid w:val="000B5127"/>
    <w:rsid w:val="000B6CB8"/>
    <w:rsid w:val="000B7033"/>
    <w:rsid w:val="000B7EDB"/>
    <w:rsid w:val="000C0648"/>
    <w:rsid w:val="000C1775"/>
    <w:rsid w:val="000C30FB"/>
    <w:rsid w:val="000C700A"/>
    <w:rsid w:val="000D1AF1"/>
    <w:rsid w:val="000D3F52"/>
    <w:rsid w:val="000D5EC2"/>
    <w:rsid w:val="000E2994"/>
    <w:rsid w:val="000E2BFF"/>
    <w:rsid w:val="000E4F9F"/>
    <w:rsid w:val="000F20F1"/>
    <w:rsid w:val="000F3BEA"/>
    <w:rsid w:val="001017C0"/>
    <w:rsid w:val="001017D1"/>
    <w:rsid w:val="001021DC"/>
    <w:rsid w:val="0010437F"/>
    <w:rsid w:val="001049B8"/>
    <w:rsid w:val="00110B78"/>
    <w:rsid w:val="00111889"/>
    <w:rsid w:val="001141F8"/>
    <w:rsid w:val="0011596C"/>
    <w:rsid w:val="00117CA8"/>
    <w:rsid w:val="00120FB2"/>
    <w:rsid w:val="00121B4A"/>
    <w:rsid w:val="00122140"/>
    <w:rsid w:val="00122B6F"/>
    <w:rsid w:val="00122B87"/>
    <w:rsid w:val="00122C61"/>
    <w:rsid w:val="00126834"/>
    <w:rsid w:val="00132108"/>
    <w:rsid w:val="00132A51"/>
    <w:rsid w:val="0013682B"/>
    <w:rsid w:val="0014256D"/>
    <w:rsid w:val="00142D1A"/>
    <w:rsid w:val="00143B34"/>
    <w:rsid w:val="00152A45"/>
    <w:rsid w:val="001532C1"/>
    <w:rsid w:val="001544AA"/>
    <w:rsid w:val="00157CC3"/>
    <w:rsid w:val="001615CA"/>
    <w:rsid w:val="001622AA"/>
    <w:rsid w:val="0016577D"/>
    <w:rsid w:val="001670AC"/>
    <w:rsid w:val="00170A22"/>
    <w:rsid w:val="00171FE8"/>
    <w:rsid w:val="00173106"/>
    <w:rsid w:val="001751A4"/>
    <w:rsid w:val="001751D2"/>
    <w:rsid w:val="00176272"/>
    <w:rsid w:val="00176C9B"/>
    <w:rsid w:val="0017707D"/>
    <w:rsid w:val="00177F5C"/>
    <w:rsid w:val="00181755"/>
    <w:rsid w:val="00181C17"/>
    <w:rsid w:val="0018763B"/>
    <w:rsid w:val="00195EB7"/>
    <w:rsid w:val="001964C5"/>
    <w:rsid w:val="001978C7"/>
    <w:rsid w:val="001A19BC"/>
    <w:rsid w:val="001A266C"/>
    <w:rsid w:val="001A2A24"/>
    <w:rsid w:val="001A617D"/>
    <w:rsid w:val="001A6C4D"/>
    <w:rsid w:val="001B0D82"/>
    <w:rsid w:val="001B1AB8"/>
    <w:rsid w:val="001B2D71"/>
    <w:rsid w:val="001B4C66"/>
    <w:rsid w:val="001D3A9E"/>
    <w:rsid w:val="001D4231"/>
    <w:rsid w:val="001D5A52"/>
    <w:rsid w:val="001E2C4D"/>
    <w:rsid w:val="001E734D"/>
    <w:rsid w:val="001E7494"/>
    <w:rsid w:val="001F7F57"/>
    <w:rsid w:val="002005EF"/>
    <w:rsid w:val="00200933"/>
    <w:rsid w:val="00201FE4"/>
    <w:rsid w:val="0020232A"/>
    <w:rsid w:val="0020396C"/>
    <w:rsid w:val="00206544"/>
    <w:rsid w:val="0020F205"/>
    <w:rsid w:val="002143AD"/>
    <w:rsid w:val="00215F49"/>
    <w:rsid w:val="0021E2C2"/>
    <w:rsid w:val="00220C0E"/>
    <w:rsid w:val="002304E4"/>
    <w:rsid w:val="002412D7"/>
    <w:rsid w:val="00242524"/>
    <w:rsid w:val="00243547"/>
    <w:rsid w:val="002447C9"/>
    <w:rsid w:val="00252F38"/>
    <w:rsid w:val="00253B4F"/>
    <w:rsid w:val="00253F6C"/>
    <w:rsid w:val="00262CCB"/>
    <w:rsid w:val="00263562"/>
    <w:rsid w:val="002679D7"/>
    <w:rsid w:val="002720B7"/>
    <w:rsid w:val="00276612"/>
    <w:rsid w:val="00276A9D"/>
    <w:rsid w:val="0027762B"/>
    <w:rsid w:val="00281744"/>
    <w:rsid w:val="002818B4"/>
    <w:rsid w:val="00282E52"/>
    <w:rsid w:val="002836DD"/>
    <w:rsid w:val="00285810"/>
    <w:rsid w:val="00290468"/>
    <w:rsid w:val="00292718"/>
    <w:rsid w:val="0029464F"/>
    <w:rsid w:val="00295C37"/>
    <w:rsid w:val="00297DB7"/>
    <w:rsid w:val="002A0BA4"/>
    <w:rsid w:val="002A3237"/>
    <w:rsid w:val="002A48F6"/>
    <w:rsid w:val="002B16F1"/>
    <w:rsid w:val="002B24FA"/>
    <w:rsid w:val="002B41FB"/>
    <w:rsid w:val="002B5ADF"/>
    <w:rsid w:val="002C10EF"/>
    <w:rsid w:val="002C3A65"/>
    <w:rsid w:val="002C640E"/>
    <w:rsid w:val="002C6EE2"/>
    <w:rsid w:val="002D15FC"/>
    <w:rsid w:val="002D3225"/>
    <w:rsid w:val="002D4CED"/>
    <w:rsid w:val="002E4137"/>
    <w:rsid w:val="002E5DDE"/>
    <w:rsid w:val="002F0538"/>
    <w:rsid w:val="002F0A3F"/>
    <w:rsid w:val="002F1E99"/>
    <w:rsid w:val="002F204B"/>
    <w:rsid w:val="002F4E3B"/>
    <w:rsid w:val="00301910"/>
    <w:rsid w:val="00304D48"/>
    <w:rsid w:val="00304F3C"/>
    <w:rsid w:val="0030647E"/>
    <w:rsid w:val="00307A24"/>
    <w:rsid w:val="003103ED"/>
    <w:rsid w:val="00310D21"/>
    <w:rsid w:val="00311CE9"/>
    <w:rsid w:val="0031279C"/>
    <w:rsid w:val="0031338C"/>
    <w:rsid w:val="00313712"/>
    <w:rsid w:val="003149F5"/>
    <w:rsid w:val="0031594C"/>
    <w:rsid w:val="00316B60"/>
    <w:rsid w:val="00323570"/>
    <w:rsid w:val="00326327"/>
    <w:rsid w:val="00326B14"/>
    <w:rsid w:val="0032756C"/>
    <w:rsid w:val="00332101"/>
    <w:rsid w:val="00334FD2"/>
    <w:rsid w:val="00336DBE"/>
    <w:rsid w:val="00343833"/>
    <w:rsid w:val="0034522B"/>
    <w:rsid w:val="003457E8"/>
    <w:rsid w:val="00346C16"/>
    <w:rsid w:val="00351793"/>
    <w:rsid w:val="00353331"/>
    <w:rsid w:val="00355269"/>
    <w:rsid w:val="00356FD7"/>
    <w:rsid w:val="00361F7E"/>
    <w:rsid w:val="00364992"/>
    <w:rsid w:val="003665D2"/>
    <w:rsid w:val="0037610D"/>
    <w:rsid w:val="00377617"/>
    <w:rsid w:val="0038282D"/>
    <w:rsid w:val="0038335F"/>
    <w:rsid w:val="00384724"/>
    <w:rsid w:val="00384B89"/>
    <w:rsid w:val="00386112"/>
    <w:rsid w:val="00387A14"/>
    <w:rsid w:val="00387E66"/>
    <w:rsid w:val="00394D76"/>
    <w:rsid w:val="00397918"/>
    <w:rsid w:val="003A1238"/>
    <w:rsid w:val="003A7C1A"/>
    <w:rsid w:val="003B4DBE"/>
    <w:rsid w:val="003C5211"/>
    <w:rsid w:val="003C5DD5"/>
    <w:rsid w:val="003C6650"/>
    <w:rsid w:val="003D4693"/>
    <w:rsid w:val="003D676B"/>
    <w:rsid w:val="003E2BE8"/>
    <w:rsid w:val="003E7166"/>
    <w:rsid w:val="003F0F99"/>
    <w:rsid w:val="003F4145"/>
    <w:rsid w:val="003F48C6"/>
    <w:rsid w:val="003F604B"/>
    <w:rsid w:val="00400957"/>
    <w:rsid w:val="004027D0"/>
    <w:rsid w:val="00402DE1"/>
    <w:rsid w:val="0040347E"/>
    <w:rsid w:val="00406B39"/>
    <w:rsid w:val="004073B0"/>
    <w:rsid w:val="00407764"/>
    <w:rsid w:val="00411088"/>
    <w:rsid w:val="0041297E"/>
    <w:rsid w:val="00412F26"/>
    <w:rsid w:val="00414139"/>
    <w:rsid w:val="00414685"/>
    <w:rsid w:val="00417398"/>
    <w:rsid w:val="00426507"/>
    <w:rsid w:val="00427681"/>
    <w:rsid w:val="00437369"/>
    <w:rsid w:val="00441D80"/>
    <w:rsid w:val="00442512"/>
    <w:rsid w:val="00444C53"/>
    <w:rsid w:val="00450700"/>
    <w:rsid w:val="00450FE7"/>
    <w:rsid w:val="0045252B"/>
    <w:rsid w:val="00455755"/>
    <w:rsid w:val="00457F01"/>
    <w:rsid w:val="004602DB"/>
    <w:rsid w:val="00462FBB"/>
    <w:rsid w:val="00464B72"/>
    <w:rsid w:val="0046545C"/>
    <w:rsid w:val="00465E36"/>
    <w:rsid w:val="0046684F"/>
    <w:rsid w:val="00473993"/>
    <w:rsid w:val="00475647"/>
    <w:rsid w:val="004765F4"/>
    <w:rsid w:val="00477BE6"/>
    <w:rsid w:val="00477E55"/>
    <w:rsid w:val="0048491A"/>
    <w:rsid w:val="004852D8"/>
    <w:rsid w:val="00485323"/>
    <w:rsid w:val="00487621"/>
    <w:rsid w:val="004879C7"/>
    <w:rsid w:val="0049267B"/>
    <w:rsid w:val="00493095"/>
    <w:rsid w:val="0049354B"/>
    <w:rsid w:val="0049369E"/>
    <w:rsid w:val="004A03B8"/>
    <w:rsid w:val="004A1AC3"/>
    <w:rsid w:val="004B0589"/>
    <w:rsid w:val="004B09E6"/>
    <w:rsid w:val="004B2C7C"/>
    <w:rsid w:val="004B558A"/>
    <w:rsid w:val="004B774F"/>
    <w:rsid w:val="004C3DCE"/>
    <w:rsid w:val="004C7630"/>
    <w:rsid w:val="004D2579"/>
    <w:rsid w:val="004D31E3"/>
    <w:rsid w:val="004E0417"/>
    <w:rsid w:val="004E21AB"/>
    <w:rsid w:val="004E295E"/>
    <w:rsid w:val="004E2C4E"/>
    <w:rsid w:val="004E3489"/>
    <w:rsid w:val="004E482A"/>
    <w:rsid w:val="004E5A0A"/>
    <w:rsid w:val="004E6377"/>
    <w:rsid w:val="004F3EE8"/>
    <w:rsid w:val="0050116B"/>
    <w:rsid w:val="00502D5E"/>
    <w:rsid w:val="0050498F"/>
    <w:rsid w:val="00504DD7"/>
    <w:rsid w:val="00505FBE"/>
    <w:rsid w:val="00511339"/>
    <w:rsid w:val="005114ED"/>
    <w:rsid w:val="00513C77"/>
    <w:rsid w:val="00516848"/>
    <w:rsid w:val="00520098"/>
    <w:rsid w:val="00526F0E"/>
    <w:rsid w:val="005320A0"/>
    <w:rsid w:val="0054403B"/>
    <w:rsid w:val="00545317"/>
    <w:rsid w:val="005466DC"/>
    <w:rsid w:val="00547DB2"/>
    <w:rsid w:val="00547E2F"/>
    <w:rsid w:val="005503CF"/>
    <w:rsid w:val="00550A50"/>
    <w:rsid w:val="005556D3"/>
    <w:rsid w:val="00555CAA"/>
    <w:rsid w:val="00560DE8"/>
    <w:rsid w:val="00561D2D"/>
    <w:rsid w:val="005633C2"/>
    <w:rsid w:val="00563530"/>
    <w:rsid w:val="00564994"/>
    <w:rsid w:val="00570EDC"/>
    <w:rsid w:val="00571FDB"/>
    <w:rsid w:val="00577A87"/>
    <w:rsid w:val="0058193C"/>
    <w:rsid w:val="00582327"/>
    <w:rsid w:val="0058403F"/>
    <w:rsid w:val="005841E2"/>
    <w:rsid w:val="00584C31"/>
    <w:rsid w:val="005871B8"/>
    <w:rsid w:val="005878F0"/>
    <w:rsid w:val="00592BA2"/>
    <w:rsid w:val="00592C64"/>
    <w:rsid w:val="00593910"/>
    <w:rsid w:val="00593BF0"/>
    <w:rsid w:val="005A0651"/>
    <w:rsid w:val="005A1D61"/>
    <w:rsid w:val="005A254F"/>
    <w:rsid w:val="005A35D0"/>
    <w:rsid w:val="005B2B91"/>
    <w:rsid w:val="005B2FA6"/>
    <w:rsid w:val="005B66D6"/>
    <w:rsid w:val="005B7F5B"/>
    <w:rsid w:val="005D0675"/>
    <w:rsid w:val="005D301E"/>
    <w:rsid w:val="005D3FB5"/>
    <w:rsid w:val="005D40C5"/>
    <w:rsid w:val="005D77B8"/>
    <w:rsid w:val="005E23D8"/>
    <w:rsid w:val="005E6FD1"/>
    <w:rsid w:val="005F0C8E"/>
    <w:rsid w:val="005F2D27"/>
    <w:rsid w:val="006012EA"/>
    <w:rsid w:val="00601BCD"/>
    <w:rsid w:val="006041C4"/>
    <w:rsid w:val="0060456D"/>
    <w:rsid w:val="006122CF"/>
    <w:rsid w:val="0061303E"/>
    <w:rsid w:val="0061316C"/>
    <w:rsid w:val="00617D0C"/>
    <w:rsid w:val="0062092B"/>
    <w:rsid w:val="006242AB"/>
    <w:rsid w:val="00624826"/>
    <w:rsid w:val="00626D15"/>
    <w:rsid w:val="006300D2"/>
    <w:rsid w:val="006318C0"/>
    <w:rsid w:val="00640962"/>
    <w:rsid w:val="006420F1"/>
    <w:rsid w:val="00643F11"/>
    <w:rsid w:val="00644BD0"/>
    <w:rsid w:val="00646A96"/>
    <w:rsid w:val="00646CFA"/>
    <w:rsid w:val="00651E7B"/>
    <w:rsid w:val="006523EE"/>
    <w:rsid w:val="0065289F"/>
    <w:rsid w:val="00657F45"/>
    <w:rsid w:val="00662821"/>
    <w:rsid w:val="00662A92"/>
    <w:rsid w:val="0066555F"/>
    <w:rsid w:val="0066795E"/>
    <w:rsid w:val="00670D95"/>
    <w:rsid w:val="00674D56"/>
    <w:rsid w:val="006771CF"/>
    <w:rsid w:val="00680337"/>
    <w:rsid w:val="006824BD"/>
    <w:rsid w:val="006857A9"/>
    <w:rsid w:val="00686389"/>
    <w:rsid w:val="00686519"/>
    <w:rsid w:val="00686921"/>
    <w:rsid w:val="006909C1"/>
    <w:rsid w:val="00690D92"/>
    <w:rsid w:val="00691D81"/>
    <w:rsid w:val="00696912"/>
    <w:rsid w:val="006A19CF"/>
    <w:rsid w:val="006A2F65"/>
    <w:rsid w:val="006B2A96"/>
    <w:rsid w:val="006B313F"/>
    <w:rsid w:val="006B31C6"/>
    <w:rsid w:val="006B436B"/>
    <w:rsid w:val="006B5754"/>
    <w:rsid w:val="006B586E"/>
    <w:rsid w:val="006C00C8"/>
    <w:rsid w:val="006C025C"/>
    <w:rsid w:val="006C3AB6"/>
    <w:rsid w:val="006C68BE"/>
    <w:rsid w:val="006C7372"/>
    <w:rsid w:val="006C7FF3"/>
    <w:rsid w:val="006D16DA"/>
    <w:rsid w:val="006D19FE"/>
    <w:rsid w:val="006D564A"/>
    <w:rsid w:val="006D5BAF"/>
    <w:rsid w:val="006D6DB6"/>
    <w:rsid w:val="006D6FFF"/>
    <w:rsid w:val="006E08EA"/>
    <w:rsid w:val="006E2FD6"/>
    <w:rsid w:val="006E51E6"/>
    <w:rsid w:val="006E7C99"/>
    <w:rsid w:val="006F4B71"/>
    <w:rsid w:val="006F4F74"/>
    <w:rsid w:val="006F67B7"/>
    <w:rsid w:val="00701D7A"/>
    <w:rsid w:val="00702561"/>
    <w:rsid w:val="00702F4C"/>
    <w:rsid w:val="007039D5"/>
    <w:rsid w:val="0070647D"/>
    <w:rsid w:val="00707C88"/>
    <w:rsid w:val="007134FB"/>
    <w:rsid w:val="0071471B"/>
    <w:rsid w:val="00717BE9"/>
    <w:rsid w:val="00720968"/>
    <w:rsid w:val="00722645"/>
    <w:rsid w:val="00722E2E"/>
    <w:rsid w:val="00724257"/>
    <w:rsid w:val="00725D51"/>
    <w:rsid w:val="00726154"/>
    <w:rsid w:val="00727C65"/>
    <w:rsid w:val="00732EFE"/>
    <w:rsid w:val="007426D3"/>
    <w:rsid w:val="00743009"/>
    <w:rsid w:val="007511DC"/>
    <w:rsid w:val="00751EE6"/>
    <w:rsid w:val="00752292"/>
    <w:rsid w:val="00753439"/>
    <w:rsid w:val="00761136"/>
    <w:rsid w:val="007641F8"/>
    <w:rsid w:val="00766E08"/>
    <w:rsid w:val="007671C6"/>
    <w:rsid w:val="007754B2"/>
    <w:rsid w:val="00775626"/>
    <w:rsid w:val="007768DC"/>
    <w:rsid w:val="00777A3C"/>
    <w:rsid w:val="0078022B"/>
    <w:rsid w:val="00783628"/>
    <w:rsid w:val="00784BB9"/>
    <w:rsid w:val="00785D36"/>
    <w:rsid w:val="007865D7"/>
    <w:rsid w:val="00790EA3"/>
    <w:rsid w:val="00794D3D"/>
    <w:rsid w:val="00794FAC"/>
    <w:rsid w:val="0079624A"/>
    <w:rsid w:val="007A04B5"/>
    <w:rsid w:val="007A0B44"/>
    <w:rsid w:val="007A3B62"/>
    <w:rsid w:val="007A6FDA"/>
    <w:rsid w:val="007A7A65"/>
    <w:rsid w:val="007B0AAC"/>
    <w:rsid w:val="007B669E"/>
    <w:rsid w:val="007C0241"/>
    <w:rsid w:val="007C0630"/>
    <w:rsid w:val="007C2106"/>
    <w:rsid w:val="007C304B"/>
    <w:rsid w:val="007C4549"/>
    <w:rsid w:val="007C5340"/>
    <w:rsid w:val="007C5374"/>
    <w:rsid w:val="007D29BB"/>
    <w:rsid w:val="007D7DD6"/>
    <w:rsid w:val="007E1C89"/>
    <w:rsid w:val="007E1D31"/>
    <w:rsid w:val="007E2012"/>
    <w:rsid w:val="007E238A"/>
    <w:rsid w:val="007E42F5"/>
    <w:rsid w:val="007E5EEB"/>
    <w:rsid w:val="007F5F51"/>
    <w:rsid w:val="007F6F6A"/>
    <w:rsid w:val="007F70B9"/>
    <w:rsid w:val="00800376"/>
    <w:rsid w:val="00800A19"/>
    <w:rsid w:val="00802993"/>
    <w:rsid w:val="00802AAA"/>
    <w:rsid w:val="0080405B"/>
    <w:rsid w:val="0080444F"/>
    <w:rsid w:val="0080541E"/>
    <w:rsid w:val="008056A6"/>
    <w:rsid w:val="0081014D"/>
    <w:rsid w:val="00810A88"/>
    <w:rsid w:val="00815F9E"/>
    <w:rsid w:val="0082056D"/>
    <w:rsid w:val="00821760"/>
    <w:rsid w:val="00823735"/>
    <w:rsid w:val="00835283"/>
    <w:rsid w:val="008370A7"/>
    <w:rsid w:val="00838AC7"/>
    <w:rsid w:val="00843452"/>
    <w:rsid w:val="00843C05"/>
    <w:rsid w:val="00844062"/>
    <w:rsid w:val="0084511F"/>
    <w:rsid w:val="0084750E"/>
    <w:rsid w:val="00847F41"/>
    <w:rsid w:val="00850123"/>
    <w:rsid w:val="008505BB"/>
    <w:rsid w:val="00853F09"/>
    <w:rsid w:val="00855795"/>
    <w:rsid w:val="00857C4E"/>
    <w:rsid w:val="0086338F"/>
    <w:rsid w:val="00863F23"/>
    <w:rsid w:val="00866179"/>
    <w:rsid w:val="00866452"/>
    <w:rsid w:val="0087079B"/>
    <w:rsid w:val="00873B48"/>
    <w:rsid w:val="008743E7"/>
    <w:rsid w:val="00874AED"/>
    <w:rsid w:val="00874E1C"/>
    <w:rsid w:val="00875B3F"/>
    <w:rsid w:val="00876CE0"/>
    <w:rsid w:val="008830D2"/>
    <w:rsid w:val="008848BE"/>
    <w:rsid w:val="0089017B"/>
    <w:rsid w:val="0089049A"/>
    <w:rsid w:val="00890B11"/>
    <w:rsid w:val="00891662"/>
    <w:rsid w:val="008930DE"/>
    <w:rsid w:val="008942B6"/>
    <w:rsid w:val="008B00E1"/>
    <w:rsid w:val="008B0781"/>
    <w:rsid w:val="008B1E85"/>
    <w:rsid w:val="008B5239"/>
    <w:rsid w:val="008B64C1"/>
    <w:rsid w:val="008C2CF7"/>
    <w:rsid w:val="008D2438"/>
    <w:rsid w:val="008D2C24"/>
    <w:rsid w:val="008D2C91"/>
    <w:rsid w:val="008D3806"/>
    <w:rsid w:val="008D44E8"/>
    <w:rsid w:val="008D738D"/>
    <w:rsid w:val="008E0915"/>
    <w:rsid w:val="008E37E7"/>
    <w:rsid w:val="008E4027"/>
    <w:rsid w:val="008E4271"/>
    <w:rsid w:val="008F5232"/>
    <w:rsid w:val="009011BE"/>
    <w:rsid w:val="00904490"/>
    <w:rsid w:val="009045C6"/>
    <w:rsid w:val="009063C7"/>
    <w:rsid w:val="009075DE"/>
    <w:rsid w:val="009160E2"/>
    <w:rsid w:val="00920A97"/>
    <w:rsid w:val="0092107E"/>
    <w:rsid w:val="00926FCD"/>
    <w:rsid w:val="00932160"/>
    <w:rsid w:val="00933064"/>
    <w:rsid w:val="00933FA3"/>
    <w:rsid w:val="00940EEA"/>
    <w:rsid w:val="00943901"/>
    <w:rsid w:val="009440C0"/>
    <w:rsid w:val="00947C2B"/>
    <w:rsid w:val="00950FED"/>
    <w:rsid w:val="0095152D"/>
    <w:rsid w:val="00954E1D"/>
    <w:rsid w:val="00955AA7"/>
    <w:rsid w:val="00957FB8"/>
    <w:rsid w:val="009602F2"/>
    <w:rsid w:val="00960DCF"/>
    <w:rsid w:val="00963487"/>
    <w:rsid w:val="009643AC"/>
    <w:rsid w:val="0096451C"/>
    <w:rsid w:val="00970438"/>
    <w:rsid w:val="00971A29"/>
    <w:rsid w:val="00982530"/>
    <w:rsid w:val="00984E4E"/>
    <w:rsid w:val="00986745"/>
    <w:rsid w:val="00990AD6"/>
    <w:rsid w:val="009916BC"/>
    <w:rsid w:val="0099416E"/>
    <w:rsid w:val="0099505E"/>
    <w:rsid w:val="009969DF"/>
    <w:rsid w:val="00997194"/>
    <w:rsid w:val="009A1017"/>
    <w:rsid w:val="009A19B4"/>
    <w:rsid w:val="009A2E4A"/>
    <w:rsid w:val="009A3687"/>
    <w:rsid w:val="009B38C6"/>
    <w:rsid w:val="009B5274"/>
    <w:rsid w:val="009C173E"/>
    <w:rsid w:val="009C2028"/>
    <w:rsid w:val="009C321E"/>
    <w:rsid w:val="009C3567"/>
    <w:rsid w:val="009C4623"/>
    <w:rsid w:val="009C47EF"/>
    <w:rsid w:val="009C65AB"/>
    <w:rsid w:val="009D0430"/>
    <w:rsid w:val="009D24D2"/>
    <w:rsid w:val="009D40DC"/>
    <w:rsid w:val="009D6548"/>
    <w:rsid w:val="009D66C1"/>
    <w:rsid w:val="009D76BE"/>
    <w:rsid w:val="009E1F17"/>
    <w:rsid w:val="009E2E33"/>
    <w:rsid w:val="009E47B2"/>
    <w:rsid w:val="009F2C70"/>
    <w:rsid w:val="009F42F5"/>
    <w:rsid w:val="009F64FF"/>
    <w:rsid w:val="00A01112"/>
    <w:rsid w:val="00A0296F"/>
    <w:rsid w:val="00A053E5"/>
    <w:rsid w:val="00A05707"/>
    <w:rsid w:val="00A1180F"/>
    <w:rsid w:val="00A12598"/>
    <w:rsid w:val="00A136FE"/>
    <w:rsid w:val="00A14A57"/>
    <w:rsid w:val="00A15850"/>
    <w:rsid w:val="00A21ED6"/>
    <w:rsid w:val="00A22A98"/>
    <w:rsid w:val="00A245DC"/>
    <w:rsid w:val="00A30964"/>
    <w:rsid w:val="00A35559"/>
    <w:rsid w:val="00A46598"/>
    <w:rsid w:val="00A50BA8"/>
    <w:rsid w:val="00A533B9"/>
    <w:rsid w:val="00A54C22"/>
    <w:rsid w:val="00A54F49"/>
    <w:rsid w:val="00A567D6"/>
    <w:rsid w:val="00A56FB5"/>
    <w:rsid w:val="00A64930"/>
    <w:rsid w:val="00A66B23"/>
    <w:rsid w:val="00A675E4"/>
    <w:rsid w:val="00A70940"/>
    <w:rsid w:val="00A7242C"/>
    <w:rsid w:val="00A765C3"/>
    <w:rsid w:val="00A82E20"/>
    <w:rsid w:val="00A8380D"/>
    <w:rsid w:val="00A87E02"/>
    <w:rsid w:val="00A912DE"/>
    <w:rsid w:val="00A926F7"/>
    <w:rsid w:val="00A96065"/>
    <w:rsid w:val="00AA0255"/>
    <w:rsid w:val="00AA353A"/>
    <w:rsid w:val="00AA472E"/>
    <w:rsid w:val="00AA5790"/>
    <w:rsid w:val="00AA76B9"/>
    <w:rsid w:val="00AA7E0B"/>
    <w:rsid w:val="00AB176C"/>
    <w:rsid w:val="00AB45BA"/>
    <w:rsid w:val="00AB62F6"/>
    <w:rsid w:val="00AC2FB4"/>
    <w:rsid w:val="00AC3295"/>
    <w:rsid w:val="00AC3C53"/>
    <w:rsid w:val="00AC44BC"/>
    <w:rsid w:val="00AC46B1"/>
    <w:rsid w:val="00AC5FC7"/>
    <w:rsid w:val="00AC6742"/>
    <w:rsid w:val="00AC7903"/>
    <w:rsid w:val="00AD26C9"/>
    <w:rsid w:val="00AD2D1F"/>
    <w:rsid w:val="00AD3DA1"/>
    <w:rsid w:val="00AE106B"/>
    <w:rsid w:val="00AE65F9"/>
    <w:rsid w:val="00AF09DB"/>
    <w:rsid w:val="00B007D3"/>
    <w:rsid w:val="00B009A0"/>
    <w:rsid w:val="00B02E33"/>
    <w:rsid w:val="00B05D6C"/>
    <w:rsid w:val="00B07F72"/>
    <w:rsid w:val="00B1143B"/>
    <w:rsid w:val="00B23E04"/>
    <w:rsid w:val="00B24FF8"/>
    <w:rsid w:val="00B25963"/>
    <w:rsid w:val="00B3062B"/>
    <w:rsid w:val="00B36A25"/>
    <w:rsid w:val="00B3744F"/>
    <w:rsid w:val="00B376A2"/>
    <w:rsid w:val="00B40239"/>
    <w:rsid w:val="00B408FF"/>
    <w:rsid w:val="00B42403"/>
    <w:rsid w:val="00B443CE"/>
    <w:rsid w:val="00B45BD0"/>
    <w:rsid w:val="00B46D1C"/>
    <w:rsid w:val="00B52E59"/>
    <w:rsid w:val="00B536B2"/>
    <w:rsid w:val="00B56102"/>
    <w:rsid w:val="00B60B33"/>
    <w:rsid w:val="00B61624"/>
    <w:rsid w:val="00B64C2C"/>
    <w:rsid w:val="00B652B2"/>
    <w:rsid w:val="00B653CA"/>
    <w:rsid w:val="00B65D80"/>
    <w:rsid w:val="00B67D01"/>
    <w:rsid w:val="00B70C10"/>
    <w:rsid w:val="00B71BD7"/>
    <w:rsid w:val="00B72484"/>
    <w:rsid w:val="00B74198"/>
    <w:rsid w:val="00B76911"/>
    <w:rsid w:val="00B83A5D"/>
    <w:rsid w:val="00B850D2"/>
    <w:rsid w:val="00B92517"/>
    <w:rsid w:val="00B929B0"/>
    <w:rsid w:val="00B92F89"/>
    <w:rsid w:val="00B9556A"/>
    <w:rsid w:val="00B95A03"/>
    <w:rsid w:val="00B96C5D"/>
    <w:rsid w:val="00BA36C8"/>
    <w:rsid w:val="00BA3721"/>
    <w:rsid w:val="00BA718F"/>
    <w:rsid w:val="00BA7524"/>
    <w:rsid w:val="00BB0F21"/>
    <w:rsid w:val="00BB1457"/>
    <w:rsid w:val="00BB14C6"/>
    <w:rsid w:val="00BB395E"/>
    <w:rsid w:val="00BC0040"/>
    <w:rsid w:val="00BC01C8"/>
    <w:rsid w:val="00BC0D1A"/>
    <w:rsid w:val="00BC2F92"/>
    <w:rsid w:val="00BC3DEB"/>
    <w:rsid w:val="00BC4DFD"/>
    <w:rsid w:val="00BC57CC"/>
    <w:rsid w:val="00BC7E5E"/>
    <w:rsid w:val="00BD0782"/>
    <w:rsid w:val="00BD2E0E"/>
    <w:rsid w:val="00BD5C20"/>
    <w:rsid w:val="00BD6D54"/>
    <w:rsid w:val="00BD74CD"/>
    <w:rsid w:val="00BD7C0B"/>
    <w:rsid w:val="00BE0160"/>
    <w:rsid w:val="00BE079B"/>
    <w:rsid w:val="00BE3AB9"/>
    <w:rsid w:val="00BE42A5"/>
    <w:rsid w:val="00BE4B8B"/>
    <w:rsid w:val="00BE6262"/>
    <w:rsid w:val="00BE63D9"/>
    <w:rsid w:val="00BF03A0"/>
    <w:rsid w:val="00BF3CC8"/>
    <w:rsid w:val="00BF608A"/>
    <w:rsid w:val="00C0082D"/>
    <w:rsid w:val="00C04F2F"/>
    <w:rsid w:val="00C05856"/>
    <w:rsid w:val="00C062C9"/>
    <w:rsid w:val="00C10BDA"/>
    <w:rsid w:val="00C1280A"/>
    <w:rsid w:val="00C13858"/>
    <w:rsid w:val="00C14513"/>
    <w:rsid w:val="00C157DB"/>
    <w:rsid w:val="00C1655F"/>
    <w:rsid w:val="00C17AAB"/>
    <w:rsid w:val="00C204DA"/>
    <w:rsid w:val="00C20A7E"/>
    <w:rsid w:val="00C20C57"/>
    <w:rsid w:val="00C23FC4"/>
    <w:rsid w:val="00C24336"/>
    <w:rsid w:val="00C3354F"/>
    <w:rsid w:val="00C33EB2"/>
    <w:rsid w:val="00C42698"/>
    <w:rsid w:val="00C43137"/>
    <w:rsid w:val="00C435CB"/>
    <w:rsid w:val="00C47DA8"/>
    <w:rsid w:val="00C50287"/>
    <w:rsid w:val="00C50955"/>
    <w:rsid w:val="00C71855"/>
    <w:rsid w:val="00C71930"/>
    <w:rsid w:val="00C72DA9"/>
    <w:rsid w:val="00C73179"/>
    <w:rsid w:val="00C734C4"/>
    <w:rsid w:val="00C744C0"/>
    <w:rsid w:val="00C7631E"/>
    <w:rsid w:val="00C7646A"/>
    <w:rsid w:val="00C76ED5"/>
    <w:rsid w:val="00C77454"/>
    <w:rsid w:val="00C822A1"/>
    <w:rsid w:val="00C82DF0"/>
    <w:rsid w:val="00C8359F"/>
    <w:rsid w:val="00C836DE"/>
    <w:rsid w:val="00C838C6"/>
    <w:rsid w:val="00CA0655"/>
    <w:rsid w:val="00CA3822"/>
    <w:rsid w:val="00CA406A"/>
    <w:rsid w:val="00CA5EDF"/>
    <w:rsid w:val="00CB03A8"/>
    <w:rsid w:val="00CB139B"/>
    <w:rsid w:val="00CB1754"/>
    <w:rsid w:val="00CB1D65"/>
    <w:rsid w:val="00CB73AD"/>
    <w:rsid w:val="00CC1456"/>
    <w:rsid w:val="00CC1A2A"/>
    <w:rsid w:val="00CC483A"/>
    <w:rsid w:val="00CC58C2"/>
    <w:rsid w:val="00CC6FF0"/>
    <w:rsid w:val="00CD254B"/>
    <w:rsid w:val="00CD4F27"/>
    <w:rsid w:val="00CD6474"/>
    <w:rsid w:val="00CE6494"/>
    <w:rsid w:val="00CE6D0B"/>
    <w:rsid w:val="00CE7856"/>
    <w:rsid w:val="00CF0215"/>
    <w:rsid w:val="00CF1248"/>
    <w:rsid w:val="00CF2318"/>
    <w:rsid w:val="00CF267C"/>
    <w:rsid w:val="00CF5888"/>
    <w:rsid w:val="00D009BF"/>
    <w:rsid w:val="00D01845"/>
    <w:rsid w:val="00D02729"/>
    <w:rsid w:val="00D030DA"/>
    <w:rsid w:val="00D0385A"/>
    <w:rsid w:val="00D05E6C"/>
    <w:rsid w:val="00D064E9"/>
    <w:rsid w:val="00D10585"/>
    <w:rsid w:val="00D11F1A"/>
    <w:rsid w:val="00D13489"/>
    <w:rsid w:val="00D153D2"/>
    <w:rsid w:val="00D20C12"/>
    <w:rsid w:val="00D221F9"/>
    <w:rsid w:val="00D229BC"/>
    <w:rsid w:val="00D26130"/>
    <w:rsid w:val="00D27103"/>
    <w:rsid w:val="00D27BC6"/>
    <w:rsid w:val="00D3477F"/>
    <w:rsid w:val="00D3553F"/>
    <w:rsid w:val="00D36D43"/>
    <w:rsid w:val="00D41A53"/>
    <w:rsid w:val="00D45FFA"/>
    <w:rsid w:val="00D46286"/>
    <w:rsid w:val="00D5196B"/>
    <w:rsid w:val="00D51D0B"/>
    <w:rsid w:val="00D531E2"/>
    <w:rsid w:val="00D53771"/>
    <w:rsid w:val="00D5383A"/>
    <w:rsid w:val="00D54980"/>
    <w:rsid w:val="00D54B5B"/>
    <w:rsid w:val="00D55783"/>
    <w:rsid w:val="00D55B36"/>
    <w:rsid w:val="00D568EC"/>
    <w:rsid w:val="00D62DC5"/>
    <w:rsid w:val="00D63109"/>
    <w:rsid w:val="00D650E5"/>
    <w:rsid w:val="00D65EDE"/>
    <w:rsid w:val="00D66A80"/>
    <w:rsid w:val="00D724EC"/>
    <w:rsid w:val="00D7402B"/>
    <w:rsid w:val="00D75A8F"/>
    <w:rsid w:val="00D75B31"/>
    <w:rsid w:val="00D84F7E"/>
    <w:rsid w:val="00D8633C"/>
    <w:rsid w:val="00D905CE"/>
    <w:rsid w:val="00D91A80"/>
    <w:rsid w:val="00D92593"/>
    <w:rsid w:val="00D95F3F"/>
    <w:rsid w:val="00DA0DA9"/>
    <w:rsid w:val="00DA22CB"/>
    <w:rsid w:val="00DA5B81"/>
    <w:rsid w:val="00DB6777"/>
    <w:rsid w:val="00DC220C"/>
    <w:rsid w:val="00DC3407"/>
    <w:rsid w:val="00DC4B9A"/>
    <w:rsid w:val="00DC6741"/>
    <w:rsid w:val="00DD1DAC"/>
    <w:rsid w:val="00DD1E86"/>
    <w:rsid w:val="00DD2021"/>
    <w:rsid w:val="00DD25FF"/>
    <w:rsid w:val="00DD2674"/>
    <w:rsid w:val="00DD28F4"/>
    <w:rsid w:val="00DD4F3E"/>
    <w:rsid w:val="00DD77CF"/>
    <w:rsid w:val="00DE31A1"/>
    <w:rsid w:val="00DE4C69"/>
    <w:rsid w:val="00DF74E0"/>
    <w:rsid w:val="00DF78E7"/>
    <w:rsid w:val="00E04B66"/>
    <w:rsid w:val="00E058E2"/>
    <w:rsid w:val="00E16DC0"/>
    <w:rsid w:val="00E173E6"/>
    <w:rsid w:val="00E17543"/>
    <w:rsid w:val="00E20A6F"/>
    <w:rsid w:val="00E223ED"/>
    <w:rsid w:val="00E2626B"/>
    <w:rsid w:val="00E276B6"/>
    <w:rsid w:val="00E276D0"/>
    <w:rsid w:val="00E313A4"/>
    <w:rsid w:val="00E34725"/>
    <w:rsid w:val="00E43AA8"/>
    <w:rsid w:val="00E44176"/>
    <w:rsid w:val="00E4570B"/>
    <w:rsid w:val="00E508DE"/>
    <w:rsid w:val="00E56542"/>
    <w:rsid w:val="00E62C75"/>
    <w:rsid w:val="00E668FD"/>
    <w:rsid w:val="00E740FD"/>
    <w:rsid w:val="00E7617D"/>
    <w:rsid w:val="00E77CE0"/>
    <w:rsid w:val="00E80825"/>
    <w:rsid w:val="00E809F8"/>
    <w:rsid w:val="00E8122A"/>
    <w:rsid w:val="00E83BF7"/>
    <w:rsid w:val="00E84BE9"/>
    <w:rsid w:val="00E9031A"/>
    <w:rsid w:val="00E921A9"/>
    <w:rsid w:val="00E96385"/>
    <w:rsid w:val="00EA06B9"/>
    <w:rsid w:val="00EA13A9"/>
    <w:rsid w:val="00EA293F"/>
    <w:rsid w:val="00EA335C"/>
    <w:rsid w:val="00EA3EC1"/>
    <w:rsid w:val="00EA4EFC"/>
    <w:rsid w:val="00EA5B27"/>
    <w:rsid w:val="00EA6115"/>
    <w:rsid w:val="00EB20F8"/>
    <w:rsid w:val="00EB3208"/>
    <w:rsid w:val="00EB361C"/>
    <w:rsid w:val="00EB464C"/>
    <w:rsid w:val="00EB73A1"/>
    <w:rsid w:val="00EB7EA6"/>
    <w:rsid w:val="00EC0C46"/>
    <w:rsid w:val="00EC59EB"/>
    <w:rsid w:val="00EC7809"/>
    <w:rsid w:val="00ED1FFD"/>
    <w:rsid w:val="00ED2569"/>
    <w:rsid w:val="00ED29A6"/>
    <w:rsid w:val="00ED4A5C"/>
    <w:rsid w:val="00EE19FF"/>
    <w:rsid w:val="00EE3C14"/>
    <w:rsid w:val="00EE40FD"/>
    <w:rsid w:val="00EE4E1F"/>
    <w:rsid w:val="00EE4FA8"/>
    <w:rsid w:val="00EE5109"/>
    <w:rsid w:val="00EE6FD2"/>
    <w:rsid w:val="00EE7020"/>
    <w:rsid w:val="00EE7177"/>
    <w:rsid w:val="00EF09D5"/>
    <w:rsid w:val="00EF2DD4"/>
    <w:rsid w:val="00EF487D"/>
    <w:rsid w:val="00EF4BC0"/>
    <w:rsid w:val="00EF4F09"/>
    <w:rsid w:val="00F0137B"/>
    <w:rsid w:val="00F033C0"/>
    <w:rsid w:val="00F10A8C"/>
    <w:rsid w:val="00F13772"/>
    <w:rsid w:val="00F13AD6"/>
    <w:rsid w:val="00F1718F"/>
    <w:rsid w:val="00F2208D"/>
    <w:rsid w:val="00F22596"/>
    <w:rsid w:val="00F226C7"/>
    <w:rsid w:val="00F22FD8"/>
    <w:rsid w:val="00F231EB"/>
    <w:rsid w:val="00F24042"/>
    <w:rsid w:val="00F251B3"/>
    <w:rsid w:val="00F27404"/>
    <w:rsid w:val="00F306CB"/>
    <w:rsid w:val="00F314FC"/>
    <w:rsid w:val="00F33ADC"/>
    <w:rsid w:val="00F33BCB"/>
    <w:rsid w:val="00F3419F"/>
    <w:rsid w:val="00F4015A"/>
    <w:rsid w:val="00F41D5C"/>
    <w:rsid w:val="00F50FCF"/>
    <w:rsid w:val="00F527C2"/>
    <w:rsid w:val="00F53841"/>
    <w:rsid w:val="00F53B36"/>
    <w:rsid w:val="00F5530B"/>
    <w:rsid w:val="00F56A0F"/>
    <w:rsid w:val="00F64FEE"/>
    <w:rsid w:val="00F66E06"/>
    <w:rsid w:val="00F67D2D"/>
    <w:rsid w:val="00F725AB"/>
    <w:rsid w:val="00F734CD"/>
    <w:rsid w:val="00F740EB"/>
    <w:rsid w:val="00F76114"/>
    <w:rsid w:val="00F775B4"/>
    <w:rsid w:val="00F80C29"/>
    <w:rsid w:val="00F8104A"/>
    <w:rsid w:val="00F82C17"/>
    <w:rsid w:val="00F83CD2"/>
    <w:rsid w:val="00F84535"/>
    <w:rsid w:val="00F86866"/>
    <w:rsid w:val="00F90A71"/>
    <w:rsid w:val="00F90AED"/>
    <w:rsid w:val="00F94C66"/>
    <w:rsid w:val="00F965DD"/>
    <w:rsid w:val="00F96EA3"/>
    <w:rsid w:val="00FA0522"/>
    <w:rsid w:val="00FA3726"/>
    <w:rsid w:val="00FA45BA"/>
    <w:rsid w:val="00FA4E10"/>
    <w:rsid w:val="00FA6398"/>
    <w:rsid w:val="00FA7E1F"/>
    <w:rsid w:val="00FB3ABC"/>
    <w:rsid w:val="00FB4401"/>
    <w:rsid w:val="00FB59FC"/>
    <w:rsid w:val="00FC3D74"/>
    <w:rsid w:val="00FC4A06"/>
    <w:rsid w:val="00FC57A6"/>
    <w:rsid w:val="00FC6871"/>
    <w:rsid w:val="00FC6E2E"/>
    <w:rsid w:val="00FC7F2E"/>
    <w:rsid w:val="00FC96F3"/>
    <w:rsid w:val="00FD1643"/>
    <w:rsid w:val="00FD387F"/>
    <w:rsid w:val="00FD3BBD"/>
    <w:rsid w:val="00FD4DBA"/>
    <w:rsid w:val="00FD5513"/>
    <w:rsid w:val="00FD6442"/>
    <w:rsid w:val="00FD6452"/>
    <w:rsid w:val="00FD773C"/>
    <w:rsid w:val="00FE0906"/>
    <w:rsid w:val="00FE284E"/>
    <w:rsid w:val="0144C1AF"/>
    <w:rsid w:val="0155D18A"/>
    <w:rsid w:val="0183C68A"/>
    <w:rsid w:val="01B85611"/>
    <w:rsid w:val="01BA5CFA"/>
    <w:rsid w:val="01CC6036"/>
    <w:rsid w:val="01E5C4EC"/>
    <w:rsid w:val="01E84EA3"/>
    <w:rsid w:val="01EC6116"/>
    <w:rsid w:val="01FBE9C7"/>
    <w:rsid w:val="020B8F1A"/>
    <w:rsid w:val="022DD4CF"/>
    <w:rsid w:val="02386B7D"/>
    <w:rsid w:val="0277D34A"/>
    <w:rsid w:val="029CCB6C"/>
    <w:rsid w:val="02A346E5"/>
    <w:rsid w:val="02D889F2"/>
    <w:rsid w:val="02D93998"/>
    <w:rsid w:val="02DB8F82"/>
    <w:rsid w:val="02EC57C3"/>
    <w:rsid w:val="02F533A8"/>
    <w:rsid w:val="02F9A73C"/>
    <w:rsid w:val="03072E68"/>
    <w:rsid w:val="0318B010"/>
    <w:rsid w:val="031CFBC9"/>
    <w:rsid w:val="03315E35"/>
    <w:rsid w:val="0340AB76"/>
    <w:rsid w:val="034560E2"/>
    <w:rsid w:val="03834306"/>
    <w:rsid w:val="039881F9"/>
    <w:rsid w:val="03AC884E"/>
    <w:rsid w:val="03DBB337"/>
    <w:rsid w:val="04050002"/>
    <w:rsid w:val="042501C3"/>
    <w:rsid w:val="04339807"/>
    <w:rsid w:val="0436FD58"/>
    <w:rsid w:val="04A9C540"/>
    <w:rsid w:val="04EE49AE"/>
    <w:rsid w:val="0502CFFD"/>
    <w:rsid w:val="05271A83"/>
    <w:rsid w:val="055E6C36"/>
    <w:rsid w:val="05960158"/>
    <w:rsid w:val="05A55736"/>
    <w:rsid w:val="05F0D078"/>
    <w:rsid w:val="05FAC5F7"/>
    <w:rsid w:val="0604CC04"/>
    <w:rsid w:val="06224CBE"/>
    <w:rsid w:val="063A12C7"/>
    <w:rsid w:val="06470A94"/>
    <w:rsid w:val="06493DD5"/>
    <w:rsid w:val="064EBEB4"/>
    <w:rsid w:val="06850DA3"/>
    <w:rsid w:val="068A0B5A"/>
    <w:rsid w:val="0697B6BA"/>
    <w:rsid w:val="069AAC56"/>
    <w:rsid w:val="06A7366D"/>
    <w:rsid w:val="06AD3812"/>
    <w:rsid w:val="06BC1575"/>
    <w:rsid w:val="06BC6CDE"/>
    <w:rsid w:val="06F26CF6"/>
    <w:rsid w:val="06F76FB1"/>
    <w:rsid w:val="07173442"/>
    <w:rsid w:val="073140CC"/>
    <w:rsid w:val="073E591A"/>
    <w:rsid w:val="073FCE8B"/>
    <w:rsid w:val="076DC574"/>
    <w:rsid w:val="076E9000"/>
    <w:rsid w:val="078404C8"/>
    <w:rsid w:val="0794F8EC"/>
    <w:rsid w:val="07AA25D1"/>
    <w:rsid w:val="07EEE999"/>
    <w:rsid w:val="08006B20"/>
    <w:rsid w:val="0839D349"/>
    <w:rsid w:val="08731834"/>
    <w:rsid w:val="08A6D544"/>
    <w:rsid w:val="08B2BBF0"/>
    <w:rsid w:val="08CB913A"/>
    <w:rsid w:val="08F7C2CA"/>
    <w:rsid w:val="08FBD001"/>
    <w:rsid w:val="090393F1"/>
    <w:rsid w:val="092C82FF"/>
    <w:rsid w:val="09316D25"/>
    <w:rsid w:val="09956FAC"/>
    <w:rsid w:val="09C2897F"/>
    <w:rsid w:val="09CADBAC"/>
    <w:rsid w:val="09DAFD70"/>
    <w:rsid w:val="0A055D31"/>
    <w:rsid w:val="0A2068D4"/>
    <w:rsid w:val="0A3315F6"/>
    <w:rsid w:val="0A41EDE3"/>
    <w:rsid w:val="0A5A25D8"/>
    <w:rsid w:val="0AA22E84"/>
    <w:rsid w:val="0ADA6A29"/>
    <w:rsid w:val="0ADAD802"/>
    <w:rsid w:val="0B094A41"/>
    <w:rsid w:val="0B136C44"/>
    <w:rsid w:val="0B223601"/>
    <w:rsid w:val="0B438DB2"/>
    <w:rsid w:val="0B4415F6"/>
    <w:rsid w:val="0B49A603"/>
    <w:rsid w:val="0B5741D8"/>
    <w:rsid w:val="0B574F41"/>
    <w:rsid w:val="0B5F21BE"/>
    <w:rsid w:val="0B6A738E"/>
    <w:rsid w:val="0B8AAF35"/>
    <w:rsid w:val="0B8DFD7F"/>
    <w:rsid w:val="0BA88374"/>
    <w:rsid w:val="0BBA2CD7"/>
    <w:rsid w:val="0BBCBF9F"/>
    <w:rsid w:val="0BDE2FF7"/>
    <w:rsid w:val="0BDFDD08"/>
    <w:rsid w:val="0C408396"/>
    <w:rsid w:val="0C49F49A"/>
    <w:rsid w:val="0C53E2FC"/>
    <w:rsid w:val="0C6A43B8"/>
    <w:rsid w:val="0C8599F2"/>
    <w:rsid w:val="0C97C1AF"/>
    <w:rsid w:val="0CC6B70C"/>
    <w:rsid w:val="0CDFD596"/>
    <w:rsid w:val="0CE79420"/>
    <w:rsid w:val="0CF27F66"/>
    <w:rsid w:val="0D19BC6F"/>
    <w:rsid w:val="0D3F27A0"/>
    <w:rsid w:val="0D406864"/>
    <w:rsid w:val="0D91BB55"/>
    <w:rsid w:val="0DC22900"/>
    <w:rsid w:val="0DE4985F"/>
    <w:rsid w:val="0E07CB99"/>
    <w:rsid w:val="0E1D2828"/>
    <w:rsid w:val="0E2EB625"/>
    <w:rsid w:val="0E47C2E7"/>
    <w:rsid w:val="0E5DD835"/>
    <w:rsid w:val="0E62876D"/>
    <w:rsid w:val="0E6798C1"/>
    <w:rsid w:val="0E6F3564"/>
    <w:rsid w:val="0E6FCC42"/>
    <w:rsid w:val="0E843627"/>
    <w:rsid w:val="0EA54778"/>
    <w:rsid w:val="0EE09831"/>
    <w:rsid w:val="0EE13EF7"/>
    <w:rsid w:val="0EF243FC"/>
    <w:rsid w:val="0F1A4706"/>
    <w:rsid w:val="0F2A7380"/>
    <w:rsid w:val="0F399983"/>
    <w:rsid w:val="0F3BCCF5"/>
    <w:rsid w:val="0F796C22"/>
    <w:rsid w:val="0F7AAAFA"/>
    <w:rsid w:val="0F8DC993"/>
    <w:rsid w:val="0FDC5090"/>
    <w:rsid w:val="0FE2DA86"/>
    <w:rsid w:val="0FFB52CF"/>
    <w:rsid w:val="1012410E"/>
    <w:rsid w:val="10884129"/>
    <w:rsid w:val="109A9159"/>
    <w:rsid w:val="10A6BF40"/>
    <w:rsid w:val="10B67BD8"/>
    <w:rsid w:val="10D0507B"/>
    <w:rsid w:val="10D88107"/>
    <w:rsid w:val="11280FFC"/>
    <w:rsid w:val="113092E1"/>
    <w:rsid w:val="1130C91E"/>
    <w:rsid w:val="118DB5B8"/>
    <w:rsid w:val="11955360"/>
    <w:rsid w:val="119A282F"/>
    <w:rsid w:val="11B561C0"/>
    <w:rsid w:val="11C31F0D"/>
    <w:rsid w:val="11C552F7"/>
    <w:rsid w:val="11CB67CD"/>
    <w:rsid w:val="11EB11E0"/>
    <w:rsid w:val="11FD9CF8"/>
    <w:rsid w:val="120D08BC"/>
    <w:rsid w:val="121F623E"/>
    <w:rsid w:val="123B2663"/>
    <w:rsid w:val="12479E59"/>
    <w:rsid w:val="124FE248"/>
    <w:rsid w:val="1250D39A"/>
    <w:rsid w:val="1271E022"/>
    <w:rsid w:val="12964ED8"/>
    <w:rsid w:val="129CC462"/>
    <w:rsid w:val="12EA394F"/>
    <w:rsid w:val="13049536"/>
    <w:rsid w:val="130BE798"/>
    <w:rsid w:val="131F99E6"/>
    <w:rsid w:val="133FE594"/>
    <w:rsid w:val="1340C942"/>
    <w:rsid w:val="136BFB4C"/>
    <w:rsid w:val="13719F7A"/>
    <w:rsid w:val="1372A298"/>
    <w:rsid w:val="138BD658"/>
    <w:rsid w:val="13953738"/>
    <w:rsid w:val="1395B93B"/>
    <w:rsid w:val="13A3FB40"/>
    <w:rsid w:val="13A6A67B"/>
    <w:rsid w:val="13AE490A"/>
    <w:rsid w:val="13BC730B"/>
    <w:rsid w:val="13DE8420"/>
    <w:rsid w:val="13E65BCE"/>
    <w:rsid w:val="13E65EAF"/>
    <w:rsid w:val="13E7DC18"/>
    <w:rsid w:val="13EDD186"/>
    <w:rsid w:val="13F225EF"/>
    <w:rsid w:val="141E761E"/>
    <w:rsid w:val="141FBF66"/>
    <w:rsid w:val="145978BD"/>
    <w:rsid w:val="147FA370"/>
    <w:rsid w:val="1486103E"/>
    <w:rsid w:val="14A41701"/>
    <w:rsid w:val="14C0E27C"/>
    <w:rsid w:val="14D6EA9A"/>
    <w:rsid w:val="14DADD16"/>
    <w:rsid w:val="14E7A15E"/>
    <w:rsid w:val="1514212F"/>
    <w:rsid w:val="153ACE6F"/>
    <w:rsid w:val="15441AA6"/>
    <w:rsid w:val="155F8A8A"/>
    <w:rsid w:val="1562C635"/>
    <w:rsid w:val="156B1986"/>
    <w:rsid w:val="1582312E"/>
    <w:rsid w:val="159A64E7"/>
    <w:rsid w:val="15BD1535"/>
    <w:rsid w:val="15C64BBE"/>
    <w:rsid w:val="15C865CC"/>
    <w:rsid w:val="15DC3887"/>
    <w:rsid w:val="15EAF5BB"/>
    <w:rsid w:val="162DCD73"/>
    <w:rsid w:val="1639C37F"/>
    <w:rsid w:val="1643DCEB"/>
    <w:rsid w:val="1648BF3E"/>
    <w:rsid w:val="1649B162"/>
    <w:rsid w:val="165232F7"/>
    <w:rsid w:val="166836A6"/>
    <w:rsid w:val="167E77C0"/>
    <w:rsid w:val="1689AA00"/>
    <w:rsid w:val="169BCE2D"/>
    <w:rsid w:val="16C7C7F4"/>
    <w:rsid w:val="16D9146B"/>
    <w:rsid w:val="171B65D4"/>
    <w:rsid w:val="17309199"/>
    <w:rsid w:val="1746CB03"/>
    <w:rsid w:val="1756A01C"/>
    <w:rsid w:val="177970DF"/>
    <w:rsid w:val="178779B1"/>
    <w:rsid w:val="17F41AB6"/>
    <w:rsid w:val="17F4D00D"/>
    <w:rsid w:val="17F92C30"/>
    <w:rsid w:val="1817FDC2"/>
    <w:rsid w:val="181C7EE8"/>
    <w:rsid w:val="181E2630"/>
    <w:rsid w:val="18427A9B"/>
    <w:rsid w:val="1865611A"/>
    <w:rsid w:val="187ED3E6"/>
    <w:rsid w:val="18CBDB0F"/>
    <w:rsid w:val="18DFB979"/>
    <w:rsid w:val="18E03EEA"/>
    <w:rsid w:val="18EE73B0"/>
    <w:rsid w:val="18F308FE"/>
    <w:rsid w:val="19309FDB"/>
    <w:rsid w:val="19832F77"/>
    <w:rsid w:val="198FBAA9"/>
    <w:rsid w:val="19B403CF"/>
    <w:rsid w:val="19BAD760"/>
    <w:rsid w:val="19D264F0"/>
    <w:rsid w:val="19E47D11"/>
    <w:rsid w:val="19EA0A8C"/>
    <w:rsid w:val="19F64F84"/>
    <w:rsid w:val="19F95FAA"/>
    <w:rsid w:val="1A11B0E8"/>
    <w:rsid w:val="1A2F99A3"/>
    <w:rsid w:val="1A722E86"/>
    <w:rsid w:val="1A7BA50B"/>
    <w:rsid w:val="1A822426"/>
    <w:rsid w:val="1A8BB57D"/>
    <w:rsid w:val="1A99F244"/>
    <w:rsid w:val="1AC21AD0"/>
    <w:rsid w:val="1AC61D1C"/>
    <w:rsid w:val="1ADF29DA"/>
    <w:rsid w:val="1ADFA335"/>
    <w:rsid w:val="1AEEBF64"/>
    <w:rsid w:val="1B0CE99A"/>
    <w:rsid w:val="1B256C56"/>
    <w:rsid w:val="1B2B6E53"/>
    <w:rsid w:val="1B2F3AF8"/>
    <w:rsid w:val="1B4F8052"/>
    <w:rsid w:val="1BB685FC"/>
    <w:rsid w:val="1BFE7CC2"/>
    <w:rsid w:val="1C008784"/>
    <w:rsid w:val="1C2D3BAA"/>
    <w:rsid w:val="1C31871F"/>
    <w:rsid w:val="1C836660"/>
    <w:rsid w:val="1C9E2279"/>
    <w:rsid w:val="1CB4D6DA"/>
    <w:rsid w:val="1CD9470A"/>
    <w:rsid w:val="1CDDF43C"/>
    <w:rsid w:val="1CF7464D"/>
    <w:rsid w:val="1D16BC46"/>
    <w:rsid w:val="1D2940DF"/>
    <w:rsid w:val="1D4E284C"/>
    <w:rsid w:val="1D5867C0"/>
    <w:rsid w:val="1D66BB68"/>
    <w:rsid w:val="1D698D50"/>
    <w:rsid w:val="1D7C3FD2"/>
    <w:rsid w:val="1D7EB415"/>
    <w:rsid w:val="1DA096D7"/>
    <w:rsid w:val="1DB53E77"/>
    <w:rsid w:val="1DD54967"/>
    <w:rsid w:val="1DDE31BA"/>
    <w:rsid w:val="1DF6E479"/>
    <w:rsid w:val="1DFF9198"/>
    <w:rsid w:val="1E0DD2CA"/>
    <w:rsid w:val="1E2F4792"/>
    <w:rsid w:val="1E36F50A"/>
    <w:rsid w:val="1E76DBBE"/>
    <w:rsid w:val="1E772D4C"/>
    <w:rsid w:val="1E87B569"/>
    <w:rsid w:val="1E9D57E8"/>
    <w:rsid w:val="1EA49570"/>
    <w:rsid w:val="1EAA77C9"/>
    <w:rsid w:val="1EC3A313"/>
    <w:rsid w:val="1EC7FE21"/>
    <w:rsid w:val="1EC9742E"/>
    <w:rsid w:val="1ED9EBE5"/>
    <w:rsid w:val="1EDC846E"/>
    <w:rsid w:val="1EDF94F0"/>
    <w:rsid w:val="1EE25EBD"/>
    <w:rsid w:val="1F0FFC9B"/>
    <w:rsid w:val="1F74FE83"/>
    <w:rsid w:val="1F75A996"/>
    <w:rsid w:val="1F7BCBC1"/>
    <w:rsid w:val="1F80ECCF"/>
    <w:rsid w:val="1F879719"/>
    <w:rsid w:val="1F9EE42D"/>
    <w:rsid w:val="1FCFB641"/>
    <w:rsid w:val="20059EE8"/>
    <w:rsid w:val="200F6F05"/>
    <w:rsid w:val="2022FE16"/>
    <w:rsid w:val="203287E5"/>
    <w:rsid w:val="2035F7B8"/>
    <w:rsid w:val="20460A09"/>
    <w:rsid w:val="20625E76"/>
    <w:rsid w:val="209D7525"/>
    <w:rsid w:val="20D7A465"/>
    <w:rsid w:val="20FBAE76"/>
    <w:rsid w:val="2105BFBF"/>
    <w:rsid w:val="216E39CD"/>
    <w:rsid w:val="21A2DC2F"/>
    <w:rsid w:val="21BF2145"/>
    <w:rsid w:val="21E033FE"/>
    <w:rsid w:val="21EA9EF5"/>
    <w:rsid w:val="221EA6DC"/>
    <w:rsid w:val="2221DC19"/>
    <w:rsid w:val="2225F2ED"/>
    <w:rsid w:val="22589924"/>
    <w:rsid w:val="225D2EEB"/>
    <w:rsid w:val="2298120B"/>
    <w:rsid w:val="229E4EB1"/>
    <w:rsid w:val="22A6EC99"/>
    <w:rsid w:val="22EB70B1"/>
    <w:rsid w:val="2312CF2C"/>
    <w:rsid w:val="2318A766"/>
    <w:rsid w:val="231E6D3C"/>
    <w:rsid w:val="2332223C"/>
    <w:rsid w:val="234FE06F"/>
    <w:rsid w:val="23607988"/>
    <w:rsid w:val="23635AAD"/>
    <w:rsid w:val="23795090"/>
    <w:rsid w:val="2387602C"/>
    <w:rsid w:val="2397D1DF"/>
    <w:rsid w:val="23AB177E"/>
    <w:rsid w:val="23C422AC"/>
    <w:rsid w:val="23E2404F"/>
    <w:rsid w:val="23F44588"/>
    <w:rsid w:val="241F2DC5"/>
    <w:rsid w:val="2424B69D"/>
    <w:rsid w:val="24295F98"/>
    <w:rsid w:val="245D46D3"/>
    <w:rsid w:val="247A0B16"/>
    <w:rsid w:val="248AF353"/>
    <w:rsid w:val="249906CF"/>
    <w:rsid w:val="24C2A430"/>
    <w:rsid w:val="24CD0E3A"/>
    <w:rsid w:val="24F50D02"/>
    <w:rsid w:val="2500BAF5"/>
    <w:rsid w:val="25047FAB"/>
    <w:rsid w:val="2560DD8C"/>
    <w:rsid w:val="25664F0E"/>
    <w:rsid w:val="2568DCA2"/>
    <w:rsid w:val="2569C588"/>
    <w:rsid w:val="256AD5C8"/>
    <w:rsid w:val="256DEE61"/>
    <w:rsid w:val="25C5A984"/>
    <w:rsid w:val="2621D85B"/>
    <w:rsid w:val="2622C8F9"/>
    <w:rsid w:val="263549EB"/>
    <w:rsid w:val="265FCF9B"/>
    <w:rsid w:val="266307B7"/>
    <w:rsid w:val="267630FC"/>
    <w:rsid w:val="2689DCBF"/>
    <w:rsid w:val="26A0B460"/>
    <w:rsid w:val="26A25BB3"/>
    <w:rsid w:val="26A6B123"/>
    <w:rsid w:val="26B0DC06"/>
    <w:rsid w:val="2700DD54"/>
    <w:rsid w:val="27065DB6"/>
    <w:rsid w:val="2708AECF"/>
    <w:rsid w:val="271E35D2"/>
    <w:rsid w:val="27390B60"/>
    <w:rsid w:val="277A918F"/>
    <w:rsid w:val="278B1AFF"/>
    <w:rsid w:val="279502F0"/>
    <w:rsid w:val="27B8806E"/>
    <w:rsid w:val="27C84459"/>
    <w:rsid w:val="27E02626"/>
    <w:rsid w:val="27E360D1"/>
    <w:rsid w:val="280CFE5D"/>
    <w:rsid w:val="281AFE09"/>
    <w:rsid w:val="282876EF"/>
    <w:rsid w:val="28304840"/>
    <w:rsid w:val="285C320F"/>
    <w:rsid w:val="2881CA36"/>
    <w:rsid w:val="288B2B0A"/>
    <w:rsid w:val="289FA99F"/>
    <w:rsid w:val="28A580B4"/>
    <w:rsid w:val="28B2E10A"/>
    <w:rsid w:val="2902AF77"/>
    <w:rsid w:val="29067EE9"/>
    <w:rsid w:val="2949CB1C"/>
    <w:rsid w:val="294BE355"/>
    <w:rsid w:val="294C0B81"/>
    <w:rsid w:val="294F964F"/>
    <w:rsid w:val="294FCED8"/>
    <w:rsid w:val="2982A153"/>
    <w:rsid w:val="29AA449D"/>
    <w:rsid w:val="29CC1202"/>
    <w:rsid w:val="29D17BEA"/>
    <w:rsid w:val="29DB32ED"/>
    <w:rsid w:val="2A4A4471"/>
    <w:rsid w:val="2A9589E6"/>
    <w:rsid w:val="2ABC7934"/>
    <w:rsid w:val="2AC64921"/>
    <w:rsid w:val="2AD00462"/>
    <w:rsid w:val="2B03343B"/>
    <w:rsid w:val="2B31D4C6"/>
    <w:rsid w:val="2B3CF462"/>
    <w:rsid w:val="2B3D3353"/>
    <w:rsid w:val="2B533005"/>
    <w:rsid w:val="2B58DBE8"/>
    <w:rsid w:val="2B67C4C8"/>
    <w:rsid w:val="2B8548BD"/>
    <w:rsid w:val="2BB9A40F"/>
    <w:rsid w:val="2BBBE666"/>
    <w:rsid w:val="2BD2CBAC"/>
    <w:rsid w:val="2BD72D3A"/>
    <w:rsid w:val="2BDFA354"/>
    <w:rsid w:val="2BF96B55"/>
    <w:rsid w:val="2C24AF51"/>
    <w:rsid w:val="2C40269F"/>
    <w:rsid w:val="2C460BB0"/>
    <w:rsid w:val="2C6246B0"/>
    <w:rsid w:val="2C76480F"/>
    <w:rsid w:val="2C9697CC"/>
    <w:rsid w:val="2CE281FD"/>
    <w:rsid w:val="2D0A6AA3"/>
    <w:rsid w:val="2D1AB03A"/>
    <w:rsid w:val="2D24B880"/>
    <w:rsid w:val="2D30A9A3"/>
    <w:rsid w:val="2D4BF7C0"/>
    <w:rsid w:val="2D59AC7E"/>
    <w:rsid w:val="2D674C2D"/>
    <w:rsid w:val="2D6DBEE3"/>
    <w:rsid w:val="2D75EB70"/>
    <w:rsid w:val="2D7776D3"/>
    <w:rsid w:val="2DC12B69"/>
    <w:rsid w:val="2DC2CEA3"/>
    <w:rsid w:val="2DDE1297"/>
    <w:rsid w:val="2DE2E8BD"/>
    <w:rsid w:val="2DE63D69"/>
    <w:rsid w:val="2DFFAA09"/>
    <w:rsid w:val="2E038924"/>
    <w:rsid w:val="2E287621"/>
    <w:rsid w:val="2E303421"/>
    <w:rsid w:val="2E6BA9F4"/>
    <w:rsid w:val="2E729276"/>
    <w:rsid w:val="2EA2B5AC"/>
    <w:rsid w:val="2EA45D30"/>
    <w:rsid w:val="2EB3B219"/>
    <w:rsid w:val="2EC4E8AD"/>
    <w:rsid w:val="2EC67D26"/>
    <w:rsid w:val="2ED6FAB5"/>
    <w:rsid w:val="2EE6B99F"/>
    <w:rsid w:val="2EEF7AA9"/>
    <w:rsid w:val="2F23446A"/>
    <w:rsid w:val="2F2878B7"/>
    <w:rsid w:val="2F3D2928"/>
    <w:rsid w:val="2F4D6F53"/>
    <w:rsid w:val="2F53CDFA"/>
    <w:rsid w:val="2F54961E"/>
    <w:rsid w:val="2F5E9F04"/>
    <w:rsid w:val="2F9CDB7E"/>
    <w:rsid w:val="2FAC9835"/>
    <w:rsid w:val="2FD9C91A"/>
    <w:rsid w:val="2FFC4801"/>
    <w:rsid w:val="306D721C"/>
    <w:rsid w:val="30940C17"/>
    <w:rsid w:val="3095BA15"/>
    <w:rsid w:val="30A84D00"/>
    <w:rsid w:val="30B26CD6"/>
    <w:rsid w:val="30D6C671"/>
    <w:rsid w:val="30DB5E50"/>
    <w:rsid w:val="310C0BF0"/>
    <w:rsid w:val="313573E0"/>
    <w:rsid w:val="315C375A"/>
    <w:rsid w:val="315E5F3B"/>
    <w:rsid w:val="31639DC0"/>
    <w:rsid w:val="31937DDE"/>
    <w:rsid w:val="31B52FEE"/>
    <w:rsid w:val="31BC7F72"/>
    <w:rsid w:val="31CD9079"/>
    <w:rsid w:val="31FD9375"/>
    <w:rsid w:val="3209CA72"/>
    <w:rsid w:val="323B9EAD"/>
    <w:rsid w:val="3247168F"/>
    <w:rsid w:val="326E3515"/>
    <w:rsid w:val="327EE32D"/>
    <w:rsid w:val="32858B3D"/>
    <w:rsid w:val="331572AD"/>
    <w:rsid w:val="332DB43C"/>
    <w:rsid w:val="3331B3E9"/>
    <w:rsid w:val="333866E4"/>
    <w:rsid w:val="3346B6D8"/>
    <w:rsid w:val="33879458"/>
    <w:rsid w:val="339B8B27"/>
    <w:rsid w:val="33C9AC79"/>
    <w:rsid w:val="34000758"/>
    <w:rsid w:val="34194699"/>
    <w:rsid w:val="341A6A35"/>
    <w:rsid w:val="342EEE30"/>
    <w:rsid w:val="343A8E0B"/>
    <w:rsid w:val="3464F6B5"/>
    <w:rsid w:val="346D7621"/>
    <w:rsid w:val="347103BF"/>
    <w:rsid w:val="348FBFEC"/>
    <w:rsid w:val="34A53898"/>
    <w:rsid w:val="34AF025D"/>
    <w:rsid w:val="34ED548B"/>
    <w:rsid w:val="3511AB3F"/>
    <w:rsid w:val="351BE03B"/>
    <w:rsid w:val="353992E4"/>
    <w:rsid w:val="355635C6"/>
    <w:rsid w:val="3595AAEF"/>
    <w:rsid w:val="359718DE"/>
    <w:rsid w:val="35B287C7"/>
    <w:rsid w:val="35C1CE12"/>
    <w:rsid w:val="35C25DBC"/>
    <w:rsid w:val="35D7E1CD"/>
    <w:rsid w:val="3606F1C4"/>
    <w:rsid w:val="361B5018"/>
    <w:rsid w:val="36208881"/>
    <w:rsid w:val="3647458E"/>
    <w:rsid w:val="36744996"/>
    <w:rsid w:val="36747990"/>
    <w:rsid w:val="36962D35"/>
    <w:rsid w:val="3699CE0E"/>
    <w:rsid w:val="36A9083C"/>
    <w:rsid w:val="36EEB604"/>
    <w:rsid w:val="36FA9385"/>
    <w:rsid w:val="3743F8B3"/>
    <w:rsid w:val="37D70604"/>
    <w:rsid w:val="37DFAEF1"/>
    <w:rsid w:val="37EFB7E2"/>
    <w:rsid w:val="37F25A04"/>
    <w:rsid w:val="37FB31A5"/>
    <w:rsid w:val="3800B66D"/>
    <w:rsid w:val="383539C8"/>
    <w:rsid w:val="3835EB57"/>
    <w:rsid w:val="38491EFE"/>
    <w:rsid w:val="384F976E"/>
    <w:rsid w:val="3852CFD9"/>
    <w:rsid w:val="3861411D"/>
    <w:rsid w:val="38892FD2"/>
    <w:rsid w:val="38A2CA39"/>
    <w:rsid w:val="38A36C4B"/>
    <w:rsid w:val="38B1F1F9"/>
    <w:rsid w:val="38E303CB"/>
    <w:rsid w:val="393827C0"/>
    <w:rsid w:val="39458460"/>
    <w:rsid w:val="395FB7F4"/>
    <w:rsid w:val="39752B6B"/>
    <w:rsid w:val="398A593E"/>
    <w:rsid w:val="39A7FAC9"/>
    <w:rsid w:val="39BF7D83"/>
    <w:rsid w:val="39CBC47B"/>
    <w:rsid w:val="39E1D3F5"/>
    <w:rsid w:val="39F4D0BE"/>
    <w:rsid w:val="3A5D843A"/>
    <w:rsid w:val="3A8115C5"/>
    <w:rsid w:val="3A87C30E"/>
    <w:rsid w:val="3AA8085E"/>
    <w:rsid w:val="3AB3DC27"/>
    <w:rsid w:val="3AD88013"/>
    <w:rsid w:val="3AD9DC70"/>
    <w:rsid w:val="3B1A242D"/>
    <w:rsid w:val="3B1CEB49"/>
    <w:rsid w:val="3B21C5BF"/>
    <w:rsid w:val="3B228BAE"/>
    <w:rsid w:val="3B31B319"/>
    <w:rsid w:val="3B320CC8"/>
    <w:rsid w:val="3B55E1F4"/>
    <w:rsid w:val="3B61D86A"/>
    <w:rsid w:val="3B6470CA"/>
    <w:rsid w:val="3B7273FD"/>
    <w:rsid w:val="3B7C0179"/>
    <w:rsid w:val="3BF9D62D"/>
    <w:rsid w:val="3C00CD80"/>
    <w:rsid w:val="3C1A02CC"/>
    <w:rsid w:val="3C1CE064"/>
    <w:rsid w:val="3C2E0D71"/>
    <w:rsid w:val="3C346BB4"/>
    <w:rsid w:val="3C434D07"/>
    <w:rsid w:val="3CA66476"/>
    <w:rsid w:val="3CCB6E91"/>
    <w:rsid w:val="3CD1D25C"/>
    <w:rsid w:val="3D00272C"/>
    <w:rsid w:val="3D097086"/>
    <w:rsid w:val="3D10596F"/>
    <w:rsid w:val="3D2ACFAB"/>
    <w:rsid w:val="3D40F69A"/>
    <w:rsid w:val="3D45A0DF"/>
    <w:rsid w:val="3D5EC47B"/>
    <w:rsid w:val="3D62A940"/>
    <w:rsid w:val="3D762A6D"/>
    <w:rsid w:val="3D7FB55A"/>
    <w:rsid w:val="3DB4E321"/>
    <w:rsid w:val="3DB78DB6"/>
    <w:rsid w:val="3DC5BE88"/>
    <w:rsid w:val="3DDCB3A0"/>
    <w:rsid w:val="3E05F3C4"/>
    <w:rsid w:val="3E0ECD70"/>
    <w:rsid w:val="3E371FF6"/>
    <w:rsid w:val="3E4CD2DC"/>
    <w:rsid w:val="3E63BB34"/>
    <w:rsid w:val="3E83F5C9"/>
    <w:rsid w:val="3E874029"/>
    <w:rsid w:val="3E94BCF5"/>
    <w:rsid w:val="3ED60587"/>
    <w:rsid w:val="3EE4E018"/>
    <w:rsid w:val="3EED2543"/>
    <w:rsid w:val="3EF11DD8"/>
    <w:rsid w:val="3F0D1779"/>
    <w:rsid w:val="3F0E400E"/>
    <w:rsid w:val="3F260189"/>
    <w:rsid w:val="3F3CE061"/>
    <w:rsid w:val="3F444141"/>
    <w:rsid w:val="3F4692B3"/>
    <w:rsid w:val="3F6CE675"/>
    <w:rsid w:val="3F70B8A5"/>
    <w:rsid w:val="3F731C82"/>
    <w:rsid w:val="3F749120"/>
    <w:rsid w:val="3FB17310"/>
    <w:rsid w:val="3FBE2CD8"/>
    <w:rsid w:val="4003C6B9"/>
    <w:rsid w:val="400B0E00"/>
    <w:rsid w:val="4019CA70"/>
    <w:rsid w:val="40202A3B"/>
    <w:rsid w:val="402C2948"/>
    <w:rsid w:val="4030FCEB"/>
    <w:rsid w:val="407FCB4E"/>
    <w:rsid w:val="40858FB1"/>
    <w:rsid w:val="409F6FF1"/>
    <w:rsid w:val="40C281C8"/>
    <w:rsid w:val="40C9508B"/>
    <w:rsid w:val="40D282BD"/>
    <w:rsid w:val="40D90D32"/>
    <w:rsid w:val="40E75762"/>
    <w:rsid w:val="40FCF47D"/>
    <w:rsid w:val="410B1A93"/>
    <w:rsid w:val="4116F976"/>
    <w:rsid w:val="41234B48"/>
    <w:rsid w:val="412C011B"/>
    <w:rsid w:val="41321713"/>
    <w:rsid w:val="41370F07"/>
    <w:rsid w:val="416D498D"/>
    <w:rsid w:val="419242AF"/>
    <w:rsid w:val="41A55FF3"/>
    <w:rsid w:val="41B49F85"/>
    <w:rsid w:val="41B71A6B"/>
    <w:rsid w:val="41D6B7AC"/>
    <w:rsid w:val="41F15E21"/>
    <w:rsid w:val="42106D46"/>
    <w:rsid w:val="4218FEDA"/>
    <w:rsid w:val="421938D2"/>
    <w:rsid w:val="4236E042"/>
    <w:rsid w:val="42412C01"/>
    <w:rsid w:val="424B6C6A"/>
    <w:rsid w:val="425FEB98"/>
    <w:rsid w:val="426C0356"/>
    <w:rsid w:val="427B62A6"/>
    <w:rsid w:val="427D8BD7"/>
    <w:rsid w:val="428FD9B8"/>
    <w:rsid w:val="42A5D808"/>
    <w:rsid w:val="42A5F34C"/>
    <w:rsid w:val="42BE348C"/>
    <w:rsid w:val="42C616FB"/>
    <w:rsid w:val="42DC2128"/>
    <w:rsid w:val="42FED98A"/>
    <w:rsid w:val="43008CF4"/>
    <w:rsid w:val="43043F0F"/>
    <w:rsid w:val="432B020A"/>
    <w:rsid w:val="4389E6AB"/>
    <w:rsid w:val="4390C03A"/>
    <w:rsid w:val="43A02683"/>
    <w:rsid w:val="43AD57FA"/>
    <w:rsid w:val="440D841F"/>
    <w:rsid w:val="44587EDD"/>
    <w:rsid w:val="446F0A16"/>
    <w:rsid w:val="447737C3"/>
    <w:rsid w:val="4477750C"/>
    <w:rsid w:val="44C6A2E3"/>
    <w:rsid w:val="44D2BC5E"/>
    <w:rsid w:val="44D870E1"/>
    <w:rsid w:val="45087517"/>
    <w:rsid w:val="4519492D"/>
    <w:rsid w:val="4519BA62"/>
    <w:rsid w:val="451DAB52"/>
    <w:rsid w:val="45524B46"/>
    <w:rsid w:val="45A6774F"/>
    <w:rsid w:val="45B63F14"/>
    <w:rsid w:val="45C009DC"/>
    <w:rsid w:val="45D50F21"/>
    <w:rsid w:val="45EF20A0"/>
    <w:rsid w:val="45EFC0C2"/>
    <w:rsid w:val="45F6C58C"/>
    <w:rsid w:val="4617E977"/>
    <w:rsid w:val="461BF9F0"/>
    <w:rsid w:val="4626A7A4"/>
    <w:rsid w:val="462BFB4E"/>
    <w:rsid w:val="4652D51E"/>
    <w:rsid w:val="465F3534"/>
    <w:rsid w:val="466C19B1"/>
    <w:rsid w:val="4678BE94"/>
    <w:rsid w:val="46D2EB3F"/>
    <w:rsid w:val="46D3857C"/>
    <w:rsid w:val="46FC0F30"/>
    <w:rsid w:val="471B3098"/>
    <w:rsid w:val="47233E97"/>
    <w:rsid w:val="4756B94B"/>
    <w:rsid w:val="475E8874"/>
    <w:rsid w:val="47633E82"/>
    <w:rsid w:val="476B0BDD"/>
    <w:rsid w:val="476DA17C"/>
    <w:rsid w:val="4786AECA"/>
    <w:rsid w:val="47C26E40"/>
    <w:rsid w:val="47C974C8"/>
    <w:rsid w:val="47E9C7A7"/>
    <w:rsid w:val="481E787C"/>
    <w:rsid w:val="48276983"/>
    <w:rsid w:val="4858E67D"/>
    <w:rsid w:val="4860CDA5"/>
    <w:rsid w:val="486FEBB2"/>
    <w:rsid w:val="487397A6"/>
    <w:rsid w:val="487E1B74"/>
    <w:rsid w:val="48898079"/>
    <w:rsid w:val="488BA033"/>
    <w:rsid w:val="48A60B4D"/>
    <w:rsid w:val="48A7C993"/>
    <w:rsid w:val="48AEE3B2"/>
    <w:rsid w:val="48B55F49"/>
    <w:rsid w:val="48CB394C"/>
    <w:rsid w:val="48DB5814"/>
    <w:rsid w:val="48E16388"/>
    <w:rsid w:val="491250A1"/>
    <w:rsid w:val="491534D0"/>
    <w:rsid w:val="491568DB"/>
    <w:rsid w:val="494F2AB7"/>
    <w:rsid w:val="495E8ED3"/>
    <w:rsid w:val="49732993"/>
    <w:rsid w:val="498CBBBB"/>
    <w:rsid w:val="498CD9F6"/>
    <w:rsid w:val="49E27608"/>
    <w:rsid w:val="49E6B121"/>
    <w:rsid w:val="49EAF212"/>
    <w:rsid w:val="49EF5E5E"/>
    <w:rsid w:val="4A24D503"/>
    <w:rsid w:val="4A40EB7B"/>
    <w:rsid w:val="4A469801"/>
    <w:rsid w:val="4A614C41"/>
    <w:rsid w:val="4A7D33E9"/>
    <w:rsid w:val="4A943BD0"/>
    <w:rsid w:val="4A9CC3EF"/>
    <w:rsid w:val="4AB86BC3"/>
    <w:rsid w:val="4ABF6521"/>
    <w:rsid w:val="4B157C19"/>
    <w:rsid w:val="4B17DD86"/>
    <w:rsid w:val="4B1FF893"/>
    <w:rsid w:val="4B3F958C"/>
    <w:rsid w:val="4B8C8CC5"/>
    <w:rsid w:val="4B905578"/>
    <w:rsid w:val="4B92100B"/>
    <w:rsid w:val="4BCC4472"/>
    <w:rsid w:val="4BCD833B"/>
    <w:rsid w:val="4BD60843"/>
    <w:rsid w:val="4BDF4998"/>
    <w:rsid w:val="4BE0553A"/>
    <w:rsid w:val="4BE4B7C9"/>
    <w:rsid w:val="4BFD5E7A"/>
    <w:rsid w:val="4C140A3A"/>
    <w:rsid w:val="4C1A9F47"/>
    <w:rsid w:val="4C290947"/>
    <w:rsid w:val="4C40C011"/>
    <w:rsid w:val="4C5B4F16"/>
    <w:rsid w:val="4C5D2F7A"/>
    <w:rsid w:val="4C845C69"/>
    <w:rsid w:val="4CABC858"/>
    <w:rsid w:val="4CB501C2"/>
    <w:rsid w:val="4CEAAE2B"/>
    <w:rsid w:val="4D000DBB"/>
    <w:rsid w:val="4D0D380D"/>
    <w:rsid w:val="4D0EC4B3"/>
    <w:rsid w:val="4D106A20"/>
    <w:rsid w:val="4D2819C7"/>
    <w:rsid w:val="4D282E77"/>
    <w:rsid w:val="4D2DE06C"/>
    <w:rsid w:val="4D3CDBC3"/>
    <w:rsid w:val="4D409885"/>
    <w:rsid w:val="4D4364D1"/>
    <w:rsid w:val="4D5D139D"/>
    <w:rsid w:val="4D6C29DA"/>
    <w:rsid w:val="4D7DE24B"/>
    <w:rsid w:val="4D7DFD5E"/>
    <w:rsid w:val="4DA24E16"/>
    <w:rsid w:val="4DACEFFE"/>
    <w:rsid w:val="4DC4D3FB"/>
    <w:rsid w:val="4DDA472E"/>
    <w:rsid w:val="4DF93E6E"/>
    <w:rsid w:val="4E10FCFD"/>
    <w:rsid w:val="4E315BAD"/>
    <w:rsid w:val="4E43AB37"/>
    <w:rsid w:val="4E6EB8D0"/>
    <w:rsid w:val="4EAFC0AB"/>
    <w:rsid w:val="4EB19F69"/>
    <w:rsid w:val="4EBAE43F"/>
    <w:rsid w:val="4EC1C9F7"/>
    <w:rsid w:val="4ECA5928"/>
    <w:rsid w:val="4ECE3599"/>
    <w:rsid w:val="4EE4B1D8"/>
    <w:rsid w:val="4EFEB24A"/>
    <w:rsid w:val="4F3933DB"/>
    <w:rsid w:val="4F3BEE86"/>
    <w:rsid w:val="4F4C1F5F"/>
    <w:rsid w:val="4F5A3C96"/>
    <w:rsid w:val="4F70576E"/>
    <w:rsid w:val="4FA24FEC"/>
    <w:rsid w:val="4FB5EB5A"/>
    <w:rsid w:val="4FD7F7E4"/>
    <w:rsid w:val="4FD8B366"/>
    <w:rsid w:val="4FE0F24B"/>
    <w:rsid w:val="4FFA92BE"/>
    <w:rsid w:val="5015C1C3"/>
    <w:rsid w:val="502253D4"/>
    <w:rsid w:val="502F8610"/>
    <w:rsid w:val="5030D5C6"/>
    <w:rsid w:val="5034AC8F"/>
    <w:rsid w:val="50369CA5"/>
    <w:rsid w:val="504613DE"/>
    <w:rsid w:val="5059C23C"/>
    <w:rsid w:val="5060E10F"/>
    <w:rsid w:val="506F8273"/>
    <w:rsid w:val="506FC992"/>
    <w:rsid w:val="50745813"/>
    <w:rsid w:val="50847D93"/>
    <w:rsid w:val="508B6B67"/>
    <w:rsid w:val="50941FA5"/>
    <w:rsid w:val="50980F4E"/>
    <w:rsid w:val="50D91E17"/>
    <w:rsid w:val="50F6AA29"/>
    <w:rsid w:val="50F7420C"/>
    <w:rsid w:val="50FAF427"/>
    <w:rsid w:val="51125AF2"/>
    <w:rsid w:val="5123913B"/>
    <w:rsid w:val="51413766"/>
    <w:rsid w:val="51496DC6"/>
    <w:rsid w:val="515B38F5"/>
    <w:rsid w:val="515CB1BF"/>
    <w:rsid w:val="5189F86D"/>
    <w:rsid w:val="519674FB"/>
    <w:rsid w:val="51AA20BE"/>
    <w:rsid w:val="51BC344C"/>
    <w:rsid w:val="51C68219"/>
    <w:rsid w:val="51C76F54"/>
    <w:rsid w:val="51D6D715"/>
    <w:rsid w:val="52160C1E"/>
    <w:rsid w:val="5244AA40"/>
    <w:rsid w:val="5248D677"/>
    <w:rsid w:val="52AFAF66"/>
    <w:rsid w:val="52D9111D"/>
    <w:rsid w:val="52E6A841"/>
    <w:rsid w:val="52EA2A95"/>
    <w:rsid w:val="52FB8C1C"/>
    <w:rsid w:val="5320CE46"/>
    <w:rsid w:val="532359FB"/>
    <w:rsid w:val="533D7928"/>
    <w:rsid w:val="53416279"/>
    <w:rsid w:val="534BD742"/>
    <w:rsid w:val="534FA247"/>
    <w:rsid w:val="536B8FE3"/>
    <w:rsid w:val="53BA0B1E"/>
    <w:rsid w:val="53C86EBA"/>
    <w:rsid w:val="542C8048"/>
    <w:rsid w:val="542E2AC5"/>
    <w:rsid w:val="54659E2D"/>
    <w:rsid w:val="54716B37"/>
    <w:rsid w:val="54AAEBC5"/>
    <w:rsid w:val="54C1DA8E"/>
    <w:rsid w:val="54DFBC00"/>
    <w:rsid w:val="55234149"/>
    <w:rsid w:val="55401754"/>
    <w:rsid w:val="5544A98A"/>
    <w:rsid w:val="554F6E91"/>
    <w:rsid w:val="5558F74B"/>
    <w:rsid w:val="5568DAF8"/>
    <w:rsid w:val="556CF59C"/>
    <w:rsid w:val="5588E40E"/>
    <w:rsid w:val="558E1965"/>
    <w:rsid w:val="55983AA4"/>
    <w:rsid w:val="55A3A75E"/>
    <w:rsid w:val="55B4BFA3"/>
    <w:rsid w:val="55CF061F"/>
    <w:rsid w:val="55D8A423"/>
    <w:rsid w:val="55F962B7"/>
    <w:rsid w:val="561A21D7"/>
    <w:rsid w:val="5633C29A"/>
    <w:rsid w:val="56418069"/>
    <w:rsid w:val="56433856"/>
    <w:rsid w:val="56501A59"/>
    <w:rsid w:val="5666C6ED"/>
    <w:rsid w:val="567997F2"/>
    <w:rsid w:val="567B1106"/>
    <w:rsid w:val="56B9A238"/>
    <w:rsid w:val="56C024DC"/>
    <w:rsid w:val="56D8F387"/>
    <w:rsid w:val="56EB0597"/>
    <w:rsid w:val="572A76D3"/>
    <w:rsid w:val="5769EBDE"/>
    <w:rsid w:val="5775E58A"/>
    <w:rsid w:val="579CD0C2"/>
    <w:rsid w:val="57A10DE2"/>
    <w:rsid w:val="57A61225"/>
    <w:rsid w:val="57AAA6FA"/>
    <w:rsid w:val="57ECE45D"/>
    <w:rsid w:val="58012BAD"/>
    <w:rsid w:val="58017DD9"/>
    <w:rsid w:val="580BC904"/>
    <w:rsid w:val="5811A04D"/>
    <w:rsid w:val="581C5360"/>
    <w:rsid w:val="58A309A5"/>
    <w:rsid w:val="58D1407D"/>
    <w:rsid w:val="58E9C22D"/>
    <w:rsid w:val="58F560B8"/>
    <w:rsid w:val="5910BBAA"/>
    <w:rsid w:val="592A8F4C"/>
    <w:rsid w:val="593617A7"/>
    <w:rsid w:val="595E53F0"/>
    <w:rsid w:val="596EEB5B"/>
    <w:rsid w:val="5982243F"/>
    <w:rsid w:val="5985485B"/>
    <w:rsid w:val="59885B00"/>
    <w:rsid w:val="59A4AF51"/>
    <w:rsid w:val="59AC33CD"/>
    <w:rsid w:val="59C75755"/>
    <w:rsid w:val="59CDBC9C"/>
    <w:rsid w:val="59D11222"/>
    <w:rsid w:val="59E38910"/>
    <w:rsid w:val="59EB682D"/>
    <w:rsid w:val="59F18DF0"/>
    <w:rsid w:val="59F59B3D"/>
    <w:rsid w:val="5A0B906F"/>
    <w:rsid w:val="5A174E73"/>
    <w:rsid w:val="5A83287B"/>
    <w:rsid w:val="5A9B40B1"/>
    <w:rsid w:val="5A9DCA48"/>
    <w:rsid w:val="5AB97FA5"/>
    <w:rsid w:val="5AD27BA6"/>
    <w:rsid w:val="5ADF04FA"/>
    <w:rsid w:val="5B0F7DB2"/>
    <w:rsid w:val="5B1F866B"/>
    <w:rsid w:val="5B2FDB25"/>
    <w:rsid w:val="5B744D5C"/>
    <w:rsid w:val="5B85ADE4"/>
    <w:rsid w:val="5B9AAC02"/>
    <w:rsid w:val="5B9BA3A4"/>
    <w:rsid w:val="5BA2AC03"/>
    <w:rsid w:val="5BB3DAC1"/>
    <w:rsid w:val="5BCBA43B"/>
    <w:rsid w:val="5BF69CD9"/>
    <w:rsid w:val="5C1E3839"/>
    <w:rsid w:val="5C285FBE"/>
    <w:rsid w:val="5C5E734E"/>
    <w:rsid w:val="5C81C138"/>
    <w:rsid w:val="5CD30D5E"/>
    <w:rsid w:val="5CD721E7"/>
    <w:rsid w:val="5CDD17E0"/>
    <w:rsid w:val="5CDE384F"/>
    <w:rsid w:val="5CE3D45E"/>
    <w:rsid w:val="5D0264AB"/>
    <w:rsid w:val="5D058E34"/>
    <w:rsid w:val="5D2C6D48"/>
    <w:rsid w:val="5D39B9B1"/>
    <w:rsid w:val="5D3A52BF"/>
    <w:rsid w:val="5D607745"/>
    <w:rsid w:val="5D7A6C81"/>
    <w:rsid w:val="5D8A8768"/>
    <w:rsid w:val="5D98794D"/>
    <w:rsid w:val="5D9B4D70"/>
    <w:rsid w:val="5DA2D85C"/>
    <w:rsid w:val="5DA5AD4F"/>
    <w:rsid w:val="5DA7BF60"/>
    <w:rsid w:val="5DD88EC2"/>
    <w:rsid w:val="5E13E451"/>
    <w:rsid w:val="5E1B7961"/>
    <w:rsid w:val="5E258814"/>
    <w:rsid w:val="5E4C4669"/>
    <w:rsid w:val="5E537AC9"/>
    <w:rsid w:val="5E6EAAFF"/>
    <w:rsid w:val="5EC493BD"/>
    <w:rsid w:val="5EDD63BA"/>
    <w:rsid w:val="5EE1A54B"/>
    <w:rsid w:val="5EEA3C35"/>
    <w:rsid w:val="5EFC8D42"/>
    <w:rsid w:val="5F0D70AD"/>
    <w:rsid w:val="5F41E56A"/>
    <w:rsid w:val="5F634861"/>
    <w:rsid w:val="5F7C6290"/>
    <w:rsid w:val="5F8B1B3D"/>
    <w:rsid w:val="5F976DBC"/>
    <w:rsid w:val="5F9A7CB8"/>
    <w:rsid w:val="5FAFB455"/>
    <w:rsid w:val="5FB17E0D"/>
    <w:rsid w:val="5FFA4CD2"/>
    <w:rsid w:val="600AE8C7"/>
    <w:rsid w:val="600E4500"/>
    <w:rsid w:val="6014FE40"/>
    <w:rsid w:val="60166CA1"/>
    <w:rsid w:val="602BE819"/>
    <w:rsid w:val="6039053D"/>
    <w:rsid w:val="6044A1EE"/>
    <w:rsid w:val="60626935"/>
    <w:rsid w:val="608E6876"/>
    <w:rsid w:val="60A8B398"/>
    <w:rsid w:val="60FE9D00"/>
    <w:rsid w:val="6100466A"/>
    <w:rsid w:val="61021D25"/>
    <w:rsid w:val="6116BDE1"/>
    <w:rsid w:val="613615A9"/>
    <w:rsid w:val="61395FA0"/>
    <w:rsid w:val="6150F593"/>
    <w:rsid w:val="61791BD6"/>
    <w:rsid w:val="6192D962"/>
    <w:rsid w:val="61957DB4"/>
    <w:rsid w:val="6198F5F5"/>
    <w:rsid w:val="61AC3C77"/>
    <w:rsid w:val="61BE9D32"/>
    <w:rsid w:val="61C2C912"/>
    <w:rsid w:val="61C69CBC"/>
    <w:rsid w:val="61E9B697"/>
    <w:rsid w:val="621027DF"/>
    <w:rsid w:val="62252707"/>
    <w:rsid w:val="623E6A97"/>
    <w:rsid w:val="6240381E"/>
    <w:rsid w:val="6242E76F"/>
    <w:rsid w:val="624E441E"/>
    <w:rsid w:val="625E4B64"/>
    <w:rsid w:val="628AD523"/>
    <w:rsid w:val="629635A8"/>
    <w:rsid w:val="62A8D36A"/>
    <w:rsid w:val="62B18BE5"/>
    <w:rsid w:val="62B28ED6"/>
    <w:rsid w:val="62C2C46D"/>
    <w:rsid w:val="62C36C13"/>
    <w:rsid w:val="62D56CB9"/>
    <w:rsid w:val="62E132A2"/>
    <w:rsid w:val="6308E7B6"/>
    <w:rsid w:val="630FC03C"/>
    <w:rsid w:val="6313FA66"/>
    <w:rsid w:val="63223D05"/>
    <w:rsid w:val="6348F667"/>
    <w:rsid w:val="637A3D19"/>
    <w:rsid w:val="63936E8B"/>
    <w:rsid w:val="63F7630A"/>
    <w:rsid w:val="63FDCBA9"/>
    <w:rsid w:val="640DBD78"/>
    <w:rsid w:val="6426EA6F"/>
    <w:rsid w:val="643EBDF1"/>
    <w:rsid w:val="6473D510"/>
    <w:rsid w:val="647D55D1"/>
    <w:rsid w:val="649895CC"/>
    <w:rsid w:val="649D4387"/>
    <w:rsid w:val="64A5BC8E"/>
    <w:rsid w:val="64D4BFD6"/>
    <w:rsid w:val="64FB31B3"/>
    <w:rsid w:val="65063EC1"/>
    <w:rsid w:val="65173F0F"/>
    <w:rsid w:val="651E9956"/>
    <w:rsid w:val="653B7E5B"/>
    <w:rsid w:val="65AB3F18"/>
    <w:rsid w:val="65CF3413"/>
    <w:rsid w:val="65E8A580"/>
    <w:rsid w:val="660BE885"/>
    <w:rsid w:val="664574D2"/>
    <w:rsid w:val="66943E86"/>
    <w:rsid w:val="66BCB67C"/>
    <w:rsid w:val="66C08513"/>
    <w:rsid w:val="66C12F26"/>
    <w:rsid w:val="66E25014"/>
    <w:rsid w:val="66E54A93"/>
    <w:rsid w:val="66E8F326"/>
    <w:rsid w:val="671994C7"/>
    <w:rsid w:val="674F6A43"/>
    <w:rsid w:val="67515EAE"/>
    <w:rsid w:val="675CBBD7"/>
    <w:rsid w:val="6768A29A"/>
    <w:rsid w:val="677F38B2"/>
    <w:rsid w:val="67804169"/>
    <w:rsid w:val="678E05E3"/>
    <w:rsid w:val="67A28953"/>
    <w:rsid w:val="67AB83ED"/>
    <w:rsid w:val="67B06258"/>
    <w:rsid w:val="67C1886B"/>
    <w:rsid w:val="67C9AA3A"/>
    <w:rsid w:val="67F39B54"/>
    <w:rsid w:val="67FF6D46"/>
    <w:rsid w:val="6805A7C6"/>
    <w:rsid w:val="68088102"/>
    <w:rsid w:val="6810337B"/>
    <w:rsid w:val="682A44AC"/>
    <w:rsid w:val="683CF41B"/>
    <w:rsid w:val="685AA45E"/>
    <w:rsid w:val="685D2AB1"/>
    <w:rsid w:val="68662D98"/>
    <w:rsid w:val="687F7D4B"/>
    <w:rsid w:val="68A05EEF"/>
    <w:rsid w:val="68CD1BFD"/>
    <w:rsid w:val="68E2403E"/>
    <w:rsid w:val="68E9289F"/>
    <w:rsid w:val="690778EE"/>
    <w:rsid w:val="6920E373"/>
    <w:rsid w:val="69366A13"/>
    <w:rsid w:val="6943B95D"/>
    <w:rsid w:val="6957748B"/>
    <w:rsid w:val="695B8ACE"/>
    <w:rsid w:val="695FDA26"/>
    <w:rsid w:val="69C7B37B"/>
    <w:rsid w:val="69D75F25"/>
    <w:rsid w:val="6A1B4DAC"/>
    <w:rsid w:val="6A2DF00E"/>
    <w:rsid w:val="6A36D575"/>
    <w:rsid w:val="6A62500A"/>
    <w:rsid w:val="6A876D0D"/>
    <w:rsid w:val="6A8E928E"/>
    <w:rsid w:val="6A8F515C"/>
    <w:rsid w:val="6A9A6594"/>
    <w:rsid w:val="6A9E8427"/>
    <w:rsid w:val="6AA0C2D1"/>
    <w:rsid w:val="6AA2C3B4"/>
    <w:rsid w:val="6AA9B7BB"/>
    <w:rsid w:val="6AB7402D"/>
    <w:rsid w:val="6B046E5D"/>
    <w:rsid w:val="6B541957"/>
    <w:rsid w:val="6B5AA24D"/>
    <w:rsid w:val="6B6D8D18"/>
    <w:rsid w:val="6B7A51B4"/>
    <w:rsid w:val="6BE4AA25"/>
    <w:rsid w:val="6BF6546A"/>
    <w:rsid w:val="6C2640D9"/>
    <w:rsid w:val="6C542E5A"/>
    <w:rsid w:val="6C8890A0"/>
    <w:rsid w:val="6CA93286"/>
    <w:rsid w:val="6CB71C68"/>
    <w:rsid w:val="6CD6798F"/>
    <w:rsid w:val="6CFE440D"/>
    <w:rsid w:val="6D10B692"/>
    <w:rsid w:val="6D12E69B"/>
    <w:rsid w:val="6D140338"/>
    <w:rsid w:val="6D1D8356"/>
    <w:rsid w:val="6D4F0157"/>
    <w:rsid w:val="6D61BAB4"/>
    <w:rsid w:val="6D673AB7"/>
    <w:rsid w:val="6D6BED79"/>
    <w:rsid w:val="6D773F9C"/>
    <w:rsid w:val="6D90C0BA"/>
    <w:rsid w:val="6D9BA24E"/>
    <w:rsid w:val="6DD60886"/>
    <w:rsid w:val="6DE6BC5E"/>
    <w:rsid w:val="6E246C72"/>
    <w:rsid w:val="6E33DBE5"/>
    <w:rsid w:val="6E593EB7"/>
    <w:rsid w:val="6E6B6E56"/>
    <w:rsid w:val="6E717962"/>
    <w:rsid w:val="6E85AD5A"/>
    <w:rsid w:val="6E882C4B"/>
    <w:rsid w:val="6EA8E6C7"/>
    <w:rsid w:val="6EB03388"/>
    <w:rsid w:val="6EDA6EE9"/>
    <w:rsid w:val="6EE6F0E1"/>
    <w:rsid w:val="6EF9C871"/>
    <w:rsid w:val="6F2032E9"/>
    <w:rsid w:val="6F2155CA"/>
    <w:rsid w:val="6F650109"/>
    <w:rsid w:val="6F71D8E7"/>
    <w:rsid w:val="6F72D6F8"/>
    <w:rsid w:val="6F77A43E"/>
    <w:rsid w:val="6F9AD6DB"/>
    <w:rsid w:val="6FA54B0D"/>
    <w:rsid w:val="6FBC2BF8"/>
    <w:rsid w:val="6FD4CCBF"/>
    <w:rsid w:val="6FDFB334"/>
    <w:rsid w:val="6FDFFEF9"/>
    <w:rsid w:val="6FE13A9A"/>
    <w:rsid w:val="6FE7FDF0"/>
    <w:rsid w:val="702D44EC"/>
    <w:rsid w:val="70517502"/>
    <w:rsid w:val="7064FE11"/>
    <w:rsid w:val="70658A64"/>
    <w:rsid w:val="706C784E"/>
    <w:rsid w:val="7078E931"/>
    <w:rsid w:val="708778ED"/>
    <w:rsid w:val="70AC6E61"/>
    <w:rsid w:val="70AFF1BC"/>
    <w:rsid w:val="70BD22AD"/>
    <w:rsid w:val="70F9A754"/>
    <w:rsid w:val="710DC28F"/>
    <w:rsid w:val="712C55B9"/>
    <w:rsid w:val="7135D1F1"/>
    <w:rsid w:val="713B668A"/>
    <w:rsid w:val="71495E1D"/>
    <w:rsid w:val="71604CAC"/>
    <w:rsid w:val="71724E21"/>
    <w:rsid w:val="71A2A923"/>
    <w:rsid w:val="71E14BC2"/>
    <w:rsid w:val="72094AE7"/>
    <w:rsid w:val="722F1665"/>
    <w:rsid w:val="72483EC2"/>
    <w:rsid w:val="724B24D3"/>
    <w:rsid w:val="7251D96F"/>
    <w:rsid w:val="7268A42F"/>
    <w:rsid w:val="728B3A5A"/>
    <w:rsid w:val="729677DC"/>
    <w:rsid w:val="72C78095"/>
    <w:rsid w:val="72DF7AC5"/>
    <w:rsid w:val="72E5E644"/>
    <w:rsid w:val="72E944B7"/>
    <w:rsid w:val="72FBFC0B"/>
    <w:rsid w:val="72FCFB25"/>
    <w:rsid w:val="72FD45E7"/>
    <w:rsid w:val="730DD6E1"/>
    <w:rsid w:val="732FB9A3"/>
    <w:rsid w:val="733C7CE5"/>
    <w:rsid w:val="734F684E"/>
    <w:rsid w:val="736A1561"/>
    <w:rsid w:val="736F5EE6"/>
    <w:rsid w:val="737C8380"/>
    <w:rsid w:val="7383CCCB"/>
    <w:rsid w:val="738BE982"/>
    <w:rsid w:val="738F844C"/>
    <w:rsid w:val="73902735"/>
    <w:rsid w:val="739056FB"/>
    <w:rsid w:val="73ACA7B1"/>
    <w:rsid w:val="73CF0BCA"/>
    <w:rsid w:val="73DF2A5B"/>
    <w:rsid w:val="73E9C507"/>
    <w:rsid w:val="740F0B89"/>
    <w:rsid w:val="741A7C6D"/>
    <w:rsid w:val="7423FBD3"/>
    <w:rsid w:val="743C1137"/>
    <w:rsid w:val="745B83FD"/>
    <w:rsid w:val="74696C9E"/>
    <w:rsid w:val="74BEFBE4"/>
    <w:rsid w:val="74C481F3"/>
    <w:rsid w:val="74E29724"/>
    <w:rsid w:val="74E75EBA"/>
    <w:rsid w:val="74EA1BAD"/>
    <w:rsid w:val="750078FC"/>
    <w:rsid w:val="75171097"/>
    <w:rsid w:val="752C8480"/>
    <w:rsid w:val="754F8EF6"/>
    <w:rsid w:val="755CFDA6"/>
    <w:rsid w:val="756A7BAC"/>
    <w:rsid w:val="756AC77A"/>
    <w:rsid w:val="7574A381"/>
    <w:rsid w:val="75778850"/>
    <w:rsid w:val="75846F97"/>
    <w:rsid w:val="758B85F7"/>
    <w:rsid w:val="759FA2DF"/>
    <w:rsid w:val="75A27158"/>
    <w:rsid w:val="75DDF44F"/>
    <w:rsid w:val="75EE3FED"/>
    <w:rsid w:val="75F139E7"/>
    <w:rsid w:val="760B634E"/>
    <w:rsid w:val="760CEA90"/>
    <w:rsid w:val="76481204"/>
    <w:rsid w:val="764EC5B2"/>
    <w:rsid w:val="766F3DB8"/>
    <w:rsid w:val="768E59E8"/>
    <w:rsid w:val="76962F44"/>
    <w:rsid w:val="76B22774"/>
    <w:rsid w:val="76C12C73"/>
    <w:rsid w:val="76C5CAF3"/>
    <w:rsid w:val="76C9C018"/>
    <w:rsid w:val="76E4D779"/>
    <w:rsid w:val="76E9B1CA"/>
    <w:rsid w:val="76F444DE"/>
    <w:rsid w:val="77145454"/>
    <w:rsid w:val="772E8E90"/>
    <w:rsid w:val="77344F1F"/>
    <w:rsid w:val="7757FE62"/>
    <w:rsid w:val="775DA467"/>
    <w:rsid w:val="777331AD"/>
    <w:rsid w:val="77745EE8"/>
    <w:rsid w:val="77A3368F"/>
    <w:rsid w:val="77B55EBC"/>
    <w:rsid w:val="77D468E9"/>
    <w:rsid w:val="78042089"/>
    <w:rsid w:val="780DD28D"/>
    <w:rsid w:val="781C7E5D"/>
    <w:rsid w:val="784765F3"/>
    <w:rsid w:val="7856D36F"/>
    <w:rsid w:val="785EDA4C"/>
    <w:rsid w:val="786FF6E8"/>
    <w:rsid w:val="7874013C"/>
    <w:rsid w:val="78843787"/>
    <w:rsid w:val="789C9855"/>
    <w:rsid w:val="78AF0B40"/>
    <w:rsid w:val="78B487CB"/>
    <w:rsid w:val="78D33786"/>
    <w:rsid w:val="78F8A475"/>
    <w:rsid w:val="7902D3C2"/>
    <w:rsid w:val="79088CEC"/>
    <w:rsid w:val="79177A81"/>
    <w:rsid w:val="792F4B68"/>
    <w:rsid w:val="793619AD"/>
    <w:rsid w:val="793AD577"/>
    <w:rsid w:val="795508F3"/>
    <w:rsid w:val="795CA379"/>
    <w:rsid w:val="795DF7DF"/>
    <w:rsid w:val="796B3685"/>
    <w:rsid w:val="79921ADC"/>
    <w:rsid w:val="7994DA87"/>
    <w:rsid w:val="79B20491"/>
    <w:rsid w:val="79BFC071"/>
    <w:rsid w:val="7A2F5DB7"/>
    <w:rsid w:val="7A5F6136"/>
    <w:rsid w:val="7A5FE0ED"/>
    <w:rsid w:val="7A7B3C7C"/>
    <w:rsid w:val="7A9D85ED"/>
    <w:rsid w:val="7AA0C5FF"/>
    <w:rsid w:val="7AFCAD15"/>
    <w:rsid w:val="7B006339"/>
    <w:rsid w:val="7B41B386"/>
    <w:rsid w:val="7B50A710"/>
    <w:rsid w:val="7B62A67B"/>
    <w:rsid w:val="7B7E5C6E"/>
    <w:rsid w:val="7BCE40D3"/>
    <w:rsid w:val="7BEC3735"/>
    <w:rsid w:val="7C027B30"/>
    <w:rsid w:val="7C031EC6"/>
    <w:rsid w:val="7C11F31C"/>
    <w:rsid w:val="7C1EC159"/>
    <w:rsid w:val="7C44EEDE"/>
    <w:rsid w:val="7C68C8F1"/>
    <w:rsid w:val="7C827BA1"/>
    <w:rsid w:val="7CB0E61B"/>
    <w:rsid w:val="7CD67C91"/>
    <w:rsid w:val="7CE7F510"/>
    <w:rsid w:val="7CFC833F"/>
    <w:rsid w:val="7D06AC64"/>
    <w:rsid w:val="7D12B646"/>
    <w:rsid w:val="7D348CD2"/>
    <w:rsid w:val="7D3B9FA1"/>
    <w:rsid w:val="7D404EC9"/>
    <w:rsid w:val="7D92CA3A"/>
    <w:rsid w:val="7DF1A8A6"/>
    <w:rsid w:val="7DFAC1DA"/>
    <w:rsid w:val="7E119DB7"/>
    <w:rsid w:val="7E44C86F"/>
    <w:rsid w:val="7E4D9DD7"/>
    <w:rsid w:val="7E6BFC97"/>
    <w:rsid w:val="7E8A9E8A"/>
    <w:rsid w:val="7EBD125A"/>
    <w:rsid w:val="7ECF40B3"/>
    <w:rsid w:val="7ED96549"/>
    <w:rsid w:val="7EE2EEDD"/>
    <w:rsid w:val="7F15C9C7"/>
    <w:rsid w:val="7F1F204A"/>
    <w:rsid w:val="7F27F32D"/>
    <w:rsid w:val="7F2BE74E"/>
    <w:rsid w:val="7F3033F7"/>
    <w:rsid w:val="7F53F4CE"/>
    <w:rsid w:val="7F58BDD6"/>
    <w:rsid w:val="7F5A6A92"/>
    <w:rsid w:val="7F5E550E"/>
    <w:rsid w:val="7F6D6039"/>
    <w:rsid w:val="7F7B1505"/>
    <w:rsid w:val="7F91FF45"/>
    <w:rsid w:val="7F9C6FF5"/>
    <w:rsid w:val="7FA4F4E6"/>
    <w:rsid w:val="7FA8CBAC"/>
    <w:rsid w:val="7FC7D151"/>
    <w:rsid w:val="7FEEA447"/>
    <w:rsid w:val="7FFB314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5340"/>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7E2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41F8"/>
    <w:rPr>
      <w:rFonts w:asciiTheme="majorHAnsi" w:eastAsiaTheme="majorEastAsia" w:hAnsiTheme="majorHAnsi"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customStyle="1" w:styleId="OdsekzoznamuChar">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customStyle="1" w:styleId="PtaChar">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customStyle="1" w:styleId="TextkomentraChar">
    <w:name w:val="Text komentára Char"/>
    <w:basedOn w:val="Predvolenpsmoodseku"/>
    <w:link w:val="Textkomentra"/>
    <w:uiPriority w:val="99"/>
    <w:rsid w:val="007641F8"/>
    <w:rPr>
      <w:sz w:val="20"/>
      <w:szCs w:val="20"/>
    </w:rPr>
  </w:style>
  <w:style w:type="character" w:customStyle="1" w:styleId="PredmetkomentraChar">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customStyle="1" w:styleId="markedcontent">
    <w:name w:val="markedcontent"/>
    <w:basedOn w:val="Predvolenpsmoodseku"/>
    <w:rsid w:val="007641F8"/>
  </w:style>
  <w:style w:type="character" w:customStyle="1" w:styleId="jlqj4b">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paragraph" w:customStyle="1" w:styleId="xmsonormal">
    <w:name w:val="x_msonormal"/>
    <w:basedOn w:val="Normlny"/>
    <w:rsid w:val="00FD387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adpis2Char">
    <w:name w:val="Nadpis 2 Char"/>
    <w:basedOn w:val="Predvolenpsmoodseku"/>
    <w:link w:val="Nadpis2"/>
    <w:uiPriority w:val="9"/>
    <w:semiHidden/>
    <w:rsid w:val="007E238A"/>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unhideWhenUsed/>
    <w:rsid w:val="00C744C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1886">
      <w:bodyDiv w:val="1"/>
      <w:marLeft w:val="0"/>
      <w:marRight w:val="0"/>
      <w:marTop w:val="0"/>
      <w:marBottom w:val="0"/>
      <w:divBdr>
        <w:top w:val="none" w:sz="0" w:space="0" w:color="auto"/>
        <w:left w:val="none" w:sz="0" w:space="0" w:color="auto"/>
        <w:bottom w:val="none" w:sz="0" w:space="0" w:color="auto"/>
        <w:right w:val="none" w:sz="0" w:space="0" w:color="auto"/>
      </w:divBdr>
    </w:div>
    <w:div w:id="877354486">
      <w:bodyDiv w:val="1"/>
      <w:marLeft w:val="0"/>
      <w:marRight w:val="0"/>
      <w:marTop w:val="0"/>
      <w:marBottom w:val="0"/>
      <w:divBdr>
        <w:top w:val="none" w:sz="0" w:space="0" w:color="auto"/>
        <w:left w:val="none" w:sz="0" w:space="0" w:color="auto"/>
        <w:bottom w:val="none" w:sz="0" w:space="0" w:color="auto"/>
        <w:right w:val="none" w:sz="0" w:space="0" w:color="auto"/>
      </w:divBdr>
      <w:divsChild>
        <w:div w:id="1705980579">
          <w:marLeft w:val="0"/>
          <w:marRight w:val="0"/>
          <w:marTop w:val="0"/>
          <w:marBottom w:val="0"/>
          <w:divBdr>
            <w:top w:val="none" w:sz="0" w:space="0" w:color="auto"/>
            <w:left w:val="none" w:sz="0" w:space="0" w:color="auto"/>
            <w:bottom w:val="none" w:sz="0" w:space="0" w:color="auto"/>
            <w:right w:val="none" w:sz="0" w:space="0" w:color="auto"/>
          </w:divBdr>
        </w:div>
      </w:divsChild>
    </w:div>
    <w:div w:id="1210342071">
      <w:bodyDiv w:val="1"/>
      <w:marLeft w:val="0"/>
      <w:marRight w:val="0"/>
      <w:marTop w:val="0"/>
      <w:marBottom w:val="0"/>
      <w:divBdr>
        <w:top w:val="none" w:sz="0" w:space="0" w:color="auto"/>
        <w:left w:val="none" w:sz="0" w:space="0" w:color="auto"/>
        <w:bottom w:val="none" w:sz="0" w:space="0" w:color="auto"/>
        <w:right w:val="none" w:sz="0" w:space="0" w:color="auto"/>
      </w:divBdr>
      <w:divsChild>
        <w:div w:id="276372480">
          <w:marLeft w:val="0"/>
          <w:marRight w:val="0"/>
          <w:marTop w:val="0"/>
          <w:marBottom w:val="0"/>
          <w:divBdr>
            <w:top w:val="none" w:sz="0" w:space="0" w:color="auto"/>
            <w:left w:val="none" w:sz="0" w:space="0" w:color="auto"/>
            <w:bottom w:val="none" w:sz="0" w:space="0" w:color="auto"/>
            <w:right w:val="none" w:sz="0" w:space="0" w:color="auto"/>
          </w:divBdr>
        </w:div>
      </w:divsChild>
    </w:div>
    <w:div w:id="1248150436">
      <w:bodyDiv w:val="1"/>
      <w:marLeft w:val="0"/>
      <w:marRight w:val="0"/>
      <w:marTop w:val="0"/>
      <w:marBottom w:val="0"/>
      <w:divBdr>
        <w:top w:val="none" w:sz="0" w:space="0" w:color="auto"/>
        <w:left w:val="none" w:sz="0" w:space="0" w:color="auto"/>
        <w:bottom w:val="none" w:sz="0" w:space="0" w:color="auto"/>
        <w:right w:val="none" w:sz="0" w:space="0" w:color="auto"/>
      </w:divBdr>
    </w:div>
    <w:div w:id="18409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filozoficka-fakulta/iro/akreditacia/akreditovane-studijne-programy/prekladatelske-kombinacne/francuzsky-jazyk-a-kultura-bc/" TargetMode="External"/><Relationship Id="rId21" Type="http://schemas.openxmlformats.org/officeDocument/2006/relationships/hyperlink" Target="https://www.unipo.sk/public/media/34521/%C5%A0tat%C3%BAt%20Rady%20pre%20vn%C3%BAtorn%C3%BD%20syst%C3%A9m%20kvality%20PU.pdf" TargetMode="External"/><Relationship Id="rId42" Type="http://schemas.openxmlformats.org/officeDocument/2006/relationships/hyperlink" Target="https://www.unipo.sk/public/media/38257/Smernica%20%C5%A0P_%20HK_%20IK%20PU.docx.pdf" TargetMode="External"/><Relationship Id="rId63" Type="http://schemas.openxmlformats.org/officeDocument/2006/relationships/hyperlink" Target="https://www.pulib.sk/web/kniznica/strana/nazov/zaverecne-prace" TargetMode="External"/><Relationship Id="rId84" Type="http://schemas.openxmlformats.org/officeDocument/2006/relationships/hyperlink" Target="https://www.unipo.sk/filozoficka-fakulta/iro/akreditacia/akreditovane-studijne-programy/prekladatelske-kombinacne/francuzsky-jazyk-a-kultura-bc/" TargetMode="External"/><Relationship Id="rId138" Type="http://schemas.openxmlformats.org/officeDocument/2006/relationships/hyperlink" Target="https://www.unipo.sk/public/media/35156/Strat%C3%A9gia%20vzdel%C3%A1vania%20PU%20v%20Pre%C5%A1ove.pdf" TargetMode="External"/><Relationship Id="rId159" Type="http://schemas.openxmlformats.org/officeDocument/2006/relationships/hyperlink" Target="http://upc.unipo.sk/" TargetMode="External"/><Relationship Id="rId170" Type="http://schemas.openxmlformats.org/officeDocument/2006/relationships/hyperlink" Target="https://www.unipo.sk/public/media/0190/METODIKA_%C5%A0%C5%A0P_april2017.pdf" TargetMode="External"/><Relationship Id="rId191" Type="http://schemas.openxmlformats.org/officeDocument/2006/relationships/hyperlink" Target="https://www.unipo.sk/vseobecne-informacie/studenti/harmonogram/" TargetMode="External"/><Relationship Id="rId205" Type="http://schemas.openxmlformats.org/officeDocument/2006/relationships/hyperlink" Target="https://www.unipo.sk/public/media/0190/OR_2_21_Smernica_schvalovanie%20SP.pdf" TargetMode="External"/><Relationship Id="rId107" Type="http://schemas.openxmlformats.org/officeDocument/2006/relationships/hyperlink" Target="https://www.unipo.sk/vzdelavanie/vnutorne-predpisy/" TargetMode="External"/><Relationship Id="rId11" Type="http://schemas.openxmlformats.org/officeDocument/2006/relationships/hyperlink" Target="https://www.unipo.sk/public/media/38257/V%C3%BDchodiskov%C3%A9%20principy%20zabezpe%C4%8Dovania%20VSK%20PU.pdf" TargetMode="External"/><Relationship Id="rId32" Type="http://schemas.openxmlformats.org/officeDocument/2006/relationships/hyperlink" Target="https://www.unipo.sk/informacie-o-univerzite/dlhodoby-zamer/" TargetMode="External"/><Relationship Id="rId53" Type="http://schemas.openxmlformats.org/officeDocument/2006/relationships/hyperlink" Target="https://www.slov-lex.sk/pravne-predpisy/prilohy/SK/ZZ/2019/244/20190901_5173916-2.pdf" TargetMode="External"/><Relationship Id="rId74" Type="http://schemas.openxmlformats.org/officeDocument/2006/relationships/hyperlink" Target="https://www.unipo.sk/zahranicie/erasmus/info/eche/" TargetMode="External"/><Relationship Id="rId128" Type="http://schemas.openxmlformats.org/officeDocument/2006/relationships/hyperlink" Target="https://www.unipo.sk/filozoficka-fakulta/iro/akreditacia/akreditovane-studijne-programy/prekladatelske-kombinacne/francuzsky-jazyk-a-kultura-bc/" TargetMode="External"/><Relationship Id="rId149" Type="http://schemas.openxmlformats.org/officeDocument/2006/relationships/hyperlink" Target="https://www.unipo.sk/filozoficka-fakulta/vzdelavanie/DS" TargetMode="External"/><Relationship Id="rId5" Type="http://schemas.openxmlformats.org/officeDocument/2006/relationships/numbering" Target="numbering.xml"/><Relationship Id="rId90" Type="http://schemas.openxmlformats.org/officeDocument/2006/relationships/hyperlink" Target="https://www.unipo.sk/vzdelavanie/vnutorne-predpisy/" TargetMode="External"/><Relationship Id="rId95" Type="http://schemas.openxmlformats.org/officeDocument/2006/relationships/hyperlink" Target="https://www.unipo.sk/vzdelavanie/vnutorne-predpisy/" TargetMode="External"/><Relationship Id="rId160" Type="http://schemas.openxmlformats.org/officeDocument/2006/relationships/hyperlink" Target="http://www.gmpc.grkatpo.sk" TargetMode="External"/><Relationship Id="rId165" Type="http://schemas.openxmlformats.org/officeDocument/2006/relationships/hyperlink" Target="https://www.unipo.sk/fakulta-manazmentu/vonkajsievztahy/" TargetMode="External"/><Relationship Id="rId181" Type="http://schemas.openxmlformats.org/officeDocument/2006/relationships/hyperlink" Target="https://www.unipo.sk/spravy/" TargetMode="External"/><Relationship Id="rId186" Type="http://schemas.openxmlformats.org/officeDocument/2006/relationships/hyperlink" Target="https://www.unipo.sk/public/media/9762/sprava_vzdel%C3%A1vacej%20%C4%8Dinnosti_2020_12052021_def.pdf" TargetMode="External"/><Relationship Id="rId216" Type="http://schemas.openxmlformats.org/officeDocument/2006/relationships/glossaryDocument" Target="glossary/document.xml"/><Relationship Id="rId211" Type="http://schemas.openxmlformats.org/officeDocument/2006/relationships/hyperlink" Target="https://www.unipo.sk/filozoficka-fakulta/vzdelavanie/spravy-vzdelavanie/" TargetMode="External"/><Relationship Id="rId22" Type="http://schemas.openxmlformats.org/officeDocument/2006/relationships/hyperlink" Target="https://www.unipo.sk/621/RK/SSO/" TargetMode="External"/><Relationship Id="rId27" Type="http://schemas.openxmlformats.org/officeDocument/2006/relationships/hyperlink" Target="https://www.unipo.sk/public/media/34521/%C5%A0tat%C3%BAt%20Rady%20pre%20vn%C3%BAtorn%C3%BD%20syst%C3%A9m%20kvality%20PU.pdf" TargetMode="External"/><Relationship Id="rId43" Type="http://schemas.openxmlformats.org/officeDocument/2006/relationships/hyperlink" Target="mailto:mariana.zelenakova@gmail.com" TargetMode="External"/><Relationship Id="rId48" Type="http://schemas.openxmlformats.org/officeDocument/2006/relationships/hyperlink" Target="https://www.unipo.sk/public/media/38257/Smernica%20%C5%A0P_%20HK_%20IK%20PU.docx.pdf" TargetMode="External"/><Relationship Id="rId64" Type="http://schemas.openxmlformats.org/officeDocument/2006/relationships/hyperlink" Target="https://www.unipo.sk/filozoficka-fakulta/iro/akreditacia/akreditovane-studijne-programy/prekladatelske-kombinacne/francuzsky-jazyk-a-kultura-bc/" TargetMode="External"/><Relationship Id="rId69" Type="http://schemas.openxmlformats.org/officeDocument/2006/relationships/hyperlink" Target="https://www.unipo.sk/public/media/14733/stud_por2018.pdf.pdf" TargetMode="External"/><Relationship Id="rId113" Type="http://schemas.openxmlformats.org/officeDocument/2006/relationships/hyperlink" Target="https://www.unipo.sk/vzdelavanie/vnutorne-predpisy/" TargetMode="External"/><Relationship Id="rId118" Type="http://schemas.openxmlformats.org/officeDocument/2006/relationships/hyperlink" Target="https://www.unipo.sk/vzdelavanie/vnutorne-predpisy/" TargetMode="External"/><Relationship Id="rId134" Type="http://schemas.openxmlformats.org/officeDocument/2006/relationships/hyperlink" Target="https://www.unipo.sk/filozoficka-fakulta/iro/akreditacia/akreditovane-studijne-programy/prekladatelske-kombinacne/francuzsky-jazyk-a-kultura-bc/" TargetMode="External"/><Relationship Id="rId139" Type="http://schemas.openxmlformats.org/officeDocument/2006/relationships/hyperlink" Target="https://www.unipo.sk/public/media/31600/Strate%CC%81gia%20rozvoja%20vedy%20a%20v%C3%BDskumu%20PU%20v%20Pre%C5%A1ove_1.pdf" TargetMode="External"/><Relationship Id="rId80" Type="http://schemas.openxmlformats.org/officeDocument/2006/relationships/hyperlink" Target="https://www.unipo.sk/public/media/38250/Etick%C3%BD%20k%C3%B3dex%20Pre%C5%A1ovskej%20univerzity%20v%20Pre%C5%A1ove.pdf" TargetMode="External"/><Relationship Id="rId85" Type="http://schemas.openxmlformats.org/officeDocument/2006/relationships/hyperlink" Target="https://www.unipo.sk/vzdelavanie/vnutorne-predpisy/" TargetMode="External"/><Relationship Id="rId150" Type="http://schemas.openxmlformats.org/officeDocument/2006/relationships/hyperlink" Target="https://www.unipo.sk/filozoficka-fakulta/vzdelavanie/tutori-tutorky/" TargetMode="External"/><Relationship Id="rId155" Type="http://schemas.openxmlformats.org/officeDocument/2006/relationships/hyperlink" Target="https://www.unipo.sk/public/media/36476/Vyrocna%20sprava%20o%20%C4%8Dinnosti%20FF%20PU%20za%20rok%202020_1.pdf" TargetMode="External"/><Relationship Id="rId171" Type="http://schemas.openxmlformats.org/officeDocument/2006/relationships/hyperlink" Target="https://www.unipo.sk/filozoficka-fakulta/vzdelavanie/tutori-tutorky/" TargetMode="External"/><Relationship Id="rId176" Type="http://schemas.openxmlformats.org/officeDocument/2006/relationships/hyperlink" Target="https://www.unipo.sk/public/media/25895/Opatrenie%20rektora%20c.%2005_2017_Zapojenie%20studentov%20do%20vnutrorneho%20systemu%20kvality_2vyd.pdf" TargetMode="External"/><Relationship Id="rId192" Type="http://schemas.openxmlformats.org/officeDocument/2006/relationships/hyperlink" Target="https://www.unipo.sk/public/media/9762/sprava_vzdel%C3%A1vacej%20%C4%8Dinnosti_2020_12052021_def.pdf" TargetMode="External"/><Relationship Id="rId197" Type="http://schemas.openxmlformats.org/officeDocument/2006/relationships/hyperlink" Target="https://www.unipo.sk/filozoficka-fakulta/vzdelavanie/akreditacia/akreditovane-studijne-programy/" TargetMode="External"/><Relationship Id="rId206" Type="http://schemas.openxmlformats.org/officeDocument/2006/relationships/hyperlink" Target="https://www.unipo.sk/public/media/0190/OR_zapojenie_studentov-1.docx.pdf" TargetMode="External"/><Relationship Id="rId201" Type="http://schemas.openxmlformats.org/officeDocument/2006/relationships/hyperlink" Target="https://student.unipo.sk/maisportal/studijneProgramy.mais" TargetMode="External"/><Relationship Id="rId12" Type="http://schemas.openxmlformats.org/officeDocument/2006/relationships/hyperlink" Target="https://www.unipo.sk/public/media/34521/%C5%A0tat%C3%BAt%20Rady%20pre%20vn%C3%BAtorn%C3%BD%20syst%C3%A9m%20kvality%20PU.pdf" TargetMode="External"/><Relationship Id="rId17" Type="http://schemas.openxmlformats.org/officeDocument/2006/relationships/hyperlink" Target="https://www.unipo.sk/public/media/35156/Strat%C3%A9gia%20vzdel%C3%A1vania%20PU%20v%20Pre%C5%A1ove.pdf" TargetMode="External"/><Relationship Id="rId33" Type="http://schemas.openxmlformats.org/officeDocument/2006/relationships/hyperlink" Target="https://www.unipo.sk/public/media/31600/Strate%CC%81gia%20rozvoja%20vedy%20a%20v%C3%BDskumu%20PU%20v%20Pre%C5%A1ove_1.pdf" TargetMode="External"/><Relationship Id="rId38" Type="http://schemas.openxmlformats.org/officeDocument/2006/relationships/hyperlink" Target="https://www.unipo.sk/public/media/14985/Dlhodob%C3%BD%20zamer%202020-2023.pdf" TargetMode="External"/><Relationship Id="rId59" Type="http://schemas.openxmlformats.org/officeDocument/2006/relationships/hyperlink" Target="https://www.unipo.sk/filozoficka-fakulta/iro/akreditacia/akreditovane-studijne-programy/prekladatelske-kombinacne/francuzsky-jazyk-a-kultura-bc/" TargetMode="External"/><Relationship Id="rId103" Type="http://schemas.openxmlformats.org/officeDocument/2006/relationships/hyperlink" Target="https://www.unipo.sk/vzdelavanie/vnutorne-predpisy/" TargetMode="External"/><Relationship Id="rId108" Type="http://schemas.openxmlformats.org/officeDocument/2006/relationships/hyperlink" Target="https://www.unipo.sk/vzdelavanie/vnutorne-predpisy/" TargetMode="External"/><Relationship Id="rId124" Type="http://schemas.openxmlformats.org/officeDocument/2006/relationships/hyperlink" Target="https://smailunipo-my.sharepoint.com/:f:/g/personal/viktoria_ali-taha_unipo_sk/EoRMd1EF12VIgQ264nHrx3YBE3g6JZO0wegcZK6K81R5DQ?e=z1yegQ" TargetMode="External"/><Relationship Id="rId129" Type="http://schemas.openxmlformats.org/officeDocument/2006/relationships/hyperlink" Target="https://www.unipo.sk/filozoficka-fakulta/iro/akreditacia/akreditovane-studijne-programy/prekladatelske-kombinacne/francuzsky-jazyk-a-kultura-bc/" TargetMode="External"/><Relationship Id="rId54" Type="http://schemas.openxmlformats.org/officeDocument/2006/relationships/hyperlink" Target="https://www.unipo.sk/filozoficka-fakulta/iro/akreditacia/akreditovane-studijne-programy/prekladatelske-kombinacne/francuzsky-jazyk-a-kultura-bc/" TargetMode="External"/><Relationship Id="rId70" Type="http://schemas.openxmlformats.org/officeDocument/2006/relationships/hyperlink" Target="https://www.unipo.sk/filozoficka-fakulta/vzdelavanie/tutori-tutorky/" TargetMode="External"/><Relationship Id="rId75" Type="http://schemas.openxmlformats.org/officeDocument/2006/relationships/hyperlink" Target="https://www.unipo.sk/odkazy/VnutSysKval/MP/PR/RM" TargetMode="External"/><Relationship Id="rId91" Type="http://schemas.openxmlformats.org/officeDocument/2006/relationships/hyperlink" Target="https://www.unipo.sk/vzdelavanie/vnutorne-predpisy/" TargetMode="External"/><Relationship Id="rId96" Type="http://schemas.openxmlformats.org/officeDocument/2006/relationships/hyperlink" Target="https://www.unipo.sk/vzdelavanie/vnutorne-predpisy/" TargetMode="External"/><Relationship Id="rId140" Type="http://schemas.openxmlformats.org/officeDocument/2006/relationships/hyperlink" Target="https://www.unipo.sk/zahranicie-a-vonkajsie-vztahy/strategia/" TargetMode="External"/><Relationship Id="rId145" Type="http://schemas.openxmlformats.org/officeDocument/2006/relationships/hyperlink" Target="https://elearning.unipo.sk/" TargetMode="External"/><Relationship Id="rId161" Type="http://schemas.openxmlformats.org/officeDocument/2006/relationships/hyperlink" Target="http://www.unipo.sk/public/media/34448/9_OR(2009)-3-Prenos_kreditov_a_uznavanie_vysledkov_studia_a_stazi.doc" TargetMode="External"/><Relationship Id="rId166" Type="http://schemas.openxmlformats.org/officeDocument/2006/relationships/hyperlink" Target="https://www.unipo.sk/odkazy/VnutSysKval/MP/PR/RM" TargetMode="External"/><Relationship Id="rId182" Type="http://schemas.openxmlformats.org/officeDocument/2006/relationships/hyperlink" Target="https://www.unipo.sk/spravy/" TargetMode="External"/><Relationship Id="rId187" Type="http://schemas.openxmlformats.org/officeDocument/2006/relationships/hyperlink" Target="https://www.unipo.sk/informacie-o-univerzite/vyrocne-spravy/"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unipo.sk/public/media/34521/%C5%A0tat%C3%BAt%20Rady%20pre%20vn%C3%BAtorn%C3%BD%20syst%C3%A9m%20kvality%20PU.pdf" TargetMode="External"/><Relationship Id="rId23" Type="http://schemas.openxmlformats.org/officeDocument/2006/relationships/hyperlink" Target="https://www.unipo.sk/public/media/38257/Smernica%20%C5%A0P_%20HK_%20IK%20PU.docx.pdf" TargetMode="External"/><Relationship Id="rId28" Type="http://schemas.openxmlformats.org/officeDocument/2006/relationships/hyperlink" Target="https://www.unipo.sk/public/media/38257/Smernica%20%C5%A0P_%20HK_%20IK%20PU.docx.pdf" TargetMode="External"/><Relationship Id="rId49" Type="http://schemas.openxmlformats.org/officeDocument/2006/relationships/hyperlink" Target="https://www.unipo.sk/public/media/9653/Vyrocna%20sprava%20o%20cinnosti%20Presovskej%20univerzity%20v%20Presove%20za%20rok%202020.pdf" TargetMode="External"/><Relationship Id="rId114" Type="http://schemas.openxmlformats.org/officeDocument/2006/relationships/hyperlink" Target="https://www.unipo.sk/vzdelavanie/vnutorne-predpisy/" TargetMode="External"/><Relationship Id="rId119" Type="http://schemas.openxmlformats.org/officeDocument/2006/relationships/hyperlink" Target="https://www.unipo.sk/filozoficka-fakulta/iro/akreditacia/akreditovane-studijne-programy/prekladatelske-kombinacne/francuzsky-jazyk-a-kultura-bc/" TargetMode="External"/><Relationship Id="rId44" Type="http://schemas.openxmlformats.org/officeDocument/2006/relationships/hyperlink" Target="mailto:barbora.gressova@smail.unipo.sk" TargetMode="External"/><Relationship Id="rId60" Type="http://schemas.openxmlformats.org/officeDocument/2006/relationships/hyperlink" Target="https://www.unipo.sk/filozoficka-fakulta/iro/akreditacia/akreditovane-studijne-programy/prekladatelske-kombinacne/francuzsky-jazyk-a-kultura-bc/" TargetMode="External"/><Relationship Id="rId65" Type="http://schemas.openxmlformats.org/officeDocument/2006/relationships/hyperlink" Target="https://www.unipo.sk/public/media/38257/Smernica%20%C5%A0P_%20HK_%20IK%20PU.docx.pdf" TargetMode="External"/><Relationship Id="rId81" Type="http://schemas.openxmlformats.org/officeDocument/2006/relationships/hyperlink" Target="https://www.unipo.sk/filozoficka-fakulta/iro/akreditacia/akreditovane-studijne-programy/prekladatelske-kombinacne/francuzsky-jazyk-a-kultura-bc/" TargetMode="External"/><Relationship Id="rId86" Type="http://schemas.openxmlformats.org/officeDocument/2006/relationships/hyperlink" Target="https://www.unipo.sk/public/media/0190/METODIKA_%C5%A0%C5%A0P_april2017.pdf" TargetMode="External"/><Relationship Id="rId130" Type="http://schemas.openxmlformats.org/officeDocument/2006/relationships/hyperlink" Target="https://www.unipo.sk/public/media/38257/Smernica%20%C5%A0P_%20HK_%20IK%20PU.docx.pdf" TargetMode="External"/><Relationship Id="rId135" Type="http://schemas.openxmlformats.org/officeDocument/2006/relationships/hyperlink" Target="https://www.unipo.sk/filozoficka-fakulta/iro/akreditacia/akreditovane-studijne-programy/prekladatelske-kombinacne/francuzsky-jazyk-a-kultura-bc/" TargetMode="External"/><Relationship Id="rId151" Type="http://schemas.openxmlformats.org/officeDocument/2006/relationships/hyperlink" Target="https://www.unipo.sk/filozoficka-fakulta/vzdelavanie/uvod-do-vysokoskolskeho-studia/" TargetMode="External"/><Relationship Id="rId156" Type="http://schemas.openxmlformats.org/officeDocument/2006/relationships/hyperlink" Target="https://www.unipo.sk/public/media/36476/Vyrocna%20sprava%20o%20%C4%8Dinnosti%20FF%20PU%20za%20rok%202020_1.pdf" TargetMode="External"/><Relationship Id="rId177" Type="http://schemas.openxmlformats.org/officeDocument/2006/relationships/hyperlink" Target="https://www.unipo.sk/vzdelavanie/vnutorne-predpisy/" TargetMode="External"/><Relationship Id="rId198" Type="http://schemas.openxmlformats.org/officeDocument/2006/relationships/hyperlink" Target="https://www.unipo.sk/filozoficka-fakulta/iro/akreditacia/akreditovane-studijne-programy/ucitelske-kombinacne/ucitelstvo-francuzskeho-jazyka-a-literatury-bc/" TargetMode="External"/><Relationship Id="rId172" Type="http://schemas.openxmlformats.org/officeDocument/2006/relationships/hyperlink" Target="https://www.unipo.sk/filozoficka-fakulta/vzdelavanie/tutori-tutorky/" TargetMode="External"/><Relationship Id="rId193" Type="http://schemas.openxmlformats.org/officeDocument/2006/relationships/hyperlink" Target="https://www.unipo.sk/filozoficka-fakulta/vzdelavanie/spravy-vzdelavanie/" TargetMode="External"/><Relationship Id="rId202" Type="http://schemas.openxmlformats.org/officeDocument/2006/relationships/hyperlink" Target="https://www.unipo.sk/public/media/25895/OR%2007-2017%20Tvorba,%20schvalovanie,%20monitorovanie%20a%20pravidelne%20hodnotenie%20stud_programov.pdf" TargetMode="External"/><Relationship Id="rId207" Type="http://schemas.openxmlformats.org/officeDocument/2006/relationships/hyperlink" Target="https://www.unipo.sk/spravy/" TargetMode="External"/><Relationship Id="rId13" Type="http://schemas.openxmlformats.org/officeDocument/2006/relationships/hyperlink" Target="https://www.unipo.sk/public/media/38257/Smernica%20%C5%A0P_%20HK_%20IK%20PU.docx.pdf" TargetMode="External"/><Relationship Id="rId18" Type="http://schemas.openxmlformats.org/officeDocument/2006/relationships/hyperlink" Target="https://www.unipo.sk/public/media/31600/Strat%C3%A9gia%20internacionaliz%C3%A1cie%20PU%20v%20Pre%C5%A1ove%20na%20roky%202019_2023%20s%20v%C3%BDh%C4%BEadom%20do%20r.%202030.pdf" TargetMode="External"/><Relationship Id="rId39" Type="http://schemas.openxmlformats.org/officeDocument/2006/relationships/hyperlink" Target="https://www.unipo.sk/public/media/38257/Smernica%20%C5%A0P_%20HK_%20IK%20PU.docx.pdf" TargetMode="External"/><Relationship Id="rId109" Type="http://schemas.openxmlformats.org/officeDocument/2006/relationships/hyperlink" Target="https://www.unipo.sk/public/media/38250/Etick%C3%BD%20k%C3%B3dex%20Pre%C5%A1ovskej%20univerzity%20v%20Pre%C5%A1ove.pdf" TargetMode="External"/><Relationship Id="rId34" Type="http://schemas.openxmlformats.org/officeDocument/2006/relationships/hyperlink" Target="https://www.unipo.sk/public/media/35156/Strat%C3%A9gia%20vzdel%C3%A1vania%20PU%20v%20Pre%C5%A1ove.pdf" TargetMode="External"/><Relationship Id="rId50" Type="http://schemas.openxmlformats.org/officeDocument/2006/relationships/hyperlink" Target="https://www.unipo.sk/public/media/36476/Vyrocna%20sprava%20o%20%C4%8Dinnosti%20FF%20PU%20za%20rok%202020_1.pdf" TargetMode="External"/><Relationship Id="rId55" Type="http://schemas.openxmlformats.org/officeDocument/2006/relationships/hyperlink" Target="https://www.unipo.sk/vzdelavanie/vnutorne-predpisy/" TargetMode="External"/><Relationship Id="rId76" Type="http://schemas.openxmlformats.org/officeDocument/2006/relationships/hyperlink" Target="https://www.unipo.sk/odkazy/VnutSysKval/MP/PR/RM" TargetMode="External"/><Relationship Id="rId97" Type="http://schemas.openxmlformats.org/officeDocument/2006/relationships/hyperlink" Target="https://www.unipo.sk/public/media/37750/OR_prijimacie_konanie-2.pdf" TargetMode="External"/><Relationship Id="rId104" Type="http://schemas.openxmlformats.org/officeDocument/2006/relationships/hyperlink" Target="https://www.unipo.sk/zahranicie/erasmus/info/eche/" TargetMode="External"/><Relationship Id="rId120" Type="http://schemas.openxmlformats.org/officeDocument/2006/relationships/hyperlink" Target="https://www.unipo.sk/filozoficka-fakulta/iro/akreditacia/akreditovane-studijne-programy/prekladatelske-kombinacne/francuzsky-jazyk-a-kultura-bc/" TargetMode="External"/><Relationship Id="rId125" Type="http://schemas.openxmlformats.org/officeDocument/2006/relationships/hyperlink" Target="https://www.unipo.sk/filozoficka-fakulta/iro/akreditacia/akreditovane-studijne-programy/prekladatelske-kombinacne/francuzsky-jazyk-a-kultura-bc/" TargetMode="External"/><Relationship Id="rId141" Type="http://schemas.openxmlformats.org/officeDocument/2006/relationships/hyperlink" Target="https://www.unipo.sk/filozoficka-fakulta/veda-a-vyskum/vvc/spravy/" TargetMode="External"/><Relationship Id="rId146" Type="http://schemas.openxmlformats.org/officeDocument/2006/relationships/hyperlink" Target="https://e.ff.unipo.sk/" TargetMode="External"/><Relationship Id="rId167" Type="http://schemas.openxmlformats.org/officeDocument/2006/relationships/hyperlink" Target="http://www.unipo.sk/public/media/34448/9_OR(2009)-3-Prenos_kreditov_a_uznavanie_vysledkov_studia_a_stazi.doc" TargetMode="External"/><Relationship Id="rId188" Type="http://schemas.openxmlformats.org/officeDocument/2006/relationships/hyperlink" Target="https://www.unipo.sk/public/media/9762/sprava_vzdel%C3%A1vacej%20%C4%8Dinnosti_2020_12052021_def.pdf" TargetMode="External"/><Relationship Id="rId7" Type="http://schemas.openxmlformats.org/officeDocument/2006/relationships/settings" Target="settings.xml"/><Relationship Id="rId71" Type="http://schemas.openxmlformats.org/officeDocument/2006/relationships/hyperlink" Target="https://www.unipo.sk/filozoficka-fakulta/tlaciva-dokumenty/" TargetMode="External"/><Relationship Id="rId92" Type="http://schemas.openxmlformats.org/officeDocument/2006/relationships/hyperlink" Target="https://www.unipo.sk/vzdelavanie/vnutorne-predpisy/" TargetMode="External"/><Relationship Id="rId162" Type="http://schemas.openxmlformats.org/officeDocument/2006/relationships/hyperlink" Target="https://www.unipo.sk/zahranicie/o/" TargetMode="External"/><Relationship Id="rId183" Type="http://schemas.openxmlformats.org/officeDocument/2006/relationships/hyperlink" Target="https://www.unipo.sk/informacie-o-univerzite/vyrocne-spravy/" TargetMode="External"/><Relationship Id="rId213" Type="http://schemas.openxmlformats.org/officeDocument/2006/relationships/hyperlink" Target="https://www.unipo.sk/public/media/38257/Smernica%20%C5%A0P_%20HK_%20IK%20PU.docx.pdf" TargetMode="External"/><Relationship Id="rId2" Type="http://schemas.openxmlformats.org/officeDocument/2006/relationships/customXml" Target="../customXml/item2.xml"/><Relationship Id="rId29" Type="http://schemas.openxmlformats.org/officeDocument/2006/relationships/hyperlink" Target="https://www.unipo.sk/621/RK/" TargetMode="External"/><Relationship Id="rId24" Type="http://schemas.openxmlformats.org/officeDocument/2006/relationships/hyperlink" Target="https://www.unipo.sk/public/media/38257/Smernica%20%C5%A0P_%20HK_%20IK%20PU.docx.pdf" TargetMode="External"/><Relationship Id="rId40" Type="http://schemas.openxmlformats.org/officeDocument/2006/relationships/hyperlink" Target="https://www.unipo.sk/public/media/38257/Smernica%20%C5%A0P_%20HK_%20IK%20PU.docx.pdf" TargetMode="External"/><Relationship Id="rId45" Type="http://schemas.openxmlformats.org/officeDocument/2006/relationships/hyperlink" Target="mailto:zuzana.orsag@colas-sk.sk" TargetMode="External"/><Relationship Id="rId66" Type="http://schemas.openxmlformats.org/officeDocument/2006/relationships/hyperlink" Target="https://www.unipo.sk/public/media/39326/%C5%A0tat%C3%BAt%20RPK%20FF%20PU.pdf" TargetMode="External"/><Relationship Id="rId87" Type="http://schemas.openxmlformats.org/officeDocument/2006/relationships/hyperlink" Target="https://www.unipo.sk/filozoficka-fakulta/iro-ff/kontakty-konzultacie/" TargetMode="External"/><Relationship Id="rId110" Type="http://schemas.openxmlformats.org/officeDocument/2006/relationships/hyperlink" Target="https://www.slov-lex.sk/pravne-predpisy/SK/ZZ/2010/9/" TargetMode="External"/><Relationship Id="rId115" Type="http://schemas.openxmlformats.org/officeDocument/2006/relationships/hyperlink" Target="https://www.unipo.sk/public/media/26142/Opatrenie%20dekana_2019_2.pdf" TargetMode="External"/><Relationship Id="rId131" Type="http://schemas.openxmlformats.org/officeDocument/2006/relationships/hyperlink" Target="https://www.unipo.sk/public/media/38257/Smernica%20%C5%A0P_%20HK_%20IK%20PU.docx.pdf" TargetMode="External"/><Relationship Id="rId136" Type="http://schemas.openxmlformats.org/officeDocument/2006/relationships/hyperlink" Target="https://www.unipo.sk/filozoficka-fakulta/iro/akreditacia/akreditovane-studijne-programy/prekladatelske-kombinacne/francuzsky-jazyk-a-kultura-bc/" TargetMode="External"/><Relationship Id="rId157" Type="http://schemas.openxmlformats.org/officeDocument/2006/relationships/hyperlink" Target="https://www.unipo.sk/public/media/0190/METODIKA_%C5%A0%C5%A0P_april2017.pdf" TargetMode="External"/><Relationship Id="rId178" Type="http://schemas.openxmlformats.org/officeDocument/2006/relationships/hyperlink" Target="https://www.minedu.sk/prehlad-nezamestnanosti-absolventov-podla-vysokych-skol-a-studijnych-odborov/" TargetMode="External"/><Relationship Id="rId61" Type="http://schemas.openxmlformats.org/officeDocument/2006/relationships/hyperlink" Target="https://www.unipo.sk/vzdelavanie/vnutorne-predpisy/" TargetMode="External"/><Relationship Id="rId82" Type="http://schemas.openxmlformats.org/officeDocument/2006/relationships/hyperlink" Target="https://www.unipo.sk/filozoficka-fakulta/iro/akreditacia/akreditovane-studijne-programy/prekladatelske-kombinacne/francuzsky-jazyk-a-kultura-bc/" TargetMode="External"/><Relationship Id="rId152" Type="http://schemas.openxmlformats.org/officeDocument/2006/relationships/hyperlink" Target="https://www.unipo.sk/filozoficka-fakulta/vzdelavanie/tutori-tutorky/" TargetMode="External"/><Relationship Id="rId173" Type="http://schemas.openxmlformats.org/officeDocument/2006/relationships/hyperlink" Target="https://www.unipo.sk/public/media/25895/Opatrenie%20rektora%20c.%2005_2017_Zapojenie%20studentov%20do%20vnutrorneho%20systemu%20kvality_2vyd.pdf" TargetMode="External"/><Relationship Id="rId194" Type="http://schemas.openxmlformats.org/officeDocument/2006/relationships/hyperlink" Target="https://uplatnenie.sk/" TargetMode="External"/><Relationship Id="rId199" Type="http://schemas.openxmlformats.org/officeDocument/2006/relationships/hyperlink" Target="https://www.unipo.sk/filozoficka-fakulta/vzdelavanie/akreditacia/akreditovane-studijne-programy/" TargetMode="External"/><Relationship Id="rId203" Type="http://schemas.openxmlformats.org/officeDocument/2006/relationships/hyperlink" Target="https://www.unipo.sk/public/media/0190/OR_2_21_Smernica_schvalovanie%20SP.pdf" TargetMode="External"/><Relationship Id="rId208" Type="http://schemas.openxmlformats.org/officeDocument/2006/relationships/hyperlink" Target="https://www.unipo.sk/filozoficka-fakulta/vzdelavanie/spravy-vzdelavanie/" TargetMode="External"/><Relationship Id="rId19" Type="http://schemas.openxmlformats.org/officeDocument/2006/relationships/hyperlink" Target="https://www.unipo.sk/public/media/35156/Strat%C3%A9gia%20environment%C3%A1lnej%20udr%C5%BEate%C4%BEnosti%20PU%20v%20Pre%C5%A1ove.pdf" TargetMode="External"/><Relationship Id="rId14" Type="http://schemas.openxmlformats.org/officeDocument/2006/relationships/hyperlink" Target="https://www.unipo.sk/informacie-o-univerzite/SPU/" TargetMode="External"/><Relationship Id="rId30" Type="http://schemas.openxmlformats.org/officeDocument/2006/relationships/hyperlink" Target="https://www.unipo.sk/621/RK/SSO/" TargetMode="External"/><Relationship Id="rId35" Type="http://schemas.openxmlformats.org/officeDocument/2006/relationships/hyperlink" Target="https://www.unipo.sk/public/media/31600/Strat%C3%A9gia%20internacionaliz%C3%A1cie%20PU%20v%20Pre%C5%A1ove%20na%20roky%202019_2023%20s%20v%C3%BDh%C4%BEadom%20do%20r.%202030.pdf" TargetMode="External"/><Relationship Id="rId56" Type="http://schemas.openxmlformats.org/officeDocument/2006/relationships/hyperlink" Target="https://www.unipo.sk/filozoficka-fakulta/iro/akreditacia/akreditovane-studijne-programy/prekladatelske-kombinacne/francuzsky-jazyk-a-kultura-bc/" TargetMode="External"/><Relationship Id="rId77" Type="http://schemas.openxmlformats.org/officeDocument/2006/relationships/hyperlink" Target="https://www.unipo.sk/filozoficka-fakulta/iro/akreditacia/akreditovane-studijne-programy/prekladatelske-kombinacne/francuzsky-jazyk-a-kultura-bc/" TargetMode="External"/><Relationship Id="rId100" Type="http://schemas.openxmlformats.org/officeDocument/2006/relationships/hyperlink" Target="https://www.unipo.sk/public/media/0190/METODIKA_%C5%A0%C5%A0P_april2017.pdf" TargetMode="External"/><Relationship Id="rId105" Type="http://schemas.openxmlformats.org/officeDocument/2006/relationships/hyperlink" Target="https://www.unipo.sk/odkazy/VnutSysKval/MP/PR/RM" TargetMode="External"/><Relationship Id="rId126" Type="http://schemas.openxmlformats.org/officeDocument/2006/relationships/hyperlink" Target="https://smailunipo-my.sharepoint.com/:f:/g/personal/viktoria_ali-taha_unipo_sk/EoRMd1EF12VIgQ264nHrx3YBE3g6JZO0wegcZK6K81R5DQ?e=z1yegQ" TargetMode="External"/><Relationship Id="rId147" Type="http://schemas.openxmlformats.org/officeDocument/2006/relationships/hyperlink" Target="https://www.unipo.sk/cvtpu/hlavne-sekcie/sluzby/microsoft-365/aplikacie-microsoft-365/" TargetMode="External"/><Relationship Id="rId168" Type="http://schemas.openxmlformats.org/officeDocument/2006/relationships/hyperlink" Target="https://www.unipo.sk/zahranicie/erasmus/katedrovi-koordinatori/" TargetMode="External"/><Relationship Id="rId8" Type="http://schemas.openxmlformats.org/officeDocument/2006/relationships/webSettings" Target="webSettings.xml"/><Relationship Id="rId51" Type="http://schemas.openxmlformats.org/officeDocument/2006/relationships/hyperlink" Target="https://www.unipo.sk/filozoficka-fakulta/iro/akreditacia/akreditovane-studijne-programy/prekladatelske-kombinacne/francuzsky-jazyk-a-kultura-bc/" TargetMode="External"/><Relationship Id="rId72" Type="http://schemas.openxmlformats.org/officeDocument/2006/relationships/hyperlink" Target="https://www.unipo.sk/filozoficka-fakulta/iro/akreditacia/akreditovane-studijne-programy/ucitelske-kombinacne/ucitelstvo-francuzskeho-jazyka-a-literatury-bc/" TargetMode="External"/><Relationship Id="rId93" Type="http://schemas.openxmlformats.org/officeDocument/2006/relationships/hyperlink" Target="https://www.unipo.sk/vzdelavanie/vnutorne-predpisy/" TargetMode="External"/><Relationship Id="rId98" Type="http://schemas.openxmlformats.org/officeDocument/2006/relationships/hyperlink" Target="https://www.unipo.sk/vzdelavanie/vnutorne-predpisy/" TargetMode="External"/><Relationship Id="rId121" Type="http://schemas.openxmlformats.org/officeDocument/2006/relationships/hyperlink" Target="https://www.unipo.sk/public/media/38257/Smernica%20%C5%A0P_%20HK_%20IK%20PU.docx.pdf" TargetMode="External"/><Relationship Id="rId142" Type="http://schemas.openxmlformats.org/officeDocument/2006/relationships/hyperlink" Target="https://www.unipo.sk/public/media/0190/Statut%20cvicnej%20skoly%20(29%20%205%20%202013).pdf" TargetMode="External"/><Relationship Id="rId163" Type="http://schemas.openxmlformats.org/officeDocument/2006/relationships/hyperlink" Target="https://www.unipo.sk/zahranicie/aktuality/" TargetMode="External"/><Relationship Id="rId184" Type="http://schemas.openxmlformats.org/officeDocument/2006/relationships/hyperlink" Target="https://www.unipo.sk/vzdelavanie/vnutorne-predpisy/" TargetMode="External"/><Relationship Id="rId189" Type="http://schemas.openxmlformats.org/officeDocument/2006/relationships/hyperlink" Target="https://www.minedu.sk/data/att/21257.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www.unipo.sk/public/media/38257/Smernica%20%C5%A0P_%20HK_%20IK%20PU.docx.pdf" TargetMode="External"/><Relationship Id="rId46" Type="http://schemas.openxmlformats.org/officeDocument/2006/relationships/hyperlink" Target="mailto:dominika.babcakova@smail.unipo.sk" TargetMode="External"/><Relationship Id="rId67" Type="http://schemas.openxmlformats.org/officeDocument/2006/relationships/hyperlink" Target="https://www.unipo.sk/public/media/0190/METODIKA_%C5%A0%C5%A0P_april2017.pdf" TargetMode="External"/><Relationship Id="rId116" Type="http://schemas.openxmlformats.org/officeDocument/2006/relationships/hyperlink" Target="https://smailunipo-my.sharepoint.com/:f:/g/personal/viktoria_ali-taha_unipo_sk/EoRMd1EF12VIgQ264nHrx3YBE3g6JZO0wegcZK6K81R5DQ?e=z1yegQ" TargetMode="External"/><Relationship Id="rId137" Type="http://schemas.openxmlformats.org/officeDocument/2006/relationships/hyperlink" Target="https://www.unipo.sk/filozoficka-fakulta/iro/akreditacia/akreditovane-studijne-programy/prekladatelske-kombinacne/francuzsky-jazyk-a-kultura-bc/" TargetMode="External"/><Relationship Id="rId158" Type="http://schemas.openxmlformats.org/officeDocument/2006/relationships/hyperlink" Target="https://student.unipo.sk/maisportal/studijneProgramy.mais" TargetMode="External"/><Relationship Id="rId20" Type="http://schemas.openxmlformats.org/officeDocument/2006/relationships/hyperlink" Target="https://www.unipo.sk/621/RK/" TargetMode="External"/><Relationship Id="rId41" Type="http://schemas.openxmlformats.org/officeDocument/2006/relationships/hyperlink" Target="https://www.unipo.sk/public/media/34521/%C5%A0tat%C3%BAt%20Rady%20pre%20vn%C3%BAtorn%C3%BD%20syst%C3%A9m%20kvality%20PU.pdf" TargetMode="External"/><Relationship Id="rId62" Type="http://schemas.openxmlformats.org/officeDocument/2006/relationships/hyperlink" Target="https://www.unipo.sk/filozoficka-fakulta/iro/akreditacia/akreditovane-studijne-programy/prekladatelske-kombinacne/francuzsky-jazyk-a-kultura-bc/" TargetMode="External"/><Relationship Id="rId83" Type="http://schemas.openxmlformats.org/officeDocument/2006/relationships/hyperlink" Target="https://www.unipo.sk/vzdelavanie/vnutorne-predpisy/" TargetMode="External"/><Relationship Id="rId88" Type="http://schemas.openxmlformats.org/officeDocument/2006/relationships/hyperlink" Target="https://www.unipo.sk/vzdelavanie/vnutorne-predpisy/" TargetMode="External"/><Relationship Id="rId111" Type="http://schemas.openxmlformats.org/officeDocument/2006/relationships/hyperlink" Target="https://www.unipo.sk/filozoficka-fakulta/as/" TargetMode="External"/><Relationship Id="rId132" Type="http://schemas.openxmlformats.org/officeDocument/2006/relationships/hyperlink" Target="https://www.unipo.sk/filozoficka-fakulta/iro/akreditacia/akreditovane-studijne-programy/prekladatelske-kombinacne/francuzsky-jazyk-a-kultura-bc/" TargetMode="External"/><Relationship Id="rId153" Type="http://schemas.openxmlformats.org/officeDocument/2006/relationships/hyperlink" Target="https://www.unipo.sk/zahranicie/erasmus/ects/" TargetMode="External"/><Relationship Id="rId174" Type="http://schemas.openxmlformats.org/officeDocument/2006/relationships/hyperlink" Target="https://www.unipo.sk/public/media/9762/Strategia_Vzd_2020.pdf" TargetMode="External"/><Relationship Id="rId179" Type="http://schemas.openxmlformats.org/officeDocument/2006/relationships/hyperlink" Target="https://uplatnenie.sk/" TargetMode="External"/><Relationship Id="rId195" Type="http://schemas.openxmlformats.org/officeDocument/2006/relationships/hyperlink" Target="https://www.unipo.sk/vzdelavanie/vnutorne-predpisy/" TargetMode="External"/><Relationship Id="rId209" Type="http://schemas.openxmlformats.org/officeDocument/2006/relationships/hyperlink" Target="https://www.unipo.sk/filozoficka-fakulta/vzdelavanie/spravy-vzdelavanie/" TargetMode="External"/><Relationship Id="rId190" Type="http://schemas.openxmlformats.org/officeDocument/2006/relationships/hyperlink" Target="https://uplatnenie.sk/" TargetMode="External"/><Relationship Id="rId204" Type="http://schemas.openxmlformats.org/officeDocument/2006/relationships/hyperlink" Target="https://www.unipo.sk/filozoficka-fakulta/vzdelavanie/spravy-vzdelavanie/" TargetMode="External"/><Relationship Id="rId15" Type="http://schemas.openxmlformats.org/officeDocument/2006/relationships/hyperlink" Target="https://www.unipo.sk/informacie-o-univerzite/dlhodoby-zamer/" TargetMode="External"/><Relationship Id="rId36" Type="http://schemas.openxmlformats.org/officeDocument/2006/relationships/hyperlink" Target="https://www.unipo.sk/public/media/35156/Strat%C3%A9gia%20environment%C3%A1lnej%20udr%C5%BEate%C4%BEnosti%20PU%20v%20Pre%C5%A1ove.pdf" TargetMode="External"/><Relationship Id="rId57" Type="http://schemas.openxmlformats.org/officeDocument/2006/relationships/hyperlink" Target="https://www.unipo.sk/filozoficka-fakulta/iro/akreditacia/akreditovane-studijne-programy/prekladatelske-kombinacne/francuzsky-jazyk-a-kultura-bc/" TargetMode="External"/><Relationship Id="rId106" Type="http://schemas.openxmlformats.org/officeDocument/2006/relationships/hyperlink" Target="https://www.unipo.sk/odkazy/VnutSysKval/MP/PR/RM" TargetMode="External"/><Relationship Id="rId127" Type="http://schemas.openxmlformats.org/officeDocument/2006/relationships/hyperlink" Target="https://www.unipo.sk/filozoficka-fakulta/iro/akreditacia/akreditovane-studijne-programy/prekladatelske-kombinacne/francuzsky-jazyk-a-kultura-bc/" TargetMode="External"/><Relationship Id="rId10" Type="http://schemas.openxmlformats.org/officeDocument/2006/relationships/endnotes" Target="endnotes.xml"/><Relationship Id="rId31" Type="http://schemas.openxmlformats.org/officeDocument/2006/relationships/hyperlink" Target="https://www.unipo.sk/informacie-o-univerzite/SPU/" TargetMode="External"/><Relationship Id="rId52" Type="http://schemas.openxmlformats.org/officeDocument/2006/relationships/hyperlink" Target="https://www.slov-lex.sk/pravne-predpisy/SK/ZZ/2019/244/20190901" TargetMode="External"/><Relationship Id="rId73" Type="http://schemas.openxmlformats.org/officeDocument/2006/relationships/hyperlink" Target="https://www.unipo.sk/vzdelavanie/vnutorne-predpisy/" TargetMode="External"/><Relationship Id="rId78" Type="http://schemas.openxmlformats.org/officeDocument/2006/relationships/hyperlink" Target="https://www.unipo.sk/filozoficka-fakulta/veda-a-vyskum-svk/"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filozoficka-fakulta/moznosti-studia/" TargetMode="External"/><Relationship Id="rId101" Type="http://schemas.openxmlformats.org/officeDocument/2006/relationships/hyperlink" Target="https://www.unipo.sk/public/media/37750/OR_prijimacie_konanie-2.pdf" TargetMode="External"/><Relationship Id="rId122" Type="http://schemas.openxmlformats.org/officeDocument/2006/relationships/hyperlink" Target="https://www.unipo.sk/filozoficka-fakulta/iro/akreditacia/akreditovane-studijne-programy/prekladatelske-kombinacne/francuzsky-jazyk-a-kultura-bc/" TargetMode="External"/><Relationship Id="rId143" Type="http://schemas.openxmlformats.org/officeDocument/2006/relationships/hyperlink" Target="https://www.unipo.sk/public/media/36476/Vyrocna%20sprava%20o%20%C4%8Dinnosti%20FF%20PU%20za%20rok%202020_1.pdf" TargetMode="External"/><Relationship Id="rId148" Type="http://schemas.openxmlformats.org/officeDocument/2006/relationships/hyperlink" Target="https://www.unipo.sk/filozoficka-fakulta/vzdelavanie/studijne-oddelenie/" TargetMode="External"/><Relationship Id="rId164" Type="http://schemas.openxmlformats.org/officeDocument/2006/relationships/hyperlink" Target="https://www.unipo.sk/zahranicie/" TargetMode="External"/><Relationship Id="rId169" Type="http://schemas.openxmlformats.org/officeDocument/2006/relationships/hyperlink" Target="https://www.unipo.sk/vzdelavanie/vnutorne-predpisy/" TargetMode="External"/><Relationship Id="rId185" Type="http://schemas.openxmlformats.org/officeDocument/2006/relationships/hyperlink" Target="https://www.unipo.sk/vzdelavanie/vnutorne-predpisy/"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po.sk/public/media/9762/Strategia_Vzd_2020.pdf" TargetMode="External"/><Relationship Id="rId210" Type="http://schemas.openxmlformats.org/officeDocument/2006/relationships/hyperlink" Target="https://www.unipo.sk/spravy/" TargetMode="External"/><Relationship Id="rId215" Type="http://schemas.openxmlformats.org/officeDocument/2006/relationships/fontTable" Target="fontTable.xml"/><Relationship Id="rId26" Type="http://schemas.openxmlformats.org/officeDocument/2006/relationships/hyperlink" Target="https://www.unipo.sk/public/media/38257/V%C3%BDchodiskov%C3%A9%20principy%20zabezpe%C4%8Dovania%20VSK%20PU.pdf" TargetMode="External"/><Relationship Id="rId47" Type="http://schemas.openxmlformats.org/officeDocument/2006/relationships/hyperlink" Target="https://www.unipo.sk/public/media/34521/%C5%A0tat%C3%BAt%20Rady%20pre%20vn%C3%BAtorn%C3%BD%20syst%C3%A9m%20kvality%20PU.pdf" TargetMode="External"/><Relationship Id="rId68" Type="http://schemas.openxmlformats.org/officeDocument/2006/relationships/hyperlink" Target="https://www.unipo.sk/filozoficka-fakulta/iro/akreditacia/akreditovane-studijne-programy/prekladatelske-kombinacne/francuzsky-jazyk-a-kultura-bc/" TargetMode="External"/><Relationship Id="rId89" Type="http://schemas.openxmlformats.org/officeDocument/2006/relationships/hyperlink" Target="https://www.unipo.sk/filozoficka-fakulta/vzdelavanie/tutori-tutorky/" TargetMode="External"/><Relationship Id="rId112" Type="http://schemas.openxmlformats.org/officeDocument/2006/relationships/hyperlink" Target="https://www.unipo.sk/vzdelavanie/vnutorne-predpisy/" TargetMode="External"/><Relationship Id="rId133" Type="http://schemas.openxmlformats.org/officeDocument/2006/relationships/hyperlink" Target="https://www.unipo.sk/filozoficka-fakulta/iro/akreditacia/akreditovane-studijne-programy/prekladatelske-kombinacne/francuzsky-jazyk-a-kultura-bc/" TargetMode="External"/><Relationship Id="rId154" Type="http://schemas.openxmlformats.org/officeDocument/2006/relationships/hyperlink" Target="https://www.unipo.sk/zahranicie/erasmus/katedrovi-koordinatori/" TargetMode="External"/><Relationship Id="rId175" Type="http://schemas.openxmlformats.org/officeDocument/2006/relationships/hyperlink" Target="https://www.unipo.sk/informacie-o-univerzite/vyrocne-spravy/" TargetMode="External"/><Relationship Id="rId196" Type="http://schemas.openxmlformats.org/officeDocument/2006/relationships/hyperlink" Target="https://www.unipo.sk/filozoficka-fakulta/moznosti-studia/" TargetMode="External"/><Relationship Id="rId200" Type="http://schemas.openxmlformats.org/officeDocument/2006/relationships/hyperlink" Target="https://www.unipo.sk/filozoficka-fakulta/moznosti-studia/" TargetMode="External"/><Relationship Id="rId16" Type="http://schemas.openxmlformats.org/officeDocument/2006/relationships/hyperlink" Target="https://www.unipo.sk/public/media/31600/Strate%CC%81gia%20rozvoja%20vedy%20a%20v%C3%BDskumu%20PU%20v%20Pre%C5%A1ove_1.pdf" TargetMode="External"/><Relationship Id="rId37" Type="http://schemas.openxmlformats.org/officeDocument/2006/relationships/hyperlink" Target="https://www.unipo.sk/public/media/9654/Dlhodoby%20zamer%20PU%20v%20Presove%20na%20roky%202021_2027%20s%20vyhladom%20do%20roku%202029.pdf" TargetMode="External"/><Relationship Id="rId58" Type="http://schemas.openxmlformats.org/officeDocument/2006/relationships/hyperlink" Target="https://www.unipo.sk/filozoficka-fakulta/iro/akreditacia/akreditovane-studijne-programy/prekladatelske-kombinacne/francuzsky-jazyk-a-kultura-bc/" TargetMode="External"/><Relationship Id="rId79" Type="http://schemas.openxmlformats.org/officeDocument/2006/relationships/hyperlink" Target="https://www.pulib.sk/web/kniznica/elpub/kategoria/FF/hladat/%C5%A1tudentsk%C3%A1/autor" TargetMode="External"/><Relationship Id="rId102" Type="http://schemas.openxmlformats.org/officeDocument/2006/relationships/hyperlink" Target="https://www.unipo.sk/filozoficka-fakulta/moznosti-studia/" TargetMode="External"/><Relationship Id="rId123" Type="http://schemas.openxmlformats.org/officeDocument/2006/relationships/hyperlink" Target="https://www.unipo.sk/filozoficka-fakulta/iro/akreditacia/akreditovane-studijne-programy/prekladatelske-kombinacne/francuzsky-jazyk-a-kultura-bc/" TargetMode="External"/><Relationship Id="rId144" Type="http://schemas.openxmlformats.org/officeDocument/2006/relationships/hyperlink" Target="https://elearning.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81AF6233B42F185D7611C9E7BFA4B"/>
        <w:category>
          <w:name w:val="Všeobecné"/>
          <w:gallery w:val="placeholder"/>
        </w:category>
        <w:types>
          <w:type w:val="bbPlcHdr"/>
        </w:types>
        <w:behaviors>
          <w:behavior w:val="content"/>
        </w:behaviors>
        <w:guid w:val="{94C276D0-CA23-451E-821B-7965D0AF0969}"/>
      </w:docPartPr>
      <w:docPartBody>
        <w:p w:rsidR="00000000" w:rsidRDefault="00424C90" w:rsidP="00424C90">
          <w:pPr>
            <w:pStyle w:val="B1481AF6233B42F185D7611C9E7BFA4B"/>
          </w:pPr>
          <w:r w:rsidRPr="0083792B">
            <w:rPr>
              <w:rStyle w:val="Zstupntext"/>
            </w:rPr>
            <w:t>Vyberte položku.</w:t>
          </w:r>
        </w:p>
      </w:docPartBody>
    </w:docPart>
    <w:docPart>
      <w:docPartPr>
        <w:name w:val="7D02104367F04DE18357081E98B6F0C1"/>
        <w:category>
          <w:name w:val="Všeobecné"/>
          <w:gallery w:val="placeholder"/>
        </w:category>
        <w:types>
          <w:type w:val="bbPlcHdr"/>
        </w:types>
        <w:behaviors>
          <w:behavior w:val="content"/>
        </w:behaviors>
        <w:guid w:val="{FA644535-B1BF-4F03-8DBD-DCC93F41049C}"/>
      </w:docPartPr>
      <w:docPartBody>
        <w:p w:rsidR="00000000" w:rsidRDefault="00424C90" w:rsidP="00424C90">
          <w:pPr>
            <w:pStyle w:val="7D02104367F04DE18357081E98B6F0C1"/>
          </w:pPr>
          <w:r w:rsidRPr="008905C6">
            <w:rPr>
              <w:rStyle w:val="Zstupntext"/>
              <w:rFonts w:cstheme="minorHAnsi"/>
              <w:i/>
              <w:strike/>
              <w:color w:val="FF0000"/>
              <w:sz w:val="24"/>
              <w:szCs w:val="24"/>
            </w:rPr>
            <w:t>Vyberte položku.</w:t>
          </w:r>
        </w:p>
      </w:docPartBody>
    </w:docPart>
    <w:docPart>
      <w:docPartPr>
        <w:name w:val="F98C625DCA77490D994FCB294D385E5D"/>
        <w:category>
          <w:name w:val="Všeobecné"/>
          <w:gallery w:val="placeholder"/>
        </w:category>
        <w:types>
          <w:type w:val="bbPlcHdr"/>
        </w:types>
        <w:behaviors>
          <w:behavior w:val="content"/>
        </w:behaviors>
        <w:guid w:val="{4E85D1A1-C831-44F0-B50E-46B215EEC474}"/>
      </w:docPartPr>
      <w:docPartBody>
        <w:p w:rsidR="00000000" w:rsidRDefault="00424C90" w:rsidP="00424C90">
          <w:pPr>
            <w:pStyle w:val="F98C625DCA77490D994FCB294D385E5D"/>
          </w:pPr>
          <w:r w:rsidRPr="00C90FB8">
            <w:rPr>
              <w:rStyle w:val="Zstupntext"/>
              <w:rFonts w:cstheme="minorHAnsi"/>
              <w:i/>
              <w:color w:val="808080" w:themeColor="background1" w:themeShade="80"/>
              <w:sz w:val="24"/>
              <w:szCs w:val="24"/>
            </w:rPr>
            <w:t>Vyberte položku.</w:t>
          </w:r>
        </w:p>
      </w:docPartBody>
    </w:docPart>
    <w:docPart>
      <w:docPartPr>
        <w:name w:val="6F7A9AC9E7B946AA99B06973C444FE09"/>
        <w:category>
          <w:name w:val="Všeobecné"/>
          <w:gallery w:val="placeholder"/>
        </w:category>
        <w:types>
          <w:type w:val="bbPlcHdr"/>
        </w:types>
        <w:behaviors>
          <w:behavior w:val="content"/>
        </w:behaviors>
        <w:guid w:val="{E350E209-CA79-42D9-BA48-0415699EDAE7}"/>
      </w:docPartPr>
      <w:docPartBody>
        <w:p w:rsidR="00000000" w:rsidRDefault="00424C90" w:rsidP="00424C90">
          <w:pPr>
            <w:pStyle w:val="6F7A9AC9E7B946AA99B06973C444FE09"/>
          </w:pPr>
          <w:r w:rsidRPr="00C90FB8">
            <w:rPr>
              <w:rFonts w:cstheme="minorHAnsi"/>
              <w:i/>
              <w:color w:val="808080" w:themeColor="background1" w:themeShade="80"/>
              <w:sz w:val="24"/>
              <w:szCs w:val="24"/>
            </w:rPr>
            <w:t>Vyberte položku.</w:t>
          </w:r>
        </w:p>
      </w:docPartBody>
    </w:docPart>
    <w:docPart>
      <w:docPartPr>
        <w:name w:val="830C6348AE5A4D3A9E3219FF37619E9E"/>
        <w:category>
          <w:name w:val="Všeobecné"/>
          <w:gallery w:val="placeholder"/>
        </w:category>
        <w:types>
          <w:type w:val="bbPlcHdr"/>
        </w:types>
        <w:behaviors>
          <w:behavior w:val="content"/>
        </w:behaviors>
        <w:guid w:val="{80E181E1-FB2B-4C06-A3E6-B1E7A8D7D3B5}"/>
      </w:docPartPr>
      <w:docPartBody>
        <w:p w:rsidR="00000000" w:rsidRDefault="00424C90" w:rsidP="00424C90">
          <w:pPr>
            <w:pStyle w:val="830C6348AE5A4D3A9E3219FF37619E9E"/>
          </w:pPr>
          <w:r w:rsidRPr="00C90FB8">
            <w:rPr>
              <w:rFonts w:cstheme="minorHAnsi"/>
              <w:i/>
              <w:color w:val="808080" w:themeColor="background1" w:themeShade="80"/>
              <w:sz w:val="24"/>
              <w:szCs w:val="24"/>
            </w:rPr>
            <w:t>Vyberte položku.</w:t>
          </w:r>
        </w:p>
      </w:docPartBody>
    </w:docPart>
    <w:docPart>
      <w:docPartPr>
        <w:name w:val="06071F34558B4741B44AEC6266C7562B"/>
        <w:category>
          <w:name w:val="Všeobecné"/>
          <w:gallery w:val="placeholder"/>
        </w:category>
        <w:types>
          <w:type w:val="bbPlcHdr"/>
        </w:types>
        <w:behaviors>
          <w:behavior w:val="content"/>
        </w:behaviors>
        <w:guid w:val="{E305DA39-0392-4D2D-AAEA-09615444756E}"/>
      </w:docPartPr>
      <w:docPartBody>
        <w:p w:rsidR="00000000" w:rsidRDefault="00424C90" w:rsidP="00424C90">
          <w:pPr>
            <w:pStyle w:val="06071F34558B4741B44AEC6266C7562B"/>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90"/>
    <w:rsid w:val="00424C90"/>
    <w:rsid w:val="00466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24C90"/>
    <w:rPr>
      <w:color w:val="808080"/>
    </w:rPr>
  </w:style>
  <w:style w:type="paragraph" w:customStyle="1" w:styleId="38A453352AB74F4595A68F5796B22742">
    <w:name w:val="38A453352AB74F4595A68F5796B22742"/>
    <w:rsid w:val="00424C90"/>
  </w:style>
  <w:style w:type="paragraph" w:customStyle="1" w:styleId="D4F19F49EFD14EFCAD3D9F1A39E89539">
    <w:name w:val="D4F19F49EFD14EFCAD3D9F1A39E89539"/>
    <w:rsid w:val="00424C90"/>
  </w:style>
  <w:style w:type="paragraph" w:customStyle="1" w:styleId="9215A618BE344C0E8EF347E151CDFBE8">
    <w:name w:val="9215A618BE344C0E8EF347E151CDFBE8"/>
    <w:rsid w:val="00424C90"/>
  </w:style>
  <w:style w:type="paragraph" w:customStyle="1" w:styleId="954ABE87D3F943ABA370922679B80399">
    <w:name w:val="954ABE87D3F943ABA370922679B80399"/>
    <w:rsid w:val="00424C90"/>
  </w:style>
  <w:style w:type="paragraph" w:customStyle="1" w:styleId="39E451942B3B48F99A708EAFC11F0D43">
    <w:name w:val="39E451942B3B48F99A708EAFC11F0D43"/>
    <w:rsid w:val="00424C90"/>
  </w:style>
  <w:style w:type="paragraph" w:customStyle="1" w:styleId="ABAEA394242F435280DD6F24B60C7A9C">
    <w:name w:val="ABAEA394242F435280DD6F24B60C7A9C"/>
    <w:rsid w:val="00424C90"/>
  </w:style>
  <w:style w:type="paragraph" w:customStyle="1" w:styleId="B1481AF6233B42F185D7611C9E7BFA4B">
    <w:name w:val="B1481AF6233B42F185D7611C9E7BFA4B"/>
    <w:rsid w:val="00424C90"/>
  </w:style>
  <w:style w:type="paragraph" w:customStyle="1" w:styleId="7D02104367F04DE18357081E98B6F0C1">
    <w:name w:val="7D02104367F04DE18357081E98B6F0C1"/>
    <w:rsid w:val="00424C90"/>
  </w:style>
  <w:style w:type="paragraph" w:customStyle="1" w:styleId="F98C625DCA77490D994FCB294D385E5D">
    <w:name w:val="F98C625DCA77490D994FCB294D385E5D"/>
    <w:rsid w:val="00424C90"/>
  </w:style>
  <w:style w:type="paragraph" w:customStyle="1" w:styleId="6F7A9AC9E7B946AA99B06973C444FE09">
    <w:name w:val="6F7A9AC9E7B946AA99B06973C444FE09"/>
    <w:rsid w:val="00424C90"/>
  </w:style>
  <w:style w:type="paragraph" w:customStyle="1" w:styleId="830C6348AE5A4D3A9E3219FF37619E9E">
    <w:name w:val="830C6348AE5A4D3A9E3219FF37619E9E"/>
    <w:rsid w:val="00424C90"/>
  </w:style>
  <w:style w:type="paragraph" w:customStyle="1" w:styleId="06071F34558B4741B44AEC6266C7562B">
    <w:name w:val="06071F34558B4741B44AEC6266C7562B"/>
    <w:rsid w:val="00424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ABB95-14D0-4C04-8999-EBF4D3B30AB2}">
  <ds:schemaRefs>
    <ds:schemaRef ds:uri="http://schemas.openxmlformats.org/officeDocument/2006/bibliography"/>
  </ds:schemaRefs>
</ds:datastoreItem>
</file>

<file path=customXml/itemProps2.xml><?xml version="1.0" encoding="utf-8"?>
<ds:datastoreItem xmlns:ds="http://schemas.openxmlformats.org/officeDocument/2006/customXml" ds:itemID="{5E575762-210F-456F-8783-0F69460F7A66}"/>
</file>

<file path=customXml/itemProps3.xml><?xml version="1.0" encoding="utf-8"?>
<ds:datastoreItem xmlns:ds="http://schemas.openxmlformats.org/officeDocument/2006/customXml" ds:itemID="{69E86B4C-B572-4D4D-B3FC-16EECA9F9718}">
  <ds:schemaRefs>
    <ds:schemaRef ds:uri="http://schemas.microsoft.com/sharepoint/v3/contenttype/forms"/>
  </ds:schemaRefs>
</ds:datastoreItem>
</file>

<file path=customXml/itemProps4.xml><?xml version="1.0" encoding="utf-8"?>
<ds:datastoreItem xmlns:ds="http://schemas.openxmlformats.org/officeDocument/2006/customXml" ds:itemID="{F5AC940B-0EB3-478B-88C9-B9352734BF43}">
  <ds:schemaRefs>
    <ds:schemaRef ds:uri="http://schemas.microsoft.com/office/2006/metadata/properties"/>
    <ds:schemaRef ds:uri="http://schemas.microsoft.com/office/infopath/2007/PartnerControls"/>
    <ds:schemaRef ds:uri="3d439e20-43be-4f8d-bbf1-74e73b9f8a25"/>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42</Pages>
  <Words>32969</Words>
  <Characters>187928</Characters>
  <Application>Microsoft Office Word</Application>
  <DocSecurity>0</DocSecurity>
  <Lines>1566</Lines>
  <Paragraphs>440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JD</cp:lastModifiedBy>
  <cp:revision>112</cp:revision>
  <dcterms:created xsi:type="dcterms:W3CDTF">2022-02-06T19:19:00Z</dcterms:created>
  <dcterms:modified xsi:type="dcterms:W3CDTF">2022-04-04T08:11:00Z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