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0D" w:rsidRPr="009C16C9" w:rsidRDefault="00B2420D" w:rsidP="00B2420D">
      <w:pPr>
        <w:spacing w:line="240" w:lineRule="auto"/>
        <w:ind w:left="720" w:hanging="720"/>
        <w:jc w:val="center"/>
        <w:rPr>
          <w:rFonts w:ascii="Calibri" w:eastAsia="Times New Roman" w:hAnsi="Calibri" w:cs="Calibri"/>
          <w:b/>
          <w:sz w:val="24"/>
          <w:szCs w:val="24"/>
          <w:lang w:eastAsia="sk-SK"/>
        </w:rPr>
      </w:pPr>
      <w:r>
        <w:rPr>
          <w:rFonts w:ascii="Calibri" w:eastAsia="Times New Roman" w:hAnsi="Calibri" w:cs="Calibri"/>
          <w:b/>
          <w:sz w:val="24"/>
          <w:szCs w:val="24"/>
          <w:lang w:eastAsia="sk-SK"/>
        </w:rPr>
        <w:t>INFORMAČNÉ</w:t>
      </w:r>
      <w:r w:rsidRPr="009C16C9">
        <w:rPr>
          <w:rFonts w:ascii="Calibri" w:eastAsia="Times New Roman" w:hAnsi="Calibri" w:cs="Calibri"/>
          <w:b/>
          <w:sz w:val="24"/>
          <w:szCs w:val="24"/>
          <w:lang w:eastAsia="sk-SK"/>
        </w:rPr>
        <w:t xml:space="preserve"> LIST</w:t>
      </w:r>
      <w:r>
        <w:rPr>
          <w:rFonts w:ascii="Calibri" w:eastAsia="Times New Roman" w:hAnsi="Calibri" w:cs="Calibri"/>
          <w:b/>
          <w:sz w:val="24"/>
          <w:szCs w:val="24"/>
          <w:lang w:eastAsia="sk-SK"/>
        </w:rPr>
        <w:t>Y PREDMETOV (z ponuky inštitútu psychológie)</w:t>
      </w:r>
    </w:p>
    <w:p w:rsidR="00B2420D" w:rsidRDefault="00B2420D" w:rsidP="007F65BD">
      <w:pPr>
        <w:spacing w:before="60" w:after="60" w:line="288" w:lineRule="auto"/>
        <w:rPr>
          <w:rFonts w:ascii="Calibri" w:eastAsia="Times New Roman" w:hAnsi="Calibri" w:cs="Calibri"/>
          <w:i/>
          <w:sz w:val="24"/>
          <w:szCs w:val="24"/>
          <w:lang w:eastAsia="sk-SK"/>
        </w:rPr>
      </w:pPr>
    </w:p>
    <w:p w:rsidR="00B2420D" w:rsidRDefault="00B2420D" w:rsidP="007F65BD">
      <w:pPr>
        <w:spacing w:before="60" w:after="60" w:line="288" w:lineRule="auto"/>
        <w:rPr>
          <w:rFonts w:ascii="Calibri" w:eastAsia="Times New Roman" w:hAnsi="Calibri" w:cs="Calibri"/>
          <w:i/>
          <w:sz w:val="24"/>
          <w:szCs w:val="24"/>
          <w:lang w:eastAsia="sk-SK"/>
        </w:rPr>
      </w:pPr>
      <w:r>
        <w:rPr>
          <w:rFonts w:ascii="Calibri" w:eastAsia="Times New Roman" w:hAnsi="Calibri" w:cs="Calibri"/>
          <w:i/>
          <w:sz w:val="24"/>
          <w:szCs w:val="24"/>
          <w:lang w:eastAsia="sk-SK"/>
        </w:rPr>
        <w:t>Zoznam:</w:t>
      </w:r>
    </w:p>
    <w:p w:rsidR="00887B96" w:rsidRDefault="00887B96" w:rsidP="007F65BD">
      <w:pPr>
        <w:spacing w:before="60" w:after="60" w:line="288" w:lineRule="auto"/>
        <w:rPr>
          <w:rFonts w:asciiTheme="minorHAnsi" w:hAnsiTheme="minorHAnsi" w:cstheme="minorHAnsi"/>
          <w:i/>
          <w:color w:val="000000"/>
          <w:sz w:val="24"/>
          <w:szCs w:val="24"/>
          <w:lang w:eastAsia="sk-SK"/>
        </w:rPr>
      </w:pPr>
      <w:r w:rsidRPr="00887B96">
        <w:rPr>
          <w:rFonts w:ascii="Calibri" w:eastAsia="Times New Roman" w:hAnsi="Calibri" w:cs="Calibri"/>
          <w:i/>
          <w:sz w:val="24"/>
          <w:szCs w:val="24"/>
          <w:lang w:eastAsia="sk-SK"/>
        </w:rPr>
        <w:t>2PGD/ZVSPD/22</w:t>
      </w:r>
      <w:r>
        <w:rPr>
          <w:rFonts w:ascii="Calibri" w:eastAsia="Times New Roman" w:hAnsi="Calibri" w:cs="Calibri"/>
          <w:i/>
          <w:sz w:val="24"/>
          <w:szCs w:val="24"/>
          <w:lang w:eastAsia="sk-SK"/>
        </w:rPr>
        <w:t xml:space="preserve"> – </w:t>
      </w:r>
      <w:r w:rsidRPr="00887B96">
        <w:rPr>
          <w:rFonts w:asciiTheme="minorHAnsi" w:hAnsiTheme="minorHAnsi" w:cstheme="minorHAnsi"/>
          <w:i/>
          <w:color w:val="000000"/>
          <w:sz w:val="24"/>
          <w:szCs w:val="24"/>
          <w:lang w:eastAsia="sk-SK"/>
        </w:rPr>
        <w:t>Základy vysokoškolskej pedagogiky</w:t>
      </w:r>
    </w:p>
    <w:p w:rsidR="00887B96" w:rsidRPr="00887B96" w:rsidRDefault="00E235AC" w:rsidP="007F65BD">
      <w:pPr>
        <w:spacing w:before="60" w:after="60" w:line="288" w:lineRule="auto"/>
        <w:rPr>
          <w:rFonts w:asciiTheme="minorHAnsi" w:hAnsiTheme="minorHAnsi" w:cstheme="minorHAnsi"/>
          <w:bCs/>
          <w:i/>
          <w:sz w:val="24"/>
          <w:szCs w:val="24"/>
          <w:lang w:eastAsia="sk-SK"/>
        </w:rPr>
      </w:pPr>
      <w:r>
        <w:rPr>
          <w:rFonts w:ascii="Calibri" w:eastAsia="Times New Roman" w:hAnsi="Calibri" w:cs="Calibri"/>
          <w:bCs/>
          <w:i/>
          <w:sz w:val="24"/>
          <w:szCs w:val="24"/>
          <w:lang w:eastAsia="sk-SK"/>
        </w:rPr>
        <w:t>9UJK/CUJAA</w:t>
      </w:r>
      <w:r w:rsidR="00887B96" w:rsidRPr="00887B96">
        <w:rPr>
          <w:rFonts w:ascii="Calibri" w:eastAsia="Times New Roman" w:hAnsi="Calibri" w:cs="Calibri"/>
          <w:bCs/>
          <w:i/>
          <w:sz w:val="24"/>
          <w:szCs w:val="24"/>
          <w:lang w:eastAsia="sk-SK"/>
        </w:rPr>
        <w:t xml:space="preserve">/22 </w:t>
      </w:r>
      <w:r w:rsidR="00887B96">
        <w:rPr>
          <w:rFonts w:ascii="Calibri" w:eastAsia="Times New Roman" w:hAnsi="Calibri" w:cs="Calibri"/>
          <w:bCs/>
          <w:i/>
          <w:sz w:val="24"/>
          <w:szCs w:val="24"/>
          <w:lang w:eastAsia="sk-SK"/>
        </w:rPr>
        <w:t>– Cudzí jazyk v a</w:t>
      </w:r>
      <w:r>
        <w:rPr>
          <w:rFonts w:ascii="Calibri" w:eastAsia="Times New Roman" w:hAnsi="Calibri" w:cs="Calibri"/>
          <w:bCs/>
          <w:i/>
          <w:sz w:val="24"/>
          <w:szCs w:val="24"/>
          <w:lang w:eastAsia="sk-SK"/>
        </w:rPr>
        <w:t xml:space="preserve">kademickom </w:t>
      </w:r>
      <w:proofErr w:type="spellStart"/>
      <w:r>
        <w:rPr>
          <w:rFonts w:ascii="Calibri" w:eastAsia="Times New Roman" w:hAnsi="Calibri" w:cs="Calibri"/>
          <w:bCs/>
          <w:i/>
          <w:sz w:val="24"/>
          <w:szCs w:val="24"/>
          <w:lang w:eastAsia="sk-SK"/>
        </w:rPr>
        <w:t>diskurze</w:t>
      </w:r>
      <w:proofErr w:type="spellEnd"/>
      <w:r>
        <w:rPr>
          <w:rFonts w:ascii="Calibri" w:eastAsia="Times New Roman" w:hAnsi="Calibri" w:cs="Calibri"/>
          <w:bCs/>
          <w:i/>
          <w:sz w:val="24"/>
          <w:szCs w:val="24"/>
          <w:lang w:eastAsia="sk-SK"/>
        </w:rPr>
        <w:t xml:space="preserve"> – anglický</w:t>
      </w:r>
      <w:r w:rsidR="00887B96" w:rsidRPr="00887B96">
        <w:rPr>
          <w:rFonts w:ascii="Calibri" w:eastAsia="Times New Roman" w:hAnsi="Calibri" w:cs="Calibri"/>
          <w:bCs/>
          <w:i/>
          <w:sz w:val="24"/>
          <w:szCs w:val="24"/>
          <w:lang w:eastAsia="sk-SK"/>
        </w:rPr>
        <w:t xml:space="preserve">          </w:t>
      </w:r>
    </w:p>
    <w:p w:rsidR="005300F5" w:rsidRDefault="005300F5" w:rsidP="007F65BD">
      <w:pPr>
        <w:spacing w:before="60" w:after="60" w:line="288" w:lineRule="auto"/>
        <w:rPr>
          <w:rFonts w:asciiTheme="minorHAnsi" w:hAnsiTheme="minorHAnsi" w:cstheme="minorHAnsi"/>
          <w:bCs/>
          <w:i/>
          <w:sz w:val="24"/>
          <w:szCs w:val="24"/>
          <w:lang w:eastAsia="sk-SK"/>
        </w:rPr>
      </w:pPr>
      <w:r w:rsidRPr="001D155C">
        <w:rPr>
          <w:rFonts w:asciiTheme="minorHAnsi" w:hAnsiTheme="minorHAnsi" w:cstheme="minorHAnsi"/>
          <w:bCs/>
          <w:i/>
          <w:sz w:val="24"/>
          <w:szCs w:val="24"/>
          <w:lang w:eastAsia="sk-SK"/>
        </w:rPr>
        <w:t>1IPS/VYSPU/22</w:t>
      </w:r>
      <w:r>
        <w:rPr>
          <w:rFonts w:asciiTheme="minorHAnsi" w:hAnsiTheme="minorHAnsi" w:cstheme="minorHAnsi"/>
          <w:b/>
          <w:bCs/>
          <w:sz w:val="24"/>
          <w:szCs w:val="24"/>
          <w:lang w:eastAsia="sk-SK"/>
        </w:rPr>
        <w:t xml:space="preserve"> </w:t>
      </w:r>
      <w:r w:rsidRPr="001D155C">
        <w:rPr>
          <w:rFonts w:asciiTheme="minorHAnsi" w:hAnsiTheme="minorHAnsi" w:cstheme="minorHAnsi"/>
          <w:bCs/>
          <w:sz w:val="24"/>
          <w:szCs w:val="24"/>
          <w:lang w:eastAsia="sk-SK"/>
        </w:rPr>
        <w:t>–</w:t>
      </w:r>
      <w:r>
        <w:rPr>
          <w:rFonts w:asciiTheme="minorHAnsi" w:hAnsiTheme="minorHAnsi" w:cstheme="minorHAnsi"/>
          <w:b/>
          <w:bCs/>
          <w:sz w:val="24"/>
          <w:szCs w:val="24"/>
          <w:lang w:eastAsia="sk-SK"/>
        </w:rPr>
        <w:t xml:space="preserve"> </w:t>
      </w:r>
      <w:r w:rsidRPr="001D155C">
        <w:rPr>
          <w:rFonts w:asciiTheme="minorHAnsi" w:hAnsiTheme="minorHAnsi" w:cstheme="minorHAnsi"/>
          <w:bCs/>
          <w:i/>
          <w:sz w:val="24"/>
          <w:szCs w:val="24"/>
          <w:lang w:eastAsia="sk-SK"/>
        </w:rPr>
        <w:t xml:space="preserve">Experimentálno-psychologický výskum - výsledky a príprava na publikovanie </w:t>
      </w:r>
    </w:p>
    <w:p w:rsidR="00103B3C" w:rsidRDefault="005300F5" w:rsidP="007F65BD">
      <w:pPr>
        <w:spacing w:line="288" w:lineRule="auto"/>
        <w:rPr>
          <w:rFonts w:asciiTheme="minorHAnsi" w:hAnsiTheme="minorHAnsi" w:cstheme="minorHAnsi"/>
          <w:bCs/>
          <w:i/>
          <w:sz w:val="24"/>
          <w:szCs w:val="24"/>
          <w:lang w:eastAsia="sk-SK"/>
        </w:rPr>
      </w:pPr>
      <w:r w:rsidRPr="00434F69">
        <w:rPr>
          <w:rFonts w:asciiTheme="minorHAnsi" w:hAnsiTheme="minorHAnsi" w:cstheme="minorHAnsi"/>
          <w:bCs/>
          <w:i/>
          <w:sz w:val="24"/>
          <w:szCs w:val="24"/>
          <w:lang w:eastAsia="sk-SK"/>
        </w:rPr>
        <w:t>1IPS/SUCSM/22 –  Súčasné smery v psychológii – aktuálne paradigmy</w:t>
      </w:r>
    </w:p>
    <w:p w:rsidR="005300F5" w:rsidRDefault="005300F5" w:rsidP="007F65BD">
      <w:pPr>
        <w:spacing w:line="288" w:lineRule="auto"/>
        <w:rPr>
          <w:rFonts w:asciiTheme="minorHAnsi" w:hAnsiTheme="minorHAnsi" w:cstheme="minorHAnsi"/>
          <w:bCs/>
          <w:i/>
          <w:sz w:val="24"/>
          <w:szCs w:val="24"/>
          <w:lang w:eastAsia="sk-SK"/>
        </w:rPr>
      </w:pPr>
      <w:r w:rsidRPr="00434F69">
        <w:rPr>
          <w:rFonts w:asciiTheme="minorHAnsi" w:hAnsiTheme="minorHAnsi" w:cstheme="minorHAnsi"/>
          <w:bCs/>
          <w:i/>
          <w:sz w:val="24"/>
          <w:szCs w:val="24"/>
          <w:lang w:eastAsia="sk-SK"/>
        </w:rPr>
        <w:t>1IPS/STRUK/22 – Štrukturálne modelovanie - teória a praktická realizácia</w:t>
      </w:r>
    </w:p>
    <w:p w:rsidR="005300F5" w:rsidRDefault="005300F5" w:rsidP="007F65BD">
      <w:pPr>
        <w:spacing w:before="60" w:after="60" w:line="288" w:lineRule="auto"/>
        <w:rPr>
          <w:rFonts w:asciiTheme="minorHAnsi" w:hAnsiTheme="minorHAnsi" w:cstheme="minorHAnsi"/>
          <w:bCs/>
          <w:i/>
          <w:iCs/>
          <w:sz w:val="24"/>
          <w:szCs w:val="24"/>
          <w:lang w:eastAsia="sk-SK"/>
        </w:rPr>
      </w:pPr>
      <w:r w:rsidRPr="00434F69">
        <w:rPr>
          <w:rFonts w:asciiTheme="minorHAnsi" w:hAnsiTheme="minorHAnsi" w:cstheme="minorHAnsi"/>
          <w:bCs/>
          <w:i/>
          <w:sz w:val="24"/>
          <w:szCs w:val="24"/>
          <w:lang w:eastAsia="sk-SK"/>
        </w:rPr>
        <w:t xml:space="preserve">1IPS/AKTEM/22 – </w:t>
      </w:r>
      <w:r w:rsidRPr="00434F69">
        <w:rPr>
          <w:rFonts w:asciiTheme="minorHAnsi" w:hAnsiTheme="minorHAnsi" w:cstheme="minorHAnsi"/>
          <w:bCs/>
          <w:i/>
          <w:iCs/>
          <w:sz w:val="24"/>
          <w:szCs w:val="24"/>
          <w:lang w:eastAsia="sk-SK"/>
        </w:rPr>
        <w:t>Aktuálne prístupy k výskumu emócií a</w:t>
      </w:r>
      <w:r w:rsidR="005F3D2E">
        <w:rPr>
          <w:rFonts w:asciiTheme="minorHAnsi" w:hAnsiTheme="minorHAnsi" w:cstheme="minorHAnsi"/>
          <w:bCs/>
          <w:i/>
          <w:iCs/>
          <w:sz w:val="24"/>
          <w:szCs w:val="24"/>
          <w:lang w:eastAsia="sk-SK"/>
        </w:rPr>
        <w:t> </w:t>
      </w:r>
      <w:r w:rsidRPr="00434F69">
        <w:rPr>
          <w:rFonts w:asciiTheme="minorHAnsi" w:hAnsiTheme="minorHAnsi" w:cstheme="minorHAnsi"/>
          <w:bCs/>
          <w:i/>
          <w:iCs/>
          <w:sz w:val="24"/>
          <w:szCs w:val="24"/>
          <w:lang w:eastAsia="sk-SK"/>
        </w:rPr>
        <w:t>motivácie</w:t>
      </w:r>
    </w:p>
    <w:p w:rsidR="003D69ED" w:rsidRPr="008F5186" w:rsidRDefault="0048679D" w:rsidP="007F65BD">
      <w:pPr>
        <w:spacing w:before="60" w:after="60" w:line="288" w:lineRule="auto"/>
        <w:rPr>
          <w:rFonts w:asciiTheme="minorHAnsi" w:hAnsiTheme="minorHAnsi" w:cstheme="minorHAnsi"/>
          <w:bCs/>
          <w:i/>
          <w:sz w:val="24"/>
          <w:szCs w:val="24"/>
          <w:lang w:eastAsia="sk-SK"/>
        </w:rPr>
      </w:pPr>
      <w:r w:rsidRPr="008F5186">
        <w:rPr>
          <w:rFonts w:asciiTheme="minorHAnsi" w:hAnsiTheme="minorHAnsi" w:cstheme="minorHAnsi"/>
          <w:i/>
          <w:sz w:val="24"/>
          <w:szCs w:val="24"/>
          <w:lang w:eastAsia="sk-SK"/>
        </w:rPr>
        <w:t>1IPS/KOGNI/22 –</w:t>
      </w:r>
      <w:r w:rsidRPr="008F5186">
        <w:rPr>
          <w:rFonts w:asciiTheme="minorHAnsi" w:hAnsiTheme="minorHAnsi" w:cstheme="minorHAnsi"/>
          <w:lang w:eastAsia="sk-SK"/>
        </w:rPr>
        <w:t xml:space="preserve"> </w:t>
      </w:r>
      <w:r w:rsidRPr="008F5186">
        <w:rPr>
          <w:rFonts w:asciiTheme="minorHAnsi" w:hAnsiTheme="minorHAnsi" w:cstheme="minorHAnsi"/>
          <w:bCs/>
          <w:i/>
          <w:sz w:val="24"/>
          <w:szCs w:val="24"/>
          <w:lang w:eastAsia="sk-SK"/>
        </w:rPr>
        <w:t>Kognitívna psychológia – súčasné prístupy</w:t>
      </w:r>
      <w:r w:rsidR="003D69ED" w:rsidRPr="008F5186">
        <w:rPr>
          <w:rFonts w:ascii="Calibri" w:eastAsia="Times New Roman" w:hAnsi="Calibri" w:cs="Calibri"/>
          <w:bCs/>
          <w:i/>
          <w:sz w:val="24"/>
          <w:szCs w:val="24"/>
          <w:lang w:eastAsia="sk-SK"/>
        </w:rPr>
        <w:t xml:space="preserve">      </w:t>
      </w:r>
    </w:p>
    <w:p w:rsidR="005300F5" w:rsidRDefault="005300F5" w:rsidP="007F65BD">
      <w:pPr>
        <w:spacing w:before="60" w:after="60" w:line="288" w:lineRule="auto"/>
        <w:rPr>
          <w:rFonts w:asciiTheme="minorHAnsi" w:hAnsiTheme="minorHAnsi" w:cstheme="minorHAnsi"/>
          <w:bCs/>
          <w:i/>
          <w:sz w:val="24"/>
          <w:szCs w:val="24"/>
          <w:lang w:eastAsia="sk-SK"/>
        </w:rPr>
      </w:pPr>
      <w:r w:rsidRPr="007F1A7F">
        <w:rPr>
          <w:rFonts w:asciiTheme="minorHAnsi" w:hAnsiTheme="minorHAnsi" w:cstheme="minorHAnsi"/>
          <w:bCs/>
          <w:i/>
          <w:sz w:val="24"/>
          <w:szCs w:val="24"/>
          <w:lang w:eastAsia="sk-SK"/>
        </w:rPr>
        <w:t>1IPS/ZMIES/22 – Úvod do zmiešaných metód vo výskume</w:t>
      </w:r>
    </w:p>
    <w:p w:rsidR="0048679D" w:rsidRPr="007F1A7F" w:rsidRDefault="0048679D" w:rsidP="007F65BD">
      <w:pPr>
        <w:spacing w:before="60" w:after="60" w:line="288" w:lineRule="auto"/>
        <w:rPr>
          <w:rFonts w:asciiTheme="minorHAnsi" w:hAnsiTheme="minorHAnsi" w:cstheme="minorHAnsi"/>
          <w:bCs/>
          <w:i/>
          <w:sz w:val="24"/>
          <w:szCs w:val="24"/>
          <w:lang w:eastAsia="sk-SK"/>
        </w:rPr>
      </w:pPr>
      <w:r w:rsidRPr="0048679D">
        <w:rPr>
          <w:rFonts w:ascii="Calibri" w:eastAsia="Times New Roman" w:hAnsi="Calibri" w:cs="Calibri"/>
          <w:i/>
          <w:color w:val="000000"/>
          <w:sz w:val="24"/>
          <w:szCs w:val="24"/>
          <w:shd w:val="clear" w:color="auto" w:fill="FFFFFF"/>
          <w:lang w:eastAsia="sk-SK"/>
        </w:rPr>
        <w:t>1IPS/FILMDS/22 </w:t>
      </w:r>
      <w:r>
        <w:rPr>
          <w:rFonts w:ascii="Calibri" w:eastAsia="Times New Roman" w:hAnsi="Calibri" w:cs="Calibri"/>
          <w:i/>
          <w:color w:val="000000"/>
          <w:sz w:val="24"/>
          <w:szCs w:val="24"/>
          <w:shd w:val="clear" w:color="auto" w:fill="FFFFFF"/>
          <w:lang w:eastAsia="sk-SK"/>
        </w:rPr>
        <w:t>– Filozofia mysle</w:t>
      </w:r>
    </w:p>
    <w:p w:rsidR="005300F5" w:rsidRPr="001D155C" w:rsidRDefault="005300F5" w:rsidP="007F65BD">
      <w:pPr>
        <w:spacing w:before="60" w:after="60" w:line="288" w:lineRule="auto"/>
        <w:rPr>
          <w:rFonts w:asciiTheme="minorHAnsi" w:hAnsiTheme="minorHAnsi" w:cstheme="minorHAnsi"/>
          <w:b/>
          <w:bCs/>
          <w:sz w:val="24"/>
          <w:szCs w:val="24"/>
          <w:lang w:eastAsia="sk-SK"/>
        </w:rPr>
      </w:pPr>
      <w:r w:rsidRPr="001D155C">
        <w:rPr>
          <w:rFonts w:asciiTheme="minorHAnsi" w:hAnsiTheme="minorHAnsi" w:cstheme="minorHAnsi"/>
          <w:bCs/>
          <w:i/>
          <w:sz w:val="24"/>
          <w:szCs w:val="24"/>
          <w:lang w:eastAsia="sk-SK"/>
        </w:rPr>
        <w:t>1IPS/METVP/22 –</w:t>
      </w:r>
      <w:r>
        <w:rPr>
          <w:rFonts w:asciiTheme="minorHAnsi" w:hAnsiTheme="minorHAnsi" w:cstheme="minorHAnsi"/>
          <w:b/>
          <w:bCs/>
          <w:sz w:val="24"/>
          <w:szCs w:val="24"/>
          <w:lang w:eastAsia="sk-SK"/>
        </w:rPr>
        <w:t xml:space="preserve"> </w:t>
      </w:r>
      <w:r w:rsidRPr="001D155C">
        <w:rPr>
          <w:rFonts w:asciiTheme="minorHAnsi" w:hAnsiTheme="minorHAnsi" w:cstheme="minorHAnsi"/>
          <w:bCs/>
          <w:i/>
          <w:sz w:val="24"/>
          <w:szCs w:val="24"/>
          <w:lang w:eastAsia="sk-SK"/>
        </w:rPr>
        <w:t>Metódy výskumu v</w:t>
      </w:r>
      <w:r>
        <w:rPr>
          <w:rFonts w:asciiTheme="minorHAnsi" w:hAnsiTheme="minorHAnsi" w:cstheme="minorHAnsi"/>
          <w:bCs/>
          <w:i/>
          <w:sz w:val="24"/>
          <w:szCs w:val="24"/>
          <w:lang w:eastAsia="sk-SK"/>
        </w:rPr>
        <w:t> </w:t>
      </w:r>
      <w:r w:rsidRPr="001D155C">
        <w:rPr>
          <w:rFonts w:asciiTheme="minorHAnsi" w:hAnsiTheme="minorHAnsi" w:cstheme="minorHAnsi"/>
          <w:bCs/>
          <w:i/>
          <w:sz w:val="24"/>
          <w:szCs w:val="24"/>
          <w:lang w:eastAsia="sk-SK"/>
        </w:rPr>
        <w:t>psychológii</w:t>
      </w:r>
      <w:r>
        <w:rPr>
          <w:rFonts w:asciiTheme="minorHAnsi" w:hAnsiTheme="minorHAnsi" w:cstheme="minorHAnsi"/>
          <w:bCs/>
          <w:i/>
          <w:sz w:val="24"/>
          <w:szCs w:val="24"/>
          <w:lang w:eastAsia="sk-SK"/>
        </w:rPr>
        <w:t xml:space="preserve"> (predmet štátnej skúšky)</w:t>
      </w:r>
    </w:p>
    <w:p w:rsidR="005300F5" w:rsidRPr="00716201" w:rsidRDefault="005300F5" w:rsidP="007F65BD">
      <w:pPr>
        <w:spacing w:before="60" w:after="60" w:line="288" w:lineRule="auto"/>
        <w:rPr>
          <w:rFonts w:asciiTheme="minorHAnsi" w:hAnsiTheme="minorHAnsi" w:cstheme="minorHAnsi"/>
          <w:b/>
          <w:bCs/>
          <w:sz w:val="24"/>
          <w:szCs w:val="24"/>
          <w:lang w:eastAsia="sk-SK"/>
        </w:rPr>
      </w:pPr>
      <w:r w:rsidRPr="00716201">
        <w:rPr>
          <w:rFonts w:asciiTheme="minorHAnsi" w:hAnsiTheme="minorHAnsi" w:cstheme="minorHAnsi"/>
          <w:bCs/>
          <w:i/>
          <w:sz w:val="24"/>
          <w:szCs w:val="24"/>
          <w:lang w:eastAsia="sk-SK"/>
        </w:rPr>
        <w:t>1IPS/VSEOBP/22 – Všeobecná psychológia (predmet štátnej skúšky)</w:t>
      </w:r>
    </w:p>
    <w:p w:rsidR="005300F5" w:rsidRPr="00C55C2E" w:rsidRDefault="005300F5" w:rsidP="007F65BD">
      <w:pPr>
        <w:spacing w:before="60" w:after="60" w:line="288" w:lineRule="auto"/>
        <w:rPr>
          <w:rFonts w:asciiTheme="minorHAnsi" w:hAnsiTheme="minorHAnsi" w:cstheme="minorHAnsi"/>
          <w:bCs/>
          <w:i/>
          <w:sz w:val="24"/>
          <w:szCs w:val="24"/>
          <w:lang w:eastAsia="sk-SK"/>
        </w:rPr>
      </w:pPr>
      <w:r w:rsidRPr="00C55C2E">
        <w:rPr>
          <w:rFonts w:asciiTheme="minorHAnsi" w:hAnsiTheme="minorHAnsi" w:cstheme="minorHAnsi"/>
          <w:bCs/>
          <w:i/>
          <w:sz w:val="24"/>
          <w:szCs w:val="24"/>
          <w:lang w:eastAsia="sk-SK"/>
        </w:rPr>
        <w:t>1IPS/PPDS/22 – Písomná práca k dizertačnej skúške</w:t>
      </w:r>
      <w:r>
        <w:rPr>
          <w:rFonts w:asciiTheme="minorHAnsi" w:hAnsiTheme="minorHAnsi" w:cstheme="minorHAnsi"/>
          <w:bCs/>
          <w:i/>
          <w:sz w:val="24"/>
          <w:szCs w:val="24"/>
          <w:lang w:eastAsia="sk-SK"/>
        </w:rPr>
        <w:t xml:space="preserve"> (predmet štátnej skúšky)</w:t>
      </w:r>
    </w:p>
    <w:p w:rsidR="005300F5" w:rsidRPr="007F1A7F" w:rsidRDefault="005300F5" w:rsidP="007F65BD">
      <w:pPr>
        <w:spacing w:before="60" w:after="60" w:line="288" w:lineRule="auto"/>
        <w:rPr>
          <w:rFonts w:asciiTheme="minorHAnsi" w:hAnsiTheme="minorHAnsi" w:cstheme="minorHAnsi"/>
          <w:b/>
          <w:bCs/>
          <w:i/>
          <w:sz w:val="24"/>
          <w:szCs w:val="24"/>
          <w:lang w:eastAsia="sk-SK"/>
        </w:rPr>
      </w:pPr>
      <w:r w:rsidRPr="007F1A7F">
        <w:rPr>
          <w:rFonts w:asciiTheme="minorHAnsi" w:hAnsiTheme="minorHAnsi" w:cstheme="minorHAnsi"/>
          <w:bCs/>
          <w:i/>
          <w:sz w:val="24"/>
          <w:szCs w:val="24"/>
          <w:lang w:eastAsia="sk-SK"/>
        </w:rPr>
        <w:t xml:space="preserve">1IPS/STAPS/22 – Vybrané štatistické a </w:t>
      </w:r>
      <w:proofErr w:type="spellStart"/>
      <w:r w:rsidRPr="007F1A7F">
        <w:rPr>
          <w:rFonts w:asciiTheme="minorHAnsi" w:hAnsiTheme="minorHAnsi" w:cstheme="minorHAnsi"/>
          <w:bCs/>
          <w:i/>
          <w:sz w:val="24"/>
          <w:szCs w:val="24"/>
          <w:lang w:eastAsia="sk-SK"/>
        </w:rPr>
        <w:t>psychometrické</w:t>
      </w:r>
      <w:proofErr w:type="spellEnd"/>
      <w:r w:rsidRPr="007F1A7F">
        <w:rPr>
          <w:rFonts w:asciiTheme="minorHAnsi" w:hAnsiTheme="minorHAnsi" w:cstheme="minorHAnsi"/>
          <w:bCs/>
          <w:i/>
          <w:sz w:val="24"/>
          <w:szCs w:val="24"/>
          <w:lang w:eastAsia="sk-SK"/>
        </w:rPr>
        <w:t xml:space="preserve"> postupy</w:t>
      </w:r>
    </w:p>
    <w:p w:rsidR="005300F5" w:rsidRPr="00624D84" w:rsidRDefault="005300F5" w:rsidP="007F65BD">
      <w:pPr>
        <w:spacing w:before="60" w:after="60" w:line="288" w:lineRule="auto"/>
        <w:rPr>
          <w:rFonts w:asciiTheme="minorHAnsi" w:hAnsiTheme="minorHAnsi" w:cstheme="minorHAnsi"/>
          <w:b/>
          <w:bCs/>
          <w:sz w:val="24"/>
          <w:szCs w:val="24"/>
          <w:lang w:eastAsia="sk-SK"/>
        </w:rPr>
      </w:pPr>
      <w:r w:rsidRPr="00624D84">
        <w:rPr>
          <w:rFonts w:asciiTheme="minorHAnsi" w:hAnsiTheme="minorHAnsi" w:cstheme="minorHAnsi"/>
          <w:bCs/>
          <w:i/>
          <w:sz w:val="24"/>
          <w:szCs w:val="24"/>
          <w:lang w:eastAsia="sk-SK"/>
        </w:rPr>
        <w:t xml:space="preserve">1IPS/UCZVP/22 </w:t>
      </w:r>
      <w:r w:rsidRPr="007F1A7F">
        <w:rPr>
          <w:rFonts w:asciiTheme="minorHAnsi" w:hAnsiTheme="minorHAnsi" w:cstheme="minorHAnsi"/>
          <w:bCs/>
          <w:i/>
          <w:sz w:val="24"/>
          <w:szCs w:val="24"/>
          <w:lang w:eastAsia="sk-SK"/>
        </w:rPr>
        <w:t xml:space="preserve">– </w:t>
      </w:r>
      <w:r w:rsidRPr="00624D84">
        <w:rPr>
          <w:rFonts w:asciiTheme="minorHAnsi" w:hAnsiTheme="minorHAnsi" w:cstheme="minorHAnsi"/>
          <w:bCs/>
          <w:i/>
          <w:sz w:val="24"/>
          <w:szCs w:val="24"/>
          <w:lang w:eastAsia="sk-SK"/>
        </w:rPr>
        <w:t>Účasť na zahraničnom výskumnom projekte</w:t>
      </w:r>
    </w:p>
    <w:p w:rsidR="005300F5" w:rsidRPr="00716201" w:rsidRDefault="005300F5" w:rsidP="007F65BD">
      <w:pPr>
        <w:spacing w:before="60" w:after="60" w:line="288" w:lineRule="auto"/>
        <w:rPr>
          <w:rFonts w:asciiTheme="minorHAnsi" w:hAnsiTheme="minorHAnsi" w:cstheme="minorHAnsi"/>
          <w:b/>
          <w:bCs/>
          <w:sz w:val="24"/>
          <w:szCs w:val="24"/>
          <w:lang w:eastAsia="sk-SK"/>
        </w:rPr>
      </w:pPr>
      <w:r w:rsidRPr="00716201">
        <w:rPr>
          <w:rFonts w:asciiTheme="minorHAnsi" w:hAnsiTheme="minorHAnsi" w:cstheme="minorHAnsi"/>
          <w:bCs/>
          <w:i/>
          <w:sz w:val="24"/>
          <w:szCs w:val="24"/>
          <w:lang w:eastAsia="sk-SK"/>
        </w:rPr>
        <w:t xml:space="preserve">1IPS/SVPM1/22 </w:t>
      </w:r>
      <w:r w:rsidRPr="007F1A7F">
        <w:rPr>
          <w:rFonts w:asciiTheme="minorHAnsi" w:hAnsiTheme="minorHAnsi" w:cstheme="minorHAnsi"/>
          <w:bCs/>
          <w:i/>
          <w:sz w:val="24"/>
          <w:szCs w:val="24"/>
          <w:lang w:eastAsia="sk-SK"/>
        </w:rPr>
        <w:t xml:space="preserve">– </w:t>
      </w:r>
      <w:r w:rsidRPr="00716201">
        <w:rPr>
          <w:rFonts w:asciiTheme="minorHAnsi" w:hAnsiTheme="minorHAnsi" w:cstheme="minorHAnsi"/>
          <w:bCs/>
          <w:i/>
          <w:sz w:val="24"/>
          <w:szCs w:val="24"/>
          <w:lang w:eastAsia="sk-SK"/>
        </w:rPr>
        <w:t>Študijný, resp. výskumný pobyt na zahraničnom vysokoškolskom alebo vedecko-výskumnom pracovisku (mesačný) I.</w:t>
      </w:r>
    </w:p>
    <w:p w:rsidR="005300F5" w:rsidRPr="00B16905" w:rsidRDefault="005300F5" w:rsidP="007F65BD">
      <w:pPr>
        <w:spacing w:before="60" w:after="60" w:line="288" w:lineRule="auto"/>
        <w:rPr>
          <w:rFonts w:asciiTheme="minorHAnsi" w:hAnsiTheme="minorHAnsi" w:cstheme="minorHAnsi"/>
          <w:b/>
          <w:bCs/>
          <w:sz w:val="24"/>
          <w:szCs w:val="24"/>
          <w:lang w:eastAsia="sk-SK"/>
        </w:rPr>
      </w:pPr>
      <w:r w:rsidRPr="00B16905">
        <w:rPr>
          <w:rFonts w:asciiTheme="minorHAnsi" w:hAnsiTheme="minorHAnsi" w:cstheme="minorHAnsi"/>
          <w:bCs/>
          <w:i/>
          <w:sz w:val="24"/>
          <w:szCs w:val="24"/>
          <w:lang w:eastAsia="sk-SK"/>
        </w:rPr>
        <w:t>1IPS/DIZP/22 – Dizertačná práca</w:t>
      </w:r>
      <w:r>
        <w:rPr>
          <w:rFonts w:asciiTheme="minorHAnsi" w:hAnsiTheme="minorHAnsi" w:cstheme="minorHAnsi"/>
          <w:bCs/>
          <w:i/>
          <w:sz w:val="24"/>
          <w:szCs w:val="24"/>
          <w:lang w:eastAsia="sk-SK"/>
        </w:rPr>
        <w:t xml:space="preserve"> (predmet štátnej skúšky)</w:t>
      </w:r>
    </w:p>
    <w:p w:rsidR="005300F5" w:rsidRPr="00B16905" w:rsidRDefault="005300F5" w:rsidP="007F65BD">
      <w:pPr>
        <w:spacing w:before="60" w:after="60" w:line="288" w:lineRule="auto"/>
        <w:rPr>
          <w:rFonts w:asciiTheme="minorHAnsi" w:hAnsiTheme="minorHAnsi" w:cstheme="minorHAnsi"/>
          <w:b/>
          <w:bCs/>
          <w:i/>
          <w:sz w:val="24"/>
          <w:szCs w:val="24"/>
          <w:lang w:eastAsia="sk-SK"/>
        </w:rPr>
      </w:pPr>
      <w:r w:rsidRPr="00B16905">
        <w:rPr>
          <w:rFonts w:asciiTheme="minorHAnsi" w:hAnsiTheme="minorHAnsi" w:cstheme="minorHAnsi"/>
          <w:bCs/>
          <w:i/>
          <w:sz w:val="24"/>
          <w:szCs w:val="24"/>
          <w:lang w:eastAsia="sk-SK"/>
        </w:rPr>
        <w:t>1IPS/OBDZP/22 –</w:t>
      </w:r>
      <w:r w:rsidRPr="00B16905">
        <w:rPr>
          <w:rFonts w:asciiTheme="minorHAnsi" w:hAnsiTheme="minorHAnsi" w:cstheme="minorHAnsi"/>
          <w:b/>
          <w:bCs/>
          <w:sz w:val="24"/>
          <w:szCs w:val="24"/>
          <w:lang w:eastAsia="sk-SK"/>
        </w:rPr>
        <w:t xml:space="preserve"> </w:t>
      </w:r>
      <w:r w:rsidRPr="00B16905">
        <w:rPr>
          <w:rFonts w:asciiTheme="minorHAnsi" w:hAnsiTheme="minorHAnsi" w:cstheme="minorHAnsi"/>
          <w:bCs/>
          <w:i/>
          <w:sz w:val="24"/>
          <w:szCs w:val="24"/>
          <w:lang w:eastAsia="sk-SK"/>
        </w:rPr>
        <w:t>Obhajoba dizertačnej práce</w:t>
      </w:r>
      <w:r w:rsidRPr="002637C9">
        <w:rPr>
          <w:rFonts w:asciiTheme="minorHAnsi" w:hAnsiTheme="minorHAnsi" w:cstheme="minorHAnsi"/>
          <w:bCs/>
          <w:i/>
          <w:sz w:val="24"/>
          <w:szCs w:val="24"/>
          <w:lang w:eastAsia="sk-SK"/>
        </w:rPr>
        <w:t xml:space="preserve"> (predmet štátnej skúšky)</w:t>
      </w:r>
    </w:p>
    <w:p w:rsidR="00D05ABF" w:rsidRDefault="00D05ABF">
      <w:pPr>
        <w:spacing w:after="160" w:line="259" w:lineRule="auto"/>
      </w:pPr>
      <w:r>
        <w:br w:type="page"/>
      </w:r>
    </w:p>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r w:rsidRPr="00D05ABF">
        <w:rPr>
          <w:rFonts w:ascii="Calibri" w:eastAsia="Times New Roman" w:hAnsi="Calibri" w:cs="Calibri"/>
          <w:b/>
          <w:sz w:val="24"/>
          <w:szCs w:val="24"/>
          <w:lang w:eastAsia="sk-SK"/>
        </w:rPr>
        <w:lastRenderedPageBreak/>
        <w:t>INFORMAČNÝ LIST PREDMETU</w:t>
      </w:r>
    </w:p>
    <w:p w:rsidR="00D05ABF" w:rsidRPr="00D05ABF" w:rsidRDefault="00D05ABF" w:rsidP="00D05ABF">
      <w:pPr>
        <w:spacing w:line="240" w:lineRule="auto"/>
        <w:ind w:left="720"/>
        <w:jc w:val="center"/>
        <w:rPr>
          <w:rFonts w:ascii="Calibri" w:eastAsia="Times New Roman" w:hAnsi="Calibri" w:cs="Calibri"/>
          <w:sz w:val="24"/>
          <w:szCs w:val="24"/>
          <w:lang w:eastAsia="sk-SK"/>
        </w:rPr>
      </w:pPr>
    </w:p>
    <w:tbl>
      <w:tblPr>
        <w:tblStyle w:val="Mriekatabuky18"/>
        <w:tblW w:w="9322" w:type="dxa"/>
        <w:tblLook w:val="04A0" w:firstRow="1" w:lastRow="0" w:firstColumn="1" w:lastColumn="0" w:noHBand="0" w:noVBand="1"/>
      </w:tblPr>
      <w:tblGrid>
        <w:gridCol w:w="4110"/>
        <w:gridCol w:w="5212"/>
      </w:tblGrid>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i/>
                <w:sz w:val="24"/>
                <w:szCs w:val="24"/>
              </w:rPr>
            </w:pPr>
            <w:r w:rsidRPr="00D05ABF">
              <w:rPr>
                <w:rFonts w:ascii="Calibri" w:hAnsi="Calibri" w:cs="Calibri"/>
                <w:b/>
                <w:sz w:val="24"/>
                <w:szCs w:val="24"/>
              </w:rPr>
              <w:t>Vysoká škola:</w:t>
            </w:r>
            <w:r w:rsidRPr="00D05ABF">
              <w:rPr>
                <w:rFonts w:ascii="Calibri" w:hAnsi="Calibri" w:cs="Calibri"/>
                <w:sz w:val="24"/>
                <w:szCs w:val="24"/>
              </w:rPr>
              <w:t xml:space="preserve"> </w:t>
            </w:r>
            <w:r w:rsidRPr="00D05ABF">
              <w:rPr>
                <w:rFonts w:ascii="Calibri" w:hAnsi="Calibri" w:cs="Calibri"/>
                <w:i/>
                <w:sz w:val="24"/>
                <w:szCs w:val="24"/>
              </w:rPr>
              <w:t>Prešovská univerzita v Prešove</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Fakulta/pracovisko:</w:t>
            </w:r>
            <w:r w:rsidRPr="00D05ABF">
              <w:rPr>
                <w:rFonts w:ascii="Calibri" w:hAnsi="Calibri" w:cs="Calibri"/>
                <w:sz w:val="24"/>
                <w:szCs w:val="24"/>
              </w:rPr>
              <w:t xml:space="preserve"> </w:t>
            </w:r>
            <w:sdt>
              <w:sdtPr>
                <w:rPr>
                  <w:rFonts w:ascii="Calibri" w:hAnsi="Calibri"/>
                  <w:i/>
                  <w:sz w:val="24"/>
                  <w:szCs w:val="24"/>
                </w:rPr>
                <w:id w:val="276147408"/>
                <w:placeholder>
                  <w:docPart w:val="0E15CD076D1C4C369130DFB4870989E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D05ABF">
                  <w:rPr>
                    <w:rFonts w:ascii="Calibri" w:hAnsi="Calibri"/>
                    <w:i/>
                    <w:sz w:val="24"/>
                    <w:szCs w:val="24"/>
                  </w:rPr>
                  <w:t>Fakulta humanitných a prírodných vied</w:t>
                </w:r>
              </w:sdtContent>
            </w:sdt>
          </w:p>
        </w:tc>
      </w:tr>
      <w:tr w:rsidR="00D05ABF" w:rsidRPr="00D05ABF" w:rsidTr="003F469C">
        <w:trPr>
          <w:trHeight w:val="842"/>
        </w:trPr>
        <w:tc>
          <w:tcPr>
            <w:tcW w:w="4110" w:type="dxa"/>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Kód predmetu:</w:t>
            </w:r>
            <w:r w:rsidRPr="00D05ABF">
              <w:rPr>
                <w:rFonts w:ascii="Calibri" w:hAnsi="Calibri" w:cs="Calibri"/>
                <w:sz w:val="24"/>
                <w:szCs w:val="24"/>
              </w:rPr>
              <w:t xml:space="preserve"> </w:t>
            </w:r>
            <w:r w:rsidRPr="00D05ABF">
              <w:rPr>
                <w:rFonts w:ascii="Calibri" w:hAnsi="Calibri" w:cs="Calibri"/>
                <w:i/>
                <w:sz w:val="24"/>
                <w:szCs w:val="24"/>
              </w:rPr>
              <w:t>2PGD/ZVSPD/22</w:t>
            </w:r>
          </w:p>
        </w:tc>
        <w:tc>
          <w:tcPr>
            <w:tcW w:w="5212" w:type="dxa"/>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 xml:space="preserve">Názov predmetu: </w:t>
            </w:r>
            <w:r w:rsidRPr="00D05ABF">
              <w:rPr>
                <w:rFonts w:ascii="Calibri" w:hAnsi="Calibri" w:cs="Calibri"/>
                <w:i/>
                <w:sz w:val="24"/>
                <w:szCs w:val="24"/>
              </w:rPr>
              <w:t>Základy vysokoškolskej pedagogiky</w:t>
            </w:r>
          </w:p>
        </w:tc>
      </w:tr>
      <w:tr w:rsidR="00D05ABF" w:rsidRPr="00D05ABF" w:rsidTr="003F469C">
        <w:trPr>
          <w:trHeight w:val="1338"/>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Druh, rozsah a metóda vzdelávacích činností:</w:t>
            </w:r>
            <w:r w:rsidRPr="00D05ABF">
              <w:rPr>
                <w:rFonts w:ascii="Calibri" w:hAnsi="Calibri" w:cs="Calibr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Druh vzdelávacích činností: Prednáška, Seminár</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Rozsah vzdelávacích činností: 13/13 hod. za semester</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Metóda: kombinovaná</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Počet kreditov:</w:t>
            </w:r>
            <w:r w:rsidRPr="00D05ABF">
              <w:rPr>
                <w:rFonts w:ascii="Calibri" w:hAnsi="Calibri" w:cs="Calibri"/>
                <w:i/>
                <w:sz w:val="24"/>
                <w:szCs w:val="24"/>
              </w:rPr>
              <w:t xml:space="preserve"> 5</w:t>
            </w:r>
          </w:p>
        </w:tc>
      </w:tr>
      <w:tr w:rsidR="00D05ABF" w:rsidRPr="00D05ABF" w:rsidTr="003F469C">
        <w:trPr>
          <w:trHeight w:val="600"/>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Odporúčaný semester štúdia:</w:t>
            </w:r>
            <w:r w:rsidRPr="00D05ABF">
              <w:rPr>
                <w:rFonts w:ascii="Calibri" w:hAnsi="Calibri" w:cs="Calibri"/>
                <w:sz w:val="24"/>
                <w:szCs w:val="24"/>
              </w:rPr>
              <w:t xml:space="preserve"> </w:t>
            </w:r>
            <w:r w:rsidRPr="00D05ABF">
              <w:rPr>
                <w:rFonts w:ascii="Calibri" w:hAnsi="Calibri" w:cs="Calibri"/>
                <w:i/>
                <w:sz w:val="24"/>
                <w:szCs w:val="24"/>
              </w:rPr>
              <w:t>1. semester</w:t>
            </w:r>
          </w:p>
        </w:tc>
      </w:tr>
      <w:tr w:rsidR="00D05ABF" w:rsidRPr="00D05ABF" w:rsidTr="003F469C">
        <w:trPr>
          <w:trHeight w:val="566"/>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70050"/>
                <w:placeholder>
                  <w:docPart w:val="FB16AF054C774952BE723154B9FA6EE1"/>
                </w:placeholder>
                <w:comboBox>
                  <w:listItem w:value="Vyberte položku."/>
                  <w:listItem w:displayText="1." w:value="1."/>
                  <w:listItem w:displayText="2." w:value="2."/>
                  <w:listItem w:displayText="3." w:value="3."/>
                  <w:listItem w:displayText="spojený 1. a 2." w:value="spojený 1. a 2."/>
                </w:comboBox>
              </w:sdtPr>
              <w:sdtEndPr/>
              <w:sdtContent>
                <w:r w:rsidRPr="00D05ABF">
                  <w:rPr>
                    <w:rFonts w:ascii="Calibri" w:hAnsi="Calibri" w:cs="Calibri"/>
                    <w:i/>
                    <w:sz w:val="24"/>
                    <w:szCs w:val="24"/>
                  </w:rPr>
                  <w:t>3.</w:t>
                </w:r>
              </w:sdtContent>
            </w:sdt>
          </w:p>
        </w:tc>
      </w:tr>
      <w:tr w:rsidR="00D05ABF" w:rsidRPr="00D05ABF" w:rsidTr="003F469C">
        <w:trPr>
          <w:trHeight w:val="546"/>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Podmieňujúce predmety:</w:t>
            </w:r>
            <w:r w:rsidRPr="00D05ABF">
              <w:rPr>
                <w:rFonts w:ascii="Calibri" w:hAnsi="Calibri" w:cs="Calibri"/>
                <w:sz w:val="24"/>
                <w:szCs w:val="24"/>
              </w:rPr>
              <w:t xml:space="preserve"> </w:t>
            </w:r>
          </w:p>
        </w:tc>
      </w:tr>
      <w:tr w:rsidR="00D05ABF" w:rsidRPr="00D05ABF" w:rsidTr="003F469C">
        <w:trPr>
          <w:trHeight w:val="1965"/>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Podmienky na absolvovanie predmetu:</w:t>
            </w:r>
            <w:r w:rsidRPr="00D05ABF">
              <w:rPr>
                <w:rFonts w:ascii="Calibri" w:hAnsi="Calibri" w:cs="Calibri"/>
                <w:sz w:val="24"/>
                <w:szCs w:val="24"/>
              </w:rPr>
              <w:t xml:space="preserve"> </w:t>
            </w:r>
            <w:r w:rsidRPr="00D05ABF">
              <w:rPr>
                <w:rFonts w:ascii="Calibri" w:hAnsi="Calibri" w:cs="Calibri"/>
                <w:i/>
                <w:sz w:val="24"/>
                <w:szCs w:val="24"/>
              </w:rPr>
              <w:t>skúška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V priebehu semestra získa doktorand:</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max.15 bodov za aktívnu účasť na všetkých vyučovacích hodinách,</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max.20 bodov za písomné spracovanie vybranej problematiky v tematických okruhoch určených pre dištančnú metódu štúdia (približne 5 strán),</w:t>
            </w:r>
          </w:p>
          <w:p w:rsidR="00D05ABF" w:rsidRPr="00D05ABF" w:rsidRDefault="00D05ABF" w:rsidP="00D05ABF">
            <w:pPr>
              <w:spacing w:after="80" w:line="240" w:lineRule="auto"/>
              <w:jc w:val="both"/>
              <w:rPr>
                <w:rFonts w:ascii="Calibri" w:hAnsi="Calibri" w:cs="Calibri"/>
                <w:i/>
                <w:sz w:val="24"/>
                <w:szCs w:val="24"/>
              </w:rPr>
            </w:pPr>
            <w:r w:rsidRPr="00D05ABF">
              <w:rPr>
                <w:rFonts w:ascii="Calibri" w:hAnsi="Calibri" w:cs="Calibri"/>
                <w:i/>
                <w:sz w:val="24"/>
                <w:szCs w:val="24"/>
              </w:rPr>
              <w:t xml:space="preserve">•  max. 65 bodov za vypracovanie záverečnej práce a jej </w:t>
            </w:r>
            <w:proofErr w:type="spellStart"/>
            <w:r w:rsidRPr="00D05ABF">
              <w:rPr>
                <w:rFonts w:ascii="Calibri" w:hAnsi="Calibri" w:cs="Calibri"/>
                <w:i/>
                <w:sz w:val="24"/>
                <w:szCs w:val="24"/>
              </w:rPr>
              <w:t>kolokviálnu</w:t>
            </w:r>
            <w:proofErr w:type="spellEnd"/>
            <w:r w:rsidRPr="00D05ABF">
              <w:rPr>
                <w:rFonts w:ascii="Calibri" w:hAnsi="Calibri" w:cs="Calibri"/>
                <w:i/>
                <w:sz w:val="24"/>
                <w:szCs w:val="24"/>
              </w:rPr>
              <w:t xml:space="preserve"> obhajobu.</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Kredity budú udelené na základe splnenia všetkých uvedených požiadaviek podľa klasifikačnej stupnice  A,B,C,D, E, FX – aktuálneho Študijného poriadku PU v Prešove.</w:t>
            </w:r>
          </w:p>
        </w:tc>
      </w:tr>
      <w:tr w:rsidR="00D05ABF" w:rsidRPr="00D05ABF" w:rsidTr="003F469C">
        <w:trPr>
          <w:trHeight w:val="1115"/>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Výsledky vzdelávania: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Doktorandi nadobudnú základný teoretický rozhľad v pedagogickej, sociálnej a psychologickej i legislatívnej problematike edukácie na vysokej škole. Tento základ, </w:t>
            </w:r>
            <w:proofErr w:type="spellStart"/>
            <w:r w:rsidRPr="00D05ABF">
              <w:rPr>
                <w:rFonts w:ascii="Calibri" w:hAnsi="Calibri" w:cs="Calibri"/>
                <w:i/>
                <w:sz w:val="24"/>
                <w:szCs w:val="24"/>
              </w:rPr>
              <w:t>t.j</w:t>
            </w:r>
            <w:proofErr w:type="spellEnd"/>
            <w:r w:rsidRPr="00D05ABF">
              <w:rPr>
                <w:rFonts w:ascii="Calibri" w:hAnsi="Calibri" w:cs="Calibri"/>
                <w:i/>
                <w:sz w:val="24"/>
                <w:szCs w:val="24"/>
              </w:rPr>
              <w:t xml:space="preserve">. porozumenie základným pedagogickým a psychologickým poznatkom bude tvoriť východiská  začínajúcich učiteľov tak, aby mohli  rozvíjať svoje   didaktické  spôsobilosti a ich adekvátnu aplikáciu vo výučbu predmetov v špecializácii . Samostatná práca, nácviky  a   následné  overovanie ich kvality  rozvinú u doktorandov ich pedagogické, sociálno-psychologické, komunikačné, </w:t>
            </w:r>
            <w:proofErr w:type="spellStart"/>
            <w:r w:rsidRPr="00D05ABF">
              <w:rPr>
                <w:rFonts w:ascii="Calibri" w:hAnsi="Calibri" w:cs="Calibri"/>
                <w:i/>
                <w:sz w:val="24"/>
                <w:szCs w:val="24"/>
              </w:rPr>
              <w:t>sebahodnotiace</w:t>
            </w:r>
            <w:proofErr w:type="spellEnd"/>
            <w:r w:rsidRPr="00D05ABF">
              <w:rPr>
                <w:rFonts w:ascii="Calibri" w:hAnsi="Calibri" w:cs="Calibri"/>
                <w:i/>
                <w:sz w:val="24"/>
                <w:szCs w:val="24"/>
              </w:rPr>
              <w:t xml:space="preserve">  a manažérsko-riadiace kompetencie pre vyučovanie na vysokej škole – v najvšeobecnejšej rovine.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Absolvent predmetu dokáže:</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 xml:space="preserve">Samostatne a komplexne popísať systém vysokoškolskej pedagogiky, na základe analyticko-syntetických myšlienkových postupov, </w:t>
            </w:r>
            <w:proofErr w:type="spellStart"/>
            <w:r w:rsidRPr="00D05ABF">
              <w:rPr>
                <w:rFonts w:ascii="Calibri" w:eastAsia="Calibri" w:hAnsi="Calibri" w:cs="Calibri"/>
                <w:i/>
                <w:sz w:val="24"/>
                <w:szCs w:val="24"/>
              </w:rPr>
              <w:t>komparovať</w:t>
            </w:r>
            <w:proofErr w:type="spellEnd"/>
            <w:r w:rsidRPr="00D05ABF">
              <w:rPr>
                <w:rFonts w:ascii="Calibri" w:eastAsia="Calibri" w:hAnsi="Calibri" w:cs="Calibri"/>
                <w:i/>
                <w:sz w:val="24"/>
                <w:szCs w:val="24"/>
              </w:rPr>
              <w:t xml:space="preserve"> modely prípravy učiteľov v medzinárodnom kontexte a v širokých  väzbách pochopiť spoločenskú funkciu vysokých škôl.</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Samostatne a komplexne charakterizovať systém didaktiky VŠ, zdôvodniť potrebu didaktiky pre vyučovaciu prax na VŠ a analyzovať základné problémy didaktiky VŠ.</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Komplexne definovať formy a metódy výučby na VŠ, analyzovať ich špecifiká a zhodnotiť význam ich využitia z hľadiska edukačných cieľov.</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lastRenderedPageBreak/>
              <w:t>Komplexne, vo vzájomných súvislostiach  a prepojenosti definovať základné pojmy súvisiace s kategóriou cieľa (edukačný cieľ, kompetencie, taxonómie cieľov, konzistentnosť, merateľnosť cieľa a pod.), zhodnotiť význam formulovania cieľov, najmä s ohľadom na ich diagnostickú funkciu, na základe didaktickej analýzy navrhnúť komplex edukačných cieľov pre konkrétny vyučovací predmet , aplikovať zásady formulácie špecifického edukačného cieľa pri stanovení cieľa na konkrétnu edukačnú jednotku.</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Charakterizovať didaktický cyklus, kriticky zhodnotiť význam jednotlivých fáz didaktického cyklu, zdôvodniť postup pri spracovaní prípravy na vyučovaciu hodinu, navrhnúť projekt vlastnej vyučovacej jednotky na zvolenú tému, analyzovať a zhodnotiť význam kontroly a hodnotenia vyučovacieho procesu.</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Projektovať, realizovať a na báze reflexie a sebareflexie kriticky zhodnotiť pozitíva a negatíva vlastnej vyučovacej činnosti (sebahodnotenie v rámci uskutočneného výstupu – realizácie seminára na VŠ vo vzťahu k projektovaniu vyučovacej jednotky, jej realizácie z didaktického hľadiska, ale aj z hľadiska pedagogickej interakcie, komunikácie a rétoriky) i vyučovacej činnosti kolegov – doktorandov.</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Analyzovať psychologickú podmienenosť vysokoškolskej edukácie, poznať   v poznávacích a osobnostných    špecifikách  vek adolescencie a rannej dospelosti , a psychologicky zdôvodnené špecifická vyučovacieho procesu na vysokej škole s dôrazom na aktivitu študujúceho jedinca.</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Navrhnúť komplexné riešenia naznačených pedagogicko-psychologických problémov a iniciovať ich diskusiu v rámci skupiny.</w:t>
            </w:r>
          </w:p>
          <w:p w:rsidR="00D05ABF" w:rsidRPr="00D05ABF" w:rsidRDefault="00D05ABF" w:rsidP="00D05ABF">
            <w:pPr>
              <w:numPr>
                <w:ilvl w:val="0"/>
                <w:numId w:val="1"/>
              </w:numPr>
              <w:spacing w:after="160" w:line="259" w:lineRule="auto"/>
              <w:ind w:left="176" w:hanging="176"/>
              <w:contextualSpacing/>
              <w:jc w:val="both"/>
              <w:rPr>
                <w:rFonts w:ascii="Calibri" w:eastAsia="Calibri" w:hAnsi="Calibri" w:cs="Calibri"/>
                <w:i/>
                <w:sz w:val="24"/>
                <w:szCs w:val="24"/>
              </w:rPr>
            </w:pPr>
            <w:r w:rsidRPr="00D05ABF">
              <w:rPr>
                <w:rFonts w:ascii="Calibri" w:eastAsia="Calibri" w:hAnsi="Calibri" w:cs="Calibri"/>
                <w:i/>
                <w:sz w:val="24"/>
                <w:szCs w:val="24"/>
              </w:rPr>
              <w:t>Analyzovať a zhodnotiť legislatívne podmienky vysokoškolskej edukácie a navrhnúť komplexné riešenia naznačených problémov.</w:t>
            </w:r>
          </w:p>
          <w:p w:rsidR="00D05ABF" w:rsidRPr="00D05ABF" w:rsidRDefault="00D05ABF" w:rsidP="00D05ABF">
            <w:pPr>
              <w:numPr>
                <w:ilvl w:val="0"/>
                <w:numId w:val="1"/>
              </w:numPr>
              <w:spacing w:after="160" w:line="259" w:lineRule="auto"/>
              <w:ind w:left="176" w:hanging="176"/>
              <w:contextualSpacing/>
              <w:jc w:val="both"/>
              <w:rPr>
                <w:rFonts w:ascii="Calibri" w:eastAsia="Calibri" w:hAnsi="Calibri" w:cs="Calibri"/>
                <w:i/>
                <w:sz w:val="24"/>
                <w:szCs w:val="24"/>
              </w:rPr>
            </w:pPr>
            <w:r w:rsidRPr="00D05ABF">
              <w:rPr>
                <w:rFonts w:ascii="Calibri" w:eastAsia="Calibri" w:hAnsi="Calibri" w:cs="Calibri"/>
                <w:i/>
                <w:sz w:val="24"/>
                <w:szCs w:val="24"/>
              </w:rPr>
              <w:t>Posúdiť osobnostné, ale aj širšie spoločenské dopady výsledkov edukácie založenej na inovatívnych metódach a formách edukácie.</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Uvedomiť si existenciu vysokoškolských učiteľov ako špecifickú sociálnu  skupinu, jej etické normy, výchovné úlohy. Argumentovať a vedieť obhájiť svoje stanoviská pred akademickou verejnosťou.</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lastRenderedPageBreak/>
              <w:t>Stručná osnova predmetu:</w:t>
            </w:r>
            <w:r w:rsidRPr="00D05ABF">
              <w:rPr>
                <w:rFonts w:ascii="Calibri" w:hAnsi="Calibri" w:cs="Calibr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1. Úvod do vysokoškolskej pedagogiky.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Predmet, ciele úlohy VŠP, stratégie vysokoškolského vzdelávania, v medzinárodnom 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národnom porovnaní, modely prípravy učiteľov (dištančná metóda).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2.  Didaktika vysokoškolskej pedagogiky.</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w:t>
            </w:r>
            <w:proofErr w:type="spellStart"/>
            <w:r w:rsidRPr="00D05ABF">
              <w:rPr>
                <w:rFonts w:ascii="Calibri" w:hAnsi="Calibri" w:cs="Calibri"/>
                <w:i/>
                <w:sz w:val="24"/>
                <w:szCs w:val="24"/>
              </w:rPr>
              <w:t>Profesný</w:t>
            </w:r>
            <w:proofErr w:type="spellEnd"/>
            <w:r w:rsidRPr="00D05ABF">
              <w:rPr>
                <w:rFonts w:ascii="Calibri" w:hAnsi="Calibri" w:cs="Calibri"/>
                <w:i/>
                <w:sz w:val="24"/>
                <w:szCs w:val="24"/>
              </w:rPr>
              <w:t xml:space="preserve"> štandard učiteľa VŠ, kompetencie  a spôsobilosti, etika vysokoškolského učiteľa.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Formy a metódy výučby na vysokej škole: prednášky, semináre, cvičenia, preverovanie 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hodnotenie, praxe, prezentácie, demonštrácie.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Samostatná práca študentov, aktivizujúce metódy vo vysokoškolskej výučbe,  dištančné e-</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w:t>
            </w:r>
            <w:proofErr w:type="spellStart"/>
            <w:r w:rsidRPr="00D05ABF">
              <w:rPr>
                <w:rFonts w:ascii="Calibri" w:hAnsi="Calibri" w:cs="Calibri"/>
                <w:i/>
                <w:sz w:val="24"/>
                <w:szCs w:val="24"/>
              </w:rPr>
              <w:t>learningové</w:t>
            </w:r>
            <w:proofErr w:type="spellEnd"/>
            <w:r w:rsidRPr="00D05ABF">
              <w:rPr>
                <w:rFonts w:ascii="Calibri" w:hAnsi="Calibri" w:cs="Calibri"/>
                <w:i/>
                <w:sz w:val="24"/>
                <w:szCs w:val="24"/>
              </w:rPr>
              <w:t xml:space="preserve"> vzdelávanie, skupinová, kooperatívna výučba, projektové metódy, Manažment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vysokej školy – vysoká škola ako inštitúcia.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3.  Psychologické otázky edukácie na vysokej škole.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Základy psychológie učenia a vyučovania na VŠ.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Psychologická charakteristika adolescencie prechod zo strednej školy na vysokú,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socializácia, adaptácia, štýly učenia sa.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Osobnosť učiteľa  VŠ– výchovné a vyučovacie štýly, tvorivosť učiteľa VŠ, etika v práci učiteľa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VŠ.</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lastRenderedPageBreak/>
              <w:t xml:space="preserve">     Psychologické princípy pedagogickej a sociálnej komunikácie. Kultúra hovoreného slova.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Rétorika.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Riešenie náročných životných situácií, základy </w:t>
            </w:r>
            <w:proofErr w:type="spellStart"/>
            <w:r w:rsidRPr="00D05ABF">
              <w:rPr>
                <w:rFonts w:ascii="Calibri" w:hAnsi="Calibri" w:cs="Calibri"/>
                <w:i/>
                <w:sz w:val="24"/>
                <w:szCs w:val="24"/>
              </w:rPr>
              <w:t>psychohygieny</w:t>
            </w:r>
            <w:proofErr w:type="spellEnd"/>
            <w:r w:rsidRPr="00D05ABF">
              <w:rPr>
                <w:rFonts w:ascii="Calibri" w:hAnsi="Calibri" w:cs="Calibri"/>
                <w:i/>
                <w:sz w:val="24"/>
                <w:szCs w:val="24"/>
              </w:rPr>
              <w:t>.</w:t>
            </w:r>
          </w:p>
          <w:p w:rsidR="00D05ABF" w:rsidRPr="00D05ABF" w:rsidRDefault="00D05ABF" w:rsidP="00D05ABF">
            <w:pPr>
              <w:spacing w:line="240" w:lineRule="auto"/>
              <w:ind w:left="447" w:hanging="425"/>
              <w:jc w:val="both"/>
              <w:rPr>
                <w:rFonts w:ascii="Calibri" w:hAnsi="Calibri" w:cs="Calibri"/>
                <w:i/>
                <w:sz w:val="24"/>
                <w:szCs w:val="24"/>
              </w:rPr>
            </w:pPr>
            <w:r w:rsidRPr="00D05ABF">
              <w:rPr>
                <w:rFonts w:ascii="Calibri" w:hAnsi="Calibri" w:cs="Calibri"/>
                <w:i/>
                <w:sz w:val="24"/>
                <w:szCs w:val="24"/>
              </w:rPr>
              <w:t>4. Vedecko-výskumná činnosť na VŠ s orientáciou na pedagogickú problematiku.  Výskumné</w:t>
            </w:r>
          </w:p>
          <w:p w:rsidR="00D05ABF" w:rsidRPr="00D05ABF" w:rsidRDefault="00D05ABF" w:rsidP="00D05ABF">
            <w:pPr>
              <w:spacing w:line="240" w:lineRule="auto"/>
              <w:ind w:left="447" w:hanging="425"/>
              <w:jc w:val="both"/>
              <w:rPr>
                <w:rFonts w:ascii="Calibri" w:hAnsi="Calibri" w:cs="Calibri"/>
                <w:i/>
                <w:sz w:val="24"/>
                <w:szCs w:val="24"/>
              </w:rPr>
            </w:pPr>
            <w:r w:rsidRPr="00D05ABF">
              <w:rPr>
                <w:rFonts w:ascii="Calibri" w:hAnsi="Calibri" w:cs="Calibri"/>
                <w:i/>
                <w:sz w:val="24"/>
                <w:szCs w:val="24"/>
              </w:rPr>
              <w:t xml:space="preserve">     metódy v pedagogickom kvantitatívnom a kvalitatívnom dizajne.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5. Základy legislatívy VŠ, autorský zákon, smernice a normy pre VŠ vzdelávanie, granty, tvorba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projektov (dištančná metóda).</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6. Tréning pedagogických spôsobilostí (so zameraním na didakticky správne stvárnenie </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     prednášky, seminára/cvičenia, pedagogickú komunikáciu, rétoriku a kultúru hovoreného </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     slova), reflexia a sebareflexia v rámci seminárov.</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i/>
                <w:color w:val="808080"/>
                <w:sz w:val="24"/>
                <w:szCs w:val="24"/>
              </w:rPr>
            </w:pPr>
            <w:r w:rsidRPr="00D05ABF">
              <w:rPr>
                <w:rFonts w:ascii="Calibri" w:hAnsi="Calibri" w:cs="Calibri"/>
                <w:b/>
                <w:i/>
                <w:sz w:val="24"/>
                <w:szCs w:val="24"/>
              </w:rPr>
              <w:lastRenderedPageBreak/>
              <w:t>Odporúčaná literatúra:</w:t>
            </w:r>
            <w:r w:rsidRPr="00D05ABF">
              <w:rPr>
                <w:rFonts w:ascii="Calibri" w:hAnsi="Calibri" w:cs="Calibri"/>
                <w: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BEDNAŘÍKOVÁ, I., </w:t>
            </w:r>
            <w:proofErr w:type="spellStart"/>
            <w:r w:rsidRPr="00D05ABF">
              <w:rPr>
                <w:rFonts w:ascii="Calibri" w:hAnsi="Calibri" w:cs="Calibri"/>
                <w:i/>
                <w:sz w:val="24"/>
                <w:szCs w:val="24"/>
              </w:rPr>
              <w:t>Profesionalismus</w:t>
            </w:r>
            <w:proofErr w:type="spellEnd"/>
            <w:r w:rsidRPr="00D05ABF">
              <w:rPr>
                <w:rFonts w:ascii="Calibri" w:hAnsi="Calibri" w:cs="Calibri"/>
                <w:i/>
                <w:sz w:val="24"/>
                <w:szCs w:val="24"/>
              </w:rPr>
              <w:t xml:space="preserve"> a kvalita vysokoškolské výuky. In: Technológia vzdelávania, roč. XVII., 2009, č. 9, s. 11-17.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BEDNAŘÍKOVÁ, I., 2013. </w:t>
            </w:r>
            <w:proofErr w:type="spellStart"/>
            <w:r w:rsidRPr="00D05ABF">
              <w:rPr>
                <w:rFonts w:ascii="Calibri" w:hAnsi="Calibri" w:cs="Calibri"/>
                <w:i/>
                <w:sz w:val="24"/>
                <w:szCs w:val="24"/>
              </w:rPr>
              <w:t>Tutor</w:t>
            </w:r>
            <w:proofErr w:type="spellEnd"/>
            <w:r w:rsidRPr="00D05ABF">
              <w:rPr>
                <w:rFonts w:ascii="Calibri" w:hAnsi="Calibri" w:cs="Calibri"/>
                <w:i/>
                <w:sz w:val="24"/>
                <w:szCs w:val="24"/>
              </w:rPr>
              <w:t xml:space="preserve"> a jeho role v </w:t>
            </w:r>
            <w:proofErr w:type="spellStart"/>
            <w:r w:rsidRPr="00D05ABF">
              <w:rPr>
                <w:rFonts w:ascii="Calibri" w:hAnsi="Calibri" w:cs="Calibri"/>
                <w:i/>
                <w:sz w:val="24"/>
                <w:szCs w:val="24"/>
              </w:rPr>
              <w:t>distančním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xml:space="preserve"> a v e-learningu. Olomouc: Univerzita Palackého v Olomouci. ISBN 978-80-244-3795-8.</w:t>
            </w:r>
          </w:p>
          <w:p w:rsidR="00D05ABF" w:rsidRPr="00D05ABF" w:rsidRDefault="00D05ABF" w:rsidP="00D05ABF">
            <w:pPr>
              <w:spacing w:line="240" w:lineRule="auto"/>
              <w:jc w:val="both"/>
              <w:rPr>
                <w:rFonts w:ascii="Calibri" w:hAnsi="Calibri" w:cs="Calibri"/>
                <w:i/>
                <w:sz w:val="24"/>
                <w:szCs w:val="24"/>
              </w:rPr>
            </w:pPr>
            <w:proofErr w:type="spellStart"/>
            <w:r w:rsidRPr="00D05ABF">
              <w:rPr>
                <w:rFonts w:ascii="Calibri" w:hAnsi="Calibri" w:cs="Calibri"/>
                <w:i/>
                <w:sz w:val="24"/>
                <w:szCs w:val="24"/>
              </w:rPr>
              <w:t>Boloňský</w:t>
            </w:r>
            <w:proofErr w:type="spellEnd"/>
            <w:r w:rsidRPr="00D05ABF">
              <w:rPr>
                <w:rFonts w:ascii="Calibri" w:hAnsi="Calibri" w:cs="Calibri"/>
                <w:i/>
                <w:sz w:val="24"/>
                <w:szCs w:val="24"/>
              </w:rPr>
              <w:t xml:space="preserve"> proces. </w:t>
            </w:r>
            <w:proofErr w:type="spellStart"/>
            <w:r w:rsidRPr="00D05ABF">
              <w:rPr>
                <w:rFonts w:ascii="Calibri" w:hAnsi="Calibri" w:cs="Calibri"/>
                <w:i/>
                <w:sz w:val="24"/>
                <w:szCs w:val="24"/>
              </w:rPr>
              <w:t>Vytváření</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Evropského</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prostoru</w:t>
            </w:r>
            <w:proofErr w:type="spellEnd"/>
            <w:r w:rsidRPr="00D05ABF">
              <w:rPr>
                <w:rFonts w:ascii="Calibri" w:hAnsi="Calibri" w:cs="Calibri"/>
                <w:i/>
                <w:sz w:val="24"/>
                <w:szCs w:val="24"/>
              </w:rPr>
              <w:t xml:space="preserve"> vysokoškolského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xml:space="preserve"> [online]. [cit. 2009-07-28].  Dostupné z: http://www.bologna.msmt.cz/.</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CIPRO, M., 1981. Idea vysoké školy. Praha: UK, 1981.</w:t>
            </w:r>
          </w:p>
          <w:p w:rsidR="00D05ABF" w:rsidRPr="00D05ABF" w:rsidRDefault="00D05ABF" w:rsidP="00D05ABF">
            <w:pPr>
              <w:widowControl w:val="0"/>
              <w:autoSpaceDE w:val="0"/>
              <w:autoSpaceDN w:val="0"/>
              <w:adjustRightInd w:val="0"/>
              <w:spacing w:line="240" w:lineRule="auto"/>
              <w:jc w:val="both"/>
              <w:rPr>
                <w:rFonts w:ascii="Calibri" w:hAnsi="Calibri" w:cs="Calibri"/>
                <w:i/>
                <w:iCs/>
              </w:rPr>
            </w:pPr>
            <w:r w:rsidRPr="00D05ABF">
              <w:rPr>
                <w:rFonts w:ascii="Calibri" w:hAnsi="Calibri" w:cs="Calibri"/>
                <w:i/>
                <w:iCs/>
                <w:sz w:val="24"/>
                <w:szCs w:val="24"/>
              </w:rPr>
              <w:t xml:space="preserve">KOSTURKOVÁ, M., 2021. Konceptualizácia kritického myslenia : so zameraním na </w:t>
            </w:r>
            <w:proofErr w:type="spellStart"/>
            <w:r w:rsidRPr="00D05ABF">
              <w:rPr>
                <w:rFonts w:ascii="Calibri" w:hAnsi="Calibri" w:cs="Calibri"/>
                <w:i/>
                <w:iCs/>
                <w:sz w:val="24"/>
                <w:szCs w:val="24"/>
              </w:rPr>
              <w:t>pregraduálnu</w:t>
            </w:r>
            <w:proofErr w:type="spellEnd"/>
            <w:r w:rsidRPr="00D05ABF">
              <w:rPr>
                <w:rFonts w:ascii="Calibri" w:hAnsi="Calibri" w:cs="Calibri"/>
                <w:i/>
                <w:iCs/>
                <w:sz w:val="24"/>
                <w:szCs w:val="24"/>
              </w:rPr>
              <w:t xml:space="preserve"> prípravu v odbore učiteľstvo. Bratislava: </w:t>
            </w:r>
            <w:proofErr w:type="spellStart"/>
            <w:r w:rsidRPr="00D05ABF">
              <w:rPr>
                <w:rFonts w:ascii="Calibri" w:hAnsi="Calibri" w:cs="Calibri"/>
                <w:i/>
                <w:iCs/>
                <w:sz w:val="24"/>
                <w:szCs w:val="24"/>
              </w:rPr>
              <w:t>Wolters</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Kluwer</w:t>
            </w:r>
            <w:proofErr w:type="spellEnd"/>
            <w:r w:rsidRPr="00D05ABF">
              <w:rPr>
                <w:rFonts w:ascii="Calibri" w:hAnsi="Calibri" w:cs="Calibri"/>
                <w:i/>
                <w:iCs/>
                <w:sz w:val="24"/>
                <w:szCs w:val="24"/>
              </w:rPr>
              <w:t xml:space="preserve"> SR. ISBN 978-80-571-0342-4.</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MAREŠ, J., 1990. </w:t>
            </w:r>
            <w:proofErr w:type="spellStart"/>
            <w:r w:rsidRPr="00D05ABF">
              <w:rPr>
                <w:rFonts w:ascii="Calibri" w:hAnsi="Calibri" w:cs="Calibri"/>
                <w:i/>
                <w:sz w:val="24"/>
                <w:szCs w:val="24"/>
              </w:rPr>
              <w:t>Učitel</w:t>
            </w:r>
            <w:proofErr w:type="spellEnd"/>
            <w:r w:rsidRPr="00D05ABF">
              <w:rPr>
                <w:rFonts w:ascii="Calibri" w:hAnsi="Calibri" w:cs="Calibri"/>
                <w:i/>
                <w:sz w:val="24"/>
                <w:szCs w:val="24"/>
              </w:rPr>
              <w:t xml:space="preserve">, jeho </w:t>
            </w:r>
            <w:proofErr w:type="spellStart"/>
            <w:r w:rsidRPr="00D05ABF">
              <w:rPr>
                <w:rFonts w:ascii="Calibri" w:hAnsi="Calibri" w:cs="Calibri"/>
                <w:i/>
                <w:sz w:val="24"/>
                <w:szCs w:val="24"/>
              </w:rPr>
              <w:t>osobnost</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příprava</w:t>
            </w:r>
            <w:proofErr w:type="spellEnd"/>
            <w:r w:rsidRPr="00D05ABF">
              <w:rPr>
                <w:rFonts w:ascii="Calibri" w:hAnsi="Calibri" w:cs="Calibri"/>
                <w:i/>
                <w:sz w:val="24"/>
                <w:szCs w:val="24"/>
              </w:rPr>
              <w:t xml:space="preserve">. Praha: NEMES a ÚÚPPP, 1990.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MAREŠ. J., 2008. </w:t>
            </w:r>
            <w:proofErr w:type="spellStart"/>
            <w:r w:rsidRPr="00D05ABF">
              <w:rPr>
                <w:rFonts w:ascii="Calibri" w:hAnsi="Calibri" w:cs="Calibri"/>
                <w:i/>
                <w:sz w:val="24"/>
                <w:szCs w:val="24"/>
              </w:rPr>
              <w:t>Emoce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studentů</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učitelů</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při</w:t>
            </w:r>
            <w:proofErr w:type="spellEnd"/>
            <w:r w:rsidRPr="00D05ABF">
              <w:rPr>
                <w:rFonts w:ascii="Calibri" w:hAnsi="Calibri" w:cs="Calibri"/>
                <w:i/>
                <w:sz w:val="24"/>
                <w:szCs w:val="24"/>
              </w:rPr>
              <w:t xml:space="preserve"> e-learningu. In: </w:t>
            </w:r>
            <w:proofErr w:type="spellStart"/>
            <w:r w:rsidRPr="00D05ABF">
              <w:rPr>
                <w:rFonts w:ascii="Calibri" w:hAnsi="Calibri" w:cs="Calibri"/>
                <w:i/>
                <w:sz w:val="24"/>
                <w:szCs w:val="24"/>
              </w:rPr>
              <w:t>Sborník</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příspěvků</w:t>
            </w:r>
            <w:proofErr w:type="spellEnd"/>
            <w:r w:rsidRPr="00D05ABF">
              <w:rPr>
                <w:rFonts w:ascii="Calibri" w:hAnsi="Calibri" w:cs="Calibri"/>
                <w:i/>
                <w:sz w:val="24"/>
                <w:szCs w:val="24"/>
              </w:rPr>
              <w:t xml:space="preserve"> z </w:t>
            </w:r>
            <w:proofErr w:type="spellStart"/>
            <w:r w:rsidRPr="00D05ABF">
              <w:rPr>
                <w:rFonts w:ascii="Calibri" w:hAnsi="Calibri" w:cs="Calibri"/>
                <w:i/>
                <w:sz w:val="24"/>
                <w:szCs w:val="24"/>
              </w:rPr>
              <w:t>konference</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soutěže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eLearning</w:t>
            </w:r>
            <w:proofErr w:type="spellEnd"/>
            <w:r w:rsidRPr="00D05ABF">
              <w:rPr>
                <w:rFonts w:ascii="Calibri" w:hAnsi="Calibri" w:cs="Calibri"/>
                <w:i/>
                <w:sz w:val="24"/>
                <w:szCs w:val="24"/>
              </w:rPr>
              <w:t xml:space="preserve"> 2008. Hradec Králové: </w:t>
            </w:r>
            <w:proofErr w:type="spellStart"/>
            <w:r w:rsidRPr="00D05ABF">
              <w:rPr>
                <w:rFonts w:ascii="Calibri" w:hAnsi="Calibri" w:cs="Calibri"/>
                <w:i/>
                <w:sz w:val="24"/>
                <w:szCs w:val="24"/>
              </w:rPr>
              <w:t>Gaudeamus</w:t>
            </w:r>
            <w:proofErr w:type="spellEnd"/>
            <w:r w:rsidRPr="00D05ABF">
              <w:rPr>
                <w:rFonts w:ascii="Calibri" w:hAnsi="Calibri" w:cs="Calibri"/>
                <w:i/>
                <w:sz w:val="24"/>
                <w:szCs w:val="24"/>
              </w:rPr>
              <w:t>. s. 12-22. ISBN 978-80-7041-143-8.</w:t>
            </w:r>
          </w:p>
          <w:p w:rsidR="00D05ABF" w:rsidRPr="00D05ABF" w:rsidRDefault="00D05ABF" w:rsidP="00D05ABF">
            <w:pPr>
              <w:widowControl w:val="0"/>
              <w:autoSpaceDE w:val="0"/>
              <w:autoSpaceDN w:val="0"/>
              <w:adjustRightInd w:val="0"/>
              <w:spacing w:line="240" w:lineRule="auto"/>
              <w:rPr>
                <w:rFonts w:ascii="Calibri" w:hAnsi="Calibri" w:cs="Calibri"/>
                <w:i/>
                <w:iCs/>
                <w:sz w:val="24"/>
                <w:szCs w:val="24"/>
              </w:rPr>
            </w:pPr>
            <w:r w:rsidRPr="00D05ABF">
              <w:rPr>
                <w:rFonts w:ascii="Calibri" w:hAnsi="Calibri" w:cs="Calibri"/>
                <w:i/>
                <w:iCs/>
                <w:sz w:val="24"/>
                <w:szCs w:val="24"/>
              </w:rPr>
              <w:t xml:space="preserve">PASTERNÁKOVÁ, L., 2015. Psychológia výchovy. Brno: </w:t>
            </w:r>
            <w:proofErr w:type="spellStart"/>
            <w:r w:rsidRPr="00D05ABF">
              <w:rPr>
                <w:rFonts w:ascii="Calibri" w:hAnsi="Calibri" w:cs="Calibri"/>
                <w:i/>
                <w:iCs/>
                <w:sz w:val="24"/>
                <w:szCs w:val="24"/>
              </w:rPr>
              <w:t>Tribun</w:t>
            </w:r>
            <w:proofErr w:type="spellEnd"/>
            <w:r w:rsidRPr="00D05ABF">
              <w:rPr>
                <w:rFonts w:ascii="Calibri" w:hAnsi="Calibri" w:cs="Calibri"/>
                <w:i/>
                <w:iCs/>
                <w:sz w:val="24"/>
                <w:szCs w:val="24"/>
              </w:rPr>
              <w:t xml:space="preserve"> EU. ISBN 978-80-263-0952-9.</w:t>
            </w:r>
          </w:p>
          <w:p w:rsidR="00D05ABF" w:rsidRPr="00D05ABF" w:rsidRDefault="00D05ABF" w:rsidP="00D05ABF">
            <w:pPr>
              <w:widowControl w:val="0"/>
              <w:autoSpaceDE w:val="0"/>
              <w:autoSpaceDN w:val="0"/>
              <w:adjustRightInd w:val="0"/>
              <w:spacing w:line="240" w:lineRule="auto"/>
              <w:rPr>
                <w:rFonts w:ascii="Calibri" w:hAnsi="Calibri" w:cs="Calibri"/>
                <w:i/>
                <w:iCs/>
              </w:rPr>
            </w:pPr>
            <w:r w:rsidRPr="00D05ABF">
              <w:rPr>
                <w:rFonts w:ascii="Calibri" w:hAnsi="Calibri" w:cs="Calibri"/>
                <w:i/>
                <w:iCs/>
                <w:sz w:val="24"/>
                <w:szCs w:val="24"/>
              </w:rPr>
              <w:t>PASTERNÁKOVÁ, L., 2020. Výchovné a </w:t>
            </w:r>
            <w:proofErr w:type="spellStart"/>
            <w:r w:rsidRPr="00D05ABF">
              <w:rPr>
                <w:rFonts w:ascii="Calibri" w:hAnsi="Calibri" w:cs="Calibri"/>
                <w:i/>
                <w:iCs/>
                <w:sz w:val="24"/>
                <w:szCs w:val="24"/>
              </w:rPr>
              <w:t>vzdělávácí</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metody</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ve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světě</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edukace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Týn</w:t>
            </w:r>
            <w:proofErr w:type="spellEnd"/>
            <w:r w:rsidRPr="00D05ABF">
              <w:rPr>
                <w:rFonts w:ascii="Calibri" w:hAnsi="Calibri" w:cs="Calibri"/>
                <w:i/>
                <w:iCs/>
                <w:sz w:val="24"/>
                <w:szCs w:val="24"/>
              </w:rPr>
              <w:t xml:space="preserve"> nad Vltavou: Nová Forma. ISBN 978-80-7612-222-2.</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ROHLÍKOVÁ, L. a J. VEJVODOVÁ, 2012. Vyučovací </w:t>
            </w:r>
            <w:proofErr w:type="spellStart"/>
            <w:r w:rsidRPr="00D05ABF">
              <w:rPr>
                <w:rFonts w:ascii="Calibri" w:hAnsi="Calibri" w:cs="Calibri"/>
                <w:i/>
                <w:sz w:val="24"/>
                <w:szCs w:val="24"/>
              </w:rPr>
              <w:t>metody</w:t>
            </w:r>
            <w:proofErr w:type="spellEnd"/>
            <w:r w:rsidRPr="00D05ABF">
              <w:rPr>
                <w:rFonts w:ascii="Calibri" w:hAnsi="Calibri" w:cs="Calibri"/>
                <w:i/>
                <w:sz w:val="24"/>
                <w:szCs w:val="24"/>
              </w:rPr>
              <w:t xml:space="preserve"> na vysoké škole. Praha: </w:t>
            </w:r>
            <w:proofErr w:type="spellStart"/>
            <w:r w:rsidRPr="00D05ABF">
              <w:rPr>
                <w:rFonts w:ascii="Calibri" w:hAnsi="Calibri" w:cs="Calibri"/>
                <w:i/>
                <w:sz w:val="24"/>
                <w:szCs w:val="24"/>
              </w:rPr>
              <w:t>Grada</w:t>
            </w:r>
            <w:proofErr w:type="spellEnd"/>
            <w:r w:rsidRPr="00D05ABF">
              <w:rPr>
                <w:rFonts w:ascii="Calibri" w:hAnsi="Calibri" w:cs="Calibri"/>
                <w:i/>
                <w:sz w:val="24"/>
                <w:szCs w:val="24"/>
              </w:rPr>
              <w:t>. 281 s. ISBN 978-80-247-4152-9.</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SLAVÍK, M a kol., 2012. Vysokoškolská pedagogika . Praha: </w:t>
            </w:r>
            <w:proofErr w:type="spellStart"/>
            <w:r w:rsidRPr="00D05ABF">
              <w:rPr>
                <w:rFonts w:ascii="Calibri" w:hAnsi="Calibri" w:cs="Calibri"/>
                <w:i/>
                <w:sz w:val="24"/>
                <w:szCs w:val="24"/>
              </w:rPr>
              <w:t>Grada</w:t>
            </w:r>
            <w:proofErr w:type="spellEnd"/>
            <w:r w:rsidRPr="00D05ABF">
              <w:rPr>
                <w:rFonts w:ascii="Calibri" w:hAnsi="Calibri" w:cs="Calibri"/>
                <w:i/>
                <w:sz w:val="24"/>
                <w:szCs w:val="24"/>
              </w:rPr>
              <w:t>.  ISBN978-80-247-4054-6</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Paradigma akademické </w:t>
            </w:r>
            <w:proofErr w:type="spellStart"/>
            <w:r w:rsidRPr="00D05ABF">
              <w:rPr>
                <w:rFonts w:ascii="Calibri" w:hAnsi="Calibri" w:cs="Calibri"/>
                <w:i/>
                <w:sz w:val="24"/>
                <w:szCs w:val="24"/>
              </w:rPr>
              <w:t>kultury</w:t>
            </w:r>
            <w:proofErr w:type="spellEnd"/>
            <w:r w:rsidRPr="00D05ABF">
              <w:rPr>
                <w:rFonts w:ascii="Calibri" w:hAnsi="Calibri" w:cs="Calibri"/>
                <w:i/>
                <w:sz w:val="24"/>
                <w:szCs w:val="24"/>
              </w:rPr>
              <w:t>. In: AULA, roč. 17, 2009, č. 1, s. 38-45.</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2004. </w:t>
            </w:r>
            <w:proofErr w:type="spellStart"/>
            <w:r w:rsidRPr="00D05ABF">
              <w:rPr>
                <w:rFonts w:ascii="Calibri" w:hAnsi="Calibri" w:cs="Calibri"/>
                <w:i/>
                <w:sz w:val="24"/>
                <w:szCs w:val="24"/>
              </w:rPr>
              <w:t>Profese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učitele</w:t>
            </w:r>
            <w:proofErr w:type="spellEnd"/>
            <w:r w:rsidRPr="00D05ABF">
              <w:rPr>
                <w:rFonts w:ascii="Calibri" w:hAnsi="Calibri" w:cs="Calibri"/>
                <w:i/>
                <w:sz w:val="24"/>
                <w:szCs w:val="24"/>
              </w:rPr>
              <w:t xml:space="preserve"> v </w:t>
            </w:r>
            <w:proofErr w:type="spellStart"/>
            <w:r w:rsidRPr="00D05ABF">
              <w:rPr>
                <w:rFonts w:ascii="Calibri" w:hAnsi="Calibri" w:cs="Calibri"/>
                <w:i/>
                <w:sz w:val="24"/>
                <w:szCs w:val="24"/>
              </w:rPr>
              <w:t>českém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vzdělávacím</w:t>
            </w:r>
            <w:proofErr w:type="spellEnd"/>
            <w:r w:rsidRPr="00D05ABF">
              <w:rPr>
                <w:rFonts w:ascii="Calibri" w:hAnsi="Calibri" w:cs="Calibri"/>
                <w:i/>
                <w:sz w:val="24"/>
                <w:szCs w:val="24"/>
              </w:rPr>
              <w:t xml:space="preserve"> kontextu. Brno: </w:t>
            </w:r>
            <w:proofErr w:type="spellStart"/>
            <w:r w:rsidRPr="00D05ABF">
              <w:rPr>
                <w:rFonts w:ascii="Calibri" w:hAnsi="Calibri" w:cs="Calibri"/>
                <w:i/>
                <w:sz w:val="24"/>
                <w:szCs w:val="24"/>
              </w:rPr>
              <w:t>Paido</w:t>
            </w:r>
            <w:proofErr w:type="spellEnd"/>
            <w:r w:rsidRPr="00D05ABF">
              <w:rPr>
                <w:rFonts w:ascii="Calibri" w:hAnsi="Calibri" w:cs="Calibri"/>
                <w:i/>
                <w:sz w:val="24"/>
                <w:szCs w:val="24"/>
              </w:rPr>
              <w:t>. ISBN 80-7315-082-4.</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2002. </w:t>
            </w:r>
            <w:proofErr w:type="spellStart"/>
            <w:r w:rsidRPr="00D05ABF">
              <w:rPr>
                <w:rFonts w:ascii="Calibri" w:hAnsi="Calibri" w:cs="Calibri"/>
                <w:i/>
                <w:sz w:val="24"/>
                <w:szCs w:val="24"/>
              </w:rPr>
              <w:t>Strategie</w:t>
            </w:r>
            <w:proofErr w:type="spellEnd"/>
            <w:r w:rsidRPr="00D05ABF">
              <w:rPr>
                <w:rFonts w:ascii="Calibri" w:hAnsi="Calibri" w:cs="Calibri"/>
                <w:i/>
                <w:sz w:val="24"/>
                <w:szCs w:val="24"/>
              </w:rPr>
              <w:t xml:space="preserve"> výuky </w:t>
            </w:r>
            <w:proofErr w:type="spellStart"/>
            <w:r w:rsidRPr="00D05ABF">
              <w:rPr>
                <w:rFonts w:ascii="Calibri" w:hAnsi="Calibri" w:cs="Calibri"/>
                <w:i/>
                <w:sz w:val="24"/>
                <w:szCs w:val="24"/>
              </w:rPr>
              <w:t>ve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vysokoškolském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Praha: UK, Pedagogická fakulta. ISBN 80-7290-100-1.</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1999. Vybrané otázky vysokoškolské pedagogiky pro </w:t>
            </w:r>
            <w:proofErr w:type="spellStart"/>
            <w:r w:rsidRPr="00D05ABF">
              <w:rPr>
                <w:rFonts w:ascii="Calibri" w:hAnsi="Calibri" w:cs="Calibri"/>
                <w:i/>
                <w:sz w:val="24"/>
                <w:szCs w:val="24"/>
              </w:rPr>
              <w:t>vzdělavatele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učitelů</w:t>
            </w:r>
            <w:proofErr w:type="spellEnd"/>
            <w:r w:rsidRPr="00D05ABF">
              <w:rPr>
                <w:rFonts w:ascii="Calibri" w:hAnsi="Calibri" w:cs="Calibri"/>
                <w:i/>
                <w:sz w:val="24"/>
                <w:szCs w:val="24"/>
              </w:rPr>
              <w:t xml:space="preserve">. Praha: UK, Ústav </w:t>
            </w:r>
            <w:proofErr w:type="spellStart"/>
            <w:r w:rsidRPr="00D05ABF">
              <w:rPr>
                <w:rFonts w:ascii="Calibri" w:hAnsi="Calibri" w:cs="Calibri"/>
                <w:i/>
                <w:sz w:val="24"/>
                <w:szCs w:val="24"/>
              </w:rPr>
              <w:t>výzkumu</w:t>
            </w:r>
            <w:proofErr w:type="spellEnd"/>
            <w:r w:rsidRPr="00D05ABF">
              <w:rPr>
                <w:rFonts w:ascii="Calibri" w:hAnsi="Calibri" w:cs="Calibri"/>
                <w:i/>
                <w:sz w:val="24"/>
                <w:szCs w:val="24"/>
              </w:rPr>
              <w:t xml:space="preserve"> a rozvoje </w:t>
            </w:r>
            <w:proofErr w:type="spellStart"/>
            <w:r w:rsidRPr="00D05ABF">
              <w:rPr>
                <w:rFonts w:ascii="Calibri" w:hAnsi="Calibri" w:cs="Calibri"/>
                <w:i/>
                <w:sz w:val="24"/>
                <w:szCs w:val="24"/>
              </w:rPr>
              <w:t>školství</w:t>
            </w:r>
            <w:proofErr w:type="spellEnd"/>
            <w:r w:rsidRPr="00D05ABF">
              <w:rPr>
                <w:rFonts w:ascii="Calibri" w:hAnsi="Calibri" w:cs="Calibri"/>
                <w:i/>
                <w:sz w:val="24"/>
                <w:szCs w:val="24"/>
              </w:rPr>
              <w:t>. ISBN 80-86039-97-8.</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VOGEL,V., 2009. Jak </w:t>
            </w:r>
            <w:proofErr w:type="spellStart"/>
            <w:r w:rsidRPr="00D05ABF">
              <w:rPr>
                <w:rFonts w:ascii="Calibri" w:hAnsi="Calibri" w:cs="Calibri"/>
                <w:i/>
                <w:sz w:val="24"/>
                <w:szCs w:val="24"/>
              </w:rPr>
              <w:t>se</w:t>
            </w:r>
            <w:proofErr w:type="spellEnd"/>
            <w:r w:rsidRPr="00D05ABF">
              <w:rPr>
                <w:rFonts w:ascii="Calibri" w:hAnsi="Calibri" w:cs="Calibri"/>
                <w:i/>
                <w:sz w:val="24"/>
                <w:szCs w:val="24"/>
              </w:rPr>
              <w:t xml:space="preserve"> učí </w:t>
            </w:r>
            <w:proofErr w:type="spellStart"/>
            <w:r w:rsidRPr="00D05ABF">
              <w:rPr>
                <w:rFonts w:ascii="Calibri" w:hAnsi="Calibri" w:cs="Calibri"/>
                <w:i/>
                <w:sz w:val="24"/>
                <w:szCs w:val="24"/>
              </w:rPr>
              <w:t>učitelé</w:t>
            </w:r>
            <w:proofErr w:type="spellEnd"/>
            <w:r w:rsidRPr="00D05ABF">
              <w:rPr>
                <w:rFonts w:ascii="Calibri" w:hAnsi="Calibri" w:cs="Calibri"/>
                <w:i/>
                <w:sz w:val="24"/>
                <w:szCs w:val="24"/>
              </w:rPr>
              <w:t xml:space="preserve">? Praha: </w:t>
            </w:r>
            <w:proofErr w:type="spellStart"/>
            <w:r w:rsidRPr="00D05ABF">
              <w:rPr>
                <w:rFonts w:ascii="Calibri" w:hAnsi="Calibri" w:cs="Calibri"/>
                <w:i/>
                <w:sz w:val="24"/>
                <w:szCs w:val="24"/>
              </w:rPr>
              <w:t>Fraus</w:t>
            </w:r>
            <w:proofErr w:type="spellEnd"/>
            <w:r w:rsidRPr="00D05ABF">
              <w:rPr>
                <w:rFonts w:ascii="Calibri" w:hAnsi="Calibri" w:cs="Calibri"/>
                <w:i/>
                <w:sz w:val="24"/>
                <w:szCs w:val="24"/>
              </w:rPr>
              <w:t>. ISBN 978-80-7238-851-6</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Časopisy: </w:t>
            </w:r>
            <w:proofErr w:type="spellStart"/>
            <w:r w:rsidRPr="00D05ABF">
              <w:rPr>
                <w:rFonts w:ascii="Calibri" w:hAnsi="Calibri" w:cs="Calibri"/>
                <w:i/>
                <w:sz w:val="24"/>
                <w:szCs w:val="24"/>
              </w:rPr>
              <w:t>Academia</w:t>
            </w:r>
            <w:proofErr w:type="spellEnd"/>
            <w:r w:rsidRPr="00D05ABF">
              <w:rPr>
                <w:rFonts w:ascii="Calibri" w:hAnsi="Calibri" w:cs="Calibri"/>
                <w:i/>
                <w:sz w:val="24"/>
                <w:szCs w:val="24"/>
              </w:rPr>
              <w:t xml:space="preserve">,  Aula, </w:t>
            </w:r>
            <w:proofErr w:type="spellStart"/>
            <w:r w:rsidRPr="00D05ABF">
              <w:rPr>
                <w:rFonts w:ascii="Calibri" w:hAnsi="Calibri" w:cs="Calibri"/>
                <w:i/>
                <w:sz w:val="24"/>
                <w:szCs w:val="24"/>
              </w:rPr>
              <w:t>Alma</w:t>
            </w:r>
            <w:proofErr w:type="spellEnd"/>
            <w:r w:rsidRPr="00D05ABF">
              <w:rPr>
                <w:rFonts w:ascii="Calibri" w:hAnsi="Calibri" w:cs="Calibri"/>
                <w:i/>
                <w:sz w:val="24"/>
                <w:szCs w:val="24"/>
              </w:rPr>
              <w:t xml:space="preserve"> Mater</w:t>
            </w:r>
          </w:p>
        </w:tc>
      </w:tr>
      <w:tr w:rsidR="00D05ABF" w:rsidRPr="00D05ABF" w:rsidTr="003F469C">
        <w:trPr>
          <w:trHeight w:val="64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Jazyk, ktorého znalosť je potrebná na absolvovanie predmetu:</w:t>
            </w:r>
            <w:r w:rsidRPr="00D05ABF">
              <w:rPr>
                <w:rFonts w:ascii="Calibri" w:hAnsi="Calibri" w:cs="Calibri"/>
                <w:sz w:val="24"/>
                <w:szCs w:val="24"/>
              </w:rPr>
              <w:t xml:space="preserve"> </w:t>
            </w:r>
            <w:r w:rsidRPr="00D05ABF">
              <w:rPr>
                <w:rFonts w:ascii="Calibri" w:hAnsi="Calibri" w:cs="Calibri"/>
                <w:i/>
                <w:sz w:val="24"/>
                <w:szCs w:val="24"/>
              </w:rPr>
              <w:t>slovenský jazyk</w:t>
            </w:r>
          </w:p>
        </w:tc>
      </w:tr>
      <w:tr w:rsidR="00D05ABF" w:rsidRPr="00D05ABF" w:rsidTr="003F469C">
        <w:trPr>
          <w:trHeight w:val="55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Poznámky:</w:t>
            </w:r>
            <w:r w:rsidRPr="00D05ABF">
              <w:rPr>
                <w:rFonts w:ascii="Calibri" w:hAnsi="Calibri" w:cs="Calibri"/>
                <w:sz w:val="24"/>
                <w:szCs w:val="24"/>
              </w:rPr>
              <w:t xml:space="preserve"> </w:t>
            </w:r>
          </w:p>
        </w:tc>
      </w:tr>
      <w:tr w:rsidR="00D05ABF" w:rsidRPr="00D05ABF" w:rsidTr="003F469C">
        <w:trPr>
          <w:trHeight w:val="1403"/>
        </w:trPr>
        <w:tc>
          <w:tcPr>
            <w:tcW w:w="9322" w:type="dxa"/>
            <w:gridSpan w:val="2"/>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Hodnotenie predmetov</w:t>
            </w:r>
          </w:p>
          <w:p w:rsidR="00D05ABF" w:rsidRPr="00D05ABF" w:rsidRDefault="00D05ABF" w:rsidP="00D05ABF">
            <w:pPr>
              <w:spacing w:line="240" w:lineRule="auto"/>
              <w:rPr>
                <w:rFonts w:ascii="Calibri" w:hAnsi="Calibri" w:cs="Calibri"/>
                <w:sz w:val="24"/>
                <w:szCs w:val="24"/>
              </w:rPr>
            </w:pPr>
            <w:r w:rsidRPr="00D05ABF">
              <w:rPr>
                <w:rFonts w:ascii="Calibri" w:hAnsi="Calibri" w:cs="Calibri"/>
                <w:sz w:val="24"/>
                <w:szCs w:val="24"/>
              </w:rPr>
              <w:t xml:space="preserve">Celkový počet hodnotených študentov: </w:t>
            </w:r>
            <w:r w:rsidRPr="00D05ABF">
              <w:rPr>
                <w:rFonts w:ascii="Calibri" w:hAnsi="Calibri" w:cs="Calibri"/>
                <w:i/>
                <w:sz w:val="24"/>
                <w:szCs w:val="24"/>
              </w:rPr>
              <w:t>221</w:t>
            </w:r>
          </w:p>
          <w:tbl>
            <w:tblPr>
              <w:tblStyle w:val="Mriekatabuky18"/>
              <w:tblW w:w="0" w:type="auto"/>
              <w:tblLook w:val="04A0" w:firstRow="1" w:lastRow="0" w:firstColumn="1" w:lastColumn="0" w:noHBand="0" w:noVBand="1"/>
            </w:tblPr>
            <w:tblGrid>
              <w:gridCol w:w="1496"/>
              <w:gridCol w:w="1497"/>
              <w:gridCol w:w="1497"/>
              <w:gridCol w:w="1497"/>
              <w:gridCol w:w="1497"/>
              <w:gridCol w:w="1497"/>
            </w:tblGrid>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FX</w:t>
                  </w:r>
                </w:p>
              </w:tc>
            </w:tr>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66%</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w:t>
                  </w:r>
                </w:p>
              </w:tc>
            </w:tr>
          </w:tbl>
          <w:p w:rsidR="00D05ABF" w:rsidRPr="00D05ABF" w:rsidRDefault="00D05ABF" w:rsidP="00D05ABF">
            <w:pPr>
              <w:spacing w:line="240" w:lineRule="auto"/>
              <w:jc w:val="both"/>
              <w:rPr>
                <w:rFonts w:ascii="Calibri" w:hAnsi="Calibri" w:cs="Calibri"/>
                <w:i/>
                <w:sz w:val="24"/>
                <w:szCs w:val="24"/>
              </w:rPr>
            </w:pPr>
          </w:p>
        </w:tc>
      </w:tr>
      <w:tr w:rsidR="00D05ABF" w:rsidRPr="00D05ABF" w:rsidTr="003F469C">
        <w:trPr>
          <w:trHeight w:val="774"/>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lastRenderedPageBreak/>
              <w:t>Vyučujúci:</w:t>
            </w:r>
            <w:r w:rsidRPr="00D05ABF">
              <w:rPr>
                <w:rFonts w:ascii="Calibri" w:hAnsi="Calibri" w:cs="Calibri"/>
                <w:sz w:val="24"/>
                <w:szCs w:val="24"/>
              </w:rPr>
              <w:t xml:space="preserve"> </w:t>
            </w:r>
            <w:r w:rsidRPr="00D05ABF">
              <w:rPr>
                <w:rFonts w:ascii="Calibri" w:hAnsi="Calibri" w:cs="Calibri"/>
                <w:i/>
                <w:sz w:val="24"/>
                <w:szCs w:val="24"/>
              </w:rPr>
              <w:t xml:space="preserve">prof. PaedDr. Lenka </w:t>
            </w:r>
            <w:proofErr w:type="spellStart"/>
            <w:r w:rsidRPr="00D05ABF">
              <w:rPr>
                <w:rFonts w:ascii="Calibri" w:hAnsi="Calibri" w:cs="Calibri"/>
                <w:i/>
                <w:sz w:val="24"/>
                <w:szCs w:val="24"/>
              </w:rPr>
              <w:t>Pasternáková</w:t>
            </w:r>
            <w:proofErr w:type="spellEnd"/>
            <w:r w:rsidRPr="00D05ABF">
              <w:rPr>
                <w:rFonts w:ascii="Calibri" w:hAnsi="Calibri" w:cs="Calibri"/>
                <w:i/>
                <w:sz w:val="24"/>
                <w:szCs w:val="24"/>
              </w:rPr>
              <w:t>, PhD., MBA.</w:t>
            </w:r>
          </w:p>
        </w:tc>
      </w:tr>
      <w:tr w:rsidR="00D05ABF" w:rsidRPr="00D05ABF" w:rsidTr="003F469C">
        <w:trPr>
          <w:trHeight w:val="694"/>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Dátum poslednej zmeny:</w:t>
            </w:r>
            <w:r w:rsidRPr="00D05ABF">
              <w:rPr>
                <w:rFonts w:ascii="Calibri" w:hAnsi="Calibri" w:cs="Calibri"/>
                <w:sz w:val="24"/>
                <w:szCs w:val="24"/>
              </w:rPr>
              <w:t xml:space="preserve"> </w:t>
            </w:r>
            <w:r w:rsidRPr="00D05ABF">
              <w:rPr>
                <w:rFonts w:ascii="Calibri" w:hAnsi="Calibri" w:cs="Calibri"/>
                <w:i/>
                <w:sz w:val="24"/>
                <w:szCs w:val="24"/>
              </w:rPr>
              <w:t>22.2.2022</w:t>
            </w:r>
          </w:p>
        </w:tc>
      </w:tr>
      <w:tr w:rsidR="00D05ABF" w:rsidRPr="00D05ABF" w:rsidTr="003F469C">
        <w:trPr>
          <w:trHeight w:val="606"/>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i/>
                <w:sz w:val="24"/>
                <w:szCs w:val="24"/>
              </w:rPr>
            </w:pPr>
            <w:r w:rsidRPr="00D05ABF">
              <w:rPr>
                <w:rFonts w:ascii="Calibri" w:hAnsi="Calibri" w:cs="Calibri"/>
                <w:b/>
                <w:sz w:val="24"/>
                <w:szCs w:val="24"/>
              </w:rPr>
              <w:t>Schválil:</w:t>
            </w:r>
            <w:r w:rsidRPr="00D05ABF">
              <w:rPr>
                <w:rFonts w:ascii="Calibri" w:hAnsi="Calibri" w:cs="Calibri"/>
                <w:sz w:val="24"/>
                <w:szCs w:val="24"/>
              </w:rPr>
              <w:t xml:space="preserve"> </w:t>
            </w:r>
            <w:r w:rsidRPr="00D05ABF">
              <w:rPr>
                <w:rFonts w:ascii="Calibri" w:hAnsi="Calibri" w:cs="Calibri"/>
                <w:i/>
                <w:sz w:val="24"/>
                <w:szCs w:val="24"/>
              </w:rPr>
              <w:t xml:space="preserve">prof. PaedDr. Lenka </w:t>
            </w:r>
            <w:proofErr w:type="spellStart"/>
            <w:r w:rsidRPr="00D05ABF">
              <w:rPr>
                <w:rFonts w:ascii="Calibri" w:hAnsi="Calibri" w:cs="Calibri"/>
                <w:i/>
                <w:sz w:val="24"/>
                <w:szCs w:val="24"/>
              </w:rPr>
              <w:t>Pasternáková</w:t>
            </w:r>
            <w:proofErr w:type="spellEnd"/>
            <w:r w:rsidRPr="00D05ABF">
              <w:rPr>
                <w:rFonts w:ascii="Calibri" w:hAnsi="Calibri" w:cs="Calibri"/>
                <w:i/>
                <w:sz w:val="24"/>
                <w:szCs w:val="24"/>
              </w:rPr>
              <w:t>, PhD., MBA.</w:t>
            </w:r>
          </w:p>
        </w:tc>
      </w:tr>
    </w:tbl>
    <w:p w:rsidR="00D05ABF" w:rsidRPr="00D05ABF" w:rsidRDefault="00D05ABF" w:rsidP="00D05ABF">
      <w:pPr>
        <w:spacing w:line="240" w:lineRule="auto"/>
        <w:ind w:left="720"/>
        <w:jc w:val="both"/>
        <w:rPr>
          <w:rFonts w:ascii="Times New Roman" w:eastAsia="Times New Roman" w:hAnsi="Times New Roman" w:cs="Times New Roman"/>
          <w:sz w:val="24"/>
          <w:szCs w:val="24"/>
          <w:lang w:eastAsia="sk-SK"/>
        </w:rPr>
      </w:pPr>
    </w:p>
    <w:p w:rsidR="00D05ABF" w:rsidRPr="003D69ED" w:rsidRDefault="007F65BD" w:rsidP="00D05ABF">
      <w:pPr>
        <w:spacing w:line="240" w:lineRule="auto"/>
        <w:ind w:left="720" w:hanging="720"/>
        <w:jc w:val="center"/>
        <w:rPr>
          <w:rFonts w:ascii="Calibri" w:eastAsia="Times New Roman" w:hAnsi="Calibri" w:cs="Calibri"/>
          <w:b/>
          <w:sz w:val="24"/>
          <w:szCs w:val="24"/>
          <w:lang w:eastAsia="sk-SK"/>
        </w:rPr>
      </w:pPr>
      <w:r>
        <w:br w:type="page"/>
      </w:r>
      <w:r w:rsidR="00D05ABF" w:rsidRPr="003D69ED">
        <w:rPr>
          <w:rFonts w:ascii="Calibri" w:eastAsia="Times New Roman" w:hAnsi="Calibri" w:cs="Calibri"/>
          <w:b/>
          <w:sz w:val="24"/>
          <w:szCs w:val="24"/>
          <w:lang w:eastAsia="sk-SK"/>
        </w:rPr>
        <w:lastRenderedPageBreak/>
        <w:t>INFORMAČNÝ LIST PREDMETU</w:t>
      </w:r>
    </w:p>
    <w:p w:rsidR="00D05ABF" w:rsidRPr="003D69ED" w:rsidRDefault="00D05ABF" w:rsidP="00D05ABF">
      <w:pPr>
        <w:spacing w:line="240" w:lineRule="auto"/>
        <w:ind w:left="720"/>
        <w:jc w:val="center"/>
        <w:rPr>
          <w:rFonts w:ascii="Calibri" w:eastAsia="Times New Roman" w:hAnsi="Calibri" w:cs="Calibri"/>
          <w:sz w:val="24"/>
          <w:szCs w:val="24"/>
          <w:lang w:eastAsia="sk-SK"/>
        </w:rPr>
      </w:pPr>
    </w:p>
    <w:tbl>
      <w:tblPr>
        <w:tblStyle w:val="Mriekatabuky15"/>
        <w:tblW w:w="9322" w:type="dxa"/>
        <w:tblLook w:val="04A0" w:firstRow="1" w:lastRow="0" w:firstColumn="1" w:lastColumn="0" w:noHBand="0" w:noVBand="1"/>
      </w:tblPr>
      <w:tblGrid>
        <w:gridCol w:w="4110"/>
        <w:gridCol w:w="5212"/>
      </w:tblGrid>
      <w:tr w:rsidR="00D05ABF" w:rsidRPr="003D69ED" w:rsidTr="003F469C">
        <w:trPr>
          <w:trHeight w:val="510"/>
        </w:trPr>
        <w:tc>
          <w:tcPr>
            <w:tcW w:w="9322" w:type="dxa"/>
            <w:gridSpan w:val="2"/>
            <w:vAlign w:val="center"/>
          </w:tcPr>
          <w:p w:rsidR="00D05ABF" w:rsidRPr="003D69ED" w:rsidRDefault="00D05ABF" w:rsidP="003F469C">
            <w:pPr>
              <w:spacing w:line="240" w:lineRule="auto"/>
              <w:rPr>
                <w:rFonts w:ascii="Calibri" w:hAnsi="Calibri" w:cs="Calibri"/>
                <w:i/>
                <w:sz w:val="24"/>
                <w:szCs w:val="24"/>
              </w:rPr>
            </w:pPr>
            <w:r w:rsidRPr="003D69ED">
              <w:rPr>
                <w:rFonts w:ascii="Calibri" w:hAnsi="Calibri" w:cs="Calibri"/>
                <w:b/>
                <w:sz w:val="24"/>
                <w:szCs w:val="24"/>
              </w:rPr>
              <w:t>Vysoká škola:</w:t>
            </w:r>
            <w:r w:rsidRPr="003D69ED">
              <w:rPr>
                <w:rFonts w:ascii="Calibri" w:hAnsi="Calibri" w:cs="Calibri"/>
                <w:sz w:val="24"/>
                <w:szCs w:val="24"/>
              </w:rPr>
              <w:t xml:space="preserve"> </w:t>
            </w:r>
            <w:r w:rsidRPr="003D69ED">
              <w:rPr>
                <w:rFonts w:ascii="Calibri" w:hAnsi="Calibri" w:cs="Calibri"/>
                <w:i/>
                <w:sz w:val="24"/>
                <w:szCs w:val="24"/>
              </w:rPr>
              <w:t>Prešovská univerzita v Prešove</w:t>
            </w:r>
          </w:p>
        </w:tc>
      </w:tr>
      <w:tr w:rsidR="00D05ABF" w:rsidRPr="003D69ED" w:rsidTr="003F469C">
        <w:trPr>
          <w:trHeight w:val="510"/>
        </w:trPr>
        <w:tc>
          <w:tcPr>
            <w:tcW w:w="9322" w:type="dxa"/>
            <w:gridSpan w:val="2"/>
            <w:vAlign w:val="center"/>
          </w:tcPr>
          <w:p w:rsidR="00D05ABF" w:rsidRPr="003D69ED" w:rsidRDefault="00D05ABF" w:rsidP="003F469C">
            <w:pPr>
              <w:spacing w:line="240" w:lineRule="auto"/>
              <w:rPr>
                <w:rFonts w:ascii="Calibri" w:hAnsi="Calibri" w:cs="Calibri"/>
                <w:sz w:val="24"/>
                <w:szCs w:val="24"/>
              </w:rPr>
            </w:pPr>
            <w:r w:rsidRPr="003D69ED">
              <w:rPr>
                <w:rFonts w:ascii="Calibri" w:hAnsi="Calibri" w:cs="Calibri"/>
                <w:b/>
                <w:sz w:val="24"/>
                <w:szCs w:val="24"/>
              </w:rPr>
              <w:t>Fakulta:</w:t>
            </w:r>
            <w:r w:rsidRPr="003D69ED">
              <w:rPr>
                <w:rFonts w:ascii="Calibri" w:hAnsi="Calibri" w:cs="Calibri"/>
                <w:sz w:val="24"/>
                <w:szCs w:val="24"/>
              </w:rPr>
              <w:t xml:space="preserve"> </w:t>
            </w:r>
            <w:sdt>
              <w:sdtPr>
                <w:rPr>
                  <w:rFonts w:ascii="Calibri" w:hAnsi="Calibri"/>
                  <w:i/>
                  <w:sz w:val="24"/>
                  <w:szCs w:val="24"/>
                </w:rPr>
                <w:id w:val="1652789579"/>
                <w:placeholder>
                  <w:docPart w:val="5F4DEDF61F974F7A9DF7A24992A4BD6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3D69ED">
                  <w:rPr>
                    <w:rFonts w:ascii="Calibri" w:hAnsi="Calibri"/>
                    <w:i/>
                    <w:sz w:val="24"/>
                    <w:szCs w:val="24"/>
                  </w:rPr>
                  <w:t>Filozofická fakulta</w:t>
                </w:r>
              </w:sdtContent>
            </w:sdt>
          </w:p>
        </w:tc>
      </w:tr>
      <w:tr w:rsidR="00D05ABF" w:rsidRPr="003D69ED" w:rsidTr="003F469C">
        <w:trPr>
          <w:trHeight w:val="842"/>
        </w:trPr>
        <w:tc>
          <w:tcPr>
            <w:tcW w:w="4110" w:type="dxa"/>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Kód predmetu:</w:t>
            </w:r>
            <w:r w:rsidRPr="003D69ED">
              <w:rPr>
                <w:rFonts w:ascii="Calibri" w:hAnsi="Calibri" w:cs="Calibri"/>
                <w:sz w:val="24"/>
                <w:szCs w:val="24"/>
              </w:rPr>
              <w:t xml:space="preserve"> </w:t>
            </w:r>
            <w:r w:rsidR="00E235AC">
              <w:rPr>
                <w:rFonts w:ascii="Calibri" w:hAnsi="Calibri" w:cs="Calibri"/>
                <w:bCs/>
                <w:i/>
                <w:sz w:val="24"/>
                <w:szCs w:val="24"/>
              </w:rPr>
              <w:t>9UJK/CUJAA</w:t>
            </w:r>
            <w:r w:rsidRPr="003D69ED">
              <w:rPr>
                <w:rFonts w:ascii="Calibri" w:hAnsi="Calibri" w:cs="Calibri"/>
                <w:bCs/>
                <w:i/>
                <w:sz w:val="24"/>
                <w:szCs w:val="24"/>
              </w:rPr>
              <w:t xml:space="preserve">/22           </w:t>
            </w:r>
          </w:p>
        </w:tc>
        <w:tc>
          <w:tcPr>
            <w:tcW w:w="5212" w:type="dxa"/>
            <w:vAlign w:val="center"/>
          </w:tcPr>
          <w:p w:rsidR="00D05ABF" w:rsidRPr="003D69ED" w:rsidRDefault="00D05ABF" w:rsidP="003F469C">
            <w:pPr>
              <w:spacing w:line="240" w:lineRule="auto"/>
              <w:rPr>
                <w:rFonts w:ascii="Calibri" w:hAnsi="Calibri" w:cs="Calibri"/>
                <w:b/>
                <w:bCs/>
                <w:i/>
                <w:sz w:val="24"/>
                <w:szCs w:val="24"/>
              </w:rPr>
            </w:pPr>
            <w:r w:rsidRPr="003D69ED">
              <w:rPr>
                <w:rFonts w:ascii="Calibri" w:hAnsi="Calibri" w:cs="Calibri"/>
                <w:b/>
                <w:sz w:val="24"/>
                <w:szCs w:val="24"/>
              </w:rPr>
              <w:t xml:space="preserve">Názov predmetu: </w:t>
            </w:r>
            <w:r w:rsidRPr="003D69ED">
              <w:rPr>
                <w:rFonts w:ascii="Calibri" w:hAnsi="Calibri" w:cs="Calibri"/>
                <w:bCs/>
                <w:i/>
                <w:sz w:val="24"/>
                <w:szCs w:val="24"/>
              </w:rPr>
              <w:t>Cudzí jazyk v a</w:t>
            </w:r>
            <w:r w:rsidR="00E16E9C">
              <w:rPr>
                <w:rFonts w:ascii="Calibri" w:hAnsi="Calibri" w:cs="Calibri"/>
                <w:bCs/>
                <w:i/>
                <w:sz w:val="24"/>
                <w:szCs w:val="24"/>
              </w:rPr>
              <w:t xml:space="preserve">kademickom </w:t>
            </w:r>
            <w:proofErr w:type="spellStart"/>
            <w:r w:rsidR="00E16E9C">
              <w:rPr>
                <w:rFonts w:ascii="Calibri" w:hAnsi="Calibri" w:cs="Calibri"/>
                <w:bCs/>
                <w:i/>
                <w:sz w:val="24"/>
                <w:szCs w:val="24"/>
              </w:rPr>
              <w:t>diskurze</w:t>
            </w:r>
            <w:proofErr w:type="spellEnd"/>
            <w:r w:rsidR="00E16E9C">
              <w:rPr>
                <w:rFonts w:ascii="Calibri" w:hAnsi="Calibri" w:cs="Calibri"/>
                <w:bCs/>
                <w:i/>
                <w:sz w:val="24"/>
                <w:szCs w:val="24"/>
              </w:rPr>
              <w:t xml:space="preserve"> – anglický</w:t>
            </w:r>
          </w:p>
        </w:tc>
      </w:tr>
      <w:tr w:rsidR="00D05ABF" w:rsidRPr="003D69ED" w:rsidTr="003F469C">
        <w:trPr>
          <w:trHeight w:val="1584"/>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Druh, rozsah a metóda vzdelávacích činností:</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t>Profilový predmet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Druh vzdelávacích činností: Seminár</w:t>
            </w:r>
          </w:p>
          <w:p w:rsidR="00D05ABF" w:rsidRPr="003D69ED" w:rsidRDefault="00E16E9C" w:rsidP="003F469C">
            <w:pPr>
              <w:spacing w:line="240" w:lineRule="auto"/>
              <w:jc w:val="both"/>
              <w:rPr>
                <w:rFonts w:ascii="Calibri" w:hAnsi="Calibri" w:cs="Calibri"/>
                <w:i/>
                <w:sz w:val="24"/>
                <w:szCs w:val="24"/>
              </w:rPr>
            </w:pPr>
            <w:r>
              <w:rPr>
                <w:rFonts w:ascii="Calibri" w:hAnsi="Calibri" w:cs="Calibri"/>
                <w:i/>
                <w:sz w:val="24"/>
                <w:szCs w:val="24"/>
              </w:rPr>
              <w:t>Externá forma</w:t>
            </w:r>
            <w:r w:rsidR="00D05ABF" w:rsidRPr="003D69ED">
              <w:rPr>
                <w:rFonts w:ascii="Calibri" w:hAnsi="Calibri" w:cs="Calibri"/>
                <w:i/>
                <w:sz w:val="24"/>
                <w:szCs w:val="24"/>
              </w:rPr>
              <w:t>: Rozsah vzdelávacích činností: 0/2 hod. týždenne, 0/26 za semester</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Metóda: kombinovaná</w:t>
            </w:r>
          </w:p>
        </w:tc>
      </w:tr>
      <w:tr w:rsidR="00D05ABF" w:rsidRPr="003D69ED" w:rsidTr="003F469C">
        <w:trPr>
          <w:trHeight w:val="510"/>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Počet kreditov:</w:t>
            </w:r>
            <w:r w:rsidRPr="003D69ED">
              <w:rPr>
                <w:rFonts w:ascii="Calibri" w:hAnsi="Calibri" w:cs="Calibri"/>
                <w:i/>
                <w:sz w:val="24"/>
                <w:szCs w:val="24"/>
              </w:rPr>
              <w:t xml:space="preserve"> 5</w:t>
            </w:r>
          </w:p>
        </w:tc>
      </w:tr>
      <w:tr w:rsidR="00D05ABF" w:rsidRPr="003D69ED" w:rsidTr="003F469C">
        <w:trPr>
          <w:trHeight w:val="747"/>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Odporúčaný semester štúdia:</w:t>
            </w:r>
            <w:r w:rsidRPr="003D69ED">
              <w:rPr>
                <w:rFonts w:ascii="Calibri" w:hAnsi="Calibri" w:cs="Calibri"/>
                <w:sz w:val="24"/>
                <w:szCs w:val="24"/>
              </w:rPr>
              <w:t xml:space="preserve"> </w:t>
            </w:r>
            <w:r w:rsidRPr="003D69ED">
              <w:rPr>
                <w:rFonts w:ascii="Calibri" w:hAnsi="Calibri" w:cs="Calibri"/>
                <w:i/>
                <w:sz w:val="24"/>
                <w:szCs w:val="24"/>
              </w:rPr>
              <w:t>1. semester</w:t>
            </w:r>
          </w:p>
        </w:tc>
      </w:tr>
      <w:tr w:rsidR="00D05ABF" w:rsidRPr="003D69ED" w:rsidTr="003F469C">
        <w:trPr>
          <w:trHeight w:val="702"/>
        </w:trPr>
        <w:tc>
          <w:tcPr>
            <w:tcW w:w="9322" w:type="dxa"/>
            <w:gridSpan w:val="2"/>
            <w:vAlign w:val="center"/>
          </w:tcPr>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30632015"/>
                <w:placeholder>
                  <w:docPart w:val="3079D46773EB4B099A0BE2740C6A15D5"/>
                </w:placeholder>
                <w:comboBox>
                  <w:listItem w:value="Vyberte položku."/>
                  <w:listItem w:displayText="1." w:value="1."/>
                  <w:listItem w:displayText="2." w:value="2."/>
                  <w:listItem w:displayText="3." w:value="3."/>
                  <w:listItem w:displayText="spojený 1. a 2." w:value="spojený 1. a 2."/>
                </w:comboBox>
              </w:sdtPr>
              <w:sdtEndPr/>
              <w:sdtContent>
                <w:r w:rsidRPr="003D69ED">
                  <w:rPr>
                    <w:rFonts w:ascii="Calibri" w:hAnsi="Calibri" w:cs="Calibri"/>
                    <w:i/>
                    <w:sz w:val="24"/>
                    <w:szCs w:val="24"/>
                  </w:rPr>
                  <w:t>3.</w:t>
                </w:r>
              </w:sdtContent>
            </w:sdt>
          </w:p>
        </w:tc>
      </w:tr>
      <w:tr w:rsidR="00D05ABF" w:rsidRPr="003D69ED" w:rsidTr="003F469C">
        <w:trPr>
          <w:trHeight w:val="646"/>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Podmieňujúce predmety:</w:t>
            </w:r>
            <w:r w:rsidRPr="003D69ED">
              <w:rPr>
                <w:rFonts w:ascii="Calibri" w:hAnsi="Calibri" w:cs="Calibri"/>
                <w:sz w:val="24"/>
                <w:szCs w:val="24"/>
              </w:rPr>
              <w:t xml:space="preserve"> </w:t>
            </w:r>
            <w:r w:rsidRPr="003D69ED">
              <w:rPr>
                <w:rFonts w:ascii="Calibri" w:hAnsi="Calibri" w:cs="Calibri"/>
                <w:i/>
                <w:color w:val="808080"/>
                <w:sz w:val="24"/>
                <w:szCs w:val="24"/>
              </w:rPr>
              <w:t>-</w:t>
            </w:r>
          </w:p>
        </w:tc>
      </w:tr>
      <w:tr w:rsidR="00D05ABF" w:rsidRPr="003D69ED" w:rsidTr="003F469C">
        <w:trPr>
          <w:trHeight w:val="1545"/>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Podmienky na absolvovanie predmetu:</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Záverečné hodnotenie tvorí: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Na absolvovanie predmetu je potrebné získať 50 %. Hodnotenie pozostáva z písomnej (portfólio a jazykový test) (40 %) a ústnej (60 %) časti: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I. Portfólio:</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Vypracovaný projekt dizertačnej práce v rozsahu (cca 3 – 5 strán) (podľa predlohy).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Štruktúrovaný životopis Curriculum Vitae (</w:t>
            </w:r>
            <w:proofErr w:type="spellStart"/>
            <w:r w:rsidRPr="003D69ED">
              <w:rPr>
                <w:rFonts w:ascii="Calibri" w:hAnsi="Calibri" w:cs="Calibri"/>
                <w:i/>
                <w:sz w:val="24"/>
                <w:szCs w:val="24"/>
              </w:rPr>
              <w:t>Europass</w:t>
            </w:r>
            <w:proofErr w:type="spellEnd"/>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Abstrakt.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Resumé (cca 3 strany) z naštudovanej relevantnej odbornej literatúry v rozsahu 30 – 50 strán.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II. Ústna časť: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Spracovanie a prezentovanie náčrtu vlastnej dizertačnej práce s použitím PPT.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Anglický sumár jednej strany slovenského textu z daného odboru.  </w:t>
            </w:r>
          </w:p>
          <w:p w:rsidR="00D05ABF" w:rsidRPr="003D69ED" w:rsidRDefault="00D05ABF" w:rsidP="003F469C">
            <w:pPr>
              <w:spacing w:line="240" w:lineRule="auto"/>
              <w:jc w:val="both"/>
              <w:rPr>
                <w:rFonts w:ascii="Calibri" w:hAnsi="Calibri" w:cs="Calibri"/>
                <w:i/>
                <w:iCs/>
                <w:sz w:val="24"/>
                <w:szCs w:val="24"/>
              </w:rPr>
            </w:pPr>
            <w:r w:rsidRPr="003D69ED">
              <w:rPr>
                <w:rFonts w:ascii="Calibri" w:hAnsi="Calibri" w:cs="Calibri"/>
                <w:i/>
                <w:iCs/>
                <w:sz w:val="24"/>
                <w:szCs w:val="24"/>
              </w:rPr>
              <w:t>Na získanie hodnotenia A (výborne) musí získať najmenej 90%, na získanie hodnotenia B 80%, na hodnotenie C najmenej 70%, na hodnotenie D 60%, na hodnotenie E najmenej 50%. Študent, ktorý získa 49% a menej, bude hodnotený stupňom FX. Výsledné hodnotenie sa vypočíta ako priemer hodnotenia seminárnej práce, priebežného písomného testu a skúšky.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 prípade, že pri dištančnej forme budú písomné previerky nahradené domácimi zadaniami, študent sa môže zúčastniť na skúške len vtedy, ak z domácich zadaní splní minimálne 50%.</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Na skúške sa študent podrobí záverečnému testu. Študent bude úspešný na skúške, ak na záverečnom teste získa aspoň 50% potrebných bodov.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Výsledná známka je určená súčtom bodov za písomný test (v prípade dištančnej výučby za domáce zadania), seminárnu prácu a za skúšku, a to takto: A (100-90), B (89-80), C (79-70), D (69-60), E (59-50), FX (49-0).</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Kredity nebudú udelené študentovi, ktorý sa aktívne nezúčastňuje na seminároch.</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lastRenderedPageBreak/>
              <w:t xml:space="preserve">Metódy vzdelávania: predmet predpokladá využívanie metódy hromadného vyučovania, skupinového vyučovania, slovných metód (monologické, dialogické, práca s literatúrou), samostatná práca (domáce zadania), v prípade potreby sa využíva sa aj e-learning (napr. </w:t>
            </w:r>
            <w:proofErr w:type="spellStart"/>
            <w:r w:rsidRPr="003D69ED">
              <w:rPr>
                <w:rFonts w:ascii="Calibri" w:hAnsi="Calibri" w:cs="Calibri"/>
                <w:i/>
                <w:sz w:val="24"/>
                <w:szCs w:val="24"/>
              </w:rPr>
              <w:t>Moodle</w:t>
            </w:r>
            <w:proofErr w:type="spellEnd"/>
            <w:r w:rsidRPr="003D69ED">
              <w:rPr>
                <w:rFonts w:ascii="Calibri" w:hAnsi="Calibri" w:cs="Calibri"/>
                <w:i/>
                <w:sz w:val="24"/>
                <w:szCs w:val="24"/>
              </w:rPr>
              <w:t xml:space="preserve"> alebo MS </w:t>
            </w:r>
            <w:proofErr w:type="spellStart"/>
            <w:r w:rsidRPr="003D69ED">
              <w:rPr>
                <w:rFonts w:ascii="Calibri" w:hAnsi="Calibri" w:cs="Calibri"/>
                <w:i/>
                <w:sz w:val="24"/>
                <w:szCs w:val="24"/>
              </w:rPr>
              <w:t>Teams</w:t>
            </w:r>
            <w:proofErr w:type="spellEnd"/>
            <w:r w:rsidRPr="003D69ED">
              <w:rPr>
                <w:rFonts w:ascii="Calibri" w:hAnsi="Calibri" w:cs="Calibri"/>
                <w:i/>
                <w:sz w:val="24"/>
                <w:szCs w:val="24"/>
              </w:rPr>
              <w:t xml:space="preserve"> a iné).</w:t>
            </w:r>
          </w:p>
          <w:p w:rsidR="00D05ABF" w:rsidRPr="003D69ED" w:rsidRDefault="00D05ABF" w:rsidP="003F469C">
            <w:pPr>
              <w:spacing w:line="240" w:lineRule="auto"/>
              <w:jc w:val="both"/>
              <w:rPr>
                <w:rFonts w:ascii="Calibri" w:hAnsi="Calibri" w:cs="Calibri"/>
                <w:i/>
                <w:color w:val="FF0000"/>
                <w:sz w:val="24"/>
                <w:szCs w:val="24"/>
              </w:rPr>
            </w:pPr>
            <w:r w:rsidRPr="003D69ED">
              <w:rPr>
                <w:rFonts w:ascii="Calibri" w:hAnsi="Calibri" w:cs="Calibri"/>
                <w:i/>
                <w:sz w:val="24"/>
                <w:szCs w:val="24"/>
              </w:rPr>
              <w:t xml:space="preserve">Spôsob hodnotenia: skúška  </w:t>
            </w:r>
          </w:p>
        </w:tc>
      </w:tr>
      <w:tr w:rsidR="00D05ABF" w:rsidRPr="003D69ED" w:rsidTr="003F469C">
        <w:trPr>
          <w:trHeight w:val="132"/>
        </w:trPr>
        <w:tc>
          <w:tcPr>
            <w:tcW w:w="9322" w:type="dxa"/>
            <w:gridSpan w:val="2"/>
            <w:vAlign w:val="center"/>
          </w:tcPr>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lastRenderedPageBreak/>
              <w:t>Výsledky vzdelávania:</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Absolvent predmetu po oboznámení so základnými informáciami, v oblasti vedomostí, zručností a kompetencií bude schopný: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Vedomosti:</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   Prezentovať svoju prácu, výsledky svojho skúmania a demonštrovať znalosť relevantnej literatúry v anglickom jazyku na základe všeobecných komunikačných jazykových kompetencií a odborných vedomostí.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VV2   Koncipovať, konštruovať, realizovať a upravovať podstatnú časť výskumu s vedeckou integritou a stanovovať vedecké alebo praktické predpoklady riešenia problémov.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VV3   Predstaviť jazykové kompetencie, ktoré budú korešpondovať s úrovňou B2/C1 slovom a písmom vo všetkých zručnostiach jazyka: počúvanie, rozprávanie, čítanie a písanie.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VV4   Komunikovať so širšou vedeckou aj laickou verejnosťou (napr. na konferenciách a pod.) svoju oblasť expertízy v anglickom jazyku.</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t>VV5   Ovládať informácie o kritériách efektívnej prezentácie a konštruktívnej kritiky jazykových prejavov podľa najnovších komunikačných kritérií a teórií.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Zručnosti:</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VV6   Primerane reagovať na </w:t>
            </w:r>
            <w:proofErr w:type="spellStart"/>
            <w:r w:rsidRPr="003D69ED">
              <w:rPr>
                <w:rFonts w:ascii="Calibri" w:hAnsi="Calibri" w:cs="Calibri"/>
                <w:i/>
                <w:sz w:val="24"/>
                <w:szCs w:val="24"/>
              </w:rPr>
              <w:t>inter</w:t>
            </w:r>
            <w:proofErr w:type="spellEnd"/>
            <w:r w:rsidRPr="003D69ED">
              <w:rPr>
                <w:rFonts w:ascii="Calibri" w:hAnsi="Calibri" w:cs="Calibri"/>
                <w:i/>
                <w:sz w:val="24"/>
                <w:szCs w:val="24"/>
              </w:rPr>
              <w:t>/multikultúrne kontextové jazykové podnety.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VV7   Na základe kritickej analýzy, vytvárať a formulovať nové hypotézy, úsudky a stratégie pre ďalší rozvoj vednej oblasti.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VV8   Vyhodnocovať teórie a rôzne koncepty a následne </w:t>
            </w:r>
            <w:proofErr w:type="spellStart"/>
            <w:r w:rsidRPr="003D69ED">
              <w:rPr>
                <w:rFonts w:ascii="Calibri" w:hAnsi="Calibri" w:cs="Calibri"/>
                <w:i/>
                <w:sz w:val="24"/>
                <w:szCs w:val="24"/>
              </w:rPr>
              <w:t>odprezentovať</w:t>
            </w:r>
            <w:proofErr w:type="spellEnd"/>
            <w:r w:rsidRPr="003D69ED">
              <w:rPr>
                <w:rFonts w:ascii="Calibri" w:hAnsi="Calibri" w:cs="Calibri"/>
                <w:i/>
                <w:sz w:val="24"/>
                <w:szCs w:val="24"/>
              </w:rPr>
              <w:t xml:space="preserve"> svoju prácu podľa kritérií rečovej komunikácie s využitím najnovšej technológie.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VV9   V oblasti praktických zručností aplikovať vlastné zistenia vyplývajúce z teoretickej analýzy a vlastného vedeckého bádania komplexného a interdisciplinárneho charakteru ako aj navrhovať nové výskumné postupy v cudzom jazyku.</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VV10   Rozvíjať svoje kritické jazykové myslenie, kritickú analýzu a selekciu z informačnej redundancie.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VV11   V aplikačnej rovine uplatniť nadobudnuté poznatky a zistenia v anglickom jazyku na rôznych stupňoch a rovnako prezentovať výsledky vlastného výskumu.</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t>VV12   Disponovať zručnosťami a metódami vedeckého výskumu z daného odboru, ktoré zodpovedajú aktuálnemu stavu poznania v odbore v domácom ako aj zahraničnom prostredí.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Kompetencie: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VV13  Demonštrovať primerané sociolingvistické kompetencie na úrovni B2/C1 (podľa Spoločného európskeho referenčného rámca pre jazyky) na prezentáciu nielen seba v bežných situáciách, ale aj výsledkov vlastnej akademickej práce.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VV14  Demonštrovať zmysluplnú interakciu v rôznych situáciách súvisiacich s odbornou profiláciou na základe rozvinutých pragmatických kompetencií.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VV15   Prostredníctvom nadobudnutých vedomostí a získaných kompetencií zodpovedne a inovatívnym spôsobom pristupovať k vlastnému rozvoju ako aj k rozvoju spoločnosti v kontexte vedeckého a technického pokroku s ohľadom na etické princípy.</w:t>
            </w:r>
          </w:p>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i/>
                <w:sz w:val="24"/>
                <w:szCs w:val="24"/>
              </w:rPr>
              <w:lastRenderedPageBreak/>
              <w:t>VV16  Konať samostatne a autonómne pri osvojovaní si novej jazykovej problematiky s možnosťou rozšírenia pedagogických vedomostí a ich využitia v ďalších predmetoch a ďalšom štúdiu.</w:t>
            </w:r>
          </w:p>
        </w:tc>
      </w:tr>
      <w:tr w:rsidR="00D05ABF" w:rsidRPr="003D69ED" w:rsidTr="003F469C">
        <w:trPr>
          <w:trHeight w:val="694"/>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lastRenderedPageBreak/>
              <w:t>Stručná osnova predmetu:</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Obsahovým zameraním sú hlavne špecifiká odborného písomného prejavu v angličtine,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techniky písomného prejavu, ich štruktúrovanosť (kritéria a požiadavky na písanie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abstraktov, resumé, konferenčných príspevkov, dizertačnej práce a pod.).</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Štruktúrovaný životopis – CV (</w:t>
            </w:r>
            <w:proofErr w:type="spellStart"/>
            <w:r w:rsidRPr="003D69ED">
              <w:rPr>
                <w:rFonts w:ascii="Calibri" w:hAnsi="Calibri" w:cs="Calibri"/>
                <w:i/>
                <w:sz w:val="24"/>
                <w:szCs w:val="24"/>
              </w:rPr>
              <w:t>Europass</w:t>
            </w:r>
            <w:proofErr w:type="spellEnd"/>
            <w:r w:rsidRPr="003D69ED">
              <w:rPr>
                <w:rFonts w:ascii="Calibri" w:hAnsi="Calibri" w:cs="Calibri"/>
                <w:i/>
                <w:sz w:val="24"/>
                <w:szCs w:val="24"/>
              </w:rPr>
              <w: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Techniky ústneho prejavu (organizácia a štruktúra, využívanie a podpora informácií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relevantnými zdrojmi podľa zásad akademickej etiky a efektívne </w:t>
            </w:r>
            <w:proofErr w:type="spellStart"/>
            <w:r w:rsidRPr="003D69ED">
              <w:rPr>
                <w:rFonts w:ascii="Calibri" w:hAnsi="Calibri" w:cs="Calibri"/>
                <w:i/>
                <w:sz w:val="24"/>
                <w:szCs w:val="24"/>
              </w:rPr>
              <w:t>tranzície</w:t>
            </w:r>
            <w:proofErr w:type="spellEnd"/>
            <w:r w:rsidRPr="003D69ED">
              <w:rPr>
                <w:rFonts w:ascii="Calibri" w:hAnsi="Calibri" w:cs="Calibri"/>
                <w:i/>
                <w:sz w:val="24"/>
                <w:szCs w:val="24"/>
              </w:rPr>
              <w:t xml:space="preserve"> medzi jednotlivými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časťami prejavu).</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Čítanie s porozumením a preklad populárno-náučných a odborných textov.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Rozvoj lexiky s orientáciou na odbornú zameranosť.</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Ústna a písomná prezentácia obsahu, metód a foriem vlastnej vedecko-výskumnej práce.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Odborná a spoločenská konverzácia na rôzne témy (pracovisko, pracovná náplň,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štúdium/študijný pobyt).</w:t>
            </w:r>
          </w:p>
          <w:p w:rsidR="00D05ABF" w:rsidRPr="003D69ED" w:rsidRDefault="00D05ABF" w:rsidP="003F469C">
            <w:pPr>
              <w:spacing w:line="240" w:lineRule="auto"/>
              <w:jc w:val="both"/>
              <w:rPr>
                <w:rFonts w:ascii="Calibri" w:hAnsi="Calibri" w:cs="Calibri"/>
                <w:i/>
                <w:color w:val="FF0000"/>
                <w:sz w:val="24"/>
                <w:szCs w:val="24"/>
              </w:rPr>
            </w:pPr>
            <w:r w:rsidRPr="003D69ED">
              <w:rPr>
                <w:rFonts w:ascii="Calibri" w:hAnsi="Calibri" w:cs="Calibri"/>
                <w:i/>
                <w:sz w:val="24"/>
                <w:szCs w:val="24"/>
              </w:rPr>
              <w:t>Prezentácia preštudovanej odbornej literatúry, informácia o dizertačnej práci (špecifikácia názvu, výber témy, ciele a metódy práce, vlastný výskum, závery, prínos, odborná spolupráca).</w:t>
            </w:r>
          </w:p>
        </w:tc>
      </w:tr>
      <w:tr w:rsidR="00D05ABF" w:rsidRPr="003D69ED" w:rsidTr="003F469C">
        <w:trPr>
          <w:trHeight w:val="562"/>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Odporúčaná literatúra:</w:t>
            </w:r>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1. </w:t>
            </w:r>
            <w:proofErr w:type="spellStart"/>
            <w:r w:rsidRPr="003D69ED">
              <w:rPr>
                <w:rFonts w:ascii="Calibri" w:hAnsi="Calibri" w:cs="Calibri"/>
                <w:i/>
                <w:sz w:val="24"/>
                <w:szCs w:val="24"/>
              </w:rPr>
              <w:t>Dušková</w:t>
            </w:r>
            <w:proofErr w:type="spellEnd"/>
            <w:r w:rsidRPr="003D69ED">
              <w:rPr>
                <w:rFonts w:ascii="Calibri" w:hAnsi="Calibri" w:cs="Calibri"/>
                <w:i/>
                <w:sz w:val="24"/>
                <w:szCs w:val="24"/>
              </w:rPr>
              <w:t xml:space="preserve">, L., </w:t>
            </w:r>
            <w:proofErr w:type="spellStart"/>
            <w:r w:rsidRPr="003D69ED">
              <w:rPr>
                <w:rFonts w:ascii="Calibri" w:hAnsi="Calibri" w:cs="Calibri"/>
                <w:i/>
                <w:sz w:val="24"/>
                <w:szCs w:val="24"/>
              </w:rPr>
              <w:t>Rejtharová</w:t>
            </w:r>
            <w:proofErr w:type="spellEnd"/>
            <w:r w:rsidRPr="003D69ED">
              <w:rPr>
                <w:rFonts w:ascii="Calibri" w:hAnsi="Calibri" w:cs="Calibri"/>
                <w:i/>
                <w:sz w:val="24"/>
                <w:szCs w:val="24"/>
              </w:rPr>
              <w:t xml:space="preserve">, V., </w:t>
            </w:r>
            <w:proofErr w:type="spellStart"/>
            <w:r w:rsidRPr="003D69ED">
              <w:rPr>
                <w:rFonts w:ascii="Calibri" w:hAnsi="Calibri" w:cs="Calibri"/>
                <w:i/>
                <w:sz w:val="24"/>
                <w:szCs w:val="24"/>
              </w:rPr>
              <w:t>Bubeníková</w:t>
            </w:r>
            <w:proofErr w:type="spellEnd"/>
            <w:r w:rsidRPr="003D69ED">
              <w:rPr>
                <w:rFonts w:ascii="Calibri" w:hAnsi="Calibri" w:cs="Calibri"/>
                <w:i/>
                <w:sz w:val="24"/>
                <w:szCs w:val="24"/>
              </w:rPr>
              <w:t xml:space="preserve">, L. (1982). Hovorová angličtina pre vedeckých a odborných pracovníkov. Bratislava: Veda.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2. </w:t>
            </w:r>
            <w:proofErr w:type="spellStart"/>
            <w:r w:rsidRPr="003D69ED">
              <w:rPr>
                <w:rFonts w:ascii="Calibri" w:hAnsi="Calibri" w:cs="Calibri"/>
                <w:i/>
                <w:sz w:val="24"/>
                <w:szCs w:val="24"/>
              </w:rPr>
              <w:t>Jordan</w:t>
            </w:r>
            <w:proofErr w:type="spellEnd"/>
            <w:r w:rsidRPr="003D69ED">
              <w:rPr>
                <w:rFonts w:ascii="Calibri" w:hAnsi="Calibri" w:cs="Calibri"/>
                <w:i/>
                <w:sz w:val="24"/>
                <w:szCs w:val="24"/>
              </w:rPr>
              <w:t xml:space="preserve">, R. R. (1999).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Writing</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Course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Longman</w:t>
            </w:r>
            <w:proofErr w:type="spellEnd"/>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3. </w:t>
            </w:r>
            <w:proofErr w:type="spellStart"/>
            <w:r w:rsidRPr="003D69ED">
              <w:rPr>
                <w:rFonts w:ascii="Calibri" w:hAnsi="Calibri" w:cs="Calibri"/>
                <w:i/>
                <w:sz w:val="24"/>
                <w:szCs w:val="24"/>
              </w:rPr>
              <w:t>Kominarecová</w:t>
            </w:r>
            <w:proofErr w:type="spellEnd"/>
            <w:r w:rsidRPr="003D69ED">
              <w:rPr>
                <w:rFonts w:ascii="Calibri" w:hAnsi="Calibri" w:cs="Calibri"/>
                <w:i/>
                <w:sz w:val="24"/>
                <w:szCs w:val="24"/>
              </w:rPr>
              <w:t xml:space="preserve">, E. (2010). </w:t>
            </w:r>
            <w:proofErr w:type="spellStart"/>
            <w:r w:rsidRPr="003D69ED">
              <w:rPr>
                <w:rFonts w:ascii="Calibri" w:hAnsi="Calibri" w:cs="Calibri"/>
                <w:i/>
                <w:sz w:val="24"/>
                <w:szCs w:val="24"/>
              </w:rPr>
              <w:t>The</w:t>
            </w:r>
            <w:proofErr w:type="spellEnd"/>
            <w:r w:rsidRPr="003D69ED">
              <w:rPr>
                <w:rFonts w:ascii="Calibri" w:hAnsi="Calibri" w:cs="Calibri"/>
                <w:i/>
                <w:sz w:val="24"/>
                <w:szCs w:val="24"/>
              </w:rPr>
              <w:t xml:space="preserve"> Essentials of </w:t>
            </w:r>
            <w:proofErr w:type="spellStart"/>
            <w:r w:rsidRPr="003D69ED">
              <w:rPr>
                <w:rFonts w:ascii="Calibri" w:hAnsi="Calibri" w:cs="Calibri"/>
                <w:i/>
                <w:sz w:val="24"/>
                <w:szCs w:val="24"/>
              </w:rPr>
              <w:t>Speech</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Communication</w:t>
            </w:r>
            <w:proofErr w:type="spellEnd"/>
            <w:r w:rsidRPr="003D69ED">
              <w:rPr>
                <w:rFonts w:ascii="Calibri" w:hAnsi="Calibri" w:cs="Calibri"/>
                <w:i/>
                <w:sz w:val="24"/>
                <w:szCs w:val="24"/>
              </w:rPr>
              <w:t xml:space="preserve">. Prešov: PU.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4. </w:t>
            </w:r>
            <w:proofErr w:type="spellStart"/>
            <w:r w:rsidRPr="003D69ED">
              <w:rPr>
                <w:rFonts w:ascii="Calibri" w:hAnsi="Calibri" w:cs="Calibri"/>
                <w:i/>
                <w:sz w:val="24"/>
                <w:szCs w:val="24"/>
              </w:rPr>
              <w:t>Meško</w:t>
            </w:r>
            <w:proofErr w:type="spellEnd"/>
            <w:r w:rsidRPr="003D69ED">
              <w:rPr>
                <w:rFonts w:ascii="Calibri" w:hAnsi="Calibri" w:cs="Calibri"/>
                <w:i/>
                <w:sz w:val="24"/>
                <w:szCs w:val="24"/>
              </w:rPr>
              <w:t xml:space="preserve">, D., </w:t>
            </w:r>
            <w:proofErr w:type="spellStart"/>
            <w:r w:rsidRPr="003D69ED">
              <w:rPr>
                <w:rFonts w:ascii="Calibri" w:hAnsi="Calibri" w:cs="Calibri"/>
                <w:i/>
                <w:sz w:val="24"/>
                <w:szCs w:val="24"/>
              </w:rPr>
              <w:t>Katuščák</w:t>
            </w:r>
            <w:proofErr w:type="spellEnd"/>
            <w:r w:rsidRPr="003D69ED">
              <w:rPr>
                <w:rFonts w:ascii="Calibri" w:hAnsi="Calibri" w:cs="Calibri"/>
                <w:i/>
                <w:sz w:val="24"/>
                <w:szCs w:val="24"/>
              </w:rPr>
              <w:t>, D. a kol. (2004). Akademická príručka. Martin: Osveta.</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5. </w:t>
            </w:r>
            <w:proofErr w:type="spellStart"/>
            <w:r w:rsidRPr="003D69ED">
              <w:rPr>
                <w:rFonts w:ascii="Calibri" w:hAnsi="Calibri" w:cs="Calibri"/>
                <w:i/>
                <w:sz w:val="24"/>
                <w:szCs w:val="24"/>
              </w:rPr>
              <w:t>McCarthy</w:t>
            </w:r>
            <w:proofErr w:type="spellEnd"/>
            <w:r w:rsidRPr="003D69ED">
              <w:rPr>
                <w:rFonts w:ascii="Calibri" w:hAnsi="Calibri" w:cs="Calibri"/>
                <w:i/>
                <w:sz w:val="24"/>
                <w:szCs w:val="24"/>
              </w:rPr>
              <w:t xml:space="preserve">, M., </w:t>
            </w:r>
            <w:proofErr w:type="spellStart"/>
            <w:r w:rsidRPr="003D69ED">
              <w:rPr>
                <w:rFonts w:ascii="Calibri" w:hAnsi="Calibri" w:cs="Calibri"/>
                <w:i/>
                <w:sz w:val="24"/>
                <w:szCs w:val="24"/>
              </w:rPr>
              <w:t>O´Dell</w:t>
            </w:r>
            <w:proofErr w:type="spellEnd"/>
            <w:r w:rsidRPr="003D69ED">
              <w:rPr>
                <w:rFonts w:ascii="Calibri" w:hAnsi="Calibri" w:cs="Calibri"/>
                <w:i/>
                <w:sz w:val="24"/>
                <w:szCs w:val="24"/>
              </w:rPr>
              <w:t xml:space="preserve">, F. (2008).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Vocabulary</w:t>
            </w:r>
            <w:proofErr w:type="spellEnd"/>
            <w:r w:rsidRPr="003D69ED">
              <w:rPr>
                <w:rFonts w:ascii="Calibri" w:hAnsi="Calibri" w:cs="Calibri"/>
                <w:i/>
                <w:sz w:val="24"/>
                <w:szCs w:val="24"/>
              </w:rPr>
              <w:t xml:space="preserve"> in </w:t>
            </w:r>
            <w:proofErr w:type="spellStart"/>
            <w:r w:rsidRPr="003D69ED">
              <w:rPr>
                <w:rFonts w:ascii="Calibri" w:hAnsi="Calibri" w:cs="Calibri"/>
                <w:i/>
                <w:sz w:val="24"/>
                <w:szCs w:val="24"/>
              </w:rPr>
              <w:t>Use</w:t>
            </w:r>
            <w:proofErr w:type="spellEnd"/>
            <w:r w:rsidRPr="003D69ED">
              <w:rPr>
                <w:rFonts w:ascii="Calibri" w:hAnsi="Calibri" w:cs="Calibri"/>
                <w:i/>
                <w:sz w:val="24"/>
                <w:szCs w:val="24"/>
              </w:rPr>
              <w:t>. CUP.</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6. Murphy, R. (2002). </w:t>
            </w:r>
            <w:proofErr w:type="spellStart"/>
            <w:r w:rsidRPr="003D69ED">
              <w:rPr>
                <w:rFonts w:ascii="Calibri" w:hAnsi="Calibri" w:cs="Calibri"/>
                <w:i/>
                <w:sz w:val="24"/>
                <w:szCs w:val="24"/>
              </w:rPr>
              <w:t>English</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Grammar</w:t>
            </w:r>
            <w:proofErr w:type="spellEnd"/>
            <w:r w:rsidRPr="003D69ED">
              <w:rPr>
                <w:rFonts w:ascii="Calibri" w:hAnsi="Calibri" w:cs="Calibri"/>
                <w:i/>
                <w:sz w:val="24"/>
                <w:szCs w:val="24"/>
              </w:rPr>
              <w:t xml:space="preserve"> in </w:t>
            </w:r>
            <w:proofErr w:type="spellStart"/>
            <w:r w:rsidRPr="003D69ED">
              <w:rPr>
                <w:rFonts w:ascii="Calibri" w:hAnsi="Calibri" w:cs="Calibri"/>
                <w:i/>
                <w:sz w:val="24"/>
                <w:szCs w:val="24"/>
              </w:rPr>
              <w:t>Use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Cambridge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University</w:t>
            </w:r>
            <w:proofErr w:type="spellEnd"/>
            <w:r w:rsidRPr="003D69ED">
              <w:rPr>
                <w:rFonts w:ascii="Calibri" w:hAnsi="Calibri" w:cs="Calibri"/>
                <w:i/>
                <w:sz w:val="24"/>
                <w:szCs w:val="24"/>
              </w:rPr>
              <w:t xml:space="preserve"> Press.</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7. </w:t>
            </w:r>
            <w:proofErr w:type="spellStart"/>
            <w:r w:rsidRPr="003D69ED">
              <w:rPr>
                <w:rFonts w:ascii="Calibri" w:hAnsi="Calibri" w:cs="Calibri"/>
                <w:i/>
                <w:sz w:val="24"/>
                <w:szCs w:val="24"/>
              </w:rPr>
              <w:t>Swales</w:t>
            </w:r>
            <w:proofErr w:type="spellEnd"/>
            <w:r w:rsidRPr="003D69ED">
              <w:rPr>
                <w:rFonts w:ascii="Calibri" w:hAnsi="Calibri" w:cs="Calibri"/>
                <w:i/>
                <w:sz w:val="24"/>
                <w:szCs w:val="24"/>
              </w:rPr>
              <w:t xml:space="preserve">, J., </w:t>
            </w:r>
            <w:proofErr w:type="spellStart"/>
            <w:r w:rsidRPr="003D69ED">
              <w:rPr>
                <w:rFonts w:ascii="Calibri" w:hAnsi="Calibri" w:cs="Calibri"/>
                <w:i/>
                <w:sz w:val="24"/>
                <w:szCs w:val="24"/>
              </w:rPr>
              <w:t>Feak</w:t>
            </w:r>
            <w:proofErr w:type="spellEnd"/>
            <w:r w:rsidRPr="003D69ED">
              <w:rPr>
                <w:rFonts w:ascii="Calibri" w:hAnsi="Calibri" w:cs="Calibri"/>
                <w:i/>
                <w:sz w:val="24"/>
                <w:szCs w:val="24"/>
              </w:rPr>
              <w:t xml:space="preserve">, B. C.,  (1994).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Writing</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for</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Graduate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Students</w:t>
            </w:r>
            <w:proofErr w:type="spellEnd"/>
            <w:r w:rsidRPr="003D69ED">
              <w:rPr>
                <w:rFonts w:ascii="Calibri" w:hAnsi="Calibri" w:cs="Calibri"/>
                <w:i/>
                <w:sz w:val="24"/>
                <w:szCs w:val="24"/>
              </w:rPr>
              <w:t xml:space="preserve">. A </w:t>
            </w:r>
            <w:proofErr w:type="spellStart"/>
            <w:r w:rsidRPr="003D69ED">
              <w:rPr>
                <w:rFonts w:ascii="Calibri" w:hAnsi="Calibri" w:cs="Calibri"/>
                <w:i/>
                <w:sz w:val="24"/>
                <w:szCs w:val="24"/>
              </w:rPr>
              <w:t>Course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for</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Non-native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Speakers</w:t>
            </w:r>
            <w:proofErr w:type="spellEnd"/>
            <w:r w:rsidRPr="003D69ED">
              <w:rPr>
                <w:rFonts w:ascii="Calibri" w:hAnsi="Calibri" w:cs="Calibri"/>
                <w:i/>
                <w:sz w:val="24"/>
                <w:szCs w:val="24"/>
              </w:rPr>
              <w:t xml:space="preserve"> of  </w:t>
            </w:r>
            <w:proofErr w:type="spellStart"/>
            <w:r w:rsidRPr="003D69ED">
              <w:rPr>
                <w:rFonts w:ascii="Calibri" w:hAnsi="Calibri" w:cs="Calibri"/>
                <w:i/>
                <w:sz w:val="24"/>
                <w:szCs w:val="24"/>
              </w:rPr>
              <w:t>English</w:t>
            </w:r>
            <w:proofErr w:type="spellEnd"/>
            <w:r w:rsidRPr="003D69ED">
              <w:rPr>
                <w:rFonts w:ascii="Calibri" w:hAnsi="Calibri" w:cs="Calibri"/>
                <w:i/>
                <w:sz w:val="24"/>
                <w:szCs w:val="24"/>
              </w:rPr>
              <w:t xml:space="preserve">. Michigan: </w:t>
            </w:r>
            <w:proofErr w:type="spellStart"/>
            <w:r w:rsidRPr="003D69ED">
              <w:rPr>
                <w:rFonts w:ascii="Calibri" w:hAnsi="Calibri" w:cs="Calibri"/>
                <w:i/>
                <w:sz w:val="24"/>
                <w:szCs w:val="24"/>
              </w:rPr>
              <w:t>Ann</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Arbor</w:t>
            </w:r>
            <w:proofErr w:type="spellEnd"/>
            <w:r w:rsidRPr="003D69ED">
              <w:rPr>
                <w:rFonts w:ascii="Calibri" w:hAnsi="Calibri" w:cs="Calibri"/>
                <w:i/>
                <w:sz w:val="24"/>
                <w:szCs w:val="24"/>
              </w:rPr>
              <w:t xml:space="preserve">. </w:t>
            </w:r>
          </w:p>
          <w:p w:rsidR="00D05ABF" w:rsidRPr="003D69ED" w:rsidRDefault="00E16E9C" w:rsidP="003F469C">
            <w:pPr>
              <w:spacing w:line="240" w:lineRule="auto"/>
              <w:jc w:val="both"/>
              <w:rPr>
                <w:rFonts w:ascii="Calibri" w:hAnsi="Calibri" w:cs="Calibri"/>
                <w:i/>
                <w:sz w:val="24"/>
                <w:szCs w:val="24"/>
              </w:rPr>
            </w:pPr>
            <w:hyperlink r:id="rId5" w:history="1">
              <w:r w:rsidR="00D05ABF" w:rsidRPr="003D69ED">
                <w:rPr>
                  <w:rFonts w:ascii="Calibri" w:hAnsi="Calibri" w:cs="Calibri"/>
                  <w:i/>
                  <w:color w:val="0000FF"/>
                  <w:sz w:val="24"/>
                  <w:szCs w:val="24"/>
                  <w:u w:val="single"/>
                </w:rPr>
                <w:t>http://europass.cedefop.eu.int</w:t>
              </w:r>
            </w:hyperlink>
          </w:p>
          <w:p w:rsidR="00D05ABF" w:rsidRPr="003D69ED" w:rsidRDefault="00D05ABF" w:rsidP="003F469C">
            <w:pPr>
              <w:spacing w:line="240" w:lineRule="auto"/>
              <w:jc w:val="both"/>
              <w:rPr>
                <w:rFonts w:ascii="Calibri" w:hAnsi="Calibri" w:cs="Calibri"/>
                <w:color w:val="FF0000"/>
                <w:sz w:val="24"/>
                <w:szCs w:val="24"/>
              </w:rPr>
            </w:pPr>
            <w:r w:rsidRPr="003D69ED">
              <w:rPr>
                <w:rFonts w:ascii="Calibri" w:hAnsi="Calibri" w:cs="Calibri"/>
                <w:i/>
                <w:sz w:val="24"/>
                <w:szCs w:val="24"/>
              </w:rPr>
              <w:t>Odborná literatúra a slovníky.</w:t>
            </w:r>
          </w:p>
        </w:tc>
      </w:tr>
      <w:tr w:rsidR="00D05ABF" w:rsidRPr="003D69ED" w:rsidTr="003F469C">
        <w:trPr>
          <w:trHeight w:val="664"/>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Jazyk, ktorého znalosť je potrebná na absolvovanie predmetu:</w:t>
            </w:r>
            <w:r w:rsidRPr="003D69ED">
              <w:rPr>
                <w:rFonts w:ascii="Calibri" w:hAnsi="Calibri" w:cs="Calibri"/>
                <w:sz w:val="24"/>
                <w:szCs w:val="24"/>
              </w:rPr>
              <w:t xml:space="preserve"> </w:t>
            </w:r>
            <w:r w:rsidRPr="003D69ED">
              <w:rPr>
                <w:rFonts w:ascii="Calibri" w:hAnsi="Calibri" w:cs="Calibri"/>
                <w:i/>
                <w:sz w:val="24"/>
                <w:szCs w:val="24"/>
              </w:rPr>
              <w:t>anglický jazyk</w:t>
            </w:r>
          </w:p>
        </w:tc>
      </w:tr>
      <w:tr w:rsidR="00D05ABF" w:rsidRPr="003D69ED" w:rsidTr="003F469C">
        <w:trPr>
          <w:trHeight w:val="623"/>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Poznámky:</w:t>
            </w:r>
            <w:r w:rsidRPr="003D69ED">
              <w:rPr>
                <w:rFonts w:ascii="Calibri" w:hAnsi="Calibri" w:cs="Calibri"/>
                <w:sz w:val="24"/>
                <w:szCs w:val="24"/>
              </w:rPr>
              <w:t xml:space="preserve"> </w:t>
            </w:r>
            <w:r w:rsidRPr="003D69ED">
              <w:rPr>
                <w:rFonts w:ascii="Calibri" w:hAnsi="Calibri" w:cs="Calibri"/>
                <w:i/>
                <w:color w:val="808080"/>
                <w:sz w:val="24"/>
                <w:szCs w:val="24"/>
              </w:rPr>
              <w:t>-</w:t>
            </w:r>
          </w:p>
        </w:tc>
      </w:tr>
      <w:tr w:rsidR="00D05ABF" w:rsidRPr="003D69ED" w:rsidTr="003F469C">
        <w:trPr>
          <w:trHeight w:val="1490"/>
        </w:trPr>
        <w:tc>
          <w:tcPr>
            <w:tcW w:w="9322" w:type="dxa"/>
            <w:gridSpan w:val="2"/>
            <w:vAlign w:val="center"/>
          </w:tcPr>
          <w:p w:rsidR="00D05ABF" w:rsidRPr="003D69ED" w:rsidRDefault="00D05ABF" w:rsidP="003F469C">
            <w:pPr>
              <w:spacing w:line="240" w:lineRule="auto"/>
              <w:rPr>
                <w:rFonts w:ascii="Calibri" w:hAnsi="Calibri" w:cs="Calibri"/>
                <w:b/>
                <w:sz w:val="24"/>
                <w:szCs w:val="24"/>
              </w:rPr>
            </w:pPr>
            <w:r w:rsidRPr="003D69ED">
              <w:rPr>
                <w:rFonts w:ascii="Calibri" w:hAnsi="Calibri" w:cs="Calibri"/>
                <w:b/>
                <w:sz w:val="24"/>
                <w:szCs w:val="24"/>
              </w:rPr>
              <w:t>Hodnotenie predmetov</w:t>
            </w:r>
          </w:p>
          <w:p w:rsidR="00D05ABF" w:rsidRPr="003D69ED" w:rsidRDefault="00D05ABF" w:rsidP="003F469C">
            <w:pPr>
              <w:spacing w:line="240" w:lineRule="auto"/>
              <w:rPr>
                <w:rFonts w:ascii="Calibri" w:hAnsi="Calibri" w:cs="Calibri"/>
                <w:i/>
                <w:sz w:val="24"/>
                <w:szCs w:val="24"/>
              </w:rPr>
            </w:pPr>
            <w:r w:rsidRPr="003D69ED">
              <w:rPr>
                <w:rFonts w:ascii="Calibri" w:hAnsi="Calibri" w:cs="Calibri"/>
                <w:sz w:val="24"/>
                <w:szCs w:val="24"/>
              </w:rPr>
              <w:t xml:space="preserve">Celkový počet hodnotených študentov: </w:t>
            </w:r>
            <w:r w:rsidRPr="003D69ED">
              <w:rPr>
                <w:rFonts w:ascii="Calibri" w:hAnsi="Calibri" w:cs="Calibri"/>
                <w:i/>
                <w:sz w:val="24"/>
                <w:szCs w:val="24"/>
              </w:rPr>
              <w:t>0</w:t>
            </w:r>
          </w:p>
          <w:tbl>
            <w:tblPr>
              <w:tblStyle w:val="Mriekatabuky15"/>
              <w:tblW w:w="0" w:type="auto"/>
              <w:tblLook w:val="04A0" w:firstRow="1" w:lastRow="0" w:firstColumn="1" w:lastColumn="0" w:noHBand="0" w:noVBand="1"/>
            </w:tblPr>
            <w:tblGrid>
              <w:gridCol w:w="1496"/>
              <w:gridCol w:w="1497"/>
              <w:gridCol w:w="1497"/>
              <w:gridCol w:w="1497"/>
              <w:gridCol w:w="1497"/>
              <w:gridCol w:w="1497"/>
            </w:tblGrid>
            <w:tr w:rsidR="00D05ABF" w:rsidRPr="003D69ED"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FX</w:t>
                  </w:r>
                </w:p>
              </w:tc>
            </w:tr>
            <w:tr w:rsidR="00D05ABF" w:rsidRPr="003D69ED"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r>
          </w:tbl>
          <w:p w:rsidR="00D05ABF" w:rsidRPr="003D69ED" w:rsidRDefault="00D05ABF" w:rsidP="003F469C">
            <w:pPr>
              <w:spacing w:line="240" w:lineRule="auto"/>
              <w:jc w:val="both"/>
              <w:rPr>
                <w:rFonts w:ascii="Calibri" w:hAnsi="Calibri" w:cs="Calibri"/>
                <w:i/>
                <w:sz w:val="24"/>
                <w:szCs w:val="24"/>
              </w:rPr>
            </w:pPr>
          </w:p>
        </w:tc>
      </w:tr>
      <w:tr w:rsidR="00D05ABF" w:rsidRPr="003D69ED" w:rsidTr="003F469C">
        <w:trPr>
          <w:trHeight w:val="708"/>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sz w:val="24"/>
                <w:szCs w:val="24"/>
              </w:rPr>
            </w:pPr>
            <w:r w:rsidRPr="003D69ED">
              <w:rPr>
                <w:rFonts w:ascii="Calibri" w:hAnsi="Calibri" w:cs="Calibri"/>
                <w:b/>
                <w:sz w:val="24"/>
                <w:szCs w:val="24"/>
              </w:rPr>
              <w:t>Vyučujúci:</w:t>
            </w:r>
            <w:r w:rsidRPr="003D69ED">
              <w:rPr>
                <w:rFonts w:ascii="Calibri" w:hAnsi="Calibri" w:cs="Calibri"/>
                <w:sz w:val="24"/>
                <w:szCs w:val="24"/>
              </w:rPr>
              <w:t xml:space="preserve"> </w:t>
            </w:r>
          </w:p>
          <w:p w:rsidR="00D05ABF" w:rsidRPr="003D69ED" w:rsidRDefault="00D05ABF" w:rsidP="003F469C">
            <w:pPr>
              <w:tabs>
                <w:tab w:val="left" w:pos="1530"/>
              </w:tabs>
              <w:spacing w:line="240" w:lineRule="auto"/>
              <w:jc w:val="both"/>
              <w:rPr>
                <w:rFonts w:ascii="Calibri" w:hAnsi="Calibri" w:cs="Calibri"/>
                <w:i/>
                <w:color w:val="FF0000"/>
                <w:sz w:val="24"/>
                <w:szCs w:val="24"/>
              </w:rPr>
            </w:pPr>
            <w:r w:rsidRPr="003D69ED">
              <w:rPr>
                <w:rFonts w:ascii="Calibri" w:hAnsi="Calibri" w:cs="Calibri"/>
                <w:bCs/>
                <w:i/>
                <w:sz w:val="24"/>
                <w:szCs w:val="24"/>
              </w:rPr>
              <w:t xml:space="preserve">PaedDr. Erika </w:t>
            </w:r>
            <w:proofErr w:type="spellStart"/>
            <w:r w:rsidRPr="003D69ED">
              <w:rPr>
                <w:rFonts w:ascii="Calibri" w:hAnsi="Calibri" w:cs="Calibri"/>
                <w:bCs/>
                <w:i/>
                <w:sz w:val="24"/>
                <w:szCs w:val="24"/>
              </w:rPr>
              <w:t>Kofritová</w:t>
            </w:r>
            <w:proofErr w:type="spellEnd"/>
            <w:r w:rsidRPr="003D69ED">
              <w:rPr>
                <w:rFonts w:ascii="Calibri" w:hAnsi="Calibri" w:cs="Calibri"/>
                <w:bCs/>
                <w:i/>
                <w:sz w:val="24"/>
                <w:szCs w:val="24"/>
              </w:rPr>
              <w:t>, PhD.</w:t>
            </w:r>
          </w:p>
        </w:tc>
      </w:tr>
      <w:tr w:rsidR="00D05ABF" w:rsidRPr="003D69ED" w:rsidTr="003F469C">
        <w:trPr>
          <w:trHeight w:val="681"/>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sz w:val="24"/>
                <w:szCs w:val="24"/>
              </w:rPr>
            </w:pPr>
            <w:r w:rsidRPr="003D69ED">
              <w:rPr>
                <w:rFonts w:ascii="Calibri" w:hAnsi="Calibri" w:cs="Calibri"/>
                <w:b/>
                <w:sz w:val="24"/>
                <w:szCs w:val="24"/>
              </w:rPr>
              <w:t>Dátum poslednej zmeny:</w:t>
            </w:r>
            <w:r w:rsidRPr="003D69ED">
              <w:rPr>
                <w:rFonts w:ascii="Calibri" w:hAnsi="Calibri" w:cs="Calibri"/>
                <w:sz w:val="24"/>
                <w:szCs w:val="24"/>
              </w:rPr>
              <w:t xml:space="preserve"> </w:t>
            </w:r>
            <w:r w:rsidRPr="003D69ED">
              <w:rPr>
                <w:rFonts w:ascii="Calibri" w:hAnsi="Calibri" w:cs="Calibri"/>
                <w:i/>
                <w:sz w:val="24"/>
                <w:szCs w:val="24"/>
              </w:rPr>
              <w:t>22.2.2022</w:t>
            </w:r>
          </w:p>
        </w:tc>
      </w:tr>
      <w:tr w:rsidR="00D05ABF" w:rsidRPr="003D69ED" w:rsidTr="003F469C">
        <w:trPr>
          <w:trHeight w:val="639"/>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i/>
                <w:sz w:val="24"/>
                <w:szCs w:val="24"/>
              </w:rPr>
            </w:pPr>
            <w:r w:rsidRPr="003D69ED">
              <w:rPr>
                <w:rFonts w:ascii="Calibri" w:hAnsi="Calibri" w:cs="Calibri"/>
                <w:b/>
                <w:sz w:val="24"/>
                <w:szCs w:val="24"/>
              </w:rPr>
              <w:t>Schválil:</w:t>
            </w:r>
            <w:r w:rsidRPr="003D69ED">
              <w:rPr>
                <w:rFonts w:ascii="Calibri" w:hAnsi="Calibri" w:cs="Calibri"/>
                <w:sz w:val="24"/>
                <w:szCs w:val="24"/>
              </w:rPr>
              <w:t xml:space="preserve"> </w:t>
            </w:r>
            <w:r w:rsidRPr="003D69ED">
              <w:rPr>
                <w:rFonts w:ascii="Calibri" w:hAnsi="Calibri" w:cs="Calibri"/>
                <w:i/>
                <w:sz w:val="24"/>
                <w:szCs w:val="24"/>
              </w:rPr>
              <w:t>prof. PhDr. Jozef Džuka, CSc.</w:t>
            </w:r>
          </w:p>
        </w:tc>
      </w:tr>
    </w:tbl>
    <w:p w:rsidR="00D05ABF" w:rsidRDefault="00D05ABF">
      <w:pPr>
        <w:spacing w:after="160" w:line="259" w:lineRule="auto"/>
      </w:pPr>
      <w:r>
        <w:br w:type="page"/>
      </w:r>
    </w:p>
    <w:p w:rsidR="007F65BD" w:rsidRDefault="007F65BD" w:rsidP="007F65BD">
      <w:pPr>
        <w:spacing w:after="160" w:line="288" w:lineRule="auto"/>
      </w:pP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1"/>
        <w:tblW w:w="9322" w:type="dxa"/>
        <w:jc w:val="center"/>
        <w:tblLook w:val="04A0" w:firstRow="1" w:lastRow="0" w:firstColumn="1" w:lastColumn="0" w:noHBand="0" w:noVBand="1"/>
      </w:tblPr>
      <w:tblGrid>
        <w:gridCol w:w="4110"/>
        <w:gridCol w:w="5212"/>
      </w:tblGrid>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163770638"/>
                <w:placeholder>
                  <w:docPart w:val="E3C798B9119F4DA199D5D0BDA9A39EF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842"/>
          <w:jc w:val="center"/>
        </w:trPr>
        <w:tc>
          <w:tcPr>
            <w:tcW w:w="4110" w:type="dxa"/>
            <w:vAlign w:val="center"/>
          </w:tcPr>
          <w:p w:rsidR="007F65BD" w:rsidRPr="007F65BD" w:rsidRDefault="007F65BD" w:rsidP="007F65BD">
            <w:pPr>
              <w:spacing w:line="240" w:lineRule="auto"/>
              <w:rPr>
                <w:rFonts w:ascii="Calibri" w:hAnsi="Calibri" w:cs="Calibri"/>
                <w:i/>
                <w:color w:val="808080"/>
                <w:sz w:val="24"/>
                <w:szCs w:val="24"/>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sz w:val="24"/>
                <w:szCs w:val="24"/>
              </w:rPr>
              <w:t>1IPS/VYSPU/22</w:t>
            </w:r>
          </w:p>
        </w:tc>
        <w:tc>
          <w:tcPr>
            <w:tcW w:w="5212" w:type="dxa"/>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Experimentálno-psychologický  výskum - výsledky a príprava na publikovanie (Profilový predmet)</w:t>
            </w:r>
          </w:p>
        </w:tc>
      </w:tr>
      <w:tr w:rsidR="007F65BD" w:rsidRPr="007F65BD" w:rsidTr="00064878">
        <w:trPr>
          <w:trHeight w:val="1480"/>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činností: Seminár</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Rozsah vzdelávacích činností: 0/2 hod. vo forme 5 blokových stretnutí počas semestra</w:t>
            </w:r>
          </w:p>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i/>
                <w:sz w:val="24"/>
                <w:szCs w:val="24"/>
              </w:rPr>
              <w:t>Metóda: kombinovaná</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10</w:t>
            </w:r>
          </w:p>
        </w:tc>
      </w:tr>
      <w:tr w:rsidR="007F65BD" w:rsidRPr="007F65BD" w:rsidTr="00064878">
        <w:trPr>
          <w:trHeight w:val="745"/>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2.semester</w:t>
            </w:r>
          </w:p>
        </w:tc>
      </w:tr>
      <w:tr w:rsidR="007F65BD" w:rsidRPr="007F65BD" w:rsidTr="00064878">
        <w:trPr>
          <w:trHeight w:val="697"/>
          <w:jc w:val="center"/>
        </w:trPr>
        <w:tc>
          <w:tcPr>
            <w:tcW w:w="9322" w:type="dxa"/>
            <w:gridSpan w:val="2"/>
            <w:vAlign w:val="center"/>
          </w:tcPr>
          <w:p w:rsidR="007F65BD" w:rsidRPr="007F65BD" w:rsidRDefault="007F65BD" w:rsidP="007F65BD">
            <w:pPr>
              <w:spacing w:line="240" w:lineRule="auto"/>
              <w:jc w:val="both"/>
              <w:rPr>
                <w:rFonts w:ascii="Calibri" w:hAnsi="Calibri" w:cs="Calibri"/>
                <w:b/>
                <w:sz w:val="24"/>
                <w:szCs w:val="24"/>
              </w:rPr>
            </w:pPr>
            <w:r w:rsidRPr="007F65B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30827190"/>
                <w:placeholder>
                  <w:docPart w:val="F67E3E1DCAC149A0A3774DD62FF9DB04"/>
                </w:placeholder>
                <w:comboBox>
                  <w:listItem w:value="Vyberte položku."/>
                  <w:listItem w:displayText="1." w:value="1."/>
                  <w:listItem w:displayText="2." w:value="2."/>
                  <w:listItem w:displayText="3." w:value="3."/>
                  <w:listItem w:displayText="spojený 1. a 2." w:value="spojený 1. a 2."/>
                </w:comboBox>
              </w:sdtPr>
              <w:sdtEndPr/>
              <w:sdtContent>
                <w:r w:rsidRPr="007F65BD">
                  <w:rPr>
                    <w:rFonts w:ascii="Calibri" w:hAnsi="Calibri" w:cs="Calibri"/>
                    <w:i/>
                    <w:sz w:val="24"/>
                    <w:szCs w:val="24"/>
                  </w:rPr>
                  <w:t>3.</w:t>
                </w:r>
              </w:sdtContent>
            </w:sdt>
          </w:p>
        </w:tc>
      </w:tr>
      <w:tr w:rsidR="007F65BD" w:rsidRPr="007F65BD" w:rsidTr="00064878">
        <w:trPr>
          <w:trHeight w:val="565"/>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r w:rsidRPr="007F65BD">
              <w:rPr>
                <w:rFonts w:ascii="Calibri" w:hAnsi="Calibri" w:cs="Calibri"/>
                <w:i/>
                <w:color w:val="808080"/>
                <w:sz w:val="24"/>
                <w:szCs w:val="24"/>
              </w:rPr>
              <w:t>-</w:t>
            </w:r>
          </w:p>
        </w:tc>
      </w:tr>
      <w:tr w:rsidR="007F65BD" w:rsidRPr="007F65BD" w:rsidTr="00064878">
        <w:trPr>
          <w:trHeight w:val="1965"/>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autoSpaceDE w:val="0"/>
              <w:autoSpaceDN w:val="0"/>
              <w:adjustRightInd w:val="0"/>
              <w:spacing w:line="240" w:lineRule="auto"/>
              <w:jc w:val="both"/>
              <w:rPr>
                <w:rFonts w:ascii="Calibri" w:hAnsi="Calibri" w:cs="Calibri"/>
                <w:i/>
                <w:iCs/>
                <w:sz w:val="24"/>
                <w:szCs w:val="24"/>
              </w:rPr>
            </w:pPr>
            <w:r w:rsidRPr="007F65BD">
              <w:rPr>
                <w:rFonts w:ascii="Calibri" w:hAnsi="Calibri" w:cs="Calibri"/>
                <w:i/>
                <w:iCs/>
                <w:color w:val="000000"/>
                <w:sz w:val="24"/>
                <w:szCs w:val="24"/>
              </w:rPr>
              <w:t xml:space="preserve">Predmet </w:t>
            </w:r>
            <w:r w:rsidRPr="007F65BD">
              <w:rPr>
                <w:rFonts w:ascii="Calibri" w:hAnsi="Calibri" w:cs="Calibri"/>
                <w:i/>
                <w:iCs/>
                <w:sz w:val="24"/>
                <w:szCs w:val="24"/>
              </w:rPr>
              <w:t>je ukončený zápočtom.</w:t>
            </w:r>
          </w:p>
          <w:p w:rsidR="007F65BD" w:rsidRPr="007F65BD" w:rsidRDefault="007F65BD" w:rsidP="007F65BD">
            <w:pPr>
              <w:autoSpaceDE w:val="0"/>
              <w:autoSpaceDN w:val="0"/>
              <w:adjustRightInd w:val="0"/>
              <w:spacing w:line="240" w:lineRule="auto"/>
              <w:jc w:val="both"/>
              <w:rPr>
                <w:rFonts w:ascii="Calibri" w:hAnsi="Calibri" w:cs="Calibri"/>
                <w:i/>
                <w:iCs/>
                <w:color w:val="000000"/>
                <w:sz w:val="24"/>
                <w:szCs w:val="24"/>
              </w:rPr>
            </w:pPr>
            <w:r w:rsidRPr="007F65BD">
              <w:rPr>
                <w:rFonts w:ascii="Calibri" w:hAnsi="Calibri" w:cs="Calibri"/>
                <w:i/>
                <w:iCs/>
                <w:color w:val="000000"/>
                <w:sz w:val="24"/>
                <w:szCs w:val="24"/>
              </w:rPr>
              <w:t>Kritériá pre hodnotenie:</w:t>
            </w:r>
          </w:p>
          <w:p w:rsidR="007F65BD" w:rsidRPr="007F65BD" w:rsidRDefault="007F65BD" w:rsidP="007F65BD">
            <w:pPr>
              <w:autoSpaceDE w:val="0"/>
              <w:autoSpaceDN w:val="0"/>
              <w:adjustRightInd w:val="0"/>
              <w:spacing w:line="240" w:lineRule="auto"/>
              <w:rPr>
                <w:rFonts w:ascii="Calibri" w:hAnsi="Calibri" w:cs="Calibri"/>
                <w:i/>
                <w:color w:val="000000"/>
                <w:sz w:val="24"/>
                <w:szCs w:val="24"/>
              </w:rPr>
            </w:pPr>
            <w:r w:rsidRPr="007F65BD">
              <w:rPr>
                <w:rFonts w:ascii="Calibri" w:hAnsi="Calibri" w:cs="Calibri"/>
                <w:i/>
                <w:color w:val="000000"/>
                <w:sz w:val="24"/>
                <w:szCs w:val="24"/>
              </w:rPr>
              <w:t xml:space="preserve">Študent vypracuje a prezentuje na seminári rukopis štúdie do </w:t>
            </w:r>
            <w:proofErr w:type="spellStart"/>
            <w:r w:rsidRPr="007F65BD">
              <w:rPr>
                <w:rFonts w:ascii="Calibri" w:hAnsi="Calibri" w:cs="Calibri"/>
                <w:i/>
                <w:color w:val="000000"/>
                <w:sz w:val="24"/>
                <w:szCs w:val="24"/>
              </w:rPr>
              <w:t>karentovaného</w:t>
            </w:r>
            <w:proofErr w:type="spellEnd"/>
            <w:r w:rsidRPr="007F65BD">
              <w:rPr>
                <w:rFonts w:ascii="Calibri" w:hAnsi="Calibri" w:cs="Calibri"/>
                <w:i/>
                <w:color w:val="000000"/>
                <w:sz w:val="24"/>
                <w:szCs w:val="24"/>
              </w:rPr>
              <w:t xml:space="preserve"> časopisu v takej podobe, aby ho bolo možné odoslať do redakcie časopisu.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color w:val="000000"/>
                <w:sz w:val="24"/>
                <w:szCs w:val="24"/>
              </w:rPr>
              <w:t>Odoslanie rukopisu je podmienkou úspešného absolvovania</w:t>
            </w:r>
            <w:r w:rsidRPr="007F65BD">
              <w:rPr>
                <w:rFonts w:ascii="Calibri" w:hAnsi="Calibri" w:cs="Calibri"/>
                <w:i/>
                <w:sz w:val="24"/>
                <w:szCs w:val="24"/>
              </w:rPr>
              <w:t>.</w:t>
            </w:r>
          </w:p>
        </w:tc>
      </w:tr>
      <w:tr w:rsidR="007F65BD" w:rsidRPr="007F65BD" w:rsidTr="00064878">
        <w:trPr>
          <w:trHeight w:val="1115"/>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Vedomosti: </w:t>
            </w:r>
          </w:p>
          <w:p w:rsidR="007F65BD" w:rsidRPr="007F65BD" w:rsidRDefault="007F65BD" w:rsidP="007F65BD">
            <w:pPr>
              <w:spacing w:after="80" w:line="240" w:lineRule="auto"/>
              <w:rPr>
                <w:rFonts w:ascii="Calibri" w:hAnsi="Calibri" w:cs="Calibri"/>
                <w:i/>
                <w:sz w:val="24"/>
                <w:szCs w:val="24"/>
              </w:rPr>
            </w:pPr>
            <w:r w:rsidRPr="007F65BD">
              <w:rPr>
                <w:rFonts w:ascii="Calibri" w:hAnsi="Calibri" w:cs="Calibri"/>
                <w:i/>
                <w:sz w:val="24"/>
                <w:szCs w:val="24"/>
              </w:rPr>
              <w:t xml:space="preserve">Nadobudnutie vedomostí o tom, ako pripraviť rukopis do </w:t>
            </w:r>
            <w:proofErr w:type="spellStart"/>
            <w:r w:rsidRPr="007F65BD">
              <w:rPr>
                <w:rFonts w:ascii="Calibri" w:hAnsi="Calibri" w:cs="Calibri"/>
                <w:i/>
                <w:sz w:val="24"/>
                <w:szCs w:val="24"/>
              </w:rPr>
              <w:t>karentovaného</w:t>
            </w:r>
            <w:proofErr w:type="spellEnd"/>
            <w:r w:rsidRPr="007F65BD">
              <w:rPr>
                <w:rFonts w:ascii="Calibri" w:hAnsi="Calibri" w:cs="Calibri"/>
                <w:i/>
                <w:sz w:val="24"/>
                <w:szCs w:val="24"/>
              </w:rPr>
              <w:t xml:space="preserve"> časopisu.</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Zručnosti: </w:t>
            </w:r>
          </w:p>
          <w:p w:rsidR="007F65BD" w:rsidRPr="007F65BD" w:rsidRDefault="007F65BD" w:rsidP="007F65BD">
            <w:pPr>
              <w:spacing w:after="80" w:line="240" w:lineRule="auto"/>
              <w:rPr>
                <w:rFonts w:ascii="Calibri" w:hAnsi="Calibri" w:cs="Calibri"/>
                <w:i/>
                <w:sz w:val="24"/>
                <w:szCs w:val="24"/>
              </w:rPr>
            </w:pPr>
            <w:r w:rsidRPr="007F65BD">
              <w:rPr>
                <w:rFonts w:ascii="Calibri" w:hAnsi="Calibri" w:cs="Calibri"/>
                <w:i/>
                <w:sz w:val="24"/>
                <w:szCs w:val="24"/>
              </w:rPr>
              <w:t>Získanie spôsobilostí napísať rukopis výskumnej štúdie z vlastného realizovaného výskumu (spravidla z výskumu v rámci diplomovej práce).</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Kompetencie: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Schopnosť aplikovať získané poznatky v tom zmysle, aby študent bol spôsobilý publikovať v </w:t>
            </w:r>
            <w:proofErr w:type="spellStart"/>
            <w:r w:rsidRPr="007F65BD">
              <w:rPr>
                <w:rFonts w:ascii="Calibri" w:hAnsi="Calibri" w:cs="Calibri"/>
                <w:i/>
                <w:sz w:val="24"/>
                <w:szCs w:val="24"/>
              </w:rPr>
              <w:t>karentovanom</w:t>
            </w:r>
            <w:proofErr w:type="spellEnd"/>
            <w:r w:rsidRPr="007F65BD">
              <w:rPr>
                <w:rFonts w:ascii="Calibri" w:hAnsi="Calibri" w:cs="Calibri"/>
                <w:i/>
                <w:sz w:val="24"/>
                <w:szCs w:val="24"/>
              </w:rPr>
              <w:t xml:space="preserve"> časopise, posudzovať rukopisy iných autorov, získavať relevantné informácie z aktuálnych výskumov.</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Stručná osnova predmetu:</w:t>
            </w:r>
            <w:r w:rsidRPr="007F65BD">
              <w:rPr>
                <w:rFonts w:ascii="Calibri" w:hAnsi="Calibri" w:cs="Calibri"/>
                <w:sz w:val="24"/>
                <w:szCs w:val="24"/>
              </w:rPr>
              <w:t xml:space="preserv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Na blokovom seminári budú prezentované výsledky vlastných výskumov doktorandov/diek: </w:t>
            </w:r>
            <w:r w:rsidRPr="007F65BD">
              <w:rPr>
                <w:rFonts w:ascii="Calibri" w:hAnsi="Calibri" w:cs="Calibri"/>
                <w:i/>
                <w:sz w:val="24"/>
                <w:szCs w:val="24"/>
              </w:rPr>
              <w:br/>
              <w:t xml:space="preserve">- realizovaných a publikovaných alebo </w:t>
            </w:r>
            <w:r w:rsidRPr="007F65BD">
              <w:rPr>
                <w:rFonts w:ascii="Calibri" w:hAnsi="Calibri" w:cs="Calibri"/>
                <w:i/>
                <w:sz w:val="24"/>
                <w:szCs w:val="24"/>
              </w:rPr>
              <w:br/>
              <w:t xml:space="preserve">- realizovaných a na publikovanie pripravených alebo </w:t>
            </w:r>
            <w:r w:rsidRPr="007F65BD">
              <w:rPr>
                <w:rFonts w:ascii="Calibri" w:hAnsi="Calibri" w:cs="Calibri"/>
                <w:i/>
                <w:sz w:val="24"/>
                <w:szCs w:val="24"/>
              </w:rPr>
              <w:br/>
              <w:t>- plánovaných (v podobe vypracovaných projektov).</w:t>
            </w:r>
            <w:r w:rsidRPr="007F65BD">
              <w:rPr>
                <w:rFonts w:ascii="Calibri" w:hAnsi="Calibri" w:cs="Calibri"/>
                <w:i/>
                <w:sz w:val="24"/>
                <w:szCs w:val="24"/>
              </w:rPr>
              <w:br/>
              <w:t xml:space="preserve"> Forma: Na každom blokovom seminári budú formou skupinovej oponentúry diskutované </w:t>
            </w:r>
            <w:r w:rsidRPr="007F65BD">
              <w:rPr>
                <w:rFonts w:ascii="Calibri" w:hAnsi="Calibri" w:cs="Calibri"/>
                <w:i/>
                <w:sz w:val="24"/>
                <w:szCs w:val="24"/>
              </w:rPr>
              <w:br/>
            </w:r>
            <w:r w:rsidRPr="007F65BD">
              <w:rPr>
                <w:rFonts w:ascii="Calibri" w:hAnsi="Calibri" w:cs="Calibri"/>
                <w:i/>
                <w:sz w:val="24"/>
                <w:szCs w:val="24"/>
              </w:rPr>
              <w:lastRenderedPageBreak/>
              <w:t>produkty doktoranda/</w:t>
            </w:r>
            <w:proofErr w:type="spellStart"/>
            <w:r w:rsidRPr="007F65BD">
              <w:rPr>
                <w:rFonts w:ascii="Calibri" w:hAnsi="Calibri" w:cs="Calibri"/>
                <w:i/>
                <w:sz w:val="24"/>
                <w:szCs w:val="24"/>
              </w:rPr>
              <w:t>ky</w:t>
            </w:r>
            <w:proofErr w:type="spellEnd"/>
            <w:r w:rsidRPr="007F65BD">
              <w:rPr>
                <w:rFonts w:ascii="Calibri" w:hAnsi="Calibri" w:cs="Calibri"/>
                <w:i/>
                <w:sz w:val="24"/>
                <w:szCs w:val="24"/>
              </w:rPr>
              <w:t xml:space="preserve"> -  text príslušní doktorandi poskytnú všetkým účastníkom seminára najmenej 7 dni pred jeho konaním v písomnej forme.</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Odporúčaná literatúra:</w:t>
            </w:r>
            <w:r w:rsidRPr="007F65BD">
              <w:rPr>
                <w:rFonts w:ascii="Calibri" w:hAnsi="Calibri" w:cs="Calibri"/>
                <w:i/>
                <w:sz w:val="24"/>
                <w:szCs w:val="24"/>
              </w:rPr>
              <w:t xml:space="preserve"> </w:t>
            </w:r>
          </w:p>
          <w:p w:rsidR="007F65BD" w:rsidRPr="007F65BD" w:rsidRDefault="007F65BD" w:rsidP="007F65BD">
            <w:pPr>
              <w:spacing w:line="240" w:lineRule="auto"/>
              <w:rPr>
                <w:rFonts w:ascii="Calibri" w:hAnsi="Calibri" w:cs="Calibri"/>
                <w:i/>
                <w:sz w:val="24"/>
                <w:szCs w:val="24"/>
              </w:rPr>
            </w:pPr>
            <w:proofErr w:type="spellStart"/>
            <w:r w:rsidRPr="007F65BD">
              <w:rPr>
                <w:rFonts w:ascii="Calibri" w:hAnsi="Calibri" w:cs="Calibri"/>
                <w:i/>
                <w:sz w:val="24"/>
                <w:szCs w:val="24"/>
              </w:rPr>
              <w:t>Greenfield</w:t>
            </w:r>
            <w:proofErr w:type="spellEnd"/>
            <w:r w:rsidRPr="007F65BD">
              <w:rPr>
                <w:rFonts w:ascii="Calibri" w:hAnsi="Calibri" w:cs="Calibri"/>
                <w:i/>
                <w:sz w:val="24"/>
                <w:szCs w:val="24"/>
              </w:rPr>
              <w:t xml:space="preserve">, T. (1996). </w:t>
            </w:r>
            <w:proofErr w:type="spellStart"/>
            <w:r w:rsidRPr="007F65BD">
              <w:rPr>
                <w:rFonts w:ascii="Calibri" w:hAnsi="Calibri" w:cs="Calibri"/>
                <w:i/>
                <w:sz w:val="24"/>
                <w:szCs w:val="24"/>
              </w:rPr>
              <w:t>Research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methods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Guidance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for</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postgraduates</w:t>
            </w:r>
            <w:proofErr w:type="spellEnd"/>
            <w:r w:rsidRPr="007F65BD">
              <w:rPr>
                <w:rFonts w:ascii="Calibri" w:hAnsi="Calibri" w:cs="Calibri"/>
                <w:i/>
                <w:sz w:val="24"/>
                <w:szCs w:val="24"/>
              </w:rPr>
              <w:t xml:space="preserve">. New York: John </w:t>
            </w:r>
            <w:proofErr w:type="spellStart"/>
            <w:r w:rsidRPr="007F65BD">
              <w:rPr>
                <w:rFonts w:ascii="Calibri" w:hAnsi="Calibri" w:cs="Calibri"/>
                <w:i/>
                <w:sz w:val="24"/>
                <w:szCs w:val="24"/>
              </w:rPr>
              <w:t>Wiley</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Sohns</w:t>
            </w:r>
            <w:proofErr w:type="spellEnd"/>
            <w:r w:rsidRPr="007F65BD">
              <w:rPr>
                <w:rFonts w:ascii="Calibri" w:hAnsi="Calibri" w:cs="Calibri"/>
                <w:i/>
                <w:sz w:val="24"/>
                <w:szCs w:val="24"/>
              </w:rPr>
              <w:br/>
            </w:r>
            <w:proofErr w:type="spellStart"/>
            <w:r w:rsidRPr="007F65BD">
              <w:rPr>
                <w:rFonts w:ascii="Calibri" w:hAnsi="Calibri" w:cs="Calibri"/>
                <w:i/>
                <w:sz w:val="24"/>
                <w:szCs w:val="24"/>
              </w:rPr>
              <w:t>Psychological</w:t>
            </w:r>
            <w:proofErr w:type="spellEnd"/>
            <w:r w:rsidRPr="007F65BD">
              <w:rPr>
                <w:rFonts w:ascii="Calibri" w:hAnsi="Calibri" w:cs="Calibri"/>
                <w:i/>
                <w:sz w:val="24"/>
                <w:szCs w:val="24"/>
              </w:rPr>
              <w:t xml:space="preserve"> Bulletin (dostupný v čitárni UK PU) </w:t>
            </w:r>
            <w:r w:rsidRPr="007F65BD">
              <w:rPr>
                <w:rFonts w:ascii="Calibri" w:hAnsi="Calibri" w:cs="Calibri"/>
                <w:i/>
                <w:sz w:val="24"/>
                <w:szCs w:val="24"/>
              </w:rPr>
              <w:br/>
              <w:t xml:space="preserve">Abstrakty a </w:t>
            </w:r>
            <w:proofErr w:type="spellStart"/>
            <w:r w:rsidRPr="007F65BD">
              <w:rPr>
                <w:rFonts w:ascii="Calibri" w:hAnsi="Calibri" w:cs="Calibri"/>
                <w:i/>
                <w:sz w:val="24"/>
                <w:szCs w:val="24"/>
              </w:rPr>
              <w:t>full</w:t>
            </w:r>
            <w:proofErr w:type="spellEnd"/>
            <w:r w:rsidRPr="007F65BD">
              <w:rPr>
                <w:rFonts w:ascii="Calibri" w:hAnsi="Calibri" w:cs="Calibri"/>
                <w:i/>
                <w:sz w:val="24"/>
                <w:szCs w:val="24"/>
              </w:rPr>
              <w:t xml:space="preserve">-texty aktuálnych článkov zo svetových vedeckých časopisov dostupných v databázach CCC, WOS, SCOPUS (www.pulib.sk) </w:t>
            </w:r>
          </w:p>
        </w:tc>
      </w:tr>
      <w:tr w:rsidR="007F65BD" w:rsidRPr="007F65BD" w:rsidTr="00064878">
        <w:trPr>
          <w:trHeight w:val="775"/>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jazyk a anglický jazyk</w:t>
            </w:r>
          </w:p>
        </w:tc>
      </w:tr>
      <w:tr w:rsidR="007F65BD" w:rsidRPr="007F65BD" w:rsidTr="00064878">
        <w:trPr>
          <w:trHeight w:val="557"/>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r w:rsidRPr="007F65BD">
              <w:rPr>
                <w:rFonts w:ascii="Calibri" w:hAnsi="Calibri" w:cs="Calibri"/>
                <w:sz w:val="24"/>
                <w:szCs w:val="24"/>
              </w:rPr>
              <w:t xml:space="preserve"> </w:t>
            </w:r>
          </w:p>
        </w:tc>
      </w:tr>
      <w:tr w:rsidR="007F65BD" w:rsidRPr="007F65BD" w:rsidTr="007F65BD">
        <w:trPr>
          <w:trHeight w:val="1688"/>
          <w:jc w:val="center"/>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Hodnotenie predmetov</w:t>
            </w:r>
          </w:p>
          <w:p w:rsidR="007F65BD" w:rsidRPr="007F65BD" w:rsidRDefault="007F65BD" w:rsidP="007F65BD">
            <w:pPr>
              <w:spacing w:line="240" w:lineRule="auto"/>
              <w:rPr>
                <w:rFonts w:ascii="Calibri" w:hAnsi="Calibri" w:cs="Calibri"/>
                <w:color w:val="FF0000"/>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Predmet nie je hodnotený známkou</w:t>
            </w:r>
          </w:p>
          <w:tbl>
            <w:tblPr>
              <w:tblStyle w:val="Mriekatabuky1"/>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637"/>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i/>
                <w:sz w:val="24"/>
                <w:szCs w:val="24"/>
              </w:rPr>
              <w:t>prof. PhDr. Jozef Džuka, CSc.</w:t>
            </w:r>
          </w:p>
        </w:tc>
      </w:tr>
      <w:tr w:rsidR="007F65BD" w:rsidRPr="007F65BD" w:rsidTr="00064878">
        <w:trPr>
          <w:trHeight w:val="576"/>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sidRPr="007F65BD">
              <w:rPr>
                <w:rFonts w:ascii="Calibri" w:hAnsi="Calibri" w:cs="Calibri"/>
                <w:i/>
                <w:sz w:val="24"/>
                <w:szCs w:val="24"/>
              </w:rPr>
              <w:t>22.2.2022</w:t>
            </w:r>
          </w:p>
        </w:tc>
      </w:tr>
      <w:tr w:rsidR="007F65BD" w:rsidRPr="007F65BD" w:rsidTr="00064878">
        <w:trPr>
          <w:trHeight w:val="556"/>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prof. PhDr. Jozef Džuka, CSc.</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Pr="007F65BD" w:rsidRDefault="007F65BD" w:rsidP="007F65BD">
      <w:pPr>
        <w:spacing w:line="240" w:lineRule="auto"/>
        <w:rPr>
          <w:rFonts w:ascii="Times New Roman" w:eastAsia="Times New Roman" w:hAnsi="Times New Roman" w:cs="Times New Roman"/>
          <w:sz w:val="24"/>
          <w:szCs w:val="24"/>
          <w:lang w:eastAsia="sk-SK"/>
        </w:rPr>
      </w:pPr>
    </w:p>
    <w:p w:rsidR="007F65BD" w:rsidRDefault="007F65BD">
      <w:pPr>
        <w:spacing w:after="160" w:line="259" w:lineRule="auto"/>
      </w:pPr>
      <w:r>
        <w:br w:type="page"/>
      </w: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lastRenderedPageBreak/>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2"/>
        <w:tblW w:w="9322" w:type="dxa"/>
        <w:tblLook w:val="04A0" w:firstRow="1" w:lastRow="0" w:firstColumn="1" w:lastColumn="0" w:noHBand="0" w:noVBand="1"/>
      </w:tblPr>
      <w:tblGrid>
        <w:gridCol w:w="4110"/>
        <w:gridCol w:w="5212"/>
      </w:tblGrid>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864016655"/>
                <w:placeholder>
                  <w:docPart w:val="0CE6619D531741B3B2E8108E99FBE9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773"/>
        </w:trPr>
        <w:tc>
          <w:tcPr>
            <w:tcW w:w="4110" w:type="dxa"/>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sz w:val="24"/>
                <w:szCs w:val="24"/>
              </w:rPr>
              <w:t>1IPS/SUCSM/22</w:t>
            </w:r>
          </w:p>
        </w:tc>
        <w:tc>
          <w:tcPr>
            <w:tcW w:w="5212" w:type="dxa"/>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Súčasné smery v psychológii  - aktuálne paradigmy (Profilový predmet)</w:t>
            </w:r>
          </w:p>
        </w:tc>
      </w:tr>
      <w:tr w:rsidR="007F65BD" w:rsidRPr="007F65BD" w:rsidTr="00064878">
        <w:trPr>
          <w:trHeight w:val="1462"/>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činností: Prednáška, Seminár</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Rozsah vzdelávacích činností: 1/1 hod. týždenne</w:t>
            </w:r>
          </w:p>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i/>
                <w:sz w:val="24"/>
                <w:szCs w:val="24"/>
              </w:rPr>
              <w:t>Metóda: kombinovaná</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6</w:t>
            </w:r>
          </w:p>
        </w:tc>
      </w:tr>
      <w:tr w:rsidR="007F65BD" w:rsidRPr="007F65BD" w:rsidTr="00064878">
        <w:trPr>
          <w:trHeight w:val="61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1.semester</w:t>
            </w:r>
          </w:p>
        </w:tc>
      </w:tr>
      <w:tr w:rsidR="007F65BD" w:rsidRPr="007F65BD" w:rsidTr="00064878">
        <w:trPr>
          <w:trHeight w:val="692"/>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 xml:space="preserve">Stupeň vysokoškolského štúdia: </w:t>
            </w:r>
            <w:r w:rsidRPr="007F65BD">
              <w:rPr>
                <w:rFonts w:ascii="Calibri" w:hAnsi="Calibri" w:cs="Calibri"/>
                <w:i/>
                <w:sz w:val="24"/>
                <w:szCs w:val="24"/>
              </w:rPr>
              <w:t>3.</w:t>
            </w:r>
            <w:r w:rsidRPr="007F65BD">
              <w:rPr>
                <w:rFonts w:ascii="Calibri" w:hAnsi="Calibri" w:cs="Calibri"/>
                <w:b/>
                <w:sz w:val="24"/>
                <w:szCs w:val="24"/>
              </w:rPr>
              <w:t xml:space="preserve"> </w:t>
            </w:r>
          </w:p>
        </w:tc>
      </w:tr>
      <w:tr w:rsidR="007F65BD" w:rsidRPr="007F65BD" w:rsidTr="00064878">
        <w:trPr>
          <w:trHeight w:val="647"/>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p>
        </w:tc>
      </w:tr>
      <w:tr w:rsidR="007F65BD" w:rsidRPr="007F65BD" w:rsidTr="00064878">
        <w:trPr>
          <w:trHeight w:val="230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Predmet je ukončený priebežným hodnotením.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7F65BD" w:rsidRPr="007F65BD" w:rsidTr="00064878">
        <w:trPr>
          <w:trHeight w:val="1115"/>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Vedomosti:</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 xml:space="preserve">Študent na úrovni vedomostí ovláda sociálno-konštruktivistické koncepty v psychológii, ovláda koncept </w:t>
            </w:r>
            <w:proofErr w:type="spellStart"/>
            <w:r w:rsidRPr="007F65BD">
              <w:rPr>
                <w:rFonts w:ascii="Calibri" w:hAnsi="Calibri" w:cs="Calibri"/>
                <w:i/>
                <w:sz w:val="24"/>
                <w:szCs w:val="24"/>
              </w:rPr>
              <w:t>etnometodológie</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etnometód</w:t>
            </w:r>
            <w:proofErr w:type="spellEnd"/>
            <w:r w:rsidRPr="007F65BD">
              <w:rPr>
                <w:rFonts w:ascii="Calibri" w:hAnsi="Calibri" w:cs="Calibri"/>
                <w:i/>
                <w:sz w:val="24"/>
                <w:szCs w:val="24"/>
              </w:rPr>
              <w:t xml:space="preserve">, ovláda </w:t>
            </w:r>
            <w:proofErr w:type="spellStart"/>
            <w:r w:rsidRPr="007F65BD">
              <w:rPr>
                <w:rFonts w:ascii="Calibri" w:hAnsi="Calibri" w:cs="Calibri"/>
                <w:i/>
                <w:sz w:val="24"/>
                <w:szCs w:val="24"/>
              </w:rPr>
              <w:t>Harrého</w:t>
            </w:r>
            <w:proofErr w:type="spellEnd"/>
            <w:r w:rsidRPr="007F65BD">
              <w:rPr>
                <w:rFonts w:ascii="Calibri" w:hAnsi="Calibri" w:cs="Calibri"/>
                <w:i/>
                <w:sz w:val="24"/>
                <w:szCs w:val="24"/>
              </w:rPr>
              <w:t xml:space="preserve"> podobu psychológie, ovláda </w:t>
            </w:r>
            <w:proofErr w:type="spellStart"/>
            <w:r w:rsidRPr="007F65BD">
              <w:rPr>
                <w:rFonts w:ascii="Calibri" w:hAnsi="Calibri" w:cs="Calibri"/>
                <w:i/>
                <w:sz w:val="24"/>
                <w:szCs w:val="24"/>
              </w:rPr>
              <w:t>dramaturgizmus</w:t>
            </w:r>
            <w:proofErr w:type="spellEnd"/>
            <w:r w:rsidRPr="007F65BD">
              <w:rPr>
                <w:rFonts w:ascii="Calibri" w:hAnsi="Calibri" w:cs="Calibri"/>
                <w:i/>
                <w:sz w:val="24"/>
                <w:szCs w:val="24"/>
              </w:rPr>
              <w:t xml:space="preserve"> v psychológii a ovláda aktuálnu podobu feministickej psychológie.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Zručnosti:</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Študent má spôsobilosť kritického hodnotenia psychologických koncepcií, má spôsobilosť analyzovať text a kriticky ho zhodnotiť, študent má spôsobilosť identifikovať dopady feministickej psychológie na aktuálny psychologický výskum.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Kompetencie: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Je kompetentný porovnať a reflektovať významné rozdiely medzi pozitivistickou a konštruktivistickou paradigmou v psychológii s ich sociálno-mocenskými dôsledkami.</w:t>
            </w:r>
          </w:p>
          <w:p w:rsidR="007F65BD" w:rsidRPr="007F65BD" w:rsidRDefault="007F65BD" w:rsidP="007F65BD">
            <w:pPr>
              <w:spacing w:line="240" w:lineRule="auto"/>
              <w:jc w:val="both"/>
              <w:rPr>
                <w:rFonts w:ascii="Calibri" w:hAnsi="Calibri" w:cs="Calibri"/>
                <w:i/>
                <w:color w:val="0070C0"/>
                <w:sz w:val="24"/>
                <w:szCs w:val="24"/>
              </w:rPr>
            </w:pPr>
            <w:r w:rsidRPr="007F65BD">
              <w:rPr>
                <w:rFonts w:ascii="Calibri" w:hAnsi="Calibri" w:cs="Calibri"/>
                <w:i/>
                <w:sz w:val="24"/>
                <w:szCs w:val="24"/>
              </w:rPr>
              <w:t xml:space="preserve">Študent je kompetentný </w:t>
            </w:r>
            <w:proofErr w:type="spellStart"/>
            <w:r w:rsidRPr="007F65BD">
              <w:rPr>
                <w:rFonts w:ascii="Calibri" w:hAnsi="Calibri" w:cs="Calibri"/>
                <w:i/>
                <w:sz w:val="24"/>
                <w:szCs w:val="24"/>
              </w:rPr>
              <w:t>konceptualizovať</w:t>
            </w:r>
            <w:proofErr w:type="spellEnd"/>
            <w:r w:rsidRPr="007F65BD">
              <w:rPr>
                <w:rFonts w:ascii="Calibri" w:hAnsi="Calibri" w:cs="Calibri"/>
                <w:i/>
                <w:sz w:val="24"/>
                <w:szCs w:val="24"/>
              </w:rPr>
              <w:t xml:space="preserve"> základné psychologické pojmy z pohľadu postmodernistickej psychológie.</w:t>
            </w:r>
          </w:p>
        </w:tc>
      </w:tr>
      <w:tr w:rsidR="007F65BD" w:rsidRPr="007F65BD" w:rsidTr="00064878">
        <w:trPr>
          <w:trHeight w:val="3387"/>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Stručná osnova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Súčasné postmodernistické smery v psychológii</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Etogenika</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Harrého</w:t>
            </w:r>
            <w:proofErr w:type="spellEnd"/>
            <w:r w:rsidRPr="007F65BD">
              <w:rPr>
                <w:rFonts w:ascii="Calibri" w:hAnsi="Calibri" w:cs="Calibri"/>
                <w:i/>
                <w:sz w:val="24"/>
                <w:szCs w:val="24"/>
              </w:rPr>
              <w:t xml:space="preserve"> model psychológie</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Etnometodológia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Harolda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Garfinkela</w:t>
            </w:r>
            <w:proofErr w:type="spellEnd"/>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Dramaturgizmus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Ervinga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Goffmana</w:t>
            </w:r>
            <w:proofErr w:type="spellEnd"/>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Úloha </w:t>
            </w:r>
            <w:proofErr w:type="spellStart"/>
            <w:r w:rsidRPr="007F65BD">
              <w:rPr>
                <w:rFonts w:ascii="Calibri" w:hAnsi="Calibri" w:cs="Calibri"/>
                <w:i/>
                <w:sz w:val="24"/>
                <w:szCs w:val="24"/>
              </w:rPr>
              <w:t>diskurzu</w:t>
            </w:r>
            <w:proofErr w:type="spellEnd"/>
            <w:r w:rsidRPr="007F65BD">
              <w:rPr>
                <w:rFonts w:ascii="Calibri" w:hAnsi="Calibri" w:cs="Calibri"/>
                <w:i/>
                <w:sz w:val="24"/>
                <w:szCs w:val="24"/>
              </w:rPr>
              <w:t xml:space="preserve">, diskurzívna psychológia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Problematika textu a </w:t>
            </w:r>
            <w:proofErr w:type="spellStart"/>
            <w:r w:rsidRPr="007F65BD">
              <w:rPr>
                <w:rFonts w:ascii="Calibri" w:hAnsi="Calibri" w:cs="Calibri"/>
                <w:i/>
                <w:sz w:val="24"/>
                <w:szCs w:val="24"/>
              </w:rPr>
              <w:t>textuality</w:t>
            </w:r>
            <w:proofErr w:type="spellEnd"/>
            <w:r w:rsidRPr="007F65BD">
              <w:rPr>
                <w:rFonts w:ascii="Calibri" w:hAnsi="Calibri" w:cs="Calibri"/>
                <w:i/>
                <w:sz w:val="24"/>
                <w:szCs w:val="24"/>
              </w:rPr>
              <w:t xml:space="preserve"> v psychológii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Aktuálna podoba feministickej psychológie a implikácie pre feministický výskum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Naratívna psychológia</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Súčasné postmodernistické metodológie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Psychologické procesy z pohľadu aktuálnych smerov v psychológii</w:t>
            </w:r>
          </w:p>
        </w:tc>
      </w:tr>
      <w:tr w:rsidR="007F65BD" w:rsidRPr="007F65BD" w:rsidTr="00064878">
        <w:trPr>
          <w:trHeight w:val="4553"/>
        </w:trPr>
        <w:tc>
          <w:tcPr>
            <w:tcW w:w="9322" w:type="dxa"/>
            <w:gridSpan w:val="2"/>
            <w:vAlign w:val="center"/>
          </w:tcPr>
          <w:p w:rsidR="007F65BD" w:rsidRPr="007F65BD" w:rsidRDefault="007F65BD" w:rsidP="007F65BD">
            <w:pPr>
              <w:spacing w:line="240" w:lineRule="auto"/>
              <w:jc w:val="both"/>
              <w:rPr>
                <w:rFonts w:ascii="Calibri" w:hAnsi="Calibri" w:cs="Calibri"/>
                <w:b/>
                <w:sz w:val="24"/>
                <w:szCs w:val="24"/>
              </w:rPr>
            </w:pPr>
            <w:r w:rsidRPr="007F65BD">
              <w:rPr>
                <w:rFonts w:ascii="Calibri" w:hAnsi="Calibri" w:cs="Calibri"/>
                <w:b/>
                <w:sz w:val="24"/>
                <w:szCs w:val="24"/>
              </w:rPr>
              <w:t>Odporúčaná literatúra:</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Abbott</w:t>
            </w:r>
            <w:proofErr w:type="spellEnd"/>
            <w:r w:rsidRPr="007F65BD">
              <w:rPr>
                <w:rFonts w:ascii="Calibri" w:hAnsi="Calibri" w:cs="Calibri"/>
                <w:i/>
                <w:sz w:val="24"/>
                <w:szCs w:val="24"/>
              </w:rPr>
              <w:t xml:space="preserve">, H. P. (2002). </w:t>
            </w:r>
            <w:proofErr w:type="spellStart"/>
            <w:r w:rsidRPr="007F65BD">
              <w:rPr>
                <w:rFonts w:ascii="Calibri" w:hAnsi="Calibri" w:cs="Calibri"/>
                <w:i/>
                <w:sz w:val="24"/>
                <w:szCs w:val="24"/>
              </w:rPr>
              <w:t>The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introduction</w:t>
            </w:r>
            <w:proofErr w:type="spellEnd"/>
            <w:r w:rsidRPr="007F65BD">
              <w:rPr>
                <w:rFonts w:ascii="Calibri" w:hAnsi="Calibri" w:cs="Calibri"/>
                <w:i/>
                <w:sz w:val="24"/>
                <w:szCs w:val="24"/>
              </w:rPr>
              <w:t xml:space="preserve"> to </w:t>
            </w:r>
            <w:proofErr w:type="spellStart"/>
            <w:r w:rsidRPr="007F65BD">
              <w:rPr>
                <w:rFonts w:ascii="Calibri" w:hAnsi="Calibri" w:cs="Calibri"/>
                <w:i/>
                <w:sz w:val="24"/>
                <w:szCs w:val="24"/>
              </w:rPr>
              <w:t>narrative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University</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Bačová, V. (2009). Súčasné smery v psychológii. Bratislava: VEDA.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Clayman</w:t>
            </w:r>
            <w:proofErr w:type="spellEnd"/>
            <w:r w:rsidRPr="007F65BD">
              <w:rPr>
                <w:rFonts w:ascii="Calibri" w:hAnsi="Calibri" w:cs="Calibri"/>
                <w:i/>
                <w:sz w:val="24"/>
                <w:szCs w:val="24"/>
              </w:rPr>
              <w:t xml:space="preserve">, S. E. (2001). </w:t>
            </w:r>
            <w:proofErr w:type="spellStart"/>
            <w:r w:rsidRPr="007F65BD">
              <w:rPr>
                <w:rFonts w:ascii="Calibri" w:hAnsi="Calibri" w:cs="Calibri"/>
                <w:i/>
                <w:sz w:val="24"/>
                <w:szCs w:val="24"/>
              </w:rPr>
              <w:t>Ethnomethodology</w:t>
            </w:r>
            <w:proofErr w:type="spellEnd"/>
            <w:r w:rsidRPr="007F65BD">
              <w:rPr>
                <w:rFonts w:ascii="Calibri" w:hAnsi="Calibri" w:cs="Calibri"/>
                <w:i/>
                <w:sz w:val="24"/>
                <w:szCs w:val="24"/>
              </w:rPr>
              <w:t xml:space="preserve">: General. In N. J. </w:t>
            </w:r>
            <w:proofErr w:type="spellStart"/>
            <w:r w:rsidRPr="007F65BD">
              <w:rPr>
                <w:rFonts w:ascii="Calibri" w:hAnsi="Calibri" w:cs="Calibri"/>
                <w:i/>
                <w:sz w:val="24"/>
                <w:szCs w:val="24"/>
              </w:rPr>
              <w:t>Smelser</w:t>
            </w:r>
            <w:proofErr w:type="spellEnd"/>
            <w:r w:rsidRPr="007F65BD">
              <w:rPr>
                <w:rFonts w:ascii="Calibri" w:hAnsi="Calibri" w:cs="Calibri"/>
                <w:i/>
                <w:sz w:val="24"/>
                <w:szCs w:val="24"/>
              </w:rPr>
              <w:t xml:space="preserve"> &amp; P. B. </w:t>
            </w:r>
            <w:proofErr w:type="spellStart"/>
            <w:r w:rsidRPr="007F65BD">
              <w:rPr>
                <w:rFonts w:ascii="Calibri" w:hAnsi="Calibri" w:cs="Calibri"/>
                <w:i/>
                <w:sz w:val="24"/>
                <w:szCs w:val="24"/>
              </w:rPr>
              <w:t>Baltes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Eds</w:t>
            </w:r>
            <w:proofErr w:type="spellEnd"/>
            <w:r w:rsidRPr="007F65BD">
              <w:rPr>
                <w:rFonts w:ascii="Calibri" w:hAnsi="Calibri" w:cs="Calibri"/>
                <w:i/>
                <w:sz w:val="24"/>
                <w:szCs w:val="24"/>
              </w:rPr>
              <w:t xml:space="preserve">.), International </w:t>
            </w:r>
            <w:proofErr w:type="spellStart"/>
            <w:r w:rsidRPr="007F65BD">
              <w:rPr>
                <w:rFonts w:ascii="Calibri" w:hAnsi="Calibri" w:cs="Calibri"/>
                <w:i/>
                <w:sz w:val="24"/>
                <w:szCs w:val="24"/>
              </w:rPr>
              <w:t>Encyclopedia</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the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Social</w:t>
            </w:r>
            <w:proofErr w:type="spellEnd"/>
            <w:r w:rsidRPr="007F65BD">
              <w:rPr>
                <w:rFonts w:ascii="Calibri" w:hAnsi="Calibri" w:cs="Calibri"/>
                <w:i/>
                <w:sz w:val="24"/>
                <w:szCs w:val="24"/>
              </w:rPr>
              <w:t xml:space="preserve"> &amp; </w:t>
            </w:r>
            <w:proofErr w:type="spellStart"/>
            <w:r w:rsidRPr="007F65BD">
              <w:rPr>
                <w:rFonts w:ascii="Calibri" w:hAnsi="Calibri" w:cs="Calibri"/>
                <w:i/>
                <w:sz w:val="24"/>
                <w:szCs w:val="24"/>
              </w:rPr>
              <w:t>Behavioral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Sciences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pp</w:t>
            </w:r>
            <w:proofErr w:type="spellEnd"/>
            <w:r w:rsidRPr="007F65BD">
              <w:rPr>
                <w:rFonts w:ascii="Calibri" w:hAnsi="Calibri" w:cs="Calibri"/>
                <w:i/>
                <w:sz w:val="24"/>
                <w:szCs w:val="24"/>
              </w:rPr>
              <w:t xml:space="preserve">. 4865-4870). </w:t>
            </w:r>
            <w:proofErr w:type="spellStart"/>
            <w:r w:rsidRPr="007F65BD">
              <w:rPr>
                <w:rFonts w:ascii="Calibri" w:hAnsi="Calibri" w:cs="Calibri"/>
                <w:i/>
                <w:sz w:val="24"/>
                <w:szCs w:val="24"/>
              </w:rPr>
              <w:t>Oxford</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Pergamon</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Harré</w:t>
            </w:r>
            <w:proofErr w:type="spellEnd"/>
            <w:r w:rsidRPr="007F65BD">
              <w:rPr>
                <w:rFonts w:ascii="Calibri" w:hAnsi="Calibri" w:cs="Calibri"/>
                <w:i/>
                <w:sz w:val="24"/>
                <w:szCs w:val="24"/>
              </w:rPr>
              <w:t xml:space="preserve">, R., </w:t>
            </w:r>
            <w:proofErr w:type="spellStart"/>
            <w:r w:rsidRPr="007F65BD">
              <w:rPr>
                <w:rFonts w:ascii="Calibri" w:hAnsi="Calibri" w:cs="Calibri"/>
                <w:i/>
                <w:sz w:val="24"/>
                <w:szCs w:val="24"/>
              </w:rPr>
              <w:t>Gillet</w:t>
            </w:r>
            <w:proofErr w:type="spellEnd"/>
            <w:r w:rsidRPr="007F65BD">
              <w:rPr>
                <w:rFonts w:ascii="Calibri" w:hAnsi="Calibri" w:cs="Calibri"/>
                <w:i/>
                <w:sz w:val="24"/>
                <w:szCs w:val="24"/>
              </w:rPr>
              <w:t xml:space="preserve">, G. R. (2007). </w:t>
            </w:r>
            <w:proofErr w:type="spellStart"/>
            <w:r w:rsidRPr="007F65BD">
              <w:rPr>
                <w:rFonts w:ascii="Calibri" w:hAnsi="Calibri" w:cs="Calibri"/>
                <w:i/>
                <w:sz w:val="24"/>
                <w:szCs w:val="24"/>
              </w:rPr>
              <w:t>Diskurz</w:t>
            </w:r>
            <w:proofErr w:type="spellEnd"/>
            <w:r w:rsidRPr="007F65BD">
              <w:rPr>
                <w:rFonts w:ascii="Calibri" w:hAnsi="Calibri" w:cs="Calibri"/>
                <w:i/>
                <w:sz w:val="24"/>
                <w:szCs w:val="24"/>
              </w:rPr>
              <w:t xml:space="preserve"> a myseľ. Úvod do diskurzívnej psychológie. Bratislava: Iris.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Plichtová</w:t>
            </w:r>
            <w:proofErr w:type="spellEnd"/>
            <w:r w:rsidRPr="007F65BD">
              <w:rPr>
                <w:rFonts w:ascii="Calibri" w:hAnsi="Calibri" w:cs="Calibri"/>
                <w:i/>
                <w:sz w:val="24"/>
                <w:szCs w:val="24"/>
              </w:rPr>
              <w:t xml:space="preserve"> J. (2002). Metódy sociálnej psychológie zblízka. Kvalitatívne a kvantitatívne skúmanie sociálnych reprezentácií. Bratislava: Médiá.</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Plichtová</w:t>
            </w:r>
            <w:proofErr w:type="spellEnd"/>
            <w:r w:rsidRPr="007F65BD">
              <w:rPr>
                <w:rFonts w:ascii="Calibri" w:hAnsi="Calibri" w:cs="Calibri"/>
                <w:i/>
                <w:sz w:val="24"/>
                <w:szCs w:val="24"/>
              </w:rPr>
              <w:t xml:space="preserve"> J. (2000). Renesancia záujmu o jazyk: diskurzívna psychológia a analýza </w:t>
            </w:r>
            <w:proofErr w:type="spellStart"/>
            <w:r w:rsidRPr="007F65BD">
              <w:rPr>
                <w:rFonts w:ascii="Calibri" w:hAnsi="Calibri" w:cs="Calibri"/>
                <w:i/>
                <w:sz w:val="24"/>
                <w:szCs w:val="24"/>
              </w:rPr>
              <w:t>diskurzu</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Renaissance</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interest</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language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discourse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psychology</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discourse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Československá </w:t>
            </w:r>
            <w:proofErr w:type="spellStart"/>
            <w:r w:rsidRPr="007F65BD">
              <w:rPr>
                <w:rFonts w:ascii="Calibri" w:hAnsi="Calibri" w:cs="Calibri"/>
                <w:i/>
                <w:sz w:val="24"/>
                <w:szCs w:val="24"/>
              </w:rPr>
              <w:t>psychologie</w:t>
            </w:r>
            <w:proofErr w:type="spellEnd"/>
            <w:r w:rsidRPr="007F65BD">
              <w:rPr>
                <w:rFonts w:ascii="Calibri" w:hAnsi="Calibri" w:cs="Calibri"/>
                <w:i/>
                <w:sz w:val="24"/>
                <w:szCs w:val="24"/>
              </w:rPr>
              <w:t xml:space="preserve">: časopis pro psychologickou </w:t>
            </w:r>
            <w:proofErr w:type="spellStart"/>
            <w:r w:rsidRPr="007F65BD">
              <w:rPr>
                <w:rFonts w:ascii="Calibri" w:hAnsi="Calibri" w:cs="Calibri"/>
                <w:i/>
                <w:sz w:val="24"/>
                <w:szCs w:val="24"/>
              </w:rPr>
              <w:t>teorii</w:t>
            </w:r>
            <w:proofErr w:type="spellEnd"/>
            <w:r w:rsidRPr="007F65BD">
              <w:rPr>
                <w:rFonts w:ascii="Calibri" w:hAnsi="Calibri" w:cs="Calibri"/>
                <w:i/>
                <w:sz w:val="24"/>
                <w:szCs w:val="24"/>
              </w:rPr>
              <w:t xml:space="preserve"> a praxi. 2000, 44(4), 289-308.</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Stainton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Rogers</w:t>
            </w:r>
            <w:proofErr w:type="spellEnd"/>
            <w:r w:rsidRPr="007F65BD">
              <w:rPr>
                <w:rFonts w:ascii="Calibri" w:hAnsi="Calibri" w:cs="Calibri"/>
                <w:i/>
                <w:sz w:val="24"/>
                <w:szCs w:val="24"/>
              </w:rPr>
              <w:t xml:space="preserve">, R. , </w:t>
            </w:r>
            <w:proofErr w:type="spellStart"/>
            <w:r w:rsidRPr="007F65BD">
              <w:rPr>
                <w:rFonts w:ascii="Calibri" w:hAnsi="Calibri" w:cs="Calibri"/>
                <w:i/>
                <w:sz w:val="24"/>
                <w:szCs w:val="24"/>
              </w:rPr>
              <w:t>Stenner</w:t>
            </w:r>
            <w:proofErr w:type="spellEnd"/>
            <w:r w:rsidRPr="007F65BD">
              <w:rPr>
                <w:rFonts w:ascii="Calibri" w:hAnsi="Calibri" w:cs="Calibri"/>
                <w:i/>
                <w:sz w:val="24"/>
                <w:szCs w:val="24"/>
              </w:rPr>
              <w:t xml:space="preserve">, P. , </w:t>
            </w:r>
            <w:proofErr w:type="spellStart"/>
            <w:r w:rsidRPr="007F65BD">
              <w:rPr>
                <w:rFonts w:ascii="Calibri" w:hAnsi="Calibri" w:cs="Calibri"/>
                <w:i/>
                <w:sz w:val="24"/>
                <w:szCs w:val="24"/>
              </w:rPr>
              <w:t>Gleeson</w:t>
            </w:r>
            <w:proofErr w:type="spellEnd"/>
            <w:r w:rsidRPr="007F65BD">
              <w:rPr>
                <w:rFonts w:ascii="Calibri" w:hAnsi="Calibri" w:cs="Calibri"/>
                <w:i/>
                <w:sz w:val="24"/>
                <w:szCs w:val="24"/>
              </w:rPr>
              <w:t xml:space="preserve">, K. , &amp; </w:t>
            </w:r>
            <w:proofErr w:type="spellStart"/>
            <w:r w:rsidRPr="007F65BD">
              <w:rPr>
                <w:rFonts w:ascii="Calibri" w:hAnsi="Calibri" w:cs="Calibri"/>
                <w:i/>
                <w:sz w:val="24"/>
                <w:szCs w:val="24"/>
              </w:rPr>
              <w:t>Stainton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Rogers</w:t>
            </w:r>
            <w:proofErr w:type="spellEnd"/>
            <w:r w:rsidRPr="007F65BD">
              <w:rPr>
                <w:rFonts w:ascii="Calibri" w:hAnsi="Calibri" w:cs="Calibri"/>
                <w:i/>
                <w:sz w:val="24"/>
                <w:szCs w:val="24"/>
              </w:rPr>
              <w:t xml:space="preserve">, W. (1995). </w:t>
            </w:r>
            <w:proofErr w:type="spellStart"/>
            <w:r w:rsidRPr="007F65BD">
              <w:rPr>
                <w:rFonts w:ascii="Calibri" w:hAnsi="Calibri" w:cs="Calibri"/>
                <w:i/>
                <w:sz w:val="24"/>
                <w:szCs w:val="24"/>
              </w:rPr>
              <w:t>Social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psychology</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critical</w:t>
            </w:r>
            <w:proofErr w:type="spellEnd"/>
            <w:r w:rsidRPr="007F65BD">
              <w:rPr>
                <w:rFonts w:ascii="Calibri" w:hAnsi="Calibri" w:cs="Calibri"/>
                <w:i/>
                <w:sz w:val="24"/>
                <w:szCs w:val="24"/>
              </w:rPr>
              <w:t xml:space="preserve"> agenda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Polity</w:t>
            </w:r>
            <w:proofErr w:type="spellEnd"/>
            <w:r w:rsidRPr="007F65BD">
              <w:rPr>
                <w:rFonts w:ascii="Calibri" w:hAnsi="Calibri" w:cs="Calibri"/>
                <w:i/>
                <w:sz w:val="24"/>
                <w:szCs w:val="24"/>
              </w:rPr>
              <w:t>.</w:t>
            </w:r>
          </w:p>
        </w:tc>
      </w:tr>
      <w:tr w:rsidR="007F65BD" w:rsidRPr="007F65BD" w:rsidTr="00064878">
        <w:trPr>
          <w:trHeight w:val="69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jazyk a anglický jazyk</w:t>
            </w:r>
          </w:p>
        </w:tc>
      </w:tr>
      <w:tr w:rsidR="007F65BD" w:rsidRPr="007F65BD" w:rsidTr="00064878">
        <w:trPr>
          <w:trHeight w:val="574"/>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r w:rsidRPr="007F65BD">
              <w:rPr>
                <w:rFonts w:ascii="Calibri" w:hAnsi="Calibri" w:cs="Calibri"/>
                <w:sz w:val="24"/>
                <w:szCs w:val="24"/>
              </w:rPr>
              <w:t xml:space="preserve"> </w:t>
            </w:r>
          </w:p>
        </w:tc>
      </w:tr>
      <w:tr w:rsidR="007F65BD" w:rsidRPr="007F65BD" w:rsidTr="00064878">
        <w:trPr>
          <w:trHeight w:val="1658"/>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Hodnotenie predmetov</w:t>
            </w:r>
          </w:p>
          <w:p w:rsidR="007F65BD" w:rsidRPr="007F65BD" w:rsidRDefault="007F65BD" w:rsidP="007F65BD">
            <w:pPr>
              <w:spacing w:line="240" w:lineRule="auto"/>
              <w:rPr>
                <w:rFonts w:ascii="Calibri" w:hAnsi="Calibri" w:cs="Calibri"/>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4</w:t>
            </w:r>
          </w:p>
          <w:tbl>
            <w:tblPr>
              <w:tblStyle w:val="Mriekatabuky2"/>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705"/>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i/>
                <w:sz w:val="24"/>
                <w:szCs w:val="24"/>
              </w:rPr>
              <w:t xml:space="preserve">doc. PhDr. Gabriela </w:t>
            </w:r>
            <w:proofErr w:type="spellStart"/>
            <w:r w:rsidRPr="007F65BD">
              <w:rPr>
                <w:rFonts w:ascii="Calibri" w:hAnsi="Calibri" w:cs="Calibri"/>
                <w:i/>
                <w:sz w:val="24"/>
                <w:szCs w:val="24"/>
              </w:rPr>
              <w:t>Mikulášková</w:t>
            </w:r>
            <w:proofErr w:type="spellEnd"/>
            <w:r w:rsidRPr="007F65BD">
              <w:rPr>
                <w:rFonts w:ascii="Calibri" w:hAnsi="Calibri" w:cs="Calibri"/>
                <w:i/>
                <w:sz w:val="24"/>
                <w:szCs w:val="24"/>
              </w:rPr>
              <w:t xml:space="preserve">, PhD. </w:t>
            </w:r>
          </w:p>
        </w:tc>
      </w:tr>
      <w:tr w:rsidR="007F65BD" w:rsidRPr="007F65BD" w:rsidTr="00064878">
        <w:trPr>
          <w:trHeight w:val="686"/>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Pr>
                <w:rFonts w:ascii="Calibri" w:hAnsi="Calibri" w:cs="Calibri"/>
                <w:i/>
                <w:sz w:val="24"/>
                <w:szCs w:val="24"/>
              </w:rPr>
              <w:t>22.2.2022</w:t>
            </w:r>
          </w:p>
        </w:tc>
      </w:tr>
      <w:tr w:rsidR="007F65BD" w:rsidRPr="007F65BD" w:rsidTr="00064878">
        <w:trPr>
          <w:trHeight w:val="554"/>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 xml:space="preserve">prof. PhDr. Jozef Džuka, CSc. </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Default="007F65BD">
      <w:pPr>
        <w:spacing w:after="160" w:line="259" w:lineRule="auto"/>
      </w:pPr>
      <w:r>
        <w:br w:type="page"/>
      </w: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lastRenderedPageBreak/>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3"/>
        <w:tblW w:w="9322" w:type="dxa"/>
        <w:tblLook w:val="04A0" w:firstRow="1" w:lastRow="0" w:firstColumn="1" w:lastColumn="0" w:noHBand="0" w:noVBand="1"/>
      </w:tblPr>
      <w:tblGrid>
        <w:gridCol w:w="4110"/>
        <w:gridCol w:w="5212"/>
      </w:tblGrid>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216553731"/>
                <w:placeholder>
                  <w:docPart w:val="0F23B9F692104CB083066C8F4595F8F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842"/>
        </w:trPr>
        <w:tc>
          <w:tcPr>
            <w:tcW w:w="4110" w:type="dxa"/>
            <w:vAlign w:val="center"/>
          </w:tcPr>
          <w:p w:rsidR="007F65BD" w:rsidRPr="007F65BD" w:rsidRDefault="007F65BD" w:rsidP="007F65BD">
            <w:pPr>
              <w:spacing w:line="240" w:lineRule="auto"/>
              <w:jc w:val="both"/>
              <w:rPr>
                <w:rFonts w:ascii="Calibri" w:hAnsi="Calibri" w:cs="Calibri"/>
                <w:i/>
                <w:sz w:val="24"/>
                <w:szCs w:val="24"/>
                <w:lang w:val="en-GB"/>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color w:val="000000"/>
                <w:sz w:val="24"/>
                <w:szCs w:val="24"/>
              </w:rPr>
              <w:t>1IPS/STRUK/22</w:t>
            </w:r>
          </w:p>
        </w:tc>
        <w:tc>
          <w:tcPr>
            <w:tcW w:w="5212" w:type="dxa"/>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Štrukturálne modelovanie –teória a praktická realizácia (Profilový predmet)</w:t>
            </w:r>
          </w:p>
        </w:tc>
      </w:tr>
      <w:tr w:rsidR="007F65BD" w:rsidRPr="007F65BD" w:rsidTr="00064878">
        <w:trPr>
          <w:trHeight w:val="1054"/>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aktivít: Seminár</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Rozsah vzdelávacích aktivít: 0/2 hod. týždenne</w:t>
            </w:r>
            <w:r w:rsidRPr="007F65BD">
              <w:rPr>
                <w:rFonts w:ascii="Calibri" w:hAnsi="Calibri" w:cs="Calibri"/>
                <w:i/>
                <w:color w:val="000000"/>
                <w:sz w:val="24"/>
                <w:szCs w:val="24"/>
              </w:rPr>
              <w:t xml:space="preserve"> </w:t>
            </w:r>
            <w:r w:rsidRPr="007F65BD">
              <w:rPr>
                <w:rFonts w:ascii="Calibri" w:hAnsi="Calibri" w:cs="Calibri"/>
                <w:i/>
                <w:iCs/>
                <w:sz w:val="24"/>
                <w:szCs w:val="24"/>
              </w:rPr>
              <w:t xml:space="preserve">(pozn.: predmet spravidla prebieha v blokoch v rozsahu 0/26 hod. v priebehu semestra) </w:t>
            </w:r>
          </w:p>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i/>
                <w:color w:val="000000"/>
                <w:sz w:val="24"/>
                <w:szCs w:val="24"/>
              </w:rPr>
              <w:t xml:space="preserve">Metóda: </w:t>
            </w:r>
            <w:r w:rsidRPr="007F65BD">
              <w:rPr>
                <w:rFonts w:ascii="Calibri" w:hAnsi="Calibri" w:cs="Calibri"/>
                <w:i/>
                <w:sz w:val="24"/>
                <w:szCs w:val="24"/>
              </w:rPr>
              <w:t>kombinovaná</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6</w:t>
            </w:r>
          </w:p>
        </w:tc>
      </w:tr>
      <w:tr w:rsidR="007F65BD" w:rsidRPr="007F65BD" w:rsidTr="007F65BD">
        <w:trPr>
          <w:trHeight w:val="615"/>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2.semester</w:t>
            </w:r>
          </w:p>
        </w:tc>
      </w:tr>
      <w:tr w:rsidR="007F65BD" w:rsidRPr="007F65BD" w:rsidTr="00064878">
        <w:trPr>
          <w:trHeight w:val="671"/>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 xml:space="preserve">Stupeň vysokoškolského štúdia: </w:t>
            </w:r>
            <w:r w:rsidRPr="007F65BD">
              <w:rPr>
                <w:rFonts w:ascii="Calibri" w:hAnsi="Calibri" w:cs="Calibri"/>
                <w:i/>
                <w:sz w:val="24"/>
                <w:szCs w:val="24"/>
              </w:rPr>
              <w:t>3.</w:t>
            </w:r>
          </w:p>
        </w:tc>
      </w:tr>
      <w:tr w:rsidR="007F65BD" w:rsidRPr="007F65BD" w:rsidTr="00064878">
        <w:trPr>
          <w:trHeight w:val="646"/>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p>
        </w:tc>
      </w:tr>
      <w:tr w:rsidR="007F65BD" w:rsidRPr="007F65BD" w:rsidTr="00064878">
        <w:trPr>
          <w:trHeight w:val="2428"/>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Hodnotenie pozostáva z dvoch častí:</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1) Teória - písomný test zameraný na vedomosti a porozumenie všeobecných princípov štrukturálneho modelovania (50%)</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Aplikácia - správne spracovanie konkrétneho zadania empirických dát (50%)</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Kredity budú udelené na základe splnenia oboch uvedených požiadaviek podľa klasifikačnej stupnice  A,B,C,D, E, FX – Študijného poriadku PU v Prešove.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Predmet bude ukončený priebežným hodnotením.</w:t>
            </w:r>
          </w:p>
        </w:tc>
      </w:tr>
      <w:tr w:rsidR="007F65BD" w:rsidRPr="007F65BD" w:rsidTr="00064878">
        <w:trPr>
          <w:trHeight w:val="2686"/>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Vedomosti: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1. Porozumenie základom modernej </w:t>
            </w:r>
            <w:proofErr w:type="spellStart"/>
            <w:r w:rsidRPr="007F65BD">
              <w:rPr>
                <w:rFonts w:ascii="Calibri" w:hAnsi="Calibri" w:cs="Calibri"/>
                <w:i/>
                <w:sz w:val="24"/>
                <w:szCs w:val="24"/>
              </w:rPr>
              <w:t>psychometrickej</w:t>
            </w:r>
            <w:proofErr w:type="spellEnd"/>
            <w:r w:rsidRPr="007F65BD">
              <w:rPr>
                <w:rFonts w:ascii="Calibri" w:hAnsi="Calibri" w:cs="Calibri"/>
                <w:i/>
                <w:sz w:val="24"/>
                <w:szCs w:val="24"/>
              </w:rPr>
              <w:t xml:space="preserve"> teórie: teórii latentných premenných</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Poznanie pravidiel a predpokladov formulácie latentných modelov</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3. Poznanie princípov a technických prostriedkov SEM analýzy</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4. Prezentovanie výsledkov SEM analýzy</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Zručnosti: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1. Analýza komplexnej teórie vyjadrenej vo forme modelov konfirmačnej faktorovej analýzy ako aj najbežnejších typov štrukturálnych regresných modelov.</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Spôsobilosť posúdiť zhodu modelu a dát a interpretácia výsledkov odhadu modelu.</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 xml:space="preserve">3. Nadobudnutie základov pre štúdium pokročilejších aplikácií SEM ako </w:t>
            </w:r>
            <w:proofErr w:type="spellStart"/>
            <w:r w:rsidRPr="007F65BD">
              <w:rPr>
                <w:rFonts w:ascii="Calibri" w:hAnsi="Calibri" w:cs="Calibri"/>
                <w:i/>
                <w:sz w:val="24"/>
                <w:szCs w:val="24"/>
              </w:rPr>
              <w:t>Latent</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Growth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Curve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Multilevel</w:t>
            </w:r>
            <w:proofErr w:type="spellEnd"/>
            <w:r w:rsidRPr="007F65BD">
              <w:rPr>
                <w:rFonts w:ascii="Calibri" w:hAnsi="Calibri" w:cs="Calibri"/>
                <w:i/>
                <w:sz w:val="24"/>
                <w:szCs w:val="24"/>
              </w:rPr>
              <w:t xml:space="preserve"> SEM, </w:t>
            </w:r>
            <w:proofErr w:type="spellStart"/>
            <w:r w:rsidRPr="007F65BD">
              <w:rPr>
                <w:rFonts w:ascii="Calibri" w:hAnsi="Calibri" w:cs="Calibri"/>
                <w:i/>
                <w:sz w:val="24"/>
                <w:szCs w:val="24"/>
              </w:rPr>
              <w:t>Latent</w:t>
            </w:r>
            <w:proofErr w:type="spellEnd"/>
            <w:r w:rsidRPr="007F65BD">
              <w:rPr>
                <w:rFonts w:ascii="Calibri" w:hAnsi="Calibri" w:cs="Calibri"/>
                <w:i/>
                <w:sz w:val="24"/>
                <w:szCs w:val="24"/>
              </w:rPr>
              <w:t xml:space="preserve"> Change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Bayesian</w:t>
            </w:r>
            <w:proofErr w:type="spellEnd"/>
            <w:r w:rsidRPr="007F65BD">
              <w:rPr>
                <w:rFonts w:ascii="Calibri" w:hAnsi="Calibri" w:cs="Calibri"/>
                <w:i/>
                <w:sz w:val="24"/>
                <w:szCs w:val="24"/>
              </w:rPr>
              <w:t xml:space="preserve"> SEM.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Kompetencie: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Aplikácia princípov SEM v rámci realizácie vlastného výskumu.</w:t>
            </w:r>
          </w:p>
        </w:tc>
      </w:tr>
      <w:tr w:rsidR="007F65BD" w:rsidRPr="007F65BD" w:rsidTr="00064878">
        <w:trPr>
          <w:trHeight w:val="5660"/>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Stručná osnova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Štrukturálne modelovanie (SEM) je súborom techník, v rámci ktorých je možné definovať, testovať a interpretovať komplexné vzťahy latentných a pozorovaných premenných, pričom umožňuje explicitne modelovať chybu merania a zohľadniť tak </w:t>
            </w:r>
            <w:proofErr w:type="spellStart"/>
            <w:r w:rsidRPr="007F65BD">
              <w:rPr>
                <w:rFonts w:ascii="Calibri" w:hAnsi="Calibri" w:cs="Calibri"/>
                <w:i/>
                <w:sz w:val="24"/>
                <w:szCs w:val="24"/>
              </w:rPr>
              <w:t>probabilistický</w:t>
            </w:r>
            <w:proofErr w:type="spellEnd"/>
            <w:r w:rsidRPr="007F65BD">
              <w:rPr>
                <w:rFonts w:ascii="Calibri" w:hAnsi="Calibri" w:cs="Calibri"/>
                <w:i/>
                <w:sz w:val="24"/>
                <w:szCs w:val="24"/>
              </w:rPr>
              <w:t xml:space="preserve"> charakter dát v sociálnych vedách.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1. Teória latentných premenných – sémantika a syntax. Pravé skóre </w:t>
            </w:r>
            <w:proofErr w:type="spellStart"/>
            <w:r w:rsidRPr="007F65BD">
              <w:rPr>
                <w:rFonts w:ascii="Calibri" w:hAnsi="Calibri" w:cs="Calibri"/>
                <w:i/>
                <w:sz w:val="24"/>
                <w:szCs w:val="24"/>
              </w:rPr>
              <w:t>vs</w:t>
            </w:r>
            <w:proofErr w:type="spellEnd"/>
            <w:r w:rsidRPr="007F65BD">
              <w:rPr>
                <w:rFonts w:ascii="Calibri" w:hAnsi="Calibri" w:cs="Calibri"/>
                <w:i/>
                <w:sz w:val="24"/>
                <w:szCs w:val="24"/>
              </w:rPr>
              <w:t xml:space="preserve">. latentné premenné. </w:t>
            </w:r>
            <w:proofErr w:type="spellStart"/>
            <w:r w:rsidRPr="007F65BD">
              <w:rPr>
                <w:rFonts w:ascii="Calibri" w:hAnsi="Calibri" w:cs="Calibri"/>
                <w:i/>
                <w:sz w:val="24"/>
                <w:szCs w:val="24"/>
              </w:rPr>
              <w:t>Dimenzionalita</w:t>
            </w:r>
            <w:proofErr w:type="spellEnd"/>
            <w:r w:rsidRPr="007F65BD">
              <w:rPr>
                <w:rFonts w:ascii="Calibri" w:hAnsi="Calibri" w:cs="Calibri"/>
                <w:i/>
                <w:sz w:val="24"/>
                <w:szCs w:val="24"/>
              </w:rPr>
              <w:t xml:space="preserve"> pozorovaného skóre. Úsekový diagram. Účely použitia SEM. Predstavenie softvéru SPSS AMOS. Úseková analýza. Predpoklady SEM analýzy. Kroky SEM. Skríning dát pre SEM analýzu. Parametre SEM modelu. Koncept stupňov voľnosti.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2. Špecifikácia modelov merania a štrukturálneho modelu. Pravidlá pre </w:t>
            </w:r>
            <w:proofErr w:type="spellStart"/>
            <w:r w:rsidRPr="007F65BD">
              <w:rPr>
                <w:rFonts w:ascii="Calibri" w:hAnsi="Calibri" w:cs="Calibri"/>
                <w:i/>
                <w:sz w:val="24"/>
                <w:szCs w:val="24"/>
              </w:rPr>
              <w:t>identifikovanosť</w:t>
            </w:r>
            <w:proofErr w:type="spellEnd"/>
            <w:r w:rsidRPr="007F65BD">
              <w:rPr>
                <w:rFonts w:ascii="Calibri" w:hAnsi="Calibri" w:cs="Calibri"/>
                <w:i/>
                <w:sz w:val="24"/>
                <w:szCs w:val="24"/>
              </w:rPr>
              <w:t xml:space="preserve"> latentných modelov. Riešenie problémov </w:t>
            </w:r>
            <w:proofErr w:type="spellStart"/>
            <w:r w:rsidRPr="007F65BD">
              <w:rPr>
                <w:rFonts w:ascii="Calibri" w:hAnsi="Calibri" w:cs="Calibri"/>
                <w:i/>
                <w:sz w:val="24"/>
                <w:szCs w:val="24"/>
              </w:rPr>
              <w:t>identifikovanosti</w:t>
            </w:r>
            <w:proofErr w:type="spellEnd"/>
            <w:r w:rsidRPr="007F65BD">
              <w:rPr>
                <w:rFonts w:ascii="Calibri" w:hAnsi="Calibri" w:cs="Calibri"/>
                <w:i/>
                <w:sz w:val="24"/>
                <w:szCs w:val="24"/>
              </w:rPr>
              <w:t xml:space="preserve"> modelu. Metódy odhadu štrukturálneho modelu. </w:t>
            </w:r>
            <w:proofErr w:type="spellStart"/>
            <w:r w:rsidRPr="007F65BD">
              <w:rPr>
                <w:rFonts w:ascii="Calibri" w:hAnsi="Calibri" w:cs="Calibri"/>
                <w:i/>
                <w:sz w:val="24"/>
                <w:szCs w:val="24"/>
              </w:rPr>
              <w:t>Bootstrapping</w:t>
            </w:r>
            <w:proofErr w:type="spellEnd"/>
            <w:r w:rsidRPr="007F65BD">
              <w:rPr>
                <w:rFonts w:ascii="Calibri" w:hAnsi="Calibri" w:cs="Calibri"/>
                <w:i/>
                <w:sz w:val="24"/>
                <w:szCs w:val="24"/>
              </w:rPr>
              <w:t xml:space="preserve">. Elementy výstupu odhadu modelu. Test modelu (χ²). Indexy blízkej zhody. Model </w:t>
            </w:r>
            <w:proofErr w:type="spellStart"/>
            <w:r w:rsidRPr="007F65BD">
              <w:rPr>
                <w:rFonts w:ascii="Calibri" w:hAnsi="Calibri" w:cs="Calibri"/>
                <w:i/>
                <w:sz w:val="24"/>
                <w:szCs w:val="24"/>
              </w:rPr>
              <w:t>konfirmatórnej</w:t>
            </w:r>
            <w:proofErr w:type="spellEnd"/>
            <w:r w:rsidRPr="007F65BD">
              <w:rPr>
                <w:rFonts w:ascii="Calibri" w:hAnsi="Calibri" w:cs="Calibri"/>
                <w:i/>
                <w:sz w:val="24"/>
                <w:szCs w:val="24"/>
              </w:rPr>
              <w:t xml:space="preserve"> faktorovej analýzy.</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3. Štrukturálny regresný model. Znaky prítomnosti nesprávnej špecifikácie modelu. Postupy komplexnej diagnostiky modelu. </w:t>
            </w:r>
            <w:proofErr w:type="spellStart"/>
            <w:r w:rsidRPr="007F65BD">
              <w:rPr>
                <w:rFonts w:ascii="Calibri" w:hAnsi="Calibri" w:cs="Calibri"/>
                <w:i/>
                <w:sz w:val="24"/>
                <w:szCs w:val="24"/>
              </w:rPr>
              <w:t>Rešpecifikácia</w:t>
            </w:r>
            <w:proofErr w:type="spellEnd"/>
            <w:r w:rsidRPr="007F65BD">
              <w:rPr>
                <w:rFonts w:ascii="Calibri" w:hAnsi="Calibri" w:cs="Calibri"/>
                <w:i/>
                <w:sz w:val="24"/>
                <w:szCs w:val="24"/>
              </w:rPr>
              <w:t xml:space="preserve"> modelu. Porovnávanie modelov. </w:t>
            </w:r>
            <w:proofErr w:type="spellStart"/>
            <w:r w:rsidRPr="007F65BD">
              <w:rPr>
                <w:rFonts w:ascii="Calibri" w:hAnsi="Calibri" w:cs="Calibri"/>
                <w:i/>
                <w:sz w:val="24"/>
                <w:szCs w:val="24"/>
              </w:rPr>
              <w:t>Explanačná</w:t>
            </w:r>
            <w:proofErr w:type="spellEnd"/>
            <w:r w:rsidRPr="007F65BD">
              <w:rPr>
                <w:rFonts w:ascii="Calibri" w:hAnsi="Calibri" w:cs="Calibri"/>
                <w:i/>
                <w:sz w:val="24"/>
                <w:szCs w:val="24"/>
              </w:rPr>
              <w:t xml:space="preserve"> úspornosť.</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4. Testovanie efektov mediácie a moderácie. </w:t>
            </w:r>
            <w:proofErr w:type="spellStart"/>
            <w:r w:rsidRPr="007F65BD">
              <w:rPr>
                <w:rFonts w:ascii="Calibri" w:hAnsi="Calibri" w:cs="Calibri"/>
                <w:i/>
                <w:sz w:val="24"/>
                <w:szCs w:val="24"/>
              </w:rPr>
              <w:t>Invariancia</w:t>
            </w:r>
            <w:proofErr w:type="spellEnd"/>
            <w:r w:rsidRPr="007F65BD">
              <w:rPr>
                <w:rFonts w:ascii="Calibri" w:hAnsi="Calibri" w:cs="Calibri"/>
                <w:i/>
                <w:sz w:val="24"/>
                <w:szCs w:val="24"/>
              </w:rPr>
              <w:t xml:space="preserve"> merania. Testovanie ekvivalencie priemerov latentných štruktúr. Najčastejšie chyby pri SEM analýze. Reportovanie výsledkov SEM analýzy. Úvod do pokročilejších aplikácií SEM.</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Odporúčaná literatúra: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Arbuckle</w:t>
            </w:r>
            <w:proofErr w:type="spellEnd"/>
            <w:r w:rsidRPr="007F65BD">
              <w:rPr>
                <w:rFonts w:ascii="Calibri" w:hAnsi="Calibri" w:cs="Calibri"/>
                <w:i/>
                <w:sz w:val="24"/>
                <w:szCs w:val="24"/>
              </w:rPr>
              <w:t xml:space="preserve">, J. L. (2013). IBM SPSS Amos 22 </w:t>
            </w:r>
            <w:proofErr w:type="spellStart"/>
            <w:r w:rsidRPr="007F65BD">
              <w:rPr>
                <w:rFonts w:ascii="Calibri" w:hAnsi="Calibri" w:cs="Calibri"/>
                <w:i/>
                <w:sz w:val="24"/>
                <w:szCs w:val="24"/>
              </w:rPr>
              <w:t>User’s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Guide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Armonk</w:t>
            </w:r>
            <w:proofErr w:type="spellEnd"/>
            <w:r w:rsidRPr="007F65BD">
              <w:rPr>
                <w:rFonts w:ascii="Calibri" w:hAnsi="Calibri" w:cs="Calibri"/>
                <w:i/>
                <w:sz w:val="24"/>
                <w:szCs w:val="24"/>
              </w:rPr>
              <w:t>, NY: IBM.</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Boomsma</w:t>
            </w:r>
            <w:proofErr w:type="spellEnd"/>
            <w:r w:rsidRPr="007F65BD">
              <w:rPr>
                <w:rFonts w:ascii="Calibri" w:hAnsi="Calibri" w:cs="Calibri"/>
                <w:i/>
                <w:sz w:val="24"/>
                <w:szCs w:val="24"/>
              </w:rPr>
              <w:t xml:space="preserve">, A. (2000). </w:t>
            </w:r>
            <w:proofErr w:type="spellStart"/>
            <w:r w:rsidRPr="007F65BD">
              <w:rPr>
                <w:rFonts w:ascii="Calibri" w:hAnsi="Calibri" w:cs="Calibri"/>
                <w:i/>
                <w:sz w:val="24"/>
                <w:szCs w:val="24"/>
              </w:rPr>
              <w:t>Reporting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analyses</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covariance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7, 461–483. </w:t>
            </w:r>
            <w:hyperlink r:id="rId6" w:history="1">
              <w:r w:rsidRPr="007F65BD">
                <w:rPr>
                  <w:rFonts w:ascii="Calibri" w:hAnsi="Calibri" w:cs="Calibri"/>
                  <w:i/>
                  <w:color w:val="0000FF"/>
                  <w:sz w:val="24"/>
                  <w:szCs w:val="24"/>
                  <w:u w:val="single"/>
                </w:rPr>
                <w:t>http://dx.doi.org/10.1207/S15328007SEM0703_6</w:t>
              </w:r>
            </w:hyperlink>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Byrne</w:t>
            </w:r>
            <w:proofErr w:type="spellEnd"/>
            <w:r w:rsidRPr="007F65BD">
              <w:rPr>
                <w:rFonts w:ascii="Calibri" w:hAnsi="Calibri" w:cs="Calibri"/>
                <w:i/>
                <w:sz w:val="24"/>
                <w:szCs w:val="24"/>
              </w:rPr>
              <w:t xml:space="preserve">, B. M. (2013).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with</w:t>
            </w:r>
            <w:proofErr w:type="spellEnd"/>
            <w:r w:rsidRPr="007F65BD">
              <w:rPr>
                <w:rFonts w:ascii="Calibri" w:hAnsi="Calibri" w:cs="Calibri"/>
                <w:i/>
                <w:sz w:val="24"/>
                <w:szCs w:val="24"/>
              </w:rPr>
              <w:t xml:space="preserve"> AMOS: </w:t>
            </w:r>
            <w:proofErr w:type="spellStart"/>
            <w:r w:rsidRPr="007F65BD">
              <w:rPr>
                <w:rFonts w:ascii="Calibri" w:hAnsi="Calibri" w:cs="Calibri"/>
                <w:i/>
                <w:sz w:val="24"/>
                <w:szCs w:val="24"/>
              </w:rPr>
              <w:t>Basic</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concepts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applications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programming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London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Routledge</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Hoyle</w:t>
            </w:r>
            <w:proofErr w:type="spellEnd"/>
            <w:r w:rsidRPr="007F65BD">
              <w:rPr>
                <w:rFonts w:ascii="Calibri" w:hAnsi="Calibri" w:cs="Calibri"/>
                <w:i/>
                <w:sz w:val="24"/>
                <w:szCs w:val="24"/>
              </w:rPr>
              <w:t>, R. H. (</w:t>
            </w:r>
            <w:proofErr w:type="spellStart"/>
            <w:r w:rsidRPr="007F65BD">
              <w:rPr>
                <w:rFonts w:ascii="Calibri" w:hAnsi="Calibri" w:cs="Calibri"/>
                <w:i/>
                <w:sz w:val="24"/>
                <w:szCs w:val="24"/>
              </w:rPr>
              <w:t>Ed</w:t>
            </w:r>
            <w:proofErr w:type="spellEnd"/>
            <w:r w:rsidRPr="007F65BD">
              <w:rPr>
                <w:rFonts w:ascii="Calibri" w:hAnsi="Calibri" w:cs="Calibri"/>
                <w:i/>
                <w:sz w:val="24"/>
                <w:szCs w:val="24"/>
              </w:rPr>
              <w:t xml:space="preserve">.). (2012). </w:t>
            </w:r>
            <w:proofErr w:type="spellStart"/>
            <w:r w:rsidRPr="007F65BD">
              <w:rPr>
                <w:rFonts w:ascii="Calibri" w:hAnsi="Calibri" w:cs="Calibri"/>
                <w:i/>
                <w:sz w:val="24"/>
                <w:szCs w:val="24"/>
              </w:rPr>
              <w:t>Handbook</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New York, NY: </w:t>
            </w:r>
            <w:proofErr w:type="spellStart"/>
            <w:r w:rsidRPr="007F65BD">
              <w:rPr>
                <w:rFonts w:ascii="Calibri" w:hAnsi="Calibri" w:cs="Calibri"/>
                <w:i/>
                <w:sz w:val="24"/>
                <w:szCs w:val="24"/>
              </w:rPr>
              <w:t>Guilford</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Kline, R. B. (2011). </w:t>
            </w:r>
            <w:proofErr w:type="spellStart"/>
            <w:r w:rsidRPr="007F65BD">
              <w:rPr>
                <w:rFonts w:ascii="Calibri" w:hAnsi="Calibri" w:cs="Calibri"/>
                <w:i/>
                <w:sz w:val="24"/>
                <w:szCs w:val="24"/>
              </w:rPr>
              <w:t>Principles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practice</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New York: </w:t>
            </w:r>
            <w:proofErr w:type="spellStart"/>
            <w:r w:rsidRPr="007F65BD">
              <w:rPr>
                <w:rFonts w:ascii="Calibri" w:hAnsi="Calibri" w:cs="Calibri"/>
                <w:i/>
                <w:sz w:val="24"/>
                <w:szCs w:val="24"/>
              </w:rPr>
              <w:t>Guilford</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McDonald</w:t>
            </w:r>
            <w:proofErr w:type="spellEnd"/>
            <w:r w:rsidRPr="007F65BD">
              <w:rPr>
                <w:rFonts w:ascii="Calibri" w:hAnsi="Calibri" w:cs="Calibri"/>
                <w:i/>
                <w:sz w:val="24"/>
                <w:szCs w:val="24"/>
              </w:rPr>
              <w:t xml:space="preserve">, R. P., Ho, M. H. R. (2002). </w:t>
            </w:r>
            <w:proofErr w:type="spellStart"/>
            <w:r w:rsidRPr="007F65BD">
              <w:rPr>
                <w:rFonts w:ascii="Calibri" w:hAnsi="Calibri" w:cs="Calibri"/>
                <w:i/>
                <w:sz w:val="24"/>
                <w:szCs w:val="24"/>
              </w:rPr>
              <w:t>Principles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practice</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reporting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Psychological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Methods</w:t>
            </w:r>
            <w:proofErr w:type="spellEnd"/>
            <w:r w:rsidRPr="007F65BD">
              <w:rPr>
                <w:rFonts w:ascii="Calibri" w:hAnsi="Calibri" w:cs="Calibri"/>
                <w:i/>
                <w:sz w:val="24"/>
                <w:szCs w:val="24"/>
              </w:rPr>
              <w:t xml:space="preserve">, 7, 64–82. </w:t>
            </w:r>
            <w:hyperlink r:id="rId7" w:history="1">
              <w:r w:rsidRPr="007F65BD">
                <w:rPr>
                  <w:rFonts w:ascii="Calibri" w:hAnsi="Calibri" w:cs="Calibri"/>
                  <w:i/>
                  <w:color w:val="0000FF"/>
                  <w:sz w:val="24"/>
                  <w:szCs w:val="24"/>
                  <w:u w:val="single"/>
                </w:rPr>
                <w:t>http://dx.doi.org/10.1037//1082-989X.7.1.64</w:t>
              </w:r>
            </w:hyperlink>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Mulaik</w:t>
            </w:r>
            <w:proofErr w:type="spellEnd"/>
            <w:r w:rsidRPr="007F65BD">
              <w:rPr>
                <w:rFonts w:ascii="Calibri" w:hAnsi="Calibri" w:cs="Calibri"/>
                <w:i/>
                <w:sz w:val="24"/>
                <w:szCs w:val="24"/>
              </w:rPr>
              <w:t xml:space="preserve">, S. A. (2009). </w:t>
            </w:r>
            <w:proofErr w:type="spellStart"/>
            <w:r w:rsidRPr="007F65BD">
              <w:rPr>
                <w:rFonts w:ascii="Calibri" w:hAnsi="Calibri" w:cs="Calibri"/>
                <w:i/>
                <w:sz w:val="24"/>
                <w:szCs w:val="24"/>
              </w:rPr>
              <w:t>Linear</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causal</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with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equations</w:t>
            </w:r>
            <w:proofErr w:type="spellEnd"/>
            <w:r w:rsidRPr="007F65BD">
              <w:rPr>
                <w:rFonts w:ascii="Calibri" w:hAnsi="Calibri" w:cs="Calibri"/>
                <w:i/>
                <w:sz w:val="24"/>
                <w:szCs w:val="24"/>
              </w:rPr>
              <w:t xml:space="preserve">. Boca </w:t>
            </w:r>
            <w:proofErr w:type="spellStart"/>
            <w:r w:rsidRPr="007F65BD">
              <w:rPr>
                <w:rFonts w:ascii="Calibri" w:hAnsi="Calibri" w:cs="Calibri"/>
                <w:i/>
                <w:sz w:val="24"/>
                <w:szCs w:val="24"/>
              </w:rPr>
              <w:t>Raton</w:t>
            </w:r>
            <w:proofErr w:type="spellEnd"/>
            <w:r w:rsidRPr="007F65BD">
              <w:rPr>
                <w:rFonts w:ascii="Calibri" w:hAnsi="Calibri" w:cs="Calibri"/>
                <w:i/>
                <w:sz w:val="24"/>
                <w:szCs w:val="24"/>
              </w:rPr>
              <w:t xml:space="preserve">, FL: </w:t>
            </w:r>
            <w:proofErr w:type="spellStart"/>
            <w:r w:rsidRPr="007F65BD">
              <w:rPr>
                <w:rFonts w:ascii="Calibri" w:hAnsi="Calibri" w:cs="Calibri"/>
                <w:i/>
                <w:sz w:val="24"/>
                <w:szCs w:val="24"/>
              </w:rPr>
              <w:t>Chapman</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Hall</w:t>
            </w:r>
            <w:proofErr w:type="spellEnd"/>
            <w:r w:rsidRPr="007F65BD">
              <w:rPr>
                <w:rFonts w:ascii="Calibri" w:hAnsi="Calibri" w:cs="Calibri"/>
                <w:i/>
                <w:sz w:val="24"/>
                <w:szCs w:val="24"/>
              </w:rPr>
              <w:t>/CRC</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Raykov</w:t>
            </w:r>
            <w:proofErr w:type="spellEnd"/>
            <w:r w:rsidRPr="007F65BD">
              <w:rPr>
                <w:rFonts w:ascii="Calibri" w:hAnsi="Calibri" w:cs="Calibri"/>
                <w:i/>
                <w:sz w:val="24"/>
                <w:szCs w:val="24"/>
              </w:rPr>
              <w:t xml:space="preserve">, T., </w:t>
            </w:r>
            <w:proofErr w:type="spellStart"/>
            <w:r w:rsidRPr="007F65BD">
              <w:rPr>
                <w:rFonts w:ascii="Calibri" w:hAnsi="Calibri" w:cs="Calibri"/>
                <w:i/>
                <w:sz w:val="24"/>
                <w:szCs w:val="24"/>
              </w:rPr>
              <w:t>Marcoulides</w:t>
            </w:r>
            <w:proofErr w:type="spellEnd"/>
            <w:r w:rsidRPr="007F65BD">
              <w:rPr>
                <w:rFonts w:ascii="Calibri" w:hAnsi="Calibri" w:cs="Calibri"/>
                <w:i/>
                <w:sz w:val="24"/>
                <w:szCs w:val="24"/>
              </w:rPr>
              <w:t xml:space="preserve">, G. A. (2000). A </w:t>
            </w:r>
            <w:proofErr w:type="spellStart"/>
            <w:r w:rsidRPr="007F65BD">
              <w:rPr>
                <w:rFonts w:ascii="Calibri" w:hAnsi="Calibri" w:cs="Calibri"/>
                <w:i/>
                <w:sz w:val="24"/>
                <w:szCs w:val="24"/>
              </w:rPr>
              <w:t>first</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course</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Mahwah</w:t>
            </w:r>
            <w:proofErr w:type="spellEnd"/>
            <w:r w:rsidRPr="007F65BD">
              <w:rPr>
                <w:rFonts w:ascii="Calibri" w:hAnsi="Calibri" w:cs="Calibri"/>
                <w:i/>
                <w:sz w:val="24"/>
                <w:szCs w:val="24"/>
              </w:rPr>
              <w:t xml:space="preserve">, NJ: </w:t>
            </w:r>
            <w:proofErr w:type="spellStart"/>
            <w:r w:rsidRPr="007F65BD">
              <w:rPr>
                <w:rFonts w:ascii="Calibri" w:hAnsi="Calibri" w:cs="Calibri"/>
                <w:i/>
                <w:sz w:val="24"/>
                <w:szCs w:val="24"/>
              </w:rPr>
              <w:t>Erlbaum</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Urbánek</w:t>
            </w:r>
            <w:proofErr w:type="spellEnd"/>
            <w:r w:rsidRPr="007F65BD">
              <w:rPr>
                <w:rFonts w:ascii="Calibri" w:hAnsi="Calibri" w:cs="Calibri"/>
                <w:i/>
                <w:sz w:val="24"/>
                <w:szCs w:val="24"/>
              </w:rPr>
              <w:t xml:space="preserve">, T. (2000). </w:t>
            </w:r>
            <w:proofErr w:type="spellStart"/>
            <w:r w:rsidRPr="007F65BD">
              <w:rPr>
                <w:rFonts w:ascii="Calibri" w:hAnsi="Calibri" w:cs="Calibri"/>
                <w:i/>
                <w:sz w:val="24"/>
                <w:szCs w:val="24"/>
              </w:rPr>
              <w:t>Strukturální</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modelování</w:t>
            </w:r>
            <w:proofErr w:type="spellEnd"/>
            <w:r w:rsidRPr="007F65BD">
              <w:rPr>
                <w:rFonts w:ascii="Calibri" w:hAnsi="Calibri" w:cs="Calibri"/>
                <w:i/>
                <w:sz w:val="24"/>
                <w:szCs w:val="24"/>
              </w:rPr>
              <w:t xml:space="preserve"> v </w:t>
            </w:r>
            <w:proofErr w:type="spellStart"/>
            <w:r w:rsidRPr="007F65BD">
              <w:rPr>
                <w:rFonts w:ascii="Calibri" w:hAnsi="Calibri" w:cs="Calibri"/>
                <w:i/>
                <w:sz w:val="24"/>
                <w:szCs w:val="24"/>
              </w:rPr>
              <w:t>psychologii</w:t>
            </w:r>
            <w:proofErr w:type="spellEnd"/>
            <w:r w:rsidRPr="007F65BD">
              <w:rPr>
                <w:rFonts w:ascii="Calibri" w:hAnsi="Calibri" w:cs="Calibri"/>
                <w:i/>
                <w:sz w:val="24"/>
                <w:szCs w:val="24"/>
              </w:rPr>
              <w:t xml:space="preserve">. Brno: Psychologický ústav AV ČR a </w:t>
            </w:r>
            <w:proofErr w:type="spellStart"/>
            <w:r w:rsidRPr="007F65BD">
              <w:rPr>
                <w:rFonts w:ascii="Calibri" w:hAnsi="Calibri" w:cs="Calibri"/>
                <w:i/>
                <w:sz w:val="24"/>
                <w:szCs w:val="24"/>
              </w:rPr>
              <w:t>Nakladatelství</w:t>
            </w:r>
            <w:proofErr w:type="spellEnd"/>
            <w:r w:rsidRPr="007F65BD">
              <w:rPr>
                <w:rFonts w:ascii="Calibri" w:hAnsi="Calibri" w:cs="Calibri"/>
                <w:i/>
                <w:sz w:val="24"/>
                <w:szCs w:val="24"/>
              </w:rPr>
              <w:t xml:space="preserve"> Pavel </w:t>
            </w:r>
            <w:proofErr w:type="spellStart"/>
            <w:r w:rsidRPr="007F65BD">
              <w:rPr>
                <w:rFonts w:ascii="Calibri" w:hAnsi="Calibri" w:cs="Calibri"/>
                <w:i/>
                <w:sz w:val="24"/>
                <w:szCs w:val="24"/>
              </w:rPr>
              <w:t>Křepela</w:t>
            </w:r>
            <w:proofErr w:type="spellEnd"/>
            <w:r w:rsidRPr="007F65BD">
              <w:rPr>
                <w:rFonts w:ascii="Calibri" w:hAnsi="Calibri" w:cs="Calibri"/>
                <w:i/>
                <w:sz w:val="24"/>
                <w:szCs w:val="24"/>
              </w:rPr>
              <w:t>.</w:t>
            </w:r>
          </w:p>
        </w:tc>
      </w:tr>
      <w:tr w:rsidR="007F65BD" w:rsidRPr="007F65BD" w:rsidTr="00064878">
        <w:trPr>
          <w:trHeight w:val="836"/>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a anglický jazyk (mierne pokročilý)</w:t>
            </w:r>
          </w:p>
        </w:tc>
      </w:tr>
      <w:tr w:rsidR="007F65BD" w:rsidRPr="007F65BD" w:rsidTr="00064878">
        <w:trPr>
          <w:trHeight w:val="71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p>
        </w:tc>
      </w:tr>
      <w:tr w:rsidR="007F65BD" w:rsidRPr="007F65BD" w:rsidTr="00064878">
        <w:trPr>
          <w:trHeight w:val="1545"/>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lastRenderedPageBreak/>
              <w:t>Hodnotenie predmetov</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12</w:t>
            </w:r>
          </w:p>
          <w:tbl>
            <w:tblPr>
              <w:tblStyle w:val="Mriekatabuky3"/>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92%</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8%</w:t>
                  </w: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638"/>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i/>
                <w:sz w:val="24"/>
                <w:szCs w:val="24"/>
              </w:rPr>
              <w:t xml:space="preserve">doc. Mgr. Marcel </w:t>
            </w:r>
            <w:proofErr w:type="spellStart"/>
            <w:r w:rsidRPr="007F65BD">
              <w:rPr>
                <w:rFonts w:ascii="Calibri" w:hAnsi="Calibri" w:cs="Calibri"/>
                <w:i/>
                <w:sz w:val="24"/>
                <w:szCs w:val="24"/>
              </w:rPr>
              <w:t>Martončik</w:t>
            </w:r>
            <w:proofErr w:type="spellEnd"/>
            <w:r w:rsidRPr="007F65BD">
              <w:rPr>
                <w:rFonts w:ascii="Calibri" w:hAnsi="Calibri" w:cs="Calibri"/>
                <w:i/>
                <w:sz w:val="24"/>
                <w:szCs w:val="24"/>
              </w:rPr>
              <w:t>, PhD.</w:t>
            </w:r>
          </w:p>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i/>
                <w:sz w:val="24"/>
                <w:szCs w:val="24"/>
              </w:rPr>
              <w:t xml:space="preserve">Mgr. Matúš </w:t>
            </w:r>
            <w:proofErr w:type="spellStart"/>
            <w:r w:rsidRPr="007F65BD">
              <w:rPr>
                <w:rFonts w:ascii="Calibri" w:hAnsi="Calibri" w:cs="Calibri"/>
                <w:i/>
                <w:sz w:val="24"/>
                <w:szCs w:val="24"/>
              </w:rPr>
              <w:t>Adamkovič</w:t>
            </w:r>
            <w:proofErr w:type="spellEnd"/>
            <w:r w:rsidRPr="007F65BD">
              <w:rPr>
                <w:rFonts w:ascii="Calibri" w:hAnsi="Calibri" w:cs="Calibri"/>
                <w:i/>
                <w:sz w:val="24"/>
                <w:szCs w:val="24"/>
              </w:rPr>
              <w:t>, PhD.</w:t>
            </w:r>
          </w:p>
        </w:tc>
      </w:tr>
      <w:tr w:rsidR="007F65BD" w:rsidRPr="007F65BD" w:rsidTr="00064878">
        <w:trPr>
          <w:trHeight w:val="703"/>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sidRPr="007F65BD">
              <w:rPr>
                <w:rFonts w:ascii="Calibri" w:hAnsi="Calibri" w:cs="Calibri"/>
                <w:i/>
                <w:sz w:val="24"/>
                <w:szCs w:val="24"/>
              </w:rPr>
              <w:t>22.2.2022</w:t>
            </w:r>
          </w:p>
        </w:tc>
      </w:tr>
      <w:tr w:rsidR="007F65BD" w:rsidRPr="007F65BD" w:rsidTr="00064878">
        <w:trPr>
          <w:trHeight w:val="601"/>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prof. PhDr. Jozef Džuka, CSc.</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Default="007F65BD" w:rsidP="007F65BD"/>
    <w:p w:rsidR="00A44CFC" w:rsidRDefault="00A44CFC">
      <w:pPr>
        <w:spacing w:after="160" w:line="259" w:lineRule="auto"/>
      </w:pPr>
      <w:r>
        <w:br w:type="page"/>
      </w:r>
    </w:p>
    <w:p w:rsidR="00A44CFC" w:rsidRPr="00A44CFC" w:rsidRDefault="00A44CFC" w:rsidP="00A44CFC">
      <w:pPr>
        <w:spacing w:line="240" w:lineRule="auto"/>
        <w:ind w:left="720" w:hanging="720"/>
        <w:jc w:val="center"/>
        <w:rPr>
          <w:rFonts w:ascii="Calibri" w:eastAsia="Times New Roman" w:hAnsi="Calibri" w:cs="Calibri"/>
          <w:b/>
          <w:sz w:val="24"/>
          <w:szCs w:val="24"/>
          <w:lang w:eastAsia="sk-SK"/>
        </w:rPr>
      </w:pPr>
      <w:r w:rsidRPr="00A44CFC">
        <w:rPr>
          <w:rFonts w:ascii="Calibri" w:eastAsia="Times New Roman" w:hAnsi="Calibri" w:cs="Calibri"/>
          <w:b/>
          <w:sz w:val="24"/>
          <w:szCs w:val="24"/>
          <w:lang w:eastAsia="sk-SK"/>
        </w:rPr>
        <w:lastRenderedPageBreak/>
        <w:t>INFORMAČNÝ LIST PREDMETU</w:t>
      </w:r>
    </w:p>
    <w:p w:rsidR="00A44CFC" w:rsidRPr="00A44CFC" w:rsidRDefault="00A44CFC" w:rsidP="00A44CFC">
      <w:pPr>
        <w:spacing w:line="240" w:lineRule="auto"/>
        <w:ind w:left="720"/>
        <w:jc w:val="center"/>
        <w:rPr>
          <w:rFonts w:ascii="Calibri" w:eastAsia="Times New Roman" w:hAnsi="Calibri" w:cs="Calibri"/>
          <w:sz w:val="24"/>
          <w:szCs w:val="24"/>
          <w:lang w:eastAsia="sk-SK"/>
        </w:rPr>
      </w:pPr>
    </w:p>
    <w:tbl>
      <w:tblPr>
        <w:tblStyle w:val="Mriekatabuky4"/>
        <w:tblW w:w="9322" w:type="dxa"/>
        <w:tblLook w:val="04A0" w:firstRow="1" w:lastRow="0" w:firstColumn="1" w:lastColumn="0" w:noHBand="0" w:noVBand="1"/>
      </w:tblPr>
      <w:tblGrid>
        <w:gridCol w:w="4110"/>
        <w:gridCol w:w="5212"/>
      </w:tblGrid>
      <w:tr w:rsidR="00A44CFC" w:rsidRPr="00A44CFC" w:rsidTr="00064878">
        <w:trPr>
          <w:trHeight w:val="510"/>
        </w:trPr>
        <w:tc>
          <w:tcPr>
            <w:tcW w:w="9322" w:type="dxa"/>
            <w:gridSpan w:val="2"/>
            <w:vAlign w:val="center"/>
          </w:tcPr>
          <w:p w:rsidR="00A44CFC" w:rsidRPr="00A44CFC" w:rsidRDefault="00A44CFC" w:rsidP="00A44CFC">
            <w:pPr>
              <w:spacing w:line="240" w:lineRule="auto"/>
              <w:rPr>
                <w:rFonts w:ascii="Calibri" w:hAnsi="Calibri" w:cs="Calibri"/>
                <w:i/>
                <w:sz w:val="24"/>
                <w:szCs w:val="24"/>
              </w:rPr>
            </w:pPr>
            <w:r w:rsidRPr="00A44CFC">
              <w:rPr>
                <w:rFonts w:ascii="Calibri" w:hAnsi="Calibri" w:cs="Calibri"/>
                <w:b/>
                <w:sz w:val="24"/>
                <w:szCs w:val="24"/>
              </w:rPr>
              <w:t>Vysoká škola:</w:t>
            </w:r>
            <w:r w:rsidRPr="00A44CFC">
              <w:rPr>
                <w:rFonts w:ascii="Calibri" w:hAnsi="Calibri" w:cs="Calibri"/>
                <w:sz w:val="24"/>
                <w:szCs w:val="24"/>
              </w:rPr>
              <w:t xml:space="preserve"> </w:t>
            </w:r>
            <w:r w:rsidRPr="00A44CFC">
              <w:rPr>
                <w:rFonts w:ascii="Calibri" w:hAnsi="Calibri" w:cs="Calibri"/>
                <w:i/>
                <w:sz w:val="24"/>
                <w:szCs w:val="24"/>
              </w:rPr>
              <w:t>Prešovská univerzita v Prešove</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rPr>
                <w:rFonts w:ascii="Calibri" w:hAnsi="Calibri" w:cs="Calibri"/>
                <w:sz w:val="24"/>
                <w:szCs w:val="24"/>
              </w:rPr>
            </w:pPr>
            <w:r w:rsidRPr="00A44CFC">
              <w:rPr>
                <w:rFonts w:ascii="Calibri" w:hAnsi="Calibri" w:cs="Calibri"/>
                <w:b/>
                <w:sz w:val="24"/>
                <w:szCs w:val="24"/>
              </w:rPr>
              <w:t>Fakulta:</w:t>
            </w:r>
            <w:r w:rsidRPr="00A44CFC">
              <w:rPr>
                <w:rFonts w:ascii="Calibri" w:hAnsi="Calibri" w:cs="Calibri"/>
                <w:sz w:val="24"/>
                <w:szCs w:val="24"/>
              </w:rPr>
              <w:t xml:space="preserve"> </w:t>
            </w:r>
            <w:sdt>
              <w:sdtPr>
                <w:rPr>
                  <w:rFonts w:ascii="Calibri" w:hAnsi="Calibri"/>
                  <w:i/>
                  <w:sz w:val="24"/>
                  <w:szCs w:val="24"/>
                </w:rPr>
                <w:id w:val="-1132013852"/>
                <w:placeholder>
                  <w:docPart w:val="158DCB7AA6114D54AA6E887D05FF814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A44CFC">
                  <w:rPr>
                    <w:rFonts w:ascii="Calibri" w:hAnsi="Calibri"/>
                    <w:i/>
                    <w:sz w:val="24"/>
                    <w:szCs w:val="24"/>
                  </w:rPr>
                  <w:t>Filozofická fakulta</w:t>
                </w:r>
              </w:sdtContent>
            </w:sdt>
          </w:p>
        </w:tc>
      </w:tr>
      <w:tr w:rsidR="00A44CFC" w:rsidRPr="00A44CFC" w:rsidTr="00064878">
        <w:trPr>
          <w:trHeight w:val="842"/>
        </w:trPr>
        <w:tc>
          <w:tcPr>
            <w:tcW w:w="4110" w:type="dxa"/>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Kód predmetu:</w:t>
            </w:r>
            <w:r w:rsidRPr="00A44CFC">
              <w:rPr>
                <w:rFonts w:ascii="Calibri" w:hAnsi="Calibri" w:cs="Calibri"/>
                <w:sz w:val="24"/>
                <w:szCs w:val="24"/>
              </w:rPr>
              <w:t xml:space="preserve"> </w:t>
            </w:r>
            <w:r w:rsidRPr="00A44CFC">
              <w:rPr>
                <w:rFonts w:ascii="Calibri" w:hAnsi="Calibri" w:cs="Calibri"/>
                <w:i/>
                <w:sz w:val="24"/>
                <w:szCs w:val="24"/>
              </w:rPr>
              <w:t>1IPS/AKTEM/22</w:t>
            </w:r>
          </w:p>
        </w:tc>
        <w:tc>
          <w:tcPr>
            <w:tcW w:w="5212" w:type="dxa"/>
            <w:vAlign w:val="center"/>
          </w:tcPr>
          <w:p w:rsidR="00A44CFC" w:rsidRPr="00A44CFC" w:rsidRDefault="00A44CFC" w:rsidP="00A44CFC">
            <w:pPr>
              <w:spacing w:line="240" w:lineRule="auto"/>
              <w:rPr>
                <w:rFonts w:ascii="Calibri" w:hAnsi="Calibri" w:cs="Calibri"/>
                <w:i/>
                <w:iCs/>
                <w:sz w:val="24"/>
                <w:szCs w:val="24"/>
              </w:rPr>
            </w:pPr>
            <w:r w:rsidRPr="00A44CFC">
              <w:rPr>
                <w:rFonts w:ascii="Calibri" w:hAnsi="Calibri" w:cs="Calibri"/>
                <w:b/>
                <w:sz w:val="24"/>
                <w:szCs w:val="24"/>
              </w:rPr>
              <w:t xml:space="preserve">Názov predmetu: </w:t>
            </w:r>
            <w:r w:rsidRPr="00A44CFC">
              <w:rPr>
                <w:rFonts w:ascii="Calibri" w:hAnsi="Calibri" w:cs="Calibri"/>
                <w:i/>
                <w:iCs/>
                <w:sz w:val="24"/>
                <w:szCs w:val="24"/>
              </w:rPr>
              <w:t>Aktuálne prístupy k výskumu emócií a motivácie (Profilový predmet)</w:t>
            </w:r>
          </w:p>
        </w:tc>
      </w:tr>
      <w:tr w:rsidR="00A44CFC" w:rsidRPr="00A44CFC" w:rsidTr="00064878">
        <w:trPr>
          <w:trHeight w:val="1479"/>
        </w:trPr>
        <w:tc>
          <w:tcPr>
            <w:tcW w:w="9322" w:type="dxa"/>
            <w:gridSpan w:val="2"/>
            <w:vAlign w:val="center"/>
          </w:tcPr>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b/>
                <w:sz w:val="24"/>
                <w:szCs w:val="24"/>
              </w:rPr>
              <w:t>Druh, rozsah a metóda vzdelávacích činností:</w:t>
            </w:r>
            <w:r w:rsidRPr="00A44CFC">
              <w:rPr>
                <w:rFonts w:ascii="Calibri" w:hAnsi="Calibri" w:cs="Calibri"/>
                <w:sz w:val="24"/>
                <w:szCs w:val="24"/>
              </w:rPr>
              <w:t xml:space="preserve"> </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sz w:val="24"/>
                <w:szCs w:val="24"/>
              </w:rPr>
              <w:t>Druh vzdelávacích činností: Seminár</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sz w:val="24"/>
                <w:szCs w:val="24"/>
              </w:rPr>
              <w:t>Rozsah vzdelávacích činností: 0/2 hod. vo forme 5 blokových stretnutí počas semestra</w:t>
            </w:r>
          </w:p>
          <w:p w:rsidR="00A44CFC" w:rsidRPr="00A44CFC" w:rsidRDefault="00A44CFC" w:rsidP="00A44CFC">
            <w:pPr>
              <w:spacing w:line="240" w:lineRule="auto"/>
              <w:rPr>
                <w:rFonts w:ascii="Calibri" w:hAnsi="Calibri" w:cs="Calibri"/>
                <w:sz w:val="24"/>
                <w:szCs w:val="24"/>
              </w:rPr>
            </w:pPr>
            <w:r w:rsidRPr="00A44CFC">
              <w:rPr>
                <w:rFonts w:ascii="Calibri" w:hAnsi="Calibri" w:cs="Calibri"/>
                <w:i/>
                <w:sz w:val="24"/>
                <w:szCs w:val="24"/>
              </w:rPr>
              <w:t>Metóda: kombinovaná</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b/>
                <w:sz w:val="24"/>
                <w:szCs w:val="24"/>
              </w:rPr>
              <w:t>Počet kreditov:</w:t>
            </w:r>
            <w:r w:rsidRPr="00A44CFC">
              <w:rPr>
                <w:rFonts w:ascii="Calibri" w:hAnsi="Calibri" w:cs="Calibri"/>
                <w:i/>
                <w:sz w:val="24"/>
                <w:szCs w:val="24"/>
              </w:rPr>
              <w:t xml:space="preserve"> 6</w:t>
            </w:r>
          </w:p>
        </w:tc>
      </w:tr>
      <w:tr w:rsidR="00A44CFC" w:rsidRPr="00A44CFC" w:rsidTr="00064878">
        <w:trPr>
          <w:trHeight w:val="601"/>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Odporúčaný semester štúdia:</w:t>
            </w:r>
            <w:r w:rsidRPr="00A44CFC">
              <w:rPr>
                <w:rFonts w:ascii="Calibri" w:hAnsi="Calibri" w:cs="Calibri"/>
                <w:sz w:val="24"/>
                <w:szCs w:val="24"/>
              </w:rPr>
              <w:t xml:space="preserve"> </w:t>
            </w:r>
            <w:r w:rsidRPr="00A44CFC">
              <w:rPr>
                <w:rFonts w:ascii="Calibri" w:hAnsi="Calibri" w:cs="Calibri"/>
                <w:i/>
                <w:sz w:val="24"/>
                <w:szCs w:val="24"/>
              </w:rPr>
              <w:t>2.semester</w:t>
            </w:r>
          </w:p>
        </w:tc>
      </w:tr>
      <w:tr w:rsidR="00A44CFC" w:rsidRPr="00A44CFC" w:rsidTr="00064878">
        <w:trPr>
          <w:trHeight w:val="567"/>
        </w:trPr>
        <w:tc>
          <w:tcPr>
            <w:tcW w:w="9322" w:type="dxa"/>
            <w:gridSpan w:val="2"/>
            <w:vAlign w:val="center"/>
          </w:tcPr>
          <w:p w:rsidR="00A44CFC" w:rsidRPr="00A44CFC" w:rsidRDefault="00A44CFC" w:rsidP="00A44CFC">
            <w:pPr>
              <w:spacing w:line="240" w:lineRule="auto"/>
              <w:jc w:val="both"/>
              <w:rPr>
                <w:rFonts w:ascii="Calibri" w:hAnsi="Calibri" w:cs="Calibri"/>
                <w:b/>
                <w:sz w:val="24"/>
                <w:szCs w:val="24"/>
              </w:rPr>
            </w:pPr>
            <w:r w:rsidRPr="00A44C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77609680"/>
                <w:placeholder>
                  <w:docPart w:val="F6DC890AD87E4994913E01498A89371C"/>
                </w:placeholder>
                <w:comboBox>
                  <w:listItem w:value="Vyberte položku."/>
                  <w:listItem w:displayText="1." w:value="1."/>
                  <w:listItem w:displayText="2." w:value="2."/>
                  <w:listItem w:displayText="3." w:value="3."/>
                  <w:listItem w:displayText="spojený 1. a 2." w:value="spojený 1. a 2."/>
                </w:comboBox>
              </w:sdtPr>
              <w:sdtEndPr/>
              <w:sdtContent>
                <w:r w:rsidRPr="00A44CFC">
                  <w:rPr>
                    <w:rFonts w:ascii="Calibri" w:hAnsi="Calibri" w:cs="Calibri"/>
                    <w:i/>
                    <w:sz w:val="24"/>
                    <w:szCs w:val="24"/>
                  </w:rPr>
                  <w:t>3.</w:t>
                </w:r>
              </w:sdtContent>
            </w:sdt>
          </w:p>
        </w:tc>
      </w:tr>
      <w:tr w:rsidR="00A44CFC" w:rsidRPr="00A44CFC" w:rsidTr="00064878">
        <w:trPr>
          <w:trHeight w:val="549"/>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Podmieňujúce predmety:</w:t>
            </w:r>
            <w:r w:rsidRPr="00A44CFC">
              <w:rPr>
                <w:rFonts w:ascii="Calibri" w:hAnsi="Calibri" w:cs="Calibri"/>
                <w:sz w:val="24"/>
                <w:szCs w:val="24"/>
              </w:rPr>
              <w:t xml:space="preserve"> </w:t>
            </w:r>
          </w:p>
        </w:tc>
      </w:tr>
      <w:tr w:rsidR="00A44CFC" w:rsidRPr="00A44CFC" w:rsidTr="00064878">
        <w:trPr>
          <w:trHeight w:val="2116"/>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Podmienky na absolvovanie predmetu:</w:t>
            </w:r>
            <w:r w:rsidRPr="00A44CFC">
              <w:rPr>
                <w:rFonts w:ascii="Calibri" w:hAnsi="Calibri" w:cs="Calibri"/>
                <w:sz w:val="24"/>
                <w:szCs w:val="24"/>
              </w:rPr>
              <w:t xml:space="preserve"> </w:t>
            </w:r>
          </w:p>
          <w:p w:rsidR="00A44CFC" w:rsidRPr="00A44CFC" w:rsidRDefault="00A44CFC" w:rsidP="00A44CFC">
            <w:pPr>
              <w:autoSpaceDE w:val="0"/>
              <w:autoSpaceDN w:val="0"/>
              <w:adjustRightInd w:val="0"/>
              <w:spacing w:line="240" w:lineRule="auto"/>
              <w:jc w:val="both"/>
              <w:rPr>
                <w:rFonts w:ascii="Calibri" w:hAnsi="Calibri" w:cs="Calibri"/>
                <w:i/>
                <w:iCs/>
                <w:sz w:val="24"/>
                <w:szCs w:val="24"/>
              </w:rPr>
            </w:pPr>
            <w:r w:rsidRPr="00A44CFC">
              <w:rPr>
                <w:rFonts w:ascii="Calibri" w:hAnsi="Calibri" w:cs="Calibri"/>
                <w:i/>
                <w:iCs/>
                <w:color w:val="000000"/>
                <w:sz w:val="24"/>
                <w:szCs w:val="24"/>
              </w:rPr>
              <w:t xml:space="preserve">Predmet </w:t>
            </w:r>
            <w:r w:rsidRPr="00A44CFC">
              <w:rPr>
                <w:rFonts w:ascii="Calibri" w:hAnsi="Calibri" w:cs="Calibri"/>
                <w:i/>
                <w:iCs/>
                <w:sz w:val="24"/>
                <w:szCs w:val="24"/>
              </w:rPr>
              <w:t>je ukončený zápočtom.</w:t>
            </w:r>
          </w:p>
          <w:p w:rsidR="00A44CFC" w:rsidRPr="00A44CFC" w:rsidRDefault="00A44CFC" w:rsidP="00A44CFC">
            <w:pPr>
              <w:autoSpaceDE w:val="0"/>
              <w:autoSpaceDN w:val="0"/>
              <w:adjustRightInd w:val="0"/>
              <w:spacing w:line="240" w:lineRule="auto"/>
              <w:jc w:val="both"/>
              <w:rPr>
                <w:rFonts w:ascii="Calibri" w:hAnsi="Calibri" w:cs="Calibri"/>
                <w:i/>
                <w:iCs/>
                <w:color w:val="000000"/>
                <w:sz w:val="24"/>
                <w:szCs w:val="24"/>
              </w:rPr>
            </w:pPr>
            <w:r w:rsidRPr="00A44CFC">
              <w:rPr>
                <w:rFonts w:ascii="Calibri" w:hAnsi="Calibri" w:cs="Calibri"/>
                <w:i/>
                <w:iCs/>
                <w:color w:val="000000"/>
                <w:sz w:val="24"/>
                <w:szCs w:val="24"/>
              </w:rPr>
              <w:t>Kritériá pre hodnotenie:</w:t>
            </w:r>
          </w:p>
          <w:p w:rsidR="00A44CFC" w:rsidRPr="00A44CFC" w:rsidRDefault="00A44CFC" w:rsidP="00A44CFC">
            <w:pPr>
              <w:spacing w:line="240" w:lineRule="auto"/>
              <w:jc w:val="both"/>
              <w:rPr>
                <w:rFonts w:ascii="Calibri" w:hAnsi="Calibri" w:cs="Calibri"/>
                <w:i/>
                <w:iCs/>
                <w:color w:val="000000"/>
                <w:sz w:val="24"/>
                <w:szCs w:val="24"/>
              </w:rPr>
            </w:pPr>
            <w:r w:rsidRPr="00A44CFC">
              <w:rPr>
                <w:rFonts w:ascii="Calibri" w:hAnsi="Calibri" w:cs="Calibri"/>
                <w:i/>
                <w:iCs/>
                <w:color w:val="000000"/>
                <w:sz w:val="24"/>
                <w:szCs w:val="24"/>
              </w:rPr>
              <w:t>Doktorand vypracuje a prezentuje na každý seminár analýzu aktuálnej štúdie z časopiseckej literatúry, ktorá korešponduje so svetovým výskumom emócií a motivácie.</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iCs/>
                <w:color w:val="000000"/>
                <w:sz w:val="24"/>
                <w:szCs w:val="24"/>
              </w:rPr>
              <w:t>Následná diskusia s vyučujúcim umožňuje integráciu analyzovaného textu do širších súvislostí emočného a motivačného výskumu.</w:t>
            </w:r>
          </w:p>
        </w:tc>
      </w:tr>
      <w:tr w:rsidR="00A44CFC" w:rsidRPr="00A44CFC" w:rsidTr="00064878">
        <w:trPr>
          <w:trHeight w:val="2189"/>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Výsledky vzdelávania:</w:t>
            </w:r>
            <w:r w:rsidRPr="00A44CFC">
              <w:rPr>
                <w:rFonts w:ascii="Calibri" w:hAnsi="Calibri" w:cs="Calibri"/>
                <w: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Vedomosti: </w:t>
            </w:r>
          </w:p>
          <w:p w:rsidR="00A44CFC" w:rsidRPr="00A44CFC" w:rsidRDefault="00A44CFC" w:rsidP="00A44CFC">
            <w:pPr>
              <w:spacing w:after="80" w:line="240" w:lineRule="auto"/>
              <w:jc w:val="both"/>
              <w:rPr>
                <w:rFonts w:ascii="Calibri" w:hAnsi="Calibri" w:cs="Calibri"/>
                <w:i/>
                <w:iCs/>
                <w:sz w:val="24"/>
                <w:szCs w:val="24"/>
              </w:rPr>
            </w:pPr>
            <w:r w:rsidRPr="00A44CFC">
              <w:rPr>
                <w:rFonts w:ascii="Calibri" w:hAnsi="Calibri" w:cs="Calibri"/>
                <w:i/>
                <w:iCs/>
                <w:sz w:val="24"/>
                <w:szCs w:val="24"/>
              </w:rPr>
              <w:t>Získanie kľúčových informácií, ktoré súvisia s výskumom emócií a motivácie.</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Zručnosti: </w:t>
            </w:r>
          </w:p>
          <w:p w:rsidR="00A44CFC" w:rsidRPr="00A44CFC" w:rsidRDefault="00A44CFC" w:rsidP="00A44CFC">
            <w:pPr>
              <w:spacing w:after="80" w:line="240" w:lineRule="auto"/>
              <w:jc w:val="both"/>
              <w:rPr>
                <w:rFonts w:ascii="Calibri" w:hAnsi="Calibri" w:cs="Calibri"/>
                <w:i/>
                <w:iCs/>
                <w:sz w:val="24"/>
                <w:szCs w:val="24"/>
              </w:rPr>
            </w:pPr>
            <w:r w:rsidRPr="00A44CFC">
              <w:rPr>
                <w:rFonts w:ascii="Calibri" w:hAnsi="Calibri" w:cs="Calibri"/>
                <w:i/>
                <w:iCs/>
                <w:sz w:val="24"/>
                <w:szCs w:val="24"/>
              </w:rPr>
              <w:t>Uplatnenie vedomostí z anglického jazyka pri analýze vedeckých štúdií a získanie spôsobilosti identifikovať štruktúru výskumných problémov a výskumných otázok, ktoré sú výskumne riešené v súčasnom výskume emócií a motivácie.</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Kompetencie: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Schopnosť integrovať nadobudnuté aktuálne poznatky a zručnosti do prípravy vlastného výskumného projektu.</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Stručná osnova predmetu:</w:t>
            </w:r>
            <w:r w:rsidRPr="00A44CFC">
              <w:rPr>
                <w:rFonts w:ascii="Calibri" w:hAnsi="Calibri" w:cs="Calibr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Na blokových seminároch budú prezentované výsledky analyzovaných vedeckých štúdií jednotlivými doktorandmi/</w:t>
            </w:r>
            <w:proofErr w:type="spellStart"/>
            <w:r w:rsidRPr="00A44CFC">
              <w:rPr>
                <w:rFonts w:ascii="Calibri" w:hAnsi="Calibri" w:cs="Calibri"/>
                <w:i/>
                <w:iCs/>
                <w:sz w:val="24"/>
                <w:szCs w:val="24"/>
              </w:rPr>
              <w:t>dkami</w:t>
            </w:r>
            <w:proofErr w:type="spellEnd"/>
            <w:r w:rsidRPr="00A44CFC">
              <w:rPr>
                <w:rFonts w:ascii="Calibri" w:hAnsi="Calibri" w:cs="Calibri"/>
                <w:i/>
                <w:iCs/>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Forma:</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iCs/>
                <w:sz w:val="24"/>
                <w:szCs w:val="24"/>
              </w:rPr>
              <w:t>Na každom blokovom seminári budú formou kolokvia diskutované produkty doktoranda/</w:t>
            </w:r>
            <w:proofErr w:type="spellStart"/>
            <w:r w:rsidRPr="00A44CFC">
              <w:rPr>
                <w:rFonts w:ascii="Calibri" w:hAnsi="Calibri" w:cs="Calibri"/>
                <w:i/>
                <w:iCs/>
                <w:sz w:val="24"/>
                <w:szCs w:val="24"/>
              </w:rPr>
              <w:t>ky</w:t>
            </w:r>
            <w:proofErr w:type="spellEnd"/>
            <w:r w:rsidRPr="00A44CFC">
              <w:rPr>
                <w:rFonts w:ascii="Calibri" w:hAnsi="Calibri" w:cs="Calibri"/>
                <w:i/>
                <w:iCs/>
                <w:sz w:val="24"/>
                <w:szCs w:val="24"/>
              </w:rPr>
              <w:t xml:space="preserve"> - prezentáciu príslušní doktorandi poskytnú účastníkom seminára najmenej 7 dni pred jeho konaním v písomnej forme.</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lastRenderedPageBreak/>
              <w:t>Odporúčaná literatúra:</w:t>
            </w:r>
            <w:r w:rsidRPr="00A44CFC">
              <w:rPr>
                <w:rFonts w:ascii="Calibri" w:hAnsi="Calibri" w:cs="Calibri"/>
                <w: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Vedecké časopisy:</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1. </w:t>
            </w:r>
            <w:proofErr w:type="spellStart"/>
            <w:r w:rsidRPr="00A44CFC">
              <w:rPr>
                <w:rFonts w:ascii="Calibri" w:hAnsi="Calibri" w:cs="Calibri"/>
                <w:i/>
                <w:iCs/>
                <w:sz w:val="24"/>
                <w:szCs w:val="24"/>
              </w:rPr>
              <w:t>Motivation</w:t>
            </w:r>
            <w:proofErr w:type="spellEnd"/>
            <w:r w:rsidRPr="00A44CFC">
              <w:rPr>
                <w:rFonts w:ascii="Calibri" w:hAnsi="Calibri" w:cs="Calibri"/>
                <w:i/>
                <w:iCs/>
                <w:sz w:val="24"/>
                <w:szCs w:val="24"/>
              </w:rPr>
              <w:t xml:space="preserve"> and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2. </w:t>
            </w:r>
            <w:proofErr w:type="spellStart"/>
            <w:r w:rsidRPr="00A44CFC">
              <w:rPr>
                <w:rFonts w:ascii="Calibri" w:hAnsi="Calibri" w:cs="Calibri"/>
                <w:i/>
                <w:iCs/>
                <w:sz w:val="24"/>
                <w:szCs w:val="24"/>
              </w:rPr>
              <w:t>Emotion</w:t>
            </w:r>
            <w:proofErr w:type="spellEnd"/>
            <w:r w:rsidRPr="00A44CFC">
              <w:rPr>
                <w:rFonts w:ascii="Calibri" w:hAnsi="Calibri" w:cs="Calibri"/>
                <w:i/>
                <w:iCs/>
                <w:sz w:val="24"/>
                <w:szCs w:val="24"/>
              </w:rPr>
              <w:t xml:space="preserve"> </w:t>
            </w:r>
            <w:proofErr w:type="spellStart"/>
            <w:r w:rsidRPr="00A44CFC">
              <w:rPr>
                <w:rFonts w:ascii="Calibri" w:hAnsi="Calibri" w:cs="Calibri"/>
                <w:i/>
                <w:iCs/>
                <w:sz w:val="24"/>
                <w:szCs w:val="24"/>
              </w:rPr>
              <w:t>Review</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3.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4. </w:t>
            </w:r>
            <w:proofErr w:type="spellStart"/>
            <w:r w:rsidRPr="00A44CFC">
              <w:rPr>
                <w:rFonts w:ascii="Calibri" w:hAnsi="Calibri" w:cs="Calibri"/>
                <w:i/>
                <w:iCs/>
                <w:sz w:val="24"/>
                <w:szCs w:val="24"/>
              </w:rPr>
              <w:t>Cognition</w:t>
            </w:r>
            <w:proofErr w:type="spellEnd"/>
            <w:r w:rsidRPr="00A44CFC">
              <w:rPr>
                <w:rFonts w:ascii="Calibri" w:hAnsi="Calibri" w:cs="Calibri"/>
                <w:i/>
                <w:iCs/>
                <w:sz w:val="24"/>
                <w:szCs w:val="24"/>
              </w:rPr>
              <w:t xml:space="preserve"> and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i/>
                <w:iCs/>
                <w:sz w:val="24"/>
                <w:szCs w:val="24"/>
              </w:rPr>
              <w:t xml:space="preserve">5. </w:t>
            </w:r>
            <w:proofErr w:type="spellStart"/>
            <w:r w:rsidRPr="00A44CFC">
              <w:rPr>
                <w:rFonts w:ascii="Calibri" w:hAnsi="Calibri" w:cs="Calibri"/>
                <w:i/>
                <w:iCs/>
                <w:sz w:val="24"/>
                <w:szCs w:val="24"/>
              </w:rPr>
              <w:t>Psychological</w:t>
            </w:r>
            <w:proofErr w:type="spellEnd"/>
            <w:r w:rsidRPr="00A44CFC">
              <w:rPr>
                <w:rFonts w:ascii="Calibri" w:hAnsi="Calibri" w:cs="Calibri"/>
                <w:i/>
                <w:iCs/>
                <w:sz w:val="24"/>
                <w:szCs w:val="24"/>
              </w:rPr>
              <w:t xml:space="preserve"> Bulletin</w:t>
            </w:r>
          </w:p>
        </w:tc>
      </w:tr>
      <w:tr w:rsidR="00A44CFC" w:rsidRPr="00A44CFC" w:rsidTr="00064878">
        <w:trPr>
          <w:trHeight w:val="765"/>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Jazyk, ktorého znalosť je potrebná na absolvovanie predmetu:</w:t>
            </w:r>
            <w:r w:rsidRPr="00A44CFC">
              <w:rPr>
                <w:rFonts w:ascii="Calibri" w:hAnsi="Calibri" w:cs="Calibri"/>
                <w:sz w:val="24"/>
                <w:szCs w:val="24"/>
              </w:rPr>
              <w:t xml:space="preserve"> </w:t>
            </w:r>
            <w:r w:rsidRPr="00A44CFC">
              <w:rPr>
                <w:rFonts w:ascii="Calibri" w:hAnsi="Calibri" w:cs="Calibri"/>
                <w:i/>
                <w:sz w:val="24"/>
                <w:szCs w:val="24"/>
              </w:rPr>
              <w:t>slovenský jazyk a anglický jazyk</w:t>
            </w:r>
          </w:p>
        </w:tc>
      </w:tr>
      <w:tr w:rsidR="00A44CFC" w:rsidRPr="00A44CFC" w:rsidTr="00064878">
        <w:trPr>
          <w:trHeight w:val="560"/>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Poznámky:</w:t>
            </w:r>
            <w:r w:rsidRPr="00A44CFC">
              <w:rPr>
                <w:rFonts w:ascii="Calibri" w:hAnsi="Calibri" w:cs="Calibri"/>
                <w:sz w:val="24"/>
                <w:szCs w:val="24"/>
              </w:rPr>
              <w:t xml:space="preserve"> </w:t>
            </w:r>
          </w:p>
        </w:tc>
      </w:tr>
      <w:tr w:rsidR="00A44CFC" w:rsidRPr="00A44CFC" w:rsidTr="00064878">
        <w:trPr>
          <w:trHeight w:val="1696"/>
        </w:trPr>
        <w:tc>
          <w:tcPr>
            <w:tcW w:w="9322" w:type="dxa"/>
            <w:gridSpan w:val="2"/>
            <w:vAlign w:val="center"/>
          </w:tcPr>
          <w:p w:rsidR="00A44CFC" w:rsidRPr="00A44CFC" w:rsidRDefault="00A44CFC" w:rsidP="00A44CFC">
            <w:pPr>
              <w:spacing w:line="240" w:lineRule="auto"/>
              <w:rPr>
                <w:rFonts w:ascii="Calibri" w:hAnsi="Calibri" w:cs="Calibri"/>
                <w:b/>
                <w:sz w:val="24"/>
                <w:szCs w:val="24"/>
              </w:rPr>
            </w:pPr>
            <w:r w:rsidRPr="00A44CFC">
              <w:rPr>
                <w:rFonts w:ascii="Calibri" w:hAnsi="Calibri" w:cs="Calibri"/>
                <w:b/>
                <w:sz w:val="24"/>
                <w:szCs w:val="24"/>
              </w:rPr>
              <w:t>Hodnotenie predmetov</w:t>
            </w:r>
          </w:p>
          <w:p w:rsidR="00A44CFC" w:rsidRPr="00A44CFC" w:rsidRDefault="00A44CFC" w:rsidP="00A44CFC">
            <w:pPr>
              <w:spacing w:line="240" w:lineRule="auto"/>
              <w:rPr>
                <w:rFonts w:ascii="Calibri" w:hAnsi="Calibri" w:cs="Calibri"/>
                <w:color w:val="FF0000"/>
                <w:sz w:val="24"/>
                <w:szCs w:val="24"/>
              </w:rPr>
            </w:pPr>
            <w:r w:rsidRPr="00A44CFC">
              <w:rPr>
                <w:rFonts w:ascii="Calibri" w:hAnsi="Calibri" w:cs="Calibri"/>
                <w:sz w:val="24"/>
                <w:szCs w:val="24"/>
              </w:rPr>
              <w:t xml:space="preserve">Celkový počet hodnotených študentov: </w:t>
            </w:r>
            <w:r w:rsidRPr="00A44CFC">
              <w:rPr>
                <w:rFonts w:ascii="Calibri" w:hAnsi="Calibri" w:cs="Calibri"/>
                <w:i/>
                <w:sz w:val="24"/>
                <w:szCs w:val="24"/>
              </w:rPr>
              <w:t>Predmet nie je hodnotený známkou</w:t>
            </w:r>
          </w:p>
          <w:tbl>
            <w:tblPr>
              <w:tblStyle w:val="Mriekatabuky4"/>
              <w:tblW w:w="0" w:type="auto"/>
              <w:tblLook w:val="04A0" w:firstRow="1" w:lastRow="0" w:firstColumn="1" w:lastColumn="0" w:noHBand="0" w:noVBand="1"/>
            </w:tblPr>
            <w:tblGrid>
              <w:gridCol w:w="1496"/>
              <w:gridCol w:w="1497"/>
              <w:gridCol w:w="1497"/>
              <w:gridCol w:w="1497"/>
              <w:gridCol w:w="1497"/>
              <w:gridCol w:w="1497"/>
            </w:tblGrid>
            <w:tr w:rsidR="00A44CFC" w:rsidRPr="00A44CFC" w:rsidTr="00064878">
              <w:tc>
                <w:tcPr>
                  <w:tcW w:w="1496"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FX</w:t>
                  </w:r>
                </w:p>
              </w:tc>
            </w:tr>
            <w:tr w:rsidR="00A44CFC" w:rsidRPr="00A44CFC" w:rsidTr="00064878">
              <w:tc>
                <w:tcPr>
                  <w:tcW w:w="1496"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r>
          </w:tbl>
          <w:p w:rsidR="00A44CFC" w:rsidRPr="00A44CFC" w:rsidRDefault="00A44CFC" w:rsidP="00A44CFC">
            <w:pPr>
              <w:spacing w:line="240" w:lineRule="auto"/>
              <w:jc w:val="both"/>
              <w:rPr>
                <w:rFonts w:ascii="Calibri" w:hAnsi="Calibri" w:cs="Calibri"/>
                <w:i/>
                <w:sz w:val="24"/>
                <w:szCs w:val="24"/>
              </w:rPr>
            </w:pPr>
          </w:p>
        </w:tc>
      </w:tr>
      <w:tr w:rsidR="00A44CFC" w:rsidRPr="00A44CFC" w:rsidTr="00064878">
        <w:trPr>
          <w:trHeight w:val="648"/>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b/>
                <w:sz w:val="24"/>
                <w:szCs w:val="24"/>
              </w:rPr>
              <w:t>Vyučujúci:</w:t>
            </w:r>
            <w:r w:rsidRPr="00A44CFC">
              <w:rPr>
                <w:rFonts w:ascii="Calibri" w:hAnsi="Calibri" w:cs="Calibri"/>
                <w:sz w:val="24"/>
                <w:szCs w:val="24"/>
              </w:rPr>
              <w:t xml:space="preserve"> </w:t>
            </w:r>
          </w:p>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i/>
                <w:sz w:val="24"/>
                <w:szCs w:val="24"/>
              </w:rPr>
              <w:t>prof. PhDr. Jozef Džuka, CSc.</w:t>
            </w:r>
          </w:p>
        </w:tc>
      </w:tr>
      <w:tr w:rsidR="00A44CFC" w:rsidRPr="00A44CFC" w:rsidTr="00064878">
        <w:trPr>
          <w:trHeight w:val="591"/>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b/>
                <w:sz w:val="24"/>
                <w:szCs w:val="24"/>
              </w:rPr>
              <w:t>Dátum poslednej zmeny:</w:t>
            </w:r>
            <w:r w:rsidRPr="00A44CFC">
              <w:rPr>
                <w:rFonts w:ascii="Calibri" w:hAnsi="Calibri" w:cs="Calibri"/>
                <w:sz w:val="24"/>
                <w:szCs w:val="24"/>
              </w:rPr>
              <w:t xml:space="preserve"> </w:t>
            </w:r>
            <w:r w:rsidRPr="00A44CFC">
              <w:rPr>
                <w:rFonts w:ascii="Calibri" w:hAnsi="Calibri" w:cs="Calibri"/>
                <w:i/>
                <w:sz w:val="24"/>
                <w:szCs w:val="24"/>
              </w:rPr>
              <w:t>22.2.2022</w:t>
            </w:r>
          </w:p>
        </w:tc>
      </w:tr>
      <w:tr w:rsidR="00A44CFC" w:rsidRPr="00A44CFC" w:rsidTr="00064878">
        <w:trPr>
          <w:trHeight w:val="615"/>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i/>
                <w:sz w:val="24"/>
                <w:szCs w:val="24"/>
              </w:rPr>
            </w:pPr>
            <w:r w:rsidRPr="00A44CFC">
              <w:rPr>
                <w:rFonts w:ascii="Calibri" w:hAnsi="Calibri" w:cs="Calibri"/>
                <w:b/>
                <w:sz w:val="24"/>
                <w:szCs w:val="24"/>
              </w:rPr>
              <w:t>Schválil:</w:t>
            </w:r>
            <w:r w:rsidRPr="00A44CFC">
              <w:rPr>
                <w:rFonts w:ascii="Calibri" w:hAnsi="Calibri" w:cs="Calibri"/>
                <w:sz w:val="24"/>
                <w:szCs w:val="24"/>
              </w:rPr>
              <w:t xml:space="preserve"> </w:t>
            </w:r>
            <w:r w:rsidRPr="00A44CFC">
              <w:rPr>
                <w:rFonts w:ascii="Calibri" w:hAnsi="Calibri" w:cs="Calibri"/>
                <w:i/>
                <w:sz w:val="24"/>
                <w:szCs w:val="24"/>
              </w:rPr>
              <w:t>prof. PhDr. Jozef Džuka, CSc.</w:t>
            </w:r>
          </w:p>
        </w:tc>
      </w:tr>
    </w:tbl>
    <w:p w:rsidR="00A44CFC" w:rsidRPr="00A44CFC" w:rsidRDefault="00A44CFC" w:rsidP="00A44CFC">
      <w:pPr>
        <w:spacing w:line="240" w:lineRule="auto"/>
        <w:ind w:left="720"/>
        <w:jc w:val="both"/>
        <w:rPr>
          <w:rFonts w:ascii="Times New Roman" w:eastAsia="Times New Roman" w:hAnsi="Times New Roman" w:cs="Times New Roman"/>
          <w:sz w:val="24"/>
          <w:szCs w:val="24"/>
          <w:lang w:eastAsia="sk-SK"/>
        </w:rPr>
      </w:pPr>
    </w:p>
    <w:p w:rsidR="00A44CFC" w:rsidRPr="00A44CFC" w:rsidRDefault="00A44CFC" w:rsidP="00A44CFC">
      <w:pPr>
        <w:spacing w:line="240" w:lineRule="auto"/>
        <w:rPr>
          <w:rFonts w:ascii="Times New Roman" w:eastAsia="Times New Roman" w:hAnsi="Times New Roman" w:cs="Times New Roman"/>
          <w:sz w:val="24"/>
          <w:szCs w:val="24"/>
          <w:lang w:eastAsia="sk-SK"/>
        </w:rPr>
      </w:pPr>
    </w:p>
    <w:p w:rsidR="003D69ED" w:rsidRDefault="003D69ED">
      <w:pPr>
        <w:spacing w:after="160" w:line="259" w:lineRule="auto"/>
      </w:pPr>
      <w:r>
        <w:br w:type="page"/>
      </w:r>
    </w:p>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r w:rsidRPr="00D05ABF">
        <w:rPr>
          <w:rFonts w:ascii="Calibri" w:eastAsia="Times New Roman" w:hAnsi="Calibri" w:cs="Calibri"/>
          <w:b/>
          <w:sz w:val="24"/>
          <w:szCs w:val="24"/>
          <w:lang w:eastAsia="sk-SK"/>
        </w:rPr>
        <w:lastRenderedPageBreak/>
        <w:t>INFORMAČNÝ LIST PREDMETU</w:t>
      </w:r>
    </w:p>
    <w:p w:rsidR="00D05ABF" w:rsidRPr="00D05ABF" w:rsidRDefault="00D05ABF" w:rsidP="00D05ABF">
      <w:pPr>
        <w:spacing w:line="240" w:lineRule="auto"/>
        <w:ind w:left="720"/>
        <w:jc w:val="center"/>
        <w:rPr>
          <w:rFonts w:ascii="Calibri" w:eastAsia="Times New Roman" w:hAnsi="Calibri" w:cs="Calibri"/>
          <w:sz w:val="24"/>
          <w:szCs w:val="24"/>
          <w:lang w:eastAsia="sk-SK"/>
        </w:rPr>
      </w:pPr>
    </w:p>
    <w:tbl>
      <w:tblPr>
        <w:tblStyle w:val="Mriekatabuky17"/>
        <w:tblW w:w="9322" w:type="dxa"/>
        <w:tblLook w:val="04A0" w:firstRow="1" w:lastRow="0" w:firstColumn="1" w:lastColumn="0" w:noHBand="0" w:noVBand="1"/>
      </w:tblPr>
      <w:tblGrid>
        <w:gridCol w:w="4110"/>
        <w:gridCol w:w="5212"/>
      </w:tblGrid>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Vysoká škola:</w:t>
            </w:r>
            <w:r w:rsidRPr="00D05ABF">
              <w:rPr>
                <w:rFonts w:ascii="Calibri" w:hAnsi="Calibri" w:cs="Calibri"/>
                <w:sz w:val="24"/>
                <w:szCs w:val="24"/>
              </w:rPr>
              <w:t xml:space="preserve"> </w:t>
            </w:r>
            <w:r w:rsidRPr="00D05ABF">
              <w:rPr>
                <w:rFonts w:ascii="Calibri" w:hAnsi="Calibri" w:cs="Calibri"/>
                <w:i/>
                <w:sz w:val="24"/>
                <w:szCs w:val="24"/>
              </w:rPr>
              <w:t>Prešovská univerzita v Prešove</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Fakulta:</w:t>
            </w:r>
            <w:r w:rsidRPr="00D05ABF">
              <w:rPr>
                <w:rFonts w:ascii="Calibri" w:hAnsi="Calibri" w:cs="Calibri"/>
                <w:sz w:val="24"/>
                <w:szCs w:val="24"/>
              </w:rPr>
              <w:t xml:space="preserve"> </w:t>
            </w:r>
            <w:sdt>
              <w:sdtPr>
                <w:rPr>
                  <w:rFonts w:ascii="Calibri" w:hAnsi="Calibri" w:cs="Calibri"/>
                  <w:i/>
                  <w:sz w:val="24"/>
                  <w:szCs w:val="24"/>
                </w:rPr>
                <w:id w:val="1309200872"/>
                <w:placeholder>
                  <w:docPart w:val="65907538994941A9A5186D6F5191F9A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05ABF">
                  <w:rPr>
                    <w:rFonts w:ascii="Calibri" w:hAnsi="Calibri" w:cs="Calibri"/>
                    <w:i/>
                    <w:sz w:val="24"/>
                    <w:szCs w:val="24"/>
                  </w:rPr>
                  <w:t>Filozofická fakulta</w:t>
                </w:r>
              </w:sdtContent>
            </w:sdt>
          </w:p>
        </w:tc>
      </w:tr>
      <w:tr w:rsidR="00D05ABF" w:rsidRPr="00D05ABF" w:rsidTr="003F469C">
        <w:trPr>
          <w:trHeight w:val="631"/>
        </w:trPr>
        <w:tc>
          <w:tcPr>
            <w:tcW w:w="4110" w:type="dxa"/>
            <w:vAlign w:val="center"/>
          </w:tcPr>
          <w:p w:rsidR="00D05ABF" w:rsidRPr="00D05ABF" w:rsidRDefault="00D05ABF" w:rsidP="00D05ABF">
            <w:pPr>
              <w:spacing w:line="240" w:lineRule="auto"/>
              <w:jc w:val="both"/>
              <w:rPr>
                <w:rFonts w:ascii="Calibri" w:hAnsi="Calibri" w:cs="Calibri"/>
                <w:b/>
                <w:sz w:val="24"/>
                <w:szCs w:val="24"/>
              </w:rPr>
            </w:pP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Kód predmetu:</w:t>
            </w:r>
            <w:r w:rsidRPr="00D05ABF">
              <w:rPr>
                <w:rFonts w:ascii="Calibri" w:hAnsi="Calibri" w:cs="Calibri"/>
                <w:sz w:val="24"/>
                <w:szCs w:val="24"/>
              </w:rPr>
              <w:t xml:space="preserve"> </w:t>
            </w:r>
            <w:r w:rsidRPr="00D05ABF">
              <w:rPr>
                <w:rFonts w:ascii="Calibri" w:eastAsia="Calibri" w:hAnsi="Calibri" w:cs="Calibri"/>
                <w:i/>
                <w:sz w:val="24"/>
                <w:szCs w:val="24"/>
              </w:rPr>
              <w:t>1IPS/KOGNI/22</w:t>
            </w:r>
          </w:p>
          <w:p w:rsidR="00D05ABF" w:rsidRPr="00D05ABF" w:rsidRDefault="00D05ABF" w:rsidP="00D05ABF">
            <w:pPr>
              <w:spacing w:line="240" w:lineRule="auto"/>
              <w:jc w:val="both"/>
              <w:rPr>
                <w:rFonts w:ascii="Calibri" w:hAnsi="Calibri" w:cs="Calibri"/>
                <w:sz w:val="24"/>
                <w:szCs w:val="24"/>
              </w:rPr>
            </w:pPr>
          </w:p>
        </w:tc>
        <w:tc>
          <w:tcPr>
            <w:tcW w:w="5212" w:type="dxa"/>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 xml:space="preserve">Názov predmetu:  </w:t>
            </w:r>
            <w:r w:rsidRPr="00D05ABF">
              <w:rPr>
                <w:rFonts w:ascii="Calibri" w:eastAsia="Calibri" w:hAnsi="Calibri" w:cs="Calibri"/>
                <w:bCs/>
                <w:i/>
                <w:sz w:val="24"/>
                <w:szCs w:val="24"/>
              </w:rPr>
              <w:t>Kognitívna psychológia – súčasné prístupy</w:t>
            </w:r>
            <w:r w:rsidRPr="00D05ABF">
              <w:rPr>
                <w:rFonts w:ascii="Calibri" w:hAnsi="Calibri" w:cs="Calibri"/>
                <w:bCs/>
                <w:i/>
                <w:sz w:val="24"/>
                <w:szCs w:val="24"/>
              </w:rPr>
              <w:t xml:space="preserve">      </w:t>
            </w:r>
          </w:p>
        </w:tc>
      </w:tr>
      <w:tr w:rsidR="00D05ABF" w:rsidRPr="00D05ABF" w:rsidTr="003F469C">
        <w:trPr>
          <w:trHeight w:val="1479"/>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Druh, rozsah a metóda vzdelávacích činností:</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sz w:val="24"/>
                <w:szCs w:val="24"/>
              </w:rPr>
            </w:pPr>
            <w:r w:rsidRPr="00D05ABF">
              <w:rPr>
                <w:rFonts w:ascii="Calibri" w:hAnsi="Calibri" w:cs="Calibri"/>
                <w:i/>
                <w:sz w:val="24"/>
                <w:szCs w:val="24"/>
              </w:rPr>
              <w:t>Druh vzdelávacích činností: Prednáška, Seminár</w:t>
            </w:r>
            <w:r w:rsidRPr="00D05ABF">
              <w:rPr>
                <w:rFonts w:ascii="Calibri" w:hAnsi="Calibri" w:cs="Calibri"/>
                <w:i/>
                <w:sz w:val="24"/>
                <w:szCs w:val="24"/>
              </w:rPr>
              <w:br/>
              <w:t>Rozsah vzdelávacích činností: 1/1 hod. týždenne (13/13 hod./semester)</w:t>
            </w:r>
          </w:p>
          <w:p w:rsidR="00D05ABF" w:rsidRPr="00D05ABF" w:rsidRDefault="00D05ABF" w:rsidP="00D05ABF">
            <w:pPr>
              <w:spacing w:line="240" w:lineRule="auto"/>
              <w:rPr>
                <w:rFonts w:ascii="Calibri" w:hAnsi="Calibri" w:cs="Calibri"/>
                <w:sz w:val="24"/>
                <w:szCs w:val="24"/>
              </w:rPr>
            </w:pPr>
            <w:r w:rsidRPr="00D05ABF">
              <w:rPr>
                <w:rFonts w:ascii="Calibri" w:hAnsi="Calibri" w:cs="Calibri"/>
                <w:i/>
                <w:sz w:val="24"/>
                <w:szCs w:val="24"/>
              </w:rPr>
              <w:t>Metóda: kombinovaná</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Počet kreditov:</w:t>
            </w:r>
            <w:r w:rsidRPr="00D05ABF">
              <w:rPr>
                <w:rFonts w:ascii="Calibri" w:hAnsi="Calibri" w:cs="Calibri"/>
                <w:sz w:val="24"/>
                <w:szCs w:val="24"/>
              </w:rPr>
              <w:t xml:space="preserve">  </w:t>
            </w:r>
            <w:r w:rsidRPr="00D05ABF">
              <w:rPr>
                <w:rFonts w:ascii="Calibri" w:hAnsi="Calibri" w:cs="Calibri"/>
                <w:i/>
                <w:sz w:val="24"/>
                <w:szCs w:val="24"/>
              </w:rPr>
              <w:t>10</w:t>
            </w:r>
          </w:p>
        </w:tc>
      </w:tr>
      <w:tr w:rsidR="00D05ABF" w:rsidRPr="00D05ABF" w:rsidTr="003F469C">
        <w:trPr>
          <w:trHeight w:val="60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Odporúčaný semester štúdia:</w:t>
            </w:r>
            <w:r w:rsidRPr="00D05ABF">
              <w:rPr>
                <w:rFonts w:ascii="Calibri" w:hAnsi="Calibri" w:cs="Calibri"/>
                <w:sz w:val="24"/>
                <w:szCs w:val="24"/>
              </w:rPr>
              <w:t xml:space="preserve"> </w:t>
            </w:r>
            <w:r w:rsidRPr="00D05ABF">
              <w:rPr>
                <w:rFonts w:ascii="Calibri" w:hAnsi="Calibri" w:cs="Calibri"/>
                <w:i/>
                <w:sz w:val="24"/>
                <w:szCs w:val="24"/>
              </w:rPr>
              <w:t>3.semester</w:t>
            </w:r>
          </w:p>
        </w:tc>
      </w:tr>
      <w:tr w:rsidR="00D05ABF" w:rsidRPr="00D05ABF" w:rsidTr="003F469C">
        <w:trPr>
          <w:trHeight w:val="561"/>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44230815"/>
                <w:placeholder>
                  <w:docPart w:val="8E7F13BD74B2455CBB8FA52A44CBAAC3"/>
                </w:placeholder>
                <w:comboBox>
                  <w:listItem w:value="Vyberte položku."/>
                  <w:listItem w:displayText="1." w:value="1."/>
                  <w:listItem w:displayText="2." w:value="2."/>
                  <w:listItem w:displayText="3." w:value="3."/>
                  <w:listItem w:displayText="spojený 1. a 2." w:value="spojený 1. a 2."/>
                </w:comboBox>
              </w:sdtPr>
              <w:sdtEndPr/>
              <w:sdtContent>
                <w:r w:rsidRPr="00D05ABF">
                  <w:rPr>
                    <w:rFonts w:ascii="Calibri" w:hAnsi="Calibri" w:cs="Calibri"/>
                    <w:i/>
                    <w:sz w:val="24"/>
                    <w:szCs w:val="24"/>
                  </w:rPr>
                  <w:t>3.</w:t>
                </w:r>
              </w:sdtContent>
            </w:sdt>
          </w:p>
        </w:tc>
      </w:tr>
      <w:tr w:rsidR="00D05ABF" w:rsidRPr="00D05ABF" w:rsidTr="003F469C">
        <w:trPr>
          <w:trHeight w:val="565"/>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Podmieňujúce predmety:</w:t>
            </w:r>
            <w:r w:rsidRPr="00D05ABF">
              <w:rPr>
                <w:rFonts w:ascii="Calibri" w:hAnsi="Calibri" w:cs="Calibri"/>
                <w:sz w:val="24"/>
                <w:szCs w:val="24"/>
              </w:rPr>
              <w:t xml:space="preserve"> </w:t>
            </w:r>
          </w:p>
        </w:tc>
      </w:tr>
      <w:tr w:rsidR="00D05ABF" w:rsidRPr="00D05ABF" w:rsidTr="003F469C">
        <w:trPr>
          <w:trHeight w:val="731"/>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Podmienky na absolvovanie predmetu:</w:t>
            </w:r>
            <w:r w:rsidRPr="00D05ABF">
              <w:rPr>
                <w:rFonts w:ascii="Calibri" w:hAnsi="Calibri" w:cs="Calibri"/>
                <w:sz w:val="24"/>
                <w:szCs w:val="24"/>
              </w:rPr>
              <w:t xml:space="preserve">  </w:t>
            </w:r>
          </w:p>
          <w:p w:rsidR="00D05ABF" w:rsidRPr="00D05ABF" w:rsidRDefault="00D05ABF" w:rsidP="00D05ABF">
            <w:pPr>
              <w:spacing w:after="80" w:line="240" w:lineRule="auto"/>
              <w:rPr>
                <w:rFonts w:ascii="Calibri" w:hAnsi="Calibri" w:cs="Calibri"/>
                <w:i/>
                <w:sz w:val="24"/>
                <w:szCs w:val="24"/>
              </w:rPr>
            </w:pPr>
            <w:r w:rsidRPr="00D05ABF">
              <w:rPr>
                <w:rFonts w:ascii="Calibri" w:hAnsi="Calibri" w:cs="Calibri"/>
                <w:i/>
                <w:sz w:val="24"/>
                <w:szCs w:val="24"/>
              </w:rPr>
              <w:t>V priebehu semestra získa doktorand:</w:t>
            </w:r>
            <w:r w:rsidRPr="00D05ABF">
              <w:rPr>
                <w:rFonts w:ascii="Calibri" w:hAnsi="Calibri" w:cs="Calibri"/>
                <w:i/>
                <w:sz w:val="24"/>
                <w:szCs w:val="24"/>
              </w:rPr>
              <w:br/>
              <w:t>- max. 10 bodov za aktívnu účasť a aktivity na všetkých prednáškach a seminároch,</w:t>
            </w:r>
            <w:r w:rsidRPr="00D05ABF">
              <w:rPr>
                <w:rFonts w:ascii="Calibri" w:hAnsi="Calibri" w:cs="Calibri"/>
                <w:i/>
                <w:sz w:val="24"/>
                <w:szCs w:val="24"/>
              </w:rPr>
              <w:br/>
              <w:t>- max. 10 bodov za písomné spracovanie vybranej problematiky v tematických okruhoch určených sylabami predmetu.</w:t>
            </w:r>
          </w:p>
          <w:p w:rsidR="00D05ABF" w:rsidRPr="00D05ABF" w:rsidRDefault="00D05ABF" w:rsidP="00D05ABF">
            <w:pPr>
              <w:spacing w:after="80" w:line="240" w:lineRule="auto"/>
              <w:rPr>
                <w:rFonts w:ascii="Calibri" w:hAnsi="Calibri" w:cs="Calibri"/>
                <w:i/>
                <w:sz w:val="24"/>
                <w:szCs w:val="24"/>
              </w:rPr>
            </w:pPr>
            <w:r w:rsidRPr="00D05ABF">
              <w:rPr>
                <w:rFonts w:ascii="Calibri" w:hAnsi="Calibri" w:cs="Calibri"/>
                <w:i/>
                <w:sz w:val="24"/>
                <w:szCs w:val="24"/>
              </w:rPr>
              <w:t>Kredity budú udelené na základe splnenia uvedených požiadaviek podľa klasifikačnej stupnice  A,B,C,D,E,FX – Študijného poriadku PU v Prešove.</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Predmet je ukončený skúškou.  </w:t>
            </w:r>
          </w:p>
        </w:tc>
      </w:tr>
      <w:tr w:rsidR="00D05ABF" w:rsidRPr="00D05ABF" w:rsidTr="003F469C">
        <w:trPr>
          <w:trHeight w:val="561"/>
        </w:trPr>
        <w:tc>
          <w:tcPr>
            <w:tcW w:w="9322" w:type="dxa"/>
            <w:gridSpan w:val="2"/>
            <w:vAlign w:val="center"/>
          </w:tcPr>
          <w:p w:rsidR="00D05ABF" w:rsidRPr="00D05ABF" w:rsidRDefault="00D05ABF" w:rsidP="00D05ABF">
            <w:pPr>
              <w:spacing w:after="80" w:line="240" w:lineRule="auto"/>
              <w:rPr>
                <w:rFonts w:ascii="Calibri" w:hAnsi="Calibri" w:cs="Calibri"/>
                <w:sz w:val="24"/>
                <w:szCs w:val="24"/>
              </w:rPr>
            </w:pPr>
            <w:r w:rsidRPr="00D05ABF">
              <w:rPr>
                <w:rFonts w:ascii="Calibri" w:hAnsi="Calibri" w:cs="Calibri"/>
                <w:b/>
                <w:sz w:val="24"/>
                <w:szCs w:val="24"/>
              </w:rPr>
              <w:t>Výsledky vzdelávania:</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Doktorandi získajú nové poznatky o kognitívnych procesoch človeka a o prístupoch k ich  skúmaniu.</w:t>
            </w:r>
            <w:r w:rsidRPr="00D05ABF">
              <w:rPr>
                <w:rFonts w:ascii="Calibri" w:hAnsi="Calibri" w:cs="Calibri"/>
                <w:i/>
                <w:iCs/>
                <w:sz w:val="24"/>
                <w:szCs w:val="24"/>
              </w:rPr>
              <w:br/>
              <w:t>Absolvent predmetu dokáže:</w:t>
            </w:r>
            <w:r w:rsidRPr="00D05ABF">
              <w:rPr>
                <w:rFonts w:ascii="Calibri" w:hAnsi="Calibri" w:cs="Calibri"/>
                <w:i/>
                <w:iCs/>
                <w:sz w:val="24"/>
                <w:szCs w:val="24"/>
              </w:rPr>
              <w:br/>
              <w:t>- Používať výskumné metódy kognitívnej psychológie</w:t>
            </w:r>
            <w:r w:rsidRPr="00D05ABF">
              <w:rPr>
                <w:rFonts w:ascii="Calibri" w:hAnsi="Calibri" w:cs="Calibri"/>
                <w:i/>
                <w:iCs/>
                <w:sz w:val="24"/>
                <w:szCs w:val="24"/>
              </w:rPr>
              <w:br/>
              <w:t xml:space="preserve">- Porovnať kontrolované a automatické procesov a využiť tieto poznatky pri automatizácií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bezpečnostných postupov. </w:t>
            </w:r>
            <w:r w:rsidRPr="00D05ABF">
              <w:rPr>
                <w:rFonts w:ascii="Calibri" w:hAnsi="Calibri" w:cs="Calibri"/>
                <w:i/>
                <w:iCs/>
                <w:sz w:val="24"/>
                <w:szCs w:val="24"/>
              </w:rPr>
              <w:br/>
              <w:t>- Analyzovať druhy omylov ľudí.</w:t>
            </w:r>
            <w:r w:rsidRPr="00D05ABF">
              <w:rPr>
                <w:rFonts w:ascii="Calibri" w:hAnsi="Calibri" w:cs="Calibri"/>
                <w:i/>
                <w:iCs/>
                <w:sz w:val="24"/>
                <w:szCs w:val="24"/>
              </w:rPr>
              <w:br/>
              <w:t>- Analyzovať modely pozornosti a vzťah pozornosti k vedomiu.</w:t>
            </w:r>
            <w:r w:rsidRPr="00D05ABF">
              <w:rPr>
                <w:rFonts w:ascii="Calibri" w:hAnsi="Calibri" w:cs="Calibri"/>
                <w:i/>
                <w:iCs/>
                <w:sz w:val="24"/>
                <w:szCs w:val="24"/>
              </w:rPr>
              <w:br/>
              <w:t xml:space="preserve">- Analyzovať druhy, pamäti, procesy pamäti a, teórie zabúdania. Aplikovať tieto poznatky v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kriminalistickej praxi, napr. pri  fenoménoch akými sú vytesnené spomienky a očité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svedectvo. </w:t>
            </w:r>
            <w:r w:rsidRPr="00D05ABF">
              <w:rPr>
                <w:rFonts w:ascii="Calibri" w:hAnsi="Calibri" w:cs="Calibri"/>
                <w:i/>
                <w:iCs/>
                <w:sz w:val="24"/>
                <w:szCs w:val="24"/>
              </w:rPr>
              <w:br/>
              <w:t>- Využívať teórie rozhodovania v praxi.</w:t>
            </w:r>
            <w:r w:rsidRPr="00D05ABF">
              <w:rPr>
                <w:rFonts w:ascii="Calibri" w:hAnsi="Calibri" w:cs="Calibri"/>
                <w:i/>
                <w:iCs/>
                <w:sz w:val="24"/>
                <w:szCs w:val="24"/>
              </w:rPr>
              <w:br/>
              <w:t xml:space="preserve">- Využiť poznatky z výskumu v riešení problémov a v tvorivosti. Pozná pomôcky a prekážky </w:t>
            </w:r>
          </w:p>
          <w:p w:rsidR="00D05ABF" w:rsidRPr="00D05ABF" w:rsidRDefault="00D05ABF" w:rsidP="00D05ABF">
            <w:pPr>
              <w:spacing w:after="80" w:line="240" w:lineRule="auto"/>
              <w:rPr>
                <w:rFonts w:ascii="Calibri" w:hAnsi="Calibri" w:cs="Calibri"/>
                <w:sz w:val="24"/>
                <w:szCs w:val="24"/>
              </w:rPr>
            </w:pPr>
            <w:r w:rsidRPr="00D05ABF">
              <w:rPr>
                <w:rFonts w:ascii="Calibri" w:hAnsi="Calibri" w:cs="Calibri"/>
                <w:i/>
                <w:iCs/>
                <w:sz w:val="24"/>
                <w:szCs w:val="24"/>
              </w:rPr>
              <w:t xml:space="preserve">  riešenia problémov ľuďmi a vie ich v praktickom živote využiť. </w:t>
            </w:r>
            <w:r w:rsidRPr="00D05ABF">
              <w:rPr>
                <w:rFonts w:ascii="Calibri" w:hAnsi="Calibri" w:cs="Calibri"/>
                <w:i/>
                <w:iCs/>
                <w:sz w:val="24"/>
                <w:szCs w:val="24"/>
              </w:rPr>
              <w:br/>
              <w:t>- Porovnať ľudskú a umelú inteligenciu.</w:t>
            </w:r>
          </w:p>
        </w:tc>
      </w:tr>
      <w:tr w:rsidR="00D05ABF" w:rsidRPr="00D05ABF" w:rsidTr="003F469C">
        <w:trPr>
          <w:trHeight w:val="561"/>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lastRenderedPageBreak/>
              <w:t>Stručná osnova predmetu:</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sz w:val="24"/>
                <w:szCs w:val="24"/>
              </w:rPr>
            </w:pPr>
            <w:r w:rsidRPr="00D05ABF">
              <w:rPr>
                <w:rFonts w:ascii="Calibri" w:hAnsi="Calibri" w:cs="Calibri"/>
                <w:i/>
                <w:sz w:val="24"/>
                <w:szCs w:val="24"/>
              </w:rPr>
              <w:t>Výskumné metódy kognitívnej psychológie.</w:t>
            </w:r>
            <w:r w:rsidRPr="00D05ABF">
              <w:rPr>
                <w:rFonts w:ascii="Calibri" w:hAnsi="Calibri" w:cs="Calibri"/>
                <w:i/>
                <w:sz w:val="24"/>
                <w:szCs w:val="24"/>
              </w:rPr>
              <w:br/>
              <w:t>Pozornosť a vedomie.</w:t>
            </w:r>
            <w:r w:rsidRPr="00D05ABF">
              <w:rPr>
                <w:rFonts w:ascii="Calibri" w:hAnsi="Calibri" w:cs="Calibri"/>
                <w:i/>
                <w:sz w:val="24"/>
                <w:szCs w:val="24"/>
              </w:rPr>
              <w:br/>
              <w:t xml:space="preserve">Teórie vnímania. </w:t>
            </w:r>
            <w:r w:rsidRPr="00D05ABF">
              <w:rPr>
                <w:rFonts w:ascii="Calibri" w:hAnsi="Calibri" w:cs="Calibri"/>
                <w:i/>
                <w:sz w:val="24"/>
                <w:szCs w:val="24"/>
              </w:rPr>
              <w:br/>
              <w:t xml:space="preserve">Alternatívne modely pamäti. </w:t>
            </w:r>
            <w:proofErr w:type="spellStart"/>
            <w:r w:rsidRPr="00D05ABF">
              <w:rPr>
                <w:rFonts w:ascii="Calibri" w:hAnsi="Calibri" w:cs="Calibri"/>
                <w:i/>
                <w:sz w:val="24"/>
                <w:szCs w:val="24"/>
              </w:rPr>
              <w:t>Neuropsychológia</w:t>
            </w:r>
            <w:proofErr w:type="spellEnd"/>
            <w:r w:rsidRPr="00D05ABF">
              <w:rPr>
                <w:rFonts w:ascii="Calibri" w:hAnsi="Calibri" w:cs="Calibri"/>
                <w:i/>
                <w:sz w:val="24"/>
                <w:szCs w:val="24"/>
              </w:rPr>
              <w:t xml:space="preserve"> pamäti. Neobyčajná pamäť. Amnézia. Skreslenie pamäti a zabúdanie. </w:t>
            </w:r>
            <w:r w:rsidRPr="00D05ABF">
              <w:rPr>
                <w:rFonts w:ascii="Calibri" w:hAnsi="Calibri" w:cs="Calibri"/>
                <w:i/>
                <w:sz w:val="24"/>
                <w:szCs w:val="24"/>
              </w:rPr>
              <w:br/>
              <w:t xml:space="preserve">Reprezentácia a organizácia poznatkov: Súvislosti jazyka. Dvojjazyčnosť. Prerieknutia. Metaforický jazyk. Jazyk v sociálnych súvislostiach. </w:t>
            </w:r>
            <w:r w:rsidRPr="00D05ABF">
              <w:rPr>
                <w:rFonts w:ascii="Calibri" w:hAnsi="Calibri" w:cs="Calibri"/>
                <w:i/>
                <w:sz w:val="24"/>
                <w:szCs w:val="24"/>
              </w:rPr>
              <w:br/>
              <w:t xml:space="preserve">Riešenie problémov a tvorivosť. </w:t>
            </w:r>
            <w:r w:rsidRPr="00D05ABF">
              <w:rPr>
                <w:rFonts w:ascii="Calibri" w:hAnsi="Calibri" w:cs="Calibri"/>
                <w:i/>
                <w:sz w:val="24"/>
                <w:szCs w:val="24"/>
              </w:rPr>
              <w:br/>
              <w:t xml:space="preserve">Myslenie: Logika.  Rozhodovanie: teoretické modely a rozhodovanie v reálnom živote. Rámce rozhodovania. </w:t>
            </w:r>
            <w:proofErr w:type="spellStart"/>
            <w:r w:rsidRPr="00D05ABF">
              <w:rPr>
                <w:rFonts w:ascii="Calibri" w:hAnsi="Calibri" w:cs="Calibri"/>
                <w:i/>
                <w:sz w:val="24"/>
                <w:szCs w:val="24"/>
              </w:rPr>
              <w:t>Bayesová</w:t>
            </w:r>
            <w:proofErr w:type="spellEnd"/>
            <w:r w:rsidRPr="00D05ABF">
              <w:rPr>
                <w:rFonts w:ascii="Calibri" w:hAnsi="Calibri" w:cs="Calibri"/>
                <w:i/>
                <w:sz w:val="24"/>
                <w:szCs w:val="24"/>
              </w:rPr>
              <w:t xml:space="preserve"> teoréma a rozhodovanie.</w:t>
            </w:r>
            <w:r w:rsidRPr="00D05ABF">
              <w:rPr>
                <w:rFonts w:ascii="Calibri" w:hAnsi="Calibri" w:cs="Calibri"/>
                <w:i/>
                <w:sz w:val="24"/>
                <w:szCs w:val="24"/>
              </w:rPr>
              <w:br/>
              <w:t xml:space="preserve">Kognitívny vývin: Hlavné prístupy ku kognitívnemu vývinu. Vývin schopností spracovania informácií. Vývinové neurologické zmeny. Kognitívny vývin v dospelosti. </w:t>
            </w:r>
            <w:r w:rsidRPr="00D05ABF">
              <w:rPr>
                <w:rFonts w:ascii="Calibri" w:hAnsi="Calibri" w:cs="Calibri"/>
                <w:i/>
                <w:sz w:val="24"/>
                <w:szCs w:val="24"/>
              </w:rPr>
              <w:br/>
              <w:t>Ľudská a umelá inteligencia.</w:t>
            </w:r>
          </w:p>
        </w:tc>
      </w:tr>
      <w:tr w:rsidR="00D05ABF" w:rsidRPr="00D05ABF" w:rsidTr="003F469C">
        <w:trPr>
          <w:trHeight w:val="1262"/>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Odporúčaná literatúra:</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Sedláková, M. (2004). Vybrané kapitoly z </w:t>
            </w:r>
            <w:proofErr w:type="spellStart"/>
            <w:r w:rsidRPr="00D05ABF">
              <w:rPr>
                <w:rFonts w:ascii="Calibri" w:hAnsi="Calibri" w:cs="Calibri"/>
                <w:i/>
                <w:iCs/>
                <w:sz w:val="24"/>
                <w:szCs w:val="24"/>
              </w:rPr>
              <w:t>kognitivní</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psychologie</w:t>
            </w:r>
            <w:proofErr w:type="spellEnd"/>
            <w:r w:rsidRPr="00D05ABF">
              <w:rPr>
                <w:rFonts w:ascii="Calibri" w:hAnsi="Calibri" w:cs="Calibri"/>
                <w:i/>
                <w:iCs/>
                <w:sz w:val="24"/>
                <w:szCs w:val="24"/>
              </w:rPr>
              <w:t xml:space="preserve">. Praha: </w:t>
            </w:r>
            <w:proofErr w:type="spellStart"/>
            <w:r w:rsidRPr="00D05ABF">
              <w:rPr>
                <w:rFonts w:ascii="Calibri" w:hAnsi="Calibri" w:cs="Calibri"/>
                <w:i/>
                <w:iCs/>
                <w:sz w:val="24"/>
                <w:szCs w:val="24"/>
              </w:rPr>
              <w:t>Grada</w:t>
            </w:r>
            <w:proofErr w:type="spellEnd"/>
            <w:r w:rsidRPr="00D05ABF">
              <w:rPr>
                <w:rFonts w:ascii="Calibri" w:hAnsi="Calibri" w:cs="Calibri"/>
                <w:i/>
                <w:iCs/>
                <w:sz w:val="24"/>
                <w:szCs w:val="24"/>
              </w:rPr>
              <w:t>. </w:t>
            </w:r>
          </w:p>
          <w:p w:rsidR="00D05ABF" w:rsidRPr="00D05ABF" w:rsidRDefault="00D05ABF" w:rsidP="00D05ABF">
            <w:pPr>
              <w:spacing w:line="240" w:lineRule="auto"/>
              <w:rPr>
                <w:rFonts w:ascii="Calibri" w:hAnsi="Calibri" w:cs="Calibri"/>
                <w:i/>
                <w:iCs/>
                <w:sz w:val="24"/>
                <w:szCs w:val="24"/>
              </w:rPr>
            </w:pPr>
            <w:proofErr w:type="spellStart"/>
            <w:r w:rsidRPr="00D05ABF">
              <w:rPr>
                <w:rFonts w:ascii="Calibri" w:hAnsi="Calibri" w:cs="Calibri"/>
                <w:i/>
                <w:iCs/>
                <w:sz w:val="24"/>
                <w:szCs w:val="24"/>
              </w:rPr>
              <w:t>Solso</w:t>
            </w:r>
            <w:proofErr w:type="spellEnd"/>
            <w:r w:rsidRPr="00D05ABF">
              <w:rPr>
                <w:rFonts w:ascii="Calibri" w:hAnsi="Calibri" w:cs="Calibri"/>
                <w:i/>
                <w:iCs/>
                <w:sz w:val="24"/>
                <w:szCs w:val="24"/>
              </w:rPr>
              <w:t xml:space="preserve">, R. L. (2001). </w:t>
            </w:r>
            <w:proofErr w:type="spellStart"/>
            <w:r w:rsidRPr="00D05ABF">
              <w:rPr>
                <w:rFonts w:ascii="Calibri" w:hAnsi="Calibri" w:cs="Calibri"/>
                <w:i/>
                <w:iCs/>
                <w:sz w:val="24"/>
                <w:szCs w:val="24"/>
              </w:rPr>
              <w:t>Cognitive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psychology</w:t>
            </w:r>
            <w:proofErr w:type="spellEnd"/>
            <w:r w:rsidRPr="00D05ABF">
              <w:rPr>
                <w:rFonts w:ascii="Calibri" w:hAnsi="Calibri" w:cs="Calibri"/>
                <w:i/>
                <w:iCs/>
                <w:sz w:val="24"/>
                <w:szCs w:val="24"/>
              </w:rPr>
              <w:t xml:space="preserve">. Boston: </w:t>
            </w:r>
            <w:proofErr w:type="spellStart"/>
            <w:r w:rsidRPr="00D05ABF">
              <w:rPr>
                <w:rFonts w:ascii="Calibri" w:hAnsi="Calibri" w:cs="Calibri"/>
                <w:i/>
                <w:iCs/>
                <w:sz w:val="24"/>
                <w:szCs w:val="24"/>
              </w:rPr>
              <w:t>Allyn</w:t>
            </w:r>
            <w:proofErr w:type="spellEnd"/>
            <w:r w:rsidRPr="00D05ABF">
              <w:rPr>
                <w:rFonts w:ascii="Calibri" w:hAnsi="Calibri" w:cs="Calibri"/>
                <w:i/>
                <w:iCs/>
                <w:sz w:val="24"/>
                <w:szCs w:val="24"/>
              </w:rPr>
              <w:t xml:space="preserve"> &amp; </w:t>
            </w:r>
            <w:proofErr w:type="spellStart"/>
            <w:r w:rsidRPr="00D05ABF">
              <w:rPr>
                <w:rFonts w:ascii="Calibri" w:hAnsi="Calibri" w:cs="Calibri"/>
                <w:i/>
                <w:iCs/>
                <w:sz w:val="24"/>
                <w:szCs w:val="24"/>
              </w:rPr>
              <w:t>Bacon</w:t>
            </w:r>
            <w:proofErr w:type="spellEnd"/>
            <w:r w:rsidRPr="00D05ABF">
              <w:rPr>
                <w:rFonts w:ascii="Calibri" w:hAnsi="Calibri" w:cs="Calibri"/>
                <w:i/>
                <w:iCs/>
                <w:sz w:val="24"/>
                <w:szCs w:val="24"/>
              </w:rPr>
              <w:t>.</w:t>
            </w:r>
          </w:p>
          <w:p w:rsidR="00D05ABF" w:rsidRPr="00D05ABF" w:rsidRDefault="00D05ABF" w:rsidP="00D05ABF">
            <w:pPr>
              <w:spacing w:line="240" w:lineRule="auto"/>
              <w:rPr>
                <w:rFonts w:ascii="Calibri" w:hAnsi="Calibri" w:cs="Calibri"/>
                <w:i/>
                <w:iCs/>
                <w:sz w:val="24"/>
                <w:szCs w:val="24"/>
              </w:rPr>
            </w:pPr>
            <w:proofErr w:type="spellStart"/>
            <w:r w:rsidRPr="00D05ABF">
              <w:rPr>
                <w:rFonts w:ascii="Calibri" w:hAnsi="Calibri" w:cs="Calibri"/>
                <w:i/>
                <w:iCs/>
                <w:sz w:val="24"/>
                <w:szCs w:val="24"/>
              </w:rPr>
              <w:t>Sternberg</w:t>
            </w:r>
            <w:proofErr w:type="spellEnd"/>
            <w:r w:rsidRPr="00D05ABF">
              <w:rPr>
                <w:rFonts w:ascii="Calibri" w:hAnsi="Calibri" w:cs="Calibri"/>
                <w:i/>
                <w:iCs/>
                <w:sz w:val="24"/>
                <w:szCs w:val="24"/>
              </w:rPr>
              <w:t xml:space="preserve"> R. J. (2002). Kognitívni psychológie. Praha: Portál. </w:t>
            </w:r>
          </w:p>
        </w:tc>
      </w:tr>
      <w:tr w:rsidR="00D05ABF" w:rsidRPr="00D05ABF" w:rsidTr="003F469C">
        <w:trPr>
          <w:trHeight w:val="796"/>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Jazyk, ktorého znalosť je potrebná na absolvovanie predmetu:</w:t>
            </w:r>
            <w:r w:rsidRPr="00D05ABF">
              <w:rPr>
                <w:rFonts w:ascii="Calibri" w:hAnsi="Calibri" w:cs="Calibri"/>
                <w:sz w:val="24"/>
                <w:szCs w:val="24"/>
              </w:rPr>
              <w:t xml:space="preserve"> </w:t>
            </w:r>
            <w:r w:rsidRPr="00D05ABF">
              <w:rPr>
                <w:rFonts w:ascii="Calibri" w:hAnsi="Calibri" w:cs="Calibri"/>
                <w:i/>
                <w:sz w:val="24"/>
                <w:szCs w:val="24"/>
              </w:rPr>
              <w:t>slovenský jazyk a anglický jazyk</w:t>
            </w:r>
          </w:p>
        </w:tc>
      </w:tr>
      <w:tr w:rsidR="00D05ABF" w:rsidRPr="00D05ABF" w:rsidTr="003F469C">
        <w:trPr>
          <w:trHeight w:val="619"/>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Poznámky:</w:t>
            </w:r>
            <w:r w:rsidRPr="00D05ABF">
              <w:rPr>
                <w:rFonts w:ascii="Calibri" w:hAnsi="Calibri" w:cs="Calibri"/>
                <w:sz w:val="24"/>
                <w:szCs w:val="24"/>
              </w:rPr>
              <w:t xml:space="preserve">  </w:t>
            </w:r>
          </w:p>
        </w:tc>
      </w:tr>
      <w:tr w:rsidR="00D05ABF" w:rsidRPr="00D05ABF" w:rsidTr="003F469C">
        <w:trPr>
          <w:trHeight w:val="1547"/>
        </w:trPr>
        <w:tc>
          <w:tcPr>
            <w:tcW w:w="9322" w:type="dxa"/>
            <w:gridSpan w:val="2"/>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Hodnotenie predmetov</w:t>
            </w:r>
          </w:p>
          <w:p w:rsidR="00D05ABF" w:rsidRPr="00D05ABF" w:rsidRDefault="00D05ABF" w:rsidP="00D05ABF">
            <w:pPr>
              <w:spacing w:line="240" w:lineRule="auto"/>
              <w:rPr>
                <w:rFonts w:ascii="Calibri" w:hAnsi="Calibri" w:cs="Calibri"/>
                <w:bCs/>
                <w:i/>
                <w:sz w:val="24"/>
                <w:szCs w:val="24"/>
              </w:rPr>
            </w:pPr>
            <w:r w:rsidRPr="00D05ABF">
              <w:rPr>
                <w:rFonts w:ascii="Calibri" w:hAnsi="Calibri" w:cs="Calibri"/>
                <w:b/>
                <w:bCs/>
                <w:sz w:val="24"/>
                <w:szCs w:val="24"/>
              </w:rPr>
              <w:t xml:space="preserve">Celkový počet hodnotených študentov: </w:t>
            </w:r>
            <w:r w:rsidRPr="00D05ABF">
              <w:rPr>
                <w:rFonts w:ascii="Calibri" w:hAnsi="Calibri" w:cs="Calibri"/>
                <w:bCs/>
                <w:i/>
                <w:sz w:val="24"/>
                <w:szCs w:val="24"/>
              </w:rPr>
              <w:t>11</w:t>
            </w:r>
          </w:p>
          <w:tbl>
            <w:tblPr>
              <w:tblStyle w:val="Mriekatabuky17"/>
              <w:tblW w:w="0" w:type="auto"/>
              <w:tblLook w:val="04A0" w:firstRow="1" w:lastRow="0" w:firstColumn="1" w:lastColumn="0" w:noHBand="0" w:noVBand="1"/>
            </w:tblPr>
            <w:tblGrid>
              <w:gridCol w:w="1496"/>
              <w:gridCol w:w="1497"/>
              <w:gridCol w:w="1497"/>
              <w:gridCol w:w="1497"/>
              <w:gridCol w:w="1497"/>
              <w:gridCol w:w="1497"/>
            </w:tblGrid>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FX</w:t>
                  </w:r>
                </w:p>
              </w:tc>
            </w:tr>
            <w:tr w:rsidR="00D05ABF" w:rsidRPr="00D05ABF" w:rsidTr="003F469C">
              <w:tc>
                <w:tcPr>
                  <w:tcW w:w="1496"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91%</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9%</w:t>
                  </w:r>
                </w:p>
              </w:tc>
            </w:tr>
          </w:tbl>
          <w:p w:rsidR="00D05ABF" w:rsidRPr="00D05ABF" w:rsidRDefault="00D05ABF" w:rsidP="00D05ABF">
            <w:pPr>
              <w:spacing w:line="240" w:lineRule="auto"/>
              <w:jc w:val="both"/>
              <w:rPr>
                <w:rFonts w:ascii="Calibri" w:hAnsi="Calibri" w:cs="Calibri"/>
                <w:sz w:val="24"/>
                <w:szCs w:val="24"/>
              </w:rPr>
            </w:pPr>
          </w:p>
        </w:tc>
      </w:tr>
      <w:tr w:rsidR="00D05ABF" w:rsidRPr="00D05ABF" w:rsidTr="003F469C">
        <w:trPr>
          <w:trHeight w:val="639"/>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Vyučujúci:</w:t>
            </w:r>
            <w:r w:rsidRPr="00D05ABF">
              <w:rPr>
                <w:rFonts w:ascii="Calibri" w:hAnsi="Calibri" w:cs="Calibri"/>
                <w:sz w:val="24"/>
                <w:szCs w:val="24"/>
              </w:rPr>
              <w:t xml:space="preserve">  </w:t>
            </w:r>
          </w:p>
          <w:p w:rsidR="00D05ABF" w:rsidRPr="00D05ABF" w:rsidRDefault="00D05ABF" w:rsidP="00D05ABF">
            <w:pPr>
              <w:tabs>
                <w:tab w:val="left" w:pos="1530"/>
              </w:tabs>
              <w:spacing w:line="240" w:lineRule="auto"/>
              <w:rPr>
                <w:rFonts w:ascii="Calibri" w:hAnsi="Calibri" w:cs="Calibri"/>
                <w:i/>
                <w:sz w:val="24"/>
                <w:szCs w:val="24"/>
              </w:rPr>
            </w:pPr>
            <w:r w:rsidRPr="00D05ABF">
              <w:rPr>
                <w:rFonts w:ascii="Calibri" w:hAnsi="Calibri" w:cs="Calibri"/>
                <w:i/>
                <w:sz w:val="24"/>
                <w:szCs w:val="24"/>
              </w:rPr>
              <w:t>prof. PhDr. Jozef Džuka, CSc., garant</w:t>
            </w:r>
            <w:r w:rsidRPr="00D05ABF">
              <w:rPr>
                <w:rFonts w:ascii="Calibri" w:hAnsi="Calibri" w:cs="Calibri"/>
                <w:i/>
                <w:sz w:val="24"/>
                <w:szCs w:val="24"/>
              </w:rPr>
              <w:br/>
              <w:t xml:space="preserve">doc. PhDr. Štefan </w:t>
            </w:r>
            <w:proofErr w:type="spellStart"/>
            <w:r w:rsidRPr="00D05ABF">
              <w:rPr>
                <w:rFonts w:ascii="Calibri" w:hAnsi="Calibri" w:cs="Calibri"/>
                <w:i/>
                <w:sz w:val="24"/>
                <w:szCs w:val="24"/>
              </w:rPr>
              <w:t>Vendel</w:t>
            </w:r>
            <w:proofErr w:type="spellEnd"/>
            <w:r w:rsidRPr="00D05ABF">
              <w:rPr>
                <w:rFonts w:ascii="Calibri" w:hAnsi="Calibri" w:cs="Calibri"/>
                <w:i/>
                <w:sz w:val="24"/>
                <w:szCs w:val="24"/>
              </w:rPr>
              <w:t>, CSc.,</w:t>
            </w:r>
          </w:p>
        </w:tc>
      </w:tr>
      <w:tr w:rsidR="00D05ABF" w:rsidRPr="00D05ABF" w:rsidTr="003F469C">
        <w:trPr>
          <w:trHeight w:val="619"/>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Dátum poslednej zmeny:</w:t>
            </w:r>
            <w:r w:rsidRPr="00D05ABF">
              <w:rPr>
                <w:rFonts w:ascii="Calibri" w:hAnsi="Calibri" w:cs="Calibri"/>
                <w:sz w:val="24"/>
                <w:szCs w:val="24"/>
              </w:rPr>
              <w:t xml:space="preserve"> </w:t>
            </w:r>
            <w:r w:rsidRPr="00D05ABF">
              <w:rPr>
                <w:rFonts w:ascii="Calibri" w:hAnsi="Calibri" w:cs="Calibri"/>
                <w:i/>
                <w:sz w:val="24"/>
                <w:szCs w:val="24"/>
              </w:rPr>
              <w:t>22.2.2022</w:t>
            </w:r>
          </w:p>
        </w:tc>
      </w:tr>
      <w:tr w:rsidR="00D05ABF" w:rsidRPr="00D05ABF" w:rsidTr="003F469C">
        <w:trPr>
          <w:trHeight w:val="563"/>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Schválil:</w:t>
            </w:r>
            <w:r w:rsidRPr="00D05ABF">
              <w:rPr>
                <w:rFonts w:ascii="Calibri" w:hAnsi="Calibri" w:cs="Calibri"/>
                <w:sz w:val="24"/>
                <w:szCs w:val="24"/>
              </w:rPr>
              <w:t xml:space="preserve"> </w:t>
            </w:r>
            <w:r w:rsidRPr="00D05ABF">
              <w:rPr>
                <w:rFonts w:ascii="Calibri" w:hAnsi="Calibri" w:cs="Calibri"/>
                <w:i/>
                <w:sz w:val="24"/>
                <w:szCs w:val="24"/>
              </w:rPr>
              <w:t>prof. PhDr. Jozef Džuka, CSc.</w:t>
            </w:r>
          </w:p>
        </w:tc>
      </w:tr>
    </w:tbl>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p>
    <w:p w:rsidR="00D05ABF" w:rsidRPr="00D05ABF" w:rsidRDefault="00D05ABF" w:rsidP="00D05ABF">
      <w:pPr>
        <w:spacing w:line="240" w:lineRule="auto"/>
        <w:ind w:left="720" w:hanging="720"/>
        <w:jc w:val="center"/>
        <w:rPr>
          <w:rFonts w:ascii="Times New Roman" w:eastAsia="Times New Roman" w:hAnsi="Times New Roman" w:cs="Times New Roman"/>
          <w:b/>
          <w:sz w:val="24"/>
          <w:szCs w:val="24"/>
          <w:lang w:eastAsia="sk-SK"/>
        </w:rPr>
      </w:pPr>
    </w:p>
    <w:p w:rsidR="00D05ABF" w:rsidRDefault="00D05ABF">
      <w:pPr>
        <w:spacing w:after="160" w:line="259" w:lineRule="auto"/>
      </w:pPr>
      <w:r>
        <w:br w:type="page"/>
      </w:r>
    </w:p>
    <w:p w:rsidR="0048679D" w:rsidRDefault="0048679D">
      <w:pPr>
        <w:spacing w:after="160" w:line="259" w:lineRule="auto"/>
      </w:pPr>
    </w:p>
    <w:p w:rsidR="0048679D" w:rsidRPr="0048679D" w:rsidRDefault="0048679D" w:rsidP="0048679D">
      <w:pPr>
        <w:spacing w:line="240" w:lineRule="auto"/>
        <w:ind w:left="720" w:hanging="720"/>
        <w:jc w:val="center"/>
        <w:rPr>
          <w:rFonts w:ascii="Calibri" w:eastAsia="Times New Roman" w:hAnsi="Calibri" w:cs="Calibri"/>
          <w:b/>
          <w:sz w:val="24"/>
          <w:szCs w:val="24"/>
          <w:lang w:eastAsia="sk-SK"/>
        </w:rPr>
      </w:pPr>
      <w:r w:rsidRPr="0048679D">
        <w:rPr>
          <w:rFonts w:ascii="Calibri" w:eastAsia="Times New Roman" w:hAnsi="Calibri" w:cs="Calibri"/>
          <w:b/>
          <w:sz w:val="24"/>
          <w:szCs w:val="24"/>
          <w:lang w:eastAsia="sk-SK"/>
        </w:rPr>
        <w:t>INFORMAČNÝ LIST PREDMETU</w:t>
      </w:r>
    </w:p>
    <w:p w:rsidR="0048679D" w:rsidRPr="0048679D" w:rsidRDefault="0048679D" w:rsidP="0048679D">
      <w:pPr>
        <w:spacing w:line="240" w:lineRule="auto"/>
        <w:ind w:left="720"/>
        <w:jc w:val="center"/>
        <w:rPr>
          <w:rFonts w:ascii="Calibri" w:eastAsia="Times New Roman" w:hAnsi="Calibri" w:cs="Calibri"/>
          <w:sz w:val="24"/>
          <w:szCs w:val="24"/>
          <w:lang w:eastAsia="sk-SK"/>
        </w:rPr>
      </w:pPr>
    </w:p>
    <w:tbl>
      <w:tblPr>
        <w:tblStyle w:val="Mriekatabuky16"/>
        <w:tblW w:w="9322" w:type="dxa"/>
        <w:tblLook w:val="04A0" w:firstRow="1" w:lastRow="0" w:firstColumn="1" w:lastColumn="0" w:noHBand="0" w:noVBand="1"/>
      </w:tblPr>
      <w:tblGrid>
        <w:gridCol w:w="4110"/>
        <w:gridCol w:w="5212"/>
      </w:tblGrid>
      <w:tr w:rsidR="0048679D" w:rsidRPr="0048679D" w:rsidTr="0048679D">
        <w:trPr>
          <w:trHeight w:val="510"/>
        </w:trPr>
        <w:tc>
          <w:tcPr>
            <w:tcW w:w="9322" w:type="dxa"/>
            <w:gridSpan w:val="2"/>
            <w:vAlign w:val="center"/>
          </w:tcPr>
          <w:p w:rsidR="0048679D" w:rsidRPr="0048679D" w:rsidRDefault="0048679D" w:rsidP="0048679D">
            <w:pPr>
              <w:spacing w:line="240" w:lineRule="auto"/>
              <w:rPr>
                <w:rFonts w:ascii="Calibri" w:hAnsi="Calibri" w:cs="Calibri"/>
                <w:sz w:val="24"/>
                <w:szCs w:val="24"/>
              </w:rPr>
            </w:pPr>
            <w:r w:rsidRPr="0048679D">
              <w:rPr>
                <w:rFonts w:ascii="Calibri" w:hAnsi="Calibri" w:cs="Calibri"/>
                <w:b/>
                <w:sz w:val="24"/>
                <w:szCs w:val="24"/>
              </w:rPr>
              <w:t>Vysoká škola:</w:t>
            </w:r>
            <w:r w:rsidRPr="0048679D">
              <w:rPr>
                <w:rFonts w:ascii="Calibri" w:hAnsi="Calibri" w:cs="Calibri"/>
                <w:sz w:val="24"/>
                <w:szCs w:val="24"/>
              </w:rPr>
              <w:t xml:space="preserve"> </w:t>
            </w:r>
            <w:r w:rsidRPr="0048679D">
              <w:rPr>
                <w:rFonts w:ascii="Calibri" w:hAnsi="Calibri" w:cs="Calibri"/>
                <w:i/>
                <w:sz w:val="24"/>
                <w:szCs w:val="24"/>
              </w:rPr>
              <w:t>Prešovská univerzita v Prešove</w:t>
            </w:r>
          </w:p>
        </w:tc>
      </w:tr>
      <w:tr w:rsidR="0048679D" w:rsidRPr="0048679D" w:rsidTr="0048679D">
        <w:trPr>
          <w:trHeight w:val="510"/>
        </w:trPr>
        <w:tc>
          <w:tcPr>
            <w:tcW w:w="9322" w:type="dxa"/>
            <w:gridSpan w:val="2"/>
            <w:vAlign w:val="center"/>
          </w:tcPr>
          <w:p w:rsidR="0048679D" w:rsidRPr="0048679D" w:rsidRDefault="0048679D" w:rsidP="0048679D">
            <w:pPr>
              <w:spacing w:line="240" w:lineRule="auto"/>
              <w:rPr>
                <w:rFonts w:ascii="Calibri" w:hAnsi="Calibri" w:cs="Calibri"/>
                <w:sz w:val="24"/>
                <w:szCs w:val="24"/>
              </w:rPr>
            </w:pPr>
            <w:r w:rsidRPr="0048679D">
              <w:rPr>
                <w:rFonts w:ascii="Calibri" w:hAnsi="Calibri" w:cs="Calibri"/>
                <w:b/>
                <w:sz w:val="24"/>
                <w:szCs w:val="24"/>
              </w:rPr>
              <w:t>Fakulta:</w:t>
            </w:r>
            <w:r w:rsidRPr="0048679D">
              <w:rPr>
                <w:rFonts w:ascii="Calibri" w:hAnsi="Calibri" w:cs="Calibri"/>
                <w:sz w:val="24"/>
                <w:szCs w:val="24"/>
              </w:rPr>
              <w:t xml:space="preserve"> </w:t>
            </w:r>
            <w:sdt>
              <w:sdtPr>
                <w:rPr>
                  <w:rFonts w:ascii="Calibri" w:hAnsi="Calibri" w:cs="Calibri"/>
                  <w:i/>
                  <w:sz w:val="24"/>
                  <w:szCs w:val="24"/>
                </w:rPr>
                <w:id w:val="696964504"/>
                <w:placeholder>
                  <w:docPart w:val="2E3239AD757C42C1827E60850444854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8679D">
                  <w:rPr>
                    <w:rFonts w:ascii="Calibri" w:hAnsi="Calibri" w:cs="Calibri"/>
                    <w:i/>
                    <w:sz w:val="24"/>
                    <w:szCs w:val="24"/>
                  </w:rPr>
                  <w:t>Filozofická fakulta</w:t>
                </w:r>
              </w:sdtContent>
            </w:sdt>
          </w:p>
        </w:tc>
      </w:tr>
      <w:tr w:rsidR="0048679D" w:rsidRPr="0048679D" w:rsidTr="0048679D">
        <w:trPr>
          <w:trHeight w:val="631"/>
        </w:trPr>
        <w:tc>
          <w:tcPr>
            <w:tcW w:w="4110" w:type="dxa"/>
            <w:vAlign w:val="center"/>
          </w:tcPr>
          <w:p w:rsidR="0048679D" w:rsidRPr="0048679D" w:rsidRDefault="0048679D" w:rsidP="0048679D">
            <w:pPr>
              <w:spacing w:line="240" w:lineRule="auto"/>
              <w:jc w:val="both"/>
              <w:rPr>
                <w:rFonts w:ascii="Calibri" w:hAnsi="Calibri" w:cs="Calibri"/>
                <w:b/>
                <w:sz w:val="24"/>
                <w:szCs w:val="24"/>
              </w:rPr>
            </w:pP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b/>
                <w:sz w:val="24"/>
                <w:szCs w:val="24"/>
              </w:rPr>
              <w:t>Kód predmetu:</w:t>
            </w:r>
            <w:r w:rsidRPr="0048679D">
              <w:rPr>
                <w:rFonts w:ascii="Calibri" w:hAnsi="Calibri" w:cs="Calibri"/>
                <w:sz w:val="24"/>
                <w:szCs w:val="24"/>
              </w:rPr>
              <w:t xml:space="preserve"> </w:t>
            </w:r>
            <w:r w:rsidRPr="0048679D">
              <w:rPr>
                <w:rFonts w:ascii="Calibri" w:hAnsi="Calibri" w:cs="Calibri"/>
                <w:i/>
                <w:color w:val="000000"/>
                <w:sz w:val="24"/>
                <w:szCs w:val="24"/>
                <w:shd w:val="clear" w:color="auto" w:fill="FFFFFF"/>
              </w:rPr>
              <w:t>1IPS/FILMDS/22 </w:t>
            </w:r>
          </w:p>
          <w:p w:rsidR="0048679D" w:rsidRPr="0048679D" w:rsidRDefault="0048679D" w:rsidP="0048679D">
            <w:pPr>
              <w:spacing w:line="240" w:lineRule="auto"/>
              <w:jc w:val="both"/>
              <w:rPr>
                <w:rFonts w:ascii="Calibri" w:hAnsi="Calibri" w:cs="Calibri"/>
                <w:sz w:val="24"/>
                <w:szCs w:val="24"/>
              </w:rPr>
            </w:pPr>
          </w:p>
        </w:tc>
        <w:tc>
          <w:tcPr>
            <w:tcW w:w="5212" w:type="dxa"/>
            <w:vAlign w:val="center"/>
          </w:tcPr>
          <w:p w:rsidR="0048679D" w:rsidRPr="0048679D" w:rsidRDefault="0048679D" w:rsidP="0048679D">
            <w:pPr>
              <w:spacing w:line="240" w:lineRule="auto"/>
              <w:rPr>
                <w:rFonts w:ascii="Calibri" w:hAnsi="Calibri" w:cs="Calibri"/>
                <w:b/>
                <w:sz w:val="24"/>
                <w:szCs w:val="24"/>
              </w:rPr>
            </w:pPr>
            <w:r w:rsidRPr="0048679D">
              <w:rPr>
                <w:rFonts w:ascii="Calibri" w:hAnsi="Calibri" w:cs="Calibri"/>
                <w:b/>
                <w:sz w:val="24"/>
                <w:szCs w:val="24"/>
              </w:rPr>
              <w:t xml:space="preserve">Názov predmetu:  </w:t>
            </w:r>
            <w:r w:rsidRPr="0048679D">
              <w:rPr>
                <w:rFonts w:ascii="Calibri" w:hAnsi="Calibri" w:cs="Calibri"/>
                <w:i/>
                <w:color w:val="000000"/>
                <w:sz w:val="24"/>
                <w:szCs w:val="24"/>
              </w:rPr>
              <w:t>Filozofia mysle</w:t>
            </w:r>
          </w:p>
        </w:tc>
      </w:tr>
      <w:tr w:rsidR="0048679D" w:rsidRPr="0048679D" w:rsidTr="0048679D">
        <w:trPr>
          <w:trHeight w:val="1479"/>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Druh, rozsah a metóda vzdelávacích činností:</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sz w:val="24"/>
                <w:szCs w:val="24"/>
              </w:rPr>
            </w:pPr>
            <w:r w:rsidRPr="0048679D">
              <w:rPr>
                <w:rFonts w:ascii="Calibri" w:hAnsi="Calibri" w:cs="Calibri"/>
                <w:i/>
                <w:sz w:val="24"/>
                <w:szCs w:val="24"/>
              </w:rPr>
              <w:t>Druh vzdelávacích činností: Prednáška</w:t>
            </w:r>
            <w:r w:rsidRPr="0048679D">
              <w:rPr>
                <w:rFonts w:ascii="Calibri" w:hAnsi="Calibri" w:cs="Calibri"/>
                <w:i/>
                <w:sz w:val="24"/>
                <w:szCs w:val="24"/>
              </w:rPr>
              <w:br/>
              <w:t>Rozsah vzdelávacích činností: 6 hodín</w:t>
            </w:r>
          </w:p>
          <w:p w:rsidR="0048679D" w:rsidRPr="0048679D" w:rsidRDefault="0048679D" w:rsidP="0048679D">
            <w:pPr>
              <w:spacing w:line="240" w:lineRule="auto"/>
              <w:rPr>
                <w:rFonts w:ascii="Calibri" w:hAnsi="Calibri" w:cs="Calibri"/>
                <w:sz w:val="24"/>
                <w:szCs w:val="24"/>
              </w:rPr>
            </w:pPr>
            <w:r w:rsidRPr="0048679D">
              <w:rPr>
                <w:rFonts w:ascii="Calibri" w:hAnsi="Calibri" w:cs="Calibri"/>
                <w:i/>
                <w:sz w:val="24"/>
                <w:szCs w:val="24"/>
              </w:rPr>
              <w:t>Metóda: prezenčná</w:t>
            </w:r>
          </w:p>
        </w:tc>
      </w:tr>
      <w:tr w:rsidR="0048679D" w:rsidRPr="0048679D" w:rsidTr="0048679D">
        <w:trPr>
          <w:trHeight w:val="510"/>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Počet kreditov:</w:t>
            </w:r>
            <w:r w:rsidRPr="0048679D">
              <w:rPr>
                <w:rFonts w:ascii="Calibri" w:hAnsi="Calibri" w:cs="Calibri"/>
                <w:sz w:val="24"/>
                <w:szCs w:val="24"/>
              </w:rPr>
              <w:t xml:space="preserve">  </w:t>
            </w:r>
            <w:r w:rsidRPr="0048679D">
              <w:rPr>
                <w:rFonts w:ascii="Calibri" w:hAnsi="Calibri" w:cs="Calibri"/>
                <w:i/>
                <w:sz w:val="24"/>
                <w:szCs w:val="24"/>
              </w:rPr>
              <w:t>6</w:t>
            </w:r>
          </w:p>
        </w:tc>
      </w:tr>
      <w:tr w:rsidR="0048679D" w:rsidRPr="0048679D" w:rsidTr="0048679D">
        <w:trPr>
          <w:trHeight w:val="601"/>
        </w:trPr>
        <w:tc>
          <w:tcPr>
            <w:tcW w:w="9322" w:type="dxa"/>
            <w:gridSpan w:val="2"/>
            <w:vAlign w:val="center"/>
          </w:tcPr>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b/>
                <w:sz w:val="24"/>
                <w:szCs w:val="24"/>
              </w:rPr>
              <w:t>Odporúčaný semester štúdia:</w:t>
            </w:r>
            <w:r w:rsidRPr="0048679D">
              <w:rPr>
                <w:rFonts w:ascii="Calibri" w:hAnsi="Calibri" w:cs="Calibri"/>
                <w:sz w:val="24"/>
                <w:szCs w:val="24"/>
              </w:rPr>
              <w:t xml:space="preserve"> </w:t>
            </w:r>
            <w:r w:rsidRPr="0048679D">
              <w:rPr>
                <w:rFonts w:ascii="Calibri" w:hAnsi="Calibri" w:cs="Calibri"/>
                <w:i/>
                <w:sz w:val="24"/>
                <w:szCs w:val="24"/>
              </w:rPr>
              <w:t>3.-6.</w:t>
            </w:r>
            <w:r w:rsidRPr="0048679D">
              <w:rPr>
                <w:rFonts w:ascii="Calibri" w:hAnsi="Calibri" w:cs="Calibri"/>
                <w:sz w:val="24"/>
                <w:szCs w:val="24"/>
              </w:rPr>
              <w:t xml:space="preserve"> </w:t>
            </w:r>
            <w:r w:rsidRPr="0048679D">
              <w:rPr>
                <w:rFonts w:ascii="Calibri" w:hAnsi="Calibri" w:cs="Calibri"/>
                <w:i/>
                <w:sz w:val="24"/>
                <w:szCs w:val="24"/>
              </w:rPr>
              <w:t>semester</w:t>
            </w:r>
          </w:p>
        </w:tc>
      </w:tr>
      <w:tr w:rsidR="0048679D" w:rsidRPr="0048679D" w:rsidTr="0048679D">
        <w:trPr>
          <w:trHeight w:val="561"/>
        </w:trPr>
        <w:tc>
          <w:tcPr>
            <w:tcW w:w="9322" w:type="dxa"/>
            <w:gridSpan w:val="2"/>
            <w:vAlign w:val="center"/>
          </w:tcPr>
          <w:p w:rsidR="0048679D" w:rsidRPr="0048679D" w:rsidRDefault="0048679D" w:rsidP="0048679D">
            <w:pPr>
              <w:spacing w:line="240" w:lineRule="auto"/>
              <w:jc w:val="both"/>
              <w:rPr>
                <w:rFonts w:ascii="Calibri" w:hAnsi="Calibri" w:cs="Calibri"/>
                <w:b/>
                <w:sz w:val="24"/>
                <w:szCs w:val="24"/>
              </w:rPr>
            </w:pPr>
            <w:r w:rsidRPr="0048679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40110634"/>
                <w:placeholder>
                  <w:docPart w:val="93BE9ACD513B4F31B119D1F86D10C46C"/>
                </w:placeholder>
                <w:comboBox>
                  <w:listItem w:value="Vyberte položku."/>
                  <w:listItem w:displayText="1." w:value="1."/>
                  <w:listItem w:displayText="2." w:value="2."/>
                  <w:listItem w:displayText="3." w:value="3."/>
                  <w:listItem w:displayText="spojený 1. a 2." w:value="spojený 1. a 2."/>
                </w:comboBox>
              </w:sdtPr>
              <w:sdtEndPr/>
              <w:sdtContent>
                <w:r w:rsidRPr="0048679D">
                  <w:rPr>
                    <w:rFonts w:ascii="Calibri" w:hAnsi="Calibri" w:cs="Calibri"/>
                    <w:i/>
                    <w:sz w:val="24"/>
                    <w:szCs w:val="24"/>
                  </w:rPr>
                  <w:t>3.</w:t>
                </w:r>
              </w:sdtContent>
            </w:sdt>
          </w:p>
        </w:tc>
      </w:tr>
      <w:tr w:rsidR="0048679D" w:rsidRPr="0048679D" w:rsidTr="0048679D">
        <w:trPr>
          <w:trHeight w:val="565"/>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Podmieňujúce predmety:</w:t>
            </w:r>
            <w:r w:rsidRPr="0048679D">
              <w:rPr>
                <w:rFonts w:ascii="Calibri" w:hAnsi="Calibri" w:cs="Calibri"/>
                <w:sz w:val="24"/>
                <w:szCs w:val="24"/>
              </w:rPr>
              <w:t xml:space="preserve"> </w:t>
            </w:r>
          </w:p>
        </w:tc>
      </w:tr>
      <w:tr w:rsidR="0048679D" w:rsidRPr="0048679D" w:rsidTr="0048679D">
        <w:trPr>
          <w:trHeight w:val="731"/>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Podmienky na absolvovanie predmetu:</w:t>
            </w:r>
            <w:r w:rsidRPr="0048679D">
              <w:rPr>
                <w:rFonts w:ascii="Calibri" w:hAnsi="Calibri" w:cs="Calibri"/>
                <w:sz w:val="24"/>
                <w:szCs w:val="24"/>
              </w:rPr>
              <w:t xml:space="preserve">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Predmet končí priebežným hodnotením (ph) a udelením 6 kreditov.  Študent/ka potrebuje na udelenie</w:t>
            </w:r>
            <w:r w:rsidRPr="0048679D">
              <w:rPr>
                <w:rFonts w:ascii="Calibri" w:hAnsi="Calibri" w:cs="Calibri"/>
                <w:b/>
                <w:bCs/>
                <w:i/>
                <w:sz w:val="24"/>
                <w:szCs w:val="24"/>
              </w:rPr>
              <w:t> </w:t>
            </w:r>
            <w:r w:rsidRPr="0048679D">
              <w:rPr>
                <w:rFonts w:ascii="Calibri" w:hAnsi="Calibri" w:cs="Calibri"/>
                <w:i/>
                <w:sz w:val="24"/>
                <w:szCs w:val="24"/>
              </w:rPr>
              <w:t xml:space="preserve">priebežného hodnotenia (ph) za 6 kreditov pripraviť písomnú prácu venovanú spracovaniu témy </w:t>
            </w:r>
            <w:proofErr w:type="spellStart"/>
            <w:r w:rsidRPr="0048679D">
              <w:rPr>
                <w:rFonts w:ascii="Calibri" w:hAnsi="Calibri" w:cs="Calibri"/>
                <w:i/>
                <w:sz w:val="24"/>
                <w:szCs w:val="24"/>
              </w:rPr>
              <w:t>viažúcej</w:t>
            </w:r>
            <w:proofErr w:type="spellEnd"/>
            <w:r w:rsidRPr="0048679D">
              <w:rPr>
                <w:rFonts w:ascii="Calibri" w:hAnsi="Calibri" w:cs="Calibri"/>
                <w:i/>
                <w:sz w:val="24"/>
                <w:szCs w:val="24"/>
              </w:rPr>
              <w:t xml:space="preserve"> sa na problematiku filozofie mysle po dohode s prednášajúcou.  </w:t>
            </w:r>
          </w:p>
        </w:tc>
      </w:tr>
      <w:tr w:rsidR="0048679D" w:rsidRPr="0048679D" w:rsidTr="0048679D">
        <w:trPr>
          <w:trHeight w:val="561"/>
        </w:trPr>
        <w:tc>
          <w:tcPr>
            <w:tcW w:w="9322" w:type="dxa"/>
            <w:gridSpan w:val="2"/>
            <w:vAlign w:val="center"/>
          </w:tcPr>
          <w:p w:rsidR="0048679D" w:rsidRPr="0048679D" w:rsidRDefault="0048679D" w:rsidP="0048679D">
            <w:pPr>
              <w:spacing w:after="80" w:line="240" w:lineRule="auto"/>
              <w:rPr>
                <w:rFonts w:ascii="Calibri" w:hAnsi="Calibri" w:cs="Calibri"/>
                <w:sz w:val="24"/>
                <w:szCs w:val="24"/>
              </w:rPr>
            </w:pPr>
            <w:r w:rsidRPr="0048679D">
              <w:rPr>
                <w:rFonts w:ascii="Calibri" w:hAnsi="Calibri" w:cs="Calibri"/>
                <w:b/>
                <w:sz w:val="24"/>
                <w:szCs w:val="24"/>
              </w:rPr>
              <w:t>Výsledky vzdelávania:</w:t>
            </w:r>
            <w:r w:rsidRPr="0048679D">
              <w:rPr>
                <w:rFonts w:ascii="Calibri" w:hAnsi="Calibri" w:cs="Calibri"/>
                <w:sz w:val="24"/>
                <w:szCs w:val="24"/>
              </w:rPr>
              <w:t xml:space="preserve"> </w:t>
            </w:r>
          </w:p>
          <w:p w:rsidR="0048679D" w:rsidRPr="0048679D" w:rsidRDefault="0048679D" w:rsidP="0048679D">
            <w:pPr>
              <w:spacing w:line="240" w:lineRule="auto"/>
              <w:jc w:val="both"/>
              <w:rPr>
                <w:rFonts w:ascii="Calibri" w:hAnsi="Calibri" w:cs="Calibri"/>
                <w:i/>
                <w:iCs/>
                <w:sz w:val="24"/>
                <w:szCs w:val="24"/>
              </w:rPr>
            </w:pPr>
            <w:r w:rsidRPr="0048679D">
              <w:rPr>
                <w:rFonts w:ascii="Calibri" w:hAnsi="Calibri" w:cs="Calibri"/>
                <w:i/>
                <w:iCs/>
                <w:sz w:val="24"/>
                <w:szCs w:val="24"/>
              </w:rPr>
              <w:t>Vedomosti:</w:t>
            </w:r>
          </w:p>
          <w:p w:rsidR="0048679D" w:rsidRPr="0048679D" w:rsidRDefault="0048679D" w:rsidP="0048679D">
            <w:pPr>
              <w:spacing w:after="80" w:line="240" w:lineRule="auto"/>
              <w:jc w:val="both"/>
              <w:rPr>
                <w:rFonts w:ascii="Calibri" w:hAnsi="Calibri" w:cs="Calibri"/>
                <w:i/>
                <w:sz w:val="24"/>
                <w:szCs w:val="24"/>
              </w:rPr>
            </w:pPr>
            <w:r w:rsidRPr="0048679D">
              <w:rPr>
                <w:rFonts w:ascii="Calibri" w:hAnsi="Calibri" w:cs="Calibri"/>
                <w:i/>
                <w:iCs/>
                <w:sz w:val="24"/>
                <w:szCs w:val="24"/>
              </w:rPr>
              <w:t xml:space="preserve">Študent/ka získava vedomosti a orientáciu v prístupoch a koncepciách k problematike filozofie mysle; dokáže metodologicky a aktuálne aplikovať vedomosti na problematiku výskumu mysle v kognitívnych vedách;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Zručnosti:</w:t>
            </w:r>
          </w:p>
          <w:p w:rsidR="0048679D" w:rsidRPr="0048679D" w:rsidRDefault="0048679D" w:rsidP="0048679D">
            <w:pPr>
              <w:spacing w:after="80" w:line="240" w:lineRule="auto"/>
              <w:jc w:val="both"/>
              <w:rPr>
                <w:rFonts w:ascii="Calibri" w:hAnsi="Calibri" w:cs="Calibri"/>
                <w:i/>
                <w:sz w:val="24"/>
                <w:szCs w:val="24"/>
              </w:rPr>
            </w:pPr>
            <w:r w:rsidRPr="0048679D">
              <w:rPr>
                <w:rFonts w:ascii="Calibri" w:hAnsi="Calibri" w:cs="Calibri"/>
                <w:i/>
                <w:sz w:val="24"/>
                <w:szCs w:val="24"/>
              </w:rPr>
              <w:t xml:space="preserve">Získava zručnosti tvorivého filozofického písomného aj rečového prejavu; dokáže organizovať a viesť filozofickú diskusiu k danej problematike; ovláda zručnosti viazané na kritický prístup, presadzuje a argumentačne obhajuje vlastný názor;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Kompetencie:</w:t>
            </w:r>
          </w:p>
          <w:p w:rsidR="0048679D" w:rsidRPr="0048679D" w:rsidRDefault="0048679D" w:rsidP="0048679D">
            <w:pPr>
              <w:spacing w:after="80" w:line="240" w:lineRule="auto"/>
              <w:jc w:val="both"/>
              <w:rPr>
                <w:rFonts w:ascii="Calibri" w:hAnsi="Calibri" w:cs="Calibri"/>
                <w:sz w:val="24"/>
                <w:szCs w:val="24"/>
              </w:rPr>
            </w:pPr>
            <w:r w:rsidRPr="0048679D">
              <w:rPr>
                <w:rFonts w:ascii="Calibri" w:hAnsi="Calibri" w:cs="Calibri"/>
                <w:i/>
                <w:sz w:val="24"/>
                <w:szCs w:val="24"/>
              </w:rPr>
              <w:t>M</w:t>
            </w:r>
            <w:r w:rsidRPr="0048679D">
              <w:rPr>
                <w:rFonts w:ascii="Calibri" w:hAnsi="Calibri" w:cs="Calibri"/>
                <w:i/>
                <w:iCs/>
                <w:sz w:val="24"/>
                <w:szCs w:val="24"/>
              </w:rPr>
              <w:t>á kompetencie na základe zásad vedeckej práce aplikovať prepojenie problematiky vo vlastnom výskume;  má schopnosti využívať metódy filozofického výskumu a je pripravený/á odborne systematicky analyzovať filozofický problém a zvoliť správny metodologický prístup;</w:t>
            </w:r>
            <w:r w:rsidRPr="0048679D">
              <w:rPr>
                <w:rFonts w:ascii="Calibri" w:hAnsi="Calibri" w:cs="Calibri"/>
                <w:iCs/>
                <w:sz w:val="24"/>
                <w:szCs w:val="24"/>
              </w:rPr>
              <w:t xml:space="preserve">  </w:t>
            </w:r>
          </w:p>
        </w:tc>
      </w:tr>
      <w:tr w:rsidR="0048679D" w:rsidRPr="0048679D" w:rsidTr="0048679D">
        <w:trPr>
          <w:trHeight w:val="561"/>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Stručná osnova predmetu:</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sz w:val="24"/>
                <w:szCs w:val="24"/>
              </w:rPr>
            </w:pPr>
            <w:r w:rsidRPr="0048679D">
              <w:rPr>
                <w:rFonts w:ascii="Calibri" w:hAnsi="Calibri" w:cs="Calibri"/>
                <w:i/>
                <w:sz w:val="24"/>
                <w:szCs w:val="24"/>
              </w:rPr>
              <w:t>Dejinno-historický pohľad na chápanie vedomia – staroveké úvahy o duši- novoveký obrat v myslení a skúmaní problematiky vzťahu mozog – myseľ – vedomie; metamorfózy vedomia a filozofia vedomia; vzťahy filozofie a vied v otázkach výskumu mysle; aktuálne problémy filozofie mysle a kognitívne vedy;</w:t>
            </w:r>
          </w:p>
        </w:tc>
      </w:tr>
      <w:tr w:rsidR="0048679D" w:rsidRPr="0048679D" w:rsidTr="0048679D">
        <w:trPr>
          <w:trHeight w:val="435"/>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Odporúčaná literatúra:</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lastRenderedPageBreak/>
              <w:t>Platón. (1990). Dialógy 3.zv.Bratislava: Tatran.</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 xml:space="preserve">Descartes, R. (2002): Vášne duše. Praha: Mladá </w:t>
            </w:r>
            <w:proofErr w:type="spellStart"/>
            <w:r w:rsidRPr="0048679D">
              <w:rPr>
                <w:rFonts w:ascii="Calibri" w:hAnsi="Calibri" w:cs="Calibri"/>
                <w:i/>
                <w:iCs/>
                <w:sz w:val="24"/>
                <w:szCs w:val="24"/>
              </w:rPr>
              <w:t>fronta</w:t>
            </w:r>
            <w:proofErr w:type="spellEnd"/>
            <w:r w:rsidRPr="0048679D">
              <w:rPr>
                <w:rFonts w:ascii="Calibri" w:hAnsi="Calibri" w:cs="Calibri"/>
                <w:i/>
                <w:iCs/>
                <w:sz w:val="24"/>
                <w:szCs w:val="24"/>
              </w:rPr>
              <w:t>.</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Gáliková, S.- Gál, F. (2003): Antológia filozofie mysle. Bratislava: Veda.</w:t>
            </w:r>
          </w:p>
          <w:p w:rsidR="0048679D" w:rsidRPr="0048679D" w:rsidRDefault="0048679D" w:rsidP="0048679D">
            <w:pPr>
              <w:spacing w:line="240" w:lineRule="auto"/>
              <w:rPr>
                <w:rFonts w:ascii="Calibri" w:hAnsi="Calibri" w:cs="Calibri"/>
                <w:i/>
                <w:iCs/>
                <w:sz w:val="24"/>
                <w:szCs w:val="24"/>
                <w:lang w:val="de-DE"/>
              </w:rPr>
            </w:pPr>
            <w:proofErr w:type="spellStart"/>
            <w:r w:rsidRPr="0048679D">
              <w:rPr>
                <w:rFonts w:ascii="Calibri" w:hAnsi="Calibri" w:cs="Calibri"/>
                <w:i/>
                <w:iCs/>
                <w:sz w:val="24"/>
                <w:szCs w:val="24"/>
              </w:rPr>
              <w:t>Gpldgerg</w:t>
            </w:r>
            <w:proofErr w:type="spellEnd"/>
            <w:r w:rsidRPr="0048679D">
              <w:rPr>
                <w:rFonts w:ascii="Calibri" w:hAnsi="Calibri" w:cs="Calibri"/>
                <w:i/>
                <w:iCs/>
                <w:sz w:val="24"/>
                <w:szCs w:val="24"/>
              </w:rPr>
              <w:t xml:space="preserve">, E. (2004). Jak nás </w:t>
            </w:r>
            <w:proofErr w:type="spellStart"/>
            <w:r w:rsidRPr="0048679D">
              <w:rPr>
                <w:rFonts w:ascii="Calibri" w:hAnsi="Calibri" w:cs="Calibri"/>
                <w:i/>
                <w:iCs/>
                <w:sz w:val="24"/>
                <w:szCs w:val="24"/>
              </w:rPr>
              <w:t>mozek</w:t>
            </w:r>
            <w:proofErr w:type="spellEnd"/>
            <w:r w:rsidRPr="0048679D">
              <w:rPr>
                <w:rFonts w:ascii="Calibri" w:hAnsi="Calibri" w:cs="Calibri"/>
                <w:i/>
                <w:iCs/>
                <w:sz w:val="24"/>
                <w:szCs w:val="24"/>
              </w:rPr>
              <w:t xml:space="preserve"> civilizuje. </w:t>
            </w:r>
            <w:r w:rsidRPr="0048679D">
              <w:rPr>
                <w:rFonts w:ascii="Calibri" w:hAnsi="Calibri" w:cs="Calibri"/>
                <w:i/>
                <w:iCs/>
                <w:sz w:val="24"/>
                <w:szCs w:val="24"/>
                <w:lang w:val="de-DE"/>
              </w:rPr>
              <w:t>Praha: Karolinum.</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lang w:val="de-DE"/>
              </w:rPr>
              <w:t xml:space="preserve">Dennet, D. (2000). </w:t>
            </w:r>
            <w:proofErr w:type="spellStart"/>
            <w:r w:rsidRPr="0048679D">
              <w:rPr>
                <w:rFonts w:ascii="Calibri" w:hAnsi="Calibri" w:cs="Calibri"/>
                <w:i/>
                <w:iCs/>
                <w:sz w:val="24"/>
                <w:szCs w:val="24"/>
                <w:lang w:val="de-DE"/>
              </w:rPr>
              <w:t>Záhada</w:t>
            </w:r>
            <w:proofErr w:type="spellEnd"/>
            <w:r w:rsidRPr="0048679D">
              <w:rPr>
                <w:rFonts w:ascii="Calibri" w:hAnsi="Calibri" w:cs="Calibri"/>
                <w:i/>
                <w:iCs/>
                <w:sz w:val="24"/>
                <w:szCs w:val="24"/>
                <w:lang w:val="de-DE"/>
              </w:rPr>
              <w:t xml:space="preserve"> </w:t>
            </w:r>
            <w:proofErr w:type="spellStart"/>
            <w:r w:rsidRPr="0048679D">
              <w:rPr>
                <w:rFonts w:ascii="Calibri" w:hAnsi="Calibri" w:cs="Calibri"/>
                <w:i/>
                <w:iCs/>
                <w:sz w:val="24"/>
                <w:szCs w:val="24"/>
                <w:lang w:val="de-DE"/>
              </w:rPr>
              <w:t>vedomia</w:t>
            </w:r>
            <w:proofErr w:type="spellEnd"/>
            <w:r w:rsidRPr="0048679D">
              <w:rPr>
                <w:rFonts w:ascii="Calibri" w:hAnsi="Calibri" w:cs="Calibri"/>
                <w:i/>
                <w:iCs/>
                <w:sz w:val="24"/>
                <w:szCs w:val="24"/>
                <w:lang w:val="de-DE"/>
              </w:rPr>
              <w:t xml:space="preserve">. </w:t>
            </w:r>
            <w:r w:rsidRPr="0048679D">
              <w:rPr>
                <w:rFonts w:ascii="Calibri" w:hAnsi="Calibri" w:cs="Calibri"/>
                <w:i/>
                <w:iCs/>
                <w:sz w:val="24"/>
                <w:szCs w:val="24"/>
              </w:rPr>
              <w:t>Bratislava: Európa.</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 xml:space="preserve">Searle, J. (1994). </w:t>
            </w:r>
            <w:proofErr w:type="spellStart"/>
            <w:r w:rsidRPr="0048679D">
              <w:rPr>
                <w:rFonts w:ascii="Calibri" w:hAnsi="Calibri" w:cs="Calibri"/>
                <w:i/>
                <w:iCs/>
                <w:sz w:val="24"/>
                <w:szCs w:val="24"/>
              </w:rPr>
              <w:t>Mysel</w:t>
            </w:r>
            <w:proofErr w:type="spellEnd"/>
            <w:r w:rsidRPr="0048679D">
              <w:rPr>
                <w:rFonts w:ascii="Calibri" w:hAnsi="Calibri" w:cs="Calibri"/>
                <w:i/>
                <w:iCs/>
                <w:sz w:val="24"/>
                <w:szCs w:val="24"/>
              </w:rPr>
              <w:t xml:space="preserve">, mozog a </w:t>
            </w:r>
            <w:proofErr w:type="spellStart"/>
            <w:r w:rsidRPr="0048679D">
              <w:rPr>
                <w:rFonts w:ascii="Calibri" w:hAnsi="Calibri" w:cs="Calibri"/>
                <w:i/>
                <w:iCs/>
                <w:sz w:val="24"/>
                <w:szCs w:val="24"/>
              </w:rPr>
              <w:t>věda</w:t>
            </w:r>
            <w:proofErr w:type="spellEnd"/>
            <w:r w:rsidRPr="0048679D">
              <w:rPr>
                <w:rFonts w:ascii="Calibri" w:hAnsi="Calibri" w:cs="Calibri"/>
                <w:i/>
                <w:iCs/>
                <w:sz w:val="24"/>
                <w:szCs w:val="24"/>
              </w:rPr>
              <w:t xml:space="preserve">. Praha: Mladá </w:t>
            </w:r>
            <w:proofErr w:type="spellStart"/>
            <w:r w:rsidRPr="0048679D">
              <w:rPr>
                <w:rFonts w:ascii="Calibri" w:hAnsi="Calibri" w:cs="Calibri"/>
                <w:i/>
                <w:iCs/>
                <w:sz w:val="24"/>
                <w:szCs w:val="24"/>
              </w:rPr>
              <w:t>fronta</w:t>
            </w:r>
            <w:proofErr w:type="spellEnd"/>
            <w:r w:rsidRPr="0048679D">
              <w:rPr>
                <w:rFonts w:ascii="Calibri" w:hAnsi="Calibri" w:cs="Calibri"/>
                <w:i/>
                <w:iCs/>
                <w:sz w:val="24"/>
                <w:szCs w:val="24"/>
              </w:rPr>
              <w:t>.</w:t>
            </w:r>
          </w:p>
        </w:tc>
      </w:tr>
      <w:tr w:rsidR="0048679D" w:rsidRPr="0048679D" w:rsidTr="0048679D">
        <w:trPr>
          <w:trHeight w:val="796"/>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lastRenderedPageBreak/>
              <w:t>Jazyk, ktorého znalosť je potrebná na absolvovanie predmetu:</w:t>
            </w:r>
            <w:r w:rsidRPr="0048679D">
              <w:rPr>
                <w:rFonts w:ascii="Calibri" w:hAnsi="Calibri" w:cs="Calibri"/>
                <w:sz w:val="24"/>
                <w:szCs w:val="24"/>
              </w:rPr>
              <w:t xml:space="preserve">  </w:t>
            </w:r>
            <w:r w:rsidRPr="0048679D">
              <w:rPr>
                <w:rFonts w:ascii="Calibri" w:hAnsi="Calibri" w:cs="Calibri"/>
                <w:i/>
                <w:sz w:val="24"/>
                <w:szCs w:val="24"/>
              </w:rPr>
              <w:t>slovenský jazyk a anglický jazyk</w:t>
            </w:r>
          </w:p>
        </w:tc>
      </w:tr>
      <w:tr w:rsidR="0048679D" w:rsidRPr="0048679D" w:rsidTr="0048679D">
        <w:trPr>
          <w:trHeight w:val="619"/>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Poznámky:</w:t>
            </w:r>
            <w:r w:rsidRPr="0048679D">
              <w:rPr>
                <w:rFonts w:ascii="Calibri" w:hAnsi="Calibri" w:cs="Calibri"/>
                <w:sz w:val="24"/>
                <w:szCs w:val="24"/>
              </w:rPr>
              <w:t xml:space="preserve">  </w:t>
            </w:r>
          </w:p>
        </w:tc>
      </w:tr>
      <w:tr w:rsidR="0048679D" w:rsidRPr="0048679D" w:rsidTr="0048679D">
        <w:trPr>
          <w:trHeight w:val="1547"/>
        </w:trPr>
        <w:tc>
          <w:tcPr>
            <w:tcW w:w="9322" w:type="dxa"/>
            <w:gridSpan w:val="2"/>
            <w:vAlign w:val="center"/>
          </w:tcPr>
          <w:p w:rsidR="0048679D" w:rsidRPr="0048679D" w:rsidRDefault="0048679D" w:rsidP="0048679D">
            <w:pPr>
              <w:spacing w:line="240" w:lineRule="auto"/>
              <w:rPr>
                <w:rFonts w:ascii="Calibri" w:hAnsi="Calibri" w:cs="Calibri"/>
                <w:b/>
                <w:sz w:val="24"/>
                <w:szCs w:val="24"/>
              </w:rPr>
            </w:pPr>
            <w:r w:rsidRPr="0048679D">
              <w:rPr>
                <w:rFonts w:ascii="Calibri" w:hAnsi="Calibri" w:cs="Calibri"/>
                <w:b/>
                <w:sz w:val="24"/>
                <w:szCs w:val="24"/>
              </w:rPr>
              <w:t>Hodnotenie predmetov</w:t>
            </w:r>
          </w:p>
          <w:p w:rsidR="0048679D" w:rsidRPr="0048679D" w:rsidRDefault="0048679D" w:rsidP="0048679D">
            <w:pPr>
              <w:spacing w:line="240" w:lineRule="auto"/>
              <w:rPr>
                <w:rFonts w:ascii="Calibri" w:hAnsi="Calibri" w:cs="Calibri"/>
                <w:bCs/>
                <w:i/>
                <w:sz w:val="24"/>
                <w:szCs w:val="24"/>
              </w:rPr>
            </w:pPr>
            <w:r w:rsidRPr="0048679D">
              <w:rPr>
                <w:rFonts w:ascii="Calibri" w:hAnsi="Calibri" w:cs="Calibri"/>
                <w:b/>
                <w:bCs/>
                <w:sz w:val="24"/>
                <w:szCs w:val="24"/>
              </w:rPr>
              <w:t xml:space="preserve">Celkový počet hodnotených študentov: </w:t>
            </w:r>
            <w:r w:rsidRPr="0048679D">
              <w:rPr>
                <w:rFonts w:ascii="Calibri" w:hAnsi="Calibri" w:cs="Calibri"/>
                <w:bCs/>
                <w:i/>
                <w:sz w:val="24"/>
                <w:szCs w:val="24"/>
              </w:rPr>
              <w:t>3</w:t>
            </w:r>
          </w:p>
          <w:tbl>
            <w:tblPr>
              <w:tblStyle w:val="Mriekatabuky16"/>
              <w:tblW w:w="0" w:type="auto"/>
              <w:tblLook w:val="04A0" w:firstRow="1" w:lastRow="0" w:firstColumn="1" w:lastColumn="0" w:noHBand="0" w:noVBand="1"/>
            </w:tblPr>
            <w:tblGrid>
              <w:gridCol w:w="1496"/>
              <w:gridCol w:w="1497"/>
              <w:gridCol w:w="1497"/>
              <w:gridCol w:w="1497"/>
              <w:gridCol w:w="1497"/>
              <w:gridCol w:w="1497"/>
            </w:tblGrid>
            <w:tr w:rsidR="0048679D" w:rsidRPr="0048679D" w:rsidTr="0048679D">
              <w:tc>
                <w:tcPr>
                  <w:tcW w:w="1496"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FX</w:t>
                  </w:r>
                </w:p>
              </w:tc>
            </w:tr>
            <w:tr w:rsidR="0048679D" w:rsidRPr="0048679D" w:rsidTr="0048679D">
              <w:tc>
                <w:tcPr>
                  <w:tcW w:w="1496"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67%</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33%</w:t>
                  </w:r>
                </w:p>
              </w:tc>
            </w:tr>
          </w:tbl>
          <w:p w:rsidR="0048679D" w:rsidRPr="0048679D" w:rsidRDefault="0048679D" w:rsidP="0048679D">
            <w:pPr>
              <w:spacing w:line="240" w:lineRule="auto"/>
              <w:jc w:val="both"/>
              <w:rPr>
                <w:rFonts w:ascii="Calibri" w:hAnsi="Calibri" w:cs="Calibri"/>
                <w:sz w:val="24"/>
                <w:szCs w:val="24"/>
              </w:rPr>
            </w:pPr>
          </w:p>
        </w:tc>
      </w:tr>
      <w:tr w:rsidR="0048679D" w:rsidRPr="0048679D" w:rsidTr="0048679D">
        <w:trPr>
          <w:trHeight w:val="639"/>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Vyučujúci:</w:t>
            </w:r>
            <w:r w:rsidRPr="0048679D">
              <w:rPr>
                <w:rFonts w:ascii="Calibri" w:hAnsi="Calibri" w:cs="Calibri"/>
                <w:sz w:val="24"/>
                <w:szCs w:val="24"/>
              </w:rPr>
              <w:t xml:space="preserve">  </w:t>
            </w:r>
          </w:p>
          <w:p w:rsidR="0048679D" w:rsidRPr="0048679D" w:rsidRDefault="0048679D" w:rsidP="0048679D">
            <w:pPr>
              <w:tabs>
                <w:tab w:val="left" w:pos="1530"/>
              </w:tabs>
              <w:spacing w:line="240" w:lineRule="auto"/>
              <w:jc w:val="both"/>
              <w:rPr>
                <w:rFonts w:ascii="Calibri" w:hAnsi="Calibri" w:cs="Calibri"/>
                <w:i/>
                <w:sz w:val="24"/>
                <w:szCs w:val="24"/>
              </w:rPr>
            </w:pPr>
            <w:r w:rsidRPr="0048679D">
              <w:rPr>
                <w:rFonts w:ascii="Calibri" w:hAnsi="Calibri" w:cs="Calibri"/>
                <w:i/>
                <w:sz w:val="24"/>
                <w:szCs w:val="24"/>
              </w:rPr>
              <w:t xml:space="preserve">prof. PhDr. Viera </w:t>
            </w:r>
            <w:proofErr w:type="spellStart"/>
            <w:r w:rsidRPr="0048679D">
              <w:rPr>
                <w:rFonts w:ascii="Calibri" w:hAnsi="Calibri" w:cs="Calibri"/>
                <w:i/>
                <w:sz w:val="24"/>
                <w:szCs w:val="24"/>
              </w:rPr>
              <w:t>Bilasová</w:t>
            </w:r>
            <w:proofErr w:type="spellEnd"/>
            <w:r w:rsidRPr="0048679D">
              <w:rPr>
                <w:rFonts w:ascii="Calibri" w:hAnsi="Calibri" w:cs="Calibri"/>
                <w:i/>
                <w:sz w:val="24"/>
                <w:szCs w:val="24"/>
              </w:rPr>
              <w:t>, CSc.</w:t>
            </w:r>
          </w:p>
        </w:tc>
      </w:tr>
      <w:tr w:rsidR="0048679D" w:rsidRPr="0048679D" w:rsidTr="0048679D">
        <w:trPr>
          <w:trHeight w:val="619"/>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Dátum poslednej zmeny:</w:t>
            </w:r>
            <w:r w:rsidRPr="0048679D">
              <w:rPr>
                <w:rFonts w:ascii="Calibri" w:hAnsi="Calibri" w:cs="Calibri"/>
                <w:sz w:val="24"/>
                <w:szCs w:val="24"/>
              </w:rPr>
              <w:t xml:space="preserve"> </w:t>
            </w:r>
            <w:r w:rsidRPr="0048679D">
              <w:rPr>
                <w:rFonts w:ascii="Calibri" w:hAnsi="Calibri" w:cs="Calibri"/>
                <w:i/>
                <w:sz w:val="24"/>
                <w:szCs w:val="24"/>
              </w:rPr>
              <w:t>22.2.2022</w:t>
            </w:r>
          </w:p>
        </w:tc>
      </w:tr>
      <w:tr w:rsidR="0048679D" w:rsidRPr="0048679D" w:rsidTr="0048679D">
        <w:trPr>
          <w:trHeight w:val="563"/>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Schválil:</w:t>
            </w:r>
            <w:r w:rsidRPr="0048679D">
              <w:rPr>
                <w:rFonts w:ascii="Calibri" w:hAnsi="Calibri" w:cs="Calibri"/>
                <w:sz w:val="24"/>
                <w:szCs w:val="24"/>
              </w:rPr>
              <w:t xml:space="preserve"> </w:t>
            </w:r>
            <w:r w:rsidRPr="0048679D">
              <w:rPr>
                <w:rFonts w:ascii="Calibri" w:hAnsi="Calibri" w:cs="Calibri"/>
                <w:i/>
                <w:sz w:val="24"/>
                <w:szCs w:val="24"/>
              </w:rPr>
              <w:t>prof. PhDr. Jozef Džuka, CSc.</w:t>
            </w:r>
          </w:p>
        </w:tc>
      </w:tr>
    </w:tbl>
    <w:p w:rsidR="0048679D" w:rsidRPr="0048679D" w:rsidRDefault="0048679D" w:rsidP="0048679D">
      <w:pPr>
        <w:spacing w:line="240" w:lineRule="auto"/>
        <w:ind w:left="720" w:hanging="720"/>
        <w:jc w:val="center"/>
        <w:rPr>
          <w:rFonts w:ascii="Calibri" w:eastAsia="Times New Roman" w:hAnsi="Calibri" w:cs="Calibri"/>
          <w:b/>
          <w:sz w:val="24"/>
          <w:szCs w:val="24"/>
          <w:lang w:eastAsia="sk-SK"/>
        </w:rPr>
      </w:pPr>
    </w:p>
    <w:p w:rsidR="0048679D" w:rsidRPr="0048679D" w:rsidRDefault="0048679D" w:rsidP="0048679D">
      <w:pPr>
        <w:spacing w:line="240" w:lineRule="auto"/>
        <w:ind w:left="720" w:hanging="720"/>
        <w:jc w:val="center"/>
        <w:rPr>
          <w:rFonts w:ascii="Times New Roman" w:eastAsia="Times New Roman" w:hAnsi="Times New Roman" w:cs="Times New Roman"/>
          <w:b/>
          <w:sz w:val="24"/>
          <w:szCs w:val="24"/>
          <w:lang w:eastAsia="sk-SK"/>
        </w:rPr>
      </w:pPr>
    </w:p>
    <w:p w:rsidR="00521AF8" w:rsidRDefault="00521AF8">
      <w:pPr>
        <w:spacing w:after="160" w:line="259" w:lineRule="auto"/>
      </w:pPr>
      <w:r>
        <w:br w:type="page"/>
      </w:r>
    </w:p>
    <w:p w:rsidR="00521AF8" w:rsidRPr="00521AF8" w:rsidRDefault="00521AF8" w:rsidP="00521AF8">
      <w:pPr>
        <w:spacing w:line="240" w:lineRule="auto"/>
        <w:ind w:left="720" w:hanging="720"/>
        <w:jc w:val="center"/>
        <w:rPr>
          <w:rFonts w:ascii="Calibri" w:eastAsia="Times New Roman" w:hAnsi="Calibri" w:cs="Calibri"/>
          <w:b/>
          <w:sz w:val="24"/>
          <w:szCs w:val="24"/>
          <w:lang w:eastAsia="sk-SK"/>
        </w:rPr>
      </w:pPr>
      <w:r w:rsidRPr="00521AF8">
        <w:rPr>
          <w:rFonts w:ascii="Calibri" w:eastAsia="Times New Roman" w:hAnsi="Calibri" w:cs="Calibri"/>
          <w:b/>
          <w:sz w:val="24"/>
          <w:szCs w:val="24"/>
          <w:lang w:eastAsia="sk-SK"/>
        </w:rPr>
        <w:lastRenderedPageBreak/>
        <w:t>INFORMAČNÝ LIST PREDMETU</w:t>
      </w:r>
    </w:p>
    <w:p w:rsidR="00521AF8" w:rsidRPr="00521AF8" w:rsidRDefault="00521AF8" w:rsidP="00521AF8">
      <w:pPr>
        <w:spacing w:line="240" w:lineRule="auto"/>
        <w:ind w:left="720"/>
        <w:jc w:val="center"/>
        <w:rPr>
          <w:rFonts w:ascii="Calibri" w:eastAsia="Times New Roman" w:hAnsi="Calibri" w:cs="Calibri"/>
          <w:sz w:val="24"/>
          <w:szCs w:val="24"/>
          <w:lang w:eastAsia="sk-SK"/>
        </w:rPr>
      </w:pPr>
    </w:p>
    <w:tbl>
      <w:tblPr>
        <w:tblStyle w:val="Mriekatabuky5"/>
        <w:tblW w:w="9322" w:type="dxa"/>
        <w:tblLook w:val="04A0" w:firstRow="1" w:lastRow="0" w:firstColumn="1" w:lastColumn="0" w:noHBand="0" w:noVBand="1"/>
      </w:tblPr>
      <w:tblGrid>
        <w:gridCol w:w="4110"/>
        <w:gridCol w:w="5212"/>
      </w:tblGrid>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i/>
                <w:sz w:val="24"/>
                <w:szCs w:val="24"/>
              </w:rPr>
            </w:pPr>
            <w:r w:rsidRPr="00521AF8">
              <w:rPr>
                <w:rFonts w:ascii="Calibri" w:hAnsi="Calibri" w:cs="Calibri"/>
                <w:b/>
                <w:sz w:val="24"/>
                <w:szCs w:val="24"/>
              </w:rPr>
              <w:t>Vysoká škola:</w:t>
            </w:r>
            <w:r w:rsidRPr="00521AF8">
              <w:rPr>
                <w:rFonts w:ascii="Calibri" w:hAnsi="Calibri" w:cs="Calibri"/>
                <w:sz w:val="24"/>
                <w:szCs w:val="24"/>
              </w:rPr>
              <w:t xml:space="preserve"> </w:t>
            </w:r>
            <w:r w:rsidRPr="00521AF8">
              <w:rPr>
                <w:rFonts w:ascii="Calibri" w:hAnsi="Calibri" w:cs="Calibri"/>
                <w:i/>
                <w:sz w:val="24"/>
                <w:szCs w:val="24"/>
              </w:rPr>
              <w:t>Prešovská univerzita v Prešove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Fakulta:</w:t>
            </w:r>
            <w:r w:rsidRPr="00521AF8">
              <w:rPr>
                <w:rFonts w:ascii="Calibri" w:hAnsi="Calibri" w:cs="Calibri"/>
                <w:sz w:val="24"/>
                <w:szCs w:val="24"/>
              </w:rPr>
              <w:t xml:space="preserve"> </w:t>
            </w:r>
            <w:sdt>
              <w:sdtPr>
                <w:rPr>
                  <w:rFonts w:ascii="Calibri" w:hAnsi="Calibri"/>
                  <w:i/>
                  <w:sz w:val="24"/>
                  <w:szCs w:val="24"/>
                </w:rPr>
                <w:id w:val="-1608183133"/>
                <w:placeholder>
                  <w:docPart w:val="E86A69DF095B4247B7FA22D760A7DBD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521AF8">
                  <w:rPr>
                    <w:rFonts w:ascii="Calibri" w:hAnsi="Calibri"/>
                    <w:i/>
                    <w:sz w:val="24"/>
                    <w:szCs w:val="24"/>
                  </w:rPr>
                  <w:t>Filozofická fakulta</w:t>
                </w:r>
              </w:sdtContent>
            </w:sdt>
          </w:p>
        </w:tc>
      </w:tr>
      <w:tr w:rsidR="00521AF8" w:rsidRPr="00521AF8" w:rsidTr="00064878">
        <w:trPr>
          <w:trHeight w:val="842"/>
        </w:trPr>
        <w:tc>
          <w:tcPr>
            <w:tcW w:w="4110" w:type="dxa"/>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Kód predmetu:</w:t>
            </w:r>
            <w:r w:rsidRPr="00521AF8">
              <w:rPr>
                <w:rFonts w:ascii="Calibri" w:hAnsi="Calibri" w:cs="Calibri"/>
                <w:sz w:val="24"/>
                <w:szCs w:val="24"/>
              </w:rPr>
              <w:t xml:space="preserve"> </w:t>
            </w:r>
            <w:r w:rsidRPr="00521AF8">
              <w:rPr>
                <w:rFonts w:ascii="Calibri" w:hAnsi="Calibri" w:cs="Calibri"/>
                <w:i/>
                <w:sz w:val="24"/>
                <w:szCs w:val="24"/>
              </w:rPr>
              <w:t>1IPS/ZMIES/22</w:t>
            </w:r>
          </w:p>
        </w:tc>
        <w:tc>
          <w:tcPr>
            <w:tcW w:w="5212" w:type="dxa"/>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 xml:space="preserve">Názov predmetu: </w:t>
            </w:r>
            <w:r w:rsidRPr="00521AF8">
              <w:rPr>
                <w:rFonts w:ascii="Calibri" w:hAnsi="Calibri" w:cs="Calibri"/>
                <w:i/>
                <w:sz w:val="24"/>
                <w:szCs w:val="24"/>
              </w:rPr>
              <w:t>Úvod do zmiešaných metód vo výskume (Profilový predmet)</w:t>
            </w:r>
          </w:p>
        </w:tc>
      </w:tr>
      <w:tr w:rsidR="00521AF8" w:rsidRPr="00521AF8" w:rsidTr="00064878">
        <w:trPr>
          <w:trHeight w:val="1338"/>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Druh, rozsah a metóda vzdelávacích činností:</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Druh vzdelávacích činností: Prednáška, Seminár</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Rozsah vzdelávacích činností: 10/10 hod. za semester</w:t>
            </w:r>
          </w:p>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i/>
                <w:sz w:val="24"/>
                <w:szCs w:val="24"/>
              </w:rPr>
              <w:t>Metóda: kombinovaná</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Počet kreditov:</w:t>
            </w:r>
            <w:r w:rsidRPr="00521AF8">
              <w:rPr>
                <w:rFonts w:ascii="Calibri" w:hAnsi="Calibri" w:cs="Calibri"/>
                <w:i/>
                <w:sz w:val="24"/>
                <w:szCs w:val="24"/>
              </w:rPr>
              <w:t xml:space="preserve"> 6</w:t>
            </w:r>
          </w:p>
        </w:tc>
      </w:tr>
      <w:tr w:rsidR="00521AF8" w:rsidRPr="00521AF8" w:rsidTr="00064878">
        <w:trPr>
          <w:trHeight w:val="614"/>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Odporúčaný semester štúdia:</w:t>
            </w:r>
            <w:r w:rsidRPr="00521AF8">
              <w:rPr>
                <w:rFonts w:ascii="Calibri" w:hAnsi="Calibri" w:cs="Calibri"/>
                <w:sz w:val="24"/>
                <w:szCs w:val="24"/>
              </w:rPr>
              <w:t xml:space="preserve"> </w:t>
            </w:r>
            <w:r w:rsidRPr="00521AF8">
              <w:rPr>
                <w:rFonts w:ascii="Calibri" w:hAnsi="Calibri" w:cs="Calibri"/>
                <w:i/>
                <w:sz w:val="24"/>
                <w:szCs w:val="24"/>
              </w:rPr>
              <w:t>3.semester</w:t>
            </w:r>
          </w:p>
        </w:tc>
      </w:tr>
      <w:tr w:rsidR="00521AF8" w:rsidRPr="00521AF8" w:rsidTr="00064878">
        <w:trPr>
          <w:trHeight w:val="694"/>
        </w:trPr>
        <w:tc>
          <w:tcPr>
            <w:tcW w:w="9322" w:type="dxa"/>
            <w:gridSpan w:val="2"/>
            <w:vAlign w:val="center"/>
          </w:tcPr>
          <w:p w:rsidR="00521AF8" w:rsidRPr="00521AF8" w:rsidRDefault="00521AF8" w:rsidP="00521AF8">
            <w:pPr>
              <w:spacing w:line="240" w:lineRule="auto"/>
              <w:jc w:val="both"/>
              <w:rPr>
                <w:rFonts w:ascii="Calibri" w:hAnsi="Calibri" w:cs="Calibri"/>
                <w:b/>
                <w:sz w:val="24"/>
                <w:szCs w:val="24"/>
              </w:rPr>
            </w:pPr>
            <w:r w:rsidRPr="00521AF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087344639"/>
                <w:placeholder>
                  <w:docPart w:val="FCBAD05A4DA24DB0ABCA240B38699992"/>
                </w:placeholder>
                <w:comboBox>
                  <w:listItem w:value="Vyberte položku."/>
                  <w:listItem w:displayText="1." w:value="1."/>
                  <w:listItem w:displayText="2." w:value="2."/>
                  <w:listItem w:displayText="3." w:value="3."/>
                  <w:listItem w:displayText="spojený 1. a 2." w:value="spojený 1. a 2."/>
                </w:comboBox>
              </w:sdtPr>
              <w:sdtEndPr/>
              <w:sdtContent>
                <w:r w:rsidRPr="00521AF8">
                  <w:rPr>
                    <w:rFonts w:ascii="Calibri" w:hAnsi="Calibri" w:cs="Calibri"/>
                    <w:i/>
                    <w:sz w:val="24"/>
                    <w:szCs w:val="24"/>
                  </w:rPr>
                  <w:t>3.</w:t>
                </w:r>
              </w:sdtContent>
            </w:sdt>
          </w:p>
        </w:tc>
      </w:tr>
      <w:tr w:rsidR="00521AF8" w:rsidRPr="00521AF8" w:rsidTr="00064878">
        <w:trPr>
          <w:trHeight w:val="689"/>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Podmieňujúce predmety:</w:t>
            </w:r>
            <w:r w:rsidRPr="00521AF8">
              <w:rPr>
                <w:rFonts w:ascii="Calibri" w:hAnsi="Calibri" w:cs="Calibri"/>
                <w:sz w:val="24"/>
                <w:szCs w:val="24"/>
              </w:rPr>
              <w:t xml:space="preserve"> </w:t>
            </w:r>
            <w:r w:rsidRPr="00521AF8">
              <w:rPr>
                <w:rFonts w:ascii="Calibri" w:hAnsi="Calibri" w:cs="Calibri"/>
                <w:i/>
                <w:color w:val="808080"/>
                <w:sz w:val="24"/>
                <w:szCs w:val="24"/>
              </w:rPr>
              <w:t>-</w:t>
            </w:r>
          </w:p>
        </w:tc>
      </w:tr>
      <w:tr w:rsidR="00521AF8" w:rsidRPr="00521AF8" w:rsidTr="00064878">
        <w:trPr>
          <w:trHeight w:val="1965"/>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Podmienky na absolvovanie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Podmienkou pre absolvovanie predmetu je okrem predpísanej účasti vypracovanie seminárneho zadania (projekt výskumu s použitím zmiešaných metód). Ďalšou podmienkou je štúdium vybraných informačných zdrojov – výskumných štúdií – a aktívna participácia na ich kritickom zhodnotení v rámci seminára.</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Predmet sa nehodnotí známkou, hodnotenie má formu zápočtu (absolvoval/neabsolvoval).</w:t>
            </w:r>
          </w:p>
        </w:tc>
      </w:tr>
      <w:tr w:rsidR="00521AF8" w:rsidRPr="00521AF8" w:rsidTr="00064878">
        <w:trPr>
          <w:trHeight w:val="1877"/>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Výsledky vzdelávania: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Vedomosti:</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 xml:space="preserve">Absolvent predmetu nadobudne základné vedomosti o povahe zmiešaných metód, ich východiskách a ich praktickom využití.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Zručnosti:</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 xml:space="preserve">Je spôsobilý porovnať a kriticky vyhodnotiť výhody a nevýhody zmiešaných metód v porovnaní s „čisto“ kvalitatívnym/kvantitatívnym prístupom.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Kompetencie: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Je spôsobilý pripraviť výskumný projekt (v oblasti relevantnej téme dizertačnej práce) využijúc zmiešané metódy.</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Stručná osnova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Konceptuálne/teoretické základy zmiešaných metód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Výskumné otázky vhodné pre aplikáciu zmiešaných metód a ich využitie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Typy výskumných dizajnov s použitím zmiešaných metód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Reliabilita</w:t>
            </w:r>
            <w:proofErr w:type="spellEnd"/>
            <w:r w:rsidRPr="00521AF8">
              <w:rPr>
                <w:rFonts w:ascii="Calibri" w:hAnsi="Calibri" w:cs="Calibri"/>
                <w:i/>
                <w:sz w:val="24"/>
                <w:szCs w:val="24"/>
              </w:rPr>
              <w:t xml:space="preserve"> a validita zmiešaných metód</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Integrácia/zmiešavanie kvantitatívnych a kvalitatívnych údajov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Výhody a nevýhody zmiešaných metód</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Príklady aplikácie zmiešaných metód v sociálno-vednom výskume (Q-metodológia)</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lastRenderedPageBreak/>
              <w:t>Odporúčaná literatúra: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Creswell</w:t>
            </w:r>
            <w:proofErr w:type="spellEnd"/>
            <w:r w:rsidRPr="00521AF8">
              <w:rPr>
                <w:rFonts w:ascii="Calibri" w:hAnsi="Calibri" w:cs="Calibri"/>
                <w:i/>
                <w:sz w:val="24"/>
                <w:szCs w:val="24"/>
              </w:rPr>
              <w:t xml:space="preserve">, J. W. (2014).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Design: </w:t>
            </w:r>
            <w:proofErr w:type="spellStart"/>
            <w:r w:rsidRPr="00521AF8">
              <w:rPr>
                <w:rFonts w:ascii="Calibri" w:hAnsi="Calibri" w:cs="Calibri"/>
                <w:i/>
                <w:sz w:val="24"/>
                <w:szCs w:val="24"/>
              </w:rPr>
              <w:t>Qualitative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Quantitative</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Approaches</w:t>
            </w:r>
            <w:proofErr w:type="spellEnd"/>
            <w:r w:rsidRPr="00521AF8">
              <w:rPr>
                <w:rFonts w:ascii="Calibri" w:hAnsi="Calibri" w:cs="Calibri"/>
                <w:i/>
                <w:sz w:val="24"/>
                <w:szCs w:val="24"/>
              </w:rPr>
              <w:t xml:space="preserve"> (2nd </w:t>
            </w:r>
            <w:proofErr w:type="spellStart"/>
            <w:r w:rsidRPr="00521AF8">
              <w:rPr>
                <w:rFonts w:ascii="Calibri" w:hAnsi="Calibri" w:cs="Calibri"/>
                <w:i/>
                <w:sz w:val="24"/>
                <w:szCs w:val="24"/>
              </w:rPr>
              <w:t>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Thousand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Oaks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California</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Sage</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Džuka, J. (2013). „Zmiešané metódy“ ako výskumná stratégia v psychologickom</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výskume kvality života. </w:t>
            </w:r>
            <w:proofErr w:type="spellStart"/>
            <w:r w:rsidRPr="00521AF8">
              <w:rPr>
                <w:rFonts w:ascii="Calibri" w:hAnsi="Calibri" w:cs="Calibri"/>
                <w:i/>
                <w:sz w:val="24"/>
                <w:szCs w:val="24"/>
              </w:rPr>
              <w:t>Psychologie</w:t>
            </w:r>
            <w:proofErr w:type="spellEnd"/>
            <w:r w:rsidRPr="00521AF8">
              <w:rPr>
                <w:rFonts w:ascii="Calibri" w:hAnsi="Calibri" w:cs="Calibri"/>
                <w:i/>
                <w:sz w:val="24"/>
                <w:szCs w:val="24"/>
              </w:rPr>
              <w:t xml:space="preserve"> a </w:t>
            </w:r>
            <w:proofErr w:type="spellStart"/>
            <w:r w:rsidRPr="00521AF8">
              <w:rPr>
                <w:rFonts w:ascii="Calibri" w:hAnsi="Calibri" w:cs="Calibri"/>
                <w:i/>
                <w:sz w:val="24"/>
                <w:szCs w:val="24"/>
              </w:rPr>
              <w:t>její</w:t>
            </w:r>
            <w:proofErr w:type="spellEnd"/>
            <w:r w:rsidRPr="00521AF8">
              <w:rPr>
                <w:rFonts w:ascii="Calibri" w:hAnsi="Calibri" w:cs="Calibri"/>
                <w:i/>
                <w:sz w:val="24"/>
                <w:szCs w:val="24"/>
              </w:rPr>
              <w:t xml:space="preserve"> kontexty 4(2), 85–91.</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Hesse-Biber</w:t>
            </w:r>
            <w:proofErr w:type="spellEnd"/>
            <w:r w:rsidRPr="00521AF8">
              <w:rPr>
                <w:rFonts w:ascii="Calibri" w:hAnsi="Calibri" w:cs="Calibri"/>
                <w:i/>
                <w:sz w:val="24"/>
                <w:szCs w:val="24"/>
              </w:rPr>
              <w:t xml:space="preserve">, S. (2010).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Merging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Theory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with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Practice</w:t>
            </w:r>
            <w:proofErr w:type="spellEnd"/>
            <w:r w:rsidRPr="00521AF8">
              <w:rPr>
                <w:rFonts w:ascii="Calibri" w:hAnsi="Calibri" w:cs="Calibri"/>
                <w:i/>
                <w:sz w:val="24"/>
                <w:szCs w:val="24"/>
              </w:rPr>
              <w:t xml:space="preserve">. New York: </w:t>
            </w:r>
            <w:proofErr w:type="spellStart"/>
            <w:r w:rsidRPr="00521AF8">
              <w:rPr>
                <w:rFonts w:ascii="Calibri" w:hAnsi="Calibri" w:cs="Calibri"/>
                <w:i/>
                <w:sz w:val="24"/>
                <w:szCs w:val="24"/>
              </w:rPr>
              <w:t>Guilford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Publications</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sz w:val="24"/>
                <w:szCs w:val="24"/>
              </w:rPr>
            </w:pPr>
            <w:proofErr w:type="spellStart"/>
            <w:r w:rsidRPr="00521AF8">
              <w:rPr>
                <w:rFonts w:ascii="Calibri" w:hAnsi="Calibri" w:cs="Calibri"/>
                <w:i/>
                <w:sz w:val="24"/>
                <w:szCs w:val="24"/>
              </w:rPr>
              <w:t>Todd</w:t>
            </w:r>
            <w:proofErr w:type="spellEnd"/>
            <w:r w:rsidRPr="00521AF8">
              <w:rPr>
                <w:rFonts w:ascii="Calibri" w:hAnsi="Calibri" w:cs="Calibri"/>
                <w:i/>
                <w:sz w:val="24"/>
                <w:szCs w:val="24"/>
              </w:rPr>
              <w:t xml:space="preserve">, Z., </w:t>
            </w:r>
            <w:proofErr w:type="spellStart"/>
            <w:r w:rsidRPr="00521AF8">
              <w:rPr>
                <w:rFonts w:ascii="Calibri" w:hAnsi="Calibri" w:cs="Calibri"/>
                <w:i/>
                <w:sz w:val="24"/>
                <w:szCs w:val="24"/>
              </w:rPr>
              <w:t>Nerlich</w:t>
            </w:r>
            <w:proofErr w:type="spellEnd"/>
            <w:r w:rsidRPr="00521AF8">
              <w:rPr>
                <w:rFonts w:ascii="Calibri" w:hAnsi="Calibri" w:cs="Calibri"/>
                <w:i/>
                <w:sz w:val="24"/>
                <w:szCs w:val="24"/>
              </w:rPr>
              <w:t xml:space="preserve">, B., </w:t>
            </w:r>
            <w:proofErr w:type="spellStart"/>
            <w:r w:rsidRPr="00521AF8">
              <w:rPr>
                <w:rFonts w:ascii="Calibri" w:hAnsi="Calibri" w:cs="Calibri"/>
                <w:i/>
                <w:sz w:val="24"/>
                <w:szCs w:val="24"/>
              </w:rPr>
              <w:t>McKeown</w:t>
            </w:r>
            <w:proofErr w:type="spellEnd"/>
            <w:r w:rsidRPr="00521AF8">
              <w:rPr>
                <w:rFonts w:ascii="Calibri" w:hAnsi="Calibri" w:cs="Calibri"/>
                <w:i/>
                <w:sz w:val="24"/>
                <w:szCs w:val="24"/>
              </w:rPr>
              <w:t xml:space="preserve">, S., </w:t>
            </w:r>
            <w:proofErr w:type="spellStart"/>
            <w:r w:rsidRPr="00521AF8">
              <w:rPr>
                <w:rFonts w:ascii="Calibri" w:hAnsi="Calibri" w:cs="Calibri"/>
                <w:i/>
                <w:sz w:val="24"/>
                <w:szCs w:val="24"/>
              </w:rPr>
              <w:t>Clarke</w:t>
            </w:r>
            <w:proofErr w:type="spellEnd"/>
            <w:r w:rsidRPr="00521AF8">
              <w:rPr>
                <w:rFonts w:ascii="Calibri" w:hAnsi="Calibri" w:cs="Calibri"/>
                <w:i/>
                <w:sz w:val="24"/>
                <w:szCs w:val="24"/>
              </w:rPr>
              <w:t>, D. D. (</w:t>
            </w:r>
            <w:proofErr w:type="spellStart"/>
            <w:r w:rsidRPr="00521AF8">
              <w:rPr>
                <w:rFonts w:ascii="Calibri" w:hAnsi="Calibri" w:cs="Calibri"/>
                <w:i/>
                <w:sz w:val="24"/>
                <w:szCs w:val="24"/>
              </w:rPr>
              <w:t>Eds</w:t>
            </w:r>
            <w:proofErr w:type="spellEnd"/>
            <w:r w:rsidRPr="00521AF8">
              <w:rPr>
                <w:rFonts w:ascii="Calibri" w:hAnsi="Calibri" w:cs="Calibri"/>
                <w:i/>
                <w:sz w:val="24"/>
                <w:szCs w:val="24"/>
              </w:rPr>
              <w:t xml:space="preserve">.) (2005). </w:t>
            </w:r>
            <w:proofErr w:type="spellStart"/>
            <w:r w:rsidRPr="00521AF8">
              <w:rPr>
                <w:rFonts w:ascii="Calibri" w:hAnsi="Calibri" w:cs="Calibri"/>
                <w:i/>
                <w:sz w:val="24"/>
                <w:szCs w:val="24"/>
              </w:rPr>
              <w:t>Mixing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integration</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qualitative</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quantitative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theory</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practice</w:t>
            </w:r>
            <w:proofErr w:type="spellEnd"/>
            <w:r w:rsidRPr="00521AF8">
              <w:rPr>
                <w:rFonts w:ascii="Calibri" w:hAnsi="Calibri" w:cs="Calibri"/>
                <w:i/>
                <w:sz w:val="24"/>
                <w:szCs w:val="24"/>
              </w:rPr>
              <w:t xml:space="preserve">. New York: </w:t>
            </w:r>
            <w:proofErr w:type="spellStart"/>
            <w:r w:rsidRPr="00521AF8">
              <w:rPr>
                <w:rFonts w:ascii="Calibri" w:hAnsi="Calibri" w:cs="Calibri"/>
                <w:i/>
                <w:sz w:val="24"/>
                <w:szCs w:val="24"/>
              </w:rPr>
              <w:t>Taylor</w:t>
            </w:r>
            <w:proofErr w:type="spellEnd"/>
            <w:r w:rsidRPr="00521AF8">
              <w:rPr>
                <w:rFonts w:ascii="Calibri" w:hAnsi="Calibri" w:cs="Calibri"/>
                <w:i/>
                <w:sz w:val="24"/>
                <w:szCs w:val="24"/>
              </w:rPr>
              <w:t xml:space="preserve"> &amp; </w:t>
            </w:r>
            <w:proofErr w:type="spellStart"/>
            <w:r w:rsidRPr="00521AF8">
              <w:rPr>
                <w:rFonts w:ascii="Calibri" w:hAnsi="Calibri" w:cs="Calibri"/>
                <w:i/>
                <w:sz w:val="24"/>
                <w:szCs w:val="24"/>
              </w:rPr>
              <w:t>Francis</w:t>
            </w:r>
            <w:proofErr w:type="spellEnd"/>
            <w:r w:rsidRPr="00521AF8">
              <w:rPr>
                <w:rFonts w:ascii="Calibri" w:hAnsi="Calibri" w:cs="Calibri"/>
                <w:i/>
                <w:sz w:val="24"/>
                <w:szCs w:val="24"/>
              </w:rPr>
              <w:t xml:space="preserve"> e-</w:t>
            </w:r>
            <w:proofErr w:type="spellStart"/>
            <w:r w:rsidRPr="00521AF8">
              <w:rPr>
                <w:rFonts w:ascii="Calibri" w:hAnsi="Calibri" w:cs="Calibri"/>
                <w:i/>
                <w:sz w:val="24"/>
                <w:szCs w:val="24"/>
              </w:rPr>
              <w:t>Library</w:t>
            </w:r>
            <w:proofErr w:type="spellEnd"/>
            <w:r w:rsidRPr="00521AF8">
              <w:rPr>
                <w:rFonts w:ascii="Calibri" w:hAnsi="Calibri" w:cs="Calibri"/>
                <w:i/>
                <w:sz w:val="24"/>
                <w:szCs w:val="24"/>
              </w:rPr>
              <w:t>.</w:t>
            </w:r>
          </w:p>
        </w:tc>
      </w:tr>
      <w:tr w:rsidR="00521AF8" w:rsidRPr="00521AF8" w:rsidTr="00064878">
        <w:trPr>
          <w:trHeight w:val="917"/>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Jazyk, ktorého znalosť je potrebná na absolvovanie predmetu:</w:t>
            </w:r>
            <w:r w:rsidRPr="00521AF8">
              <w:rPr>
                <w:rFonts w:ascii="Calibri" w:hAnsi="Calibri" w:cs="Calibri"/>
                <w:sz w:val="24"/>
                <w:szCs w:val="24"/>
              </w:rPr>
              <w:t xml:space="preserve"> </w:t>
            </w:r>
            <w:r w:rsidRPr="00521AF8">
              <w:rPr>
                <w:rFonts w:ascii="Calibri" w:hAnsi="Calibri" w:cs="Calibri"/>
                <w:i/>
                <w:sz w:val="24"/>
                <w:szCs w:val="24"/>
              </w:rPr>
              <w:t>slovenský jazyk a anglický jazyk</w:t>
            </w:r>
          </w:p>
        </w:tc>
      </w:tr>
      <w:tr w:rsidR="00521AF8" w:rsidRPr="00521AF8" w:rsidTr="00064878">
        <w:trPr>
          <w:trHeight w:val="548"/>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Poznámky:</w:t>
            </w:r>
            <w:r w:rsidRPr="00521AF8">
              <w:rPr>
                <w:rFonts w:ascii="Calibri" w:hAnsi="Calibri" w:cs="Calibri"/>
                <w:sz w:val="24"/>
                <w:szCs w:val="24"/>
              </w:rPr>
              <w:t xml:space="preserve"> </w:t>
            </w:r>
            <w:r w:rsidRPr="00521AF8">
              <w:rPr>
                <w:rFonts w:ascii="Calibri" w:hAnsi="Calibri" w:cs="Calibri"/>
                <w:i/>
                <w:color w:val="808080"/>
                <w:sz w:val="24"/>
                <w:szCs w:val="24"/>
              </w:rPr>
              <w:t>-</w:t>
            </w:r>
          </w:p>
        </w:tc>
      </w:tr>
      <w:tr w:rsidR="00521AF8" w:rsidRPr="00521AF8" w:rsidTr="00064878">
        <w:trPr>
          <w:trHeight w:val="1562"/>
        </w:trPr>
        <w:tc>
          <w:tcPr>
            <w:tcW w:w="9322" w:type="dxa"/>
            <w:gridSpan w:val="2"/>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Hodnotenie predmetov</w:t>
            </w:r>
          </w:p>
          <w:p w:rsidR="00521AF8" w:rsidRPr="00521AF8" w:rsidRDefault="00521AF8" w:rsidP="00521AF8">
            <w:pPr>
              <w:spacing w:line="240" w:lineRule="auto"/>
              <w:rPr>
                <w:rFonts w:ascii="Calibri" w:hAnsi="Calibri" w:cs="Calibri"/>
                <w:i/>
                <w:sz w:val="24"/>
                <w:szCs w:val="24"/>
              </w:rPr>
            </w:pPr>
            <w:r w:rsidRPr="00521AF8">
              <w:rPr>
                <w:rFonts w:ascii="Calibri" w:hAnsi="Calibri" w:cs="Calibri"/>
                <w:sz w:val="24"/>
                <w:szCs w:val="24"/>
              </w:rPr>
              <w:t xml:space="preserve">Celkový počet hodnotených študentov: </w:t>
            </w:r>
            <w:r w:rsidRPr="00521AF8">
              <w:rPr>
                <w:rFonts w:ascii="Calibri" w:hAnsi="Calibri" w:cs="Calibri"/>
                <w:i/>
                <w:sz w:val="24"/>
                <w:szCs w:val="24"/>
              </w:rPr>
              <w:t>0</w:t>
            </w:r>
          </w:p>
          <w:tbl>
            <w:tblPr>
              <w:tblStyle w:val="Mriekatabuky5"/>
              <w:tblW w:w="0" w:type="auto"/>
              <w:tblLook w:val="04A0" w:firstRow="1" w:lastRow="0" w:firstColumn="1" w:lastColumn="0" w:noHBand="0" w:noVBand="1"/>
            </w:tblPr>
            <w:tblGrid>
              <w:gridCol w:w="1496"/>
              <w:gridCol w:w="1497"/>
              <w:gridCol w:w="1497"/>
              <w:gridCol w:w="1497"/>
              <w:gridCol w:w="1497"/>
              <w:gridCol w:w="1497"/>
            </w:tblGrid>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FX</w:t>
                  </w:r>
                </w:p>
              </w:tc>
            </w:tr>
            <w:tr w:rsidR="00521AF8" w:rsidRPr="00521AF8" w:rsidTr="00064878">
              <w:tc>
                <w:tcPr>
                  <w:tcW w:w="1496"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r>
          </w:tbl>
          <w:p w:rsidR="00521AF8" w:rsidRPr="00521AF8" w:rsidRDefault="00521AF8" w:rsidP="00521AF8">
            <w:pPr>
              <w:spacing w:line="240" w:lineRule="auto"/>
              <w:jc w:val="both"/>
              <w:rPr>
                <w:rFonts w:ascii="Calibri" w:hAnsi="Calibri" w:cs="Calibri"/>
                <w:i/>
                <w:sz w:val="24"/>
                <w:szCs w:val="24"/>
              </w:rPr>
            </w:pPr>
          </w:p>
        </w:tc>
      </w:tr>
      <w:tr w:rsidR="00521AF8" w:rsidRPr="00521AF8" w:rsidTr="00064878">
        <w:trPr>
          <w:trHeight w:val="695"/>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color w:val="808080"/>
                <w:sz w:val="24"/>
                <w:szCs w:val="24"/>
              </w:rPr>
            </w:pPr>
            <w:r w:rsidRPr="00521AF8">
              <w:rPr>
                <w:rFonts w:ascii="Calibri" w:hAnsi="Calibri" w:cs="Calibri"/>
                <w:b/>
                <w:sz w:val="24"/>
                <w:szCs w:val="24"/>
              </w:rPr>
              <w:t>Vyučujúci:</w:t>
            </w:r>
            <w:r w:rsidRPr="00521AF8">
              <w:rPr>
                <w:rFonts w:ascii="Calibri" w:hAnsi="Calibri" w:cs="Calibri"/>
                <w:sz w:val="24"/>
                <w:szCs w:val="24"/>
              </w:rPr>
              <w:t xml:space="preserve"> </w:t>
            </w:r>
          </w:p>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i/>
                <w:sz w:val="24"/>
                <w:szCs w:val="24"/>
              </w:rPr>
              <w:t xml:space="preserve">doc. Mgr. Peter </w:t>
            </w:r>
            <w:proofErr w:type="spellStart"/>
            <w:r w:rsidRPr="00521AF8">
              <w:rPr>
                <w:rFonts w:ascii="Calibri" w:hAnsi="Calibri" w:cs="Calibri"/>
                <w:i/>
                <w:sz w:val="24"/>
                <w:szCs w:val="24"/>
              </w:rPr>
              <w:t>Babinčák</w:t>
            </w:r>
            <w:proofErr w:type="spellEnd"/>
            <w:r w:rsidRPr="00521AF8">
              <w:rPr>
                <w:rFonts w:ascii="Calibri" w:hAnsi="Calibri" w:cs="Calibri"/>
                <w:i/>
                <w:sz w:val="24"/>
                <w:szCs w:val="24"/>
              </w:rPr>
              <w:t>, PhD.</w:t>
            </w:r>
          </w:p>
        </w:tc>
      </w:tr>
      <w:tr w:rsidR="00521AF8" w:rsidRPr="00521AF8" w:rsidTr="00064878">
        <w:trPr>
          <w:trHeight w:val="565"/>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Dátum poslednej zmeny:</w:t>
            </w:r>
            <w:r w:rsidRPr="00521AF8">
              <w:rPr>
                <w:rFonts w:ascii="Calibri" w:hAnsi="Calibri" w:cs="Calibri"/>
                <w:sz w:val="24"/>
                <w:szCs w:val="24"/>
              </w:rPr>
              <w:t xml:space="preserve"> </w:t>
            </w:r>
            <w:r w:rsidRPr="00521AF8">
              <w:rPr>
                <w:rFonts w:ascii="Calibri" w:hAnsi="Calibri" w:cs="Calibri"/>
                <w:i/>
                <w:sz w:val="24"/>
                <w:szCs w:val="24"/>
              </w:rPr>
              <w:t>22.2.2022</w:t>
            </w:r>
          </w:p>
        </w:tc>
      </w:tr>
      <w:tr w:rsidR="00521AF8" w:rsidRPr="00521AF8" w:rsidTr="00064878">
        <w:trPr>
          <w:trHeight w:val="548"/>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Schválil:</w:t>
            </w:r>
            <w:r w:rsidRPr="00521AF8">
              <w:rPr>
                <w:rFonts w:ascii="Calibri" w:hAnsi="Calibri" w:cs="Calibri"/>
                <w:sz w:val="24"/>
                <w:szCs w:val="24"/>
              </w:rPr>
              <w:t xml:space="preserve"> </w:t>
            </w:r>
            <w:r w:rsidRPr="00521AF8">
              <w:rPr>
                <w:rFonts w:ascii="Calibri" w:hAnsi="Calibri" w:cs="Calibri"/>
                <w:i/>
                <w:sz w:val="24"/>
                <w:szCs w:val="24"/>
              </w:rPr>
              <w:t>prof. PhDr. Jozef Džuka, CSc.</w:t>
            </w:r>
          </w:p>
        </w:tc>
      </w:tr>
    </w:tbl>
    <w:p w:rsidR="00521AF8" w:rsidRDefault="00521AF8"/>
    <w:p w:rsidR="00521AF8" w:rsidRDefault="00521AF8">
      <w:pPr>
        <w:spacing w:after="160" w:line="259" w:lineRule="auto"/>
      </w:pPr>
      <w:r>
        <w:br w:type="page"/>
      </w:r>
    </w:p>
    <w:p w:rsidR="00521AF8" w:rsidRPr="00521AF8" w:rsidRDefault="00521AF8" w:rsidP="00521AF8">
      <w:pPr>
        <w:spacing w:line="240" w:lineRule="auto"/>
        <w:ind w:left="720" w:hanging="720"/>
        <w:jc w:val="center"/>
        <w:rPr>
          <w:rFonts w:ascii="Calibri" w:eastAsia="Times New Roman" w:hAnsi="Calibri" w:cs="Calibri"/>
          <w:b/>
          <w:sz w:val="24"/>
          <w:szCs w:val="24"/>
          <w:lang w:eastAsia="sk-SK"/>
        </w:rPr>
      </w:pPr>
      <w:r w:rsidRPr="00521AF8">
        <w:rPr>
          <w:rFonts w:ascii="Calibri" w:eastAsia="Times New Roman" w:hAnsi="Calibri" w:cs="Calibri"/>
          <w:b/>
          <w:sz w:val="24"/>
          <w:szCs w:val="24"/>
          <w:lang w:eastAsia="sk-SK"/>
        </w:rPr>
        <w:lastRenderedPageBreak/>
        <w:t>INFORMAČNÝ LIST PREDMETU</w:t>
      </w:r>
    </w:p>
    <w:p w:rsidR="00521AF8" w:rsidRPr="00521AF8" w:rsidRDefault="00521AF8" w:rsidP="00521AF8">
      <w:pPr>
        <w:spacing w:line="240" w:lineRule="auto"/>
        <w:ind w:left="720"/>
        <w:jc w:val="center"/>
        <w:rPr>
          <w:rFonts w:ascii="Calibri" w:eastAsia="Times New Roman" w:hAnsi="Calibri" w:cs="Calibri"/>
          <w:sz w:val="24"/>
          <w:szCs w:val="24"/>
          <w:lang w:eastAsia="sk-SK"/>
        </w:rPr>
      </w:pPr>
    </w:p>
    <w:tbl>
      <w:tblPr>
        <w:tblStyle w:val="Mriekatabuky6"/>
        <w:tblW w:w="9322" w:type="dxa"/>
        <w:tblLook w:val="04A0" w:firstRow="1" w:lastRow="0" w:firstColumn="1" w:lastColumn="0" w:noHBand="0" w:noVBand="1"/>
      </w:tblPr>
      <w:tblGrid>
        <w:gridCol w:w="4110"/>
        <w:gridCol w:w="5212"/>
      </w:tblGrid>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i/>
                <w:sz w:val="24"/>
                <w:szCs w:val="24"/>
              </w:rPr>
            </w:pPr>
            <w:r w:rsidRPr="00521AF8">
              <w:rPr>
                <w:rFonts w:ascii="Calibri" w:hAnsi="Calibri" w:cs="Calibri"/>
                <w:b/>
                <w:sz w:val="24"/>
                <w:szCs w:val="24"/>
              </w:rPr>
              <w:t>Vysoká škola:</w:t>
            </w:r>
            <w:r w:rsidRPr="00521AF8">
              <w:rPr>
                <w:rFonts w:ascii="Calibri" w:hAnsi="Calibri" w:cs="Calibri"/>
                <w:sz w:val="24"/>
                <w:szCs w:val="24"/>
              </w:rPr>
              <w:t xml:space="preserve"> </w:t>
            </w:r>
            <w:r w:rsidRPr="00521AF8">
              <w:rPr>
                <w:rFonts w:ascii="Calibri" w:hAnsi="Calibri" w:cs="Calibri"/>
                <w:i/>
                <w:sz w:val="24"/>
                <w:szCs w:val="24"/>
              </w:rPr>
              <w:t>Prešovská univerzita v Prešove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Fakulta:</w:t>
            </w:r>
            <w:r w:rsidRPr="00521AF8">
              <w:rPr>
                <w:rFonts w:ascii="Calibri" w:hAnsi="Calibri" w:cs="Calibri"/>
                <w:sz w:val="24"/>
                <w:szCs w:val="24"/>
              </w:rPr>
              <w:t xml:space="preserve"> </w:t>
            </w:r>
            <w:sdt>
              <w:sdtPr>
                <w:rPr>
                  <w:rFonts w:ascii="Calibri" w:hAnsi="Calibri"/>
                  <w:i/>
                  <w:sz w:val="24"/>
                  <w:szCs w:val="24"/>
                </w:rPr>
                <w:id w:val="1110403551"/>
                <w:placeholder>
                  <w:docPart w:val="54DCADF67AAE4A079B30A5EDDC7DDC2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521AF8">
                  <w:rPr>
                    <w:rFonts w:ascii="Calibri" w:hAnsi="Calibri"/>
                    <w:i/>
                    <w:sz w:val="24"/>
                    <w:szCs w:val="24"/>
                  </w:rPr>
                  <w:t>Filozofická fakulta</w:t>
                </w:r>
              </w:sdtContent>
            </w:sdt>
          </w:p>
        </w:tc>
      </w:tr>
      <w:tr w:rsidR="00521AF8" w:rsidRPr="00521AF8" w:rsidTr="00064878">
        <w:trPr>
          <w:trHeight w:val="773"/>
        </w:trPr>
        <w:tc>
          <w:tcPr>
            <w:tcW w:w="4110" w:type="dxa"/>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Kód predmetu:</w:t>
            </w:r>
            <w:r w:rsidRPr="00521AF8">
              <w:rPr>
                <w:rFonts w:ascii="Calibri" w:hAnsi="Calibri" w:cs="Calibri"/>
                <w:sz w:val="24"/>
                <w:szCs w:val="24"/>
              </w:rPr>
              <w:t xml:space="preserve"> </w:t>
            </w:r>
            <w:r w:rsidRPr="00521AF8">
              <w:rPr>
                <w:rFonts w:ascii="Calibri" w:hAnsi="Calibri" w:cs="Calibri"/>
                <w:i/>
                <w:sz w:val="24"/>
                <w:szCs w:val="24"/>
              </w:rPr>
              <w:t>1IPS/METVP/22</w:t>
            </w:r>
          </w:p>
        </w:tc>
        <w:tc>
          <w:tcPr>
            <w:tcW w:w="5212" w:type="dxa"/>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 xml:space="preserve">Názov predmetu: </w:t>
            </w:r>
            <w:r w:rsidRPr="00521AF8">
              <w:rPr>
                <w:rFonts w:ascii="Calibri" w:hAnsi="Calibri" w:cs="Calibri"/>
                <w:i/>
                <w:sz w:val="24"/>
                <w:szCs w:val="24"/>
              </w:rPr>
              <w:t>Metódy výskumu v psychológii (Profilový predmet)</w:t>
            </w:r>
          </w:p>
        </w:tc>
      </w:tr>
      <w:tr w:rsidR="00521AF8" w:rsidRPr="00521AF8" w:rsidTr="00064878">
        <w:trPr>
          <w:trHeight w:val="841"/>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Druh, rozsah a metóda vzdelávacích činností:</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i/>
                <w:sz w:val="24"/>
                <w:szCs w:val="24"/>
              </w:rPr>
              <w:t>Predmet štátnej skúšky</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Počet kreditov:</w:t>
            </w:r>
            <w:r w:rsidRPr="00521AF8">
              <w:rPr>
                <w:rFonts w:ascii="Calibri" w:hAnsi="Calibri" w:cs="Calibri"/>
                <w:i/>
                <w:sz w:val="24"/>
                <w:szCs w:val="24"/>
              </w:rPr>
              <w:t xml:space="preserve"> 5</w:t>
            </w:r>
          </w:p>
        </w:tc>
      </w:tr>
      <w:tr w:rsidR="00521AF8" w:rsidRPr="00521AF8" w:rsidTr="00064878">
        <w:trPr>
          <w:trHeight w:val="68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Odporúčaný semester štúdia:</w:t>
            </w:r>
            <w:r w:rsidRPr="00521AF8">
              <w:rPr>
                <w:rFonts w:ascii="Calibri" w:hAnsi="Calibri" w:cs="Calibri"/>
                <w:sz w:val="24"/>
                <w:szCs w:val="24"/>
              </w:rPr>
              <w:t xml:space="preserve"> </w:t>
            </w:r>
            <w:r w:rsidR="00E16E9C">
              <w:rPr>
                <w:rFonts w:ascii="Calibri" w:hAnsi="Calibri" w:cs="Calibri"/>
                <w:i/>
                <w:sz w:val="24"/>
                <w:szCs w:val="24"/>
              </w:rPr>
              <w:t>6</w:t>
            </w:r>
            <w:r w:rsidRPr="00521AF8">
              <w:rPr>
                <w:rFonts w:ascii="Calibri" w:hAnsi="Calibri" w:cs="Calibri"/>
                <w:i/>
                <w:sz w:val="24"/>
                <w:szCs w:val="24"/>
              </w:rPr>
              <w:t>.semester</w:t>
            </w:r>
          </w:p>
        </w:tc>
      </w:tr>
      <w:tr w:rsidR="00521AF8" w:rsidRPr="00521AF8" w:rsidTr="00064878">
        <w:trPr>
          <w:trHeight w:val="671"/>
        </w:trPr>
        <w:tc>
          <w:tcPr>
            <w:tcW w:w="9322" w:type="dxa"/>
            <w:gridSpan w:val="2"/>
            <w:vAlign w:val="center"/>
          </w:tcPr>
          <w:p w:rsidR="00521AF8" w:rsidRPr="00521AF8" w:rsidRDefault="00521AF8" w:rsidP="00521AF8">
            <w:pPr>
              <w:spacing w:line="240" w:lineRule="auto"/>
              <w:jc w:val="both"/>
              <w:rPr>
                <w:rFonts w:ascii="Calibri" w:hAnsi="Calibri" w:cs="Calibri"/>
                <w:b/>
                <w:sz w:val="24"/>
                <w:szCs w:val="24"/>
              </w:rPr>
            </w:pPr>
            <w:r w:rsidRPr="00521AF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405155220"/>
                <w:placeholder>
                  <w:docPart w:val="D1D6ED2997314126B5FDC0AEACC324F5"/>
                </w:placeholder>
                <w:comboBox>
                  <w:listItem w:value="Vyberte položku."/>
                  <w:listItem w:displayText="1." w:value="1."/>
                  <w:listItem w:displayText="2." w:value="2."/>
                  <w:listItem w:displayText="3." w:value="3."/>
                  <w:listItem w:displayText="spojený 1. a 2." w:value="spojený 1. a 2."/>
                </w:comboBox>
              </w:sdtPr>
              <w:sdtEndPr/>
              <w:sdtContent>
                <w:r w:rsidRPr="00521AF8">
                  <w:rPr>
                    <w:rFonts w:ascii="Calibri" w:hAnsi="Calibri" w:cs="Calibri"/>
                    <w:i/>
                    <w:sz w:val="24"/>
                    <w:szCs w:val="24"/>
                  </w:rPr>
                  <w:t>3.</w:t>
                </w:r>
              </w:sdtContent>
            </w:sdt>
          </w:p>
        </w:tc>
      </w:tr>
      <w:tr w:rsidR="00521AF8" w:rsidRPr="00521AF8" w:rsidTr="00064878">
        <w:trPr>
          <w:trHeight w:val="678"/>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Podmieňujúce predmety:</w:t>
            </w:r>
            <w:r w:rsidRPr="00521AF8">
              <w:rPr>
                <w:rFonts w:ascii="Calibri" w:hAnsi="Calibri" w:cs="Calibri"/>
                <w:sz w:val="24"/>
                <w:szCs w:val="24"/>
              </w:rPr>
              <w:t xml:space="preserve"> -</w:t>
            </w:r>
          </w:p>
        </w:tc>
      </w:tr>
      <w:tr w:rsidR="00521AF8" w:rsidRPr="00521AF8" w:rsidTr="00064878">
        <w:trPr>
          <w:trHeight w:val="663"/>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Podmienky na absolvovanie predmetu:</w:t>
            </w:r>
            <w:r w:rsidRPr="00521AF8">
              <w:rPr>
                <w:rFonts w:ascii="Calibri" w:hAnsi="Calibri" w:cs="Calibri"/>
                <w:sz w:val="24"/>
                <w:szCs w:val="24"/>
              </w:rPr>
              <w:t xml:space="preserve"> </w:t>
            </w:r>
            <w:r w:rsidRPr="00521AF8">
              <w:rPr>
                <w:rFonts w:ascii="Calibri" w:hAnsi="Calibri" w:cs="Calibri"/>
                <w:i/>
                <w:sz w:val="24"/>
                <w:szCs w:val="24"/>
              </w:rPr>
              <w:t>Dizertačná skúška a jej časti sa hodnotia známkou v zmysle čl. 28 ods. 22 Študijného poriadku PU.</w:t>
            </w:r>
          </w:p>
        </w:tc>
      </w:tr>
      <w:tr w:rsidR="00521AF8" w:rsidRPr="00521AF8" w:rsidTr="00064878">
        <w:trPr>
          <w:trHeight w:val="576"/>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Výsledky vzdelávania: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Vedomosti: </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Aktualizácia a rozšírenie poznatkov z oblasti kvantitatívneho a kvalitatívneho prístupu vo výskume a nadobudnutie poznatkov zo zmiešaných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metód výskumu.</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Zručnosti: </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Spôsobilosť porozumieť postupom kvantitatívneho, kvalitatívneho a zmiešaného prístupu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Kompetencie: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Spôsobilosť zvoliť vhodný metodologický výskumný postup v závislosti od povahy výskumného problému a aplikovať ho vo vlastnom výskume.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Stručná osnova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Kvantitatívny prístup v psychologickom skúmaní:</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gnozeologické východiská, metodologické princípy, základné rozhodnutia pri príprave projektu a uskutočňovaní výskumu: problém, hypotézy, výskumná vzorka, metódy, validita výskumu, typy kvantitatívnych výskumov.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Kvalitatívne prístupy v psychologickom skúmaní:</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gnozeologické východiská, metodologické princípy; cyklický postup krokov, vzorka prípadov skúmaného javu, údaje  a metódy ich získavania, spracovanie a analýza údajov, kritéria hodnotenia kvalitatívnych výskumov, typy kvalitatívnych výskumov.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Zmiešané metódy výskumu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Základy a podstata zmiešaných metód, voľba dizajnu zmiešaných metód, príklady dizajnu zmiešaných metód, analýza a interpretácia dát zmiešaných metód výskumu.</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Odporúčaná literatúra: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lastRenderedPageBreak/>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1. </w:t>
            </w:r>
            <w:proofErr w:type="spellStart"/>
            <w:r w:rsidRPr="00521AF8">
              <w:rPr>
                <w:rFonts w:ascii="Calibri" w:hAnsi="Calibri" w:cs="Calibri"/>
                <w:i/>
                <w:sz w:val="24"/>
                <w:szCs w:val="24"/>
              </w:rPr>
              <w:t>Foundations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Planning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Measures</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Psychometrics</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2.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Designs</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3. </w:t>
            </w:r>
            <w:proofErr w:type="spellStart"/>
            <w:r w:rsidRPr="00521AF8">
              <w:rPr>
                <w:rFonts w:ascii="Calibri" w:hAnsi="Calibri" w:cs="Calibri"/>
                <w:i/>
                <w:sz w:val="24"/>
                <w:szCs w:val="24"/>
              </w:rPr>
              <w:t>Data</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Analysis</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Publication</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Vedecké časopisy: </w:t>
            </w:r>
          </w:p>
          <w:p w:rsidR="00521AF8" w:rsidRPr="00521AF8" w:rsidRDefault="00521AF8" w:rsidP="00521AF8">
            <w:pPr>
              <w:spacing w:line="240" w:lineRule="auto"/>
              <w:jc w:val="both"/>
              <w:rPr>
                <w:rFonts w:ascii="Calibri" w:hAnsi="Calibri" w:cs="Calibri"/>
                <w:sz w:val="24"/>
                <w:szCs w:val="24"/>
              </w:rPr>
            </w:pP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Methodology</w:t>
            </w:r>
            <w:proofErr w:type="spellEnd"/>
          </w:p>
        </w:tc>
      </w:tr>
      <w:tr w:rsidR="00521AF8" w:rsidRPr="00521AF8" w:rsidTr="00064878">
        <w:trPr>
          <w:trHeight w:val="656"/>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lastRenderedPageBreak/>
              <w:t>Jazyk, ktorého znalosť je potrebná na absolvovanie predmetu:</w:t>
            </w:r>
            <w:r w:rsidRPr="00521AF8">
              <w:rPr>
                <w:rFonts w:ascii="Calibri" w:hAnsi="Calibri" w:cs="Calibri"/>
                <w:sz w:val="24"/>
                <w:szCs w:val="24"/>
              </w:rPr>
              <w:t xml:space="preserve"> </w:t>
            </w:r>
            <w:r w:rsidRPr="00521AF8">
              <w:rPr>
                <w:rFonts w:ascii="Calibri" w:hAnsi="Calibri" w:cs="Calibri"/>
                <w:i/>
                <w:sz w:val="24"/>
                <w:szCs w:val="24"/>
              </w:rPr>
              <w:t>slovenský jazyk a anglický jazyk</w:t>
            </w:r>
          </w:p>
        </w:tc>
      </w:tr>
      <w:tr w:rsidR="00521AF8" w:rsidRPr="00521AF8" w:rsidTr="00064878">
        <w:trPr>
          <w:trHeight w:val="552"/>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Poznámky:</w:t>
            </w:r>
            <w:r w:rsidRPr="00521AF8">
              <w:rPr>
                <w:rFonts w:ascii="Calibri" w:hAnsi="Calibri" w:cs="Calibri"/>
                <w:sz w:val="24"/>
                <w:szCs w:val="24"/>
              </w:rPr>
              <w:t xml:space="preserve"> </w:t>
            </w:r>
          </w:p>
        </w:tc>
      </w:tr>
      <w:tr w:rsidR="00521AF8" w:rsidRPr="00521AF8" w:rsidTr="00064878">
        <w:trPr>
          <w:trHeight w:val="1688"/>
        </w:trPr>
        <w:tc>
          <w:tcPr>
            <w:tcW w:w="9322" w:type="dxa"/>
            <w:gridSpan w:val="2"/>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Hodnotenie predmetov</w:t>
            </w:r>
          </w:p>
          <w:p w:rsidR="00521AF8" w:rsidRPr="00521AF8" w:rsidRDefault="00521AF8" w:rsidP="00521AF8">
            <w:pPr>
              <w:spacing w:line="240" w:lineRule="auto"/>
              <w:rPr>
                <w:rFonts w:ascii="Calibri" w:hAnsi="Calibri" w:cs="Calibri"/>
                <w:i/>
                <w:sz w:val="24"/>
                <w:szCs w:val="24"/>
              </w:rPr>
            </w:pPr>
            <w:r w:rsidRPr="00521AF8">
              <w:rPr>
                <w:rFonts w:ascii="Calibri" w:hAnsi="Calibri" w:cs="Calibri"/>
                <w:sz w:val="24"/>
                <w:szCs w:val="24"/>
              </w:rPr>
              <w:t xml:space="preserve">Celkový počet hodnotených študentov: </w:t>
            </w:r>
            <w:r w:rsidRPr="00521AF8">
              <w:rPr>
                <w:rFonts w:ascii="Calibri" w:hAnsi="Calibri" w:cs="Calibri"/>
                <w:i/>
                <w:sz w:val="24"/>
                <w:szCs w:val="24"/>
              </w:rPr>
              <w:t>7</w:t>
            </w:r>
          </w:p>
          <w:tbl>
            <w:tblPr>
              <w:tblStyle w:val="Mriekatabuky6"/>
              <w:tblW w:w="0" w:type="auto"/>
              <w:tblLook w:val="04A0" w:firstRow="1" w:lastRow="0" w:firstColumn="1" w:lastColumn="0" w:noHBand="0" w:noVBand="1"/>
            </w:tblPr>
            <w:tblGrid>
              <w:gridCol w:w="1496"/>
              <w:gridCol w:w="1497"/>
              <w:gridCol w:w="1497"/>
              <w:gridCol w:w="1497"/>
              <w:gridCol w:w="1497"/>
              <w:gridCol w:w="1497"/>
            </w:tblGrid>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FX</w:t>
                  </w:r>
                </w:p>
              </w:tc>
            </w:tr>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71%</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r>
          </w:tbl>
          <w:p w:rsidR="00521AF8" w:rsidRPr="00521AF8" w:rsidRDefault="00521AF8" w:rsidP="00521AF8">
            <w:pPr>
              <w:spacing w:line="240" w:lineRule="auto"/>
              <w:jc w:val="both"/>
              <w:rPr>
                <w:rFonts w:ascii="Calibri" w:hAnsi="Calibri" w:cs="Calibri"/>
                <w:i/>
                <w:sz w:val="24"/>
                <w:szCs w:val="24"/>
              </w:rPr>
            </w:pPr>
          </w:p>
        </w:tc>
      </w:tr>
      <w:tr w:rsidR="00521AF8" w:rsidRPr="00521AF8" w:rsidTr="00064878">
        <w:trPr>
          <w:trHeight w:val="633"/>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Vyučujúci:</w:t>
            </w:r>
            <w:r w:rsidRPr="00521AF8">
              <w:rPr>
                <w:rFonts w:ascii="Calibri" w:hAnsi="Calibri" w:cs="Calibri"/>
                <w:sz w:val="24"/>
                <w:szCs w:val="24"/>
              </w:rPr>
              <w:t xml:space="preserve"> </w:t>
            </w:r>
          </w:p>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i/>
                <w:sz w:val="24"/>
                <w:szCs w:val="24"/>
              </w:rPr>
              <w:t>prof. PhDr. Jozef Džuka, CSc., garant</w:t>
            </w:r>
          </w:p>
        </w:tc>
      </w:tr>
      <w:tr w:rsidR="00521AF8" w:rsidRPr="00521AF8" w:rsidTr="00064878">
        <w:trPr>
          <w:trHeight w:val="699"/>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sz w:val="24"/>
                <w:szCs w:val="24"/>
              </w:rPr>
            </w:pPr>
            <w:r w:rsidRPr="00521AF8">
              <w:rPr>
                <w:rFonts w:ascii="Calibri" w:hAnsi="Calibri" w:cs="Calibri"/>
                <w:b/>
                <w:sz w:val="24"/>
                <w:szCs w:val="24"/>
              </w:rPr>
              <w:t>Dátum poslednej zmeny:</w:t>
            </w:r>
            <w:r w:rsidRPr="00521AF8">
              <w:rPr>
                <w:rFonts w:ascii="Calibri" w:hAnsi="Calibri" w:cs="Calibri"/>
                <w:sz w:val="24"/>
                <w:szCs w:val="24"/>
              </w:rPr>
              <w:t xml:space="preserve"> </w:t>
            </w:r>
            <w:r w:rsidRPr="00521AF8">
              <w:rPr>
                <w:rFonts w:ascii="Calibri" w:hAnsi="Calibri" w:cs="Calibri"/>
                <w:i/>
                <w:sz w:val="24"/>
                <w:szCs w:val="24"/>
              </w:rPr>
              <w:t>22.2.2022</w:t>
            </w:r>
          </w:p>
        </w:tc>
      </w:tr>
      <w:tr w:rsidR="00521AF8" w:rsidRPr="00521AF8" w:rsidTr="00064878">
        <w:trPr>
          <w:trHeight w:val="684"/>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sz w:val="24"/>
                <w:szCs w:val="24"/>
              </w:rPr>
            </w:pPr>
            <w:r w:rsidRPr="00521AF8">
              <w:rPr>
                <w:rFonts w:ascii="Calibri" w:hAnsi="Calibri" w:cs="Calibri"/>
                <w:b/>
                <w:sz w:val="24"/>
                <w:szCs w:val="24"/>
              </w:rPr>
              <w:t>Schválil:</w:t>
            </w:r>
            <w:r w:rsidRPr="00521AF8">
              <w:rPr>
                <w:rFonts w:ascii="Calibri" w:hAnsi="Calibri" w:cs="Calibri"/>
                <w:sz w:val="24"/>
                <w:szCs w:val="24"/>
              </w:rPr>
              <w:t xml:space="preserve"> </w:t>
            </w:r>
            <w:r w:rsidRPr="00521AF8">
              <w:rPr>
                <w:rFonts w:ascii="Calibri" w:hAnsi="Calibri" w:cs="Calibri"/>
                <w:i/>
                <w:sz w:val="24"/>
                <w:szCs w:val="24"/>
              </w:rPr>
              <w:t>prof. PhDr. Jozef Džuka, CSc.</w:t>
            </w:r>
          </w:p>
        </w:tc>
      </w:tr>
    </w:tbl>
    <w:p w:rsidR="00521AF8" w:rsidRPr="00521AF8" w:rsidRDefault="00521AF8" w:rsidP="00521AF8">
      <w:pPr>
        <w:spacing w:line="240" w:lineRule="auto"/>
        <w:ind w:left="720"/>
        <w:jc w:val="both"/>
        <w:rPr>
          <w:rFonts w:ascii="Times New Roman" w:eastAsia="Times New Roman" w:hAnsi="Times New Roman" w:cs="Times New Roman"/>
          <w:sz w:val="24"/>
          <w:szCs w:val="24"/>
          <w:lang w:eastAsia="sk-SK"/>
        </w:rPr>
      </w:pPr>
    </w:p>
    <w:p w:rsidR="00521AF8" w:rsidRDefault="00521AF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7"/>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1180035096"/>
                <w:placeholder>
                  <w:docPart w:val="0571B750B02A44F6A262C8CFFCBA7C9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1IPS/VSEOBP/22</w:t>
            </w:r>
          </w:p>
        </w:tc>
        <w:tc>
          <w:tcPr>
            <w:tcW w:w="5212" w:type="dxa"/>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Všeobecná psychológia (Profilový predmet)</w:t>
            </w:r>
          </w:p>
        </w:tc>
      </w:tr>
      <w:tr w:rsidR="00064878" w:rsidRPr="00064878" w:rsidTr="00064878">
        <w:trPr>
          <w:trHeight w:val="1054"/>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5</w:t>
            </w:r>
          </w:p>
        </w:tc>
      </w:tr>
      <w:tr w:rsidR="00064878" w:rsidRPr="00064878" w:rsidTr="00064878">
        <w:trPr>
          <w:trHeight w:val="73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00E16E9C">
              <w:rPr>
                <w:rFonts w:ascii="Calibri" w:hAnsi="Calibri" w:cs="Calibri"/>
                <w:i/>
                <w:sz w:val="24"/>
                <w:szCs w:val="24"/>
              </w:rPr>
              <w:t>6</w:t>
            </w:r>
            <w:r w:rsidRPr="00064878">
              <w:rPr>
                <w:rFonts w:ascii="Calibri" w:hAnsi="Calibri" w:cs="Calibri"/>
                <w:i/>
                <w:sz w:val="24"/>
                <w:szCs w:val="24"/>
              </w:rPr>
              <w:t>.</w:t>
            </w:r>
          </w:p>
        </w:tc>
      </w:tr>
      <w:tr w:rsidR="00064878" w:rsidRPr="00064878" w:rsidTr="00064878">
        <w:trPr>
          <w:trHeight w:val="705"/>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672065398"/>
                <w:placeholder>
                  <w:docPart w:val="303FF10553804E49B94642062362908E"/>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56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548"/>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Spôsob ukončenia: </w:t>
            </w:r>
            <w:r w:rsidR="009C39D1">
              <w:rPr>
                <w:rFonts w:ascii="Calibri" w:hAnsi="Calibri" w:cs="Calibri"/>
                <w:i/>
                <w:sz w:val="24"/>
                <w:szCs w:val="24"/>
              </w:rPr>
              <w:t>s</w:t>
            </w:r>
            <w:r w:rsidRPr="00064878">
              <w:rPr>
                <w:rFonts w:ascii="Calibri" w:hAnsi="Calibri" w:cs="Calibri"/>
                <w:i/>
                <w:sz w:val="24"/>
                <w:szCs w:val="24"/>
              </w:rPr>
              <w:t>kúška</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Predmet štátnej skúšky je súčasťou dizertačnej skúšky. Dizertačná skúška a jej súčasti sa hodnotia známkou v zmysle Študijného poriadku PU</w:t>
            </w:r>
            <w:r w:rsidR="009C39D1">
              <w:rPr>
                <w:rFonts w:ascii="Calibri" w:hAnsi="Calibri" w:cs="Calibri"/>
                <w:i/>
                <w:sz w:val="24"/>
                <w:szCs w:val="24"/>
              </w:rPr>
              <w:t>.</w:t>
            </w:r>
          </w:p>
        </w:tc>
      </w:tr>
      <w:tr w:rsidR="00064878" w:rsidRPr="00064878" w:rsidTr="00064878">
        <w:trPr>
          <w:trHeight w:val="1400"/>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Absolvovaním štátnej skúšky študent preukáže vedomosť a spôsobilosť adekvátne používať terminológiu psychologických vied podľa zamerania témy dizertačnej práce. Je spôsobilý kompetentne realizovať výskum v zameraní témy dizertačnej práce.  </w:t>
            </w:r>
          </w:p>
        </w:tc>
      </w:tr>
      <w:tr w:rsidR="00064878" w:rsidRPr="00064878" w:rsidTr="00064878">
        <w:trPr>
          <w:trHeight w:val="1077"/>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Absolvovanie dizertačnej skúšky, ktorej je štátna skúška z predmetu Všeobecná psychológia súčasťou, je formálnym ukončením študijnej časti doktorandského štúdia. </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Odporúčaná literatúra:</w:t>
            </w:r>
            <w:r w:rsidRPr="00064878">
              <w:rPr>
                <w:rFonts w:ascii="Calibri" w:hAnsi="Calibri" w:cs="Calibri"/>
                <w:i/>
                <w:sz w:val="24"/>
                <w:szCs w:val="24"/>
              </w:rPr>
              <w:t xml:space="preserve"> určuje školiteľ dizertačnej práce</w:t>
            </w:r>
          </w:p>
        </w:tc>
      </w:tr>
      <w:tr w:rsidR="00064878" w:rsidRPr="00064878" w:rsidTr="00064878">
        <w:trPr>
          <w:trHeight w:val="799"/>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 a anglický jazyk</w:t>
            </w:r>
          </w:p>
        </w:tc>
      </w:tr>
      <w:tr w:rsidR="00064878" w:rsidRPr="00064878" w:rsidTr="00D05ABF">
        <w:trPr>
          <w:trHeight w:val="559"/>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553"/>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00D05ABF">
              <w:rPr>
                <w:rFonts w:ascii="Calibri" w:hAnsi="Calibri" w:cs="Calibri"/>
                <w:i/>
                <w:sz w:val="24"/>
                <w:szCs w:val="24"/>
              </w:rPr>
              <w:t>0</w:t>
            </w:r>
          </w:p>
          <w:tbl>
            <w:tblPr>
              <w:tblStyle w:val="Mriekatabuky7"/>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836"/>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lastRenderedPageBreak/>
              <w:t>Vyučujúci:</w:t>
            </w:r>
            <w:r w:rsidRPr="00064878">
              <w:rPr>
                <w:rFonts w:ascii="Calibri" w:hAnsi="Calibri" w:cs="Calibri"/>
                <w:sz w:val="24"/>
                <w:szCs w:val="24"/>
              </w:rPr>
              <w:t xml:space="preserve"> </w:t>
            </w:r>
            <w:r w:rsidRPr="00064878">
              <w:rPr>
                <w:rFonts w:ascii="Calibri" w:hAnsi="Calibri" w:cs="Calibri"/>
                <w:i/>
                <w:sz w:val="24"/>
                <w:szCs w:val="24"/>
              </w:rPr>
              <w:t>členovia komisie dizertačnej skúšky zastúpení garantom štúdia – prof. PhDr. Jozefom Džukom, CSc.</w:t>
            </w:r>
          </w:p>
        </w:tc>
      </w:tr>
      <w:tr w:rsidR="00064878" w:rsidRPr="00064878" w:rsidTr="00064878">
        <w:trPr>
          <w:trHeight w:val="79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76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Default="00064878"/>
    <w:p w:rsidR="00064878" w:rsidRDefault="0006487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8"/>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222605304"/>
                <w:placeholder>
                  <w:docPart w:val="F05E94DEB4BF42BBA23903AFA15DF1C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773"/>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1IPS/PPDS/22</w:t>
            </w:r>
          </w:p>
        </w:tc>
        <w:tc>
          <w:tcPr>
            <w:tcW w:w="5212" w:type="dxa"/>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Písomná práca k dizertačnej skúške (Profilový predmet)</w:t>
            </w:r>
          </w:p>
        </w:tc>
      </w:tr>
      <w:tr w:rsidR="00064878" w:rsidRPr="00064878" w:rsidTr="00064878">
        <w:trPr>
          <w:trHeight w:val="841"/>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20</w:t>
            </w:r>
          </w:p>
        </w:tc>
      </w:tr>
      <w:tr w:rsidR="00064878" w:rsidRPr="00064878" w:rsidTr="00064878">
        <w:trPr>
          <w:trHeight w:val="680"/>
        </w:trPr>
        <w:tc>
          <w:tcPr>
            <w:tcW w:w="9322" w:type="dxa"/>
            <w:gridSpan w:val="2"/>
            <w:vAlign w:val="center"/>
          </w:tcPr>
          <w:p w:rsidR="00064878" w:rsidRPr="00064878" w:rsidRDefault="00064878" w:rsidP="00E16E9C">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00E16E9C">
              <w:rPr>
                <w:rFonts w:ascii="Calibri" w:hAnsi="Calibri" w:cs="Calibri"/>
                <w:sz w:val="24"/>
                <w:szCs w:val="24"/>
              </w:rPr>
              <w:t>6</w:t>
            </w:r>
            <w:r w:rsidRPr="00064878">
              <w:rPr>
                <w:rFonts w:ascii="Calibri" w:hAnsi="Calibri" w:cs="Calibri"/>
                <w:i/>
                <w:sz w:val="24"/>
                <w:szCs w:val="24"/>
              </w:rPr>
              <w:t>.semester</w:t>
            </w:r>
          </w:p>
        </w:tc>
      </w:tr>
      <w:tr w:rsidR="00064878" w:rsidRPr="00064878" w:rsidTr="00064878">
        <w:trPr>
          <w:trHeight w:val="671"/>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471584966"/>
                <w:placeholder>
                  <w:docPart w:val="734BBC12604040D5AFE5A6EE098D50BE"/>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653"/>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p>
        </w:tc>
      </w:tr>
      <w:tr w:rsidR="00064878" w:rsidRPr="00064878" w:rsidTr="00064878">
        <w:trPr>
          <w:trHeight w:val="575"/>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Písomná práca k dizertačnej skúške je súčasťou dizertačnej skúšky.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Dizertačná skúška a jej časti sa hodnotia známkou v zmysle čl. 28 ods. 22. Študijného poriadku PU.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Na písomnú prácu k dizertačnej skúške vypracuje posudok oponent.</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Súčasťou písomnej práce k dizertačnej skúške je projekt výskumu.</w:t>
            </w:r>
          </w:p>
        </w:tc>
      </w:tr>
      <w:tr w:rsidR="00064878" w:rsidRPr="00064878" w:rsidTr="00064878">
        <w:trPr>
          <w:trHeight w:val="57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Vedomosti: </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Identifikovanie a pochopenie teoretických východísk, na ktorých sa zakladajú kľúčové premenné vzťahujúce sa k téme vlastnej dizertačnej práce.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Zručnosti: </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Spôsobilosť identifikovať súvislosti a vzájomné vzťahy kľúčových premenných na základe analýzy vedeckej literatúry.</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Kompetencie: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Spôsobilosť integrovať získané teoretické vedomosti a získané spôsobilosti do prípravy vlastného výskumného projektu a spôsobilosť argumentácie pri jeho prezentácii.</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Písomná práca je obhajovaná pred komisiou a pri obhajobe je stanovený tento postup:</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a) doktorand stručne uvedie podstatný obsah svojej písomnej práce a prezentuje projekt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výskumu,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b) oponent prednesie podstatnú časť svojho posudku,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c) doktorand zaujme stanovisko k posudku oponenta, vyjadrí sa ku všetkým námietkam a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pripomienkam a odpovie na otázky,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d) predsedajúci otvorí diskusiu, na ktorej sa môžu zúčastniť všetci prítomní,</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e) doktorand počas diskusie odpovie na všetky otázky a zaujme stanovisko ku všetkým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podnetom a námietkam jej účastníkov.</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Podľa individuálneho plánu doktoranda.</w:t>
            </w:r>
          </w:p>
        </w:tc>
      </w:tr>
      <w:tr w:rsidR="00064878" w:rsidRPr="00064878" w:rsidTr="00064878">
        <w:trPr>
          <w:trHeight w:val="65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w:t>
            </w:r>
          </w:p>
        </w:tc>
      </w:tr>
      <w:tr w:rsidR="00064878" w:rsidRPr="00064878" w:rsidTr="00064878">
        <w:trPr>
          <w:trHeight w:val="55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p>
        </w:tc>
      </w:tr>
      <w:tr w:rsidR="00064878" w:rsidRPr="00064878" w:rsidTr="00064878">
        <w:trPr>
          <w:trHeight w:val="1688"/>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7</w:t>
            </w:r>
          </w:p>
          <w:tbl>
            <w:tblPr>
              <w:tblStyle w:val="Mriekatabuky8"/>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57%</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29%</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633"/>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p>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i/>
                <w:sz w:val="24"/>
                <w:szCs w:val="24"/>
              </w:rPr>
              <w:t>prof. PhDr. Jozef Džuka, CSc., garant</w:t>
            </w:r>
          </w:p>
        </w:tc>
      </w:tr>
      <w:tr w:rsidR="00064878" w:rsidRPr="00064878" w:rsidTr="00064878">
        <w:trPr>
          <w:trHeight w:val="53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68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Default="00064878"/>
    <w:p w:rsidR="00064878" w:rsidRDefault="00064878">
      <w:pPr>
        <w:spacing w:after="160" w:line="259" w:lineRule="auto"/>
      </w:pPr>
      <w:r>
        <w:br w:type="page"/>
      </w:r>
    </w:p>
    <w:p w:rsidR="00064878" w:rsidRPr="00064878" w:rsidRDefault="00064878" w:rsidP="00064878">
      <w:pPr>
        <w:suppressAutoHyphens/>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uppressAutoHyphens/>
        <w:spacing w:line="240" w:lineRule="auto"/>
        <w:ind w:left="720"/>
        <w:jc w:val="center"/>
        <w:rPr>
          <w:rFonts w:ascii="Calibri" w:eastAsia="Times New Roman" w:hAnsi="Calibri" w:cs="Calibri"/>
          <w:sz w:val="24"/>
          <w:szCs w:val="24"/>
          <w:lang w:eastAsia="sk-SK"/>
        </w:rPr>
      </w:pPr>
    </w:p>
    <w:tbl>
      <w:tblPr>
        <w:tblStyle w:val="Mriekatabuky9"/>
        <w:tblW w:w="9322" w:type="dxa"/>
        <w:tblLayout w:type="fixed"/>
        <w:tblLook w:val="04A0" w:firstRow="1" w:lastRow="0" w:firstColumn="1" w:lastColumn="0" w:noHBand="0" w:noVBand="1"/>
      </w:tblPr>
      <w:tblGrid>
        <w:gridCol w:w="4110"/>
        <w:gridCol w:w="5212"/>
      </w:tblGrid>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rPr>
                <w:rFonts w:ascii="Calibri" w:hAnsi="Calibri"/>
                <w:i/>
                <w:sz w:val="24"/>
                <w:szCs w:val="24"/>
              </w:rPr>
            </w:pPr>
            <w:r w:rsidRPr="00064878">
              <w:rPr>
                <w:rFonts w:ascii="Calibri" w:hAnsi="Calibri"/>
                <w:b/>
                <w:sz w:val="24"/>
                <w:szCs w:val="24"/>
              </w:rPr>
              <w:t>Vysoká škola:</w:t>
            </w:r>
            <w:r w:rsidRPr="00064878">
              <w:rPr>
                <w:rFonts w:ascii="Calibri" w:hAnsi="Calibri"/>
                <w:sz w:val="24"/>
                <w:szCs w:val="24"/>
              </w:rPr>
              <w:t xml:space="preserve"> </w:t>
            </w:r>
            <w:r w:rsidRPr="00064878">
              <w:rPr>
                <w:rFonts w:ascii="Calibri" w:hAnsi="Calibri"/>
                <w:i/>
                <w:sz w:val="24"/>
                <w:szCs w:val="24"/>
              </w:rPr>
              <w:t>Prešovská univerzita v Prešove</w:t>
            </w:r>
          </w:p>
        </w:tc>
      </w:tr>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rPr>
                <w:rFonts w:ascii="Calibri" w:hAnsi="Calibri"/>
                <w:sz w:val="24"/>
                <w:szCs w:val="24"/>
              </w:rPr>
            </w:pPr>
            <w:r w:rsidRPr="00064878">
              <w:rPr>
                <w:rFonts w:ascii="Calibri" w:hAnsi="Calibri"/>
                <w:b/>
                <w:sz w:val="24"/>
                <w:szCs w:val="24"/>
              </w:rPr>
              <w:t>Fakulta:</w:t>
            </w:r>
            <w:r w:rsidRPr="00064878">
              <w:rPr>
                <w:rFonts w:ascii="Calibri" w:hAnsi="Calibri"/>
                <w:sz w:val="24"/>
                <w:szCs w:val="24"/>
              </w:rPr>
              <w:t xml:space="preserve"> </w:t>
            </w:r>
            <w:sdt>
              <w:sdtPr>
                <w:rPr>
                  <w:rFonts w:ascii="Calibri" w:hAnsi="Calibri"/>
                  <w:i/>
                  <w:sz w:val="24"/>
                  <w:szCs w:val="24"/>
                </w:rPr>
                <w:alias w:val=""/>
                <w:id w:val="-736086900"/>
                <w:dropDownList>
                  <w:listItem w:displayText="Vyberte položku."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dropDownList>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Kód predmetu:</w:t>
            </w:r>
            <w:r w:rsidRPr="00064878">
              <w:rPr>
                <w:rFonts w:ascii="Calibri" w:hAnsi="Calibri"/>
                <w:sz w:val="24"/>
                <w:szCs w:val="24"/>
              </w:rPr>
              <w:t xml:space="preserve"> </w:t>
            </w:r>
            <w:bookmarkStart w:id="0" w:name="JR_PAGE_ANCHOR_0_11"/>
            <w:bookmarkEnd w:id="0"/>
            <w:r w:rsidRPr="00064878">
              <w:rPr>
                <w:rFonts w:ascii="Calibri" w:hAnsi="Calibri"/>
                <w:i/>
                <w:sz w:val="24"/>
                <w:szCs w:val="24"/>
              </w:rPr>
              <w:t>1IPS/STAPS/22</w:t>
            </w:r>
          </w:p>
        </w:tc>
        <w:tc>
          <w:tcPr>
            <w:tcW w:w="5211" w:type="dxa"/>
            <w:vAlign w:val="center"/>
          </w:tcPr>
          <w:p w:rsidR="00064878" w:rsidRPr="00064878" w:rsidRDefault="00064878" w:rsidP="00064878">
            <w:pPr>
              <w:widowControl w:val="0"/>
              <w:spacing w:line="240" w:lineRule="auto"/>
              <w:rPr>
                <w:rFonts w:ascii="Calibri" w:hAnsi="Calibri"/>
                <w:b/>
                <w:sz w:val="24"/>
                <w:szCs w:val="24"/>
              </w:rPr>
            </w:pPr>
            <w:r w:rsidRPr="00064878">
              <w:rPr>
                <w:rFonts w:ascii="Calibri" w:hAnsi="Calibri"/>
                <w:b/>
                <w:sz w:val="24"/>
                <w:szCs w:val="24"/>
              </w:rPr>
              <w:t xml:space="preserve">Názov predmetu: </w:t>
            </w:r>
            <w:bookmarkStart w:id="1" w:name="JR_PAGE_ANCHOR_0_1"/>
            <w:bookmarkEnd w:id="1"/>
            <w:r w:rsidRPr="00064878">
              <w:rPr>
                <w:rFonts w:ascii="Calibri" w:hAnsi="Calibri"/>
                <w:i/>
                <w:sz w:val="24"/>
                <w:szCs w:val="24"/>
              </w:rPr>
              <w:t xml:space="preserve">Vybrané štatistické a </w:t>
            </w:r>
            <w:proofErr w:type="spellStart"/>
            <w:r w:rsidRPr="00064878">
              <w:rPr>
                <w:rFonts w:ascii="Calibri" w:hAnsi="Calibri"/>
                <w:i/>
                <w:sz w:val="24"/>
                <w:szCs w:val="24"/>
              </w:rPr>
              <w:t>psychometrické</w:t>
            </w:r>
            <w:proofErr w:type="spellEnd"/>
            <w:r w:rsidRPr="00064878">
              <w:rPr>
                <w:rFonts w:ascii="Calibri" w:hAnsi="Calibri"/>
                <w:i/>
                <w:sz w:val="24"/>
                <w:szCs w:val="24"/>
              </w:rPr>
              <w:t xml:space="preserve"> postupy (Profilový predmet)</w:t>
            </w:r>
          </w:p>
        </w:tc>
      </w:tr>
      <w:tr w:rsidR="00064878" w:rsidRPr="00064878" w:rsidTr="00064878">
        <w:trPr>
          <w:trHeight w:val="1479"/>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Druh, rozsah a metóda vzdelávacích činností:</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bookmarkStart w:id="2" w:name="JR_PAGE_ANCHOR_0_12"/>
            <w:bookmarkEnd w:id="2"/>
            <w:r w:rsidRPr="00064878">
              <w:rPr>
                <w:rFonts w:ascii="Calibri" w:hAnsi="Calibri"/>
                <w:i/>
                <w:sz w:val="24"/>
                <w:szCs w:val="24"/>
              </w:rPr>
              <w:t>Druh vzdelávacích činností: Seminár</w:t>
            </w:r>
            <w:r w:rsidRPr="00064878">
              <w:rPr>
                <w:rFonts w:ascii="Calibri" w:hAnsi="Calibri"/>
                <w:i/>
                <w:sz w:val="24"/>
                <w:szCs w:val="24"/>
              </w:rPr>
              <w:br/>
              <w:t>Rozsah vzdelávacích činností: 0/2 hod. týždenne</w:t>
            </w:r>
          </w:p>
          <w:p w:rsidR="00064878" w:rsidRPr="00064878" w:rsidRDefault="00064878" w:rsidP="00064878">
            <w:pPr>
              <w:widowControl w:val="0"/>
              <w:spacing w:line="240" w:lineRule="auto"/>
              <w:rPr>
                <w:rFonts w:ascii="Times New Roman" w:hAnsi="Times New Roman" w:cs="Times New Roman"/>
                <w:sz w:val="24"/>
                <w:szCs w:val="24"/>
              </w:rPr>
            </w:pPr>
            <w:r w:rsidRPr="00064878">
              <w:rPr>
                <w:rFonts w:ascii="Calibri" w:hAnsi="Calibri"/>
                <w:i/>
                <w:sz w:val="24"/>
                <w:szCs w:val="24"/>
              </w:rPr>
              <w:t>Metóda: kombinovaná</w:t>
            </w:r>
          </w:p>
        </w:tc>
      </w:tr>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Počet kreditov:</w:t>
            </w:r>
            <w:r w:rsidRPr="00064878">
              <w:rPr>
                <w:rFonts w:ascii="Calibri" w:hAnsi="Calibri"/>
                <w:i/>
                <w:sz w:val="24"/>
                <w:szCs w:val="24"/>
              </w:rPr>
              <w:t xml:space="preserve"> 6</w:t>
            </w:r>
          </w:p>
        </w:tc>
      </w:tr>
      <w:tr w:rsidR="00064878" w:rsidRPr="00064878" w:rsidTr="00064878">
        <w:trPr>
          <w:trHeight w:val="601"/>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Odporúčaný semester štúdia:</w:t>
            </w:r>
            <w:r w:rsidRPr="00064878">
              <w:rPr>
                <w:rFonts w:ascii="Calibri" w:hAnsi="Calibri"/>
                <w:sz w:val="24"/>
                <w:szCs w:val="24"/>
              </w:rPr>
              <w:t xml:space="preserve"> </w:t>
            </w:r>
            <w:r w:rsidRPr="00064878">
              <w:rPr>
                <w:rFonts w:ascii="Calibri" w:hAnsi="Calibri"/>
                <w:i/>
                <w:sz w:val="24"/>
                <w:szCs w:val="24"/>
              </w:rPr>
              <w:t>4.semester</w:t>
            </w:r>
            <w:bookmarkStart w:id="3" w:name="JR_PAGE_ANCHOR_0_13"/>
            <w:bookmarkEnd w:id="3"/>
          </w:p>
        </w:tc>
      </w:tr>
      <w:tr w:rsidR="00064878" w:rsidRPr="00064878" w:rsidTr="00064878">
        <w:trPr>
          <w:trHeight w:val="663"/>
        </w:trPr>
        <w:tc>
          <w:tcPr>
            <w:tcW w:w="9321" w:type="dxa"/>
            <w:gridSpan w:val="2"/>
            <w:vAlign w:val="center"/>
          </w:tcPr>
          <w:p w:rsidR="00064878" w:rsidRPr="00064878" w:rsidRDefault="00064878" w:rsidP="00064878">
            <w:pPr>
              <w:widowControl w:val="0"/>
              <w:spacing w:line="240" w:lineRule="auto"/>
              <w:jc w:val="both"/>
              <w:rPr>
                <w:rFonts w:ascii="Calibri" w:hAnsi="Calibri"/>
                <w:b/>
                <w:sz w:val="24"/>
                <w:szCs w:val="24"/>
              </w:rPr>
            </w:pPr>
            <w:r w:rsidRPr="00064878">
              <w:rPr>
                <w:rFonts w:ascii="Calibri" w:hAnsi="Calibri"/>
                <w:b/>
                <w:sz w:val="24"/>
                <w:szCs w:val="24"/>
              </w:rPr>
              <w:t xml:space="preserve">Stupeň vysokoškolského štúdia: </w:t>
            </w:r>
            <w:sdt>
              <w:sdtPr>
                <w:rPr>
                  <w:rFonts w:ascii="Calibri" w:hAnsi="Calibri"/>
                  <w:i/>
                  <w:sz w:val="24"/>
                  <w:szCs w:val="24"/>
                </w:rPr>
                <w:alias w:val=""/>
                <w:id w:val="781076625"/>
                <w:dropDownList>
                  <w:listItem w:displayText="Vyberte položku." w:value="Vyberte položku."/>
                  <w:listItem w:displayText="1." w:value="1."/>
                  <w:listItem w:displayText="2." w:value="2."/>
                  <w:listItem w:displayText="3." w:value="3."/>
                  <w:listItem w:displayText="spojený 1. a 2." w:value="spojený 1. a 2."/>
                </w:dropDownList>
              </w:sdtPr>
              <w:sdtEndPr/>
              <w:sdtContent>
                <w:r w:rsidRPr="00064878">
                  <w:rPr>
                    <w:rFonts w:ascii="Calibri" w:hAnsi="Calibri"/>
                    <w:i/>
                    <w:sz w:val="24"/>
                    <w:szCs w:val="24"/>
                  </w:rPr>
                  <w:t>3.</w:t>
                </w:r>
              </w:sdtContent>
            </w:sdt>
          </w:p>
        </w:tc>
      </w:tr>
      <w:tr w:rsidR="00064878" w:rsidRPr="00064878" w:rsidTr="00064878">
        <w:trPr>
          <w:trHeight w:val="600"/>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Podmieňujúce predmety:</w:t>
            </w:r>
            <w:r w:rsidRPr="00064878">
              <w:rPr>
                <w:rFonts w:ascii="Calibri" w:hAnsi="Calibri"/>
                <w:sz w:val="24"/>
                <w:szCs w:val="24"/>
              </w:rPr>
              <w:t xml:space="preserve"> </w:t>
            </w:r>
          </w:p>
        </w:tc>
      </w:tr>
      <w:tr w:rsidR="00064878" w:rsidRPr="00064878" w:rsidTr="00064878">
        <w:trPr>
          <w:trHeight w:val="3235"/>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Podmienky na absolvovanie predmetu:</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Predmet je ukončený priebežným hodnotením.</w:t>
            </w:r>
            <w:r w:rsidRPr="00064878">
              <w:rPr>
                <w:rFonts w:ascii="Calibri" w:hAnsi="Calibri"/>
                <w:i/>
                <w:sz w:val="24"/>
                <w:szCs w:val="24"/>
              </w:rPr>
              <w:br/>
              <w:t>Študent prakticky realizuje výpočet a demonštruje celý postup výpočtu v R na vlastných dátach.</w:t>
            </w:r>
            <w:r w:rsidRPr="00064878">
              <w:rPr>
                <w:rFonts w:ascii="Calibri" w:hAnsi="Calibri"/>
                <w:i/>
                <w:sz w:val="24"/>
                <w:szCs w:val="24"/>
              </w:rPr>
              <w:br/>
              <w:t>Samostatná a správna realizácia výpočtu (správny výsledok) = A</w:t>
            </w:r>
            <w:r w:rsidRPr="00064878">
              <w:rPr>
                <w:rFonts w:ascii="Calibri" w:hAnsi="Calibri"/>
                <w:i/>
                <w:sz w:val="24"/>
                <w:szCs w:val="24"/>
              </w:rPr>
              <w:br/>
              <w:t>S malou pomocou a správna realizácia výpočtu (správny výsledok) = B</w:t>
            </w:r>
            <w:r w:rsidRPr="00064878">
              <w:rPr>
                <w:rFonts w:ascii="Calibri" w:hAnsi="Calibri"/>
                <w:i/>
                <w:sz w:val="24"/>
                <w:szCs w:val="24"/>
              </w:rPr>
              <w:br/>
              <w:t>S väčším usmernením ale správna realizácia výpočtu (správny výsledok) = C</w:t>
            </w:r>
            <w:r w:rsidRPr="00064878">
              <w:rPr>
                <w:rFonts w:ascii="Calibri" w:hAnsi="Calibri"/>
                <w:i/>
                <w:sz w:val="24"/>
                <w:szCs w:val="24"/>
              </w:rPr>
              <w:br/>
              <w:t>Samostatná realizácia výpočtu s chybami v postupe (nesprávny výsledok) = D</w:t>
            </w:r>
            <w:r w:rsidRPr="00064878">
              <w:rPr>
                <w:rFonts w:ascii="Calibri" w:hAnsi="Calibri"/>
                <w:i/>
                <w:sz w:val="24"/>
                <w:szCs w:val="24"/>
              </w:rPr>
              <w:br/>
              <w:t>S pomocou a s chybami v postupe (nesprávny výsledok) = E</w:t>
            </w:r>
            <w:r w:rsidRPr="00064878">
              <w:rPr>
                <w:rFonts w:ascii="Calibri" w:hAnsi="Calibri"/>
                <w:i/>
                <w:sz w:val="24"/>
                <w:szCs w:val="24"/>
              </w:rPr>
              <w:br/>
              <w:t>Neadekvátne reagovanie na pomoc a nesprávny výsledok = FX = nevyhovel a opakuje priebežné hodnotenie.</w:t>
            </w:r>
          </w:p>
        </w:tc>
      </w:tr>
      <w:tr w:rsidR="00064878" w:rsidRPr="00064878" w:rsidTr="00064878">
        <w:trPr>
          <w:trHeight w:val="411"/>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Výsledky vzdelávania:</w:t>
            </w:r>
            <w:r w:rsidRPr="00064878">
              <w:rPr>
                <w:rFonts w:ascii="Calibri" w:hAnsi="Calibri"/>
                <w: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Vedomosti: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 xml:space="preserve">Rozšírenie poznatkov, ktoré sa týkajú špecifických možností využitia </w:t>
            </w:r>
            <w:proofErr w:type="spellStart"/>
            <w:r w:rsidRPr="00064878">
              <w:rPr>
                <w:rFonts w:ascii="Calibri" w:hAnsi="Calibri"/>
                <w:i/>
                <w:sz w:val="24"/>
                <w:szCs w:val="24"/>
              </w:rPr>
              <w:t>multivariačných</w:t>
            </w:r>
            <w:proofErr w:type="spellEnd"/>
            <w:r w:rsidRPr="00064878">
              <w:rPr>
                <w:rFonts w:ascii="Calibri" w:hAnsi="Calibri"/>
                <w:i/>
                <w:sz w:val="24"/>
                <w:szCs w:val="24"/>
              </w:rPr>
              <w:t xml:space="preserve"> štatistických metód a </w:t>
            </w:r>
            <w:proofErr w:type="spellStart"/>
            <w:r w:rsidRPr="00064878">
              <w:rPr>
                <w:rFonts w:ascii="Calibri" w:hAnsi="Calibri"/>
                <w:i/>
                <w:sz w:val="24"/>
                <w:szCs w:val="24"/>
              </w:rPr>
              <w:t>psychometrických</w:t>
            </w:r>
            <w:proofErr w:type="spellEnd"/>
            <w:r w:rsidRPr="00064878">
              <w:rPr>
                <w:rFonts w:ascii="Calibri" w:hAnsi="Calibri"/>
                <w:i/>
                <w:sz w:val="24"/>
                <w:szCs w:val="24"/>
              </w:rPr>
              <w:t xml:space="preserve"> postupov.</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Zručnosti: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 xml:space="preserve">Zvládnutie praktických postupov pri aplikácii </w:t>
            </w:r>
            <w:proofErr w:type="spellStart"/>
            <w:r w:rsidRPr="00064878">
              <w:rPr>
                <w:rFonts w:ascii="Calibri" w:hAnsi="Calibri"/>
                <w:i/>
                <w:sz w:val="24"/>
                <w:szCs w:val="24"/>
              </w:rPr>
              <w:t>multivariačných</w:t>
            </w:r>
            <w:proofErr w:type="spellEnd"/>
            <w:r w:rsidRPr="00064878">
              <w:rPr>
                <w:rFonts w:ascii="Calibri" w:hAnsi="Calibri"/>
                <w:i/>
                <w:sz w:val="24"/>
                <w:szCs w:val="24"/>
              </w:rPr>
              <w:t xml:space="preserve"> štatistických metód a </w:t>
            </w:r>
            <w:proofErr w:type="spellStart"/>
            <w:r w:rsidRPr="00064878">
              <w:rPr>
                <w:rFonts w:ascii="Calibri" w:hAnsi="Calibri"/>
                <w:i/>
                <w:sz w:val="24"/>
                <w:szCs w:val="24"/>
              </w:rPr>
              <w:t>psychometrických</w:t>
            </w:r>
            <w:proofErr w:type="spellEnd"/>
            <w:r w:rsidRPr="00064878">
              <w:rPr>
                <w:rFonts w:ascii="Calibri" w:hAnsi="Calibri"/>
                <w:i/>
                <w:sz w:val="24"/>
                <w:szCs w:val="24"/>
              </w:rPr>
              <w:t xml:space="preserve"> postupov v softvéri R.</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Kompetencie: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Schopnosť aplikovať získané poznatky prakticky pri spracovaní výsledkov vlastného výskumného projektu.</w:t>
            </w:r>
          </w:p>
        </w:tc>
      </w:tr>
      <w:tr w:rsidR="00064878" w:rsidRPr="00064878" w:rsidTr="00064878">
        <w:trPr>
          <w:trHeight w:val="2543"/>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lastRenderedPageBreak/>
              <w:t>Stručná osnova predmetu:</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Úprava dát v R pred štatistickým spracovaním</w:t>
            </w:r>
          </w:p>
          <w:p w:rsidR="00064878" w:rsidRPr="00064878" w:rsidRDefault="00064878" w:rsidP="00064878">
            <w:pPr>
              <w:widowControl w:val="0"/>
              <w:spacing w:line="240" w:lineRule="auto"/>
              <w:rPr>
                <w:rFonts w:ascii="Calibri" w:hAnsi="Calibri"/>
                <w:i/>
                <w:sz w:val="24"/>
                <w:szCs w:val="24"/>
              </w:rPr>
            </w:pPr>
            <w:bookmarkStart w:id="4" w:name="JR_PAGE_ANCHOR_0_15"/>
            <w:bookmarkEnd w:id="4"/>
            <w:r w:rsidRPr="00064878">
              <w:rPr>
                <w:rFonts w:ascii="Calibri" w:hAnsi="Calibri"/>
                <w:i/>
                <w:sz w:val="24"/>
                <w:szCs w:val="24"/>
              </w:rPr>
              <w:t>Praktický výpočet: testovanie ekvivalencie</w:t>
            </w:r>
          </w:p>
          <w:p w:rsidR="00064878" w:rsidRPr="00064878" w:rsidRDefault="00064878" w:rsidP="00064878">
            <w:pPr>
              <w:widowControl w:val="0"/>
              <w:spacing w:line="240" w:lineRule="auto"/>
              <w:rPr>
                <w:rFonts w:ascii="Calibri" w:hAnsi="Calibri"/>
                <w:i/>
                <w:sz w:val="24"/>
                <w:szCs w:val="24"/>
              </w:rPr>
            </w:pPr>
            <w:bookmarkStart w:id="5" w:name="JR_PAGE_ANCHOR_0_151"/>
            <w:bookmarkEnd w:id="5"/>
            <w:r w:rsidRPr="00064878">
              <w:rPr>
                <w:rFonts w:ascii="Calibri" w:hAnsi="Calibri"/>
                <w:i/>
                <w:sz w:val="24"/>
                <w:szCs w:val="24"/>
              </w:rPr>
              <w:t>Praktický výpočet: sieťová analýza</w:t>
            </w:r>
            <w:r w:rsidRPr="00064878">
              <w:rPr>
                <w:rFonts w:ascii="Calibri" w:hAnsi="Calibri"/>
                <w:i/>
                <w:sz w:val="24"/>
                <w:szCs w:val="24"/>
              </w:rPr>
              <w:br/>
              <w:t xml:space="preserve">Praktický výpočet: výpočet </w:t>
            </w:r>
            <w:proofErr w:type="spellStart"/>
            <w:r w:rsidRPr="00064878">
              <w:rPr>
                <w:rFonts w:ascii="Calibri" w:hAnsi="Calibri"/>
                <w:i/>
                <w:sz w:val="24"/>
                <w:szCs w:val="24"/>
              </w:rPr>
              <w:t>reliability</w:t>
            </w:r>
            <w:proofErr w:type="spellEnd"/>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Praktický výpočet: výpočet veľkosti vzorky</w:t>
            </w:r>
            <w:r w:rsidRPr="00064878">
              <w:rPr>
                <w:rFonts w:ascii="Calibri" w:hAnsi="Calibri"/>
                <w:i/>
                <w:sz w:val="24"/>
                <w:szCs w:val="24"/>
              </w:rPr>
              <w:br/>
              <w:t>Praktický výpočet: lineárna regresná analýza</w:t>
            </w:r>
            <w:r w:rsidRPr="00064878">
              <w:rPr>
                <w:rFonts w:ascii="Calibri" w:hAnsi="Calibri"/>
                <w:i/>
                <w:sz w:val="24"/>
                <w:szCs w:val="24"/>
              </w:rPr>
              <w:br/>
              <w:t>Praktický výpočet: faktorová analýza</w:t>
            </w:r>
          </w:p>
        </w:tc>
      </w:tr>
      <w:tr w:rsidR="00064878" w:rsidRPr="00064878" w:rsidTr="00064878">
        <w:trPr>
          <w:trHeight w:val="2408"/>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Odporúčaná literatúra:</w:t>
            </w:r>
            <w:r w:rsidRPr="00064878">
              <w:rPr>
                <w:rFonts w:ascii="Calibri" w:hAnsi="Calibri"/>
                <w:i/>
                <w:sz w:val="24"/>
                <w:szCs w:val="24"/>
              </w:rPr>
              <w:t xml:space="preserve"> </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Grolemund</w:t>
            </w:r>
            <w:proofErr w:type="spellEnd"/>
            <w:r w:rsidRPr="00064878">
              <w:rPr>
                <w:rFonts w:ascii="Calibri" w:hAnsi="Calibri"/>
                <w:i/>
                <w:sz w:val="24"/>
                <w:szCs w:val="24"/>
              </w:rPr>
              <w:t xml:space="preserve">, G., </w:t>
            </w:r>
            <w:proofErr w:type="spellStart"/>
            <w:r w:rsidRPr="00064878">
              <w:rPr>
                <w:rFonts w:ascii="Calibri" w:hAnsi="Calibri"/>
                <w:i/>
                <w:sz w:val="24"/>
                <w:szCs w:val="24"/>
              </w:rPr>
              <w:t>Wickham</w:t>
            </w:r>
            <w:proofErr w:type="spellEnd"/>
            <w:r w:rsidRPr="00064878">
              <w:rPr>
                <w:rFonts w:ascii="Calibri" w:hAnsi="Calibri"/>
                <w:i/>
                <w:sz w:val="24"/>
                <w:szCs w:val="24"/>
              </w:rPr>
              <w:t xml:space="preserve">, H. (2017). R </w:t>
            </w:r>
            <w:proofErr w:type="spellStart"/>
            <w:r w:rsidRPr="00064878">
              <w:rPr>
                <w:rFonts w:ascii="Calibri" w:hAnsi="Calibri"/>
                <w:i/>
                <w:sz w:val="24"/>
                <w:szCs w:val="24"/>
              </w:rPr>
              <w:t>for</w:t>
            </w:r>
            <w:proofErr w:type="spellEnd"/>
            <w:r w:rsidRPr="00064878">
              <w:rPr>
                <w:rFonts w:ascii="Calibri" w:hAnsi="Calibri"/>
                <w:i/>
                <w:sz w:val="24"/>
                <w:szCs w:val="24"/>
              </w:rPr>
              <w:t xml:space="preserve"> </w:t>
            </w:r>
            <w:proofErr w:type="spellStart"/>
            <w:r w:rsidRPr="00064878">
              <w:rPr>
                <w:rFonts w:ascii="Calibri" w:hAnsi="Calibri"/>
                <w:i/>
                <w:sz w:val="24"/>
                <w:szCs w:val="24"/>
              </w:rPr>
              <w:t>Data</w:t>
            </w:r>
            <w:proofErr w:type="spellEnd"/>
            <w:r w:rsidRPr="00064878">
              <w:rPr>
                <w:rFonts w:ascii="Calibri" w:hAnsi="Calibri"/>
                <w:i/>
                <w:sz w:val="24"/>
                <w:szCs w:val="24"/>
              </w:rPr>
              <w:t xml:space="preserve"> </w:t>
            </w:r>
            <w:proofErr w:type="spellStart"/>
            <w:r w:rsidRPr="00064878">
              <w:rPr>
                <w:rFonts w:ascii="Calibri" w:hAnsi="Calibri"/>
                <w:i/>
                <w:sz w:val="24"/>
                <w:szCs w:val="24"/>
              </w:rPr>
              <w:t>Science</w:t>
            </w:r>
            <w:proofErr w:type="spellEnd"/>
            <w:r w:rsidRPr="00064878">
              <w:rPr>
                <w:rFonts w:ascii="Calibri" w:hAnsi="Calibri"/>
                <w:i/>
                <w:sz w:val="24"/>
                <w:szCs w:val="24"/>
              </w:rPr>
              <w:t xml:space="preserve">. </w:t>
            </w:r>
            <w:proofErr w:type="spellStart"/>
            <w:r w:rsidRPr="00064878">
              <w:rPr>
                <w:rFonts w:ascii="Calibri" w:hAnsi="Calibri"/>
                <w:i/>
                <w:sz w:val="24"/>
                <w:szCs w:val="24"/>
              </w:rPr>
              <w:t>O’Reilly</w:t>
            </w:r>
            <w:proofErr w:type="spellEnd"/>
            <w:r w:rsidRPr="00064878">
              <w:rPr>
                <w:rFonts w:ascii="Calibri" w:hAnsi="Calibri"/>
                <w:i/>
                <w:sz w:val="24"/>
                <w:szCs w:val="24"/>
              </w:rPr>
              <w:t xml:space="preserve"> </w:t>
            </w:r>
            <w:proofErr w:type="spellStart"/>
            <w:r w:rsidRPr="00064878">
              <w:rPr>
                <w:rFonts w:ascii="Calibri" w:hAnsi="Calibri"/>
                <w:i/>
                <w:sz w:val="24"/>
                <w:szCs w:val="24"/>
              </w:rPr>
              <w:t>Media</w:t>
            </w:r>
            <w:proofErr w:type="spellEnd"/>
            <w:r w:rsidRPr="00064878">
              <w:rPr>
                <w:rFonts w:ascii="Calibri" w:hAnsi="Calibri"/>
                <w:i/>
                <w:sz w:val="24"/>
                <w:szCs w:val="24"/>
              </w:rPr>
              <w:t>.</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Mair</w:t>
            </w:r>
            <w:proofErr w:type="spellEnd"/>
            <w:r w:rsidRPr="00064878">
              <w:rPr>
                <w:rFonts w:ascii="Calibri" w:hAnsi="Calibri"/>
                <w:i/>
                <w:sz w:val="24"/>
                <w:szCs w:val="24"/>
              </w:rPr>
              <w:t xml:space="preserve">, P. (2018). </w:t>
            </w:r>
            <w:proofErr w:type="spellStart"/>
            <w:r w:rsidRPr="00064878">
              <w:rPr>
                <w:rFonts w:ascii="Calibri" w:hAnsi="Calibri"/>
                <w:i/>
                <w:sz w:val="24"/>
                <w:szCs w:val="24"/>
              </w:rPr>
              <w:t>Modern</w:t>
            </w:r>
            <w:proofErr w:type="spellEnd"/>
            <w:r w:rsidRPr="00064878">
              <w:rPr>
                <w:rFonts w:ascii="Calibri" w:hAnsi="Calibri"/>
                <w:i/>
                <w:sz w:val="24"/>
                <w:szCs w:val="24"/>
              </w:rPr>
              <w:t xml:space="preserve"> </w:t>
            </w:r>
            <w:proofErr w:type="spellStart"/>
            <w:r w:rsidRPr="00064878">
              <w:rPr>
                <w:rFonts w:ascii="Calibri" w:hAnsi="Calibri"/>
                <w:i/>
                <w:sz w:val="24"/>
                <w:szCs w:val="24"/>
              </w:rPr>
              <w:t>Psychometrics</w:t>
            </w:r>
            <w:proofErr w:type="spellEnd"/>
            <w:r w:rsidRPr="00064878">
              <w:rPr>
                <w:rFonts w:ascii="Calibri" w:hAnsi="Calibri"/>
                <w:i/>
                <w:sz w:val="24"/>
                <w:szCs w:val="24"/>
              </w:rPr>
              <w:t xml:space="preserve"> </w:t>
            </w:r>
            <w:proofErr w:type="spellStart"/>
            <w:r w:rsidRPr="00064878">
              <w:rPr>
                <w:rFonts w:ascii="Calibri" w:hAnsi="Calibri"/>
                <w:i/>
                <w:sz w:val="24"/>
                <w:szCs w:val="24"/>
              </w:rPr>
              <w:t>with</w:t>
            </w:r>
            <w:proofErr w:type="spellEnd"/>
            <w:r w:rsidRPr="00064878">
              <w:rPr>
                <w:rFonts w:ascii="Calibri" w:hAnsi="Calibri"/>
                <w:i/>
                <w:sz w:val="24"/>
                <w:szCs w:val="24"/>
              </w:rPr>
              <w:t xml:space="preserve"> R (1st </w:t>
            </w:r>
            <w:proofErr w:type="spellStart"/>
            <w:r w:rsidRPr="00064878">
              <w:rPr>
                <w:rFonts w:ascii="Calibri" w:hAnsi="Calibri"/>
                <w:i/>
                <w:sz w:val="24"/>
                <w:szCs w:val="24"/>
              </w:rPr>
              <w:t>ed</w:t>
            </w:r>
            <w:proofErr w:type="spellEnd"/>
            <w:r w:rsidRPr="00064878">
              <w:rPr>
                <w:rFonts w:ascii="Calibri" w:hAnsi="Calibri"/>
                <w:i/>
                <w:sz w:val="24"/>
                <w:szCs w:val="24"/>
              </w:rPr>
              <w:t xml:space="preserve">.). </w:t>
            </w:r>
            <w:proofErr w:type="spellStart"/>
            <w:r w:rsidRPr="00064878">
              <w:rPr>
                <w:rFonts w:ascii="Calibri" w:hAnsi="Calibri"/>
                <w:i/>
                <w:sz w:val="24"/>
                <w:szCs w:val="24"/>
              </w:rPr>
              <w:t>Springer</w:t>
            </w:r>
            <w:proofErr w:type="spellEnd"/>
            <w:r w:rsidRPr="00064878">
              <w:rPr>
                <w:rFonts w:ascii="Calibri" w:hAnsi="Calibri"/>
                <w:i/>
                <w:sz w:val="24"/>
                <w:szCs w:val="24"/>
              </w:rPr>
              <w:t xml:space="preserve"> International </w:t>
            </w:r>
            <w:proofErr w:type="spellStart"/>
            <w:r w:rsidRPr="00064878">
              <w:rPr>
                <w:rFonts w:ascii="Calibri" w:hAnsi="Calibri"/>
                <w:i/>
                <w:sz w:val="24"/>
                <w:szCs w:val="24"/>
              </w:rPr>
              <w:t>Publishing</w:t>
            </w:r>
            <w:proofErr w:type="spellEnd"/>
            <w:r w:rsidRPr="00064878">
              <w:rPr>
                <w:rFonts w:ascii="Calibri" w:hAnsi="Calibri"/>
                <w:i/>
                <w:sz w:val="24"/>
                <w:szCs w:val="24"/>
              </w:rPr>
              <w:t>.</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Navarro</w:t>
            </w:r>
            <w:proofErr w:type="spellEnd"/>
            <w:r w:rsidRPr="00064878">
              <w:rPr>
                <w:rFonts w:ascii="Calibri" w:hAnsi="Calibri"/>
                <w:i/>
                <w:sz w:val="24"/>
                <w:szCs w:val="24"/>
              </w:rPr>
              <w:t xml:space="preserve">, D. (2021). </w:t>
            </w:r>
            <w:proofErr w:type="spellStart"/>
            <w:r w:rsidRPr="00064878">
              <w:rPr>
                <w:rFonts w:ascii="Calibri" w:hAnsi="Calibri"/>
                <w:i/>
                <w:sz w:val="24"/>
                <w:szCs w:val="24"/>
              </w:rPr>
              <w:t>Learning</w:t>
            </w:r>
            <w:proofErr w:type="spellEnd"/>
            <w:r w:rsidRPr="00064878">
              <w:rPr>
                <w:rFonts w:ascii="Calibri" w:hAnsi="Calibri"/>
                <w:i/>
                <w:sz w:val="24"/>
                <w:szCs w:val="24"/>
              </w:rPr>
              <w:t xml:space="preserve"> </w:t>
            </w:r>
            <w:proofErr w:type="spellStart"/>
            <w:r w:rsidRPr="00064878">
              <w:rPr>
                <w:rFonts w:ascii="Calibri" w:hAnsi="Calibri"/>
                <w:i/>
                <w:sz w:val="24"/>
                <w:szCs w:val="24"/>
              </w:rPr>
              <w:t>statistics</w:t>
            </w:r>
            <w:proofErr w:type="spellEnd"/>
            <w:r w:rsidRPr="00064878">
              <w:rPr>
                <w:rFonts w:ascii="Calibri" w:hAnsi="Calibri"/>
                <w:i/>
                <w:sz w:val="24"/>
                <w:szCs w:val="24"/>
              </w:rPr>
              <w:t xml:space="preserve"> </w:t>
            </w:r>
            <w:proofErr w:type="spellStart"/>
            <w:r w:rsidRPr="00064878">
              <w:rPr>
                <w:rFonts w:ascii="Calibri" w:hAnsi="Calibri"/>
                <w:i/>
                <w:sz w:val="24"/>
                <w:szCs w:val="24"/>
              </w:rPr>
              <w:t>with</w:t>
            </w:r>
            <w:proofErr w:type="spellEnd"/>
            <w:r w:rsidRPr="00064878">
              <w:rPr>
                <w:rFonts w:ascii="Calibri" w:hAnsi="Calibri"/>
                <w:i/>
                <w:sz w:val="24"/>
                <w:szCs w:val="24"/>
              </w:rPr>
              <w:t xml:space="preserve"> R:</w:t>
            </w:r>
            <w:r w:rsidRPr="00064878">
              <w:rPr>
                <w:rFonts w:ascii="Calibri" w:hAnsi="Calibri"/>
                <w:i/>
                <w:sz w:val="24"/>
                <w:szCs w:val="24"/>
              </w:rPr>
              <w:br/>
              <w:t xml:space="preserve">A </w:t>
            </w:r>
            <w:proofErr w:type="spellStart"/>
            <w:r w:rsidRPr="00064878">
              <w:rPr>
                <w:rFonts w:ascii="Calibri" w:hAnsi="Calibri"/>
                <w:i/>
                <w:sz w:val="24"/>
                <w:szCs w:val="24"/>
              </w:rPr>
              <w:t>tutorial</w:t>
            </w:r>
            <w:proofErr w:type="spellEnd"/>
            <w:r w:rsidRPr="00064878">
              <w:rPr>
                <w:rFonts w:ascii="Calibri" w:hAnsi="Calibri"/>
                <w:i/>
                <w:sz w:val="24"/>
                <w:szCs w:val="24"/>
              </w:rPr>
              <w:t xml:space="preserve"> </w:t>
            </w:r>
            <w:proofErr w:type="spellStart"/>
            <w:r w:rsidRPr="00064878">
              <w:rPr>
                <w:rFonts w:ascii="Calibri" w:hAnsi="Calibri"/>
                <w:i/>
                <w:sz w:val="24"/>
                <w:szCs w:val="24"/>
              </w:rPr>
              <w:t>for</w:t>
            </w:r>
            <w:proofErr w:type="spellEnd"/>
            <w:r w:rsidRPr="00064878">
              <w:rPr>
                <w:rFonts w:ascii="Calibri" w:hAnsi="Calibri"/>
                <w:i/>
                <w:sz w:val="24"/>
                <w:szCs w:val="24"/>
              </w:rPr>
              <w:t xml:space="preserve"> </w:t>
            </w:r>
            <w:proofErr w:type="spellStart"/>
            <w:r w:rsidRPr="00064878">
              <w:rPr>
                <w:rFonts w:ascii="Calibri" w:hAnsi="Calibri"/>
                <w:i/>
                <w:sz w:val="24"/>
                <w:szCs w:val="24"/>
              </w:rPr>
              <w:t>psychology</w:t>
            </w:r>
            <w:proofErr w:type="spellEnd"/>
            <w:r w:rsidRPr="00064878">
              <w:rPr>
                <w:rFonts w:ascii="Calibri" w:hAnsi="Calibri"/>
                <w:i/>
                <w:sz w:val="24"/>
                <w:szCs w:val="24"/>
              </w:rPr>
              <w:t xml:space="preserve"> </w:t>
            </w:r>
            <w:proofErr w:type="spellStart"/>
            <w:r w:rsidRPr="00064878">
              <w:rPr>
                <w:rFonts w:ascii="Calibri" w:hAnsi="Calibri"/>
                <w:i/>
                <w:sz w:val="24"/>
                <w:szCs w:val="24"/>
              </w:rPr>
              <w:t>students</w:t>
            </w:r>
            <w:proofErr w:type="spellEnd"/>
            <w:r w:rsidRPr="00064878">
              <w:rPr>
                <w:rFonts w:ascii="Calibri" w:hAnsi="Calibri"/>
                <w:i/>
                <w:sz w:val="24"/>
                <w:szCs w:val="24"/>
              </w:rPr>
              <w:t xml:space="preserve"> and </w:t>
            </w:r>
            <w:proofErr w:type="spellStart"/>
            <w:r w:rsidRPr="00064878">
              <w:rPr>
                <w:rFonts w:ascii="Calibri" w:hAnsi="Calibri"/>
                <w:i/>
                <w:sz w:val="24"/>
                <w:szCs w:val="24"/>
              </w:rPr>
              <w:t>other</w:t>
            </w:r>
            <w:proofErr w:type="spellEnd"/>
            <w:r w:rsidRPr="00064878">
              <w:rPr>
                <w:rFonts w:ascii="Calibri" w:hAnsi="Calibri"/>
                <w:i/>
                <w:sz w:val="24"/>
                <w:szCs w:val="24"/>
              </w:rPr>
              <w:t xml:space="preserve"> </w:t>
            </w:r>
            <w:proofErr w:type="spellStart"/>
            <w:r w:rsidRPr="00064878">
              <w:rPr>
                <w:rFonts w:ascii="Calibri" w:hAnsi="Calibri"/>
                <w:i/>
                <w:sz w:val="24"/>
                <w:szCs w:val="24"/>
              </w:rPr>
              <w:t>beginners</w:t>
            </w:r>
            <w:proofErr w:type="spellEnd"/>
            <w:r w:rsidRPr="00064878">
              <w:rPr>
                <w:rFonts w:ascii="Calibri" w:hAnsi="Calibri"/>
                <w:i/>
                <w:sz w:val="24"/>
                <w:szCs w:val="24"/>
              </w:rPr>
              <w:t xml:space="preserve">. Dostupné na: </w:t>
            </w:r>
            <w:r w:rsidRPr="00064878">
              <w:rPr>
                <w:rFonts w:ascii="Calibri" w:hAnsi="Calibri"/>
                <w:i/>
                <w:color w:val="000080"/>
                <w:sz w:val="24"/>
                <w:szCs w:val="24"/>
                <w:u w:val="single"/>
              </w:rPr>
              <w:t>https://learningstatisticswithr.com/lsr-0.6.pdf</w:t>
            </w:r>
          </w:p>
          <w:p w:rsidR="00064878" w:rsidRPr="00064878" w:rsidRDefault="00064878" w:rsidP="00064878">
            <w:pPr>
              <w:widowControl w:val="0"/>
              <w:spacing w:line="240" w:lineRule="auto"/>
              <w:rPr>
                <w:rFonts w:ascii="Times New Roman" w:hAnsi="Times New Roman" w:cs="Times New Roman"/>
                <w:color w:val="000080"/>
                <w:sz w:val="24"/>
                <w:szCs w:val="24"/>
                <w:u w:val="single"/>
              </w:rPr>
            </w:pPr>
            <w:proofErr w:type="spellStart"/>
            <w:r w:rsidRPr="00064878">
              <w:rPr>
                <w:rFonts w:ascii="Calibri" w:hAnsi="Calibri"/>
                <w:i/>
                <w:sz w:val="24"/>
                <w:szCs w:val="24"/>
              </w:rPr>
              <w:t>Phillips</w:t>
            </w:r>
            <w:proofErr w:type="spellEnd"/>
            <w:r w:rsidRPr="00064878">
              <w:rPr>
                <w:rFonts w:ascii="Calibri" w:hAnsi="Calibri"/>
                <w:i/>
                <w:sz w:val="24"/>
                <w:szCs w:val="24"/>
              </w:rPr>
              <w:t xml:space="preserve">, N. D. (2021). </w:t>
            </w:r>
            <w:proofErr w:type="spellStart"/>
            <w:r w:rsidRPr="00064878">
              <w:rPr>
                <w:rFonts w:ascii="Calibri" w:hAnsi="Calibri"/>
                <w:i/>
                <w:sz w:val="24"/>
                <w:szCs w:val="24"/>
              </w:rPr>
              <w:t>YaRrr</w:t>
            </w:r>
            <w:proofErr w:type="spellEnd"/>
            <w:r w:rsidRPr="00064878">
              <w:rPr>
                <w:rFonts w:ascii="Calibri" w:hAnsi="Calibri"/>
                <w:i/>
                <w:sz w:val="24"/>
                <w:szCs w:val="24"/>
              </w:rPr>
              <w:t xml:space="preserve">! </w:t>
            </w:r>
            <w:proofErr w:type="spellStart"/>
            <w:r w:rsidRPr="00064878">
              <w:rPr>
                <w:rFonts w:ascii="Calibri" w:hAnsi="Calibri"/>
                <w:i/>
                <w:sz w:val="24"/>
                <w:szCs w:val="24"/>
              </w:rPr>
              <w:t>The</w:t>
            </w:r>
            <w:proofErr w:type="spellEnd"/>
            <w:r w:rsidRPr="00064878">
              <w:rPr>
                <w:rFonts w:ascii="Calibri" w:hAnsi="Calibri"/>
                <w:i/>
                <w:sz w:val="24"/>
                <w:szCs w:val="24"/>
              </w:rPr>
              <w:t xml:space="preserve"> </w:t>
            </w:r>
            <w:proofErr w:type="spellStart"/>
            <w:r w:rsidRPr="00064878">
              <w:rPr>
                <w:rFonts w:ascii="Calibri" w:hAnsi="Calibri"/>
                <w:i/>
                <w:sz w:val="24"/>
                <w:szCs w:val="24"/>
              </w:rPr>
              <w:t>Pirate’s</w:t>
            </w:r>
            <w:proofErr w:type="spellEnd"/>
            <w:r w:rsidRPr="00064878">
              <w:rPr>
                <w:rFonts w:ascii="Calibri" w:hAnsi="Calibri"/>
                <w:i/>
                <w:sz w:val="24"/>
                <w:szCs w:val="24"/>
              </w:rPr>
              <w:t xml:space="preserve"> </w:t>
            </w:r>
            <w:proofErr w:type="spellStart"/>
            <w:r w:rsidRPr="00064878">
              <w:rPr>
                <w:rFonts w:ascii="Calibri" w:hAnsi="Calibri"/>
                <w:i/>
                <w:sz w:val="24"/>
                <w:szCs w:val="24"/>
              </w:rPr>
              <w:t>Guide</w:t>
            </w:r>
            <w:proofErr w:type="spellEnd"/>
            <w:r w:rsidRPr="00064878">
              <w:rPr>
                <w:rFonts w:ascii="Calibri" w:hAnsi="Calibri"/>
                <w:i/>
                <w:sz w:val="24"/>
                <w:szCs w:val="24"/>
              </w:rPr>
              <w:t xml:space="preserve"> to R. Dostupné na: </w:t>
            </w:r>
            <w:hyperlink r:id="rId8" w:history="1">
              <w:r w:rsidRPr="00064878">
                <w:rPr>
                  <w:rFonts w:ascii="Calibri" w:hAnsi="Calibri"/>
                  <w:i/>
                  <w:color w:val="0000FF"/>
                  <w:sz w:val="24"/>
                  <w:szCs w:val="24"/>
                  <w:u w:val="single"/>
                </w:rPr>
                <w:t>https://bookdown.org/ndphillips/YaRrr/YaRrr.pdf</w:t>
              </w:r>
            </w:hyperlink>
          </w:p>
        </w:tc>
      </w:tr>
      <w:tr w:rsidR="00064878" w:rsidRPr="00064878" w:rsidTr="00064878">
        <w:trPr>
          <w:trHeight w:val="700"/>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Jazyk, ktorého znalosť je potrebná na absolvovanie predmetu:</w:t>
            </w:r>
            <w:r w:rsidRPr="00064878">
              <w:rPr>
                <w:rFonts w:ascii="Calibri" w:hAnsi="Calibri"/>
                <w:sz w:val="24"/>
                <w:szCs w:val="24"/>
              </w:rPr>
              <w:t xml:space="preserve"> </w:t>
            </w:r>
            <w:r w:rsidRPr="00064878">
              <w:rPr>
                <w:rFonts w:ascii="Calibri" w:hAnsi="Calibri"/>
                <w:i/>
                <w:sz w:val="24"/>
                <w:szCs w:val="24"/>
              </w:rPr>
              <w:t>slovenský jazyk a anglický jazyk</w:t>
            </w:r>
          </w:p>
        </w:tc>
      </w:tr>
      <w:tr w:rsidR="00064878" w:rsidRPr="00064878" w:rsidTr="00064878">
        <w:trPr>
          <w:trHeight w:val="666"/>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Poznámky:</w:t>
            </w:r>
            <w:r w:rsidRPr="00064878">
              <w:rPr>
                <w:rFonts w:ascii="Calibri" w:hAnsi="Calibri"/>
                <w:sz w:val="24"/>
                <w:szCs w:val="24"/>
              </w:rPr>
              <w:t xml:space="preserve"> </w:t>
            </w:r>
          </w:p>
        </w:tc>
      </w:tr>
      <w:tr w:rsidR="00064878" w:rsidRPr="00064878" w:rsidTr="00064878">
        <w:trPr>
          <w:trHeight w:val="1570"/>
        </w:trPr>
        <w:tc>
          <w:tcPr>
            <w:tcW w:w="9321" w:type="dxa"/>
            <w:gridSpan w:val="2"/>
            <w:vAlign w:val="center"/>
          </w:tcPr>
          <w:p w:rsidR="00064878" w:rsidRPr="00064878" w:rsidRDefault="00064878" w:rsidP="00064878">
            <w:pPr>
              <w:widowControl w:val="0"/>
              <w:spacing w:line="240" w:lineRule="auto"/>
              <w:rPr>
                <w:rFonts w:ascii="Calibri" w:hAnsi="Calibri"/>
                <w:b/>
                <w:sz w:val="24"/>
                <w:szCs w:val="24"/>
              </w:rPr>
            </w:pPr>
            <w:r w:rsidRPr="00064878">
              <w:rPr>
                <w:rFonts w:ascii="Calibri" w:hAnsi="Calibri"/>
                <w:b/>
                <w:sz w:val="24"/>
                <w:szCs w:val="24"/>
              </w:rPr>
              <w:t>Hodnotenie predmetov</w:t>
            </w:r>
          </w:p>
          <w:p w:rsidR="00064878" w:rsidRPr="00064878" w:rsidRDefault="00064878" w:rsidP="00064878">
            <w:pPr>
              <w:widowControl w:val="0"/>
              <w:spacing w:line="240" w:lineRule="auto"/>
              <w:rPr>
                <w:rFonts w:ascii="Calibri" w:hAnsi="Calibri"/>
                <w:sz w:val="24"/>
                <w:szCs w:val="24"/>
              </w:rPr>
            </w:pPr>
            <w:r w:rsidRPr="00064878">
              <w:rPr>
                <w:rFonts w:ascii="Calibri" w:hAnsi="Calibri"/>
                <w:sz w:val="24"/>
                <w:szCs w:val="24"/>
              </w:rPr>
              <w:t xml:space="preserve">Celkový počet hodnotených študentov: </w:t>
            </w:r>
            <w:r w:rsidRPr="00064878">
              <w:rPr>
                <w:rFonts w:ascii="Calibri" w:hAnsi="Calibri"/>
                <w:i/>
                <w:sz w:val="24"/>
                <w:szCs w:val="24"/>
              </w:rPr>
              <w:t>10</w:t>
            </w:r>
          </w:p>
          <w:tbl>
            <w:tblPr>
              <w:tblStyle w:val="Mriekatabuky9"/>
              <w:tblW w:w="8981" w:type="dxa"/>
              <w:tblLayout w:type="fixed"/>
              <w:tblLook w:val="04A0" w:firstRow="1" w:lastRow="0" w:firstColumn="1" w:lastColumn="0" w:noHBand="0" w:noVBand="1"/>
            </w:tblPr>
            <w:tblGrid>
              <w:gridCol w:w="1497"/>
              <w:gridCol w:w="1497"/>
              <w:gridCol w:w="1497"/>
              <w:gridCol w:w="1497"/>
              <w:gridCol w:w="1496"/>
              <w:gridCol w:w="1497"/>
            </w:tblGrid>
            <w:tr w:rsidR="00064878" w:rsidRPr="00064878" w:rsidTr="00064878">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A</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B</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C</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D</w:t>
                  </w:r>
                </w:p>
              </w:tc>
              <w:tc>
                <w:tcPr>
                  <w:tcW w:w="1496"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E</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FX</w:t>
                  </w:r>
                </w:p>
              </w:tc>
            </w:tr>
            <w:tr w:rsidR="00064878" w:rsidRPr="00064878" w:rsidTr="00064878">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100%</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6"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r>
          </w:tbl>
          <w:p w:rsidR="00064878" w:rsidRPr="00064878" w:rsidRDefault="00064878" w:rsidP="00064878">
            <w:pPr>
              <w:widowControl w:val="0"/>
              <w:spacing w:line="240" w:lineRule="auto"/>
              <w:jc w:val="both"/>
              <w:rPr>
                <w:rFonts w:ascii="Calibri" w:hAnsi="Calibri"/>
                <w:i/>
                <w:sz w:val="24"/>
                <w:szCs w:val="24"/>
              </w:rPr>
            </w:pPr>
          </w:p>
        </w:tc>
      </w:tr>
      <w:tr w:rsidR="00064878" w:rsidRPr="00064878" w:rsidTr="00064878">
        <w:trPr>
          <w:trHeight w:val="1422"/>
        </w:trPr>
        <w:tc>
          <w:tcPr>
            <w:tcW w:w="9321" w:type="dxa"/>
            <w:gridSpan w:val="2"/>
            <w:vAlign w:val="center"/>
          </w:tcPr>
          <w:p w:rsidR="00064878" w:rsidRPr="00064878" w:rsidRDefault="00064878" w:rsidP="00064878">
            <w:pPr>
              <w:widowControl w:val="0"/>
              <w:spacing w:line="240" w:lineRule="auto"/>
              <w:rPr>
                <w:rFonts w:ascii="Calibri" w:hAnsi="Calibri"/>
                <w:sz w:val="24"/>
                <w:szCs w:val="24"/>
              </w:rPr>
            </w:pPr>
            <w:r w:rsidRPr="00064878">
              <w:rPr>
                <w:rFonts w:ascii="Calibri" w:hAnsi="Calibri"/>
                <w:b/>
                <w:sz w:val="24"/>
                <w:szCs w:val="24"/>
              </w:rPr>
              <w:t>Vyučujúci:</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doc. Mgr. Marcel </w:t>
            </w:r>
            <w:proofErr w:type="spellStart"/>
            <w:r w:rsidRPr="00064878">
              <w:rPr>
                <w:rFonts w:ascii="Calibri" w:hAnsi="Calibri"/>
                <w:i/>
                <w:sz w:val="24"/>
                <w:szCs w:val="24"/>
              </w:rPr>
              <w:t>Martončik</w:t>
            </w:r>
            <w:proofErr w:type="spellEnd"/>
            <w:r w:rsidRPr="00064878">
              <w:rPr>
                <w:rFonts w:ascii="Calibri" w:hAnsi="Calibri"/>
                <w:i/>
                <w:sz w:val="24"/>
                <w:szCs w:val="24"/>
              </w:rPr>
              <w:t>, PhD.</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Mgr. Gabriel Baník, PhD.</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Mgr. Matúš </w:t>
            </w:r>
            <w:proofErr w:type="spellStart"/>
            <w:r w:rsidRPr="00064878">
              <w:rPr>
                <w:rFonts w:ascii="Calibri" w:hAnsi="Calibri"/>
                <w:i/>
                <w:sz w:val="24"/>
                <w:szCs w:val="24"/>
              </w:rPr>
              <w:t>Adamkovič</w:t>
            </w:r>
            <w:proofErr w:type="spellEnd"/>
            <w:r w:rsidRPr="00064878">
              <w:rPr>
                <w:rFonts w:ascii="Calibri" w:hAnsi="Calibri"/>
                <w:i/>
                <w:sz w:val="24"/>
                <w:szCs w:val="24"/>
              </w:rPr>
              <w:t>, PhD.</w:t>
            </w:r>
          </w:p>
        </w:tc>
      </w:tr>
      <w:tr w:rsidR="00064878" w:rsidRPr="00064878" w:rsidTr="00064878">
        <w:trPr>
          <w:trHeight w:val="691"/>
        </w:trPr>
        <w:tc>
          <w:tcPr>
            <w:tcW w:w="9321" w:type="dxa"/>
            <w:gridSpan w:val="2"/>
            <w:vAlign w:val="center"/>
          </w:tcPr>
          <w:p w:rsidR="00064878" w:rsidRPr="00064878" w:rsidRDefault="00064878" w:rsidP="00064878">
            <w:pPr>
              <w:widowControl w:val="0"/>
              <w:tabs>
                <w:tab w:val="left" w:pos="1530"/>
              </w:tabs>
              <w:spacing w:line="240" w:lineRule="auto"/>
              <w:jc w:val="both"/>
              <w:rPr>
                <w:rFonts w:ascii="Calibri" w:hAnsi="Calibri"/>
                <w:i/>
                <w:sz w:val="24"/>
                <w:szCs w:val="24"/>
              </w:rPr>
            </w:pPr>
            <w:r w:rsidRPr="00064878">
              <w:rPr>
                <w:rFonts w:ascii="Calibri" w:hAnsi="Calibri"/>
                <w:b/>
                <w:sz w:val="24"/>
                <w:szCs w:val="24"/>
              </w:rPr>
              <w:t>Dátum poslednej zmeny:</w:t>
            </w:r>
            <w:r w:rsidRPr="00064878">
              <w:rPr>
                <w:rFonts w:ascii="Calibri" w:hAnsi="Calibri"/>
                <w:sz w:val="24"/>
                <w:szCs w:val="24"/>
              </w:rPr>
              <w:t xml:space="preserve"> </w:t>
            </w:r>
            <w:r w:rsidRPr="00064878">
              <w:rPr>
                <w:rFonts w:ascii="Calibri" w:hAnsi="Calibri"/>
                <w:i/>
                <w:sz w:val="24"/>
                <w:szCs w:val="24"/>
              </w:rPr>
              <w:t>22.2.2022</w:t>
            </w:r>
          </w:p>
        </w:tc>
      </w:tr>
      <w:tr w:rsidR="00064878" w:rsidRPr="00064878" w:rsidTr="00064878">
        <w:trPr>
          <w:trHeight w:val="696"/>
        </w:trPr>
        <w:tc>
          <w:tcPr>
            <w:tcW w:w="9321" w:type="dxa"/>
            <w:gridSpan w:val="2"/>
            <w:vAlign w:val="center"/>
          </w:tcPr>
          <w:p w:rsidR="00064878" w:rsidRPr="00064878" w:rsidRDefault="00064878" w:rsidP="00064878">
            <w:pPr>
              <w:widowControl w:val="0"/>
              <w:tabs>
                <w:tab w:val="left" w:pos="1530"/>
              </w:tabs>
              <w:spacing w:line="240" w:lineRule="auto"/>
              <w:jc w:val="both"/>
              <w:rPr>
                <w:rFonts w:ascii="Calibri" w:hAnsi="Calibri"/>
                <w:i/>
                <w:color w:val="808080"/>
                <w:sz w:val="24"/>
                <w:szCs w:val="24"/>
              </w:rPr>
            </w:pPr>
            <w:r w:rsidRPr="00064878">
              <w:rPr>
                <w:rFonts w:ascii="Calibri" w:hAnsi="Calibri"/>
                <w:b/>
                <w:sz w:val="24"/>
                <w:szCs w:val="24"/>
              </w:rPr>
              <w:t>Schválil:</w:t>
            </w:r>
            <w:r w:rsidRPr="00064878">
              <w:rPr>
                <w:rFonts w:ascii="Calibri" w:hAnsi="Calibri"/>
                <w:sz w:val="24"/>
                <w:szCs w:val="24"/>
              </w:rPr>
              <w:t xml:space="preserve"> </w:t>
            </w:r>
            <w:r w:rsidRPr="00064878">
              <w:rPr>
                <w:rFonts w:ascii="Calibri" w:hAnsi="Calibri"/>
                <w:i/>
                <w:sz w:val="24"/>
                <w:szCs w:val="24"/>
              </w:rPr>
              <w:t>prof. PhDr. Jozef Džuka, CSc.</w:t>
            </w:r>
          </w:p>
        </w:tc>
      </w:tr>
    </w:tbl>
    <w:p w:rsidR="00064878" w:rsidRDefault="00064878"/>
    <w:p w:rsidR="00B80CBA" w:rsidRDefault="00064878" w:rsidP="00B80CBA">
      <w:pPr>
        <w:ind w:left="720" w:hanging="720"/>
        <w:rPr>
          <w:rFonts w:ascii="Calibri" w:eastAsia="Times New Roman" w:hAnsi="Calibri" w:cs="Calibri"/>
          <w:b/>
          <w:sz w:val="24"/>
          <w:szCs w:val="24"/>
          <w:lang w:eastAsia="sk-SK"/>
        </w:rPr>
      </w:pPr>
      <w:r>
        <w:br w:type="page"/>
      </w:r>
      <w:r w:rsidR="00B80CBA" w:rsidRPr="00A77F5D">
        <w:rPr>
          <w:rFonts w:ascii="Calibri" w:eastAsia="Times New Roman" w:hAnsi="Calibri" w:cs="Calibri"/>
          <w:b/>
          <w:sz w:val="24"/>
          <w:szCs w:val="24"/>
          <w:lang w:eastAsia="sk-SK"/>
        </w:rPr>
        <w:lastRenderedPageBreak/>
        <w:t xml:space="preserve"> </w:t>
      </w:r>
    </w:p>
    <w:p w:rsidR="00B80CBA" w:rsidRPr="00B80CBA" w:rsidRDefault="00B80CBA" w:rsidP="00B80CBA">
      <w:pPr>
        <w:spacing w:line="240" w:lineRule="auto"/>
        <w:ind w:left="720" w:hanging="720"/>
        <w:jc w:val="center"/>
        <w:rPr>
          <w:rFonts w:ascii="Calibri" w:eastAsia="Times New Roman" w:hAnsi="Calibri" w:cs="Calibri"/>
          <w:b/>
          <w:sz w:val="24"/>
          <w:szCs w:val="24"/>
          <w:lang w:eastAsia="sk-SK"/>
        </w:rPr>
      </w:pPr>
      <w:r w:rsidRPr="00B80CBA">
        <w:rPr>
          <w:rFonts w:ascii="Calibri" w:eastAsia="Times New Roman" w:hAnsi="Calibri" w:cs="Calibri"/>
          <w:b/>
          <w:sz w:val="24"/>
          <w:szCs w:val="24"/>
          <w:lang w:eastAsia="sk-SK"/>
        </w:rPr>
        <w:t>INFORMAČNÝ LIST PREDMETU</w:t>
      </w:r>
    </w:p>
    <w:p w:rsidR="00B80CBA" w:rsidRPr="00B80CBA" w:rsidRDefault="00B80CBA" w:rsidP="00B80CBA">
      <w:pPr>
        <w:spacing w:line="240" w:lineRule="auto"/>
        <w:ind w:left="720"/>
        <w:jc w:val="center"/>
        <w:rPr>
          <w:rFonts w:ascii="Calibri" w:eastAsia="Times New Roman" w:hAnsi="Calibri" w:cs="Calibri"/>
          <w:sz w:val="24"/>
          <w:szCs w:val="24"/>
          <w:lang w:eastAsia="sk-SK"/>
        </w:rPr>
      </w:pPr>
    </w:p>
    <w:tbl>
      <w:tblPr>
        <w:tblStyle w:val="Mriekatabuky112"/>
        <w:tblW w:w="9322" w:type="dxa"/>
        <w:tblLook w:val="04A0" w:firstRow="1" w:lastRow="0" w:firstColumn="1" w:lastColumn="0" w:noHBand="0" w:noVBand="1"/>
      </w:tblPr>
      <w:tblGrid>
        <w:gridCol w:w="4110"/>
        <w:gridCol w:w="5212"/>
      </w:tblGrid>
      <w:tr w:rsidR="00B80CBA" w:rsidRPr="00B80CBA" w:rsidTr="003F469C">
        <w:trPr>
          <w:trHeight w:val="510"/>
        </w:trPr>
        <w:tc>
          <w:tcPr>
            <w:tcW w:w="9322" w:type="dxa"/>
            <w:gridSpan w:val="2"/>
            <w:vAlign w:val="center"/>
          </w:tcPr>
          <w:p w:rsidR="00B80CBA" w:rsidRPr="00B80CBA" w:rsidRDefault="00B80CBA" w:rsidP="00B80CBA">
            <w:pPr>
              <w:spacing w:line="240" w:lineRule="auto"/>
              <w:rPr>
                <w:rFonts w:ascii="Calibri" w:hAnsi="Calibri" w:cs="Calibri"/>
                <w:i/>
                <w:sz w:val="24"/>
                <w:szCs w:val="24"/>
              </w:rPr>
            </w:pPr>
            <w:r w:rsidRPr="00B80CBA">
              <w:rPr>
                <w:rFonts w:ascii="Calibri" w:hAnsi="Calibri" w:cs="Calibri"/>
                <w:b/>
                <w:sz w:val="24"/>
                <w:szCs w:val="24"/>
              </w:rPr>
              <w:t>Vysoká škola:</w:t>
            </w:r>
            <w:r w:rsidRPr="00B80CBA">
              <w:rPr>
                <w:rFonts w:ascii="Calibri" w:hAnsi="Calibri" w:cs="Calibri"/>
                <w:sz w:val="24"/>
                <w:szCs w:val="24"/>
              </w:rPr>
              <w:t xml:space="preserve"> </w:t>
            </w:r>
            <w:r w:rsidRPr="00B80CBA">
              <w:rPr>
                <w:rFonts w:ascii="Calibri" w:hAnsi="Calibri" w:cs="Calibri"/>
                <w:i/>
                <w:sz w:val="24"/>
                <w:szCs w:val="24"/>
              </w:rPr>
              <w:t>Prešovská univerzita v Prešove</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rPr>
                <w:rFonts w:ascii="Calibri" w:hAnsi="Calibri" w:cs="Calibri"/>
                <w:sz w:val="24"/>
                <w:szCs w:val="24"/>
              </w:rPr>
            </w:pPr>
            <w:r w:rsidRPr="00B80CBA">
              <w:rPr>
                <w:rFonts w:ascii="Calibri" w:hAnsi="Calibri" w:cs="Calibri"/>
                <w:b/>
                <w:sz w:val="24"/>
                <w:szCs w:val="24"/>
              </w:rPr>
              <w:t>Fakulta:</w:t>
            </w:r>
            <w:r w:rsidRPr="00B80CBA">
              <w:rPr>
                <w:rFonts w:ascii="Calibri" w:hAnsi="Calibri" w:cs="Calibri"/>
                <w:sz w:val="24"/>
                <w:szCs w:val="24"/>
              </w:rPr>
              <w:t xml:space="preserve"> </w:t>
            </w:r>
            <w:sdt>
              <w:sdtPr>
                <w:rPr>
                  <w:rFonts w:ascii="Calibri" w:hAnsi="Calibri"/>
                  <w:i/>
                  <w:sz w:val="24"/>
                  <w:szCs w:val="24"/>
                </w:rPr>
                <w:id w:val="1036469050"/>
                <w:placeholder>
                  <w:docPart w:val="2FB8DD17CC054000A6FA21B7E568F6E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80CBA">
                  <w:rPr>
                    <w:rFonts w:ascii="Calibri" w:hAnsi="Calibri"/>
                    <w:i/>
                    <w:sz w:val="24"/>
                    <w:szCs w:val="24"/>
                  </w:rPr>
                  <w:t>Filozofická fakulta</w:t>
                </w:r>
              </w:sdtContent>
            </w:sdt>
          </w:p>
        </w:tc>
      </w:tr>
      <w:tr w:rsidR="00B80CBA" w:rsidRPr="00B80CBA" w:rsidTr="003F469C">
        <w:trPr>
          <w:trHeight w:val="842"/>
        </w:trPr>
        <w:tc>
          <w:tcPr>
            <w:tcW w:w="4110" w:type="dxa"/>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Kód predmetu:</w:t>
            </w:r>
            <w:r w:rsidRPr="00B80CBA">
              <w:rPr>
                <w:rFonts w:ascii="Calibri" w:hAnsi="Calibri" w:cs="Calibri"/>
                <w:sz w:val="24"/>
                <w:szCs w:val="24"/>
              </w:rPr>
              <w:t xml:space="preserve"> </w:t>
            </w:r>
            <w:r w:rsidRPr="00B80CBA">
              <w:rPr>
                <w:rFonts w:ascii="Calibri" w:hAnsi="Calibri" w:cs="Calibri"/>
                <w:i/>
                <w:sz w:val="24"/>
                <w:szCs w:val="24"/>
              </w:rPr>
              <w:t>1IPS/UCZVP/22</w:t>
            </w:r>
          </w:p>
        </w:tc>
        <w:tc>
          <w:tcPr>
            <w:tcW w:w="5212" w:type="dxa"/>
            <w:vAlign w:val="center"/>
          </w:tcPr>
          <w:p w:rsidR="00B80CBA" w:rsidRPr="00B80CBA" w:rsidRDefault="00B80CBA" w:rsidP="00B80CBA">
            <w:pPr>
              <w:spacing w:line="240" w:lineRule="auto"/>
              <w:rPr>
                <w:rFonts w:ascii="Calibri" w:hAnsi="Calibri" w:cs="Calibri"/>
                <w:b/>
                <w:sz w:val="24"/>
                <w:szCs w:val="24"/>
              </w:rPr>
            </w:pPr>
            <w:r w:rsidRPr="00B80CBA">
              <w:rPr>
                <w:rFonts w:ascii="Calibri" w:hAnsi="Calibri" w:cs="Calibri"/>
                <w:b/>
                <w:sz w:val="24"/>
                <w:szCs w:val="24"/>
              </w:rPr>
              <w:t xml:space="preserve">Názov predmetu: </w:t>
            </w:r>
            <w:r w:rsidRPr="00B80CBA">
              <w:rPr>
                <w:rFonts w:ascii="Calibri" w:hAnsi="Calibri" w:cs="Calibri"/>
                <w:i/>
                <w:sz w:val="24"/>
                <w:szCs w:val="24"/>
              </w:rPr>
              <w:t>Účasť na zahraničnom výskumnom projekte (Profilový predmet)</w:t>
            </w:r>
          </w:p>
        </w:tc>
      </w:tr>
      <w:tr w:rsidR="00B80CBA" w:rsidRPr="00B80CBA" w:rsidTr="003F469C">
        <w:trPr>
          <w:trHeight w:val="1763"/>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Druh, rozsah a metóda vzdelávacích činností:</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t>Profilový predmet</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Druh vzdelávacích činností: participácia na výskumnom projekte realizovanom zahraničnou akademickou/výskumnou inštitúciou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Metóda: kombinovaná</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Počet kreditov:</w:t>
            </w:r>
            <w:r w:rsidRPr="00B80CBA">
              <w:rPr>
                <w:rFonts w:ascii="Calibri" w:hAnsi="Calibri" w:cs="Calibri"/>
                <w:i/>
                <w:sz w:val="24"/>
                <w:szCs w:val="24"/>
              </w:rPr>
              <w:t xml:space="preserve"> 5</w:t>
            </w:r>
          </w:p>
        </w:tc>
      </w:tr>
      <w:tr w:rsidR="00B80CBA" w:rsidRPr="00B80CBA" w:rsidTr="003F469C">
        <w:trPr>
          <w:trHeight w:val="747"/>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Odporúčaný semester štúdia:</w:t>
            </w:r>
            <w:r w:rsidRPr="00B80CBA">
              <w:rPr>
                <w:rFonts w:ascii="Calibri" w:hAnsi="Calibri" w:cs="Calibri"/>
                <w:sz w:val="24"/>
                <w:szCs w:val="24"/>
              </w:rPr>
              <w:t xml:space="preserve"> </w:t>
            </w:r>
            <w:r w:rsidR="00E16E9C">
              <w:rPr>
                <w:rFonts w:ascii="Calibri" w:hAnsi="Calibri" w:cs="Calibri"/>
                <w:i/>
                <w:sz w:val="24"/>
                <w:szCs w:val="24"/>
              </w:rPr>
              <w:t>1.-10</w:t>
            </w:r>
            <w:r w:rsidRPr="00B80CBA">
              <w:rPr>
                <w:rFonts w:ascii="Calibri" w:hAnsi="Calibri" w:cs="Calibri"/>
                <w:i/>
                <w:sz w:val="24"/>
                <w:szCs w:val="24"/>
              </w:rPr>
              <w:t>. semester</w:t>
            </w:r>
          </w:p>
        </w:tc>
      </w:tr>
      <w:tr w:rsidR="00B80CBA" w:rsidRPr="00B80CBA" w:rsidTr="003F469C">
        <w:trPr>
          <w:trHeight w:val="702"/>
        </w:trPr>
        <w:tc>
          <w:tcPr>
            <w:tcW w:w="9322" w:type="dxa"/>
            <w:gridSpan w:val="2"/>
            <w:vAlign w:val="center"/>
          </w:tcPr>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14375695"/>
                <w:placeholder>
                  <w:docPart w:val="0E6F4F54732B45CF97829DA055683E3C"/>
                </w:placeholder>
                <w:comboBox>
                  <w:listItem w:value="Vyberte položku."/>
                  <w:listItem w:displayText="1." w:value="1."/>
                  <w:listItem w:displayText="2." w:value="2."/>
                  <w:listItem w:displayText="3." w:value="3."/>
                  <w:listItem w:displayText="spojený 1. a 2." w:value="spojený 1. a 2."/>
                </w:comboBox>
              </w:sdtPr>
              <w:sdtEndPr/>
              <w:sdtContent>
                <w:r w:rsidRPr="00B80CBA">
                  <w:rPr>
                    <w:rFonts w:ascii="Calibri" w:hAnsi="Calibri" w:cs="Calibri"/>
                    <w:i/>
                    <w:sz w:val="24"/>
                    <w:szCs w:val="24"/>
                  </w:rPr>
                  <w:t>3.</w:t>
                </w:r>
              </w:sdtContent>
            </w:sdt>
          </w:p>
        </w:tc>
      </w:tr>
      <w:tr w:rsidR="00B80CBA" w:rsidRPr="00B80CBA" w:rsidTr="003F469C">
        <w:trPr>
          <w:trHeight w:val="794"/>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Podmieňujúce predmety:</w:t>
            </w:r>
            <w:r w:rsidRPr="00B80CBA">
              <w:rPr>
                <w:rFonts w:ascii="Calibri" w:hAnsi="Calibri" w:cs="Calibri"/>
                <w:sz w:val="24"/>
                <w:szCs w:val="24"/>
              </w:rPr>
              <w:t xml:space="preserve"> </w:t>
            </w:r>
            <w:r w:rsidRPr="00B80CBA">
              <w:rPr>
                <w:rFonts w:ascii="Calibri" w:hAnsi="Calibri" w:cs="Calibri"/>
                <w:i/>
                <w:color w:val="808080"/>
                <w:sz w:val="24"/>
                <w:szCs w:val="24"/>
              </w:rPr>
              <w:t>-</w:t>
            </w:r>
          </w:p>
        </w:tc>
      </w:tr>
      <w:tr w:rsidR="00B80CBA" w:rsidRPr="00B80CBA" w:rsidTr="003F469C">
        <w:trPr>
          <w:trHeight w:val="1965"/>
        </w:trPr>
        <w:tc>
          <w:tcPr>
            <w:tcW w:w="9322" w:type="dxa"/>
            <w:gridSpan w:val="2"/>
            <w:vAlign w:val="center"/>
          </w:tcPr>
          <w:p w:rsidR="00B80CBA" w:rsidRPr="00B80CBA" w:rsidRDefault="00B80CBA" w:rsidP="00B80CBA">
            <w:pPr>
              <w:spacing w:line="240" w:lineRule="auto"/>
              <w:jc w:val="both"/>
              <w:rPr>
                <w:rFonts w:ascii="Calibri" w:hAnsi="Calibri" w:cs="Calibri"/>
                <w:i/>
                <w:color w:val="808080"/>
                <w:sz w:val="24"/>
                <w:szCs w:val="24"/>
              </w:rPr>
            </w:pPr>
            <w:r w:rsidRPr="00B80CBA">
              <w:rPr>
                <w:rFonts w:ascii="Calibri" w:hAnsi="Calibri" w:cs="Calibri"/>
                <w:b/>
                <w:sz w:val="24"/>
                <w:szCs w:val="24"/>
              </w:rPr>
              <w:t>Podmienky na absolvovanie predmetu:</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Podmienkou pre absolvovanie predmetu je zahraničnou akademickou alebo výskumnou inštitúciou doložená aktívna participácia študenta na realizácii zahraničného výskumného projektu.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Zástupca zahraničnej inštitúcie potvrdí mieru </w:t>
            </w:r>
            <w:proofErr w:type="spellStart"/>
            <w:r w:rsidRPr="00B80CBA">
              <w:rPr>
                <w:rFonts w:ascii="Calibri" w:hAnsi="Calibri" w:cs="Calibri"/>
                <w:i/>
                <w:sz w:val="24"/>
                <w:szCs w:val="24"/>
              </w:rPr>
              <w:t>zapojenosti</w:t>
            </w:r>
            <w:proofErr w:type="spellEnd"/>
            <w:r w:rsidRPr="00B80CBA">
              <w:rPr>
                <w:rFonts w:ascii="Calibri" w:hAnsi="Calibri" w:cs="Calibri"/>
                <w:i/>
                <w:sz w:val="24"/>
                <w:szCs w:val="24"/>
              </w:rPr>
              <w:t xml:space="preserve"> študenta do realizácie projektu, jeho úlohy a zodpovednosti vo výskumnom projekte a uvedie typ výstupu výskumného projektu, ktorým má byť obvykle publikovaná štúdia v zahraničnom vedeckom periodiku.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Uznanie participácie študenta na zahraničnom výskumnom projekte ako relevantné pre absolvovanie predmetu realizuje garant štúdia na základe doloženej a potvrdenej dokumentácie od zahraničnej inštitúcie. Zohľadňuje pritom obsahové zameranie výskumného projektu  a jeho súlad so študijným odborom.</w:t>
            </w:r>
          </w:p>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i/>
                <w:sz w:val="24"/>
                <w:szCs w:val="24"/>
              </w:rPr>
              <w:t>Alternatívou absolvovania predmetu je minimálne týždenná intenzívna stáž na zahraničnom výskumnom pracovisku s doloženými aktivitami študenta súvisiacimi s výskumnými úlohami zahraničného pracoviska.</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Spôsob ukončenia predmetu: zápočet</w:t>
            </w:r>
          </w:p>
        </w:tc>
      </w:tr>
      <w:tr w:rsidR="00B80CBA" w:rsidRPr="00B80CBA" w:rsidTr="003F469C">
        <w:trPr>
          <w:trHeight w:val="3534"/>
        </w:trPr>
        <w:tc>
          <w:tcPr>
            <w:tcW w:w="9322" w:type="dxa"/>
            <w:gridSpan w:val="2"/>
            <w:vAlign w:val="center"/>
          </w:tcPr>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lastRenderedPageBreak/>
              <w:t>Výsledky vzdelávania:</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Vedomosti: </w:t>
            </w:r>
          </w:p>
          <w:p w:rsidR="00B80CBA" w:rsidRPr="00B80CBA" w:rsidRDefault="00B80CBA" w:rsidP="00B80CBA">
            <w:pPr>
              <w:spacing w:after="80" w:line="240" w:lineRule="auto"/>
              <w:jc w:val="both"/>
              <w:rPr>
                <w:rFonts w:ascii="Calibri" w:hAnsi="Calibri" w:cs="Calibri"/>
                <w:i/>
                <w:sz w:val="24"/>
                <w:szCs w:val="24"/>
              </w:rPr>
            </w:pPr>
            <w:r w:rsidRPr="00B80CBA">
              <w:rPr>
                <w:rFonts w:ascii="Calibri" w:hAnsi="Calibri" w:cs="Calibri"/>
                <w:i/>
                <w:sz w:val="24"/>
                <w:szCs w:val="24"/>
              </w:rPr>
              <w:t>Študent nadobudne špecifické vedomosti týkajúce sa problematiky realizovaného výskumného projektu.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Zručnosti: </w:t>
            </w:r>
          </w:p>
          <w:p w:rsidR="00B80CBA" w:rsidRPr="00B80CBA" w:rsidRDefault="00B80CBA" w:rsidP="00B80CBA">
            <w:pPr>
              <w:spacing w:after="80" w:line="240" w:lineRule="auto"/>
              <w:jc w:val="both"/>
              <w:rPr>
                <w:rFonts w:ascii="Calibri" w:hAnsi="Calibri" w:cs="Calibri"/>
                <w:i/>
                <w:sz w:val="24"/>
                <w:szCs w:val="24"/>
              </w:rPr>
            </w:pPr>
            <w:r w:rsidRPr="00B80CBA">
              <w:rPr>
                <w:rFonts w:ascii="Calibri" w:hAnsi="Calibri" w:cs="Calibri"/>
                <w:i/>
                <w:sz w:val="24"/>
                <w:szCs w:val="24"/>
              </w:rPr>
              <w:t xml:space="preserve">Študent si osvojí parciálne zručnosti prípravy a realizácie výskumného projektu, získa zručnosti s viacerými súčasťami realizácie výskumného projektu (príprava výskumného zámeru, príprava metodológie výskumu, príprava a adaptácia výskumných metodík, zber výskumných údajov, realizácia experimentu, úprava dát a ich štatistická analýza, interpretácia zistení, príprava výstupov výskumu a participácia na príprave rukopisu, skúsenosti s publikačným pokračovaním a revíziami rukopisu, </w:t>
            </w:r>
            <w:proofErr w:type="spellStart"/>
            <w:r w:rsidRPr="00B80CBA">
              <w:rPr>
                <w:rFonts w:ascii="Calibri" w:hAnsi="Calibri" w:cs="Calibri"/>
                <w:i/>
                <w:sz w:val="24"/>
                <w:szCs w:val="24"/>
              </w:rPr>
              <w:t>diseminácia</w:t>
            </w:r>
            <w:proofErr w:type="spellEnd"/>
            <w:r w:rsidRPr="00B80CBA">
              <w:rPr>
                <w:rFonts w:ascii="Calibri" w:hAnsi="Calibri" w:cs="Calibri"/>
                <w:i/>
                <w:sz w:val="24"/>
                <w:szCs w:val="24"/>
              </w:rPr>
              <w:t xml:space="preserve"> výskumných zistení).</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Kompetencie: </w:t>
            </w:r>
          </w:p>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i/>
                <w:sz w:val="24"/>
                <w:szCs w:val="24"/>
              </w:rPr>
              <w:t xml:space="preserve">Na základe nadobudnutých vedomostí a zručností je študent spôsobilý pripraviť projekt výskumu v štandarde akceptovateľnom v medzinárodnom výskumnom prostredí. </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Stručná osnova predmetu:</w:t>
            </w:r>
            <w:r w:rsidRPr="00B80CBA">
              <w:rPr>
                <w:rFonts w:ascii="Calibri" w:hAnsi="Calibri" w:cs="Calibri"/>
                <w:sz w:val="24"/>
                <w:szCs w:val="24"/>
              </w:rPr>
              <w:t xml:space="preserve"> </w:t>
            </w:r>
            <w:r w:rsidRPr="00B80CBA">
              <w:rPr>
                <w:rFonts w:ascii="Calibri" w:hAnsi="Calibri" w:cs="Calibri"/>
                <w:i/>
                <w:sz w:val="24"/>
                <w:szCs w:val="24"/>
              </w:rPr>
              <w:t>určuje zahraničný partner realizujúci výskumný projekt</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Odporúčaná literatúra:</w:t>
            </w:r>
            <w:r w:rsidRPr="00B80CBA">
              <w:rPr>
                <w:rFonts w:ascii="Calibri" w:hAnsi="Calibri" w:cs="Calibri"/>
                <w:i/>
                <w:sz w:val="24"/>
                <w:szCs w:val="24"/>
              </w:rPr>
              <w:t xml:space="preserve"> určuje zahraničný partner realizujúci výskumný projekt</w:t>
            </w:r>
          </w:p>
        </w:tc>
      </w:tr>
      <w:tr w:rsidR="00B80CBA" w:rsidRPr="00B80CBA" w:rsidTr="003F469C">
        <w:trPr>
          <w:trHeight w:val="910"/>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Jazyk, ktorého znalosť je potrebná na absolvovanie predmetu:</w:t>
            </w:r>
            <w:r w:rsidRPr="00B80CBA">
              <w:rPr>
                <w:rFonts w:ascii="Calibri" w:hAnsi="Calibri" w:cs="Calibri"/>
                <w:sz w:val="24"/>
                <w:szCs w:val="24"/>
              </w:rPr>
              <w:t xml:space="preserve"> </w:t>
            </w:r>
            <w:r w:rsidRPr="00B80CBA">
              <w:rPr>
                <w:rFonts w:ascii="Calibri" w:hAnsi="Calibri" w:cs="Calibri"/>
                <w:i/>
                <w:sz w:val="24"/>
                <w:szCs w:val="24"/>
              </w:rPr>
              <w:t>slovenský jazyk a anglický jazyk</w:t>
            </w:r>
          </w:p>
        </w:tc>
      </w:tr>
      <w:tr w:rsidR="00B80CBA" w:rsidRPr="00B80CBA" w:rsidTr="003F469C">
        <w:trPr>
          <w:trHeight w:val="711"/>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Poznámky:</w:t>
            </w:r>
            <w:r w:rsidRPr="00B80CBA">
              <w:rPr>
                <w:rFonts w:ascii="Calibri" w:hAnsi="Calibri" w:cs="Calibri"/>
                <w:sz w:val="24"/>
                <w:szCs w:val="24"/>
              </w:rPr>
              <w:t xml:space="preserve"> </w:t>
            </w:r>
            <w:r w:rsidRPr="00B80CBA">
              <w:rPr>
                <w:rFonts w:ascii="Calibri" w:hAnsi="Calibri" w:cs="Calibri"/>
                <w:i/>
                <w:color w:val="808080"/>
                <w:sz w:val="24"/>
                <w:szCs w:val="24"/>
              </w:rPr>
              <w:t>-</w:t>
            </w:r>
          </w:p>
        </w:tc>
      </w:tr>
      <w:tr w:rsidR="00B80CBA" w:rsidRPr="00B80CBA" w:rsidTr="003F469C">
        <w:trPr>
          <w:trHeight w:val="1564"/>
        </w:trPr>
        <w:tc>
          <w:tcPr>
            <w:tcW w:w="9322" w:type="dxa"/>
            <w:gridSpan w:val="2"/>
            <w:vAlign w:val="center"/>
          </w:tcPr>
          <w:p w:rsidR="00B80CBA" w:rsidRPr="00B80CBA" w:rsidRDefault="00B80CBA" w:rsidP="00B80CBA">
            <w:pPr>
              <w:spacing w:line="240" w:lineRule="auto"/>
              <w:rPr>
                <w:rFonts w:ascii="Calibri" w:hAnsi="Calibri" w:cs="Calibri"/>
                <w:b/>
                <w:sz w:val="24"/>
                <w:szCs w:val="24"/>
              </w:rPr>
            </w:pPr>
            <w:r w:rsidRPr="00B80CBA">
              <w:rPr>
                <w:rFonts w:ascii="Calibri" w:hAnsi="Calibri" w:cs="Calibri"/>
                <w:b/>
                <w:sz w:val="24"/>
                <w:szCs w:val="24"/>
              </w:rPr>
              <w:t>Hodnotenie predmetov</w:t>
            </w:r>
          </w:p>
          <w:p w:rsidR="00B80CBA" w:rsidRPr="00B80CBA" w:rsidRDefault="00B80CBA" w:rsidP="00B80CBA">
            <w:pPr>
              <w:spacing w:line="240" w:lineRule="auto"/>
              <w:rPr>
                <w:rFonts w:ascii="Calibri" w:hAnsi="Calibri" w:cs="Calibri"/>
                <w:i/>
                <w:sz w:val="24"/>
                <w:szCs w:val="24"/>
              </w:rPr>
            </w:pPr>
            <w:r w:rsidRPr="00B80CBA">
              <w:rPr>
                <w:rFonts w:ascii="Calibri" w:hAnsi="Calibri" w:cs="Calibri"/>
                <w:sz w:val="24"/>
                <w:szCs w:val="24"/>
              </w:rPr>
              <w:t xml:space="preserve">Celkový počet hodnotených študentov: </w:t>
            </w:r>
            <w:r w:rsidRPr="00B80CBA">
              <w:rPr>
                <w:rFonts w:ascii="Calibri" w:hAnsi="Calibri" w:cs="Calibri"/>
                <w:i/>
                <w:sz w:val="24"/>
                <w:szCs w:val="24"/>
              </w:rPr>
              <w:t>predmet nie je ukončený známkou</w:t>
            </w:r>
          </w:p>
          <w:tbl>
            <w:tblPr>
              <w:tblStyle w:val="Mriekatabuky112"/>
              <w:tblW w:w="0" w:type="auto"/>
              <w:tblLook w:val="04A0" w:firstRow="1" w:lastRow="0" w:firstColumn="1" w:lastColumn="0" w:noHBand="0" w:noVBand="1"/>
            </w:tblPr>
            <w:tblGrid>
              <w:gridCol w:w="1496"/>
              <w:gridCol w:w="1497"/>
              <w:gridCol w:w="1497"/>
              <w:gridCol w:w="1497"/>
              <w:gridCol w:w="1497"/>
              <w:gridCol w:w="1497"/>
            </w:tblGrid>
            <w:tr w:rsidR="00B80CBA" w:rsidRPr="00B80CBA" w:rsidTr="003F469C">
              <w:tc>
                <w:tcPr>
                  <w:tcW w:w="1496"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FX</w:t>
                  </w:r>
                </w:p>
              </w:tc>
            </w:tr>
            <w:tr w:rsidR="00B80CBA" w:rsidRPr="00B80CBA" w:rsidTr="003F469C">
              <w:tc>
                <w:tcPr>
                  <w:tcW w:w="1496"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r>
          </w:tbl>
          <w:p w:rsidR="00B80CBA" w:rsidRPr="00B80CBA" w:rsidRDefault="00B80CBA" w:rsidP="00B80CBA">
            <w:pPr>
              <w:spacing w:line="240" w:lineRule="auto"/>
              <w:jc w:val="both"/>
              <w:rPr>
                <w:rFonts w:ascii="Calibri" w:hAnsi="Calibri" w:cs="Calibri"/>
                <w:i/>
                <w:sz w:val="24"/>
                <w:szCs w:val="24"/>
              </w:rPr>
            </w:pPr>
          </w:p>
        </w:tc>
      </w:tr>
      <w:tr w:rsidR="00B80CBA" w:rsidRPr="00B80CBA" w:rsidTr="003F469C">
        <w:trPr>
          <w:trHeight w:val="708"/>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sz w:val="24"/>
                <w:szCs w:val="24"/>
              </w:rPr>
            </w:pPr>
            <w:r w:rsidRPr="00B80CBA">
              <w:rPr>
                <w:rFonts w:ascii="Calibri" w:hAnsi="Calibri" w:cs="Calibri"/>
                <w:b/>
                <w:sz w:val="24"/>
                <w:szCs w:val="24"/>
              </w:rPr>
              <w:t>Vyučujúci:</w:t>
            </w:r>
            <w:r w:rsidRPr="00B80CBA">
              <w:rPr>
                <w:rFonts w:ascii="Calibri" w:hAnsi="Calibri" w:cs="Calibri"/>
                <w:sz w:val="24"/>
                <w:szCs w:val="24"/>
              </w:rPr>
              <w:t xml:space="preserve"> </w:t>
            </w:r>
            <w:r w:rsidRPr="00B80CBA">
              <w:rPr>
                <w:rFonts w:ascii="Calibri" w:hAnsi="Calibri" w:cs="Calibri"/>
                <w:i/>
                <w:sz w:val="24"/>
                <w:szCs w:val="24"/>
              </w:rPr>
              <w:t>prof. PhDr. Jozef Džuka, CSc.</w:t>
            </w:r>
          </w:p>
        </w:tc>
      </w:tr>
      <w:tr w:rsidR="00B80CBA" w:rsidRPr="00B80CBA" w:rsidTr="003F469C">
        <w:trPr>
          <w:trHeight w:val="669"/>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sz w:val="24"/>
                <w:szCs w:val="24"/>
              </w:rPr>
            </w:pPr>
            <w:r w:rsidRPr="00B80CBA">
              <w:rPr>
                <w:rFonts w:ascii="Calibri" w:hAnsi="Calibri" w:cs="Calibri"/>
                <w:b/>
                <w:sz w:val="24"/>
                <w:szCs w:val="24"/>
              </w:rPr>
              <w:t>Dátum poslednej zmeny:</w:t>
            </w:r>
            <w:r w:rsidRPr="00B80CBA">
              <w:rPr>
                <w:rFonts w:ascii="Calibri" w:hAnsi="Calibri" w:cs="Calibri"/>
                <w:sz w:val="24"/>
                <w:szCs w:val="24"/>
              </w:rPr>
              <w:t xml:space="preserve"> </w:t>
            </w:r>
            <w:r w:rsidRPr="00B80CBA">
              <w:rPr>
                <w:rFonts w:ascii="Calibri" w:hAnsi="Calibri" w:cs="Calibri"/>
                <w:i/>
                <w:sz w:val="24"/>
                <w:szCs w:val="24"/>
              </w:rPr>
              <w:t>22.2.2022</w:t>
            </w:r>
          </w:p>
        </w:tc>
      </w:tr>
      <w:tr w:rsidR="00B80CBA" w:rsidRPr="00B80CBA" w:rsidTr="003F469C">
        <w:trPr>
          <w:trHeight w:val="694"/>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i/>
                <w:sz w:val="24"/>
                <w:szCs w:val="24"/>
              </w:rPr>
            </w:pPr>
            <w:r w:rsidRPr="00B80CBA">
              <w:rPr>
                <w:rFonts w:ascii="Calibri" w:hAnsi="Calibri" w:cs="Calibri"/>
                <w:b/>
                <w:sz w:val="24"/>
                <w:szCs w:val="24"/>
              </w:rPr>
              <w:t>Schválil:</w:t>
            </w:r>
            <w:r w:rsidRPr="00B80CBA">
              <w:rPr>
                <w:rFonts w:ascii="Calibri" w:hAnsi="Calibri" w:cs="Calibri"/>
                <w:sz w:val="24"/>
                <w:szCs w:val="24"/>
              </w:rPr>
              <w:t xml:space="preserve"> </w:t>
            </w:r>
            <w:r w:rsidRPr="00B80CBA">
              <w:rPr>
                <w:rFonts w:ascii="Calibri" w:hAnsi="Calibri" w:cs="Calibri"/>
                <w:i/>
                <w:sz w:val="24"/>
                <w:szCs w:val="24"/>
              </w:rPr>
              <w:t>prof. PhDr. Jozef Džuka, CSc.</w:t>
            </w:r>
          </w:p>
        </w:tc>
      </w:tr>
    </w:tbl>
    <w:p w:rsidR="00B80CBA" w:rsidRPr="00B80CBA" w:rsidRDefault="00B80CBA" w:rsidP="00B80CBA">
      <w:pPr>
        <w:spacing w:line="240" w:lineRule="auto"/>
        <w:ind w:left="720"/>
        <w:jc w:val="both"/>
        <w:rPr>
          <w:rFonts w:ascii="Times New Roman" w:eastAsia="Times New Roman" w:hAnsi="Times New Roman" w:cs="Times New Roman"/>
          <w:sz w:val="24"/>
          <w:szCs w:val="24"/>
          <w:lang w:eastAsia="sk-SK"/>
        </w:rPr>
      </w:pPr>
    </w:p>
    <w:p w:rsidR="00B80CBA" w:rsidRPr="00B80CBA" w:rsidRDefault="00B80CBA" w:rsidP="00B80CBA">
      <w:pPr>
        <w:spacing w:line="240" w:lineRule="auto"/>
        <w:rPr>
          <w:rFonts w:ascii="Times New Roman" w:eastAsia="Times New Roman" w:hAnsi="Times New Roman" w:cs="Times New Roman"/>
          <w:sz w:val="24"/>
          <w:szCs w:val="24"/>
          <w:lang w:eastAsia="sk-SK"/>
        </w:rPr>
      </w:pPr>
    </w:p>
    <w:p w:rsidR="00B80CBA" w:rsidRDefault="00B80CBA">
      <w:pPr>
        <w:spacing w:after="160" w:line="259" w:lineRule="auto"/>
        <w:rPr>
          <w:rFonts w:ascii="Calibri" w:eastAsia="Times New Roman" w:hAnsi="Calibri" w:cs="Calibri"/>
          <w:b/>
          <w:sz w:val="24"/>
          <w:szCs w:val="24"/>
          <w:lang w:eastAsia="sk-SK"/>
        </w:rPr>
      </w:pPr>
      <w:r>
        <w:rPr>
          <w:rFonts w:ascii="Calibri" w:eastAsia="Times New Roman" w:hAnsi="Calibri" w:cs="Calibri"/>
          <w:b/>
          <w:sz w:val="24"/>
          <w:szCs w:val="24"/>
          <w:lang w:eastAsia="sk-SK"/>
        </w:rPr>
        <w:br w:type="page"/>
      </w:r>
    </w:p>
    <w:p w:rsidR="00B80CBA" w:rsidRPr="00A77F5D" w:rsidRDefault="00B80CBA" w:rsidP="00B80CBA">
      <w:pPr>
        <w:ind w:left="720" w:hanging="720"/>
        <w:rPr>
          <w:rFonts w:ascii="Calibri" w:eastAsia="Times New Roman" w:hAnsi="Calibri" w:cs="Calibri"/>
          <w:b/>
          <w:sz w:val="24"/>
          <w:szCs w:val="24"/>
          <w:lang w:eastAsia="sk-SK"/>
        </w:rPr>
      </w:pPr>
    </w:p>
    <w:p w:rsidR="00A77F5D" w:rsidRPr="00A77F5D" w:rsidRDefault="00A77F5D" w:rsidP="00A77F5D">
      <w:pPr>
        <w:ind w:left="720" w:hanging="720"/>
        <w:jc w:val="center"/>
        <w:rPr>
          <w:rFonts w:ascii="Calibri" w:eastAsia="Times New Roman" w:hAnsi="Calibri" w:cs="Calibri"/>
          <w:b/>
          <w:sz w:val="24"/>
          <w:szCs w:val="24"/>
          <w:lang w:eastAsia="sk-SK"/>
        </w:rPr>
      </w:pPr>
      <w:r w:rsidRPr="00A77F5D">
        <w:rPr>
          <w:rFonts w:ascii="Calibri" w:eastAsia="Times New Roman" w:hAnsi="Calibri" w:cs="Calibri"/>
          <w:b/>
          <w:sz w:val="24"/>
          <w:szCs w:val="24"/>
          <w:lang w:eastAsia="sk-SK"/>
        </w:rPr>
        <w:t>INFORMAČNÝ LIST PREDMETU</w:t>
      </w:r>
    </w:p>
    <w:p w:rsidR="00A77F5D" w:rsidRPr="00A77F5D" w:rsidRDefault="00A77F5D" w:rsidP="00A77F5D">
      <w:pPr>
        <w:spacing w:line="240" w:lineRule="auto"/>
        <w:ind w:left="720"/>
        <w:jc w:val="center"/>
        <w:rPr>
          <w:rFonts w:ascii="Calibri" w:eastAsia="Times New Roman" w:hAnsi="Calibri" w:cs="Calibri"/>
          <w:sz w:val="24"/>
          <w:szCs w:val="24"/>
          <w:lang w:eastAsia="sk-SK"/>
        </w:rPr>
      </w:pPr>
    </w:p>
    <w:tbl>
      <w:tblPr>
        <w:tblStyle w:val="Mriekatabuky19"/>
        <w:tblW w:w="9322" w:type="dxa"/>
        <w:tblLook w:val="04A0" w:firstRow="1" w:lastRow="0" w:firstColumn="1" w:lastColumn="0" w:noHBand="0" w:noVBand="1"/>
      </w:tblPr>
      <w:tblGrid>
        <w:gridCol w:w="4110"/>
        <w:gridCol w:w="5212"/>
      </w:tblGrid>
      <w:tr w:rsidR="00A77F5D" w:rsidRPr="00A77F5D" w:rsidTr="003F469C">
        <w:trPr>
          <w:trHeight w:val="510"/>
        </w:trPr>
        <w:tc>
          <w:tcPr>
            <w:tcW w:w="9322" w:type="dxa"/>
            <w:gridSpan w:val="2"/>
            <w:vAlign w:val="center"/>
          </w:tcPr>
          <w:p w:rsidR="00A77F5D" w:rsidRPr="00A77F5D" w:rsidRDefault="00A77F5D" w:rsidP="00A77F5D">
            <w:pPr>
              <w:spacing w:line="240" w:lineRule="auto"/>
              <w:rPr>
                <w:rFonts w:ascii="Calibri" w:hAnsi="Calibri" w:cs="Calibri"/>
                <w:i/>
                <w:sz w:val="24"/>
                <w:szCs w:val="24"/>
              </w:rPr>
            </w:pPr>
            <w:r w:rsidRPr="00A77F5D">
              <w:rPr>
                <w:rFonts w:ascii="Calibri" w:hAnsi="Calibri" w:cs="Calibri"/>
                <w:b/>
                <w:sz w:val="24"/>
                <w:szCs w:val="24"/>
              </w:rPr>
              <w:t>Vysoká škola:</w:t>
            </w:r>
            <w:r w:rsidRPr="00A77F5D">
              <w:rPr>
                <w:rFonts w:ascii="Calibri" w:hAnsi="Calibri" w:cs="Calibri"/>
                <w:sz w:val="24"/>
                <w:szCs w:val="24"/>
              </w:rPr>
              <w:t xml:space="preserve"> </w:t>
            </w:r>
            <w:r w:rsidRPr="00A77F5D">
              <w:rPr>
                <w:rFonts w:ascii="Calibri" w:hAnsi="Calibri" w:cs="Calibri"/>
                <w:i/>
                <w:sz w:val="24"/>
                <w:szCs w:val="24"/>
              </w:rPr>
              <w:t>Prešovská univerzita v Prešove</w:t>
            </w:r>
          </w:p>
        </w:tc>
      </w:tr>
      <w:tr w:rsidR="00A77F5D" w:rsidRPr="00A77F5D" w:rsidTr="003F469C">
        <w:trPr>
          <w:trHeight w:val="510"/>
        </w:trPr>
        <w:tc>
          <w:tcPr>
            <w:tcW w:w="9322" w:type="dxa"/>
            <w:gridSpan w:val="2"/>
            <w:vAlign w:val="center"/>
          </w:tcPr>
          <w:p w:rsidR="00A77F5D" w:rsidRPr="00A77F5D" w:rsidRDefault="00A77F5D" w:rsidP="00A77F5D">
            <w:pPr>
              <w:spacing w:line="240" w:lineRule="auto"/>
              <w:rPr>
                <w:rFonts w:ascii="Calibri" w:hAnsi="Calibri" w:cs="Calibri"/>
                <w:sz w:val="24"/>
                <w:szCs w:val="24"/>
              </w:rPr>
            </w:pPr>
            <w:r w:rsidRPr="00A77F5D">
              <w:rPr>
                <w:rFonts w:ascii="Calibri" w:hAnsi="Calibri" w:cs="Calibri"/>
                <w:b/>
                <w:sz w:val="24"/>
                <w:szCs w:val="24"/>
              </w:rPr>
              <w:t>Fakulta:</w:t>
            </w:r>
            <w:r w:rsidRPr="00A77F5D">
              <w:rPr>
                <w:rFonts w:ascii="Calibri" w:hAnsi="Calibri" w:cs="Calibri"/>
                <w:sz w:val="24"/>
                <w:szCs w:val="24"/>
              </w:rPr>
              <w:t xml:space="preserve"> </w:t>
            </w:r>
            <w:sdt>
              <w:sdtPr>
                <w:rPr>
                  <w:rFonts w:ascii="Calibri" w:hAnsi="Calibri"/>
                  <w:i/>
                  <w:sz w:val="24"/>
                  <w:szCs w:val="24"/>
                </w:rPr>
                <w:id w:val="-566958764"/>
                <w:placeholder>
                  <w:docPart w:val="99F46C9A199F4BA79BD9BD3907ED55B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A77F5D">
                  <w:rPr>
                    <w:rFonts w:ascii="Calibri" w:hAnsi="Calibri"/>
                    <w:i/>
                    <w:sz w:val="24"/>
                    <w:szCs w:val="24"/>
                  </w:rPr>
                  <w:t>Filozofická fakulta</w:t>
                </w:r>
              </w:sdtContent>
            </w:sdt>
          </w:p>
        </w:tc>
      </w:tr>
      <w:tr w:rsidR="00A77F5D" w:rsidRPr="00A77F5D" w:rsidTr="003F469C">
        <w:trPr>
          <w:trHeight w:val="842"/>
        </w:trPr>
        <w:tc>
          <w:tcPr>
            <w:tcW w:w="4110" w:type="dxa"/>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Kód predmetu:</w:t>
            </w:r>
            <w:r w:rsidRPr="00A77F5D">
              <w:rPr>
                <w:rFonts w:ascii="Calibri" w:hAnsi="Calibri" w:cs="Calibri"/>
                <w:sz w:val="24"/>
                <w:szCs w:val="24"/>
              </w:rPr>
              <w:t xml:space="preserve"> </w:t>
            </w:r>
            <w:r w:rsidRPr="00A77F5D">
              <w:rPr>
                <w:rFonts w:ascii="Calibri" w:hAnsi="Calibri" w:cs="Calibri"/>
                <w:bCs/>
                <w:i/>
                <w:sz w:val="24"/>
                <w:szCs w:val="24"/>
              </w:rPr>
              <w:t>1IPS/SVPM1/22</w:t>
            </w:r>
          </w:p>
        </w:tc>
        <w:tc>
          <w:tcPr>
            <w:tcW w:w="5212" w:type="dxa"/>
            <w:vAlign w:val="center"/>
          </w:tcPr>
          <w:p w:rsidR="00A77F5D" w:rsidRPr="00A77F5D" w:rsidRDefault="00A77F5D" w:rsidP="00A77F5D">
            <w:pPr>
              <w:spacing w:line="240" w:lineRule="auto"/>
              <w:rPr>
                <w:rFonts w:ascii="Calibri" w:hAnsi="Calibri" w:cs="Calibri"/>
                <w:b/>
                <w:bCs/>
                <w:i/>
                <w:sz w:val="24"/>
                <w:szCs w:val="24"/>
              </w:rPr>
            </w:pPr>
            <w:r w:rsidRPr="00A77F5D">
              <w:rPr>
                <w:rFonts w:ascii="Calibri" w:hAnsi="Calibri" w:cs="Calibri"/>
                <w:b/>
                <w:sz w:val="24"/>
                <w:szCs w:val="24"/>
              </w:rPr>
              <w:t xml:space="preserve">Názov predmetu: </w:t>
            </w:r>
            <w:r w:rsidRPr="00A77F5D">
              <w:rPr>
                <w:rFonts w:ascii="Calibri" w:hAnsi="Calibri" w:cs="Calibri"/>
                <w:bCs/>
                <w:i/>
                <w:sz w:val="24"/>
                <w:szCs w:val="24"/>
              </w:rPr>
              <w:t>Študijný, resp. výskumný pobyt na zahraničnom vysokoškolskom alebo vedecko-výskumnom pracovisku (mesačný) I. (Profilový predmet)</w:t>
            </w:r>
          </w:p>
        </w:tc>
      </w:tr>
      <w:tr w:rsidR="00A77F5D" w:rsidRPr="00A77F5D" w:rsidTr="003F469C">
        <w:trPr>
          <w:trHeight w:val="1584"/>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Druh, rozsah a metóda vzdelávacích činností:</w:t>
            </w:r>
            <w:r w:rsidRPr="00A77F5D">
              <w:rPr>
                <w:rFonts w:ascii="Calibri" w:hAnsi="Calibri" w:cs="Calibri"/>
                <w:sz w:val="24"/>
                <w:szCs w:val="24"/>
              </w:rPr>
              <w:t xml:space="preserve"> </w:t>
            </w:r>
          </w:p>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Profilový predmet</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Druh vzdelávacích činností: študijný, resp. výskumný pobyt</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Metóda: kombinovaná</w:t>
            </w:r>
          </w:p>
        </w:tc>
      </w:tr>
      <w:tr w:rsidR="00A77F5D" w:rsidRPr="00A77F5D" w:rsidTr="003F469C">
        <w:trPr>
          <w:trHeight w:val="510"/>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Počet kreditov:</w:t>
            </w:r>
            <w:r w:rsidRPr="00A77F5D">
              <w:rPr>
                <w:rFonts w:ascii="Calibri" w:hAnsi="Calibri" w:cs="Calibri"/>
                <w:i/>
                <w:sz w:val="24"/>
                <w:szCs w:val="24"/>
              </w:rPr>
              <w:t xml:space="preserve"> 5</w:t>
            </w:r>
          </w:p>
        </w:tc>
      </w:tr>
      <w:tr w:rsidR="00A77F5D" w:rsidRPr="00A77F5D" w:rsidTr="003F469C">
        <w:trPr>
          <w:trHeight w:val="747"/>
        </w:trPr>
        <w:tc>
          <w:tcPr>
            <w:tcW w:w="9322" w:type="dxa"/>
            <w:gridSpan w:val="2"/>
            <w:vAlign w:val="center"/>
          </w:tcPr>
          <w:p w:rsidR="00A77F5D" w:rsidRPr="00A77F5D" w:rsidRDefault="00A77F5D" w:rsidP="00E16E9C">
            <w:pPr>
              <w:spacing w:line="240" w:lineRule="auto"/>
              <w:jc w:val="both"/>
              <w:rPr>
                <w:rFonts w:ascii="Calibri" w:hAnsi="Calibri" w:cs="Calibri"/>
                <w:i/>
                <w:sz w:val="24"/>
                <w:szCs w:val="24"/>
              </w:rPr>
            </w:pPr>
            <w:r w:rsidRPr="00A77F5D">
              <w:rPr>
                <w:rFonts w:ascii="Calibri" w:hAnsi="Calibri" w:cs="Calibri"/>
                <w:b/>
                <w:sz w:val="24"/>
                <w:szCs w:val="24"/>
              </w:rPr>
              <w:t>Odporúčaný semester štúdia:</w:t>
            </w:r>
            <w:r w:rsidRPr="00A77F5D">
              <w:rPr>
                <w:rFonts w:ascii="Calibri" w:hAnsi="Calibri" w:cs="Calibri"/>
                <w:sz w:val="24"/>
                <w:szCs w:val="24"/>
              </w:rPr>
              <w:t xml:space="preserve"> </w:t>
            </w:r>
            <w:r w:rsidRPr="00A77F5D">
              <w:rPr>
                <w:rFonts w:ascii="Calibri" w:hAnsi="Calibri" w:cs="Calibri"/>
                <w:i/>
                <w:sz w:val="24"/>
                <w:szCs w:val="24"/>
              </w:rPr>
              <w:t>1.-</w:t>
            </w:r>
            <w:r w:rsidR="00E16E9C">
              <w:rPr>
                <w:rFonts w:ascii="Calibri" w:hAnsi="Calibri" w:cs="Calibri"/>
                <w:i/>
                <w:sz w:val="24"/>
                <w:szCs w:val="24"/>
              </w:rPr>
              <w:t>10</w:t>
            </w:r>
            <w:r w:rsidRPr="00A77F5D">
              <w:rPr>
                <w:rFonts w:ascii="Calibri" w:hAnsi="Calibri" w:cs="Calibri"/>
                <w:i/>
                <w:sz w:val="24"/>
                <w:szCs w:val="24"/>
              </w:rPr>
              <w:t>. semester</w:t>
            </w:r>
          </w:p>
        </w:tc>
      </w:tr>
      <w:tr w:rsidR="00A77F5D" w:rsidRPr="00A77F5D" w:rsidTr="003F469C">
        <w:trPr>
          <w:trHeight w:val="702"/>
        </w:trPr>
        <w:tc>
          <w:tcPr>
            <w:tcW w:w="9322" w:type="dxa"/>
            <w:gridSpan w:val="2"/>
            <w:vAlign w:val="center"/>
          </w:tcPr>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965395280"/>
                <w:placeholder>
                  <w:docPart w:val="48C03142D6434626A6D987F38498FE5C"/>
                </w:placeholder>
                <w:comboBox>
                  <w:listItem w:value="Vyberte položku."/>
                  <w:listItem w:displayText="1." w:value="1."/>
                  <w:listItem w:displayText="2." w:value="2."/>
                  <w:listItem w:displayText="3." w:value="3."/>
                  <w:listItem w:displayText="spojený 1. a 2." w:value="spojený 1. a 2."/>
                </w:comboBox>
              </w:sdtPr>
              <w:sdtEndPr/>
              <w:sdtContent>
                <w:r w:rsidRPr="00A77F5D">
                  <w:rPr>
                    <w:rFonts w:ascii="Calibri" w:hAnsi="Calibri" w:cs="Calibri"/>
                    <w:i/>
                    <w:sz w:val="24"/>
                    <w:szCs w:val="24"/>
                  </w:rPr>
                  <w:t>3.</w:t>
                </w:r>
              </w:sdtContent>
            </w:sdt>
          </w:p>
        </w:tc>
      </w:tr>
      <w:tr w:rsidR="00A77F5D" w:rsidRPr="00A77F5D" w:rsidTr="003F469C">
        <w:trPr>
          <w:trHeight w:val="646"/>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Podmieňujúce predmety:</w:t>
            </w:r>
            <w:r w:rsidRPr="00A77F5D">
              <w:rPr>
                <w:rFonts w:ascii="Calibri" w:hAnsi="Calibri" w:cs="Calibri"/>
                <w:sz w:val="24"/>
                <w:szCs w:val="24"/>
              </w:rPr>
              <w:t xml:space="preserve"> </w:t>
            </w:r>
            <w:r w:rsidRPr="00A77F5D">
              <w:rPr>
                <w:rFonts w:ascii="Calibri" w:hAnsi="Calibri" w:cs="Calibri"/>
                <w:i/>
                <w:color w:val="808080"/>
                <w:sz w:val="24"/>
                <w:szCs w:val="24"/>
              </w:rPr>
              <w:t>-</w:t>
            </w:r>
          </w:p>
        </w:tc>
      </w:tr>
      <w:tr w:rsidR="00A77F5D" w:rsidRPr="00A77F5D" w:rsidTr="003F469C">
        <w:trPr>
          <w:trHeight w:val="685"/>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Podmienky na absolvovanie predmetu:</w:t>
            </w:r>
            <w:r w:rsidRPr="00A77F5D">
              <w:rPr>
                <w:rFonts w:ascii="Calibri" w:hAnsi="Calibri" w:cs="Calibri"/>
                <w:sz w:val="24"/>
                <w:szCs w:val="24"/>
              </w:rPr>
              <w:t xml:space="preserve">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Absolvovanie študijného resp. výskumného pobytu na zahraničnom pracovisku je realizované s vedomím a súhlasom školiteľa. Zahraničné vedecko-výskumné alebo vysokoškolské pracovisko vystaví potvrdenie o absolvovaní pobytu v súhrnnom trvaní 1 mesiaca (28 dní), súčasťou dokumentácie o absolvovaní pobytu je program a študijná/pracovná náplň práce počas stáže.  </w:t>
            </w:r>
          </w:p>
          <w:p w:rsidR="00A77F5D" w:rsidRPr="00A77F5D" w:rsidRDefault="00A77F5D" w:rsidP="00A77F5D">
            <w:pPr>
              <w:spacing w:line="240" w:lineRule="auto"/>
              <w:jc w:val="both"/>
              <w:rPr>
                <w:rFonts w:ascii="Calibri" w:hAnsi="Calibri" w:cs="Calibri"/>
                <w:i/>
                <w:color w:val="FF0000"/>
                <w:sz w:val="24"/>
                <w:szCs w:val="24"/>
              </w:rPr>
            </w:pPr>
            <w:r w:rsidRPr="00A77F5D">
              <w:rPr>
                <w:rFonts w:ascii="Calibri" w:hAnsi="Calibri" w:cs="Calibri"/>
                <w:i/>
                <w:sz w:val="24"/>
                <w:szCs w:val="24"/>
              </w:rPr>
              <w:t>Ukončenie predmetu: zápočet</w:t>
            </w:r>
          </w:p>
        </w:tc>
      </w:tr>
      <w:tr w:rsidR="00A77F5D" w:rsidRPr="00A77F5D" w:rsidTr="003F469C">
        <w:trPr>
          <w:trHeight w:val="132"/>
        </w:trPr>
        <w:tc>
          <w:tcPr>
            <w:tcW w:w="9322" w:type="dxa"/>
            <w:gridSpan w:val="2"/>
            <w:vAlign w:val="center"/>
          </w:tcPr>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Výsledky vzdelávania:</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Vedomosti: </w:t>
            </w:r>
          </w:p>
          <w:p w:rsidR="00A77F5D" w:rsidRPr="00A77F5D" w:rsidRDefault="00A77F5D" w:rsidP="00A77F5D">
            <w:pPr>
              <w:spacing w:after="80" w:line="240" w:lineRule="auto"/>
              <w:jc w:val="both"/>
              <w:rPr>
                <w:rFonts w:ascii="Calibri" w:hAnsi="Calibri" w:cs="Calibri"/>
                <w:bCs/>
                <w:i/>
                <w:sz w:val="24"/>
                <w:szCs w:val="24"/>
              </w:rPr>
            </w:pPr>
            <w:r w:rsidRPr="00A77F5D">
              <w:rPr>
                <w:rFonts w:ascii="Calibri" w:hAnsi="Calibri" w:cs="Calibri"/>
                <w:bCs/>
                <w:i/>
                <w:sz w:val="24"/>
                <w:szCs w:val="24"/>
              </w:rPr>
              <w:t xml:space="preserve">Špecifické vedomosti v zameraní vyučovaných predmetov na výskumnom pobyte a zameraní dizertačnej práce. Študent zároveň môže identifikovať odlišné náhľady na skúmaný problém v zameraní dizertačnej práce odborníkmi z odlišného školiaceho pracoviska.  Študent nadobudne informácie o fungovaní akademického pracoviska v zahraničí.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Zručnosti: </w:t>
            </w:r>
          </w:p>
          <w:p w:rsidR="00A77F5D" w:rsidRPr="00A77F5D" w:rsidRDefault="00A77F5D" w:rsidP="00A77F5D">
            <w:pPr>
              <w:spacing w:after="80" w:line="240" w:lineRule="auto"/>
              <w:jc w:val="both"/>
              <w:rPr>
                <w:rFonts w:ascii="Calibri" w:hAnsi="Calibri" w:cs="Calibri"/>
                <w:bCs/>
                <w:i/>
                <w:sz w:val="24"/>
                <w:szCs w:val="24"/>
              </w:rPr>
            </w:pPr>
            <w:r w:rsidRPr="00A77F5D">
              <w:rPr>
                <w:rFonts w:ascii="Calibri" w:hAnsi="Calibri" w:cs="Calibri"/>
                <w:bCs/>
                <w:i/>
                <w:sz w:val="24"/>
                <w:szCs w:val="24"/>
              </w:rPr>
              <w:t xml:space="preserve">Zlepšené komunikačné, jazykové a </w:t>
            </w:r>
            <w:proofErr w:type="spellStart"/>
            <w:r w:rsidRPr="00A77F5D">
              <w:rPr>
                <w:rFonts w:ascii="Calibri" w:hAnsi="Calibri" w:cs="Calibri"/>
                <w:bCs/>
                <w:i/>
                <w:sz w:val="24"/>
                <w:szCs w:val="24"/>
              </w:rPr>
              <w:t>medzikultúrne</w:t>
            </w:r>
            <w:proofErr w:type="spellEnd"/>
            <w:r w:rsidRPr="00A77F5D">
              <w:rPr>
                <w:rFonts w:ascii="Calibri" w:hAnsi="Calibri" w:cs="Calibri"/>
                <w:bCs/>
                <w:i/>
                <w:sz w:val="24"/>
                <w:szCs w:val="24"/>
              </w:rPr>
              <w:t xml:space="preserve"> zručnosti, získané sociálne zručnosti, aplikovateľné v psychologických profesiách i v osobnom živote a rozvíjaní vlastnej kariérnej cesty.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Kompetencie: </w:t>
            </w:r>
          </w:p>
          <w:p w:rsidR="00A77F5D" w:rsidRPr="00A77F5D" w:rsidRDefault="00A77F5D" w:rsidP="00B80CBA">
            <w:pPr>
              <w:spacing w:line="240" w:lineRule="auto"/>
              <w:rPr>
                <w:rFonts w:ascii="Calibri" w:hAnsi="Calibri" w:cs="Calibri"/>
                <w:bCs/>
                <w:i/>
                <w:sz w:val="24"/>
                <w:szCs w:val="24"/>
              </w:rPr>
            </w:pPr>
            <w:r w:rsidRPr="00A77F5D">
              <w:rPr>
                <w:rFonts w:ascii="Calibri" w:hAnsi="Calibri" w:cs="Calibri"/>
                <w:bCs/>
                <w:i/>
                <w:sz w:val="24"/>
                <w:szCs w:val="24"/>
              </w:rPr>
              <w:t xml:space="preserve">Jazykové kompetencie súvisiace s prezentáciou vlastných výskumných zámerov; interkultúrne kompetencie (spôsobilosť komunikovať a konať v interkultúrnych situáciách, </w:t>
            </w:r>
            <w:r w:rsidRPr="00A77F5D">
              <w:rPr>
                <w:rFonts w:ascii="Calibri" w:hAnsi="Calibri" w:cs="Calibri"/>
                <w:bCs/>
                <w:i/>
                <w:sz w:val="24"/>
                <w:szCs w:val="24"/>
              </w:rPr>
              <w:lastRenderedPageBreak/>
              <w:t xml:space="preserve">analyzovať/vyhodnocovať nové situácie bez predsudkov a stereotypov a vytvárať priaznivé prostredie pre komunikáciu s osobami z iného kultúrneho prostredia; </w:t>
            </w:r>
            <w:proofErr w:type="spellStart"/>
            <w:r w:rsidRPr="00A77F5D">
              <w:rPr>
                <w:rFonts w:ascii="Calibri" w:hAnsi="Calibri" w:cs="Calibri"/>
                <w:bCs/>
                <w:i/>
                <w:sz w:val="24"/>
                <w:szCs w:val="24"/>
              </w:rPr>
              <w:t>Pondeliková</w:t>
            </w:r>
            <w:proofErr w:type="spellEnd"/>
            <w:r w:rsidRPr="00A77F5D">
              <w:rPr>
                <w:rFonts w:ascii="Calibri" w:hAnsi="Calibri" w:cs="Calibri"/>
                <w:bCs/>
                <w:i/>
                <w:sz w:val="24"/>
                <w:szCs w:val="24"/>
              </w:rPr>
              <w:t>, 2020).</w:t>
            </w:r>
          </w:p>
          <w:p w:rsidR="00A77F5D" w:rsidRPr="00A77F5D" w:rsidRDefault="00A77F5D" w:rsidP="00A77F5D">
            <w:pPr>
              <w:spacing w:line="240" w:lineRule="auto"/>
              <w:jc w:val="both"/>
              <w:rPr>
                <w:rFonts w:ascii="Calibri" w:hAnsi="Calibri" w:cs="Calibri"/>
                <w:sz w:val="24"/>
                <w:szCs w:val="24"/>
              </w:rPr>
            </w:pPr>
          </w:p>
        </w:tc>
      </w:tr>
      <w:tr w:rsidR="00A77F5D" w:rsidRPr="00A77F5D" w:rsidTr="003F469C">
        <w:trPr>
          <w:trHeight w:val="694"/>
        </w:trPr>
        <w:tc>
          <w:tcPr>
            <w:tcW w:w="9322" w:type="dxa"/>
            <w:gridSpan w:val="2"/>
            <w:vAlign w:val="center"/>
          </w:tcPr>
          <w:p w:rsidR="00A77F5D" w:rsidRPr="00A77F5D" w:rsidRDefault="00A77F5D" w:rsidP="00A77F5D">
            <w:pPr>
              <w:spacing w:line="240" w:lineRule="auto"/>
              <w:jc w:val="both"/>
              <w:rPr>
                <w:rFonts w:ascii="Calibri" w:hAnsi="Calibri" w:cs="Calibri"/>
                <w:i/>
                <w:color w:val="FF0000"/>
                <w:sz w:val="24"/>
                <w:szCs w:val="24"/>
              </w:rPr>
            </w:pPr>
            <w:r w:rsidRPr="00A77F5D">
              <w:rPr>
                <w:rFonts w:ascii="Calibri" w:hAnsi="Calibri" w:cs="Calibri"/>
                <w:b/>
                <w:sz w:val="24"/>
                <w:szCs w:val="24"/>
              </w:rPr>
              <w:lastRenderedPageBreak/>
              <w:t>Stručná osnova predmetu:</w:t>
            </w:r>
            <w:r w:rsidRPr="00A77F5D">
              <w:rPr>
                <w:rFonts w:ascii="Calibri" w:hAnsi="Calibri" w:cs="Calibri"/>
                <w:sz w:val="24"/>
                <w:szCs w:val="24"/>
              </w:rPr>
              <w:t xml:space="preserve"> </w:t>
            </w:r>
            <w:r w:rsidRPr="00A77F5D">
              <w:rPr>
                <w:rFonts w:ascii="Calibri" w:hAnsi="Calibri" w:cs="Calibri"/>
                <w:i/>
                <w:sz w:val="24"/>
                <w:szCs w:val="24"/>
              </w:rPr>
              <w:t>Pracovná / študijná náplň je určená prijímajúcou inštitúciou</w:t>
            </w:r>
          </w:p>
        </w:tc>
      </w:tr>
      <w:tr w:rsidR="00A77F5D" w:rsidRPr="00A77F5D" w:rsidTr="003F469C">
        <w:trPr>
          <w:trHeight w:val="562"/>
        </w:trPr>
        <w:tc>
          <w:tcPr>
            <w:tcW w:w="9322" w:type="dxa"/>
            <w:gridSpan w:val="2"/>
            <w:vAlign w:val="center"/>
          </w:tcPr>
          <w:p w:rsidR="00A77F5D" w:rsidRPr="00A77F5D" w:rsidRDefault="00A77F5D" w:rsidP="00A77F5D">
            <w:pPr>
              <w:spacing w:line="240" w:lineRule="auto"/>
              <w:jc w:val="both"/>
              <w:rPr>
                <w:rFonts w:ascii="Calibri" w:hAnsi="Calibri" w:cs="Calibri"/>
                <w:color w:val="FF0000"/>
                <w:sz w:val="24"/>
                <w:szCs w:val="24"/>
              </w:rPr>
            </w:pPr>
            <w:r w:rsidRPr="00A77F5D">
              <w:rPr>
                <w:rFonts w:ascii="Calibri" w:hAnsi="Calibri" w:cs="Calibri"/>
                <w:b/>
                <w:sz w:val="24"/>
                <w:szCs w:val="24"/>
              </w:rPr>
              <w:t>Odporúčaná literatúra:</w:t>
            </w:r>
            <w:r w:rsidRPr="00A77F5D">
              <w:rPr>
                <w:rFonts w:ascii="Calibri" w:hAnsi="Calibri" w:cs="Calibri"/>
                <w:i/>
                <w:sz w:val="24"/>
                <w:szCs w:val="24"/>
              </w:rPr>
              <w:t xml:space="preserve"> Určuje prijímajúca inštitúcia</w:t>
            </w:r>
          </w:p>
        </w:tc>
      </w:tr>
      <w:tr w:rsidR="00A77F5D" w:rsidRPr="00A77F5D" w:rsidTr="003F469C">
        <w:trPr>
          <w:trHeight w:val="910"/>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Jazyk, ktorého znalosť je potrebná na absolvovanie predmetu:</w:t>
            </w:r>
            <w:r w:rsidRPr="00A77F5D">
              <w:rPr>
                <w:rFonts w:ascii="Calibri" w:hAnsi="Calibri" w:cs="Calibri"/>
                <w:sz w:val="24"/>
                <w:szCs w:val="24"/>
              </w:rPr>
              <w:t xml:space="preserve"> </w:t>
            </w:r>
            <w:r w:rsidRPr="00A77F5D">
              <w:rPr>
                <w:rFonts w:ascii="Calibri" w:hAnsi="Calibri" w:cs="Calibri"/>
                <w:i/>
                <w:sz w:val="24"/>
                <w:szCs w:val="24"/>
              </w:rPr>
              <w:t>slovenský jazyk a anglický jazyk</w:t>
            </w:r>
          </w:p>
        </w:tc>
      </w:tr>
      <w:tr w:rsidR="00A77F5D" w:rsidRPr="00A77F5D" w:rsidTr="003F469C">
        <w:trPr>
          <w:trHeight w:val="623"/>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Poznámky:</w:t>
            </w:r>
            <w:r w:rsidRPr="00A77F5D">
              <w:rPr>
                <w:rFonts w:ascii="Calibri" w:hAnsi="Calibri" w:cs="Calibri"/>
                <w:sz w:val="24"/>
                <w:szCs w:val="24"/>
              </w:rPr>
              <w:t xml:space="preserve"> </w:t>
            </w:r>
            <w:r w:rsidRPr="00A77F5D">
              <w:rPr>
                <w:rFonts w:ascii="Calibri" w:hAnsi="Calibri" w:cs="Calibri"/>
                <w:i/>
                <w:color w:val="808080"/>
                <w:sz w:val="24"/>
                <w:szCs w:val="24"/>
              </w:rPr>
              <w:t>-</w:t>
            </w:r>
          </w:p>
        </w:tc>
      </w:tr>
      <w:tr w:rsidR="00A77F5D" w:rsidRPr="00A77F5D" w:rsidTr="003F469C">
        <w:trPr>
          <w:trHeight w:val="1564"/>
        </w:trPr>
        <w:tc>
          <w:tcPr>
            <w:tcW w:w="9322" w:type="dxa"/>
            <w:gridSpan w:val="2"/>
            <w:vAlign w:val="center"/>
          </w:tcPr>
          <w:p w:rsidR="00A77F5D" w:rsidRPr="00A77F5D" w:rsidRDefault="00A77F5D" w:rsidP="00A77F5D">
            <w:pPr>
              <w:spacing w:line="240" w:lineRule="auto"/>
              <w:rPr>
                <w:rFonts w:ascii="Calibri" w:hAnsi="Calibri" w:cs="Calibri"/>
                <w:b/>
                <w:sz w:val="24"/>
                <w:szCs w:val="24"/>
              </w:rPr>
            </w:pPr>
            <w:r w:rsidRPr="00A77F5D">
              <w:rPr>
                <w:rFonts w:ascii="Calibri" w:hAnsi="Calibri" w:cs="Calibri"/>
                <w:b/>
                <w:sz w:val="24"/>
                <w:szCs w:val="24"/>
              </w:rPr>
              <w:t>Hodnotenie predmetov</w:t>
            </w:r>
          </w:p>
          <w:p w:rsidR="00A77F5D" w:rsidRPr="00A77F5D" w:rsidRDefault="00A77F5D" w:rsidP="00A77F5D">
            <w:pPr>
              <w:spacing w:line="240" w:lineRule="auto"/>
              <w:rPr>
                <w:rFonts w:ascii="Calibri" w:hAnsi="Calibri" w:cs="Calibri"/>
                <w:i/>
                <w:sz w:val="24"/>
                <w:szCs w:val="24"/>
              </w:rPr>
            </w:pPr>
            <w:r w:rsidRPr="00A77F5D">
              <w:rPr>
                <w:rFonts w:ascii="Calibri" w:hAnsi="Calibri" w:cs="Calibri"/>
                <w:sz w:val="24"/>
                <w:szCs w:val="24"/>
              </w:rPr>
              <w:t xml:space="preserve">Celkový počet hodnotených študentov: </w:t>
            </w:r>
            <w:r w:rsidRPr="00A77F5D">
              <w:rPr>
                <w:rFonts w:ascii="Calibri" w:hAnsi="Calibri" w:cs="Calibri"/>
                <w:i/>
                <w:sz w:val="24"/>
                <w:szCs w:val="24"/>
              </w:rPr>
              <w:t>predmet nie je hodnotený známkou</w:t>
            </w:r>
          </w:p>
          <w:tbl>
            <w:tblPr>
              <w:tblStyle w:val="Mriekatabuky19"/>
              <w:tblW w:w="0" w:type="auto"/>
              <w:tblLook w:val="04A0" w:firstRow="1" w:lastRow="0" w:firstColumn="1" w:lastColumn="0" w:noHBand="0" w:noVBand="1"/>
            </w:tblPr>
            <w:tblGrid>
              <w:gridCol w:w="1496"/>
              <w:gridCol w:w="1497"/>
              <w:gridCol w:w="1497"/>
              <w:gridCol w:w="1497"/>
              <w:gridCol w:w="1497"/>
              <w:gridCol w:w="1497"/>
            </w:tblGrid>
            <w:tr w:rsidR="00A77F5D" w:rsidRPr="00A77F5D" w:rsidTr="003F469C">
              <w:tc>
                <w:tcPr>
                  <w:tcW w:w="1496"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FX</w:t>
                  </w:r>
                </w:p>
              </w:tc>
            </w:tr>
            <w:tr w:rsidR="00A77F5D" w:rsidRPr="00A77F5D" w:rsidTr="003F469C">
              <w:tc>
                <w:tcPr>
                  <w:tcW w:w="1496"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r>
          </w:tbl>
          <w:p w:rsidR="00A77F5D" w:rsidRPr="00A77F5D" w:rsidRDefault="00A77F5D" w:rsidP="00A77F5D">
            <w:pPr>
              <w:spacing w:line="240" w:lineRule="auto"/>
              <w:jc w:val="both"/>
              <w:rPr>
                <w:rFonts w:ascii="Calibri" w:hAnsi="Calibri" w:cs="Calibri"/>
                <w:i/>
                <w:sz w:val="24"/>
                <w:szCs w:val="24"/>
              </w:rPr>
            </w:pPr>
          </w:p>
        </w:tc>
      </w:tr>
      <w:tr w:rsidR="00A77F5D" w:rsidRPr="00A77F5D" w:rsidTr="003F469C">
        <w:trPr>
          <w:trHeight w:val="708"/>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color w:val="FF0000"/>
                <w:sz w:val="24"/>
                <w:szCs w:val="24"/>
              </w:rPr>
            </w:pPr>
            <w:r w:rsidRPr="00A77F5D">
              <w:rPr>
                <w:rFonts w:ascii="Calibri" w:hAnsi="Calibri" w:cs="Calibri"/>
                <w:b/>
                <w:sz w:val="24"/>
                <w:szCs w:val="24"/>
              </w:rPr>
              <w:t>Vyučujúci:</w:t>
            </w:r>
            <w:r w:rsidRPr="00A77F5D">
              <w:rPr>
                <w:rFonts w:ascii="Calibri" w:hAnsi="Calibri" w:cs="Calibri"/>
                <w:sz w:val="24"/>
                <w:szCs w:val="24"/>
              </w:rPr>
              <w:t xml:space="preserve"> </w:t>
            </w:r>
            <w:r w:rsidRPr="00A77F5D">
              <w:rPr>
                <w:rFonts w:ascii="Calibri" w:hAnsi="Calibri" w:cs="Calibri"/>
                <w:i/>
                <w:sz w:val="24"/>
                <w:szCs w:val="24"/>
              </w:rPr>
              <w:t xml:space="preserve">garant štúdia </w:t>
            </w:r>
            <w:r w:rsidRPr="00A77F5D">
              <w:rPr>
                <w:rFonts w:ascii="Calibri" w:hAnsi="Calibri" w:cs="Calibri"/>
                <w:sz w:val="24"/>
                <w:szCs w:val="24"/>
              </w:rPr>
              <w:t xml:space="preserve">- </w:t>
            </w:r>
            <w:r w:rsidRPr="00A77F5D">
              <w:rPr>
                <w:rFonts w:ascii="Calibri" w:hAnsi="Calibri" w:cs="Calibri"/>
                <w:i/>
                <w:sz w:val="24"/>
                <w:szCs w:val="24"/>
              </w:rPr>
              <w:t xml:space="preserve">prof. PhDr. Jozef Džuka, CSc. </w:t>
            </w:r>
          </w:p>
        </w:tc>
      </w:tr>
      <w:tr w:rsidR="00A77F5D" w:rsidRPr="00A77F5D" w:rsidTr="003F469C">
        <w:trPr>
          <w:trHeight w:val="681"/>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sz w:val="24"/>
                <w:szCs w:val="24"/>
              </w:rPr>
            </w:pPr>
            <w:r w:rsidRPr="00A77F5D">
              <w:rPr>
                <w:rFonts w:ascii="Calibri" w:hAnsi="Calibri" w:cs="Calibri"/>
                <w:b/>
                <w:sz w:val="24"/>
                <w:szCs w:val="24"/>
              </w:rPr>
              <w:t>Dátum poslednej zmeny:</w:t>
            </w:r>
            <w:r w:rsidRPr="00A77F5D">
              <w:rPr>
                <w:rFonts w:ascii="Calibri" w:hAnsi="Calibri" w:cs="Calibri"/>
                <w:sz w:val="24"/>
                <w:szCs w:val="24"/>
              </w:rPr>
              <w:t xml:space="preserve"> </w:t>
            </w:r>
            <w:r w:rsidRPr="00A77F5D">
              <w:rPr>
                <w:rFonts w:ascii="Calibri" w:hAnsi="Calibri" w:cs="Calibri"/>
                <w:i/>
                <w:sz w:val="24"/>
                <w:szCs w:val="24"/>
              </w:rPr>
              <w:t>22.2.2022</w:t>
            </w:r>
          </w:p>
        </w:tc>
      </w:tr>
      <w:tr w:rsidR="00A77F5D" w:rsidRPr="00A77F5D" w:rsidTr="003F469C">
        <w:trPr>
          <w:trHeight w:val="705"/>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i/>
                <w:sz w:val="24"/>
                <w:szCs w:val="24"/>
              </w:rPr>
            </w:pPr>
            <w:r w:rsidRPr="00A77F5D">
              <w:rPr>
                <w:rFonts w:ascii="Calibri" w:hAnsi="Calibri" w:cs="Calibri"/>
                <w:b/>
                <w:sz w:val="24"/>
                <w:szCs w:val="24"/>
              </w:rPr>
              <w:t>Schválil:</w:t>
            </w:r>
            <w:r w:rsidRPr="00A77F5D">
              <w:rPr>
                <w:rFonts w:ascii="Calibri" w:hAnsi="Calibri" w:cs="Calibri"/>
                <w:sz w:val="24"/>
                <w:szCs w:val="24"/>
              </w:rPr>
              <w:t xml:space="preserve"> </w:t>
            </w:r>
            <w:r w:rsidRPr="00A77F5D">
              <w:rPr>
                <w:rFonts w:ascii="Calibri" w:hAnsi="Calibri" w:cs="Calibri"/>
                <w:i/>
                <w:sz w:val="24"/>
                <w:szCs w:val="24"/>
              </w:rPr>
              <w:t>prof. PhDr. Jozef Džuka, CSc.</w:t>
            </w:r>
          </w:p>
        </w:tc>
      </w:tr>
    </w:tbl>
    <w:p w:rsidR="00A77F5D" w:rsidRPr="00A77F5D" w:rsidRDefault="00A77F5D" w:rsidP="00A77F5D">
      <w:pPr>
        <w:spacing w:line="240" w:lineRule="auto"/>
        <w:ind w:left="720"/>
        <w:jc w:val="both"/>
        <w:rPr>
          <w:rFonts w:ascii="Times New Roman" w:eastAsia="Times New Roman" w:hAnsi="Times New Roman" w:cs="Times New Roman"/>
          <w:sz w:val="24"/>
          <w:szCs w:val="24"/>
          <w:lang w:eastAsia="sk-SK"/>
        </w:rPr>
      </w:pPr>
    </w:p>
    <w:p w:rsidR="00A77F5D" w:rsidRPr="00A77F5D" w:rsidRDefault="00A77F5D" w:rsidP="00A77F5D">
      <w:pPr>
        <w:spacing w:line="240" w:lineRule="auto"/>
        <w:rPr>
          <w:rFonts w:ascii="Times New Roman" w:eastAsia="Times New Roman" w:hAnsi="Times New Roman" w:cs="Times New Roman"/>
          <w:sz w:val="24"/>
          <w:szCs w:val="24"/>
          <w:lang w:eastAsia="sk-SK"/>
        </w:rPr>
      </w:pPr>
    </w:p>
    <w:p w:rsidR="00064878" w:rsidRDefault="00A77F5D">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13"/>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1244953211"/>
                <w:placeholder>
                  <w:docPart w:val="34451C3DA31244A19BEC685DF5EF820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1IPS/DIZP/22</w:t>
            </w:r>
          </w:p>
        </w:tc>
        <w:tc>
          <w:tcPr>
            <w:tcW w:w="5212" w:type="dxa"/>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Dizertačná práca (Povinný profilový predmet)</w:t>
            </w:r>
          </w:p>
        </w:tc>
      </w:tr>
      <w:tr w:rsidR="00064878" w:rsidRPr="00064878" w:rsidTr="00064878">
        <w:trPr>
          <w:trHeight w:val="1196"/>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Samostatná práca študenta na vypracovaní dizertačnej práce.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Individuálne konzultácie so školiteľom dizertačnej práce.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10</w:t>
            </w:r>
          </w:p>
        </w:tc>
      </w:tr>
      <w:tr w:rsidR="00064878" w:rsidRPr="00064878" w:rsidTr="00064878">
        <w:trPr>
          <w:trHeight w:val="739"/>
        </w:trPr>
        <w:tc>
          <w:tcPr>
            <w:tcW w:w="9322" w:type="dxa"/>
            <w:gridSpan w:val="2"/>
            <w:vAlign w:val="center"/>
          </w:tcPr>
          <w:p w:rsidR="00064878" w:rsidRPr="00064878" w:rsidRDefault="00064878" w:rsidP="00E16E9C">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00E16E9C">
              <w:rPr>
                <w:rFonts w:ascii="Calibri" w:hAnsi="Calibri" w:cs="Calibri"/>
                <w:sz w:val="24"/>
                <w:szCs w:val="24"/>
              </w:rPr>
              <w:t>10</w:t>
            </w:r>
            <w:r w:rsidRPr="00064878">
              <w:rPr>
                <w:rFonts w:ascii="Calibri" w:hAnsi="Calibri" w:cs="Calibri"/>
                <w:i/>
                <w:sz w:val="24"/>
                <w:szCs w:val="24"/>
              </w:rPr>
              <w:t>.</w:t>
            </w:r>
          </w:p>
        </w:tc>
      </w:tr>
      <w:tr w:rsidR="00064878" w:rsidRPr="00064878" w:rsidTr="00064878">
        <w:trPr>
          <w:trHeight w:val="566"/>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93576821"/>
                <w:placeholder>
                  <w:docPart w:val="FD3D139377064E6A974B357A264AD227"/>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70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548"/>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Spôsob ukončenia predmetu: zápočet</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Podmienkou pre ukončenie predmetu je vyhotovenie a odovzdanie dizertačnej práce v termínoch a spôsobom špecifikovaným v platnom Študijnom poriadku PU.</w:t>
            </w:r>
          </w:p>
        </w:tc>
      </w:tr>
      <w:tr w:rsidR="00064878" w:rsidRPr="00064878" w:rsidTr="00064878">
        <w:trPr>
          <w:trHeight w:val="1115"/>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Vedomosti:</w:t>
            </w:r>
          </w:p>
          <w:p w:rsidR="00064878" w:rsidRPr="00064878" w:rsidRDefault="00064878" w:rsidP="00064878">
            <w:pPr>
              <w:spacing w:before="60" w:after="60" w:line="271" w:lineRule="auto"/>
              <w:rPr>
                <w:rFonts w:ascii="Calibri" w:hAnsi="Calibri" w:cs="Calibri"/>
                <w:bCs/>
                <w:i/>
                <w:sz w:val="24"/>
                <w:szCs w:val="24"/>
              </w:rPr>
            </w:pPr>
            <w:r w:rsidRPr="00064878">
              <w:rPr>
                <w:rFonts w:ascii="Calibri" w:hAnsi="Calibri" w:cs="Calibri"/>
                <w:bCs/>
                <w:i/>
                <w:sz w:val="24"/>
                <w:szCs w:val="24"/>
              </w:rPr>
              <w:t xml:space="preserve">Študent preukáže vedomosti v špecifickej oblasti poznania vymedzenej témou dizertačnej práce.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Zručnosti:</w:t>
            </w:r>
          </w:p>
          <w:p w:rsidR="00064878" w:rsidRPr="00064878" w:rsidRDefault="00064878" w:rsidP="00064878">
            <w:pPr>
              <w:spacing w:after="80" w:line="240" w:lineRule="auto"/>
              <w:jc w:val="both"/>
              <w:rPr>
                <w:rFonts w:ascii="Calibri" w:hAnsi="Calibri" w:cs="Calibri"/>
                <w:bCs/>
                <w:i/>
                <w:sz w:val="24"/>
                <w:szCs w:val="24"/>
              </w:rPr>
            </w:pPr>
            <w:r w:rsidRPr="00064878">
              <w:rPr>
                <w:rFonts w:ascii="Calibri" w:hAnsi="Calibri" w:cs="Calibri"/>
                <w:bCs/>
                <w:i/>
                <w:sz w:val="24"/>
                <w:szCs w:val="24"/>
              </w:rPr>
              <w:t>Dizertačnou prácou preukazuje spôsobilosť samostatne pripraviť a realizovať výskum s využitím pokročilých štatistických postupov. Konkrétne preukazuje spôsobilosť zvoliť tému výskumu reflektujúcu aktuálne trendy vo vedeckom poznaní, zvoliť primerane náročnú metódu pre realizáciu výskumu zodpovedajúcu medzinárodnému štandardu vo vede s predpokladaným prínosom pre rozvoj poznania v zvolenej oblasti výskumu.</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Kompetencie:</w:t>
            </w:r>
          </w:p>
          <w:p w:rsidR="00064878" w:rsidRPr="00064878" w:rsidRDefault="00064878" w:rsidP="00064878">
            <w:pPr>
              <w:spacing w:before="60" w:after="60" w:line="271" w:lineRule="auto"/>
              <w:rPr>
                <w:rFonts w:ascii="Calibri" w:hAnsi="Calibri" w:cs="Calibri"/>
                <w:bCs/>
                <w:i/>
                <w:sz w:val="24"/>
                <w:szCs w:val="24"/>
              </w:rPr>
            </w:pPr>
            <w:r w:rsidRPr="00064878">
              <w:rPr>
                <w:rFonts w:ascii="Calibri" w:hAnsi="Calibri" w:cs="Calibri"/>
                <w:bCs/>
                <w:i/>
                <w:sz w:val="24"/>
                <w:szCs w:val="24"/>
              </w:rPr>
              <w:t>Študent vypracovaním dizertačnej práce preukazuje kompetenciu samostatnej výskumnej činnosti v tematickom zábere psychologických vied.</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i/>
                <w:sz w:val="24"/>
                <w:szCs w:val="24"/>
              </w:rPr>
              <w:t>Stručná osnova predmetu:</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Dizertačná práca má charakter vedeckej práce, v ktorej doktorand na základe priebežného výskumu a s využitím bohatého dokladového materiálu, ako aj vedeckých metód preukazuje schopnosť a pripravenosť samostatne vedecky a tvorivo pracovať v oblasti výskumu alebo vývoja, na riešenie teoretických i praktických problémov vedného odboru.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lastRenderedPageBreak/>
              <w:t>Doktorand predloží ako dizertačnú prácu spravidla vlastné publikované dielo prípadne môže predložiť aj súbor vlastných publikovaných prác, ktoré svojím obsahom rozpracúvajú problematiku témy dizertačnej práce. Ak doktorand predloží súbor vlastných publikácií, doplní ho o podrobnú úvodnú kapitolu, v ktorej vysvetlí súčasný stav problematiky, ciele dizertačnej práce, uvedie a komentuje súbor publikácií a uvedie závery, ktoré vznikli riešením témy</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dizertačnej práce. Ak priložené publikácie sú dielom viacerých autorov, priloží doktorand</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aj vyhlásenie spoluautorov o jeho autorskom podiele.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Určuje školiteľ dizertačnej práce.</w:t>
            </w:r>
          </w:p>
        </w:tc>
      </w:tr>
      <w:tr w:rsidR="00064878" w:rsidRPr="00064878" w:rsidTr="00064878">
        <w:trPr>
          <w:trHeight w:val="95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 a anglický jazyk</w:t>
            </w:r>
          </w:p>
        </w:tc>
      </w:tr>
      <w:tr w:rsidR="00064878" w:rsidRPr="00064878" w:rsidTr="00064878">
        <w:trPr>
          <w:trHeight w:val="68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703"/>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neuvádza sa</w:t>
            </w:r>
          </w:p>
          <w:tbl>
            <w:tblPr>
              <w:tblStyle w:val="Mriekatabuky13"/>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990"/>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r w:rsidRPr="00064878">
              <w:rPr>
                <w:rFonts w:ascii="Calibri" w:hAnsi="Calibri" w:cs="Calibri"/>
                <w:i/>
                <w:sz w:val="24"/>
                <w:szCs w:val="24"/>
              </w:rPr>
              <w:t>školitelia dizertačných prác zastúpení garantom štúdia – prof. PhDr. Jozefom Džukom, CSc.</w:t>
            </w:r>
          </w:p>
        </w:tc>
      </w:tr>
      <w:tr w:rsidR="00064878" w:rsidRPr="00064878" w:rsidTr="00064878">
        <w:trPr>
          <w:trHeight w:val="79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85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Pr="00064878" w:rsidRDefault="00064878" w:rsidP="00064878">
      <w:pPr>
        <w:spacing w:line="240" w:lineRule="auto"/>
        <w:ind w:left="720"/>
        <w:jc w:val="both"/>
        <w:rPr>
          <w:rFonts w:ascii="Times New Roman" w:eastAsia="Times New Roman" w:hAnsi="Times New Roman" w:cs="Times New Roman"/>
          <w:sz w:val="24"/>
          <w:szCs w:val="24"/>
          <w:lang w:eastAsia="sk-SK"/>
        </w:rPr>
      </w:pPr>
    </w:p>
    <w:p w:rsidR="00064878" w:rsidRDefault="0006487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14"/>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344521783"/>
                <w:placeholder>
                  <w:docPart w:val="DB83C8A04B574201975EB9C6A104127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773"/>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1IPS/OBDZP/22</w:t>
            </w:r>
          </w:p>
        </w:tc>
        <w:tc>
          <w:tcPr>
            <w:tcW w:w="5212" w:type="dxa"/>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Obhajoba dizertačnej práce (Profilový predmet)</w:t>
            </w:r>
          </w:p>
        </w:tc>
      </w:tr>
      <w:tr w:rsidR="00064878" w:rsidRPr="00064878" w:rsidTr="00064878">
        <w:trPr>
          <w:trHeight w:val="841"/>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40</w:t>
            </w:r>
          </w:p>
        </w:tc>
      </w:tr>
      <w:tr w:rsidR="00064878" w:rsidRPr="00064878" w:rsidTr="00064878">
        <w:trPr>
          <w:trHeight w:val="680"/>
        </w:trPr>
        <w:tc>
          <w:tcPr>
            <w:tcW w:w="9322" w:type="dxa"/>
            <w:gridSpan w:val="2"/>
            <w:vAlign w:val="center"/>
          </w:tcPr>
          <w:p w:rsidR="00064878" w:rsidRPr="00064878" w:rsidRDefault="00064878" w:rsidP="00E16E9C">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00E16E9C">
              <w:rPr>
                <w:rFonts w:ascii="Calibri" w:hAnsi="Calibri" w:cs="Calibri"/>
                <w:sz w:val="24"/>
                <w:szCs w:val="24"/>
              </w:rPr>
              <w:t>10</w:t>
            </w:r>
            <w:bookmarkStart w:id="6" w:name="_GoBack"/>
            <w:bookmarkEnd w:id="6"/>
            <w:r w:rsidRPr="00064878">
              <w:rPr>
                <w:rFonts w:ascii="Calibri" w:hAnsi="Calibri" w:cs="Calibri"/>
                <w:i/>
                <w:sz w:val="24"/>
                <w:szCs w:val="24"/>
              </w:rPr>
              <w:t>.semester</w:t>
            </w:r>
          </w:p>
        </w:tc>
      </w:tr>
      <w:tr w:rsidR="00064878" w:rsidRPr="00064878" w:rsidTr="00064878">
        <w:trPr>
          <w:trHeight w:val="671"/>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788869967"/>
                <w:placeholder>
                  <w:docPart w:val="4064B1A3C4474487AC4D5ECE7FCCCA43"/>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678"/>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sz w:val="24"/>
                <w:szCs w:val="24"/>
              </w:rPr>
              <w:t>predmety dizertačnej skúšky</w:t>
            </w:r>
          </w:p>
        </w:tc>
      </w:tr>
      <w:tr w:rsidR="00064878" w:rsidRPr="00064878" w:rsidTr="00064878">
        <w:trPr>
          <w:trHeight w:val="663"/>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r w:rsidRPr="00064878">
              <w:rPr>
                <w:rFonts w:ascii="Calibri" w:hAnsi="Calibri" w:cs="Calibri"/>
                <w:i/>
                <w:sz w:val="24"/>
                <w:szCs w:val="24"/>
              </w:rPr>
              <w:t>Náležitosti týkajúce sa podmienok absolvovania a hodnotenia obhajoby dizertačnej práce sú upravené Študijným poriadkom PU v článkoch 38-44.</w:t>
            </w:r>
          </w:p>
        </w:tc>
      </w:tr>
      <w:tr w:rsidR="00064878" w:rsidRPr="00064878" w:rsidTr="00064878">
        <w:trPr>
          <w:trHeight w:val="162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Vedomosti:</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Štúdiom teoretických východísk k téme dizertačnej práce nadobudne aktuálne publikované vedecké informácie o predmete vlastného výskumu, definície skúmaných premenných, metodologických prístupoch k ich meraniu, k štatistickým postupom analýzy ich vzťahov a interpretácie získaných výsledkov.</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Zručnosti:</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Spôsobilosť využiť pri realizácii výskumného projektu dizertačnej práce nadobudnuté teoretické vedomosti, postupy analýzy dát, výsledky vlastného výskumu a interpretovať ich v kontexte aktuálneho stavu poznania v celosvetovom kontexte.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Kompetencie: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Ako výskumný pracovník realizovať vlastné výskumné projekty počínajúc voľbou vhodného výskumného problému až po prezentáciu realizovaného výskumu a publikovanie jeho výsledkov  v </w:t>
            </w:r>
            <w:proofErr w:type="spellStart"/>
            <w:r w:rsidRPr="00064878">
              <w:rPr>
                <w:rFonts w:ascii="Calibri" w:hAnsi="Calibri" w:cs="Calibri"/>
                <w:i/>
                <w:sz w:val="24"/>
                <w:szCs w:val="24"/>
              </w:rPr>
              <w:t>karentovaných</w:t>
            </w:r>
            <w:proofErr w:type="spellEnd"/>
            <w:r w:rsidRPr="00064878">
              <w:rPr>
                <w:rFonts w:ascii="Calibri" w:hAnsi="Calibri" w:cs="Calibri"/>
                <w:i/>
                <w:sz w:val="24"/>
                <w:szCs w:val="24"/>
              </w:rPr>
              <w:t xml:space="preserve"> vedeckých časopisoch.</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Študijný poriadok upravuje náležitosti obhajoby dizertačnej práce v Čl. 37:</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Pri obhajobe dizertačnej práce je stanovený tento postup:</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a) obhajobu začne predsedajúci; uvedie stručný životopis doktoranda, oznámi tému dizertačnej práce, zásadné informácie z posudku školiteľa a školiaceho pracoviska a prehľad vedeckých alebo umeleckých prác doktoranda a ohlasov na </w:t>
            </w:r>
            <w:proofErr w:type="spellStart"/>
            <w:r w:rsidRPr="00064878">
              <w:rPr>
                <w:rFonts w:ascii="Calibri" w:hAnsi="Calibri" w:cs="Calibri"/>
                <w:i/>
                <w:sz w:val="24"/>
                <w:szCs w:val="24"/>
              </w:rPr>
              <w:t>ne</w:t>
            </w:r>
            <w:proofErr w:type="spellEnd"/>
            <w:r w:rsidRPr="00064878">
              <w:rPr>
                <w:rFonts w:ascii="Calibri" w:hAnsi="Calibri" w:cs="Calibri"/>
                <w:i/>
                <w:sz w:val="24"/>
                <w:szCs w:val="24"/>
              </w:rPr>
              <w:t>,</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b) doktorand následne stručne uvedie podstatný obsah svojej dizertačnej práce, jej výsledky a prínos,</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c) oponenti prednesú podstatný obsah svojich posudkov; za neprítomného oponenta prečíta v plnom rozsahu jeho posudok predsedajúci alebo ním poverený člen komisie,</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lastRenderedPageBreak/>
              <w:t>d) doktorand zaujme stanovisko k posudkom oponentov, najmä sa vyjadrí ku všetkým námietkam a pripomienkam a odpovie na ich otázky,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e) predsedajúci oboznámi prítomných s ďalšími posudkami a vyjadreniami a otvorí diskusiu, na ktorej sa môžu zúčastniť všetci prítomní; v diskusii sa overuje správnosť, odôvodnenosť, vedecká alebo umelecká pôvodnosť a závažnosť poznatkov obsiahnutých v dizertačnej práci, ako aj správnosť a výstižnosť posudkov oponentov,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f) doktorand počas diskusie odpovie na všetky otázky a zaujme stanovisko ku všetkým podnetom a námietkam jej účastníkov.</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Základná literatúra je uvedená v IŠP doktoranda. Ďalšia literatúra je podmienená témou dizertačnej práce.</w:t>
            </w:r>
          </w:p>
        </w:tc>
      </w:tr>
      <w:tr w:rsidR="00064878" w:rsidRPr="00064878" w:rsidTr="00064878">
        <w:trPr>
          <w:trHeight w:val="65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w:t>
            </w:r>
          </w:p>
        </w:tc>
      </w:tr>
      <w:tr w:rsidR="00064878" w:rsidRPr="00064878" w:rsidTr="00064878">
        <w:trPr>
          <w:trHeight w:val="55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p>
        </w:tc>
      </w:tr>
      <w:tr w:rsidR="00064878" w:rsidRPr="00064878" w:rsidTr="00064878">
        <w:trPr>
          <w:trHeight w:val="1688"/>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5</w:t>
            </w:r>
          </w:p>
          <w:tbl>
            <w:tblPr>
              <w:tblStyle w:val="Mriekatabuky14"/>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60%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20%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20%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633"/>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p>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i/>
                <w:sz w:val="24"/>
                <w:szCs w:val="24"/>
              </w:rPr>
              <w:t>prof. PhDr. Jozef Džuka, CSc., garant</w:t>
            </w:r>
          </w:p>
        </w:tc>
      </w:tr>
      <w:tr w:rsidR="00064878" w:rsidRPr="00064878" w:rsidTr="00064878">
        <w:trPr>
          <w:trHeight w:val="699"/>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68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Pr="00064878" w:rsidRDefault="00064878" w:rsidP="00064878">
      <w:pPr>
        <w:spacing w:line="240" w:lineRule="auto"/>
        <w:ind w:left="720"/>
        <w:jc w:val="both"/>
        <w:rPr>
          <w:rFonts w:ascii="Times New Roman" w:eastAsia="Times New Roman" w:hAnsi="Times New Roman" w:cs="Times New Roman"/>
          <w:sz w:val="24"/>
          <w:szCs w:val="24"/>
          <w:lang w:eastAsia="sk-SK"/>
        </w:rPr>
      </w:pPr>
    </w:p>
    <w:p w:rsidR="00064878" w:rsidRPr="00064878" w:rsidRDefault="00064878" w:rsidP="00064878">
      <w:pPr>
        <w:spacing w:line="240" w:lineRule="auto"/>
        <w:rPr>
          <w:rFonts w:ascii="Times New Roman" w:eastAsia="Times New Roman" w:hAnsi="Times New Roman" w:cs="Times New Roman"/>
          <w:sz w:val="24"/>
          <w:szCs w:val="24"/>
          <w:lang w:eastAsia="sk-SK"/>
        </w:rPr>
      </w:pPr>
    </w:p>
    <w:p w:rsidR="005300F5" w:rsidRDefault="005300F5" w:rsidP="00964B31">
      <w:pPr>
        <w:spacing w:after="160" w:line="259" w:lineRule="auto"/>
      </w:pPr>
    </w:p>
    <w:sectPr w:rsidR="00530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915"/>
    <w:multiLevelType w:val="hybridMultilevel"/>
    <w:tmpl w:val="01FA4A8E"/>
    <w:lvl w:ilvl="0" w:tplc="0D5AA6D0">
      <w:start w:val="6"/>
      <w:numFmt w:val="bullet"/>
      <w:lvlText w:val="-"/>
      <w:lvlJc w:val="left"/>
      <w:pPr>
        <w:ind w:left="1245" w:hanging="88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5"/>
    <w:rsid w:val="00064878"/>
    <w:rsid w:val="00094448"/>
    <w:rsid w:val="00103B3C"/>
    <w:rsid w:val="00306E3F"/>
    <w:rsid w:val="003D69ED"/>
    <w:rsid w:val="0048679D"/>
    <w:rsid w:val="00521AF8"/>
    <w:rsid w:val="005300F5"/>
    <w:rsid w:val="005F3D2E"/>
    <w:rsid w:val="007F65BD"/>
    <w:rsid w:val="00887B96"/>
    <w:rsid w:val="008F5186"/>
    <w:rsid w:val="00964B31"/>
    <w:rsid w:val="009C39D1"/>
    <w:rsid w:val="00A44CFC"/>
    <w:rsid w:val="00A77F5D"/>
    <w:rsid w:val="00B2420D"/>
    <w:rsid w:val="00B80CBA"/>
    <w:rsid w:val="00D05ABF"/>
    <w:rsid w:val="00E16E9C"/>
    <w:rsid w:val="00E23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9EF4"/>
  <w15:chartTrackingRefBased/>
  <w15:docId w15:val="{2F556F47-B605-470A-A6E9-CB202F9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F5"/>
    <w:pPr>
      <w:spacing w:after="0" w:line="286" w:lineRule="auto"/>
    </w:pPr>
    <w:rPr>
      <w:rFonts w:ascii="Arial" w:hAnsi="Arial"/>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0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7F65BD"/>
    <w:rPr>
      <w:i/>
      <w:color w:val="auto"/>
      <w:sz w:val="24"/>
    </w:rPr>
  </w:style>
  <w:style w:type="character" w:customStyle="1" w:styleId="tl1">
    <w:name w:val="Štýl1"/>
    <w:basedOn w:val="Predvolenpsmoodseku"/>
    <w:uiPriority w:val="1"/>
    <w:rsid w:val="007F65BD"/>
    <w:rPr>
      <w:rFonts w:asciiTheme="minorHAnsi" w:hAnsiTheme="minorHAnsi"/>
      <w:i/>
      <w:sz w:val="24"/>
    </w:rPr>
  </w:style>
  <w:style w:type="table" w:customStyle="1" w:styleId="Mriekatabuky1">
    <w:name w:val="Mriežka tabuľky1"/>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A44C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521AF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521AF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064878"/>
    <w:pPr>
      <w:suppressAutoHyphens/>
      <w:spacing w:after="0" w:line="240" w:lineRule="auto"/>
    </w:pPr>
    <w:rPr>
      <w:rFonts w:eastAsia="Times New Roman"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59"/>
    <w:rsid w:val="003D69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59"/>
    <w:rsid w:val="0048679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59"/>
    <w:rsid w:val="00D05AB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59"/>
    <w:rsid w:val="00D05AB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9C39D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59"/>
    <w:rsid w:val="00A77F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B80CB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wn.org/ndphillips/YaRrr/YaRrr.pdf" TargetMode="External"/><Relationship Id="rId3" Type="http://schemas.openxmlformats.org/officeDocument/2006/relationships/settings" Target="settings.xml"/><Relationship Id="rId7" Type="http://schemas.openxmlformats.org/officeDocument/2006/relationships/hyperlink" Target="http://dx.doi.org/10.1037//1082-989X.7.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207/S15328007SEM0703_6" TargetMode="External"/><Relationship Id="rId11" Type="http://schemas.openxmlformats.org/officeDocument/2006/relationships/theme" Target="theme/theme1.xml"/><Relationship Id="rId5" Type="http://schemas.openxmlformats.org/officeDocument/2006/relationships/hyperlink" Target="http://europass.cedefop.eu.in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798B9119F4DA199D5D0BDA9A39EFD"/>
        <w:category>
          <w:name w:val="Všeobecné"/>
          <w:gallery w:val="placeholder"/>
        </w:category>
        <w:types>
          <w:type w:val="bbPlcHdr"/>
        </w:types>
        <w:behaviors>
          <w:behavior w:val="content"/>
        </w:behaviors>
        <w:guid w:val="{0F15C25C-CF5B-4F3A-9A05-F9332830D338}"/>
      </w:docPartPr>
      <w:docPartBody>
        <w:p w:rsidR="008D5C54" w:rsidRDefault="0073731A" w:rsidP="0073731A">
          <w:pPr>
            <w:pStyle w:val="E3C798B9119F4DA199D5D0BDA9A39EFD"/>
          </w:pPr>
          <w:r w:rsidRPr="00BF59FF">
            <w:rPr>
              <w:rStyle w:val="Zstupntext"/>
            </w:rPr>
            <w:t>Vyberte položku.</w:t>
          </w:r>
        </w:p>
      </w:docPartBody>
    </w:docPart>
    <w:docPart>
      <w:docPartPr>
        <w:name w:val="F67E3E1DCAC149A0A3774DD62FF9DB04"/>
        <w:category>
          <w:name w:val="Všeobecné"/>
          <w:gallery w:val="placeholder"/>
        </w:category>
        <w:types>
          <w:type w:val="bbPlcHdr"/>
        </w:types>
        <w:behaviors>
          <w:behavior w:val="content"/>
        </w:behaviors>
        <w:guid w:val="{5AC781AC-FC32-4FBE-9FDB-00C32541B95E}"/>
      </w:docPartPr>
      <w:docPartBody>
        <w:p w:rsidR="008D5C54" w:rsidRDefault="0073731A" w:rsidP="0073731A">
          <w:pPr>
            <w:pStyle w:val="F67E3E1DCAC149A0A3774DD62FF9DB04"/>
          </w:pPr>
          <w:r w:rsidRPr="00C90FB8">
            <w:rPr>
              <w:rFonts w:cstheme="minorHAnsi"/>
              <w:i/>
              <w:color w:val="808080" w:themeColor="background1" w:themeShade="80"/>
              <w:sz w:val="24"/>
              <w:szCs w:val="24"/>
            </w:rPr>
            <w:t>Vyberte položku.</w:t>
          </w:r>
        </w:p>
      </w:docPartBody>
    </w:docPart>
    <w:docPart>
      <w:docPartPr>
        <w:name w:val="0CE6619D531741B3B2E8108E99FBE934"/>
        <w:category>
          <w:name w:val="Všeobecné"/>
          <w:gallery w:val="placeholder"/>
        </w:category>
        <w:types>
          <w:type w:val="bbPlcHdr"/>
        </w:types>
        <w:behaviors>
          <w:behavior w:val="content"/>
        </w:behaviors>
        <w:guid w:val="{8822B06F-02C6-4630-98C6-EF65A992A7B0}"/>
      </w:docPartPr>
      <w:docPartBody>
        <w:p w:rsidR="008D5C54" w:rsidRDefault="0073731A" w:rsidP="0073731A">
          <w:pPr>
            <w:pStyle w:val="0CE6619D531741B3B2E8108E99FBE934"/>
          </w:pPr>
          <w:r w:rsidRPr="00BF59FF">
            <w:rPr>
              <w:rStyle w:val="Zstupntext"/>
            </w:rPr>
            <w:t>Vyberte položku.</w:t>
          </w:r>
        </w:p>
      </w:docPartBody>
    </w:docPart>
    <w:docPart>
      <w:docPartPr>
        <w:name w:val="0F23B9F692104CB083066C8F4595F8F1"/>
        <w:category>
          <w:name w:val="Všeobecné"/>
          <w:gallery w:val="placeholder"/>
        </w:category>
        <w:types>
          <w:type w:val="bbPlcHdr"/>
        </w:types>
        <w:behaviors>
          <w:behavior w:val="content"/>
        </w:behaviors>
        <w:guid w:val="{EF011264-63B5-4D3A-B85B-413C64740184}"/>
      </w:docPartPr>
      <w:docPartBody>
        <w:p w:rsidR="008D5C54" w:rsidRDefault="0073731A" w:rsidP="0073731A">
          <w:pPr>
            <w:pStyle w:val="0F23B9F692104CB083066C8F4595F8F1"/>
          </w:pPr>
          <w:r w:rsidRPr="00BF59FF">
            <w:rPr>
              <w:rStyle w:val="Zstupntext"/>
            </w:rPr>
            <w:t>Vyberte položku.</w:t>
          </w:r>
        </w:p>
      </w:docPartBody>
    </w:docPart>
    <w:docPart>
      <w:docPartPr>
        <w:name w:val="158DCB7AA6114D54AA6E887D05FF8147"/>
        <w:category>
          <w:name w:val="Všeobecné"/>
          <w:gallery w:val="placeholder"/>
        </w:category>
        <w:types>
          <w:type w:val="bbPlcHdr"/>
        </w:types>
        <w:behaviors>
          <w:behavior w:val="content"/>
        </w:behaviors>
        <w:guid w:val="{717F22D2-A889-44EE-84FB-339E16259F71}"/>
      </w:docPartPr>
      <w:docPartBody>
        <w:p w:rsidR="008D5C54" w:rsidRDefault="008D5C54" w:rsidP="008D5C54">
          <w:pPr>
            <w:pStyle w:val="158DCB7AA6114D54AA6E887D05FF8147"/>
          </w:pPr>
          <w:r w:rsidRPr="00BF59FF">
            <w:rPr>
              <w:rStyle w:val="Zstupntext"/>
            </w:rPr>
            <w:t>Vyberte položku.</w:t>
          </w:r>
        </w:p>
      </w:docPartBody>
    </w:docPart>
    <w:docPart>
      <w:docPartPr>
        <w:name w:val="F6DC890AD87E4994913E01498A89371C"/>
        <w:category>
          <w:name w:val="Všeobecné"/>
          <w:gallery w:val="placeholder"/>
        </w:category>
        <w:types>
          <w:type w:val="bbPlcHdr"/>
        </w:types>
        <w:behaviors>
          <w:behavior w:val="content"/>
        </w:behaviors>
        <w:guid w:val="{80FAC6CE-45BE-4ED2-A93E-948CCD9E02EF}"/>
      </w:docPartPr>
      <w:docPartBody>
        <w:p w:rsidR="008D5C54" w:rsidRDefault="008D5C54" w:rsidP="008D5C54">
          <w:pPr>
            <w:pStyle w:val="F6DC890AD87E4994913E01498A89371C"/>
          </w:pPr>
          <w:r w:rsidRPr="00C90FB8">
            <w:rPr>
              <w:rFonts w:cstheme="minorHAnsi"/>
              <w:i/>
              <w:color w:val="808080" w:themeColor="background1" w:themeShade="80"/>
              <w:sz w:val="24"/>
              <w:szCs w:val="24"/>
            </w:rPr>
            <w:t>Vyberte položku.</w:t>
          </w:r>
        </w:p>
      </w:docPartBody>
    </w:docPart>
    <w:docPart>
      <w:docPartPr>
        <w:name w:val="E86A69DF095B4247B7FA22D760A7DBD1"/>
        <w:category>
          <w:name w:val="Všeobecné"/>
          <w:gallery w:val="placeholder"/>
        </w:category>
        <w:types>
          <w:type w:val="bbPlcHdr"/>
        </w:types>
        <w:behaviors>
          <w:behavior w:val="content"/>
        </w:behaviors>
        <w:guid w:val="{F485FF76-D6F6-48E0-A3C2-84A2BEEEBF9C}"/>
      </w:docPartPr>
      <w:docPartBody>
        <w:p w:rsidR="008D5C54" w:rsidRDefault="008D5C54" w:rsidP="008D5C54">
          <w:pPr>
            <w:pStyle w:val="E86A69DF095B4247B7FA22D760A7DBD1"/>
          </w:pPr>
          <w:r w:rsidRPr="00BF59FF">
            <w:rPr>
              <w:rStyle w:val="Zstupntext"/>
            </w:rPr>
            <w:t>Vyberte položku.</w:t>
          </w:r>
        </w:p>
      </w:docPartBody>
    </w:docPart>
    <w:docPart>
      <w:docPartPr>
        <w:name w:val="FCBAD05A4DA24DB0ABCA240B38699992"/>
        <w:category>
          <w:name w:val="Všeobecné"/>
          <w:gallery w:val="placeholder"/>
        </w:category>
        <w:types>
          <w:type w:val="bbPlcHdr"/>
        </w:types>
        <w:behaviors>
          <w:behavior w:val="content"/>
        </w:behaviors>
        <w:guid w:val="{A3F16B81-144A-41A1-B4D4-3449ADE7EBE4}"/>
      </w:docPartPr>
      <w:docPartBody>
        <w:p w:rsidR="008D5C54" w:rsidRDefault="008D5C54" w:rsidP="008D5C54">
          <w:pPr>
            <w:pStyle w:val="FCBAD05A4DA24DB0ABCA240B38699992"/>
          </w:pPr>
          <w:r w:rsidRPr="00C90FB8">
            <w:rPr>
              <w:rFonts w:cstheme="minorHAnsi"/>
              <w:i/>
              <w:color w:val="808080" w:themeColor="background1" w:themeShade="80"/>
              <w:sz w:val="24"/>
              <w:szCs w:val="24"/>
            </w:rPr>
            <w:t>Vyberte položku.</w:t>
          </w:r>
        </w:p>
      </w:docPartBody>
    </w:docPart>
    <w:docPart>
      <w:docPartPr>
        <w:name w:val="54DCADF67AAE4A079B30A5EDDC7DDC25"/>
        <w:category>
          <w:name w:val="Všeobecné"/>
          <w:gallery w:val="placeholder"/>
        </w:category>
        <w:types>
          <w:type w:val="bbPlcHdr"/>
        </w:types>
        <w:behaviors>
          <w:behavior w:val="content"/>
        </w:behaviors>
        <w:guid w:val="{98A89B7A-EB26-43DE-8C7A-A658CB8C68B0}"/>
      </w:docPartPr>
      <w:docPartBody>
        <w:p w:rsidR="008D5C54" w:rsidRDefault="008D5C54" w:rsidP="008D5C54">
          <w:pPr>
            <w:pStyle w:val="54DCADF67AAE4A079B30A5EDDC7DDC25"/>
          </w:pPr>
          <w:r w:rsidRPr="00BF59FF">
            <w:rPr>
              <w:rStyle w:val="Zstupntext"/>
            </w:rPr>
            <w:t>Vyberte položku.</w:t>
          </w:r>
        </w:p>
      </w:docPartBody>
    </w:docPart>
    <w:docPart>
      <w:docPartPr>
        <w:name w:val="D1D6ED2997314126B5FDC0AEACC324F5"/>
        <w:category>
          <w:name w:val="Všeobecné"/>
          <w:gallery w:val="placeholder"/>
        </w:category>
        <w:types>
          <w:type w:val="bbPlcHdr"/>
        </w:types>
        <w:behaviors>
          <w:behavior w:val="content"/>
        </w:behaviors>
        <w:guid w:val="{9B08A9BD-78BB-41EC-92A9-15AD3F77ABEA}"/>
      </w:docPartPr>
      <w:docPartBody>
        <w:p w:rsidR="008D5C54" w:rsidRDefault="008D5C54" w:rsidP="008D5C54">
          <w:pPr>
            <w:pStyle w:val="D1D6ED2997314126B5FDC0AEACC324F5"/>
          </w:pPr>
          <w:r w:rsidRPr="00C90FB8">
            <w:rPr>
              <w:rFonts w:cstheme="minorHAnsi"/>
              <w:i/>
              <w:color w:val="808080" w:themeColor="background1" w:themeShade="80"/>
              <w:sz w:val="24"/>
              <w:szCs w:val="24"/>
            </w:rPr>
            <w:t>Vyberte položku.</w:t>
          </w:r>
        </w:p>
      </w:docPartBody>
    </w:docPart>
    <w:docPart>
      <w:docPartPr>
        <w:name w:val="0571B750B02A44F6A262C8CFFCBA7C99"/>
        <w:category>
          <w:name w:val="Všeobecné"/>
          <w:gallery w:val="placeholder"/>
        </w:category>
        <w:types>
          <w:type w:val="bbPlcHdr"/>
        </w:types>
        <w:behaviors>
          <w:behavior w:val="content"/>
        </w:behaviors>
        <w:guid w:val="{4688AD21-D811-48D0-A6E6-441AB042BF33}"/>
      </w:docPartPr>
      <w:docPartBody>
        <w:p w:rsidR="008D5C54" w:rsidRDefault="008D5C54" w:rsidP="008D5C54">
          <w:pPr>
            <w:pStyle w:val="0571B750B02A44F6A262C8CFFCBA7C99"/>
          </w:pPr>
          <w:r w:rsidRPr="00BF59FF">
            <w:rPr>
              <w:rStyle w:val="Zstupntext"/>
            </w:rPr>
            <w:t>Vyberte položku.</w:t>
          </w:r>
        </w:p>
      </w:docPartBody>
    </w:docPart>
    <w:docPart>
      <w:docPartPr>
        <w:name w:val="303FF10553804E49B94642062362908E"/>
        <w:category>
          <w:name w:val="Všeobecné"/>
          <w:gallery w:val="placeholder"/>
        </w:category>
        <w:types>
          <w:type w:val="bbPlcHdr"/>
        </w:types>
        <w:behaviors>
          <w:behavior w:val="content"/>
        </w:behaviors>
        <w:guid w:val="{212A4557-F9BC-4BE3-B6BB-58495E0AB239}"/>
      </w:docPartPr>
      <w:docPartBody>
        <w:p w:rsidR="008D5C54" w:rsidRDefault="008D5C54" w:rsidP="008D5C54">
          <w:pPr>
            <w:pStyle w:val="303FF10553804E49B94642062362908E"/>
          </w:pPr>
          <w:r w:rsidRPr="00C90FB8">
            <w:rPr>
              <w:rFonts w:cstheme="minorHAnsi"/>
              <w:i/>
              <w:color w:val="808080" w:themeColor="background1" w:themeShade="80"/>
              <w:sz w:val="24"/>
              <w:szCs w:val="24"/>
            </w:rPr>
            <w:t>Vyberte položku.</w:t>
          </w:r>
        </w:p>
      </w:docPartBody>
    </w:docPart>
    <w:docPart>
      <w:docPartPr>
        <w:name w:val="F05E94DEB4BF42BBA23903AFA15DF1CE"/>
        <w:category>
          <w:name w:val="Všeobecné"/>
          <w:gallery w:val="placeholder"/>
        </w:category>
        <w:types>
          <w:type w:val="bbPlcHdr"/>
        </w:types>
        <w:behaviors>
          <w:behavior w:val="content"/>
        </w:behaviors>
        <w:guid w:val="{0CFC9796-B58D-4266-83C4-C261318DB319}"/>
      </w:docPartPr>
      <w:docPartBody>
        <w:p w:rsidR="008D5C54" w:rsidRDefault="008D5C54" w:rsidP="008D5C54">
          <w:pPr>
            <w:pStyle w:val="F05E94DEB4BF42BBA23903AFA15DF1CE"/>
          </w:pPr>
          <w:r w:rsidRPr="00BF59FF">
            <w:rPr>
              <w:rStyle w:val="Zstupntext"/>
            </w:rPr>
            <w:t>Vyberte položku.</w:t>
          </w:r>
        </w:p>
      </w:docPartBody>
    </w:docPart>
    <w:docPart>
      <w:docPartPr>
        <w:name w:val="734BBC12604040D5AFE5A6EE098D50BE"/>
        <w:category>
          <w:name w:val="Všeobecné"/>
          <w:gallery w:val="placeholder"/>
        </w:category>
        <w:types>
          <w:type w:val="bbPlcHdr"/>
        </w:types>
        <w:behaviors>
          <w:behavior w:val="content"/>
        </w:behaviors>
        <w:guid w:val="{0CF4EC98-8399-44EB-9674-DD969D70F1D1}"/>
      </w:docPartPr>
      <w:docPartBody>
        <w:p w:rsidR="008D5C54" w:rsidRDefault="008D5C54" w:rsidP="008D5C54">
          <w:pPr>
            <w:pStyle w:val="734BBC12604040D5AFE5A6EE098D50BE"/>
          </w:pPr>
          <w:r w:rsidRPr="00C90FB8">
            <w:rPr>
              <w:rFonts w:cstheme="minorHAnsi"/>
              <w:i/>
              <w:color w:val="808080" w:themeColor="background1" w:themeShade="80"/>
              <w:sz w:val="24"/>
              <w:szCs w:val="24"/>
            </w:rPr>
            <w:t>Vyberte položku.</w:t>
          </w:r>
        </w:p>
      </w:docPartBody>
    </w:docPart>
    <w:docPart>
      <w:docPartPr>
        <w:name w:val="34451C3DA31244A19BEC685DF5EF820E"/>
        <w:category>
          <w:name w:val="Všeobecné"/>
          <w:gallery w:val="placeholder"/>
        </w:category>
        <w:types>
          <w:type w:val="bbPlcHdr"/>
        </w:types>
        <w:behaviors>
          <w:behavior w:val="content"/>
        </w:behaviors>
        <w:guid w:val="{4EBEC28B-9D64-4812-9E13-A19529DBFEE4}"/>
      </w:docPartPr>
      <w:docPartBody>
        <w:p w:rsidR="008D5C54" w:rsidRDefault="008D5C54" w:rsidP="008D5C54">
          <w:pPr>
            <w:pStyle w:val="34451C3DA31244A19BEC685DF5EF820E"/>
          </w:pPr>
          <w:r w:rsidRPr="00BF59FF">
            <w:rPr>
              <w:rStyle w:val="Zstupntext"/>
            </w:rPr>
            <w:t>Vyberte položku.</w:t>
          </w:r>
        </w:p>
      </w:docPartBody>
    </w:docPart>
    <w:docPart>
      <w:docPartPr>
        <w:name w:val="FD3D139377064E6A974B357A264AD227"/>
        <w:category>
          <w:name w:val="Všeobecné"/>
          <w:gallery w:val="placeholder"/>
        </w:category>
        <w:types>
          <w:type w:val="bbPlcHdr"/>
        </w:types>
        <w:behaviors>
          <w:behavior w:val="content"/>
        </w:behaviors>
        <w:guid w:val="{4AF7335E-1C7F-460D-93D6-6481D5B5950F}"/>
      </w:docPartPr>
      <w:docPartBody>
        <w:p w:rsidR="008D5C54" w:rsidRDefault="008D5C54" w:rsidP="008D5C54">
          <w:pPr>
            <w:pStyle w:val="FD3D139377064E6A974B357A264AD227"/>
          </w:pPr>
          <w:r w:rsidRPr="00C90FB8">
            <w:rPr>
              <w:rFonts w:cstheme="minorHAnsi"/>
              <w:i/>
              <w:color w:val="808080" w:themeColor="background1" w:themeShade="80"/>
              <w:sz w:val="24"/>
              <w:szCs w:val="24"/>
            </w:rPr>
            <w:t>Vyberte položku.</w:t>
          </w:r>
        </w:p>
      </w:docPartBody>
    </w:docPart>
    <w:docPart>
      <w:docPartPr>
        <w:name w:val="DB83C8A04B574201975EB9C6A104127B"/>
        <w:category>
          <w:name w:val="Všeobecné"/>
          <w:gallery w:val="placeholder"/>
        </w:category>
        <w:types>
          <w:type w:val="bbPlcHdr"/>
        </w:types>
        <w:behaviors>
          <w:behavior w:val="content"/>
        </w:behaviors>
        <w:guid w:val="{654B0FBB-16FE-44C5-83FF-9BF38F2724A0}"/>
      </w:docPartPr>
      <w:docPartBody>
        <w:p w:rsidR="008D5C54" w:rsidRDefault="008D5C54" w:rsidP="008D5C54">
          <w:pPr>
            <w:pStyle w:val="DB83C8A04B574201975EB9C6A104127B"/>
          </w:pPr>
          <w:r w:rsidRPr="00BF59FF">
            <w:rPr>
              <w:rStyle w:val="Zstupntext"/>
            </w:rPr>
            <w:t>Vyberte položku.</w:t>
          </w:r>
        </w:p>
      </w:docPartBody>
    </w:docPart>
    <w:docPart>
      <w:docPartPr>
        <w:name w:val="4064B1A3C4474487AC4D5ECE7FCCCA43"/>
        <w:category>
          <w:name w:val="Všeobecné"/>
          <w:gallery w:val="placeholder"/>
        </w:category>
        <w:types>
          <w:type w:val="bbPlcHdr"/>
        </w:types>
        <w:behaviors>
          <w:behavior w:val="content"/>
        </w:behaviors>
        <w:guid w:val="{E7AE8F9A-B584-439F-B921-EA1F9287DB5E}"/>
      </w:docPartPr>
      <w:docPartBody>
        <w:p w:rsidR="008D5C54" w:rsidRDefault="008D5C54" w:rsidP="008D5C54">
          <w:pPr>
            <w:pStyle w:val="4064B1A3C4474487AC4D5ECE7FCCCA43"/>
          </w:pPr>
          <w:r w:rsidRPr="00C90FB8">
            <w:rPr>
              <w:rFonts w:cstheme="minorHAnsi"/>
              <w:i/>
              <w:color w:val="808080" w:themeColor="background1" w:themeShade="80"/>
              <w:sz w:val="24"/>
              <w:szCs w:val="24"/>
            </w:rPr>
            <w:t>Vyberte položku.</w:t>
          </w:r>
        </w:p>
      </w:docPartBody>
    </w:docPart>
    <w:docPart>
      <w:docPartPr>
        <w:name w:val="2E3239AD757C42C1827E608504448544"/>
        <w:category>
          <w:name w:val="Všeobecné"/>
          <w:gallery w:val="placeholder"/>
        </w:category>
        <w:types>
          <w:type w:val="bbPlcHdr"/>
        </w:types>
        <w:behaviors>
          <w:behavior w:val="content"/>
        </w:behaviors>
        <w:guid w:val="{B368CCF3-2561-4887-9201-22A1BD105BC4}"/>
      </w:docPartPr>
      <w:docPartBody>
        <w:p w:rsidR="00F30399" w:rsidRDefault="00F30399" w:rsidP="00F30399">
          <w:pPr>
            <w:pStyle w:val="2E3239AD757C42C1827E608504448544"/>
          </w:pPr>
          <w:r w:rsidRPr="00BF59FF">
            <w:rPr>
              <w:rStyle w:val="Zstupntext"/>
            </w:rPr>
            <w:t>Vyberte položku.</w:t>
          </w:r>
        </w:p>
      </w:docPartBody>
    </w:docPart>
    <w:docPart>
      <w:docPartPr>
        <w:name w:val="93BE9ACD513B4F31B119D1F86D10C46C"/>
        <w:category>
          <w:name w:val="Všeobecné"/>
          <w:gallery w:val="placeholder"/>
        </w:category>
        <w:types>
          <w:type w:val="bbPlcHdr"/>
        </w:types>
        <w:behaviors>
          <w:behavior w:val="content"/>
        </w:behaviors>
        <w:guid w:val="{615733C3-E713-4E2A-961F-6B0D25D7830C}"/>
      </w:docPartPr>
      <w:docPartBody>
        <w:p w:rsidR="00F30399" w:rsidRDefault="00F30399" w:rsidP="00F30399">
          <w:pPr>
            <w:pStyle w:val="93BE9ACD513B4F31B119D1F86D10C46C"/>
          </w:pPr>
          <w:r w:rsidRPr="00C90FB8">
            <w:rPr>
              <w:rFonts w:cstheme="minorHAnsi"/>
              <w:i/>
              <w:color w:val="808080" w:themeColor="background1" w:themeShade="80"/>
              <w:sz w:val="24"/>
              <w:szCs w:val="24"/>
            </w:rPr>
            <w:t>Vyberte položku.</w:t>
          </w:r>
        </w:p>
      </w:docPartBody>
    </w:docPart>
    <w:docPart>
      <w:docPartPr>
        <w:name w:val="65907538994941A9A5186D6F5191F9A5"/>
        <w:category>
          <w:name w:val="Všeobecné"/>
          <w:gallery w:val="placeholder"/>
        </w:category>
        <w:types>
          <w:type w:val="bbPlcHdr"/>
        </w:types>
        <w:behaviors>
          <w:behavior w:val="content"/>
        </w:behaviors>
        <w:guid w:val="{3A1EC1BC-CA83-4B33-ACAB-CC132A1ED025}"/>
      </w:docPartPr>
      <w:docPartBody>
        <w:p w:rsidR="00A80707" w:rsidRDefault="00F30399" w:rsidP="00F30399">
          <w:pPr>
            <w:pStyle w:val="65907538994941A9A5186D6F5191F9A5"/>
          </w:pPr>
          <w:r w:rsidRPr="00BF59FF">
            <w:rPr>
              <w:rStyle w:val="Zstupntext"/>
            </w:rPr>
            <w:t>Vyberte položku.</w:t>
          </w:r>
        </w:p>
      </w:docPartBody>
    </w:docPart>
    <w:docPart>
      <w:docPartPr>
        <w:name w:val="8E7F13BD74B2455CBB8FA52A44CBAAC3"/>
        <w:category>
          <w:name w:val="Všeobecné"/>
          <w:gallery w:val="placeholder"/>
        </w:category>
        <w:types>
          <w:type w:val="bbPlcHdr"/>
        </w:types>
        <w:behaviors>
          <w:behavior w:val="content"/>
        </w:behaviors>
        <w:guid w:val="{10BBE178-CFC9-4536-8AD9-1DB6758AFEE6}"/>
      </w:docPartPr>
      <w:docPartBody>
        <w:p w:rsidR="00A80707" w:rsidRDefault="00F30399" w:rsidP="00F30399">
          <w:pPr>
            <w:pStyle w:val="8E7F13BD74B2455CBB8FA52A44CBAAC3"/>
          </w:pPr>
          <w:r w:rsidRPr="00C90FB8">
            <w:rPr>
              <w:rFonts w:cstheme="minorHAnsi"/>
              <w:i/>
              <w:color w:val="808080" w:themeColor="background1" w:themeShade="80"/>
              <w:sz w:val="24"/>
              <w:szCs w:val="24"/>
            </w:rPr>
            <w:t>Vyberte položku.</w:t>
          </w:r>
        </w:p>
      </w:docPartBody>
    </w:docPart>
    <w:docPart>
      <w:docPartPr>
        <w:name w:val="0E15CD076D1C4C369130DFB4870989E7"/>
        <w:category>
          <w:name w:val="Všeobecné"/>
          <w:gallery w:val="placeholder"/>
        </w:category>
        <w:types>
          <w:type w:val="bbPlcHdr"/>
        </w:types>
        <w:behaviors>
          <w:behavior w:val="content"/>
        </w:behaviors>
        <w:guid w:val="{A81DF289-3E06-4E90-9EF7-A2AB98165E5D}"/>
      </w:docPartPr>
      <w:docPartBody>
        <w:p w:rsidR="00A80707" w:rsidRDefault="00F30399" w:rsidP="00F30399">
          <w:pPr>
            <w:pStyle w:val="0E15CD076D1C4C369130DFB4870989E7"/>
          </w:pPr>
          <w:r w:rsidRPr="00BF59FF">
            <w:rPr>
              <w:rStyle w:val="Zstupntext"/>
            </w:rPr>
            <w:t>Vyberte položku.</w:t>
          </w:r>
        </w:p>
      </w:docPartBody>
    </w:docPart>
    <w:docPart>
      <w:docPartPr>
        <w:name w:val="FB16AF054C774952BE723154B9FA6EE1"/>
        <w:category>
          <w:name w:val="Všeobecné"/>
          <w:gallery w:val="placeholder"/>
        </w:category>
        <w:types>
          <w:type w:val="bbPlcHdr"/>
        </w:types>
        <w:behaviors>
          <w:behavior w:val="content"/>
        </w:behaviors>
        <w:guid w:val="{0EA5C26B-2C21-4275-A75F-2CF0D8CD4E74}"/>
      </w:docPartPr>
      <w:docPartBody>
        <w:p w:rsidR="00A80707" w:rsidRDefault="00F30399" w:rsidP="00F30399">
          <w:pPr>
            <w:pStyle w:val="FB16AF054C774952BE723154B9FA6EE1"/>
          </w:pPr>
          <w:r w:rsidRPr="00C90FB8">
            <w:rPr>
              <w:rFonts w:cstheme="minorHAnsi"/>
              <w:i/>
              <w:color w:val="808080" w:themeColor="background1" w:themeShade="80"/>
              <w:sz w:val="24"/>
              <w:szCs w:val="24"/>
            </w:rPr>
            <w:t>Vyberte položku.</w:t>
          </w:r>
        </w:p>
      </w:docPartBody>
    </w:docPart>
    <w:docPart>
      <w:docPartPr>
        <w:name w:val="5F4DEDF61F974F7A9DF7A24992A4BD6C"/>
        <w:category>
          <w:name w:val="Všeobecné"/>
          <w:gallery w:val="placeholder"/>
        </w:category>
        <w:types>
          <w:type w:val="bbPlcHdr"/>
        </w:types>
        <w:behaviors>
          <w:behavior w:val="content"/>
        </w:behaviors>
        <w:guid w:val="{455BA640-119B-410C-80CB-D0FE20C2C9F6}"/>
      </w:docPartPr>
      <w:docPartBody>
        <w:p w:rsidR="00A80707" w:rsidRDefault="00F30399" w:rsidP="00F30399">
          <w:pPr>
            <w:pStyle w:val="5F4DEDF61F974F7A9DF7A24992A4BD6C"/>
          </w:pPr>
          <w:r w:rsidRPr="00BF59FF">
            <w:rPr>
              <w:rStyle w:val="Zstupntext"/>
            </w:rPr>
            <w:t>Vyberte položku.</w:t>
          </w:r>
        </w:p>
      </w:docPartBody>
    </w:docPart>
    <w:docPart>
      <w:docPartPr>
        <w:name w:val="3079D46773EB4B099A0BE2740C6A15D5"/>
        <w:category>
          <w:name w:val="Všeobecné"/>
          <w:gallery w:val="placeholder"/>
        </w:category>
        <w:types>
          <w:type w:val="bbPlcHdr"/>
        </w:types>
        <w:behaviors>
          <w:behavior w:val="content"/>
        </w:behaviors>
        <w:guid w:val="{E4B4A219-3452-4F57-B817-0DFB022513AC}"/>
      </w:docPartPr>
      <w:docPartBody>
        <w:p w:rsidR="00A80707" w:rsidRDefault="00F30399" w:rsidP="00F30399">
          <w:pPr>
            <w:pStyle w:val="3079D46773EB4B099A0BE2740C6A15D5"/>
          </w:pPr>
          <w:r w:rsidRPr="00C90FB8">
            <w:rPr>
              <w:rFonts w:cstheme="minorHAnsi"/>
              <w:i/>
              <w:color w:val="808080" w:themeColor="background1" w:themeShade="80"/>
              <w:sz w:val="24"/>
              <w:szCs w:val="24"/>
            </w:rPr>
            <w:t>Vyberte položku.</w:t>
          </w:r>
        </w:p>
      </w:docPartBody>
    </w:docPart>
    <w:docPart>
      <w:docPartPr>
        <w:name w:val="99F46C9A199F4BA79BD9BD3907ED55B1"/>
        <w:category>
          <w:name w:val="Všeobecné"/>
          <w:gallery w:val="placeholder"/>
        </w:category>
        <w:types>
          <w:type w:val="bbPlcHdr"/>
        </w:types>
        <w:behaviors>
          <w:behavior w:val="content"/>
        </w:behaviors>
        <w:guid w:val="{08ACF040-827C-41D9-99CA-B981C97C42C1}"/>
      </w:docPartPr>
      <w:docPartBody>
        <w:p w:rsidR="00C535A1" w:rsidRDefault="00A80707" w:rsidP="00A80707">
          <w:pPr>
            <w:pStyle w:val="99F46C9A199F4BA79BD9BD3907ED55B1"/>
          </w:pPr>
          <w:r w:rsidRPr="00BF59FF">
            <w:rPr>
              <w:rStyle w:val="Zstupntext"/>
            </w:rPr>
            <w:t>Vyberte položku.</w:t>
          </w:r>
        </w:p>
      </w:docPartBody>
    </w:docPart>
    <w:docPart>
      <w:docPartPr>
        <w:name w:val="48C03142D6434626A6D987F38498FE5C"/>
        <w:category>
          <w:name w:val="Všeobecné"/>
          <w:gallery w:val="placeholder"/>
        </w:category>
        <w:types>
          <w:type w:val="bbPlcHdr"/>
        </w:types>
        <w:behaviors>
          <w:behavior w:val="content"/>
        </w:behaviors>
        <w:guid w:val="{A8C2D3AB-C382-4976-B4DB-59C1661C1BFA}"/>
      </w:docPartPr>
      <w:docPartBody>
        <w:p w:rsidR="00C535A1" w:rsidRDefault="00A80707" w:rsidP="00A80707">
          <w:pPr>
            <w:pStyle w:val="48C03142D6434626A6D987F38498FE5C"/>
          </w:pPr>
          <w:r w:rsidRPr="00C90FB8">
            <w:rPr>
              <w:rFonts w:cstheme="minorHAnsi"/>
              <w:i/>
              <w:color w:val="808080" w:themeColor="background1" w:themeShade="80"/>
              <w:sz w:val="24"/>
              <w:szCs w:val="24"/>
            </w:rPr>
            <w:t>Vyberte položku.</w:t>
          </w:r>
        </w:p>
      </w:docPartBody>
    </w:docPart>
    <w:docPart>
      <w:docPartPr>
        <w:name w:val="2FB8DD17CC054000A6FA21B7E568F6EB"/>
        <w:category>
          <w:name w:val="Všeobecné"/>
          <w:gallery w:val="placeholder"/>
        </w:category>
        <w:types>
          <w:type w:val="bbPlcHdr"/>
        </w:types>
        <w:behaviors>
          <w:behavior w:val="content"/>
        </w:behaviors>
        <w:guid w:val="{8ACD295A-0F85-43F0-BF0B-4A10EE17DD14}"/>
      </w:docPartPr>
      <w:docPartBody>
        <w:p w:rsidR="00B936E1" w:rsidRDefault="00C535A1" w:rsidP="00C535A1">
          <w:pPr>
            <w:pStyle w:val="2FB8DD17CC054000A6FA21B7E568F6EB"/>
          </w:pPr>
          <w:r w:rsidRPr="00BF59FF">
            <w:rPr>
              <w:rStyle w:val="Zstupntext"/>
            </w:rPr>
            <w:t>Vyberte položku.</w:t>
          </w:r>
        </w:p>
      </w:docPartBody>
    </w:docPart>
    <w:docPart>
      <w:docPartPr>
        <w:name w:val="0E6F4F54732B45CF97829DA055683E3C"/>
        <w:category>
          <w:name w:val="Všeobecné"/>
          <w:gallery w:val="placeholder"/>
        </w:category>
        <w:types>
          <w:type w:val="bbPlcHdr"/>
        </w:types>
        <w:behaviors>
          <w:behavior w:val="content"/>
        </w:behaviors>
        <w:guid w:val="{65AD9AF8-92A1-447F-A510-C966929CEE79}"/>
      </w:docPartPr>
      <w:docPartBody>
        <w:p w:rsidR="00B936E1" w:rsidRDefault="00C535A1" w:rsidP="00C535A1">
          <w:pPr>
            <w:pStyle w:val="0E6F4F54732B45CF97829DA055683E3C"/>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A"/>
    <w:rsid w:val="00491483"/>
    <w:rsid w:val="0073731A"/>
    <w:rsid w:val="008D5C54"/>
    <w:rsid w:val="00A50B47"/>
    <w:rsid w:val="00A80707"/>
    <w:rsid w:val="00B67D8D"/>
    <w:rsid w:val="00B936E1"/>
    <w:rsid w:val="00C535A1"/>
    <w:rsid w:val="00CF29FE"/>
    <w:rsid w:val="00D527EA"/>
    <w:rsid w:val="00F303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535A1"/>
    <w:rPr>
      <w:color w:val="808080"/>
    </w:rPr>
  </w:style>
  <w:style w:type="paragraph" w:customStyle="1" w:styleId="4670B689B6A54B3F98BD4899B98308F4">
    <w:name w:val="4670B689B6A54B3F98BD4899B98308F4"/>
    <w:rsid w:val="0073731A"/>
  </w:style>
  <w:style w:type="paragraph" w:customStyle="1" w:styleId="9E4D6B0F4289430481220210412D87C7">
    <w:name w:val="9E4D6B0F4289430481220210412D87C7"/>
    <w:rsid w:val="0073731A"/>
  </w:style>
  <w:style w:type="paragraph" w:customStyle="1" w:styleId="E3C798B9119F4DA199D5D0BDA9A39EFD">
    <w:name w:val="E3C798B9119F4DA199D5D0BDA9A39EFD"/>
    <w:rsid w:val="0073731A"/>
  </w:style>
  <w:style w:type="paragraph" w:customStyle="1" w:styleId="F67E3E1DCAC149A0A3774DD62FF9DB04">
    <w:name w:val="F67E3E1DCAC149A0A3774DD62FF9DB04"/>
    <w:rsid w:val="0073731A"/>
  </w:style>
  <w:style w:type="paragraph" w:customStyle="1" w:styleId="0CE6619D531741B3B2E8108E99FBE934">
    <w:name w:val="0CE6619D531741B3B2E8108E99FBE934"/>
    <w:rsid w:val="0073731A"/>
  </w:style>
  <w:style w:type="paragraph" w:customStyle="1" w:styleId="3745BF4967F94B41A07B5CEBC6A86B04">
    <w:name w:val="3745BF4967F94B41A07B5CEBC6A86B04"/>
    <w:rsid w:val="0073731A"/>
  </w:style>
  <w:style w:type="paragraph" w:customStyle="1" w:styleId="0F23B9F692104CB083066C8F4595F8F1">
    <w:name w:val="0F23B9F692104CB083066C8F4595F8F1"/>
    <w:rsid w:val="0073731A"/>
  </w:style>
  <w:style w:type="paragraph" w:customStyle="1" w:styleId="158DCB7AA6114D54AA6E887D05FF8147">
    <w:name w:val="158DCB7AA6114D54AA6E887D05FF8147"/>
    <w:rsid w:val="008D5C54"/>
  </w:style>
  <w:style w:type="paragraph" w:customStyle="1" w:styleId="F6DC890AD87E4994913E01498A89371C">
    <w:name w:val="F6DC890AD87E4994913E01498A89371C"/>
    <w:rsid w:val="008D5C54"/>
  </w:style>
  <w:style w:type="paragraph" w:customStyle="1" w:styleId="E86A69DF095B4247B7FA22D760A7DBD1">
    <w:name w:val="E86A69DF095B4247B7FA22D760A7DBD1"/>
    <w:rsid w:val="008D5C54"/>
  </w:style>
  <w:style w:type="paragraph" w:customStyle="1" w:styleId="FCBAD05A4DA24DB0ABCA240B38699992">
    <w:name w:val="FCBAD05A4DA24DB0ABCA240B38699992"/>
    <w:rsid w:val="008D5C54"/>
  </w:style>
  <w:style w:type="paragraph" w:customStyle="1" w:styleId="54DCADF67AAE4A079B30A5EDDC7DDC25">
    <w:name w:val="54DCADF67AAE4A079B30A5EDDC7DDC25"/>
    <w:rsid w:val="008D5C54"/>
  </w:style>
  <w:style w:type="paragraph" w:customStyle="1" w:styleId="D1D6ED2997314126B5FDC0AEACC324F5">
    <w:name w:val="D1D6ED2997314126B5FDC0AEACC324F5"/>
    <w:rsid w:val="008D5C54"/>
  </w:style>
  <w:style w:type="paragraph" w:customStyle="1" w:styleId="0571B750B02A44F6A262C8CFFCBA7C99">
    <w:name w:val="0571B750B02A44F6A262C8CFFCBA7C99"/>
    <w:rsid w:val="008D5C54"/>
  </w:style>
  <w:style w:type="paragraph" w:customStyle="1" w:styleId="303FF10553804E49B94642062362908E">
    <w:name w:val="303FF10553804E49B94642062362908E"/>
    <w:rsid w:val="008D5C54"/>
  </w:style>
  <w:style w:type="paragraph" w:customStyle="1" w:styleId="F05E94DEB4BF42BBA23903AFA15DF1CE">
    <w:name w:val="F05E94DEB4BF42BBA23903AFA15DF1CE"/>
    <w:rsid w:val="008D5C54"/>
  </w:style>
  <w:style w:type="paragraph" w:customStyle="1" w:styleId="734BBC12604040D5AFE5A6EE098D50BE">
    <w:name w:val="734BBC12604040D5AFE5A6EE098D50BE"/>
    <w:rsid w:val="008D5C54"/>
  </w:style>
  <w:style w:type="paragraph" w:customStyle="1" w:styleId="9C0516763C014BF793813DB69FE7278D">
    <w:name w:val="9C0516763C014BF793813DB69FE7278D"/>
    <w:rsid w:val="008D5C54"/>
  </w:style>
  <w:style w:type="paragraph" w:customStyle="1" w:styleId="5AF5B3FE178A4584A85A14F007043E9F">
    <w:name w:val="5AF5B3FE178A4584A85A14F007043E9F"/>
    <w:rsid w:val="008D5C54"/>
  </w:style>
  <w:style w:type="paragraph" w:customStyle="1" w:styleId="B1B007F8CA05461A9CEBA6B49806C330">
    <w:name w:val="B1B007F8CA05461A9CEBA6B49806C330"/>
    <w:rsid w:val="008D5C54"/>
  </w:style>
  <w:style w:type="paragraph" w:customStyle="1" w:styleId="B2827266D7DF451ABD67289897E67ED4">
    <w:name w:val="B2827266D7DF451ABD67289897E67ED4"/>
    <w:rsid w:val="008D5C54"/>
  </w:style>
  <w:style w:type="paragraph" w:customStyle="1" w:styleId="AA8CE9ECE99D45CBBACAA6F7775600C2">
    <w:name w:val="AA8CE9ECE99D45CBBACAA6F7775600C2"/>
    <w:rsid w:val="008D5C54"/>
  </w:style>
  <w:style w:type="paragraph" w:customStyle="1" w:styleId="1DF3E3CBD0A54559B9539934021F6218">
    <w:name w:val="1DF3E3CBD0A54559B9539934021F6218"/>
    <w:rsid w:val="008D5C54"/>
  </w:style>
  <w:style w:type="paragraph" w:customStyle="1" w:styleId="34451C3DA31244A19BEC685DF5EF820E">
    <w:name w:val="34451C3DA31244A19BEC685DF5EF820E"/>
    <w:rsid w:val="008D5C54"/>
  </w:style>
  <w:style w:type="paragraph" w:customStyle="1" w:styleId="FD3D139377064E6A974B357A264AD227">
    <w:name w:val="FD3D139377064E6A974B357A264AD227"/>
    <w:rsid w:val="008D5C54"/>
  </w:style>
  <w:style w:type="paragraph" w:customStyle="1" w:styleId="DB83C8A04B574201975EB9C6A104127B">
    <w:name w:val="DB83C8A04B574201975EB9C6A104127B"/>
    <w:rsid w:val="008D5C54"/>
  </w:style>
  <w:style w:type="paragraph" w:customStyle="1" w:styleId="4064B1A3C4474487AC4D5ECE7FCCCA43">
    <w:name w:val="4064B1A3C4474487AC4D5ECE7FCCCA43"/>
    <w:rsid w:val="008D5C54"/>
  </w:style>
  <w:style w:type="paragraph" w:customStyle="1" w:styleId="DE069EB224D54452B7415E64F28BCC3E">
    <w:name w:val="DE069EB224D54452B7415E64F28BCC3E"/>
    <w:rsid w:val="00F30399"/>
  </w:style>
  <w:style w:type="paragraph" w:customStyle="1" w:styleId="AABEF16BBD2C47309C36433B05E43610">
    <w:name w:val="AABEF16BBD2C47309C36433B05E43610"/>
    <w:rsid w:val="00F30399"/>
  </w:style>
  <w:style w:type="paragraph" w:customStyle="1" w:styleId="2E3239AD757C42C1827E608504448544">
    <w:name w:val="2E3239AD757C42C1827E608504448544"/>
    <w:rsid w:val="00F30399"/>
  </w:style>
  <w:style w:type="paragraph" w:customStyle="1" w:styleId="93BE9ACD513B4F31B119D1F86D10C46C">
    <w:name w:val="93BE9ACD513B4F31B119D1F86D10C46C"/>
    <w:rsid w:val="00F30399"/>
  </w:style>
  <w:style w:type="paragraph" w:customStyle="1" w:styleId="65907538994941A9A5186D6F5191F9A5">
    <w:name w:val="65907538994941A9A5186D6F5191F9A5"/>
    <w:rsid w:val="00F30399"/>
  </w:style>
  <w:style w:type="paragraph" w:customStyle="1" w:styleId="8E7F13BD74B2455CBB8FA52A44CBAAC3">
    <w:name w:val="8E7F13BD74B2455CBB8FA52A44CBAAC3"/>
    <w:rsid w:val="00F30399"/>
  </w:style>
  <w:style w:type="paragraph" w:customStyle="1" w:styleId="0E15CD076D1C4C369130DFB4870989E7">
    <w:name w:val="0E15CD076D1C4C369130DFB4870989E7"/>
    <w:rsid w:val="00F30399"/>
  </w:style>
  <w:style w:type="paragraph" w:customStyle="1" w:styleId="FB16AF054C774952BE723154B9FA6EE1">
    <w:name w:val="FB16AF054C774952BE723154B9FA6EE1"/>
    <w:rsid w:val="00F30399"/>
  </w:style>
  <w:style w:type="paragraph" w:customStyle="1" w:styleId="5F4DEDF61F974F7A9DF7A24992A4BD6C">
    <w:name w:val="5F4DEDF61F974F7A9DF7A24992A4BD6C"/>
    <w:rsid w:val="00F30399"/>
  </w:style>
  <w:style w:type="paragraph" w:customStyle="1" w:styleId="3079D46773EB4B099A0BE2740C6A15D5">
    <w:name w:val="3079D46773EB4B099A0BE2740C6A15D5"/>
    <w:rsid w:val="00F30399"/>
  </w:style>
  <w:style w:type="paragraph" w:customStyle="1" w:styleId="65A1E67768544165972E19B7133F7DC3">
    <w:name w:val="65A1E67768544165972E19B7133F7DC3"/>
    <w:rsid w:val="00F30399"/>
  </w:style>
  <w:style w:type="paragraph" w:customStyle="1" w:styleId="F6A50F811AE4487E924C9FAEEF8B0D69">
    <w:name w:val="F6A50F811AE4487E924C9FAEEF8B0D69"/>
    <w:rsid w:val="00F30399"/>
  </w:style>
  <w:style w:type="paragraph" w:customStyle="1" w:styleId="0DCC96D192B64F778D1D7E0ECA7DD0D1">
    <w:name w:val="0DCC96D192B64F778D1D7E0ECA7DD0D1"/>
    <w:rsid w:val="00F30399"/>
  </w:style>
  <w:style w:type="paragraph" w:customStyle="1" w:styleId="F7BB432D1DF1494795C92EFBC74CBD4A">
    <w:name w:val="F7BB432D1DF1494795C92EFBC74CBD4A"/>
    <w:rsid w:val="00F30399"/>
  </w:style>
  <w:style w:type="paragraph" w:customStyle="1" w:styleId="99F46C9A199F4BA79BD9BD3907ED55B1">
    <w:name w:val="99F46C9A199F4BA79BD9BD3907ED55B1"/>
    <w:rsid w:val="00A80707"/>
  </w:style>
  <w:style w:type="paragraph" w:customStyle="1" w:styleId="48C03142D6434626A6D987F38498FE5C">
    <w:name w:val="48C03142D6434626A6D987F38498FE5C"/>
    <w:rsid w:val="00A80707"/>
  </w:style>
  <w:style w:type="paragraph" w:customStyle="1" w:styleId="F338A10BB4D149F2A11ED3504DC0851C">
    <w:name w:val="F338A10BB4D149F2A11ED3504DC0851C"/>
    <w:rsid w:val="00C535A1"/>
  </w:style>
  <w:style w:type="paragraph" w:customStyle="1" w:styleId="5EF5F71287B7456BB321E0F9943966BB">
    <w:name w:val="5EF5F71287B7456BB321E0F9943966BB"/>
    <w:rsid w:val="00C535A1"/>
  </w:style>
  <w:style w:type="paragraph" w:customStyle="1" w:styleId="2FB8DD17CC054000A6FA21B7E568F6EB">
    <w:name w:val="2FB8DD17CC054000A6FA21B7E568F6EB"/>
    <w:rsid w:val="00C535A1"/>
  </w:style>
  <w:style w:type="paragraph" w:customStyle="1" w:styleId="0E6F4F54732B45CF97829DA055683E3C">
    <w:name w:val="0E6F4F54732B45CF97829DA055683E3C"/>
    <w:rsid w:val="00C53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8777</Words>
  <Characters>50029</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User</cp:lastModifiedBy>
  <cp:revision>2</cp:revision>
  <dcterms:created xsi:type="dcterms:W3CDTF">2022-03-09T22:42:00Z</dcterms:created>
  <dcterms:modified xsi:type="dcterms:W3CDTF">2022-03-09T22:42:00Z</dcterms:modified>
</cp:coreProperties>
</file>