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F367" w14:textId="77777777" w:rsidR="00172E7E" w:rsidRPr="00BD531C" w:rsidRDefault="00172E7E" w:rsidP="00172E7E">
      <w:pPr>
        <w:suppressAutoHyphens/>
        <w:spacing w:before="60"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4A8B3FD" w14:textId="77777777" w:rsidR="00172E7E" w:rsidRDefault="00172E7E" w:rsidP="00172E7E">
      <w:pPr>
        <w:spacing w:before="60"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470DCC19" w14:textId="77777777" w:rsidR="00172E7E" w:rsidRPr="002A5CDA" w:rsidRDefault="00172E7E" w:rsidP="00172E7E">
      <w:pPr>
        <w:spacing w:before="60"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775BB717" w14:textId="77777777" w:rsidR="00172E7E" w:rsidRPr="000F01DC" w:rsidRDefault="00172E7E" w:rsidP="00172E7E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id w:val="-1799910057"/>
          <w:placeholder>
            <w:docPart w:val="10B0552708F740378EFDF9BF126DBDE2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Content>
          <w:r>
            <w:rPr>
              <w:rStyle w:val="tl3"/>
            </w:rPr>
            <w:t>Filozofická fakulta</w:t>
          </w:r>
        </w:sdtContent>
      </w:sdt>
    </w:p>
    <w:p w14:paraId="148BEFA9" w14:textId="77777777" w:rsidR="00172E7E" w:rsidRPr="008521B9" w:rsidRDefault="00172E7E" w:rsidP="00172E7E">
      <w:pPr>
        <w:spacing w:before="60"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92B05E43B91E40D3ADF805299FEF9065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Content>
          <w:r>
            <w:rPr>
              <w:rStyle w:val="tl3"/>
            </w:rPr>
            <w:t>učiteľský kombinačný program</w:t>
          </w:r>
        </w:sdtContent>
      </w:sdt>
    </w:p>
    <w:p w14:paraId="5775D513" w14:textId="45321C46" w:rsidR="00172E7E" w:rsidRPr="004C5CC0" w:rsidRDefault="00172E7E" w:rsidP="00172E7E">
      <w:pPr>
        <w:spacing w:before="60" w:after="160" w:line="240" w:lineRule="auto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študijného </w:t>
      </w: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>programu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0F01DC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1E594E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učiteľstvo </w:t>
      </w:r>
      <w:r w:rsidR="002D503B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hudobného umenia</w:t>
      </w:r>
      <w:r w:rsidRPr="004C5CC0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v kombinácii</w:t>
      </w:r>
    </w:p>
    <w:p w14:paraId="5E7C19F5" w14:textId="77777777" w:rsidR="00172E7E" w:rsidRPr="00B30980" w:rsidRDefault="00172E7E" w:rsidP="00172E7E">
      <w:pPr>
        <w:spacing w:before="60"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4B3E99FFAE2D4655AFA0D20AF9E9111B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Content>
          <w:r>
            <w:rPr>
              <w:rStyle w:val="tl3"/>
            </w:rPr>
            <w:t>učiteľstvo a pedagogické vedy</w:t>
          </w:r>
        </w:sdtContent>
      </w:sdt>
    </w:p>
    <w:p w14:paraId="59FCC6F6" w14:textId="77777777" w:rsidR="00172E7E" w:rsidRPr="0033785F" w:rsidRDefault="00172E7E" w:rsidP="00172E7E">
      <w:pPr>
        <w:spacing w:before="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622EF6E1F3B74B5D849EF894816AFD49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Content>
          <w:r>
            <w:rPr>
              <w:rStyle w:val="tl2"/>
              <w:rFonts w:asciiTheme="minorHAnsi" w:hAnsiTheme="minorHAnsi" w:cstheme="minorHAnsi"/>
            </w:rPr>
            <w:t>1.</w:t>
          </w:r>
        </w:sdtContent>
      </w:sdt>
    </w:p>
    <w:p w14:paraId="5169A7FA" w14:textId="77777777" w:rsidR="00172E7E" w:rsidRDefault="00172E7E" w:rsidP="00172E7E">
      <w:pPr>
        <w:spacing w:before="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F20D3F4E007A4B328F1EA7A0CAD1C10E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Content>
          <w:r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5D5E0F24" w14:textId="77777777" w:rsidR="00172E7E" w:rsidRPr="0022411F" w:rsidRDefault="00172E7E" w:rsidP="00172E7E">
      <w:pPr>
        <w:spacing w:before="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9D7DAC63C39948B8B939C0E89545A431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Content>
          <w:r>
            <w:rPr>
              <w:rStyle w:val="tl3"/>
              <w:szCs w:val="24"/>
            </w:rPr>
            <w:t>kombinovaná</w:t>
          </w:r>
        </w:sdtContent>
      </w:sdt>
    </w:p>
    <w:p w14:paraId="7C77B270" w14:textId="77777777" w:rsidR="00172E7E" w:rsidRPr="00BD531C" w:rsidRDefault="00172E7E" w:rsidP="00172E7E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17057524" w14:textId="77777777" w:rsidR="00172E7E" w:rsidRPr="00BD531C" w:rsidRDefault="00172E7E" w:rsidP="00172E7E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2CCA1EE5" w14:textId="77777777" w:rsidR="00A6420D" w:rsidRDefault="00A6420D" w:rsidP="00172E7E">
      <w:pPr>
        <w:spacing w:before="60" w:after="60"/>
        <w:rPr>
          <w:rFonts w:asciiTheme="minorHAnsi" w:hAnsiTheme="minorHAnsi" w:cstheme="minorHAnsi"/>
          <w:sz w:val="24"/>
          <w:szCs w:val="24"/>
        </w:rPr>
      </w:pPr>
    </w:p>
    <w:p w14:paraId="28AFCEEA" w14:textId="3AA3E9E6" w:rsidR="00172E7E" w:rsidRPr="002D503B" w:rsidRDefault="00172E7E" w:rsidP="00031426">
      <w:pPr>
        <w:spacing w:before="60" w:after="60" w:line="271" w:lineRule="auto"/>
        <w:jc w:val="both"/>
        <w:rPr>
          <w:rFonts w:ascii="Calibri" w:hAnsi="Calibri" w:cs="Calibr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2D503B" w:rsidRPr="002D503B">
        <w:rPr>
          <w:rFonts w:ascii="Calibri" w:hAnsi="Calibri" w:cs="Calibri"/>
          <w:i/>
          <w:sz w:val="24"/>
          <w:szCs w:val="24"/>
        </w:rPr>
        <w:t xml:space="preserve">1/IHVU/H/HUTE/ </w:t>
      </w:r>
      <w:r w:rsidR="002E4DCC">
        <w:rPr>
          <w:rFonts w:ascii="Calibri" w:hAnsi="Calibri" w:cs="Calibri"/>
          <w:i/>
          <w:sz w:val="24"/>
          <w:szCs w:val="24"/>
        </w:rPr>
        <w:t xml:space="preserve"> </w:t>
      </w:r>
      <w:r w:rsidR="002D503B"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>Hudobná teória</w:t>
      </w:r>
    </w:p>
    <w:p w14:paraId="7BA1A6EB" w14:textId="77777777" w:rsidR="00172E7E" w:rsidRDefault="00172E7E" w:rsidP="00031426">
      <w:pPr>
        <w:spacing w:before="60" w:after="6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Pr="00092EA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1.</w:t>
      </w:r>
    </w:p>
    <w:p w14:paraId="78A7BC67" w14:textId="77777777" w:rsidR="009A72AC" w:rsidRPr="009A72AC" w:rsidRDefault="00172E7E" w:rsidP="00031426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9A72A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9A72AC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Absolvent predmetu pozná </w:t>
      </w:r>
      <w:r w:rsidR="009A72AC" w:rsidRPr="009A72AC">
        <w:rPr>
          <w:rFonts w:asciiTheme="minorHAnsi" w:hAnsiTheme="minorHAnsi" w:cstheme="minorHAnsi"/>
          <w:i/>
          <w:iCs/>
          <w:color w:val="000000"/>
          <w:sz w:val="24"/>
          <w:szCs w:val="24"/>
        </w:rPr>
        <w:t>notové písmo a hudobné kľúče,</w:t>
      </w:r>
    </w:p>
    <w:p w14:paraId="45CB3A44" w14:textId="4C223522" w:rsidR="009A72AC" w:rsidRPr="009A72AC" w:rsidRDefault="009A72AC" w:rsidP="00031426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A72A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definuje </w:t>
      </w:r>
      <w:proofErr w:type="spellStart"/>
      <w:r w:rsidRPr="009A72AC">
        <w:rPr>
          <w:rFonts w:asciiTheme="minorHAnsi" w:hAnsiTheme="minorHAnsi" w:cstheme="minorHAnsi"/>
          <w:i/>
          <w:iCs/>
          <w:color w:val="000000"/>
          <w:sz w:val="24"/>
          <w:szCs w:val="24"/>
        </w:rPr>
        <w:t>diatonické</w:t>
      </w:r>
      <w:proofErr w:type="spellEnd"/>
      <w:r w:rsidRPr="009A72A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chromatické a celotónové stupnice, </w:t>
      </w:r>
      <w:r w:rsidRPr="009A72AC">
        <w:rPr>
          <w:rFonts w:asciiTheme="minorHAnsi" w:hAnsiTheme="minorHAnsi" w:cstheme="minorHAnsi"/>
          <w:i/>
          <w:sz w:val="24"/>
          <w:szCs w:val="24"/>
        </w:rPr>
        <w:t>identifikuje intervaly a ich obraty</w:t>
      </w:r>
    </w:p>
    <w:p w14:paraId="4E3CC5E9" w14:textId="71B2074D" w:rsidR="009A72AC" w:rsidRPr="009A72AC" w:rsidRDefault="009A72AC" w:rsidP="00031426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A72AC">
        <w:rPr>
          <w:rFonts w:asciiTheme="minorHAnsi" w:hAnsiTheme="minorHAnsi" w:cstheme="minorHAnsi"/>
          <w:i/>
          <w:sz w:val="24"/>
          <w:szCs w:val="24"/>
        </w:rPr>
        <w:t xml:space="preserve">a pozná zákonitosti rytmu, metra, tempa a dynamiky. Rozozná melodické ozdoby, značky a skratky v hudbe a </w:t>
      </w:r>
      <w:r w:rsidRPr="009A72AC">
        <w:rPr>
          <w:rFonts w:asciiTheme="minorHAnsi" w:hAnsiTheme="minorHAnsi" w:cstheme="minorHAnsi"/>
          <w:i/>
          <w:iCs/>
          <w:sz w:val="24"/>
          <w:szCs w:val="24"/>
        </w:rPr>
        <w:t xml:space="preserve">identifikuje </w:t>
      </w:r>
      <w:proofErr w:type="spellStart"/>
      <w:r w:rsidRPr="009A72AC">
        <w:rPr>
          <w:rFonts w:asciiTheme="minorHAnsi" w:hAnsiTheme="minorHAnsi" w:cstheme="minorHAnsi"/>
          <w:i/>
          <w:iCs/>
          <w:sz w:val="24"/>
          <w:szCs w:val="24"/>
        </w:rPr>
        <w:t>kvintakordy</w:t>
      </w:r>
      <w:proofErr w:type="spellEnd"/>
      <w:r w:rsidRPr="009A72AC">
        <w:rPr>
          <w:rFonts w:asciiTheme="minorHAnsi" w:hAnsiTheme="minorHAnsi" w:cstheme="minorHAnsi"/>
          <w:i/>
          <w:iCs/>
          <w:sz w:val="24"/>
          <w:szCs w:val="24"/>
        </w:rPr>
        <w:t xml:space="preserve"> a ich obraty.</w:t>
      </w:r>
    </w:p>
    <w:p w14:paraId="2B0A7364" w14:textId="79533877" w:rsidR="009A72AC" w:rsidRPr="009A72AC" w:rsidRDefault="00172E7E" w:rsidP="00031426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A72A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Pr="009A72AC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Absolvent predmetu </w:t>
      </w:r>
      <w:r w:rsidR="009A72AC" w:rsidRPr="009A72AC">
        <w:rPr>
          <w:rFonts w:asciiTheme="minorHAnsi" w:hAnsiTheme="minorHAnsi" w:cstheme="minorHAnsi"/>
          <w:i/>
          <w:sz w:val="24"/>
          <w:szCs w:val="24"/>
        </w:rPr>
        <w:t xml:space="preserve">aplikuje teoretické vedomosti do hudobnej praxe (do hlasovej výchovy, hry na nástroji, orchestrálnej a komornej hudby. </w:t>
      </w:r>
      <w:r w:rsidR="009A72AC">
        <w:rPr>
          <w:rFonts w:asciiTheme="minorHAnsi" w:hAnsiTheme="minorHAnsi" w:cstheme="minorHAnsi"/>
          <w:i/>
          <w:sz w:val="24"/>
          <w:szCs w:val="24"/>
        </w:rPr>
        <w:t xml:space="preserve">Zároveň </w:t>
      </w:r>
      <w:r w:rsidR="009A72AC" w:rsidRPr="009A72AC">
        <w:rPr>
          <w:rFonts w:asciiTheme="minorHAnsi" w:hAnsiTheme="minorHAnsi" w:cstheme="minorHAnsi"/>
          <w:i/>
          <w:sz w:val="24"/>
          <w:szCs w:val="24"/>
        </w:rPr>
        <w:t>dokáže analyzovať (určiť) tóniny skladieb, intervaly a akord</w:t>
      </w:r>
      <w:r w:rsidR="00C53431">
        <w:rPr>
          <w:rFonts w:asciiTheme="minorHAnsi" w:hAnsiTheme="minorHAnsi" w:cstheme="minorHAnsi"/>
          <w:i/>
          <w:sz w:val="24"/>
          <w:szCs w:val="24"/>
        </w:rPr>
        <w:t>y</w:t>
      </w:r>
      <w:r w:rsidR="009A72AC" w:rsidRPr="009A72AC">
        <w:rPr>
          <w:rFonts w:asciiTheme="minorHAnsi" w:hAnsiTheme="minorHAnsi" w:cstheme="minorHAnsi"/>
          <w:i/>
          <w:sz w:val="24"/>
          <w:szCs w:val="24"/>
        </w:rPr>
        <w:t xml:space="preserve">.   </w:t>
      </w:r>
    </w:p>
    <w:p w14:paraId="5973F217" w14:textId="7E54F51A" w:rsidR="00C53431" w:rsidRDefault="00172E7E" w:rsidP="00031426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C53431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kompetencie: </w:t>
      </w:r>
      <w:r w:rsidRPr="00C53431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C53431" w:rsidRPr="00C53431">
        <w:rPr>
          <w:rFonts w:ascii="Calibri" w:hAnsi="Calibri" w:cs="Calibri"/>
          <w:i/>
          <w:sz w:val="24"/>
          <w:szCs w:val="24"/>
        </w:rPr>
        <w:t>vníma hudbu komplexne, ale i v rámci  jej jednotlivých hudobných kategórií</w:t>
      </w:r>
      <w:r w:rsidR="00C53431">
        <w:rPr>
          <w:rFonts w:ascii="Calibri" w:hAnsi="Calibri" w:cs="Calibri"/>
          <w:i/>
          <w:sz w:val="24"/>
          <w:szCs w:val="24"/>
        </w:rPr>
        <w:t>.</w:t>
      </w:r>
      <w:r w:rsidR="00C53431" w:rsidRPr="00C53431">
        <w:rPr>
          <w:rFonts w:ascii="Calibri" w:hAnsi="Calibri" w:cs="Calibri"/>
          <w:i/>
          <w:sz w:val="24"/>
          <w:szCs w:val="24"/>
        </w:rPr>
        <w:t xml:space="preserve"> </w:t>
      </w:r>
    </w:p>
    <w:p w14:paraId="1C4BE5E7" w14:textId="26BF8159" w:rsidR="00A6420D" w:rsidRDefault="00A6420D" w:rsidP="00031426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bookmarkStart w:id="0" w:name="_GoBack"/>
      <w:bookmarkEnd w:id="0"/>
    </w:p>
    <w:p w14:paraId="5FF7B4B4" w14:textId="77777777" w:rsidR="00A6420D" w:rsidRDefault="00A6420D" w:rsidP="00A6420D">
      <w:pPr>
        <w:spacing w:before="60" w:after="60" w:line="271" w:lineRule="auto"/>
        <w:jc w:val="both"/>
        <w:rPr>
          <w:b/>
          <w:bCs/>
          <w:i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693F40">
        <w:rPr>
          <w:rFonts w:ascii="Calibri" w:hAnsi="Calibri" w:cs="Calibri"/>
          <w:i/>
          <w:sz w:val="16"/>
          <w:szCs w:val="16"/>
        </w:rPr>
        <w:t>1/IHVU/H/IZHS/</w:t>
      </w:r>
      <w:r>
        <w:rPr>
          <w:rFonts w:ascii="Calibri" w:hAnsi="Calibri" w:cs="Calibri"/>
          <w:i/>
          <w:sz w:val="16"/>
          <w:szCs w:val="16"/>
        </w:rPr>
        <w:t xml:space="preserve">   </w:t>
      </w:r>
      <w:r w:rsidRPr="00BC0A05">
        <w:rPr>
          <w:b/>
          <w:bCs/>
          <w:i/>
        </w:rPr>
        <w:t xml:space="preserve">Intonácia a zborový spev </w:t>
      </w:r>
    </w:p>
    <w:p w14:paraId="3CDC4CBC" w14:textId="77777777" w:rsidR="00A6420D" w:rsidRDefault="00A6420D" w:rsidP="00A6420D">
      <w:pPr>
        <w:spacing w:before="60" w:after="6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Pr="00092EA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2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</w:p>
    <w:p w14:paraId="6A789EFD" w14:textId="77777777" w:rsidR="00A6420D" w:rsidRPr="00293534" w:rsidRDefault="00A6420D" w:rsidP="00A6420D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293534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Pr="00293534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pozná </w:t>
      </w:r>
      <w:r w:rsidRPr="00293534">
        <w:rPr>
          <w:rFonts w:ascii="Calibri" w:hAnsi="Calibri" w:cs="Calibri"/>
          <w:bCs/>
          <w:i/>
          <w:sz w:val="24"/>
          <w:szCs w:val="24"/>
        </w:rPr>
        <w:t xml:space="preserve">metódy vokálnej intonácie so zreteľom na </w:t>
      </w:r>
      <w:proofErr w:type="spellStart"/>
      <w:r w:rsidRPr="00293534">
        <w:rPr>
          <w:rFonts w:ascii="Calibri" w:hAnsi="Calibri" w:cs="Calibri"/>
          <w:bCs/>
          <w:i/>
          <w:sz w:val="24"/>
          <w:szCs w:val="24"/>
        </w:rPr>
        <w:t>tonálnu</w:t>
      </w:r>
      <w:proofErr w:type="spellEnd"/>
      <w:r w:rsidRPr="00293534">
        <w:rPr>
          <w:rFonts w:ascii="Calibri" w:hAnsi="Calibri" w:cs="Calibri"/>
          <w:bCs/>
          <w:i/>
          <w:sz w:val="24"/>
          <w:szCs w:val="24"/>
        </w:rPr>
        <w:t xml:space="preserve"> solmizačnú metódu. P</w:t>
      </w:r>
      <w:r w:rsidRPr="00293534">
        <w:rPr>
          <w:rFonts w:ascii="Calibri" w:hAnsi="Calibri" w:cs="Calibri"/>
          <w:i/>
          <w:iCs/>
          <w:color w:val="000000"/>
          <w:sz w:val="24"/>
          <w:szCs w:val="24"/>
        </w:rPr>
        <w:t xml:space="preserve">ozná princípy intonačnej metódy Z. </w:t>
      </w:r>
      <w:proofErr w:type="spellStart"/>
      <w:r w:rsidRPr="00293534">
        <w:rPr>
          <w:rFonts w:ascii="Calibri" w:hAnsi="Calibri" w:cs="Calibri"/>
          <w:i/>
          <w:iCs/>
          <w:color w:val="000000"/>
          <w:sz w:val="24"/>
          <w:szCs w:val="24"/>
        </w:rPr>
        <w:t>Kodálya</w:t>
      </w:r>
      <w:proofErr w:type="spellEnd"/>
      <w:r w:rsidRPr="00293534">
        <w:rPr>
          <w:rFonts w:ascii="Calibri" w:hAnsi="Calibri" w:cs="Calibri"/>
          <w:i/>
          <w:iCs/>
          <w:color w:val="000000"/>
          <w:sz w:val="24"/>
          <w:szCs w:val="24"/>
        </w:rPr>
        <w:t xml:space="preserve"> a </w:t>
      </w:r>
      <w:proofErr w:type="spellStart"/>
      <w:r w:rsidRPr="00293534">
        <w:rPr>
          <w:rFonts w:ascii="Calibri" w:hAnsi="Calibri" w:cs="Calibri"/>
          <w:i/>
          <w:iCs/>
          <w:color w:val="000000"/>
          <w:sz w:val="24"/>
          <w:szCs w:val="24"/>
        </w:rPr>
        <w:t>fonogestiky</w:t>
      </w:r>
      <w:proofErr w:type="spellEnd"/>
      <w:r w:rsidRPr="00293534">
        <w:rPr>
          <w:rFonts w:ascii="Calibri" w:hAnsi="Calibri" w:cs="Calibri"/>
          <w:i/>
          <w:iCs/>
          <w:color w:val="000000"/>
          <w:sz w:val="24"/>
          <w:szCs w:val="24"/>
        </w:rPr>
        <w:t xml:space="preserve">. Pozná </w:t>
      </w:r>
      <w:proofErr w:type="spellStart"/>
      <w:r w:rsidRPr="00293534">
        <w:rPr>
          <w:rFonts w:ascii="Calibri" w:hAnsi="Calibri" w:cs="Calibri"/>
          <w:i/>
          <w:iCs/>
          <w:color w:val="000000"/>
          <w:sz w:val="24"/>
          <w:szCs w:val="24"/>
        </w:rPr>
        <w:t>nápevkovú</w:t>
      </w:r>
      <w:proofErr w:type="spellEnd"/>
      <w:r w:rsidRPr="00293534">
        <w:rPr>
          <w:rFonts w:ascii="Calibri" w:hAnsi="Calibri" w:cs="Calibri"/>
          <w:i/>
          <w:iCs/>
          <w:color w:val="000000"/>
          <w:sz w:val="24"/>
          <w:szCs w:val="24"/>
        </w:rPr>
        <w:t xml:space="preserve"> metódu prof. E. </w:t>
      </w:r>
      <w:proofErr w:type="spellStart"/>
      <w:r w:rsidRPr="00293534">
        <w:rPr>
          <w:rFonts w:ascii="Calibri" w:hAnsi="Calibri" w:cs="Calibri"/>
          <w:i/>
          <w:iCs/>
          <w:color w:val="000000"/>
          <w:sz w:val="24"/>
          <w:szCs w:val="24"/>
        </w:rPr>
        <w:t>Sárasza</w:t>
      </w:r>
      <w:proofErr w:type="spellEnd"/>
      <w:r w:rsidRPr="00293534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30782FD2" w14:textId="77777777" w:rsidR="00A6420D" w:rsidRPr="00E11D82" w:rsidRDefault="00A6420D" w:rsidP="00A6420D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E11D82">
        <w:rPr>
          <w:rFonts w:ascii="Calibri" w:hAnsi="Calibri" w:cs="Calibri"/>
          <w:b/>
          <w:bCs/>
          <w:sz w:val="24"/>
          <w:szCs w:val="24"/>
          <w:lang w:eastAsia="sk-SK"/>
        </w:rPr>
        <w:lastRenderedPageBreak/>
        <w:t xml:space="preserve">Získané zručnosti: </w:t>
      </w:r>
      <w:r w:rsidRPr="00E11D82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11D82">
        <w:rPr>
          <w:rFonts w:ascii="Calibri" w:hAnsi="Calibri" w:cs="Calibri"/>
          <w:bCs/>
          <w:i/>
          <w:sz w:val="24"/>
          <w:szCs w:val="24"/>
        </w:rPr>
        <w:t xml:space="preserve">upevní schopnosť bezpečne sa orientovať v škále durovej a molovej </w:t>
      </w:r>
      <w:proofErr w:type="spellStart"/>
      <w:r w:rsidRPr="00E11D82">
        <w:rPr>
          <w:rFonts w:ascii="Calibri" w:hAnsi="Calibri" w:cs="Calibri"/>
          <w:bCs/>
          <w:i/>
          <w:sz w:val="24"/>
          <w:szCs w:val="24"/>
        </w:rPr>
        <w:t>diatoniky</w:t>
      </w:r>
      <w:proofErr w:type="spellEnd"/>
      <w:r w:rsidRPr="00E11D82">
        <w:rPr>
          <w:rFonts w:ascii="Calibri" w:hAnsi="Calibri" w:cs="Calibri"/>
          <w:bCs/>
          <w:i/>
          <w:sz w:val="24"/>
          <w:szCs w:val="24"/>
        </w:rPr>
        <w:t xml:space="preserve">. Intonuje všetky stupne v rámci rozšírenej oktávy a </w:t>
      </w:r>
      <w:r w:rsidRPr="00E11D82">
        <w:rPr>
          <w:rFonts w:ascii="Calibri" w:hAnsi="Calibri" w:cs="Calibri"/>
          <w:i/>
          <w:sz w:val="24"/>
          <w:szCs w:val="24"/>
        </w:rPr>
        <w:t xml:space="preserve">rozvíja rytmické, </w:t>
      </w:r>
      <w:proofErr w:type="spellStart"/>
      <w:r w:rsidRPr="00E11D82">
        <w:rPr>
          <w:rFonts w:ascii="Calibri" w:hAnsi="Calibri" w:cs="Calibri"/>
          <w:i/>
          <w:sz w:val="24"/>
          <w:szCs w:val="24"/>
        </w:rPr>
        <w:t>tonálne</w:t>
      </w:r>
      <w:proofErr w:type="spellEnd"/>
      <w:r w:rsidRPr="00E11D82">
        <w:rPr>
          <w:rFonts w:ascii="Calibri" w:hAnsi="Calibri" w:cs="Calibri"/>
          <w:i/>
          <w:sz w:val="24"/>
          <w:szCs w:val="24"/>
        </w:rPr>
        <w:t xml:space="preserve"> a harmonické cítenie.</w:t>
      </w:r>
    </w:p>
    <w:p w14:paraId="0DCF51F3" w14:textId="77777777" w:rsidR="00A6420D" w:rsidRPr="00E11D82" w:rsidRDefault="00A6420D" w:rsidP="00A6420D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r w:rsidRPr="00E11D8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kompetencie: </w:t>
      </w:r>
      <w:r w:rsidRPr="00E11D82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11D82">
        <w:rPr>
          <w:rFonts w:ascii="Calibri" w:hAnsi="Calibri" w:cs="Calibri"/>
          <w:i/>
          <w:sz w:val="24"/>
          <w:szCs w:val="24"/>
        </w:rPr>
        <w:t>aplikuje intonačno-sluchové zručnosti v rámci sólovej vokálnej interpretácie i v rámci  viachlasných zborových skladieb.</w:t>
      </w:r>
    </w:p>
    <w:p w14:paraId="1BD1F02D" w14:textId="77777777" w:rsidR="00A6420D" w:rsidRPr="00C53431" w:rsidRDefault="00A6420D" w:rsidP="00031426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5676FD83" w14:textId="3D50EFE0" w:rsidR="00172E7E" w:rsidRPr="002B3066" w:rsidRDefault="00172E7E" w:rsidP="00031426">
      <w:pPr>
        <w:spacing w:before="60" w:after="60" w:line="271" w:lineRule="auto"/>
        <w:jc w:val="both"/>
        <w:rPr>
          <w:rFonts w:ascii="Calibri" w:hAnsi="Calibri" w:cs="Calibri"/>
          <w:b/>
          <w:i/>
          <w:iCs/>
          <w:sz w:val="24"/>
          <w:szCs w:val="24"/>
          <w:lang w:eastAsia="sk-SK"/>
        </w:rPr>
      </w:pPr>
      <w:r w:rsidRPr="00031426">
        <w:rPr>
          <w:rFonts w:ascii="Calibri" w:hAnsi="Calibri" w:cs="Calibri"/>
          <w:b/>
          <w:bCs/>
          <w:sz w:val="24"/>
          <w:szCs w:val="24"/>
          <w:lang w:eastAsia="sk-SK"/>
        </w:rPr>
        <w:t xml:space="preserve">Profilový predmet: </w:t>
      </w:r>
      <w:r w:rsidR="00350AFC" w:rsidRPr="00031426">
        <w:rPr>
          <w:rFonts w:ascii="Calibri" w:hAnsi="Calibri" w:cs="Calibri"/>
          <w:i/>
          <w:sz w:val="24"/>
          <w:szCs w:val="24"/>
        </w:rPr>
        <w:t xml:space="preserve">1/IHVU/H/HUFO/ </w:t>
      </w:r>
      <w:r w:rsidR="002E4DCC">
        <w:rPr>
          <w:rFonts w:ascii="Calibri" w:hAnsi="Calibri" w:cs="Calibri"/>
          <w:i/>
          <w:sz w:val="24"/>
          <w:szCs w:val="24"/>
        </w:rPr>
        <w:t xml:space="preserve"> </w:t>
      </w:r>
      <w:r w:rsidR="00350AFC"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>Hudobný folklór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 xml:space="preserve"> </w:t>
      </w:r>
    </w:p>
    <w:p w14:paraId="2DE85C0A" w14:textId="7039E51C" w:rsidR="00172E7E" w:rsidRPr="00031426" w:rsidRDefault="00172E7E" w:rsidP="00031426">
      <w:pPr>
        <w:spacing w:before="60" w:after="60" w:line="271" w:lineRule="auto"/>
        <w:jc w:val="both"/>
        <w:rPr>
          <w:rFonts w:ascii="Calibri" w:hAnsi="Calibri" w:cs="Calibri"/>
          <w:b/>
          <w:bCs/>
          <w:i/>
          <w:sz w:val="24"/>
          <w:szCs w:val="24"/>
          <w:lang w:eastAsia="sk-SK"/>
        </w:rPr>
      </w:pPr>
      <w:r w:rsidRPr="00031426">
        <w:rPr>
          <w:rFonts w:ascii="Calibri" w:hAnsi="Calibri" w:cs="Calibri"/>
          <w:b/>
          <w:bCs/>
          <w:sz w:val="24"/>
          <w:szCs w:val="24"/>
          <w:lang w:eastAsia="sk-SK"/>
        </w:rPr>
        <w:t>Odporúčaný semester:</w:t>
      </w:r>
      <w:r w:rsidRPr="00031426">
        <w:rPr>
          <w:rFonts w:ascii="Calibri" w:hAnsi="Calibri" w:cs="Calibri"/>
          <w:b/>
          <w:bCs/>
          <w:i/>
          <w:sz w:val="24"/>
          <w:szCs w:val="24"/>
          <w:lang w:eastAsia="sk-SK"/>
        </w:rPr>
        <w:t xml:space="preserve"> </w:t>
      </w:r>
      <w:r w:rsidR="002B3066">
        <w:rPr>
          <w:rFonts w:ascii="Calibri" w:hAnsi="Calibri" w:cs="Calibri"/>
          <w:i/>
          <w:iCs/>
          <w:sz w:val="24"/>
          <w:szCs w:val="24"/>
          <w:lang w:eastAsia="sk-SK"/>
        </w:rPr>
        <w:t>4</w:t>
      </w:r>
      <w:r w:rsidRPr="00031426">
        <w:rPr>
          <w:rFonts w:ascii="Calibri" w:hAnsi="Calibri" w:cs="Calibri"/>
          <w:i/>
          <w:iCs/>
          <w:sz w:val="24"/>
          <w:szCs w:val="24"/>
          <w:lang w:eastAsia="sk-SK"/>
        </w:rPr>
        <w:t>.</w:t>
      </w:r>
      <w:r w:rsidRPr="00031426">
        <w:rPr>
          <w:rFonts w:ascii="Calibri" w:hAnsi="Calibri" w:cs="Calibri"/>
          <w:b/>
          <w:bCs/>
          <w:i/>
          <w:sz w:val="24"/>
          <w:szCs w:val="24"/>
          <w:lang w:eastAsia="sk-SK"/>
        </w:rPr>
        <w:t xml:space="preserve"> </w:t>
      </w:r>
    </w:p>
    <w:p w14:paraId="08AA092D" w14:textId="08756D77" w:rsidR="009E7011" w:rsidRPr="00031426" w:rsidRDefault="00172E7E" w:rsidP="00031426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031426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Pr="00031426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9E7011" w:rsidRPr="00031426">
        <w:rPr>
          <w:rFonts w:ascii="Calibri" w:hAnsi="Calibri" w:cs="Calibri"/>
          <w:i/>
          <w:iCs/>
          <w:color w:val="000000"/>
          <w:sz w:val="24"/>
          <w:szCs w:val="24"/>
        </w:rPr>
        <w:t xml:space="preserve">pozná hudobno-folklórnu terminológiu, históriu skúmania hudobného folklóru na Slovensku a vie definovať </w:t>
      </w:r>
      <w:r w:rsidR="009E7011" w:rsidRPr="00031426">
        <w:rPr>
          <w:rFonts w:ascii="Calibri" w:hAnsi="Calibri" w:cs="Calibri"/>
          <w:i/>
          <w:sz w:val="24"/>
          <w:szCs w:val="24"/>
        </w:rPr>
        <w:t xml:space="preserve"> folklór a jeho kategórie. Taktiež rozpozná hudobné nárečia Slovenska  a  pozná  slovenský </w:t>
      </w:r>
      <w:proofErr w:type="spellStart"/>
      <w:r w:rsidR="009E7011" w:rsidRPr="00031426">
        <w:rPr>
          <w:rFonts w:ascii="Calibri" w:hAnsi="Calibri" w:cs="Calibri"/>
          <w:i/>
          <w:sz w:val="24"/>
          <w:szCs w:val="24"/>
        </w:rPr>
        <w:t>etnoinštrumentár</w:t>
      </w:r>
      <w:proofErr w:type="spellEnd"/>
      <w:r w:rsidR="009E7011" w:rsidRPr="00031426">
        <w:rPr>
          <w:rFonts w:ascii="Calibri" w:hAnsi="Calibri" w:cs="Calibri"/>
          <w:i/>
          <w:sz w:val="24"/>
          <w:szCs w:val="24"/>
        </w:rPr>
        <w:t>.</w:t>
      </w:r>
    </w:p>
    <w:p w14:paraId="40A20BEC" w14:textId="198D97C0" w:rsidR="009E7011" w:rsidRPr="00031426" w:rsidRDefault="00172E7E" w:rsidP="00031426">
      <w:pPr>
        <w:spacing w:line="360" w:lineRule="auto"/>
        <w:jc w:val="both"/>
        <w:rPr>
          <w:rFonts w:ascii="Calibri" w:hAnsi="Calibri" w:cs="Calibri"/>
          <w:i/>
          <w:sz w:val="24"/>
          <w:szCs w:val="24"/>
          <w:lang w:eastAsia="cs-CZ"/>
        </w:rPr>
      </w:pPr>
      <w:r w:rsidRPr="00031426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031426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9E7011" w:rsidRPr="00031426">
        <w:rPr>
          <w:rFonts w:ascii="Calibri" w:hAnsi="Calibri" w:cs="Calibri"/>
          <w:i/>
          <w:iCs/>
          <w:sz w:val="24"/>
          <w:szCs w:val="24"/>
        </w:rPr>
        <w:t>identifikuje autentické a štylizované folklórne prejavy</w:t>
      </w:r>
      <w:r w:rsidR="00031426" w:rsidRPr="00031426">
        <w:rPr>
          <w:rFonts w:ascii="Calibri" w:hAnsi="Calibri" w:cs="Calibri"/>
          <w:i/>
          <w:iCs/>
          <w:sz w:val="24"/>
          <w:szCs w:val="24"/>
        </w:rPr>
        <w:t xml:space="preserve">, vie rozlíšiť </w:t>
      </w:r>
      <w:r w:rsidR="009E7011" w:rsidRPr="00031426">
        <w:rPr>
          <w:rFonts w:ascii="Calibri" w:hAnsi="Calibri" w:cs="Calibri"/>
          <w:i/>
          <w:iCs/>
          <w:sz w:val="24"/>
          <w:szCs w:val="24"/>
        </w:rPr>
        <w:t>pôvodných nositeľov tradičného folklóru v jednotlivých regióno</w:t>
      </w:r>
      <w:r w:rsidR="00031426">
        <w:rPr>
          <w:rFonts w:ascii="Calibri" w:hAnsi="Calibri" w:cs="Calibri"/>
          <w:i/>
          <w:iCs/>
          <w:sz w:val="24"/>
          <w:szCs w:val="24"/>
        </w:rPr>
        <w:t>ch</w:t>
      </w:r>
      <w:r w:rsidR="00031426" w:rsidRPr="00031426">
        <w:rPr>
          <w:rFonts w:ascii="Calibri" w:hAnsi="Calibri" w:cs="Calibri"/>
          <w:i/>
          <w:iCs/>
          <w:sz w:val="24"/>
          <w:szCs w:val="24"/>
        </w:rPr>
        <w:t xml:space="preserve"> a </w:t>
      </w:r>
      <w:r w:rsidR="009E7011" w:rsidRPr="00031426">
        <w:rPr>
          <w:rFonts w:ascii="Calibri" w:hAnsi="Calibri" w:cs="Calibri"/>
          <w:i/>
          <w:iCs/>
          <w:sz w:val="24"/>
          <w:szCs w:val="24"/>
        </w:rPr>
        <w:t xml:space="preserve">realizuje </w:t>
      </w:r>
      <w:r w:rsidR="009E7011" w:rsidRPr="00031426">
        <w:rPr>
          <w:rFonts w:ascii="Calibri" w:hAnsi="Calibri" w:cs="Calibri"/>
          <w:i/>
          <w:sz w:val="24"/>
          <w:szCs w:val="24"/>
        </w:rPr>
        <w:t>hudobno-folklórny výskum, zber ľudových piesní a</w:t>
      </w:r>
      <w:r w:rsidR="00031426" w:rsidRPr="00031426">
        <w:rPr>
          <w:rFonts w:ascii="Calibri" w:hAnsi="Calibri" w:cs="Calibri"/>
          <w:i/>
          <w:sz w:val="24"/>
          <w:szCs w:val="24"/>
        </w:rPr>
        <w:t xml:space="preserve"> ľudovej </w:t>
      </w:r>
      <w:r w:rsidR="009E7011" w:rsidRPr="00031426">
        <w:rPr>
          <w:rFonts w:ascii="Calibri" w:hAnsi="Calibri" w:cs="Calibri"/>
          <w:i/>
          <w:sz w:val="24"/>
          <w:szCs w:val="24"/>
        </w:rPr>
        <w:t>hudby</w:t>
      </w:r>
      <w:r w:rsidR="00031426" w:rsidRPr="00031426">
        <w:rPr>
          <w:rFonts w:ascii="Calibri" w:hAnsi="Calibri" w:cs="Calibri"/>
          <w:i/>
          <w:sz w:val="24"/>
          <w:szCs w:val="24"/>
        </w:rPr>
        <w:t>.</w:t>
      </w:r>
    </w:p>
    <w:p w14:paraId="15B4644F" w14:textId="42C4A5F5" w:rsidR="00031426" w:rsidRPr="00BA4E92" w:rsidRDefault="00172E7E" w:rsidP="00031426">
      <w:pPr>
        <w:spacing w:line="360" w:lineRule="auto"/>
        <w:jc w:val="both"/>
        <w:rPr>
          <w:i/>
          <w:iCs/>
        </w:rPr>
      </w:pPr>
      <w:r w:rsidRPr="00031426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03142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Absolvent predmetu </w:t>
      </w:r>
      <w:r w:rsidR="00031426" w:rsidRPr="00031426">
        <w:rPr>
          <w:i/>
        </w:rPr>
        <w:t>aplikuje teoretické poznatky pri identifikácii regionálnych folklórnych prejavov</w:t>
      </w:r>
      <w:r w:rsidR="00031426">
        <w:rPr>
          <w:i/>
        </w:rPr>
        <w:t xml:space="preserve">, </w:t>
      </w:r>
      <w:r w:rsidR="00031426">
        <w:rPr>
          <w:i/>
          <w:iCs/>
        </w:rPr>
        <w:t>r</w:t>
      </w:r>
      <w:r w:rsidR="00031426" w:rsidRPr="00BA4E92">
        <w:rPr>
          <w:i/>
          <w:iCs/>
        </w:rPr>
        <w:t xml:space="preserve">ozlišuje kvalitu a umeleckú hodnotu  hudobno-folklórnych podujatí a následne </w:t>
      </w:r>
      <w:r w:rsidR="00031426">
        <w:rPr>
          <w:i/>
          <w:iCs/>
        </w:rPr>
        <w:t>ich</w:t>
      </w:r>
      <w:r w:rsidR="00031426" w:rsidRPr="00BA4E92">
        <w:rPr>
          <w:i/>
          <w:iCs/>
        </w:rPr>
        <w:t xml:space="preserve">  prezentuje v edukačnom a  tvorivom procese</w:t>
      </w:r>
      <w:r w:rsidR="00031426">
        <w:rPr>
          <w:i/>
          <w:iCs/>
        </w:rPr>
        <w:t xml:space="preserve">. </w:t>
      </w:r>
    </w:p>
    <w:p w14:paraId="041F17F4" w14:textId="77777777" w:rsidR="00031426" w:rsidRDefault="00031426" w:rsidP="00172E7E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270DDB3F" w14:textId="5C2774A2" w:rsidR="00172E7E" w:rsidRPr="00BD531C" w:rsidRDefault="00172E7E" w:rsidP="00172E7E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2B3066" w:rsidRPr="000648E8">
        <w:rPr>
          <w:i/>
        </w:rPr>
        <w:t>1/IHVU/H/DEHU1/</w:t>
      </w:r>
      <w:r w:rsidR="002B3066">
        <w:rPr>
          <w:i/>
        </w:rPr>
        <w:t xml:space="preserve"> </w:t>
      </w:r>
      <w:r w:rsidR="002E4DCC">
        <w:rPr>
          <w:i/>
        </w:rPr>
        <w:t xml:space="preserve"> </w:t>
      </w:r>
      <w:r w:rsidR="002B3066" w:rsidRPr="00567F74">
        <w:rPr>
          <w:b/>
          <w:i/>
        </w:rPr>
        <w:t>Dejiny hudby</w:t>
      </w:r>
      <w:r w:rsidR="002E4DCC">
        <w:rPr>
          <w:b/>
          <w:i/>
        </w:rPr>
        <w:t xml:space="preserve"> </w:t>
      </w:r>
      <w:r w:rsidR="002B3066" w:rsidRPr="00567F74">
        <w:rPr>
          <w:b/>
          <w:i/>
        </w:rPr>
        <w:t>1</w:t>
      </w:r>
      <w:r w:rsidR="002B3066">
        <w:rPr>
          <w:b/>
          <w:i/>
        </w:rPr>
        <w:t xml:space="preserve"> </w:t>
      </w:r>
      <w:r w:rsidR="002B3066">
        <w:rPr>
          <w:b/>
          <w:i/>
        </w:rPr>
        <w:br/>
      </w: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  <w:r w:rsidR="002B3066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4</w:t>
      </w:r>
      <w:r w:rsidRPr="002B316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</w:p>
    <w:p w14:paraId="676BA0F0" w14:textId="52263696" w:rsidR="002B3066" w:rsidRPr="002B3066" w:rsidRDefault="00172E7E" w:rsidP="002B3066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52121A2A">
        <w:rPr>
          <w:rFonts w:asciiTheme="minorHAnsi" w:hAnsiTheme="minorHAnsi"/>
          <w:b/>
          <w:bCs/>
          <w:sz w:val="24"/>
          <w:szCs w:val="24"/>
          <w:lang w:eastAsia="sk-SK"/>
        </w:rPr>
        <w:t xml:space="preserve">Získané vedomosti: </w:t>
      </w:r>
      <w:r w:rsidRPr="002B3066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2B3066" w:rsidRPr="002B3066">
        <w:rPr>
          <w:rFonts w:ascii="Calibri" w:hAnsi="Calibri" w:cs="Calibri"/>
          <w:i/>
          <w:sz w:val="24"/>
          <w:szCs w:val="24"/>
        </w:rPr>
        <w:t>definuje kategóriu slohu a štýlu.</w:t>
      </w:r>
      <w:r w:rsidR="002B3066">
        <w:rPr>
          <w:rFonts w:ascii="Calibri" w:hAnsi="Calibri" w:cs="Calibri"/>
          <w:i/>
          <w:sz w:val="24"/>
          <w:szCs w:val="24"/>
        </w:rPr>
        <w:t xml:space="preserve"> Vie popísať </w:t>
      </w:r>
      <w:r w:rsidR="002B3066" w:rsidRPr="002B3066">
        <w:rPr>
          <w:rFonts w:ascii="Calibri" w:hAnsi="Calibri" w:cs="Calibri"/>
          <w:i/>
          <w:sz w:val="24"/>
          <w:szCs w:val="24"/>
        </w:rPr>
        <w:t xml:space="preserve"> periodizáciu hudobných dejín.</w:t>
      </w:r>
      <w:r w:rsidR="002B3066">
        <w:rPr>
          <w:rFonts w:ascii="Calibri" w:hAnsi="Calibri" w:cs="Calibri"/>
          <w:i/>
          <w:sz w:val="24"/>
          <w:szCs w:val="24"/>
        </w:rPr>
        <w:t xml:space="preserve"> C</w:t>
      </w:r>
      <w:r w:rsidR="002B3066" w:rsidRPr="002B3066">
        <w:rPr>
          <w:rFonts w:ascii="Calibri" w:hAnsi="Calibri" w:cs="Calibri"/>
          <w:i/>
          <w:sz w:val="24"/>
          <w:szCs w:val="24"/>
        </w:rPr>
        <w:t>harakterizuje znaky antickej hudby a jej vplyv na vývoj dejín hudby.</w:t>
      </w:r>
      <w:r w:rsidR="002B3066">
        <w:rPr>
          <w:rFonts w:ascii="Calibri" w:hAnsi="Calibri" w:cs="Calibri"/>
          <w:i/>
          <w:sz w:val="24"/>
          <w:szCs w:val="24"/>
        </w:rPr>
        <w:t xml:space="preserve"> P</w:t>
      </w:r>
      <w:r w:rsidR="002B3066" w:rsidRPr="002B3066">
        <w:rPr>
          <w:rFonts w:ascii="Calibri" w:hAnsi="Calibri" w:cs="Calibri"/>
          <w:i/>
          <w:sz w:val="24"/>
          <w:szCs w:val="24"/>
        </w:rPr>
        <w:t>ozná jednotlivé vývojové epochy hudby po klasicizmus.</w:t>
      </w:r>
      <w:r w:rsidR="002B3066">
        <w:rPr>
          <w:rFonts w:ascii="Calibri" w:hAnsi="Calibri" w:cs="Calibri"/>
          <w:i/>
          <w:sz w:val="24"/>
          <w:szCs w:val="24"/>
        </w:rPr>
        <w:t xml:space="preserve"> R</w:t>
      </w:r>
      <w:r w:rsidR="002B3066" w:rsidRPr="002B3066">
        <w:rPr>
          <w:rFonts w:ascii="Calibri" w:hAnsi="Calibri" w:cs="Calibri"/>
          <w:i/>
          <w:sz w:val="24"/>
          <w:szCs w:val="24"/>
        </w:rPr>
        <w:t>ozozná charakteristické znaky jednotlivých hudobných štýlov.</w:t>
      </w:r>
      <w:r w:rsidR="002B3066">
        <w:rPr>
          <w:rFonts w:ascii="Calibri" w:hAnsi="Calibri" w:cs="Calibri"/>
          <w:i/>
          <w:sz w:val="24"/>
          <w:szCs w:val="24"/>
        </w:rPr>
        <w:t xml:space="preserve"> P</w:t>
      </w:r>
      <w:r w:rsidR="002B3066" w:rsidRPr="002B3066">
        <w:rPr>
          <w:rFonts w:ascii="Calibri" w:hAnsi="Calibri" w:cs="Calibri"/>
          <w:i/>
          <w:sz w:val="24"/>
          <w:szCs w:val="24"/>
        </w:rPr>
        <w:t>orozumie vzniku jednotlivých hudobných druhov a foriem a ich miest</w:t>
      </w:r>
      <w:r w:rsidR="002B3066">
        <w:rPr>
          <w:rFonts w:ascii="Calibri" w:hAnsi="Calibri" w:cs="Calibri"/>
          <w:i/>
          <w:sz w:val="24"/>
          <w:szCs w:val="24"/>
        </w:rPr>
        <w:t>u</w:t>
      </w:r>
      <w:r w:rsidR="002B3066" w:rsidRPr="002B3066">
        <w:rPr>
          <w:rFonts w:ascii="Calibri" w:hAnsi="Calibri" w:cs="Calibri"/>
          <w:i/>
          <w:sz w:val="24"/>
          <w:szCs w:val="24"/>
        </w:rPr>
        <w:t xml:space="preserve"> vo vývoji hudobných dejín.</w:t>
      </w:r>
    </w:p>
    <w:p w14:paraId="2F656613" w14:textId="2FA1C921" w:rsidR="002B3066" w:rsidRPr="002B3066" w:rsidRDefault="00172E7E" w:rsidP="002B3066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2B3066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="002B3066" w:rsidRPr="002B3066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2B3066" w:rsidRPr="002B3066">
        <w:rPr>
          <w:rFonts w:ascii="Calibri" w:hAnsi="Calibri" w:cs="Calibri"/>
          <w:i/>
          <w:sz w:val="24"/>
          <w:szCs w:val="24"/>
        </w:rPr>
        <w:t xml:space="preserve">definuje </w:t>
      </w:r>
      <w:r w:rsidR="002B3066" w:rsidRPr="002B3066">
        <w:rPr>
          <w:rFonts w:ascii="Calibri" w:hAnsi="Calibri" w:cs="Calibri"/>
          <w:i/>
          <w:iCs/>
          <w:sz w:val="24"/>
          <w:szCs w:val="24"/>
        </w:rPr>
        <w:t>a aplikuje štýlové prvky hudobnej reči v interpretácii hudobného diela.</w:t>
      </w:r>
      <w:r w:rsidR="002B3066">
        <w:rPr>
          <w:rFonts w:ascii="Calibri" w:hAnsi="Calibri" w:cs="Calibri"/>
          <w:i/>
          <w:iCs/>
          <w:sz w:val="24"/>
          <w:szCs w:val="24"/>
        </w:rPr>
        <w:t xml:space="preserve"> U</w:t>
      </w:r>
      <w:r w:rsidR="002B3066" w:rsidRPr="002B3066">
        <w:rPr>
          <w:rFonts w:ascii="Calibri" w:hAnsi="Calibri" w:cs="Calibri"/>
          <w:i/>
          <w:iCs/>
          <w:sz w:val="24"/>
          <w:szCs w:val="24"/>
        </w:rPr>
        <w:t>rčí štýl najvýznamnejších skladateľov a ich diel.</w:t>
      </w:r>
    </w:p>
    <w:p w14:paraId="15B83726" w14:textId="57CBC07E" w:rsidR="00172E7E" w:rsidRDefault="00172E7E" w:rsidP="00DB73FE">
      <w:pPr>
        <w:spacing w:before="60" w:after="60" w:line="360" w:lineRule="auto"/>
        <w:jc w:val="both"/>
        <w:rPr>
          <w:i/>
          <w:iCs/>
        </w:rPr>
      </w:pPr>
      <w:r w:rsidRPr="002B3066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kompetencie: </w:t>
      </w:r>
      <w:r w:rsidRPr="002B3066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DB73FE">
        <w:rPr>
          <w:i/>
          <w:iCs/>
        </w:rPr>
        <w:t>využíva získané poznatky pri interpretácii diela a pri zostavení koncertu pre poslucháčov s komentárom od najstarších období po klasicizmus.</w:t>
      </w:r>
    </w:p>
    <w:p w14:paraId="3EA48EF2" w14:textId="77777777" w:rsidR="00DB73FE" w:rsidRDefault="00DB73FE" w:rsidP="00DB73FE">
      <w:pPr>
        <w:spacing w:before="60" w:after="6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440AEFEE" w14:textId="66D2133D" w:rsidR="00172E7E" w:rsidRPr="00BD531C" w:rsidRDefault="00172E7E" w:rsidP="00172E7E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2E4DCC">
        <w:rPr>
          <w:rFonts w:ascii="Calibri" w:hAnsi="Calibri" w:cs="Calibri"/>
          <w:b/>
          <w:bCs/>
          <w:sz w:val="24"/>
          <w:szCs w:val="24"/>
          <w:lang w:eastAsia="sk-SK"/>
        </w:rPr>
        <w:t xml:space="preserve">Profilový predmet: </w:t>
      </w:r>
      <w:r w:rsidR="002E4DCC" w:rsidRPr="002E4DCC">
        <w:rPr>
          <w:rFonts w:ascii="Calibri" w:hAnsi="Calibri" w:cs="Calibri"/>
          <w:i/>
          <w:sz w:val="24"/>
          <w:szCs w:val="24"/>
        </w:rPr>
        <w:t>1/IHVU/H/ DEHU2/</w:t>
      </w:r>
      <w:r w:rsidR="002E4DCC">
        <w:rPr>
          <w:rFonts w:ascii="Calibri" w:hAnsi="Calibri" w:cs="Calibri"/>
          <w:i/>
          <w:sz w:val="24"/>
          <w:szCs w:val="24"/>
        </w:rPr>
        <w:t xml:space="preserve"> </w:t>
      </w:r>
      <w:r w:rsidR="002E4DCC" w:rsidRPr="002E4DCC">
        <w:rPr>
          <w:rFonts w:ascii="Calibri" w:hAnsi="Calibri" w:cs="Calibri"/>
          <w:i/>
          <w:sz w:val="24"/>
          <w:szCs w:val="24"/>
        </w:rPr>
        <w:t xml:space="preserve"> </w:t>
      </w:r>
      <w:r w:rsidR="002E4DCC" w:rsidRPr="002E4DCC">
        <w:rPr>
          <w:rFonts w:ascii="Calibri" w:hAnsi="Calibri" w:cs="Calibri"/>
          <w:b/>
          <w:i/>
          <w:sz w:val="24"/>
          <w:szCs w:val="24"/>
        </w:rPr>
        <w:t xml:space="preserve">Dejiny hudby 2 </w:t>
      </w:r>
      <w:r w:rsidR="002E4DCC" w:rsidRPr="002E4DC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br/>
      </w: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  <w:r w:rsidRPr="002F360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5.</w:t>
      </w:r>
    </w:p>
    <w:p w14:paraId="01363EF0" w14:textId="315D2423" w:rsidR="00271B58" w:rsidRPr="00271B58" w:rsidRDefault="00172E7E" w:rsidP="00271B58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271B58">
        <w:rPr>
          <w:rFonts w:ascii="Calibri" w:hAnsi="Calibri" w:cs="Calibri"/>
          <w:b/>
          <w:bCs/>
          <w:sz w:val="24"/>
          <w:szCs w:val="24"/>
          <w:lang w:eastAsia="sk-SK"/>
        </w:rPr>
        <w:lastRenderedPageBreak/>
        <w:t xml:space="preserve">Získané vedomosti: </w:t>
      </w:r>
      <w:r w:rsidRPr="00271B58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271B58" w:rsidRPr="00271B58">
        <w:rPr>
          <w:rFonts w:ascii="Calibri" w:hAnsi="Calibri" w:cs="Calibri"/>
          <w:i/>
          <w:sz w:val="24"/>
          <w:szCs w:val="24"/>
        </w:rPr>
        <w:t>definuje spoločenské podmienky a estetické ideály 19. storočia.</w:t>
      </w:r>
      <w:r w:rsidR="00271B58">
        <w:rPr>
          <w:rFonts w:ascii="Calibri" w:hAnsi="Calibri" w:cs="Calibri"/>
          <w:i/>
          <w:sz w:val="24"/>
          <w:szCs w:val="24"/>
        </w:rPr>
        <w:t xml:space="preserve"> P</w:t>
      </w:r>
      <w:r w:rsidR="00271B58" w:rsidRPr="00271B58">
        <w:rPr>
          <w:rFonts w:ascii="Calibri" w:hAnsi="Calibri" w:cs="Calibri"/>
          <w:i/>
          <w:sz w:val="24"/>
          <w:szCs w:val="24"/>
        </w:rPr>
        <w:t>opíše pojem biedermeier a charakterizuje význam osobnosti Ludwiga van Beethovena.</w:t>
      </w:r>
      <w:r w:rsidR="00271B58">
        <w:rPr>
          <w:rFonts w:ascii="Calibri" w:hAnsi="Calibri" w:cs="Calibri"/>
          <w:i/>
          <w:sz w:val="24"/>
          <w:szCs w:val="24"/>
        </w:rPr>
        <w:t xml:space="preserve"> C</w:t>
      </w:r>
      <w:r w:rsidR="00271B58" w:rsidRPr="00271B58">
        <w:rPr>
          <w:rFonts w:ascii="Calibri" w:hAnsi="Calibri" w:cs="Calibri"/>
          <w:i/>
          <w:sz w:val="24"/>
          <w:szCs w:val="24"/>
        </w:rPr>
        <w:t>harakterizuje jednotlivé vývojové etapy romantizmu.</w:t>
      </w:r>
      <w:r w:rsidR="00271B58">
        <w:rPr>
          <w:rFonts w:ascii="Calibri" w:hAnsi="Calibri" w:cs="Calibri"/>
          <w:i/>
          <w:sz w:val="24"/>
          <w:szCs w:val="24"/>
        </w:rPr>
        <w:t xml:space="preserve"> D</w:t>
      </w:r>
      <w:r w:rsidR="00271B58" w:rsidRPr="00271B58">
        <w:rPr>
          <w:rFonts w:ascii="Calibri" w:hAnsi="Calibri" w:cs="Calibri"/>
          <w:i/>
          <w:sz w:val="24"/>
          <w:szCs w:val="24"/>
        </w:rPr>
        <w:t>efinuje vývoj opery, symfónie a fenomén virtuozity v období romantizmu.</w:t>
      </w:r>
      <w:r w:rsidR="00271B58">
        <w:rPr>
          <w:rFonts w:ascii="Calibri" w:hAnsi="Calibri" w:cs="Calibri"/>
          <w:i/>
          <w:sz w:val="24"/>
          <w:szCs w:val="24"/>
        </w:rPr>
        <w:t xml:space="preserve"> P</w:t>
      </w:r>
      <w:r w:rsidR="00271B58" w:rsidRPr="00271B58">
        <w:rPr>
          <w:rFonts w:ascii="Calibri" w:hAnsi="Calibri" w:cs="Calibri"/>
          <w:i/>
          <w:sz w:val="24"/>
          <w:szCs w:val="24"/>
        </w:rPr>
        <w:t>opíše význam klavíra pre hudbu obdobia romantizmu.</w:t>
      </w:r>
      <w:r w:rsidR="00271B58">
        <w:rPr>
          <w:rFonts w:ascii="Calibri" w:hAnsi="Calibri" w:cs="Calibri"/>
          <w:i/>
          <w:sz w:val="24"/>
          <w:szCs w:val="24"/>
        </w:rPr>
        <w:t xml:space="preserve"> A</w:t>
      </w:r>
      <w:r w:rsidR="00271B58" w:rsidRPr="00271B58">
        <w:rPr>
          <w:rFonts w:ascii="Calibri" w:hAnsi="Calibri" w:cs="Calibri"/>
          <w:i/>
          <w:sz w:val="24"/>
          <w:szCs w:val="24"/>
        </w:rPr>
        <w:t>nalyzuje princípy vzniku národných skladateľských škôl.</w:t>
      </w:r>
    </w:p>
    <w:p w14:paraId="5AC4FAA0" w14:textId="3C841188" w:rsidR="00F5202F" w:rsidRPr="00F5202F" w:rsidRDefault="00172E7E" w:rsidP="00F5202F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5202F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F5202F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F5202F" w:rsidRPr="00F5202F">
        <w:rPr>
          <w:rFonts w:ascii="Calibri" w:hAnsi="Calibri" w:cs="Calibri"/>
          <w:i/>
          <w:iCs/>
          <w:sz w:val="24"/>
          <w:szCs w:val="24"/>
        </w:rPr>
        <w:t xml:space="preserve">definuje a aplikuje štýlové prvky hudobnej reči v interpretácii hudobného diela. Určí štýl najvýznamnejších </w:t>
      </w:r>
      <w:r w:rsidR="00F5202F">
        <w:rPr>
          <w:rFonts w:ascii="Calibri" w:hAnsi="Calibri" w:cs="Calibri"/>
          <w:i/>
          <w:iCs/>
          <w:sz w:val="24"/>
          <w:szCs w:val="24"/>
        </w:rPr>
        <w:t xml:space="preserve">romantických </w:t>
      </w:r>
      <w:r w:rsidR="00F5202F" w:rsidRPr="00F5202F">
        <w:rPr>
          <w:rFonts w:ascii="Calibri" w:hAnsi="Calibri" w:cs="Calibri"/>
          <w:i/>
          <w:iCs/>
          <w:sz w:val="24"/>
          <w:szCs w:val="24"/>
        </w:rPr>
        <w:t>skladateľov a ich diel.</w:t>
      </w:r>
      <w:r w:rsidR="00F5202F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5D5476D" w14:textId="6F463F43" w:rsidR="00172E7E" w:rsidRPr="00F5202F" w:rsidRDefault="00172E7E" w:rsidP="00F5202F">
      <w:pPr>
        <w:spacing w:before="60" w:after="60" w:line="360" w:lineRule="auto"/>
        <w:jc w:val="both"/>
        <w:rPr>
          <w:rFonts w:ascii="Calibri" w:hAnsi="Calibri" w:cs="Calibri"/>
          <w:i/>
          <w:iCs/>
          <w:sz w:val="24"/>
          <w:szCs w:val="24"/>
          <w:lang w:eastAsia="sk-SK"/>
        </w:rPr>
      </w:pPr>
      <w:r w:rsidRPr="00F5202F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kompetencie: </w:t>
      </w:r>
      <w:r w:rsidRPr="00F5202F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F5202F" w:rsidRPr="00F5202F">
        <w:rPr>
          <w:rFonts w:ascii="Calibri" w:hAnsi="Calibri" w:cs="Calibri"/>
          <w:i/>
          <w:iCs/>
          <w:sz w:val="24"/>
          <w:szCs w:val="24"/>
        </w:rPr>
        <w:t>využíva poznatky pri interpretácii diela a pri zostavení koncertu pre poslucháčov s komentárom z obdobia romantizmu.</w:t>
      </w:r>
    </w:p>
    <w:p w14:paraId="02DC8226" w14:textId="77777777" w:rsidR="005E0CD1" w:rsidRDefault="005E0CD1" w:rsidP="00172E7E">
      <w:pPr>
        <w:spacing w:before="60" w:after="60" w:line="271" w:lineRule="auto"/>
        <w:rPr>
          <w:rFonts w:ascii="Calibri" w:hAnsi="Calibri" w:cs="Calibri"/>
          <w:b/>
          <w:bCs/>
          <w:sz w:val="24"/>
          <w:szCs w:val="24"/>
          <w:lang w:eastAsia="sk-SK"/>
        </w:rPr>
      </w:pPr>
    </w:p>
    <w:p w14:paraId="4C60AFC6" w14:textId="70B24A62" w:rsidR="006149D9" w:rsidRPr="006149D9" w:rsidRDefault="00172E7E" w:rsidP="00172E7E">
      <w:pPr>
        <w:spacing w:before="60" w:after="60" w:line="271" w:lineRule="auto"/>
        <w:rPr>
          <w:rFonts w:ascii="Calibri" w:hAnsi="Calibri" w:cs="Calibri"/>
          <w:b/>
          <w:i/>
          <w:sz w:val="24"/>
          <w:szCs w:val="24"/>
        </w:rPr>
      </w:pPr>
      <w:r w:rsidRPr="006149D9">
        <w:rPr>
          <w:rFonts w:ascii="Calibri" w:hAnsi="Calibri" w:cs="Calibri"/>
          <w:b/>
          <w:bCs/>
          <w:sz w:val="24"/>
          <w:szCs w:val="24"/>
          <w:lang w:eastAsia="sk-SK"/>
        </w:rPr>
        <w:t xml:space="preserve">Profilový predmet: </w:t>
      </w:r>
      <w:r w:rsidR="006149D9" w:rsidRPr="006149D9">
        <w:rPr>
          <w:rFonts w:ascii="Calibri" w:hAnsi="Calibri" w:cs="Calibri"/>
          <w:i/>
          <w:sz w:val="24"/>
          <w:szCs w:val="24"/>
        </w:rPr>
        <w:t xml:space="preserve">1/IHVU/H/HUSLO/  </w:t>
      </w:r>
      <w:r w:rsidR="006149D9" w:rsidRPr="006149D9">
        <w:rPr>
          <w:rFonts w:ascii="Calibri" w:hAnsi="Calibri" w:cs="Calibri"/>
          <w:b/>
          <w:i/>
          <w:sz w:val="24"/>
          <w:szCs w:val="24"/>
        </w:rPr>
        <w:t xml:space="preserve">Hudba na Slovensku </w:t>
      </w:r>
    </w:p>
    <w:p w14:paraId="09DEDA48" w14:textId="31DEE19B" w:rsidR="00172E7E" w:rsidRPr="006149D9" w:rsidRDefault="00172E7E" w:rsidP="00172E7E">
      <w:pPr>
        <w:spacing w:before="60" w:after="60" w:line="271" w:lineRule="auto"/>
        <w:rPr>
          <w:rFonts w:ascii="Calibri" w:hAnsi="Calibri" w:cs="Calibri"/>
          <w:b/>
          <w:bCs/>
          <w:i/>
          <w:sz w:val="24"/>
          <w:szCs w:val="24"/>
          <w:lang w:eastAsia="sk-SK"/>
        </w:rPr>
      </w:pPr>
      <w:r w:rsidRPr="006149D9">
        <w:rPr>
          <w:rFonts w:ascii="Calibri" w:hAnsi="Calibri" w:cs="Calibri"/>
          <w:b/>
          <w:bCs/>
          <w:sz w:val="24"/>
          <w:szCs w:val="24"/>
          <w:lang w:eastAsia="sk-SK"/>
        </w:rPr>
        <w:t xml:space="preserve">Odporúčaný semester: </w:t>
      </w:r>
      <w:r w:rsidR="006149D9" w:rsidRPr="006149D9">
        <w:rPr>
          <w:rFonts w:ascii="Calibri" w:hAnsi="Calibri" w:cs="Calibri"/>
          <w:i/>
          <w:iCs/>
          <w:sz w:val="24"/>
          <w:szCs w:val="24"/>
          <w:lang w:eastAsia="sk-SK"/>
        </w:rPr>
        <w:t>6</w:t>
      </w:r>
      <w:r w:rsidRPr="006149D9">
        <w:rPr>
          <w:rFonts w:ascii="Calibri" w:hAnsi="Calibri" w:cs="Calibri"/>
          <w:i/>
          <w:iCs/>
          <w:sz w:val="24"/>
          <w:szCs w:val="24"/>
          <w:lang w:eastAsia="sk-SK"/>
        </w:rPr>
        <w:t>.</w:t>
      </w:r>
    </w:p>
    <w:p w14:paraId="744495ED" w14:textId="222C0F1F" w:rsidR="006149D9" w:rsidRPr="006149D9" w:rsidRDefault="00172E7E" w:rsidP="006149D9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6149D9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Pr="006149D9">
        <w:rPr>
          <w:rFonts w:ascii="Calibri" w:hAnsi="Calibri" w:cs="Calibri"/>
          <w:i/>
          <w:iCs/>
          <w:sz w:val="24"/>
          <w:szCs w:val="24"/>
          <w:lang w:eastAsia="sk-SK"/>
        </w:rPr>
        <w:t xml:space="preserve">V priebehu vzdelávania študent </w:t>
      </w:r>
      <w:r w:rsidR="006149D9" w:rsidRPr="006149D9">
        <w:rPr>
          <w:rFonts w:ascii="Calibri" w:hAnsi="Calibri" w:cs="Calibri"/>
          <w:i/>
          <w:sz w:val="24"/>
          <w:szCs w:val="24"/>
        </w:rPr>
        <w:t>definuje koncepciu hudobných dejín na Slovensku. Charakterizuje vývojové etapy hudby na Slovensku v kontexte európskeho spoločenského a kultúrneho vývoja</w:t>
      </w:r>
      <w:r w:rsidR="006149D9">
        <w:rPr>
          <w:rFonts w:ascii="Calibri" w:hAnsi="Calibri" w:cs="Calibri"/>
          <w:i/>
          <w:sz w:val="24"/>
          <w:szCs w:val="24"/>
        </w:rPr>
        <w:t>. P</w:t>
      </w:r>
      <w:r w:rsidR="006149D9" w:rsidRPr="006149D9">
        <w:rPr>
          <w:rFonts w:ascii="Calibri" w:hAnsi="Calibri" w:cs="Calibri"/>
          <w:i/>
          <w:sz w:val="24"/>
          <w:szCs w:val="24"/>
        </w:rPr>
        <w:t>ozná vplyv reformácie na vývoj hudby na našom území</w:t>
      </w:r>
      <w:r w:rsidR="006149D9">
        <w:rPr>
          <w:rFonts w:ascii="Calibri" w:hAnsi="Calibri" w:cs="Calibri"/>
          <w:i/>
          <w:sz w:val="24"/>
          <w:szCs w:val="24"/>
        </w:rPr>
        <w:t xml:space="preserve"> a zároveň vie </w:t>
      </w:r>
      <w:r w:rsidR="006149D9" w:rsidRPr="006149D9">
        <w:rPr>
          <w:rFonts w:ascii="Calibri" w:hAnsi="Calibri" w:cs="Calibri"/>
          <w:i/>
          <w:sz w:val="24"/>
          <w:szCs w:val="24"/>
        </w:rPr>
        <w:t>analyz</w:t>
      </w:r>
      <w:r w:rsidR="006149D9">
        <w:rPr>
          <w:rFonts w:ascii="Calibri" w:hAnsi="Calibri" w:cs="Calibri"/>
          <w:i/>
          <w:sz w:val="24"/>
          <w:szCs w:val="24"/>
        </w:rPr>
        <w:t>ovať</w:t>
      </w:r>
      <w:r w:rsidR="006149D9" w:rsidRPr="006149D9">
        <w:rPr>
          <w:rFonts w:ascii="Calibri" w:hAnsi="Calibri" w:cs="Calibri"/>
          <w:i/>
          <w:sz w:val="24"/>
          <w:szCs w:val="24"/>
        </w:rPr>
        <w:t xml:space="preserve"> význam reholí pre rozvoj hudobnej kultúry na našom území</w:t>
      </w:r>
      <w:r w:rsidR="006149D9">
        <w:rPr>
          <w:rFonts w:ascii="Calibri" w:hAnsi="Calibri" w:cs="Calibri"/>
          <w:i/>
          <w:sz w:val="24"/>
          <w:szCs w:val="24"/>
        </w:rPr>
        <w:t xml:space="preserve">. Dokáže taktiež </w:t>
      </w:r>
      <w:r w:rsidR="006149D9" w:rsidRPr="006149D9">
        <w:rPr>
          <w:rFonts w:ascii="Calibri" w:hAnsi="Calibri" w:cs="Calibri"/>
          <w:i/>
          <w:sz w:val="24"/>
          <w:szCs w:val="24"/>
        </w:rPr>
        <w:t>charakteri</w:t>
      </w:r>
      <w:r w:rsidR="006149D9">
        <w:rPr>
          <w:rFonts w:ascii="Calibri" w:hAnsi="Calibri" w:cs="Calibri"/>
          <w:i/>
          <w:sz w:val="24"/>
          <w:szCs w:val="24"/>
        </w:rPr>
        <w:t>zovať</w:t>
      </w:r>
      <w:r w:rsidR="006149D9" w:rsidRPr="006149D9">
        <w:rPr>
          <w:rFonts w:ascii="Calibri" w:hAnsi="Calibri" w:cs="Calibri"/>
          <w:i/>
          <w:sz w:val="24"/>
          <w:szCs w:val="24"/>
        </w:rPr>
        <w:t xml:space="preserve"> hudbu na území Slovenska v 18. a 19. storočí.</w:t>
      </w:r>
    </w:p>
    <w:p w14:paraId="20C3B183" w14:textId="3A7A2039" w:rsidR="00E36E21" w:rsidRPr="00E36E21" w:rsidRDefault="00172E7E" w:rsidP="00E36E21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E36E21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E36E21">
        <w:rPr>
          <w:rFonts w:ascii="Calibri" w:hAnsi="Calibri" w:cs="Calibri"/>
          <w:i/>
          <w:iCs/>
          <w:sz w:val="24"/>
          <w:szCs w:val="24"/>
          <w:lang w:eastAsia="sk-SK"/>
        </w:rPr>
        <w:t xml:space="preserve">Študenti budú schopní </w:t>
      </w:r>
      <w:r w:rsidR="00E36E21" w:rsidRPr="00E36E21">
        <w:rPr>
          <w:rFonts w:ascii="Calibri" w:hAnsi="Calibri" w:cs="Calibri"/>
          <w:i/>
          <w:iCs/>
          <w:sz w:val="24"/>
          <w:szCs w:val="24"/>
        </w:rPr>
        <w:t>osvoj</w:t>
      </w:r>
      <w:r w:rsidR="00E36E21">
        <w:rPr>
          <w:rFonts w:ascii="Calibri" w:hAnsi="Calibri" w:cs="Calibri"/>
          <w:i/>
          <w:iCs/>
          <w:sz w:val="24"/>
          <w:szCs w:val="24"/>
        </w:rPr>
        <w:t>i</w:t>
      </w:r>
      <w:r w:rsidR="00E36E21" w:rsidRPr="00E36E21">
        <w:rPr>
          <w:rFonts w:ascii="Calibri" w:hAnsi="Calibri" w:cs="Calibri"/>
          <w:i/>
          <w:iCs/>
          <w:sz w:val="24"/>
          <w:szCs w:val="24"/>
        </w:rPr>
        <w:t>ť si znalosti o vývoji hudby na území Slovenska v kontexte s dobovými vývojovými trendmi pre interpretáciu konkrétneho hudobného diela domácej proveniencie.</w:t>
      </w:r>
    </w:p>
    <w:p w14:paraId="271B8308" w14:textId="06EB3F89" w:rsidR="00172E7E" w:rsidRPr="00E36E21" w:rsidRDefault="00172E7E" w:rsidP="00E36E21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E36E21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kompetencie: </w:t>
      </w:r>
      <w:r w:rsidRPr="00E36E21">
        <w:rPr>
          <w:rFonts w:ascii="Calibri" w:hAnsi="Calibri" w:cs="Calibri"/>
          <w:i/>
          <w:iCs/>
          <w:sz w:val="24"/>
          <w:szCs w:val="24"/>
          <w:lang w:eastAsia="sk-SK"/>
        </w:rPr>
        <w:t xml:space="preserve">Študenti budú schopní </w:t>
      </w:r>
      <w:r w:rsidR="00E36E21" w:rsidRPr="00E36E21">
        <w:rPr>
          <w:rFonts w:ascii="Calibri" w:hAnsi="Calibri" w:cs="Calibri"/>
          <w:i/>
          <w:iCs/>
          <w:sz w:val="24"/>
          <w:szCs w:val="24"/>
        </w:rPr>
        <w:t>vytvoriť si na základe percepčných skúseností vzťah k slovenskej hudbe starších období.</w:t>
      </w:r>
    </w:p>
    <w:p w14:paraId="09F11675" w14:textId="00F73603" w:rsidR="00E36E21" w:rsidRPr="00E36E21" w:rsidRDefault="00E36E21" w:rsidP="00E36E21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lang w:eastAsia="sk-SK"/>
        </w:rPr>
      </w:pPr>
    </w:p>
    <w:p w14:paraId="657E8972" w14:textId="67D00A01" w:rsidR="00172E7E" w:rsidRPr="00354AE2" w:rsidRDefault="00172E7E" w:rsidP="00172E7E">
      <w:pPr>
        <w:spacing w:before="60" w:after="60" w:line="271" w:lineRule="auto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5E4147" w:rsidRPr="00354AE2">
        <w:rPr>
          <w:rFonts w:asciiTheme="minorHAnsi" w:hAnsiTheme="minorHAnsi" w:cstheme="minorHAnsi"/>
          <w:i/>
          <w:sz w:val="24"/>
          <w:szCs w:val="24"/>
        </w:rPr>
        <w:t xml:space="preserve">1/IHVU/H/HRAN1/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Hra</w:t>
      </w:r>
      <w:proofErr w:type="spellEnd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na</w:t>
      </w:r>
      <w:proofErr w:type="spellEnd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hudobnom</w:t>
      </w:r>
      <w:proofErr w:type="spellEnd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nástroji</w:t>
      </w:r>
      <w:proofErr w:type="spellEnd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1 </w:t>
      </w:r>
      <w:r w:rsid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(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husle</w:t>
      </w:r>
      <w:proofErr w:type="spellEnd"/>
      <w:r w:rsid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alebo</w:t>
      </w:r>
      <w:proofErr w:type="spellEnd"/>
      <w:r w:rsid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flauta,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klavír</w:t>
      </w:r>
      <w:proofErr w:type="spellEnd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gitara</w:t>
      </w:r>
      <w:proofErr w:type="spellEnd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akordeón</w:t>
      </w:r>
      <w:proofErr w:type="spellEnd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violončelo</w:t>
      </w:r>
      <w:proofErr w:type="spellEnd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="00354AE2"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spev</w:t>
      </w:r>
      <w:proofErr w:type="spellEnd"/>
      <w:r w:rsid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)</w:t>
      </w:r>
    </w:p>
    <w:p w14:paraId="426BB574" w14:textId="6D538D61" w:rsidR="00172E7E" w:rsidRPr="00BD531C" w:rsidRDefault="00172E7E" w:rsidP="00172E7E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  <w:r w:rsidR="00354AE2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1</w:t>
      </w:r>
      <w:r w:rsidRPr="001A29BF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</w:p>
    <w:p w14:paraId="1C734111" w14:textId="4278068A" w:rsidR="00354AE2" w:rsidRPr="00354AE2" w:rsidRDefault="00172E7E" w:rsidP="00354AE2">
      <w:pPr>
        <w:spacing w:line="360" w:lineRule="auto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="00354AE2"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="00354AE2" w:rsidRPr="00354AE2">
        <w:rPr>
          <w:rFonts w:ascii="Calibri" w:hAnsi="Calibri" w:cs="Calibri"/>
          <w:bCs/>
          <w:sz w:val="24"/>
          <w:szCs w:val="24"/>
          <w:lang w:eastAsia="sk-SK"/>
        </w:rPr>
        <w:t xml:space="preserve"> 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analyzuje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zadané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definuje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prvky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hudobnej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reči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- 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určí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melódiu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rytmus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a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harmóniu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.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Charakterizuje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štýlové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obdobie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>popíše</w:t>
      </w:r>
      <w:proofErr w:type="spellEnd"/>
      <w:r w:rsidR="00354AE2"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</w:p>
    <w:p w14:paraId="0C93EA11" w14:textId="6504BD5B" w:rsidR="00354AE2" w:rsidRPr="00354AE2" w:rsidRDefault="00354AE2" w:rsidP="00354AE2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skladateľský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štýl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tvorcu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študovaného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diela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. </w:t>
      </w:r>
    </w:p>
    <w:p w14:paraId="70FE44E1" w14:textId="0DE57818" w:rsidR="00354AE2" w:rsidRPr="00354AE2" w:rsidRDefault="00172E7E" w:rsidP="00354AE2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="00354AE2"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="00354AE2"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získa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skúsenosti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hre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z 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listu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technickej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úrovne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systematickou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prípravou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lastRenderedPageBreak/>
        <w:t>intonačnej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činnosti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Upevňuje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výrazovú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úroveň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dodržaním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artikulačných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dynamických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gram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a</w:t>
      </w:r>
      <w:proofErr w:type="gram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 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agogických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záznamov</w:t>
      </w:r>
      <w:proofErr w:type="spellEnd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="00354AE2" w:rsidRPr="00354AE2">
        <w:rPr>
          <w:rFonts w:ascii="Calibri" w:hAnsi="Calibri" w:cs="Calibri"/>
          <w:i/>
          <w:iCs/>
          <w:sz w:val="24"/>
          <w:szCs w:val="24"/>
          <w:lang w:val="en-US"/>
        </w:rPr>
        <w:t>skladbe</w:t>
      </w:r>
      <w:proofErr w:type="spellEnd"/>
      <w:r w:rsid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="00354AE2">
        <w:rPr>
          <w:rFonts w:ascii="Calibri" w:hAnsi="Calibri" w:cs="Calibri"/>
          <w:i/>
          <w:iCs/>
          <w:sz w:val="24"/>
          <w:szCs w:val="24"/>
          <w:lang w:val="en-US"/>
        </w:rPr>
        <w:t>I</w:t>
      </w:r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nterpretuje</w:t>
      </w:r>
      <w:proofErr w:type="spellEnd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piesne</w:t>
      </w:r>
      <w:proofErr w:type="spellEnd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skladby</w:t>
      </w:r>
      <w:proofErr w:type="spellEnd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viacerých</w:t>
      </w:r>
      <w:proofErr w:type="spellEnd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hudobných</w:t>
      </w:r>
      <w:proofErr w:type="spellEnd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období</w:t>
      </w:r>
      <w:proofErr w:type="spellEnd"/>
      <w:r w:rsid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.</w:t>
      </w:r>
      <w:r w:rsidR="00354AE2"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</w:p>
    <w:p w14:paraId="43E0D495" w14:textId="26A1C408" w:rsidR="00172E7E" w:rsidRDefault="00172E7E" w:rsidP="00354AE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354AE2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354AE2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Študenti budú schopní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vnímať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vlastnú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interpretáciu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Zúčastňujú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sa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vystúpení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koncertov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 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rámci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aktivít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vysokej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školy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Disponujú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prehľadom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základnej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nástrojovej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vokálnej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literatúre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 </w:t>
      </w:r>
      <w:proofErr w:type="spellStart"/>
      <w:r w:rsid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Vedia</w:t>
      </w:r>
      <w:proofErr w:type="spellEnd"/>
      <w:r w:rsid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posúdiť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umelecko-technickú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náročnosť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jednotlivých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skladie</w:t>
      </w:r>
      <w:r w:rsid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b</w:t>
      </w:r>
      <w:proofErr w:type="spellEnd"/>
      <w:r w:rsidR="00354AE2"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.</w:t>
      </w:r>
      <w:r w:rsid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</w:p>
    <w:p w14:paraId="26EA3FC6" w14:textId="77777777" w:rsidR="00200B7B" w:rsidRPr="00354AE2" w:rsidRDefault="00200B7B" w:rsidP="00354AE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</w:p>
    <w:p w14:paraId="7D50415A" w14:textId="77050B4A" w:rsidR="005E0CD1" w:rsidRPr="00354AE2" w:rsidRDefault="005E0CD1" w:rsidP="005E0CD1">
      <w:pPr>
        <w:spacing w:before="60" w:after="60" w:line="271" w:lineRule="auto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354AE2">
        <w:rPr>
          <w:rFonts w:asciiTheme="minorHAnsi" w:hAnsiTheme="minorHAnsi" w:cstheme="minorHAnsi"/>
          <w:i/>
          <w:sz w:val="24"/>
          <w:szCs w:val="24"/>
        </w:rPr>
        <w:t>1/IHVU/H/HRAN</w:t>
      </w:r>
      <w:r w:rsidR="001921CC">
        <w:rPr>
          <w:rFonts w:asciiTheme="minorHAnsi" w:hAnsiTheme="minorHAnsi" w:cstheme="minorHAnsi"/>
          <w:i/>
          <w:sz w:val="24"/>
          <w:szCs w:val="24"/>
        </w:rPr>
        <w:t>2</w:t>
      </w:r>
      <w:r w:rsidRPr="00354AE2">
        <w:rPr>
          <w:rFonts w:asciiTheme="minorHAnsi" w:hAnsiTheme="minorHAnsi" w:cstheme="minorHAnsi"/>
          <w:i/>
          <w:sz w:val="24"/>
          <w:szCs w:val="24"/>
        </w:rPr>
        <w:t xml:space="preserve">/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hudobnom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nástroji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 w:rsidR="001921CC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2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(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husle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alebo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flauta,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klavír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gitara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akordeón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violončelo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spev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)</w:t>
      </w:r>
    </w:p>
    <w:p w14:paraId="0AE821EB" w14:textId="65553280" w:rsidR="005E0CD1" w:rsidRPr="00BD531C" w:rsidRDefault="005E0CD1" w:rsidP="005E0CD1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  <w:r w:rsidR="001921CC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2</w:t>
      </w:r>
      <w:r w:rsidRPr="001A29BF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</w:p>
    <w:p w14:paraId="0669F08B" w14:textId="77777777" w:rsidR="005E0CD1" w:rsidRPr="00354AE2" w:rsidRDefault="005E0CD1" w:rsidP="005E0CD1">
      <w:pPr>
        <w:spacing w:line="360" w:lineRule="auto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354AE2">
        <w:rPr>
          <w:rFonts w:ascii="Calibri" w:hAnsi="Calibri" w:cs="Calibri"/>
          <w:bCs/>
          <w:sz w:val="24"/>
          <w:szCs w:val="24"/>
          <w:lang w:eastAsia="sk-SK"/>
        </w:rPr>
        <w:t xml:space="preserve"> 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analyzuje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zadané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definuje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prvky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hudobnej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reči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- 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určí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melódiu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rytmus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a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harmóniu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Charakterizuje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štýlové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obdobie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popíše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</w:p>
    <w:p w14:paraId="293DB281" w14:textId="77777777" w:rsidR="005E0CD1" w:rsidRPr="00354AE2" w:rsidRDefault="005E0CD1" w:rsidP="005E0CD1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skladateľský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štýl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tvorcu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študovaného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diela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. </w:t>
      </w:r>
    </w:p>
    <w:p w14:paraId="3EF5C692" w14:textId="77777777" w:rsidR="005E0CD1" w:rsidRPr="00354AE2" w:rsidRDefault="005E0CD1" w:rsidP="005E0CD1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získa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skúsenosti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hre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z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listu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technickej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úrovne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systematickou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prípravou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intonačnej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činnosti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Upevňuje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výrazovú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úroveň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dodržaním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artikulačných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dynamických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gram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</w:t>
      </w:r>
      <w:proofErr w:type="gram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agogických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záznamov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skladbe</w:t>
      </w:r>
      <w:proofErr w:type="spellEnd"/>
      <w:r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i/>
          <w:iCs/>
          <w:sz w:val="24"/>
          <w:szCs w:val="24"/>
          <w:lang w:val="en-US"/>
        </w:rPr>
        <w:t>I</w:t>
      </w:r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nterpretuje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piesne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viacerých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hudobných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období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.</w:t>
      </w:r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</w:p>
    <w:p w14:paraId="75CFA25B" w14:textId="77777777" w:rsidR="005E0CD1" w:rsidRDefault="005E0CD1" w:rsidP="005E0CD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354AE2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354AE2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Študenti budú schopní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vnímať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vlastnú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interpretáciu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Zúčastňujú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sa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vystúpení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koncertov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rámci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aktivít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vysokej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školy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Disponujú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prehľadom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základnej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vokálnej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literatúre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Vedia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posúdiť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umelecko-technickú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náročnosť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jednotlivých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skladie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b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</w:p>
    <w:p w14:paraId="0B8DA87A" w14:textId="107F3544" w:rsidR="00172E7E" w:rsidRDefault="00172E7E" w:rsidP="005E0CD1"/>
    <w:p w14:paraId="40806FEB" w14:textId="0C401616" w:rsidR="001921CC" w:rsidRPr="00354AE2" w:rsidRDefault="001921CC" w:rsidP="001921CC">
      <w:pPr>
        <w:spacing w:before="60" w:after="60" w:line="271" w:lineRule="auto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354AE2">
        <w:rPr>
          <w:rFonts w:asciiTheme="minorHAnsi" w:hAnsiTheme="minorHAnsi" w:cstheme="minorHAnsi"/>
          <w:i/>
          <w:sz w:val="24"/>
          <w:szCs w:val="24"/>
        </w:rPr>
        <w:t>1/IHVU/H/HRAN</w:t>
      </w:r>
      <w:r>
        <w:rPr>
          <w:rFonts w:asciiTheme="minorHAnsi" w:hAnsiTheme="minorHAnsi" w:cstheme="minorHAnsi"/>
          <w:i/>
          <w:sz w:val="24"/>
          <w:szCs w:val="24"/>
        </w:rPr>
        <w:t>3</w:t>
      </w:r>
      <w:r w:rsidRPr="00354AE2">
        <w:rPr>
          <w:rFonts w:asciiTheme="minorHAnsi" w:hAnsiTheme="minorHAnsi" w:cstheme="minorHAnsi"/>
          <w:i/>
          <w:sz w:val="24"/>
          <w:szCs w:val="24"/>
        </w:rPr>
        <w:t xml:space="preserve">/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hudobnom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nástroji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3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(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husle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alebo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flauta,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klavír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gitara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akordeón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violončelo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spev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)</w:t>
      </w:r>
    </w:p>
    <w:p w14:paraId="1A526736" w14:textId="2857B644" w:rsidR="001921CC" w:rsidRPr="00BD531C" w:rsidRDefault="001921CC" w:rsidP="001921C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3</w:t>
      </w:r>
      <w:r w:rsidRPr="001A29BF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</w:p>
    <w:p w14:paraId="664E381D" w14:textId="77777777" w:rsidR="001921CC" w:rsidRPr="00354AE2" w:rsidRDefault="001921CC" w:rsidP="001921CC">
      <w:pPr>
        <w:spacing w:line="360" w:lineRule="auto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354AE2">
        <w:rPr>
          <w:rFonts w:ascii="Calibri" w:hAnsi="Calibri" w:cs="Calibri"/>
          <w:bCs/>
          <w:sz w:val="24"/>
          <w:szCs w:val="24"/>
          <w:lang w:eastAsia="sk-SK"/>
        </w:rPr>
        <w:t xml:space="preserve"> 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analyzuje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zadané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definuje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prvky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hudobnej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reči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- 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určí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melódiu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rytmus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a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harmóniu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Charakterizuje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štýlové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obdobie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popíše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</w:p>
    <w:p w14:paraId="61CBA4E6" w14:textId="77777777" w:rsidR="001921CC" w:rsidRPr="00354AE2" w:rsidRDefault="001921CC" w:rsidP="001921CC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skladateľský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štýl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tvorcu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študovaného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diela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. </w:t>
      </w:r>
    </w:p>
    <w:p w14:paraId="5C81E8C4" w14:textId="77777777" w:rsidR="001921CC" w:rsidRPr="00354AE2" w:rsidRDefault="001921CC" w:rsidP="001921CC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získa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skúsenosti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hre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z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listu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technickej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úrovne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systematickou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prípravou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intonačnej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činnosti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Upevňuje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výrazovú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úroveň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dodržaním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lastRenderedPageBreak/>
        <w:t>artikulačných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dynamických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gram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</w:t>
      </w:r>
      <w:proofErr w:type="gram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agogických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záznamov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skladbe</w:t>
      </w:r>
      <w:proofErr w:type="spellEnd"/>
      <w:r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i/>
          <w:iCs/>
          <w:sz w:val="24"/>
          <w:szCs w:val="24"/>
          <w:lang w:val="en-US"/>
        </w:rPr>
        <w:t>I</w:t>
      </w:r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nterpretuje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piesne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viacerých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hudobných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období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.</w:t>
      </w:r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</w:p>
    <w:p w14:paraId="7ECB7F8A" w14:textId="77777777" w:rsidR="001921CC" w:rsidRDefault="001921CC" w:rsidP="001921CC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354AE2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354AE2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Študenti budú schopní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vnímať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vlastnú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interpretáciu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Zúčastňujú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sa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vystúpení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koncertov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rámci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aktivít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vysokej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školy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Disponujú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prehľadom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základnej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vokálnej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literatúre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Vedia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posúdiť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umelecko-technickú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náročnosť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jednotlivých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skladie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b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</w:p>
    <w:p w14:paraId="7B2B203B" w14:textId="47F82818" w:rsidR="001921CC" w:rsidRDefault="001921CC" w:rsidP="005E0CD1"/>
    <w:p w14:paraId="6EA985AA" w14:textId="0DE14573" w:rsidR="001921CC" w:rsidRPr="00354AE2" w:rsidRDefault="001921CC" w:rsidP="001921CC">
      <w:pPr>
        <w:spacing w:before="60" w:after="60" w:line="271" w:lineRule="auto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354AE2">
        <w:rPr>
          <w:rFonts w:asciiTheme="minorHAnsi" w:hAnsiTheme="minorHAnsi" w:cstheme="minorHAnsi"/>
          <w:i/>
          <w:sz w:val="24"/>
          <w:szCs w:val="24"/>
        </w:rPr>
        <w:t>1/IHVU/H/HRAN</w:t>
      </w:r>
      <w:r>
        <w:rPr>
          <w:rFonts w:asciiTheme="minorHAnsi" w:hAnsiTheme="minorHAnsi" w:cstheme="minorHAnsi"/>
          <w:i/>
          <w:sz w:val="24"/>
          <w:szCs w:val="24"/>
        </w:rPr>
        <w:t>4</w:t>
      </w:r>
      <w:r w:rsidRPr="00354AE2">
        <w:rPr>
          <w:rFonts w:asciiTheme="minorHAnsi" w:hAnsiTheme="minorHAnsi" w:cstheme="minorHAnsi"/>
          <w:i/>
          <w:sz w:val="24"/>
          <w:szCs w:val="24"/>
        </w:rPr>
        <w:t xml:space="preserve">/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hudobnom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nástroji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4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(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husle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alebo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flauta,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klavír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gitara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akordeón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violončelo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spev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)</w:t>
      </w:r>
    </w:p>
    <w:p w14:paraId="7879BD18" w14:textId="1557E546" w:rsidR="001921CC" w:rsidRPr="00BD531C" w:rsidRDefault="001921CC" w:rsidP="001921C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4</w:t>
      </w:r>
      <w:r w:rsidRPr="001A29BF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</w:p>
    <w:p w14:paraId="7158491D" w14:textId="77777777" w:rsidR="001921CC" w:rsidRPr="00354AE2" w:rsidRDefault="001921CC" w:rsidP="001921CC">
      <w:pPr>
        <w:spacing w:line="360" w:lineRule="auto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354AE2">
        <w:rPr>
          <w:rFonts w:ascii="Calibri" w:hAnsi="Calibri" w:cs="Calibri"/>
          <w:bCs/>
          <w:sz w:val="24"/>
          <w:szCs w:val="24"/>
          <w:lang w:eastAsia="sk-SK"/>
        </w:rPr>
        <w:t xml:space="preserve"> 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analyzuje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zadané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definuje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prvky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hudobnej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reči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- 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určí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melódiu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rytmus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a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harmóniu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Charakterizuje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štýlové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obdobie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popíše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</w:p>
    <w:p w14:paraId="62F9C010" w14:textId="77777777" w:rsidR="001921CC" w:rsidRPr="00354AE2" w:rsidRDefault="001921CC" w:rsidP="001921CC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skladateľský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štýl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tvorcu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študovaného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diela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. </w:t>
      </w:r>
    </w:p>
    <w:p w14:paraId="224A209F" w14:textId="77777777" w:rsidR="001921CC" w:rsidRPr="00354AE2" w:rsidRDefault="001921CC" w:rsidP="001921CC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získa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skúsenosti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hre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z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listu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technickej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úrovne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systematickou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prípravou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intonačnej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činnosti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Upevňuje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výrazovú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úroveň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dodržaním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artikulačných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dynamických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gram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</w:t>
      </w:r>
      <w:proofErr w:type="gram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agogických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záznamov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skladbe</w:t>
      </w:r>
      <w:proofErr w:type="spellEnd"/>
      <w:r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i/>
          <w:iCs/>
          <w:sz w:val="24"/>
          <w:szCs w:val="24"/>
          <w:lang w:val="en-US"/>
        </w:rPr>
        <w:t>I</w:t>
      </w:r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nterpretuje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piesne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viacerých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hudobných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období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.</w:t>
      </w:r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</w:p>
    <w:p w14:paraId="10D24271" w14:textId="77777777" w:rsidR="001921CC" w:rsidRDefault="001921CC" w:rsidP="001921CC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354AE2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354AE2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Študenti budú schopní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vnímať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vlastnú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interpretáciu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Zúčastňujú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sa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vystúpení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koncertov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rámci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aktivít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vysokej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školy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Disponujú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prehľadom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základnej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vokálnej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literatúre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Vedia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posúdiť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umelecko-technickú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náročnosť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jednotlivých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skladie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b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</w:p>
    <w:p w14:paraId="1626EEF2" w14:textId="37ACE6CF" w:rsidR="001921CC" w:rsidRDefault="001921CC" w:rsidP="005E0CD1"/>
    <w:p w14:paraId="7395AB14" w14:textId="1F73F032" w:rsidR="00610436" w:rsidRPr="00354AE2" w:rsidRDefault="00610436" w:rsidP="00610436">
      <w:pPr>
        <w:spacing w:before="60" w:after="60" w:line="271" w:lineRule="auto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354AE2">
        <w:rPr>
          <w:rFonts w:asciiTheme="minorHAnsi" w:hAnsiTheme="minorHAnsi" w:cstheme="minorHAnsi"/>
          <w:i/>
          <w:sz w:val="24"/>
          <w:szCs w:val="24"/>
        </w:rPr>
        <w:t>1/IHVU/H/HRAN</w:t>
      </w:r>
      <w:r>
        <w:rPr>
          <w:rFonts w:asciiTheme="minorHAnsi" w:hAnsiTheme="minorHAnsi" w:cstheme="minorHAnsi"/>
          <w:i/>
          <w:sz w:val="24"/>
          <w:szCs w:val="24"/>
        </w:rPr>
        <w:t>5</w:t>
      </w:r>
      <w:r w:rsidRPr="00354AE2">
        <w:rPr>
          <w:rFonts w:asciiTheme="minorHAnsi" w:hAnsiTheme="minorHAnsi" w:cstheme="minorHAnsi"/>
          <w:i/>
          <w:sz w:val="24"/>
          <w:szCs w:val="24"/>
        </w:rPr>
        <w:t xml:space="preserve">/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hudobnom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nástroji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5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(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husle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alebo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flauta,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klavír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gitara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akordeón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violončelo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spev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)</w:t>
      </w:r>
    </w:p>
    <w:p w14:paraId="4FD11061" w14:textId="4DCFE188" w:rsidR="00610436" w:rsidRPr="00BD531C" w:rsidRDefault="00610436" w:rsidP="00610436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5</w:t>
      </w:r>
      <w:r w:rsidRPr="001A29BF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</w:p>
    <w:p w14:paraId="226E4BA8" w14:textId="77777777" w:rsidR="00610436" w:rsidRPr="00354AE2" w:rsidRDefault="00610436" w:rsidP="00610436">
      <w:pPr>
        <w:spacing w:line="360" w:lineRule="auto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354AE2">
        <w:rPr>
          <w:rFonts w:ascii="Calibri" w:hAnsi="Calibri" w:cs="Calibri"/>
          <w:bCs/>
          <w:sz w:val="24"/>
          <w:szCs w:val="24"/>
          <w:lang w:eastAsia="sk-SK"/>
        </w:rPr>
        <w:t xml:space="preserve"> 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analyzuje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zadané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definuje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prvky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hudobnej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reči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- 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určí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melódiu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rytmus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a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harmóniu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Charakterizuje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štýlové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obdobie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popíše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</w:p>
    <w:p w14:paraId="7C592D84" w14:textId="6F248D2C" w:rsidR="00610436" w:rsidRDefault="00610436" w:rsidP="00610436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skladateľský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štýl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tvorcu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študovaného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diela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. </w:t>
      </w:r>
    </w:p>
    <w:p w14:paraId="043417B8" w14:textId="77777777" w:rsidR="00610436" w:rsidRPr="00354AE2" w:rsidRDefault="00610436" w:rsidP="00610436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získa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skúsenosti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hre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z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listu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technickej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úrovne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systematickou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prípravou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intonačnej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činnosti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Upevňuje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výrazovú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úroveň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dodržaním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lastRenderedPageBreak/>
        <w:t>artikulačných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dynamických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gram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</w:t>
      </w:r>
      <w:proofErr w:type="gram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agogických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záznamov</w:t>
      </w:r>
      <w:proofErr w:type="spellEnd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="Calibri" w:hAnsi="Calibri" w:cs="Calibri"/>
          <w:i/>
          <w:iCs/>
          <w:sz w:val="24"/>
          <w:szCs w:val="24"/>
          <w:lang w:val="en-US"/>
        </w:rPr>
        <w:t>skladbe</w:t>
      </w:r>
      <w:proofErr w:type="spellEnd"/>
      <w:r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i/>
          <w:iCs/>
          <w:sz w:val="24"/>
          <w:szCs w:val="24"/>
          <w:lang w:val="en-US"/>
        </w:rPr>
        <w:t>I</w:t>
      </w:r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nterpretuje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piesne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viacerých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hudobných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období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.</w:t>
      </w:r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</w:p>
    <w:p w14:paraId="5D7E9D92" w14:textId="77777777" w:rsidR="00610436" w:rsidRDefault="00610436" w:rsidP="00610436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354AE2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354AE2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Študenti budú schopní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vnímať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vlastnú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interpretáciu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Zúčastňujú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sa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vystúpení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koncertov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rámci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aktivít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vysokej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školy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Disponujú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prehľadom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základnej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vokálnej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literatúre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Vedia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posúdiť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umelecko-technickú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náročnosť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jednotlivých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skladie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b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</w:p>
    <w:p w14:paraId="7F1F6C96" w14:textId="3B0BF0FA" w:rsidR="00610436" w:rsidRDefault="00610436" w:rsidP="005E0CD1"/>
    <w:p w14:paraId="5DBAF9A8" w14:textId="7A154E8A" w:rsidR="008F2916" w:rsidRPr="00354AE2" w:rsidRDefault="008F2916" w:rsidP="008F2916">
      <w:pPr>
        <w:spacing w:before="60" w:after="60" w:line="271" w:lineRule="auto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Pr="00354AE2">
        <w:rPr>
          <w:rFonts w:asciiTheme="minorHAnsi" w:hAnsiTheme="minorHAnsi" w:cstheme="minorHAnsi"/>
          <w:i/>
          <w:sz w:val="24"/>
          <w:szCs w:val="24"/>
        </w:rPr>
        <w:t>1/IHVU/H/HRAN</w:t>
      </w:r>
      <w:r>
        <w:rPr>
          <w:rFonts w:asciiTheme="minorHAnsi" w:hAnsiTheme="minorHAnsi" w:cstheme="minorHAnsi"/>
          <w:i/>
          <w:sz w:val="24"/>
          <w:szCs w:val="24"/>
        </w:rPr>
        <w:t>6</w:t>
      </w:r>
      <w:r w:rsidRPr="00354AE2">
        <w:rPr>
          <w:rFonts w:asciiTheme="minorHAnsi" w:hAnsiTheme="minorHAnsi" w:cstheme="minorHAnsi"/>
          <w:i/>
          <w:sz w:val="24"/>
          <w:szCs w:val="24"/>
        </w:rPr>
        <w:t xml:space="preserve">/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hudobnom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nástroji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6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(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husle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alebo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</w:t>
      </w:r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 flauta,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klavír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gitara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akordeón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violončelo</w:t>
      </w:r>
      <w:proofErr w:type="spellEnd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spev</w:t>
      </w:r>
      <w:proofErr w:type="spellEnd"/>
      <w:r>
        <w:rPr>
          <w:rFonts w:asciiTheme="minorHAnsi" w:hAnsiTheme="minorHAnsi" w:cstheme="minorHAnsi"/>
          <w:b/>
          <w:bCs/>
          <w:i/>
          <w:sz w:val="24"/>
          <w:szCs w:val="24"/>
          <w:lang w:val="en-US"/>
        </w:rPr>
        <w:t>)</w:t>
      </w:r>
    </w:p>
    <w:p w14:paraId="69087952" w14:textId="3F48F418" w:rsidR="008F2916" w:rsidRPr="00BD531C" w:rsidRDefault="008F2916" w:rsidP="008F2916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6</w:t>
      </w:r>
      <w:r w:rsidRPr="001A29BF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 </w:t>
      </w:r>
    </w:p>
    <w:p w14:paraId="05233016" w14:textId="77777777" w:rsidR="008F2916" w:rsidRPr="00354AE2" w:rsidRDefault="008F2916" w:rsidP="008F2916">
      <w:pPr>
        <w:spacing w:line="360" w:lineRule="auto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354AE2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Pr="00354AE2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354AE2">
        <w:rPr>
          <w:rFonts w:ascii="Calibri" w:hAnsi="Calibri" w:cs="Calibri"/>
          <w:bCs/>
          <w:sz w:val="24"/>
          <w:szCs w:val="24"/>
          <w:lang w:eastAsia="sk-SK"/>
        </w:rPr>
        <w:t xml:space="preserve"> 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analyzuje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zadané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definuje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prvky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hudobnej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reči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- 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určí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melódiu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rytmus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a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harmóniu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Charakterizuje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štýlové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obdobie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skladby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, </w:t>
      </w:r>
      <w:proofErr w:type="spellStart"/>
      <w:r w:rsidRPr="00354AE2">
        <w:rPr>
          <w:rFonts w:ascii="Calibri" w:hAnsi="Calibri" w:cs="Calibri"/>
          <w:i/>
          <w:sz w:val="24"/>
          <w:szCs w:val="24"/>
          <w:lang w:val="en-US"/>
        </w:rPr>
        <w:t>popíše</w:t>
      </w:r>
      <w:proofErr w:type="spellEnd"/>
      <w:r w:rsidRPr="00354AE2">
        <w:rPr>
          <w:rFonts w:ascii="Calibri" w:hAnsi="Calibri" w:cs="Calibri"/>
          <w:i/>
          <w:sz w:val="24"/>
          <w:szCs w:val="24"/>
          <w:lang w:val="en-US"/>
        </w:rPr>
        <w:t xml:space="preserve"> </w:t>
      </w:r>
    </w:p>
    <w:p w14:paraId="31F861AF" w14:textId="24CDBCE5" w:rsidR="008F2916" w:rsidRPr="00354AE2" w:rsidRDefault="008F2916" w:rsidP="008F2916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skladateľský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štýl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tvorcu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študovaného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diela</w:t>
      </w:r>
      <w:proofErr w:type="spellEnd"/>
      <w:r w:rsidRPr="00354AE2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Definuje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formu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daných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skladieb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.</w:t>
      </w:r>
    </w:p>
    <w:p w14:paraId="20C83810" w14:textId="1550A7BD" w:rsidR="008F2916" w:rsidRPr="008F2916" w:rsidRDefault="008F2916" w:rsidP="008F2916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  <w:r w:rsidRPr="008F2916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8F2916">
        <w:rPr>
          <w:rFonts w:ascii="Calibri" w:hAnsi="Calibri" w:cs="Calibri"/>
          <w:bCs/>
          <w:i/>
          <w:sz w:val="24"/>
          <w:szCs w:val="24"/>
          <w:lang w:eastAsia="sk-SK"/>
        </w:rPr>
        <w:t>Absolvent predmetu</w:t>
      </w:r>
      <w:r w:rsidRPr="008F2916">
        <w:rPr>
          <w:rFonts w:ascii="Calibri" w:hAnsi="Calibri" w:cs="Calibri"/>
          <w:b/>
          <w:bCs/>
          <w:sz w:val="24"/>
          <w:szCs w:val="24"/>
          <w:lang w:eastAsia="sk-SK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preukazuje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nárast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technickej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úrovne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systematickou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prípravou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i/>
          <w:color w:val="000000"/>
          <w:sz w:val="24"/>
          <w:szCs w:val="24"/>
          <w:lang w:val="en-US"/>
        </w:rPr>
        <w:t>D</w:t>
      </w:r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emonštruje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kultúru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zvuku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 a </w:t>
      </w:r>
      <w:proofErr w:type="spellStart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technické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zvládnutie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nástroja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na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správnej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profesionálnej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>úrovn</w:t>
      </w:r>
      <w:r>
        <w:rPr>
          <w:rFonts w:ascii="Calibri" w:hAnsi="Calibri" w:cs="Calibri"/>
          <w:i/>
          <w:color w:val="000000"/>
          <w:sz w:val="24"/>
          <w:szCs w:val="24"/>
          <w:lang w:val="en-US"/>
        </w:rPr>
        <w:t>i</w:t>
      </w:r>
      <w:proofErr w:type="spellEnd"/>
      <w:r w:rsidRPr="008F2916">
        <w:rPr>
          <w:rFonts w:ascii="Calibri" w:hAnsi="Calibri" w:cs="Calibri"/>
          <w:i/>
          <w:color w:val="000000"/>
          <w:sz w:val="24"/>
          <w:szCs w:val="24"/>
          <w:lang w:val="en-US"/>
        </w:rPr>
        <w:t xml:space="preserve">.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Upevňuje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výrazovú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úroveň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nástrojovej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interpretácie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dodržaním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artikulačných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,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dynamických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gram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a</w:t>
      </w:r>
      <w:proofErr w:type="gram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 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agogických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záznamov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 v 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skladbe</w:t>
      </w:r>
      <w:proofErr w:type="spellEnd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 xml:space="preserve">. </w:t>
      </w:r>
      <w:proofErr w:type="spellStart"/>
      <w:r w:rsidRPr="008F2916">
        <w:rPr>
          <w:rFonts w:ascii="Calibri" w:hAnsi="Calibri" w:cs="Calibri"/>
          <w:i/>
          <w:iCs/>
          <w:sz w:val="24"/>
          <w:szCs w:val="24"/>
          <w:lang w:val="en-US"/>
        </w:rPr>
        <w:t>I</w:t>
      </w:r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nterpretuje</w:t>
      </w:r>
      <w:proofErr w:type="spellEnd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piesne</w:t>
      </w:r>
      <w:proofErr w:type="spellEnd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skladby</w:t>
      </w:r>
      <w:proofErr w:type="spellEnd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viacerých</w:t>
      </w:r>
      <w:proofErr w:type="spellEnd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hudobných</w:t>
      </w:r>
      <w:proofErr w:type="spellEnd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období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pred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štátnicovou</w:t>
      </w:r>
      <w:proofErr w:type="spellEnd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komisiou</w:t>
      </w:r>
      <w:proofErr w:type="spellEnd"/>
      <w:proofErr w:type="gramStart"/>
      <w:r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. </w:t>
      </w:r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.</w:t>
      </w:r>
      <w:proofErr w:type="gramEnd"/>
      <w:r w:rsidRPr="008F2916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</w:p>
    <w:p w14:paraId="61785879" w14:textId="0E585630" w:rsidR="008F2916" w:rsidRDefault="008F2916" w:rsidP="008F2916">
      <w:pPr>
        <w:spacing w:line="360" w:lineRule="auto"/>
        <w:jc w:val="both"/>
        <w:rPr>
          <w:i/>
          <w:iCs/>
          <w:lang w:val="en-US"/>
        </w:rPr>
      </w:pPr>
      <w:r w:rsidRPr="00354AE2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Pr="00354AE2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Študenti budú schopní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vnímať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vlastnú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interpretáciu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Zúčastňujú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sa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vystúpení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koncertov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v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rámci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aktivít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vysokej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školy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mimo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Disponujú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prehľadom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o</w:t>
      </w:r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základnej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nástrojovej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a 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vokálnej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literatúre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Vedia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posúdiť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umelecko-technickú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náročnosť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jednotlivých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skladie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b</w:t>
      </w:r>
      <w:proofErr w:type="spellEnd"/>
      <w:r w:rsidRPr="00354AE2">
        <w:rPr>
          <w:rFonts w:asciiTheme="minorHAnsi" w:hAnsiTheme="minorHAnsi" w:cstheme="minorHAnsi"/>
          <w:i/>
          <w:iCs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V</w:t>
      </w:r>
      <w:r>
        <w:rPr>
          <w:i/>
          <w:color w:val="000000"/>
          <w:lang w:val="en-US"/>
        </w:rPr>
        <w:t>yužívajú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odborné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vedomosti</w:t>
      </w:r>
      <w:proofErr w:type="spellEnd"/>
      <w:r>
        <w:rPr>
          <w:i/>
          <w:color w:val="000000"/>
          <w:lang w:val="en-US"/>
        </w:rPr>
        <w:t xml:space="preserve"> a </w:t>
      </w:r>
      <w:proofErr w:type="spellStart"/>
      <w:r>
        <w:rPr>
          <w:i/>
          <w:color w:val="000000"/>
          <w:lang w:val="en-US"/>
        </w:rPr>
        <w:t>zručnosti</w:t>
      </w:r>
      <w:proofErr w:type="spellEnd"/>
      <w:r>
        <w:rPr>
          <w:i/>
          <w:color w:val="000000"/>
          <w:lang w:val="en-US"/>
        </w:rPr>
        <w:t xml:space="preserve"> v </w:t>
      </w:r>
      <w:proofErr w:type="spellStart"/>
      <w:r>
        <w:rPr>
          <w:i/>
          <w:color w:val="000000"/>
          <w:lang w:val="en-US"/>
        </w:rPr>
        <w:t>procese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tvorivej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činnosti</w:t>
      </w:r>
      <w:proofErr w:type="spellEnd"/>
      <w:r>
        <w:rPr>
          <w:i/>
          <w:color w:val="000000"/>
          <w:lang w:val="en-US"/>
        </w:rPr>
        <w:t xml:space="preserve">, </w:t>
      </w:r>
      <w:proofErr w:type="spellStart"/>
      <w:r>
        <w:rPr>
          <w:i/>
          <w:color w:val="000000"/>
          <w:lang w:val="en-US"/>
        </w:rPr>
        <w:t>nadobudnú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zásobu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výrazových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prostriedkov</w:t>
      </w:r>
      <w:proofErr w:type="spellEnd"/>
      <w:r>
        <w:rPr>
          <w:i/>
          <w:color w:val="000000"/>
          <w:lang w:val="en-US"/>
        </w:rPr>
        <w:t xml:space="preserve"> a </w:t>
      </w:r>
      <w:proofErr w:type="spellStart"/>
      <w:r>
        <w:rPr>
          <w:i/>
          <w:color w:val="000000"/>
          <w:lang w:val="en-US"/>
        </w:rPr>
        <w:t>technických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zručností</w:t>
      </w:r>
      <w:proofErr w:type="spellEnd"/>
      <w:r>
        <w:rPr>
          <w:i/>
          <w:color w:val="000000"/>
          <w:lang w:val="en-US"/>
        </w:rPr>
        <w:t>.</w:t>
      </w:r>
    </w:p>
    <w:p w14:paraId="403ABAA7" w14:textId="3775DFFC" w:rsidR="008F2916" w:rsidRDefault="008F2916" w:rsidP="008F2916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</w:p>
    <w:p w14:paraId="3B1B11EB" w14:textId="0F0025C3" w:rsidR="00EA12B3" w:rsidRPr="002D503B" w:rsidRDefault="00EA12B3" w:rsidP="00EA12B3">
      <w:pPr>
        <w:spacing w:before="60" w:after="60" w:line="271" w:lineRule="auto"/>
        <w:jc w:val="both"/>
        <w:rPr>
          <w:rFonts w:ascii="Calibri" w:hAnsi="Calibri" w:cs="Calibr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predmet</w:t>
      </w: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r w:rsidRPr="00EF7FB5">
        <w:rPr>
          <w:rFonts w:ascii="Calibri" w:hAnsi="Calibri" w:cs="Calibri"/>
          <w:i/>
          <w:sz w:val="24"/>
          <w:szCs w:val="24"/>
        </w:rPr>
        <w:t>1/IHVU/H/HLAS1/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="00EF7FB5">
        <w:rPr>
          <w:rFonts w:ascii="Calibri" w:hAnsi="Calibri" w:cs="Calibri"/>
          <w:i/>
          <w:sz w:val="16"/>
          <w:szCs w:val="16"/>
        </w:rPr>
        <w:t xml:space="preserve"> 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>H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lasov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 xml:space="preserve">á 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výchova 1</w:t>
      </w:r>
    </w:p>
    <w:p w14:paraId="188B3585" w14:textId="77777777" w:rsidR="00EA12B3" w:rsidRDefault="00EA12B3" w:rsidP="00EA12B3">
      <w:pPr>
        <w:spacing w:before="60" w:after="6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Pr="00092EA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1.</w:t>
      </w:r>
    </w:p>
    <w:p w14:paraId="6B8F5FD5" w14:textId="77777777" w:rsidR="00EF7FB5" w:rsidRPr="00EF7FB5" w:rsidRDefault="00EA12B3" w:rsidP="00EF7FB5">
      <w:pPr>
        <w:spacing w:line="360" w:lineRule="auto"/>
        <w:jc w:val="both"/>
        <w:rPr>
          <w:i/>
        </w:rPr>
      </w:pP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EF7FB5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Absolvent predmetu </w:t>
      </w:r>
      <w:r w:rsidR="00EF7FB5" w:rsidRPr="00EF7FB5">
        <w:rPr>
          <w:i/>
        </w:rPr>
        <w:t>definuje základné pojmy z oblasti hlasovej výchovy;</w:t>
      </w:r>
    </w:p>
    <w:p w14:paraId="5213E6FF" w14:textId="7FA59A3B" w:rsid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i/>
        </w:rPr>
        <w:t>pozná proces tvorby tónu</w:t>
      </w:r>
      <w:r>
        <w:rPr>
          <w:i/>
        </w:rPr>
        <w:t xml:space="preserve"> a  </w:t>
      </w:r>
      <w:r w:rsidRPr="000648E8">
        <w:rPr>
          <w:i/>
        </w:rPr>
        <w:t>charakteriz</w:t>
      </w:r>
      <w:r>
        <w:rPr>
          <w:i/>
        </w:rPr>
        <w:t>uje</w:t>
      </w:r>
      <w:r w:rsidRPr="000648E8">
        <w:rPr>
          <w:i/>
        </w:rPr>
        <w:t xml:space="preserve"> kultivovaný hlasový prejav</w:t>
      </w:r>
      <w:r>
        <w:rPr>
          <w:i/>
        </w:rPr>
        <w:t>.</w:t>
      </w:r>
    </w:p>
    <w:p w14:paraId="59DFD9A7" w14:textId="311681A2" w:rsidR="00EF7FB5" w:rsidRPr="00EF7FB5" w:rsidRDefault="00EA12B3" w:rsidP="00EF7FB5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EF7FB5" w:rsidRPr="00EF7FB5">
        <w:rPr>
          <w:rFonts w:ascii="Calibri" w:hAnsi="Calibri" w:cs="Calibri"/>
          <w:i/>
          <w:sz w:val="24"/>
          <w:szCs w:val="24"/>
        </w:rPr>
        <w:t>rozvíja základy speváckej techniky; upevňuje spevácke zručnosti a návyky nevyhnutné pre výkon  učiteľa hudby;  osvojuje si teóriu správneho speváckeho i hovorového prejavu. P</w:t>
      </w:r>
      <w:r w:rsidR="00EF7FB5" w:rsidRPr="00EF7FB5">
        <w:rPr>
          <w:rFonts w:ascii="Calibri" w:hAnsi="Calibri" w:cs="Calibri"/>
          <w:i/>
          <w:iCs/>
          <w:sz w:val="24"/>
          <w:szCs w:val="24"/>
        </w:rPr>
        <w:t>reukazuje nárast technickej úrovne speváckej interpretácie systematickou prípravou;</w:t>
      </w:r>
      <w:r w:rsidR="00EF7FB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F7FB5" w:rsidRPr="00EF7FB5">
        <w:rPr>
          <w:rFonts w:ascii="Calibri" w:hAnsi="Calibri" w:cs="Calibri"/>
          <w:i/>
          <w:iCs/>
          <w:color w:val="000000"/>
          <w:sz w:val="24"/>
          <w:szCs w:val="24"/>
        </w:rPr>
        <w:t xml:space="preserve">interpretuje piesne umeleckých </w:t>
      </w:r>
      <w:r w:rsidR="00EF7FB5">
        <w:rPr>
          <w:rFonts w:ascii="Calibri" w:hAnsi="Calibri" w:cs="Calibri"/>
          <w:i/>
          <w:iCs/>
          <w:color w:val="000000"/>
          <w:sz w:val="24"/>
          <w:szCs w:val="24"/>
        </w:rPr>
        <w:t>štýlo</w:t>
      </w:r>
      <w:r w:rsidR="00EF7FB5" w:rsidRPr="00EF7FB5">
        <w:rPr>
          <w:rFonts w:ascii="Calibri" w:hAnsi="Calibri" w:cs="Calibri"/>
          <w:i/>
          <w:iCs/>
          <w:color w:val="000000"/>
          <w:sz w:val="24"/>
          <w:szCs w:val="24"/>
        </w:rPr>
        <w:t>v uvedené v učebniciach hudobnej výchovy</w:t>
      </w:r>
      <w:r w:rsidR="00EF7FB5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EF7FB5" w:rsidRPr="00EF7FB5">
        <w:rPr>
          <w:rFonts w:ascii="Calibri" w:hAnsi="Calibri" w:cs="Calibri"/>
          <w:i/>
          <w:iCs/>
          <w:color w:val="000000"/>
          <w:sz w:val="24"/>
          <w:szCs w:val="24"/>
        </w:rPr>
        <w:t>ISCED 2 na ZŠ.</w:t>
      </w:r>
    </w:p>
    <w:p w14:paraId="38018495" w14:textId="4320F1B5" w:rsidR="00EF7FB5" w:rsidRPr="00EF7FB5" w:rsidRDefault="00EA12B3" w:rsidP="00EF7FB5">
      <w:pPr>
        <w:spacing w:line="360" w:lineRule="auto"/>
        <w:jc w:val="both"/>
        <w:rPr>
          <w:i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lastRenderedPageBreak/>
        <w:t xml:space="preserve">Získané kompetencie: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EF7FB5" w:rsidRPr="00EF7FB5">
        <w:rPr>
          <w:i/>
        </w:rPr>
        <w:t>emocionálne prežíva interpretovanú skladbu;</w:t>
      </w:r>
    </w:p>
    <w:p w14:paraId="489EE99A" w14:textId="2D4820D9" w:rsidR="00EA12B3" w:rsidRPr="00C53431" w:rsidRDefault="00EF7FB5" w:rsidP="00EF7FB5">
      <w:pPr>
        <w:spacing w:line="360" w:lineRule="auto"/>
        <w:jc w:val="both"/>
        <w:rPr>
          <w:rFonts w:ascii="Calibri" w:eastAsia="Calibri" w:hAnsi="Calibri" w:cs="Calibri"/>
          <w:i/>
          <w:iCs/>
          <w:szCs w:val="20"/>
        </w:rPr>
      </w:pPr>
      <w:r w:rsidRPr="000648E8">
        <w:rPr>
          <w:i/>
        </w:rPr>
        <w:t>rozpozn</w:t>
      </w:r>
      <w:r>
        <w:rPr>
          <w:i/>
        </w:rPr>
        <w:t>áva</w:t>
      </w:r>
      <w:r w:rsidRPr="000648E8">
        <w:rPr>
          <w:i/>
        </w:rPr>
        <w:t xml:space="preserve"> kvalitnú interpretáciu od nekvalitnej.</w:t>
      </w:r>
    </w:p>
    <w:p w14:paraId="401E86FC" w14:textId="462BE987" w:rsidR="002828A7" w:rsidRDefault="002828A7" w:rsidP="00EF7FB5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</w:p>
    <w:p w14:paraId="3B6490DC" w14:textId="0EDD5AA2" w:rsidR="00EF7FB5" w:rsidRPr="002D503B" w:rsidRDefault="00EF7FB5" w:rsidP="00EF7FB5">
      <w:pPr>
        <w:spacing w:before="60" w:after="60" w:line="271" w:lineRule="auto"/>
        <w:jc w:val="both"/>
        <w:rPr>
          <w:rFonts w:ascii="Calibri" w:hAnsi="Calibri" w:cs="Calibr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predmet</w:t>
      </w: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r w:rsidRPr="00EF7FB5">
        <w:rPr>
          <w:rFonts w:ascii="Calibri" w:hAnsi="Calibri" w:cs="Calibri"/>
          <w:i/>
          <w:sz w:val="24"/>
          <w:szCs w:val="24"/>
        </w:rPr>
        <w:t>1/IHVU/H/HLAS</w:t>
      </w:r>
      <w:r>
        <w:rPr>
          <w:rFonts w:ascii="Calibri" w:hAnsi="Calibri" w:cs="Calibri"/>
          <w:i/>
          <w:sz w:val="24"/>
          <w:szCs w:val="24"/>
        </w:rPr>
        <w:t>2</w:t>
      </w:r>
      <w:r w:rsidRPr="00EF7FB5">
        <w:rPr>
          <w:rFonts w:ascii="Calibri" w:hAnsi="Calibri" w:cs="Calibri"/>
          <w:i/>
          <w:sz w:val="24"/>
          <w:szCs w:val="24"/>
        </w:rPr>
        <w:t>/</w:t>
      </w:r>
      <w:r>
        <w:rPr>
          <w:rFonts w:ascii="Calibri" w:hAnsi="Calibri" w:cs="Calibri"/>
          <w:i/>
          <w:sz w:val="16"/>
          <w:szCs w:val="16"/>
        </w:rPr>
        <w:t xml:space="preserve">  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>H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lasov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 xml:space="preserve">á 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výchova 2</w:t>
      </w:r>
    </w:p>
    <w:p w14:paraId="1C160C7C" w14:textId="334C13E5" w:rsidR="00EF7FB5" w:rsidRDefault="00EF7FB5" w:rsidP="00EF7FB5">
      <w:pPr>
        <w:spacing w:before="60" w:after="6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Pr="00092EA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2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</w:p>
    <w:p w14:paraId="14E9AC3E" w14:textId="77777777" w:rsidR="00EF7FB5" w:rsidRP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EF7FB5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i/>
        </w:rPr>
        <w:t>definuje základné pojmy z oblasti hlasovej výchovy;</w:t>
      </w:r>
    </w:p>
    <w:p w14:paraId="63818D07" w14:textId="77777777" w:rsid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i/>
        </w:rPr>
        <w:t>pozná proces tvorby tónu</w:t>
      </w:r>
      <w:r>
        <w:rPr>
          <w:i/>
        </w:rPr>
        <w:t xml:space="preserve"> a  </w:t>
      </w:r>
      <w:r w:rsidRPr="000648E8">
        <w:rPr>
          <w:i/>
        </w:rPr>
        <w:t>charakteriz</w:t>
      </w:r>
      <w:r>
        <w:rPr>
          <w:i/>
        </w:rPr>
        <w:t>uje</w:t>
      </w:r>
      <w:r w:rsidRPr="000648E8">
        <w:rPr>
          <w:i/>
        </w:rPr>
        <w:t xml:space="preserve"> kultivovaný hlasový prejav</w:t>
      </w:r>
      <w:r>
        <w:rPr>
          <w:i/>
        </w:rPr>
        <w:t>.</w:t>
      </w:r>
    </w:p>
    <w:p w14:paraId="7C0C42D2" w14:textId="77777777" w:rsidR="00EF7FB5" w:rsidRPr="00EF7FB5" w:rsidRDefault="00EF7FB5" w:rsidP="00EF7FB5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rFonts w:ascii="Calibri" w:hAnsi="Calibri" w:cs="Calibri"/>
          <w:i/>
          <w:sz w:val="24"/>
          <w:szCs w:val="24"/>
        </w:rPr>
        <w:t>rozvíja základy speváckej techniky; upevňuje spevácke zručnosti a návyky nevyhnutné pre výkon  učiteľa hudby;  osvojuje si teóriu správneho speváckeho i hovorového prejavu. P</w:t>
      </w:r>
      <w:r w:rsidRPr="00EF7FB5">
        <w:rPr>
          <w:rFonts w:ascii="Calibri" w:hAnsi="Calibri" w:cs="Calibri"/>
          <w:i/>
          <w:iCs/>
          <w:sz w:val="24"/>
          <w:szCs w:val="24"/>
        </w:rPr>
        <w:t>reukazuje nárast technickej úrovne speváckej interpretácie systematickou prípravou;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 xml:space="preserve">interpretuje piesne umeleckých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štýlo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>v uvedené v učebniciach hudobnej výchovy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>ISCED 2 na ZŠ.</w:t>
      </w:r>
    </w:p>
    <w:p w14:paraId="7D6C6719" w14:textId="77777777" w:rsidR="00EF7FB5" w:rsidRP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kompetencie: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i/>
        </w:rPr>
        <w:t>emocionálne prežíva interpretovanú skladbu;</w:t>
      </w:r>
    </w:p>
    <w:p w14:paraId="42BC312E" w14:textId="77777777" w:rsidR="00EF7FB5" w:rsidRPr="00C53431" w:rsidRDefault="00EF7FB5" w:rsidP="00EF7FB5">
      <w:pPr>
        <w:spacing w:line="360" w:lineRule="auto"/>
        <w:jc w:val="both"/>
        <w:rPr>
          <w:rFonts w:ascii="Calibri" w:eastAsia="Calibri" w:hAnsi="Calibri" w:cs="Calibri"/>
          <w:i/>
          <w:iCs/>
          <w:szCs w:val="20"/>
        </w:rPr>
      </w:pPr>
      <w:r w:rsidRPr="000648E8">
        <w:rPr>
          <w:i/>
        </w:rPr>
        <w:t>rozpozn</w:t>
      </w:r>
      <w:r>
        <w:rPr>
          <w:i/>
        </w:rPr>
        <w:t>áva</w:t>
      </w:r>
      <w:r w:rsidRPr="000648E8">
        <w:rPr>
          <w:i/>
        </w:rPr>
        <w:t xml:space="preserve"> kvalitnú interpretáciu od nekvalitnej.</w:t>
      </w:r>
    </w:p>
    <w:p w14:paraId="48B7785E" w14:textId="77777777" w:rsidR="00EF7FB5" w:rsidRDefault="00EF7FB5" w:rsidP="00EF7FB5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</w:p>
    <w:p w14:paraId="41919301" w14:textId="7415589B" w:rsidR="00EF7FB5" w:rsidRPr="002D503B" w:rsidRDefault="00EF7FB5" w:rsidP="00EF7FB5">
      <w:pPr>
        <w:spacing w:before="60" w:after="60" w:line="271" w:lineRule="auto"/>
        <w:jc w:val="both"/>
        <w:rPr>
          <w:rFonts w:ascii="Calibri" w:hAnsi="Calibri" w:cs="Calibr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predmet</w:t>
      </w: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r w:rsidRPr="00EF7FB5">
        <w:rPr>
          <w:rFonts w:ascii="Calibri" w:hAnsi="Calibri" w:cs="Calibri"/>
          <w:i/>
          <w:sz w:val="24"/>
          <w:szCs w:val="24"/>
        </w:rPr>
        <w:t>1/IHVU/H/HLAS</w:t>
      </w:r>
      <w:r>
        <w:rPr>
          <w:rFonts w:ascii="Calibri" w:hAnsi="Calibri" w:cs="Calibri"/>
          <w:i/>
          <w:sz w:val="24"/>
          <w:szCs w:val="24"/>
        </w:rPr>
        <w:t>3</w:t>
      </w:r>
      <w:r w:rsidRPr="00EF7FB5">
        <w:rPr>
          <w:rFonts w:ascii="Calibri" w:hAnsi="Calibri" w:cs="Calibri"/>
          <w:i/>
          <w:sz w:val="24"/>
          <w:szCs w:val="24"/>
        </w:rPr>
        <w:t>/</w:t>
      </w:r>
      <w:r>
        <w:rPr>
          <w:rFonts w:ascii="Calibri" w:hAnsi="Calibri" w:cs="Calibri"/>
          <w:i/>
          <w:sz w:val="16"/>
          <w:szCs w:val="16"/>
        </w:rPr>
        <w:t xml:space="preserve">  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>H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lasov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 xml:space="preserve">á 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výchova 3</w:t>
      </w:r>
    </w:p>
    <w:p w14:paraId="08C15393" w14:textId="50981CFB" w:rsidR="00EF7FB5" w:rsidRDefault="00EF7FB5" w:rsidP="00EF7FB5">
      <w:pPr>
        <w:spacing w:before="60" w:after="6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Pr="00092EA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3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</w:p>
    <w:p w14:paraId="7BAFE971" w14:textId="77777777" w:rsidR="00EF7FB5" w:rsidRP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EF7FB5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i/>
        </w:rPr>
        <w:t>definuje základné pojmy z oblasti hlasovej výchovy;</w:t>
      </w:r>
    </w:p>
    <w:p w14:paraId="269B995A" w14:textId="77777777" w:rsid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i/>
        </w:rPr>
        <w:t>pozná proces tvorby tónu</w:t>
      </w:r>
      <w:r>
        <w:rPr>
          <w:i/>
        </w:rPr>
        <w:t xml:space="preserve"> a  </w:t>
      </w:r>
      <w:r w:rsidRPr="000648E8">
        <w:rPr>
          <w:i/>
        </w:rPr>
        <w:t>charakteriz</w:t>
      </w:r>
      <w:r>
        <w:rPr>
          <w:i/>
        </w:rPr>
        <w:t>uje</w:t>
      </w:r>
      <w:r w:rsidRPr="000648E8">
        <w:rPr>
          <w:i/>
        </w:rPr>
        <w:t xml:space="preserve"> kultivovaný hlasový prejav</w:t>
      </w:r>
      <w:r>
        <w:rPr>
          <w:i/>
        </w:rPr>
        <w:t>.</w:t>
      </w:r>
    </w:p>
    <w:p w14:paraId="3A56CA91" w14:textId="77777777" w:rsidR="00EF7FB5" w:rsidRPr="00EF7FB5" w:rsidRDefault="00EF7FB5" w:rsidP="00EF7FB5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rFonts w:ascii="Calibri" w:hAnsi="Calibri" w:cs="Calibri"/>
          <w:i/>
          <w:sz w:val="24"/>
          <w:szCs w:val="24"/>
        </w:rPr>
        <w:t>rozvíja základy speváckej techniky; upevňuje spevácke zručnosti a návyky nevyhnutné pre výkon  učiteľa hudby;  osvojuje si teóriu správneho speváckeho i hovorového prejavu. P</w:t>
      </w:r>
      <w:r w:rsidRPr="00EF7FB5">
        <w:rPr>
          <w:rFonts w:ascii="Calibri" w:hAnsi="Calibri" w:cs="Calibri"/>
          <w:i/>
          <w:iCs/>
          <w:sz w:val="24"/>
          <w:szCs w:val="24"/>
        </w:rPr>
        <w:t>reukazuje nárast technickej úrovne speváckej interpretácie systematickou prípravou;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 xml:space="preserve">interpretuje piesne umeleckých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štýlo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>v uvedené v učebniciach hudobnej výchovy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>ISCED 2 na ZŠ.</w:t>
      </w:r>
    </w:p>
    <w:p w14:paraId="2EA5F159" w14:textId="77777777" w:rsidR="00EF7FB5" w:rsidRP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kompetencie: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i/>
        </w:rPr>
        <w:t>emocionálne prežíva interpretovanú skladbu;</w:t>
      </w:r>
    </w:p>
    <w:p w14:paraId="2F28A08D" w14:textId="77777777" w:rsidR="00EF7FB5" w:rsidRPr="00C53431" w:rsidRDefault="00EF7FB5" w:rsidP="00EF7FB5">
      <w:pPr>
        <w:spacing w:line="360" w:lineRule="auto"/>
        <w:jc w:val="both"/>
        <w:rPr>
          <w:rFonts w:ascii="Calibri" w:eastAsia="Calibri" w:hAnsi="Calibri" w:cs="Calibri"/>
          <w:i/>
          <w:iCs/>
          <w:szCs w:val="20"/>
        </w:rPr>
      </w:pPr>
      <w:r w:rsidRPr="000648E8">
        <w:rPr>
          <w:i/>
        </w:rPr>
        <w:t>rozpozn</w:t>
      </w:r>
      <w:r>
        <w:rPr>
          <w:i/>
        </w:rPr>
        <w:t>áva</w:t>
      </w:r>
      <w:r w:rsidRPr="000648E8">
        <w:rPr>
          <w:i/>
        </w:rPr>
        <w:t xml:space="preserve"> kvalitnú interpretáciu od nekvalitnej.</w:t>
      </w:r>
    </w:p>
    <w:p w14:paraId="44A4040F" w14:textId="77777777" w:rsidR="00EF7FB5" w:rsidRDefault="00EF7FB5" w:rsidP="00EF7FB5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</w:p>
    <w:p w14:paraId="633C8E30" w14:textId="63D6BD68" w:rsidR="00EF7FB5" w:rsidRPr="002D503B" w:rsidRDefault="00EF7FB5" w:rsidP="00EF7FB5">
      <w:pPr>
        <w:spacing w:before="60" w:after="60" w:line="271" w:lineRule="auto"/>
        <w:jc w:val="both"/>
        <w:rPr>
          <w:rFonts w:ascii="Calibri" w:hAnsi="Calibri" w:cs="Calibr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predmet</w:t>
      </w: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r w:rsidRPr="00EF7FB5">
        <w:rPr>
          <w:rFonts w:ascii="Calibri" w:hAnsi="Calibri" w:cs="Calibri"/>
          <w:i/>
          <w:sz w:val="24"/>
          <w:szCs w:val="24"/>
        </w:rPr>
        <w:t>1/IHVU/H/HLAS1/</w:t>
      </w:r>
      <w:r>
        <w:rPr>
          <w:rFonts w:ascii="Calibri" w:hAnsi="Calibri" w:cs="Calibri"/>
          <w:i/>
          <w:sz w:val="16"/>
          <w:szCs w:val="16"/>
        </w:rPr>
        <w:t xml:space="preserve">  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>H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lasov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 xml:space="preserve">á 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výchova 4</w:t>
      </w:r>
    </w:p>
    <w:p w14:paraId="2527A001" w14:textId="21C227A3" w:rsidR="00EF7FB5" w:rsidRDefault="00EF7FB5" w:rsidP="00EF7FB5">
      <w:pPr>
        <w:spacing w:before="60" w:after="6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Pr="00092EA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4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</w:p>
    <w:p w14:paraId="7C3214A9" w14:textId="77777777" w:rsidR="00EF7FB5" w:rsidRP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EF7FB5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i/>
        </w:rPr>
        <w:t>definuje základné pojmy z oblasti hlasovej výchovy;</w:t>
      </w:r>
    </w:p>
    <w:p w14:paraId="284F907B" w14:textId="77777777" w:rsid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i/>
        </w:rPr>
        <w:t>pozná proces tvorby tónu</w:t>
      </w:r>
      <w:r>
        <w:rPr>
          <w:i/>
        </w:rPr>
        <w:t xml:space="preserve"> a  </w:t>
      </w:r>
      <w:r w:rsidRPr="000648E8">
        <w:rPr>
          <w:i/>
        </w:rPr>
        <w:t>charakteriz</w:t>
      </w:r>
      <w:r>
        <w:rPr>
          <w:i/>
        </w:rPr>
        <w:t>uje</w:t>
      </w:r>
      <w:r w:rsidRPr="000648E8">
        <w:rPr>
          <w:i/>
        </w:rPr>
        <w:t xml:space="preserve"> kultivovaný hlasový prejav</w:t>
      </w:r>
      <w:r>
        <w:rPr>
          <w:i/>
        </w:rPr>
        <w:t>.</w:t>
      </w:r>
    </w:p>
    <w:p w14:paraId="0F66868B" w14:textId="77777777" w:rsidR="00EF7FB5" w:rsidRPr="00EF7FB5" w:rsidRDefault="00EF7FB5" w:rsidP="00EF7FB5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rFonts w:ascii="Calibri" w:hAnsi="Calibri" w:cs="Calibri"/>
          <w:i/>
          <w:sz w:val="24"/>
          <w:szCs w:val="24"/>
        </w:rPr>
        <w:t xml:space="preserve">rozvíja základy speváckej techniky; upevňuje spevácke zručnosti a návyky nevyhnutné pre výkon  učiteľa hudby;  osvojuje si teóriu správneho </w:t>
      </w:r>
      <w:r w:rsidRPr="00EF7FB5">
        <w:rPr>
          <w:rFonts w:ascii="Calibri" w:hAnsi="Calibri" w:cs="Calibri"/>
          <w:i/>
          <w:sz w:val="24"/>
          <w:szCs w:val="24"/>
        </w:rPr>
        <w:lastRenderedPageBreak/>
        <w:t>speváckeho i hovorového prejavu. P</w:t>
      </w:r>
      <w:r w:rsidRPr="00EF7FB5">
        <w:rPr>
          <w:rFonts w:ascii="Calibri" w:hAnsi="Calibri" w:cs="Calibri"/>
          <w:i/>
          <w:iCs/>
          <w:sz w:val="24"/>
          <w:szCs w:val="24"/>
        </w:rPr>
        <w:t>reukazuje nárast technickej úrovne speváckej interpretácie systematickou prípravou;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 xml:space="preserve">interpretuje piesne umeleckých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štýlo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>v uvedené v učebniciach hudobnej výchovy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>ISCED 2 na ZŠ.</w:t>
      </w:r>
    </w:p>
    <w:p w14:paraId="6B443D63" w14:textId="77777777" w:rsidR="00EF7FB5" w:rsidRP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kompetencie: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i/>
        </w:rPr>
        <w:t>emocionálne prežíva interpretovanú skladbu;</w:t>
      </w:r>
    </w:p>
    <w:p w14:paraId="33F3F654" w14:textId="77777777" w:rsidR="00EF7FB5" w:rsidRPr="00C53431" w:rsidRDefault="00EF7FB5" w:rsidP="00EF7FB5">
      <w:pPr>
        <w:spacing w:line="360" w:lineRule="auto"/>
        <w:jc w:val="both"/>
        <w:rPr>
          <w:rFonts w:ascii="Calibri" w:eastAsia="Calibri" w:hAnsi="Calibri" w:cs="Calibri"/>
          <w:i/>
          <w:iCs/>
          <w:szCs w:val="20"/>
        </w:rPr>
      </w:pPr>
      <w:r w:rsidRPr="000648E8">
        <w:rPr>
          <w:i/>
        </w:rPr>
        <w:t>rozpozn</w:t>
      </w:r>
      <w:r>
        <w:rPr>
          <w:i/>
        </w:rPr>
        <w:t>áva</w:t>
      </w:r>
      <w:r w:rsidRPr="000648E8">
        <w:rPr>
          <w:i/>
        </w:rPr>
        <w:t xml:space="preserve"> kvalitnú interpretáciu od nekvalitnej.</w:t>
      </w:r>
    </w:p>
    <w:p w14:paraId="313DB5A1" w14:textId="77777777" w:rsidR="00EF7FB5" w:rsidRDefault="00EF7FB5" w:rsidP="00EF7FB5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</w:p>
    <w:p w14:paraId="276DB569" w14:textId="266F3D5C" w:rsidR="00EF7FB5" w:rsidRPr="002D503B" w:rsidRDefault="00EF7FB5" w:rsidP="00EF7FB5">
      <w:pPr>
        <w:spacing w:before="60" w:after="60" w:line="271" w:lineRule="auto"/>
        <w:jc w:val="both"/>
        <w:rPr>
          <w:rFonts w:ascii="Calibri" w:hAnsi="Calibri" w:cs="Calibr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predmet</w:t>
      </w: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r w:rsidRPr="00EF7FB5">
        <w:rPr>
          <w:rFonts w:ascii="Calibri" w:hAnsi="Calibri" w:cs="Calibri"/>
          <w:i/>
          <w:sz w:val="24"/>
          <w:szCs w:val="24"/>
        </w:rPr>
        <w:t>1/IHVU/H/HLAS</w:t>
      </w:r>
      <w:r>
        <w:rPr>
          <w:rFonts w:ascii="Calibri" w:hAnsi="Calibri" w:cs="Calibri"/>
          <w:i/>
          <w:sz w:val="24"/>
          <w:szCs w:val="24"/>
        </w:rPr>
        <w:t>5</w:t>
      </w:r>
      <w:r w:rsidRPr="00EF7FB5">
        <w:rPr>
          <w:rFonts w:ascii="Calibri" w:hAnsi="Calibri" w:cs="Calibri"/>
          <w:i/>
          <w:sz w:val="24"/>
          <w:szCs w:val="24"/>
        </w:rPr>
        <w:t>/</w:t>
      </w:r>
      <w:r>
        <w:rPr>
          <w:rFonts w:ascii="Calibri" w:hAnsi="Calibri" w:cs="Calibri"/>
          <w:i/>
          <w:sz w:val="16"/>
          <w:szCs w:val="16"/>
        </w:rPr>
        <w:t xml:space="preserve">  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>H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lasov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 xml:space="preserve">á 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výchova 5</w:t>
      </w:r>
    </w:p>
    <w:p w14:paraId="36D54168" w14:textId="367BAD5A" w:rsidR="00EF7FB5" w:rsidRDefault="00EF7FB5" w:rsidP="00EF7FB5">
      <w:pPr>
        <w:spacing w:before="60" w:after="6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Pr="00092EA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5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</w:p>
    <w:p w14:paraId="2E3AF877" w14:textId="77777777" w:rsidR="00EF7FB5" w:rsidRP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Pr="00EF7FB5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i/>
        </w:rPr>
        <w:t>definuje základné pojmy z oblasti hlasovej výchovy;</w:t>
      </w:r>
    </w:p>
    <w:p w14:paraId="275AC439" w14:textId="77777777" w:rsid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i/>
        </w:rPr>
        <w:t>pozná proces tvorby tónu</w:t>
      </w:r>
      <w:r>
        <w:rPr>
          <w:i/>
        </w:rPr>
        <w:t xml:space="preserve"> a  </w:t>
      </w:r>
      <w:r w:rsidRPr="000648E8">
        <w:rPr>
          <w:i/>
        </w:rPr>
        <w:t>charakteriz</w:t>
      </w:r>
      <w:r>
        <w:rPr>
          <w:i/>
        </w:rPr>
        <w:t>uje</w:t>
      </w:r>
      <w:r w:rsidRPr="000648E8">
        <w:rPr>
          <w:i/>
        </w:rPr>
        <w:t xml:space="preserve"> kultivovaný hlasový prejav</w:t>
      </w:r>
      <w:r>
        <w:rPr>
          <w:i/>
        </w:rPr>
        <w:t>.</w:t>
      </w:r>
    </w:p>
    <w:p w14:paraId="60269420" w14:textId="77777777" w:rsidR="00EF7FB5" w:rsidRPr="00EF7FB5" w:rsidRDefault="00EF7FB5" w:rsidP="00EF7FB5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rFonts w:ascii="Calibri" w:hAnsi="Calibri" w:cs="Calibri"/>
          <w:i/>
          <w:sz w:val="24"/>
          <w:szCs w:val="24"/>
        </w:rPr>
        <w:t>rozvíja základy speváckej techniky; upevňuje spevácke zručnosti a návyky nevyhnutné pre výkon  učiteľa hudby;  osvojuje si teóriu správneho speváckeho i hovorového prejavu. P</w:t>
      </w:r>
      <w:r w:rsidRPr="00EF7FB5">
        <w:rPr>
          <w:rFonts w:ascii="Calibri" w:hAnsi="Calibri" w:cs="Calibri"/>
          <w:i/>
          <w:iCs/>
          <w:sz w:val="24"/>
          <w:szCs w:val="24"/>
        </w:rPr>
        <w:t>reukazuje nárast technickej úrovne speváckej interpretácie systematickou prípravou;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 xml:space="preserve">interpretuje piesne umeleckých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štýlo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>v uvedené v učebniciach hudobnej výchovy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EF7FB5">
        <w:rPr>
          <w:rFonts w:ascii="Calibri" w:hAnsi="Calibri" w:cs="Calibri"/>
          <w:i/>
          <w:iCs/>
          <w:color w:val="000000"/>
          <w:sz w:val="24"/>
          <w:szCs w:val="24"/>
        </w:rPr>
        <w:t>ISCED 2 na ZŠ.</w:t>
      </w:r>
    </w:p>
    <w:p w14:paraId="430D6C29" w14:textId="77777777" w:rsidR="00EF7FB5" w:rsidRPr="00EF7FB5" w:rsidRDefault="00EF7FB5" w:rsidP="00EF7FB5">
      <w:pPr>
        <w:spacing w:line="360" w:lineRule="auto"/>
        <w:jc w:val="both"/>
        <w:rPr>
          <w:i/>
        </w:rPr>
      </w:pPr>
      <w:r w:rsidRPr="00EF7FB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kompetencie: </w:t>
      </w:r>
      <w:r w:rsidRPr="00EF7FB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Pr="00EF7FB5">
        <w:rPr>
          <w:i/>
        </w:rPr>
        <w:t>emocionálne prežíva interpretovanú skladbu;</w:t>
      </w:r>
    </w:p>
    <w:p w14:paraId="74FB473E" w14:textId="77777777" w:rsidR="00EF7FB5" w:rsidRPr="00C53431" w:rsidRDefault="00EF7FB5" w:rsidP="00EF7FB5">
      <w:pPr>
        <w:spacing w:line="360" w:lineRule="auto"/>
        <w:jc w:val="both"/>
        <w:rPr>
          <w:rFonts w:ascii="Calibri" w:eastAsia="Calibri" w:hAnsi="Calibri" w:cs="Calibri"/>
          <w:i/>
          <w:iCs/>
          <w:szCs w:val="20"/>
        </w:rPr>
      </w:pPr>
      <w:r w:rsidRPr="000648E8">
        <w:rPr>
          <w:i/>
        </w:rPr>
        <w:t>rozpozn</w:t>
      </w:r>
      <w:r>
        <w:rPr>
          <w:i/>
        </w:rPr>
        <w:t>áva</w:t>
      </w:r>
      <w:r w:rsidRPr="000648E8">
        <w:rPr>
          <w:i/>
        </w:rPr>
        <w:t xml:space="preserve"> kvalitnú interpretáciu od nekvalitnej.</w:t>
      </w:r>
    </w:p>
    <w:p w14:paraId="66E91A5F" w14:textId="77777777" w:rsidR="00EF7FB5" w:rsidRDefault="00EF7FB5" w:rsidP="00EF7FB5">
      <w:pPr>
        <w:spacing w:line="36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</w:pPr>
    </w:p>
    <w:p w14:paraId="41B62485" w14:textId="65EA09C3" w:rsidR="00EF7FB5" w:rsidRPr="002D503B" w:rsidRDefault="00EF7FB5" w:rsidP="00EF7FB5">
      <w:pPr>
        <w:spacing w:before="60" w:after="60" w:line="271" w:lineRule="auto"/>
        <w:jc w:val="both"/>
        <w:rPr>
          <w:rFonts w:ascii="Calibri" w:hAnsi="Calibri" w:cs="Calibr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predmet</w:t>
      </w:r>
      <w:r w:rsidRPr="00EF7FB5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: </w:t>
      </w:r>
      <w:r w:rsidRPr="00EF7FB5">
        <w:rPr>
          <w:rFonts w:ascii="Calibri" w:hAnsi="Calibri" w:cs="Calibri"/>
          <w:i/>
          <w:sz w:val="24"/>
          <w:szCs w:val="24"/>
        </w:rPr>
        <w:t>1/IHVU/H/HLAS</w:t>
      </w:r>
      <w:r>
        <w:rPr>
          <w:rFonts w:ascii="Calibri" w:hAnsi="Calibri" w:cs="Calibri"/>
          <w:i/>
          <w:sz w:val="24"/>
          <w:szCs w:val="24"/>
        </w:rPr>
        <w:t>6</w:t>
      </w:r>
      <w:r w:rsidRPr="00EF7FB5">
        <w:rPr>
          <w:rFonts w:ascii="Calibri" w:hAnsi="Calibri" w:cs="Calibri"/>
          <w:i/>
          <w:sz w:val="24"/>
          <w:szCs w:val="24"/>
        </w:rPr>
        <w:t>/</w:t>
      </w:r>
      <w:r>
        <w:rPr>
          <w:rFonts w:ascii="Calibri" w:hAnsi="Calibri" w:cs="Calibri"/>
          <w:i/>
          <w:sz w:val="16"/>
          <w:szCs w:val="16"/>
        </w:rPr>
        <w:t xml:space="preserve">  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>H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lasov</w:t>
      </w:r>
      <w:r w:rsidRPr="002B3066">
        <w:rPr>
          <w:rFonts w:ascii="Calibri" w:hAnsi="Calibri" w:cs="Calibri"/>
          <w:b/>
          <w:i/>
          <w:iCs/>
          <w:sz w:val="24"/>
          <w:szCs w:val="24"/>
          <w:lang w:eastAsia="sk-SK"/>
        </w:rPr>
        <w:t xml:space="preserve">á </w:t>
      </w:r>
      <w:r>
        <w:rPr>
          <w:rFonts w:ascii="Calibri" w:hAnsi="Calibri" w:cs="Calibri"/>
          <w:b/>
          <w:i/>
          <w:iCs/>
          <w:sz w:val="24"/>
          <w:szCs w:val="24"/>
          <w:lang w:eastAsia="sk-SK"/>
        </w:rPr>
        <w:t>výchova 6</w:t>
      </w:r>
    </w:p>
    <w:p w14:paraId="03A3DF75" w14:textId="3D5BF60E" w:rsidR="00EF7FB5" w:rsidRDefault="00EF7FB5" w:rsidP="00EF7FB5">
      <w:pPr>
        <w:spacing w:before="60" w:after="60" w:line="271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</w:t>
      </w:r>
      <w:r w:rsidRPr="00092EA4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: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6</w:t>
      </w:r>
      <w:r w:rsidRPr="00092EA4">
        <w:rPr>
          <w:rFonts w:asciiTheme="minorHAnsi" w:hAnsiTheme="minorHAnsi" w:cstheme="minorHAnsi"/>
          <w:i/>
          <w:iCs/>
          <w:sz w:val="24"/>
          <w:szCs w:val="24"/>
          <w:lang w:eastAsia="sk-SK"/>
        </w:rPr>
        <w:t>.</w:t>
      </w:r>
    </w:p>
    <w:p w14:paraId="1D12C3E0" w14:textId="45348D37" w:rsidR="00A43E95" w:rsidRPr="00A43E95" w:rsidRDefault="00EF7FB5" w:rsidP="00A43E95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A43E95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vedomosti: </w:t>
      </w:r>
      <w:r w:rsidRPr="00A43E95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A43E95" w:rsidRPr="00A43E95">
        <w:rPr>
          <w:rFonts w:ascii="Calibri" w:hAnsi="Calibri" w:cs="Calibri"/>
          <w:i/>
          <w:sz w:val="24"/>
          <w:szCs w:val="24"/>
        </w:rPr>
        <w:t>definuje úlohu hlasového pedagóga a dôležitosť jeho správnych metodických postupov; charakterizuje rôznorodé hudobné štýly a žánre; definuje psychológiu osobnosti speváckeho interpreta;</w:t>
      </w:r>
      <w:r w:rsidR="00D92BE6">
        <w:rPr>
          <w:rFonts w:ascii="Calibri" w:hAnsi="Calibri" w:cs="Calibri"/>
          <w:i/>
          <w:sz w:val="24"/>
          <w:szCs w:val="24"/>
        </w:rPr>
        <w:t xml:space="preserve"> </w:t>
      </w:r>
      <w:r w:rsidR="00A43E95" w:rsidRPr="00A43E95">
        <w:rPr>
          <w:rFonts w:ascii="Calibri" w:hAnsi="Calibri" w:cs="Calibri"/>
          <w:i/>
          <w:sz w:val="24"/>
          <w:szCs w:val="24"/>
        </w:rPr>
        <w:t xml:space="preserve">pozná psychologické a fyziologické </w:t>
      </w:r>
      <w:proofErr w:type="spellStart"/>
      <w:r w:rsidR="00A43E95" w:rsidRPr="00A43E95">
        <w:rPr>
          <w:rFonts w:ascii="Calibri" w:hAnsi="Calibri" w:cs="Calibri"/>
          <w:i/>
          <w:sz w:val="24"/>
          <w:szCs w:val="24"/>
        </w:rPr>
        <w:t>stresory</w:t>
      </w:r>
      <w:proofErr w:type="spellEnd"/>
      <w:r w:rsidR="00A43E95" w:rsidRPr="00A43E95">
        <w:rPr>
          <w:rFonts w:ascii="Calibri" w:hAnsi="Calibri" w:cs="Calibri"/>
          <w:i/>
          <w:sz w:val="24"/>
          <w:szCs w:val="24"/>
        </w:rPr>
        <w:t xml:space="preserve"> pri aktívnej speváckej činnosti. </w:t>
      </w:r>
    </w:p>
    <w:p w14:paraId="786499B7" w14:textId="2518A300" w:rsidR="00D92BE6" w:rsidRPr="00D92BE6" w:rsidRDefault="00EF7FB5" w:rsidP="00D92BE6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92BE6">
        <w:rPr>
          <w:rFonts w:ascii="Calibri" w:hAnsi="Calibri" w:cs="Calibri"/>
          <w:b/>
          <w:bCs/>
          <w:sz w:val="24"/>
          <w:szCs w:val="24"/>
          <w:lang w:eastAsia="sk-SK"/>
        </w:rPr>
        <w:t xml:space="preserve">Získané zručnosti: </w:t>
      </w:r>
      <w:r w:rsidRPr="00D92BE6">
        <w:rPr>
          <w:rFonts w:ascii="Calibri" w:hAnsi="Calibri" w:cs="Calibri"/>
          <w:i/>
          <w:iCs/>
          <w:sz w:val="24"/>
          <w:szCs w:val="24"/>
          <w:lang w:eastAsia="sk-SK"/>
        </w:rPr>
        <w:t xml:space="preserve">Absolvent predmetu </w:t>
      </w:r>
      <w:r w:rsidR="00D92BE6" w:rsidRPr="00D92BE6">
        <w:rPr>
          <w:rFonts w:ascii="Calibri" w:hAnsi="Calibri" w:cs="Calibri"/>
          <w:i/>
          <w:sz w:val="24"/>
          <w:szCs w:val="24"/>
        </w:rPr>
        <w:t>eliminuje trému pri aktívnej speváckej činnosti na podklade teoretických znalostí; osvojuje si výrazové prostriedky rôznych štýlových období; diferencuje a interpretuje spevácke nuansy rôznych hudobných žánrov; osvojuje si</w:t>
      </w:r>
      <w:r w:rsidR="00D92BE6" w:rsidRPr="00D92BE6">
        <w:rPr>
          <w:rFonts w:ascii="Calibri" w:hAnsi="Calibri" w:cs="Calibri"/>
          <w:sz w:val="24"/>
          <w:szCs w:val="24"/>
        </w:rPr>
        <w:t xml:space="preserve"> </w:t>
      </w:r>
      <w:r w:rsidR="00D92BE6" w:rsidRPr="00D92BE6">
        <w:rPr>
          <w:rFonts w:ascii="Calibri" w:hAnsi="Calibri" w:cs="Calibri"/>
          <w:i/>
          <w:sz w:val="24"/>
          <w:szCs w:val="24"/>
        </w:rPr>
        <w:t>štýlové znaky</w:t>
      </w:r>
      <w:r w:rsidR="00D92BE6" w:rsidRPr="00D92BE6">
        <w:rPr>
          <w:rFonts w:ascii="Calibri" w:hAnsi="Calibri" w:cs="Calibri"/>
          <w:sz w:val="24"/>
          <w:szCs w:val="24"/>
        </w:rPr>
        <w:t xml:space="preserve"> </w:t>
      </w:r>
      <w:r w:rsidR="00D92BE6" w:rsidRPr="00D92BE6">
        <w:rPr>
          <w:rFonts w:ascii="Calibri" w:hAnsi="Calibri" w:cs="Calibri"/>
          <w:i/>
          <w:sz w:val="24"/>
          <w:szCs w:val="24"/>
        </w:rPr>
        <w:t>neoperného žánru; upevňuje výrazové možnosti v interpretácii neoperného žánru; aplikuje teoretické poznatky do edukačnej praxe; naštuduje výrazovo i štýlovo náročnejší repertoár na základe zdokonaľovania svojej hlasovej techniky</w:t>
      </w:r>
      <w:r w:rsidR="00520898">
        <w:rPr>
          <w:rFonts w:ascii="Calibri" w:hAnsi="Calibri" w:cs="Calibri"/>
          <w:i/>
          <w:sz w:val="24"/>
          <w:szCs w:val="24"/>
        </w:rPr>
        <w:t xml:space="preserve"> a predvedie ho pred štátnicovou komisiou.</w:t>
      </w:r>
    </w:p>
    <w:p w14:paraId="1DAAC56C" w14:textId="4CFEC24C" w:rsidR="00EF7FB5" w:rsidRDefault="00EF7FB5" w:rsidP="00520898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i/>
        </w:rPr>
      </w:pPr>
      <w:r w:rsidRPr="00520898">
        <w:rPr>
          <w:rFonts w:ascii="Calibri" w:hAnsi="Calibri" w:cs="Calibri"/>
          <w:b/>
          <w:bCs/>
        </w:rPr>
        <w:t xml:space="preserve">Získané kompetencie: </w:t>
      </w:r>
      <w:r w:rsidRPr="00520898">
        <w:rPr>
          <w:rFonts w:ascii="Calibri" w:hAnsi="Calibri" w:cs="Calibri"/>
          <w:i/>
          <w:iCs/>
        </w:rPr>
        <w:t xml:space="preserve">Absolvent predmetu </w:t>
      </w:r>
      <w:r w:rsidR="00D92BE6" w:rsidRPr="00520898">
        <w:rPr>
          <w:rFonts w:ascii="Calibri" w:hAnsi="Calibri" w:cs="Calibri"/>
          <w:i/>
        </w:rPr>
        <w:t xml:space="preserve">rozpoznáva kvalitnú spevácku interpretáciu od nekvalitnej; </w:t>
      </w:r>
      <w:r w:rsidR="00D92BE6" w:rsidRPr="00520898">
        <w:rPr>
          <w:rStyle w:val="Predvolenpsmoodseku1"/>
          <w:rFonts w:ascii="Calibri" w:hAnsi="Calibri" w:cs="Calibri"/>
          <w:i/>
        </w:rPr>
        <w:t>nadobúda schopnosť samostatne výrazovo kreovať vlastnú interpretáciu</w:t>
      </w:r>
      <w:r w:rsidR="00D92BE6" w:rsidRPr="00520898">
        <w:rPr>
          <w:rStyle w:val="Predvolenpsmoodseku1"/>
          <w:rFonts w:ascii="Calibri" w:hAnsi="Calibri" w:cs="Calibri"/>
        </w:rPr>
        <w:t xml:space="preserve">; </w:t>
      </w:r>
      <w:proofErr w:type="spellStart"/>
      <w:r w:rsidR="00D92BE6" w:rsidRPr="00520898">
        <w:rPr>
          <w:rStyle w:val="Predvolenpsmoodseku1"/>
          <w:rFonts w:ascii="Calibri" w:hAnsi="Calibri" w:cs="Calibri"/>
          <w:i/>
        </w:rPr>
        <w:lastRenderedPageBreak/>
        <w:t>sebaevalvuje</w:t>
      </w:r>
      <w:proofErr w:type="spellEnd"/>
      <w:r w:rsidR="00D92BE6" w:rsidRPr="00520898">
        <w:rPr>
          <w:rStyle w:val="Predvolenpsmoodseku1"/>
          <w:rFonts w:ascii="Calibri" w:hAnsi="Calibri" w:cs="Calibri"/>
          <w:i/>
        </w:rPr>
        <w:t xml:space="preserve"> autentický zážitok z tvorivej speváckej činnosti</w:t>
      </w:r>
      <w:r w:rsidR="00D92BE6" w:rsidRPr="00520898">
        <w:rPr>
          <w:rStyle w:val="Predvolenpsmoodseku1"/>
          <w:rFonts w:ascii="Calibri" w:hAnsi="Calibri" w:cs="Calibri"/>
          <w:b/>
        </w:rPr>
        <w:t xml:space="preserve">; </w:t>
      </w:r>
      <w:r w:rsidR="00D92BE6" w:rsidRPr="00520898">
        <w:rPr>
          <w:rFonts w:ascii="Calibri" w:hAnsi="Calibri" w:cs="Calibri"/>
          <w:i/>
          <w:iCs/>
        </w:rPr>
        <w:t>dosahuje takú úroveň prežívania, ktorá sa odrazí v jeho hudobno-</w:t>
      </w:r>
      <w:proofErr w:type="spellStart"/>
      <w:r w:rsidR="00D92BE6" w:rsidRPr="00520898">
        <w:rPr>
          <w:rFonts w:ascii="Calibri" w:hAnsi="Calibri" w:cs="Calibri"/>
          <w:i/>
          <w:iCs/>
        </w:rPr>
        <w:t>vkusovej</w:t>
      </w:r>
      <w:proofErr w:type="spellEnd"/>
      <w:r w:rsidR="00D92BE6" w:rsidRPr="00520898">
        <w:rPr>
          <w:rFonts w:ascii="Calibri" w:hAnsi="Calibri" w:cs="Calibri"/>
          <w:i/>
          <w:iCs/>
        </w:rPr>
        <w:t xml:space="preserve"> orientácií; </w:t>
      </w:r>
      <w:r w:rsidR="00D92BE6" w:rsidRPr="00520898">
        <w:rPr>
          <w:rFonts w:ascii="Calibri" w:hAnsi="Calibri" w:cs="Calibri"/>
          <w:i/>
        </w:rPr>
        <w:t>chápe a vytvára si pozitívny vzťah ku klasickej hudbe.</w:t>
      </w:r>
    </w:p>
    <w:p w14:paraId="6470C502" w14:textId="5542D10A" w:rsidR="00293534" w:rsidRDefault="00293534" w:rsidP="00520898">
      <w:pPr>
        <w:pStyle w:val="Pta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i/>
          <w:iCs/>
          <w:color w:val="000000"/>
          <w:lang w:val="en-US"/>
        </w:rPr>
      </w:pPr>
    </w:p>
    <w:sectPr w:rsidR="0029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&quot;Calibri&quot;,sans-serif&quot;,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A9F"/>
    <w:multiLevelType w:val="hybridMultilevel"/>
    <w:tmpl w:val="2CEE0CBA"/>
    <w:lvl w:ilvl="0" w:tplc="9E300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E60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4A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9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CA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69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E0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0E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51B"/>
    <w:multiLevelType w:val="hybridMultilevel"/>
    <w:tmpl w:val="86284838"/>
    <w:lvl w:ilvl="0" w:tplc="D2DE4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1A9B"/>
    <w:multiLevelType w:val="hybridMultilevel"/>
    <w:tmpl w:val="CD000360"/>
    <w:lvl w:ilvl="0" w:tplc="588A29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D448C"/>
    <w:multiLevelType w:val="hybridMultilevel"/>
    <w:tmpl w:val="EE2CC5A4"/>
    <w:lvl w:ilvl="0" w:tplc="E482D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C3CBB"/>
    <w:multiLevelType w:val="hybridMultilevel"/>
    <w:tmpl w:val="447829D8"/>
    <w:lvl w:ilvl="0" w:tplc="8F6232F8"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4125"/>
    <w:multiLevelType w:val="hybridMultilevel"/>
    <w:tmpl w:val="5DBA2654"/>
    <w:lvl w:ilvl="0" w:tplc="C1485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69E1"/>
    <w:multiLevelType w:val="hybridMultilevel"/>
    <w:tmpl w:val="76B2E828"/>
    <w:lvl w:ilvl="0" w:tplc="03DC6010">
      <w:start w:val="1"/>
      <w:numFmt w:val="bullet"/>
      <w:lvlText w:val="-"/>
      <w:lvlJc w:val="left"/>
      <w:pPr>
        <w:ind w:left="720" w:hanging="360"/>
      </w:pPr>
      <w:rPr>
        <w:rFonts w:ascii="&quot;&quot;Calibri&quot;,sans-serif&quot;,serif" w:hAnsi="&quot;&quot;Calibri&quot;,sans-serif&quot;,serif" w:hint="default"/>
      </w:rPr>
    </w:lvl>
    <w:lvl w:ilvl="1" w:tplc="ABFC5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26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69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0F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08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28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0F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04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A0770"/>
    <w:multiLevelType w:val="hybridMultilevel"/>
    <w:tmpl w:val="1898F5A4"/>
    <w:lvl w:ilvl="0" w:tplc="8F6232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7E"/>
    <w:rsid w:val="00031426"/>
    <w:rsid w:val="001313C6"/>
    <w:rsid w:val="00142831"/>
    <w:rsid w:val="00172E7E"/>
    <w:rsid w:val="001921CC"/>
    <w:rsid w:val="001E594E"/>
    <w:rsid w:val="00200B7B"/>
    <w:rsid w:val="00271B58"/>
    <w:rsid w:val="002828A7"/>
    <w:rsid w:val="00293534"/>
    <w:rsid w:val="002B3066"/>
    <w:rsid w:val="002D503B"/>
    <w:rsid w:val="002E4DCC"/>
    <w:rsid w:val="00350AFC"/>
    <w:rsid w:val="00354AE2"/>
    <w:rsid w:val="004A0974"/>
    <w:rsid w:val="004D31F3"/>
    <w:rsid w:val="00520898"/>
    <w:rsid w:val="005E0CD1"/>
    <w:rsid w:val="005E4147"/>
    <w:rsid w:val="00610436"/>
    <w:rsid w:val="006149D9"/>
    <w:rsid w:val="0070697B"/>
    <w:rsid w:val="00753888"/>
    <w:rsid w:val="008F2916"/>
    <w:rsid w:val="009A72AC"/>
    <w:rsid w:val="009B1144"/>
    <w:rsid w:val="009E7011"/>
    <w:rsid w:val="00A43E95"/>
    <w:rsid w:val="00A6420D"/>
    <w:rsid w:val="00AE1FEA"/>
    <w:rsid w:val="00C53431"/>
    <w:rsid w:val="00CF20EB"/>
    <w:rsid w:val="00D92BE6"/>
    <w:rsid w:val="00DB73FE"/>
    <w:rsid w:val="00E11D82"/>
    <w:rsid w:val="00E36E21"/>
    <w:rsid w:val="00E74731"/>
    <w:rsid w:val="00EA12B3"/>
    <w:rsid w:val="00EF7FB5"/>
    <w:rsid w:val="00F5202F"/>
    <w:rsid w:val="00FF2235"/>
    <w:rsid w:val="0701B7C2"/>
    <w:rsid w:val="1C9493A3"/>
    <w:rsid w:val="27B140D7"/>
    <w:rsid w:val="39D7B5DD"/>
    <w:rsid w:val="3D9E0E59"/>
    <w:rsid w:val="490B78D9"/>
    <w:rsid w:val="4C7DC1F1"/>
    <w:rsid w:val="52121A2A"/>
    <w:rsid w:val="5A527BBE"/>
    <w:rsid w:val="5BEE4C1F"/>
    <w:rsid w:val="684EF67C"/>
    <w:rsid w:val="69B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2F61"/>
  <w15:chartTrackingRefBased/>
  <w15:docId w15:val="{0B5828E4-5044-42E9-BA22-8223F92E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2E7E"/>
    <w:pPr>
      <w:spacing w:after="0" w:line="286" w:lineRule="auto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72E7E"/>
    <w:rPr>
      <w:color w:val="808080"/>
    </w:rPr>
  </w:style>
  <w:style w:type="character" w:customStyle="1" w:styleId="tl2">
    <w:name w:val="Štýl2"/>
    <w:basedOn w:val="Predvolenpsmoodseku"/>
    <w:uiPriority w:val="1"/>
    <w:rsid w:val="00172E7E"/>
    <w:rPr>
      <w:i/>
      <w:color w:val="auto"/>
      <w:sz w:val="24"/>
    </w:rPr>
  </w:style>
  <w:style w:type="character" w:customStyle="1" w:styleId="tl3">
    <w:name w:val="Štýl3"/>
    <w:basedOn w:val="Predvolenpsmoodseku"/>
    <w:uiPriority w:val="1"/>
    <w:rsid w:val="00172E7E"/>
    <w:rPr>
      <w:rFonts w:ascii="Calibri" w:hAnsi="Calibri"/>
      <w:i/>
      <w:sz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F7FB5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EF7FB5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Predvolenpsmoodseku1">
    <w:name w:val="Predvolené písmo odseku1"/>
    <w:rsid w:val="00D9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B0552708F740378EFDF9BF126DBD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91D1B-A41E-458A-AE2C-2D2AAE483A88}"/>
      </w:docPartPr>
      <w:docPartBody>
        <w:p w:rsidR="00353473" w:rsidRDefault="0070697B" w:rsidP="0070697B">
          <w:pPr>
            <w:pStyle w:val="10B0552708F740378EFDF9BF126DBDE2"/>
          </w:pPr>
          <w:r w:rsidRPr="0083792B">
            <w:rPr>
              <w:rStyle w:val="Zstupntext"/>
            </w:rPr>
            <w:t>Vyberte položku.</w:t>
          </w:r>
        </w:p>
      </w:docPartBody>
    </w:docPart>
    <w:docPart>
      <w:docPartPr>
        <w:name w:val="92B05E43B91E40D3ADF805299FEF90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D89DA-090C-45E8-B815-A74268063075}"/>
      </w:docPartPr>
      <w:docPartBody>
        <w:p w:rsidR="00353473" w:rsidRDefault="0070697B" w:rsidP="0070697B">
          <w:pPr>
            <w:pStyle w:val="92B05E43B91E40D3ADF805299FEF9065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4B3E99FFAE2D4655AFA0D20AF9E911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2FD7E9-AF1B-4313-9FD5-40E014BA7509}"/>
      </w:docPartPr>
      <w:docPartBody>
        <w:p w:rsidR="00353473" w:rsidRDefault="0070697B" w:rsidP="0070697B">
          <w:pPr>
            <w:pStyle w:val="4B3E99FFAE2D4655AFA0D20AF9E9111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22EF6E1F3B74B5D849EF894816AFD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2B5E2-076E-4DAA-937E-78AAA3958906}"/>
      </w:docPartPr>
      <w:docPartBody>
        <w:p w:rsidR="00353473" w:rsidRDefault="0070697B" w:rsidP="0070697B">
          <w:pPr>
            <w:pStyle w:val="622EF6E1F3B74B5D849EF894816AFD49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F20D3F4E007A4B328F1EA7A0CAD1C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BF3CB4-F9FC-4041-9EBB-5C552FE7DC59}"/>
      </w:docPartPr>
      <w:docPartBody>
        <w:p w:rsidR="00353473" w:rsidRDefault="0070697B" w:rsidP="0070697B">
          <w:pPr>
            <w:pStyle w:val="F20D3F4E007A4B328F1EA7A0CAD1C10E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9D7DAC63C39948B8B939C0E89545A4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892CA2-D1E9-4845-88DC-3E42589DFB46}"/>
      </w:docPartPr>
      <w:docPartBody>
        <w:p w:rsidR="00353473" w:rsidRDefault="0070697B" w:rsidP="0070697B">
          <w:pPr>
            <w:pStyle w:val="9D7DAC63C39948B8B939C0E89545A43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&quot;Calibri&quot;,sans-serif&quot;,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7B"/>
    <w:rsid w:val="00353473"/>
    <w:rsid w:val="00641E9D"/>
    <w:rsid w:val="006711B8"/>
    <w:rsid w:val="0070697B"/>
    <w:rsid w:val="00736EE1"/>
    <w:rsid w:val="0082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0697B"/>
    <w:rPr>
      <w:color w:val="808080"/>
    </w:rPr>
  </w:style>
  <w:style w:type="paragraph" w:customStyle="1" w:styleId="10B0552708F740378EFDF9BF126DBDE2">
    <w:name w:val="10B0552708F740378EFDF9BF126DBDE2"/>
    <w:rsid w:val="0070697B"/>
  </w:style>
  <w:style w:type="paragraph" w:customStyle="1" w:styleId="92B05E43B91E40D3ADF805299FEF9065">
    <w:name w:val="92B05E43B91E40D3ADF805299FEF9065"/>
    <w:rsid w:val="0070697B"/>
  </w:style>
  <w:style w:type="paragraph" w:customStyle="1" w:styleId="4B3E99FFAE2D4655AFA0D20AF9E9111B">
    <w:name w:val="4B3E99FFAE2D4655AFA0D20AF9E9111B"/>
    <w:rsid w:val="0070697B"/>
  </w:style>
  <w:style w:type="paragraph" w:customStyle="1" w:styleId="622EF6E1F3B74B5D849EF894816AFD49">
    <w:name w:val="622EF6E1F3B74B5D849EF894816AFD49"/>
    <w:rsid w:val="0070697B"/>
  </w:style>
  <w:style w:type="paragraph" w:customStyle="1" w:styleId="F20D3F4E007A4B328F1EA7A0CAD1C10E">
    <w:name w:val="F20D3F4E007A4B328F1EA7A0CAD1C10E"/>
    <w:rsid w:val="0070697B"/>
  </w:style>
  <w:style w:type="paragraph" w:customStyle="1" w:styleId="9D7DAC63C39948B8B939C0E89545A431">
    <w:name w:val="9D7DAC63C39948B8B939C0E89545A431"/>
    <w:rsid w:val="00706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b12bda9419a4adb17d0c44c7e8ea80dc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4659d298847d75225800ea197c3c41c7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37301-0994-4E04-B6BF-125ADAAB24CA}"/>
</file>

<file path=customXml/itemProps2.xml><?xml version="1.0" encoding="utf-8"?>
<ds:datastoreItem xmlns:ds="http://schemas.openxmlformats.org/officeDocument/2006/customXml" ds:itemID="{744D85CB-01F7-4C4E-BC34-ACCCEB249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8D237-5B09-40CF-8D45-6B877E58F7E5}">
  <ds:schemaRefs>
    <ds:schemaRef ds:uri="http://purl.org/dc/dcmitype/"/>
    <ds:schemaRef ds:uri="http://purl.org/dc/elements/1.1/"/>
    <ds:schemaRef ds:uri="http://schemas.microsoft.com/office/2006/documentManagement/types"/>
    <ds:schemaRef ds:uri="f2205314-68b6-4c44-a434-c18f3048b9f6"/>
    <ds:schemaRef ds:uri="http://schemas.microsoft.com/office/2006/metadata/properties"/>
    <ds:schemaRef ds:uri="3d439e20-43be-4f8d-bbf1-74e73b9f8a2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Straková</dc:creator>
  <cp:keywords/>
  <dc:description/>
  <cp:lastModifiedBy>Kočišová Renáta</cp:lastModifiedBy>
  <cp:revision>32</cp:revision>
  <dcterms:created xsi:type="dcterms:W3CDTF">2022-03-09T14:25:00Z</dcterms:created>
  <dcterms:modified xsi:type="dcterms:W3CDTF">2022-03-09T16:11:00Z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