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48021D">
        <w:trPr>
          <w:trHeight w:val="645"/>
        </w:trPr>
        <w:tc>
          <w:tcPr>
            <w:tcW w:w="4110" w:type="dxa"/>
            <w:vAlign w:val="center"/>
          </w:tcPr>
          <w:p w14:paraId="2D67FC6D" w14:textId="77777777" w:rsidR="0048021D" w:rsidRDefault="005A0E9F" w:rsidP="00584E0B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44246" w:rsidRPr="00744246">
              <w:rPr>
                <w:i/>
                <w:iCs/>
              </w:rPr>
              <w:t>1IUKR/UJMDT/22</w:t>
            </w:r>
          </w:p>
          <w:p w14:paraId="1A57432C" w14:textId="09B6304F" w:rsidR="0048021D" w:rsidRPr="0048021D" w:rsidRDefault="0048021D" w:rsidP="00584E0B">
            <w:pPr>
              <w:jc w:val="both"/>
              <w:rPr>
                <w:i/>
                <w:iCs/>
              </w:rPr>
            </w:pPr>
          </w:p>
        </w:tc>
        <w:tc>
          <w:tcPr>
            <w:tcW w:w="5212" w:type="dxa"/>
            <w:vAlign w:val="center"/>
          </w:tcPr>
          <w:p w14:paraId="0DB6F40E" w14:textId="77777777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744246" w:rsidRPr="00744246">
              <w:rPr>
                <w:rFonts w:asciiTheme="minorHAnsi" w:hAnsiTheme="minorHAnsi" w:cstheme="minorHAnsi"/>
                <w:bCs/>
                <w:i/>
                <w:iCs/>
              </w:rPr>
              <w:t>Methodology</w:t>
            </w:r>
            <w:proofErr w:type="spellEnd"/>
            <w:r w:rsidR="00744246" w:rsidRPr="00744246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744246" w:rsidRPr="00744246">
              <w:rPr>
                <w:rFonts w:asciiTheme="minorHAnsi" w:hAnsiTheme="minorHAnsi" w:cstheme="minorHAnsi"/>
                <w:bCs/>
                <w:i/>
                <w:iCs/>
              </w:rPr>
              <w:t>creating</w:t>
            </w:r>
            <w:proofErr w:type="spellEnd"/>
            <w:r w:rsidR="00744246" w:rsidRPr="00744246">
              <w:rPr>
                <w:rFonts w:asciiTheme="minorHAnsi" w:hAnsiTheme="minorHAnsi" w:cstheme="minorHAnsi"/>
                <w:bCs/>
                <w:i/>
                <w:iCs/>
              </w:rPr>
              <w:t xml:space="preserve"> a </w:t>
            </w:r>
            <w:proofErr w:type="spellStart"/>
            <w:r w:rsidR="00744246" w:rsidRPr="00744246">
              <w:rPr>
                <w:rFonts w:asciiTheme="minorHAnsi" w:hAnsiTheme="minorHAnsi" w:cstheme="minorHAnsi"/>
                <w:bCs/>
                <w:i/>
                <w:iCs/>
              </w:rPr>
              <w:t>didactic</w:t>
            </w:r>
            <w:proofErr w:type="spellEnd"/>
            <w:r w:rsidR="00744246" w:rsidRPr="00744246">
              <w:rPr>
                <w:rFonts w:asciiTheme="minorHAnsi" w:hAnsiTheme="minorHAnsi" w:cstheme="minorHAnsi"/>
                <w:bCs/>
                <w:i/>
                <w:iCs/>
              </w:rPr>
              <w:t xml:space="preserve"> test (PV)</w:t>
            </w:r>
          </w:p>
          <w:p w14:paraId="20B8B665" w14:textId="23F51F1A" w:rsidR="0048021D" w:rsidRPr="00584E0B" w:rsidRDefault="0048021D" w:rsidP="00584E0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4EB" w:rsidRPr="00584E0B" w14:paraId="1541EDD8" w14:textId="77777777" w:rsidTr="0048021D">
        <w:trPr>
          <w:trHeight w:val="912"/>
        </w:trPr>
        <w:tc>
          <w:tcPr>
            <w:tcW w:w="9322" w:type="dxa"/>
            <w:gridSpan w:val="2"/>
            <w:vAlign w:val="center"/>
          </w:tcPr>
          <w:p w14:paraId="3FE0121C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3DA823CB" w14:textId="77777777" w:rsidR="00744246" w:rsidRDefault="00744246" w:rsidP="00584E0B">
            <w:pPr>
              <w:jc w:val="both"/>
              <w:rPr>
                <w:rFonts w:asciiTheme="minorHAnsi" w:hAnsiTheme="minorHAnsi" w:cstheme="minorHAnsi"/>
              </w:rPr>
            </w:pPr>
            <w:r w:rsidRPr="00744246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744246">
              <w:rPr>
                <w:rFonts w:asciiTheme="minorHAnsi" w:hAnsiTheme="minorHAnsi" w:cstheme="minorHAnsi"/>
              </w:rPr>
              <w:t>hour</w:t>
            </w:r>
            <w:proofErr w:type="spellEnd"/>
            <w:r w:rsidRPr="0074424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4246">
              <w:rPr>
                <w:rFonts w:asciiTheme="minorHAnsi" w:hAnsiTheme="minorHAnsi" w:cstheme="minorHAnsi"/>
              </w:rPr>
              <w:t>lecture</w:t>
            </w:r>
            <w:proofErr w:type="spellEnd"/>
            <w:r w:rsidRPr="00744246">
              <w:rPr>
                <w:rFonts w:asciiTheme="minorHAnsi" w:hAnsiTheme="minorHAnsi" w:cstheme="minorHAnsi"/>
              </w:rPr>
              <w:t xml:space="preserve"> / 1 </w:t>
            </w:r>
            <w:proofErr w:type="spellStart"/>
            <w:r w:rsidRPr="00744246">
              <w:rPr>
                <w:rFonts w:asciiTheme="minorHAnsi" w:hAnsiTheme="minorHAnsi" w:cstheme="minorHAnsi"/>
              </w:rPr>
              <w:t>hour</w:t>
            </w:r>
            <w:proofErr w:type="spellEnd"/>
            <w:r w:rsidRPr="0074424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44246">
              <w:rPr>
                <w:rFonts w:asciiTheme="minorHAnsi" w:hAnsiTheme="minorHAnsi" w:cstheme="minorHAnsi"/>
              </w:rPr>
              <w:t>seminar</w:t>
            </w:r>
            <w:proofErr w:type="spellEnd"/>
          </w:p>
          <w:p w14:paraId="6FF14070" w14:textId="57964574" w:rsidR="0048021D" w:rsidRPr="00584E0B" w:rsidRDefault="00744246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M</w:t>
            </w:r>
            <w:r w:rsidRPr="00744246">
              <w:rPr>
                <w:rFonts w:asciiTheme="minorHAnsi" w:hAnsiTheme="minorHAnsi" w:cstheme="minorHAnsi"/>
              </w:rPr>
              <w:t>ethod</w:t>
            </w:r>
            <w:proofErr w:type="spellEnd"/>
            <w:r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Pr="00744246">
              <w:rPr>
                <w:rFonts w:asciiTheme="minorHAnsi" w:hAnsiTheme="minorHAnsi" w:cstheme="minorHAnsi"/>
              </w:rPr>
              <w:t>ombined</w:t>
            </w:r>
            <w:proofErr w:type="spellEnd"/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1D4E3357" w14:textId="56E5E3AF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744246">
              <w:rPr>
                <w:rFonts w:asciiTheme="minorHAnsi" w:hAnsiTheme="minorHAnsi" w:cstheme="minorHAnsi"/>
                <w:i/>
              </w:rPr>
              <w:t>2</w:t>
            </w:r>
          </w:p>
        </w:tc>
      </w:tr>
      <w:tr w:rsidR="008A34EB" w:rsidRPr="00584E0B" w14:paraId="291A390A" w14:textId="77777777" w:rsidTr="0048021D">
        <w:trPr>
          <w:trHeight w:val="410"/>
        </w:trPr>
        <w:tc>
          <w:tcPr>
            <w:tcW w:w="9322" w:type="dxa"/>
            <w:gridSpan w:val="2"/>
            <w:vAlign w:val="center"/>
          </w:tcPr>
          <w:p w14:paraId="114542A4" w14:textId="53469A27" w:rsidR="0048021D" w:rsidRPr="0048021D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44246" w:rsidRPr="00744246">
              <w:rPr>
                <w:rFonts w:asciiTheme="minorHAnsi" w:hAnsiTheme="minorHAnsi" w:cstheme="minorHAnsi"/>
              </w:rPr>
              <w:t>3</w:t>
            </w:r>
            <w:r w:rsidR="00744246" w:rsidRPr="00744246">
              <w:rPr>
                <w:rFonts w:asciiTheme="minorHAnsi" w:hAnsiTheme="minorHAnsi" w:cstheme="minorHAnsi"/>
                <w:vertAlign w:val="superscript"/>
              </w:rPr>
              <w:t xml:space="preserve">rd </w:t>
            </w:r>
            <w:r w:rsidR="00744246" w:rsidRPr="00744246">
              <w:rPr>
                <w:rFonts w:asciiTheme="minorHAnsi" w:hAnsiTheme="minorHAnsi" w:cstheme="minorHAnsi"/>
              </w:rPr>
              <w:t>semester of stud</w:t>
            </w:r>
            <w:r w:rsidR="00744246">
              <w:rPr>
                <w:rFonts w:asciiTheme="minorHAnsi" w:hAnsiTheme="minorHAnsi" w:cstheme="minorHAnsi"/>
              </w:rPr>
              <w:t>y</w:t>
            </w:r>
          </w:p>
        </w:tc>
      </w:tr>
      <w:tr w:rsidR="008A34EB" w:rsidRPr="00584E0B" w14:paraId="0C27EB55" w14:textId="77777777" w:rsidTr="0048021D">
        <w:trPr>
          <w:trHeight w:val="401"/>
        </w:trPr>
        <w:tc>
          <w:tcPr>
            <w:tcW w:w="9322" w:type="dxa"/>
            <w:gridSpan w:val="2"/>
            <w:vAlign w:val="center"/>
          </w:tcPr>
          <w:p w14:paraId="357CB491" w14:textId="4E6FA34D" w:rsidR="0048021D" w:rsidRPr="0048021D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744246" w:rsidRPr="00744246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1D4E1A">
        <w:trPr>
          <w:trHeight w:val="536"/>
        </w:trPr>
        <w:tc>
          <w:tcPr>
            <w:tcW w:w="9322" w:type="dxa"/>
            <w:gridSpan w:val="2"/>
            <w:vAlign w:val="center"/>
          </w:tcPr>
          <w:p w14:paraId="727BC862" w14:textId="6E950E19" w:rsidR="001D4E1A" w:rsidRPr="001D4E1A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44246" w:rsidRPr="00744246">
              <w:rPr>
                <w:rFonts w:asciiTheme="minorHAnsi" w:hAnsiTheme="minorHAnsi" w:cstheme="minorHAnsi"/>
                <w:i/>
                <w:iCs/>
              </w:rPr>
              <w:t>Didactics</w:t>
            </w:r>
            <w:proofErr w:type="spellEnd"/>
            <w:r w:rsidR="00744246" w:rsidRPr="00744246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744246" w:rsidRPr="00744246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44246" w:rsidRPr="0074424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44246" w:rsidRPr="00744246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="00744246" w:rsidRPr="0074424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44246" w:rsidRPr="00744246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5E21D64" w14:textId="77777777" w:rsidTr="0048021D">
        <w:trPr>
          <w:trHeight w:val="1080"/>
        </w:trPr>
        <w:tc>
          <w:tcPr>
            <w:tcW w:w="9322" w:type="dxa"/>
            <w:gridSpan w:val="2"/>
            <w:vAlign w:val="center"/>
          </w:tcPr>
          <w:p w14:paraId="1CAE1BC6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D711292" w14:textId="77B8FACB" w:rsidR="0048021D" w:rsidRPr="00584E0B" w:rsidRDefault="00744246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442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442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44246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7442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44246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442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44246">
              <w:rPr>
                <w:rFonts w:asciiTheme="minorHAnsi" w:hAnsiTheme="minorHAnsi" w:cstheme="minorHAnsi"/>
                <w:i/>
              </w:rPr>
              <w:t>completed</w:t>
            </w:r>
            <w:proofErr w:type="spellEnd"/>
            <w:r w:rsidRPr="00744246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744246">
              <w:rPr>
                <w:rFonts w:asciiTheme="minorHAnsi" w:hAnsiTheme="minorHAnsi" w:cstheme="minorHAnsi"/>
                <w:i/>
              </w:rPr>
              <w:t>examination</w:t>
            </w:r>
            <w:proofErr w:type="spellEnd"/>
            <w:r w:rsidRPr="00744246">
              <w:rPr>
                <w:rFonts w:asciiTheme="minorHAnsi" w:hAnsiTheme="minorHAnsi" w:cstheme="minorHAnsi"/>
                <w:i/>
              </w:rPr>
              <w:t>.</w:t>
            </w:r>
            <w:r w:rsidR="00BA60FE">
              <w:t xml:space="preserve"> </w:t>
            </w:r>
            <w:r w:rsidR="00BA60FE" w:rsidRPr="00BA60FE">
              <w:rPr>
                <w:rFonts w:asciiTheme="minorHAnsi" w:hAnsiTheme="minorHAnsi" w:cstheme="minorHAnsi"/>
                <w:i/>
              </w:rPr>
              <w:t xml:space="preserve">Credit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conditional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participation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successful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completion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BA60FE" w:rsidRPr="00BA60FE">
              <w:rPr>
                <w:rFonts w:asciiTheme="minorHAnsi" w:hAnsiTheme="minorHAnsi" w:cstheme="minorHAnsi"/>
                <w:i/>
              </w:rPr>
              <w:t>credit</w:t>
            </w:r>
            <w:proofErr w:type="spellEnd"/>
            <w:r w:rsidR="00BA60FE" w:rsidRPr="00BA60FE">
              <w:rPr>
                <w:rFonts w:asciiTheme="minorHAnsi" w:hAnsiTheme="minorHAnsi" w:cstheme="minorHAnsi"/>
                <w:i/>
              </w:rPr>
              <w:t xml:space="preserve"> test.</w:t>
            </w:r>
          </w:p>
        </w:tc>
      </w:tr>
      <w:tr w:rsidR="008A34EB" w:rsidRPr="00584E0B" w14:paraId="0741C229" w14:textId="77777777" w:rsidTr="001D4E1A">
        <w:trPr>
          <w:trHeight w:val="552"/>
        </w:trPr>
        <w:tc>
          <w:tcPr>
            <w:tcW w:w="9322" w:type="dxa"/>
            <w:gridSpan w:val="2"/>
            <w:vAlign w:val="center"/>
          </w:tcPr>
          <w:p w14:paraId="6A356C0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F8534F2" w14:textId="77777777" w:rsidR="00CE1DB1" w:rsidRDefault="00CE1DB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DFB7D09" w14:textId="2502C248" w:rsidR="00CE1DB1" w:rsidRPr="00BA60FE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BA60FE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BA60FE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2F124ABF" w:rsidR="00CE1DB1" w:rsidRPr="00BA60FE" w:rsidRDefault="00BA60FE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master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methodology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creating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didactic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tests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enriches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terminological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apparatus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memorizes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necessary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definitions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BA60FE">
              <w:rPr>
                <w:rFonts w:asciiTheme="minorHAnsi" w:hAnsiTheme="minorHAnsi" w:cstheme="minorHAnsi"/>
                <w:i/>
              </w:rPr>
              <w:t xml:space="preserve">He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types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tests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needed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74A97BE4" w:rsidR="00CE1DB1" w:rsidRPr="00BA60FE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BA60FE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BA60FE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10208F55" w:rsidR="00CE1DB1" w:rsidRPr="00BA60FE" w:rsidRDefault="00BA60FE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BA60FE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terminology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during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solution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assignments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compose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a test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create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 xml:space="preserve"> test </w:t>
            </w:r>
            <w:proofErr w:type="spellStart"/>
            <w:r w:rsidRPr="00BA60FE">
              <w:rPr>
                <w:rFonts w:asciiTheme="minorHAnsi" w:hAnsiTheme="minorHAnsi" w:cstheme="minorHAnsi"/>
                <w:i/>
              </w:rPr>
              <w:t>items</w:t>
            </w:r>
            <w:proofErr w:type="spellEnd"/>
            <w:r w:rsidRPr="00BA60FE">
              <w:rPr>
                <w:rFonts w:asciiTheme="minorHAnsi" w:hAnsiTheme="minorHAnsi" w:cstheme="minorHAnsi"/>
                <w:i/>
              </w:rPr>
              <w:t>.</w:t>
            </w:r>
          </w:p>
          <w:p w14:paraId="6D738304" w14:textId="61076B3A" w:rsidR="00CE1DB1" w:rsidRPr="00BA60FE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BA60FE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BA60FE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BA60FE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7C000B8F" w:rsidR="001D4E1A" w:rsidRPr="001D4E1A" w:rsidRDefault="00BA60FE" w:rsidP="00BA60FE"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search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process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analyse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professional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information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from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different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sources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a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foreign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language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exchange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information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publicly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acquired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skills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of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discipline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using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appropriate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linguistic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terminology</w:t>
            </w:r>
            <w:proofErr w:type="spellEnd"/>
            <w:r w:rsidRPr="00BA60F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 w:rsidR="00BF6B18">
              <w:t xml:space="preserve"> 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C88C952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0C24124" w14:textId="5F7ADAAB" w:rsidR="00BF6B18" w:rsidRPr="00584E0B" w:rsidRDefault="00BF6B18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BF6B18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B18">
              <w:rPr>
                <w:rFonts w:asciiTheme="minorHAnsi" w:hAnsiTheme="minorHAnsi" w:cstheme="minorHAnsi"/>
                <w:i/>
              </w:rPr>
              <w:t>principles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BF6B18">
              <w:rPr>
                <w:rFonts w:asciiTheme="minorHAnsi" w:hAnsiTheme="minorHAnsi" w:cstheme="minorHAnsi"/>
                <w:i/>
              </w:rPr>
              <w:t>measuring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B18">
              <w:rPr>
                <w:rFonts w:asciiTheme="minorHAnsi" w:hAnsiTheme="minorHAnsi" w:cstheme="minorHAnsi"/>
                <w:i/>
              </w:rPr>
              <w:t>learning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B18">
              <w:rPr>
                <w:rFonts w:asciiTheme="minorHAnsi" w:hAnsiTheme="minorHAnsi" w:cstheme="minorHAnsi"/>
                <w:i/>
              </w:rPr>
              <w:t>outcomes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BF6B18">
              <w:rPr>
                <w:rFonts w:asciiTheme="minorHAnsi" w:hAnsiTheme="minorHAnsi" w:cstheme="minorHAnsi"/>
                <w:i/>
              </w:rPr>
              <w:t xml:space="preserve">Test </w:t>
            </w:r>
            <w:proofErr w:type="spellStart"/>
            <w:r w:rsidRPr="00BF6B18">
              <w:rPr>
                <w:rFonts w:asciiTheme="minorHAnsi" w:hAnsiTheme="minorHAnsi" w:cstheme="minorHAnsi"/>
                <w:i/>
              </w:rPr>
              <w:t>properties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BF6B18">
              <w:rPr>
                <w:rFonts w:asciiTheme="minorHAnsi" w:hAnsiTheme="minorHAnsi" w:cstheme="minorHAnsi"/>
                <w:i/>
              </w:rPr>
              <w:t xml:space="preserve">Validity of </w:t>
            </w:r>
            <w:proofErr w:type="spellStart"/>
            <w:r w:rsidRPr="00BF6B1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B18">
              <w:rPr>
                <w:rFonts w:asciiTheme="minorHAnsi" w:hAnsiTheme="minorHAnsi" w:cstheme="minorHAnsi"/>
                <w:i/>
              </w:rPr>
              <w:t>didactic</w:t>
            </w:r>
            <w:proofErr w:type="spellEnd"/>
            <w:r w:rsidRPr="00BF6B18">
              <w:rPr>
                <w:rFonts w:asciiTheme="minorHAnsi" w:hAnsiTheme="minorHAnsi" w:cstheme="minorHAnsi"/>
                <w:i/>
              </w:rPr>
              <w:t xml:space="preserve"> test.</w:t>
            </w:r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Reliability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Test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difficulty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>
              <w:t xml:space="preserve"> </w:t>
            </w:r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Test design.</w:t>
            </w:r>
            <w: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Sequence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of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steps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creating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 test.</w:t>
            </w:r>
            <w:r>
              <w:t xml:space="preserve">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Specification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table.</w:t>
            </w:r>
            <w:r>
              <w:t xml:space="preserve">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Creation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of test </w:t>
            </w:r>
            <w:proofErr w:type="spellStart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items</w:t>
            </w:r>
            <w:proofErr w:type="spellEnd"/>
            <w:r w:rsidRPr="00BF6B18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  <w:r w:rsidR="00734227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Test</w:t>
            </w:r>
            <w:r w:rsidR="00734227" w:rsidRPr="00734227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r w:rsidR="00734227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734227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</w:t>
            </w:r>
            <w:r w:rsidR="00734227" w:rsidRPr="00734227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valuation</w:t>
            </w:r>
            <w:proofErr w:type="spellEnd"/>
            <w:r w:rsidR="00734227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4F087F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5A9C3723" w14:textId="77777777" w:rsidR="00734227" w:rsidRDefault="00734227" w:rsidP="00734227">
            <w:pPr>
              <w:jc w:val="both"/>
            </w:pPr>
            <w:r>
              <w:t xml:space="preserve">ČIŽMÁROVÁ, M., 2006. </w:t>
            </w:r>
            <w:r w:rsidRPr="008A57E5">
              <w:rPr>
                <w:i/>
                <w:iCs/>
              </w:rPr>
              <w:t>Námety na maturitné zadania z ukrajinského jazyka a literatúry</w:t>
            </w:r>
            <w:r>
              <w:t xml:space="preserve">. Prešov: </w:t>
            </w:r>
            <w:proofErr w:type="spellStart"/>
            <w:r>
              <w:t>Metodicko</w:t>
            </w:r>
            <w:proofErr w:type="spellEnd"/>
            <w:r>
              <w:t xml:space="preserve"> – pedagogické centrum. </w:t>
            </w:r>
          </w:p>
          <w:p w14:paraId="35FC2CF5" w14:textId="77777777" w:rsidR="00734227" w:rsidRPr="008A57E5" w:rsidRDefault="00734227" w:rsidP="00734227">
            <w:pPr>
              <w:jc w:val="both"/>
              <w:rPr>
                <w:b/>
                <w:bCs/>
              </w:rPr>
            </w:pPr>
            <w:r>
              <w:t xml:space="preserve">KARABÍKOVÁ, J., 2003. </w:t>
            </w:r>
            <w:r>
              <w:rPr>
                <w:i/>
              </w:rPr>
              <w:t xml:space="preserve">Tvorba, použitie a analýza didaktického testu v školskej praxi. </w:t>
            </w:r>
            <w:r>
              <w:t>Prešov: Metodicko-pedagogické centrum v Prešove.</w:t>
            </w:r>
          </w:p>
          <w:p w14:paraId="21D5399D" w14:textId="2655746B" w:rsidR="00734227" w:rsidRPr="00584E0B" w:rsidRDefault="00734227" w:rsidP="00734227">
            <w:pPr>
              <w:jc w:val="both"/>
              <w:rPr>
                <w:rFonts w:asciiTheme="minorHAnsi" w:hAnsiTheme="minorHAnsi" w:cstheme="minorHAnsi"/>
              </w:rPr>
            </w:pPr>
            <w:r>
              <w:t xml:space="preserve">LAPITKA, M., </w:t>
            </w:r>
            <w:r w:rsidRPr="008A57E5">
              <w:t xml:space="preserve">1990. </w:t>
            </w:r>
            <w:r w:rsidRPr="008A57E5">
              <w:rPr>
                <w:i/>
              </w:rPr>
              <w:t>Tvorba a použitie didaktických testov.</w:t>
            </w:r>
            <w:r w:rsidRPr="008A57E5">
              <w:t xml:space="preserve"> </w:t>
            </w:r>
            <w:r>
              <w:t>Bratislava: SPN.</w:t>
            </w:r>
          </w:p>
        </w:tc>
      </w:tr>
      <w:tr w:rsidR="008A34EB" w:rsidRPr="00584E0B" w14:paraId="3D8727BF" w14:textId="77777777" w:rsidTr="001D4E1A">
        <w:trPr>
          <w:trHeight w:val="807"/>
        </w:trPr>
        <w:tc>
          <w:tcPr>
            <w:tcW w:w="9322" w:type="dxa"/>
            <w:gridSpan w:val="2"/>
            <w:vAlign w:val="center"/>
          </w:tcPr>
          <w:p w14:paraId="2E04F0E6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63DA43C8" w:rsidR="001D4E1A" w:rsidRPr="00734227" w:rsidRDefault="00734227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734227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Pr="00734227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734227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  <w:r w:rsidRPr="00734227">
              <w:rPr>
                <w:rFonts w:asciiTheme="minorHAnsi" w:hAnsiTheme="minorHAnsi" w:cstheme="minorHAnsi"/>
                <w:i/>
                <w:iCs/>
              </w:rPr>
              <w:t xml:space="preserve"> and  Slovak </w:t>
            </w:r>
            <w:proofErr w:type="spellStart"/>
            <w:r w:rsidRPr="00734227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1D4E1A">
        <w:trPr>
          <w:trHeight w:val="382"/>
        </w:trPr>
        <w:tc>
          <w:tcPr>
            <w:tcW w:w="9322" w:type="dxa"/>
            <w:gridSpan w:val="2"/>
            <w:vAlign w:val="center"/>
          </w:tcPr>
          <w:p w14:paraId="050C8F06" w14:textId="1C20EAF2" w:rsidR="001D4E1A" w:rsidRPr="001D4E1A" w:rsidRDefault="005A0E9F" w:rsidP="00584E0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5A0E9F">
              <w:rPr>
                <w:b/>
                <w:bCs/>
              </w:rPr>
              <w:lastRenderedPageBreak/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8A34EB" w:rsidRPr="00584E0B" w14:paraId="26FC5256" w14:textId="77777777" w:rsidTr="001D4E1A">
        <w:trPr>
          <w:trHeight w:val="1518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6F7AAD1C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734227" w:rsidRPr="00734227">
              <w:rPr>
                <w:rFonts w:asciiTheme="minorHAnsi" w:hAnsiTheme="minorHAnsi" w:cstheme="minorHAnsi"/>
                <w:i/>
                <w:iCs/>
              </w:rPr>
              <w:t>10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16601A25" w:rsidR="008A34EB" w:rsidRPr="00584E0B" w:rsidRDefault="00734227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80%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124C6E89" w:rsidR="008A34EB" w:rsidRPr="00584E0B" w:rsidRDefault="00734227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7F3FB933" w:rsidR="008A34EB" w:rsidRPr="00584E0B" w:rsidRDefault="00734227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77845A9A" w:rsidR="008A34EB" w:rsidRPr="00584E0B" w:rsidRDefault="00734227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678949CC" w:rsidR="008A34EB" w:rsidRPr="00584E0B" w:rsidRDefault="00734227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1F4A6A59" w:rsidR="008A34EB" w:rsidRPr="00584E0B" w:rsidRDefault="00734227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0%</w:t>
                  </w:r>
                </w:p>
              </w:tc>
            </w:tr>
          </w:tbl>
          <w:p w14:paraId="0979F6C3" w14:textId="7D35FFC4" w:rsidR="001D4E1A" w:rsidRPr="00584E0B" w:rsidRDefault="001D4E1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1D4E1A">
        <w:trPr>
          <w:trHeight w:val="747"/>
        </w:trPr>
        <w:tc>
          <w:tcPr>
            <w:tcW w:w="9322" w:type="dxa"/>
            <w:gridSpan w:val="2"/>
            <w:vAlign w:val="center"/>
          </w:tcPr>
          <w:p w14:paraId="38EF6943" w14:textId="6894EA21" w:rsidR="001D4E1A" w:rsidRPr="001D4E1A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734227">
              <w:rPr>
                <w:rFonts w:asciiTheme="minorHAnsi" w:hAnsiTheme="minorHAnsi" w:cstheme="minorHAnsi"/>
                <w:b/>
              </w:rPr>
              <w:t xml:space="preserve"> </w:t>
            </w:r>
            <w:r w:rsidR="00734227" w:rsidRPr="00734227">
              <w:rPr>
                <w:rFonts w:asciiTheme="minorHAnsi" w:hAnsiTheme="minorHAnsi" w:cstheme="minorHAnsi"/>
                <w:bCs/>
                <w:i/>
                <w:iCs/>
              </w:rPr>
              <w:t>Prof. PhDr.</w:t>
            </w:r>
            <w:r w:rsidR="008A34EB" w:rsidRPr="00704C61">
              <w:rPr>
                <w:rFonts w:asciiTheme="minorHAnsi" w:hAnsiTheme="minorHAnsi" w:cstheme="minorHAnsi"/>
                <w:color w:val="808080" w:themeColor="background1" w:themeShade="80"/>
              </w:rPr>
              <w:tab/>
            </w:r>
            <w:r w:rsidR="00734227">
              <w:rPr>
                <w:rFonts w:asciiTheme="minorHAnsi" w:hAnsiTheme="minorHAnsi" w:cstheme="minorHAnsi"/>
                <w:color w:val="808080" w:themeColor="background1" w:themeShade="80"/>
              </w:rPr>
              <w:t xml:space="preserve"> </w:t>
            </w:r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Mária</w:t>
            </w:r>
            <w:r w:rsid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Čižmárová, CSc., </w:t>
            </w:r>
            <w:proofErr w:type="spellStart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guarantor</w:t>
            </w:r>
            <w:proofErr w:type="spellEnd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, </w:t>
            </w:r>
            <w:proofErr w:type="spellStart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lecturer</w:t>
            </w:r>
            <w:proofErr w:type="spellEnd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, </w:t>
            </w:r>
            <w:proofErr w:type="spellStart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examiner</w:t>
            </w:r>
            <w:proofErr w:type="spellEnd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, </w:t>
            </w:r>
            <w:proofErr w:type="spellStart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instructor</w:t>
            </w:r>
            <w:proofErr w:type="spellEnd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, </w:t>
            </w:r>
            <w:proofErr w:type="spellStart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seminar</w:t>
            </w:r>
            <w:proofErr w:type="spellEnd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734227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leader</w:t>
            </w:r>
            <w:proofErr w:type="spellEnd"/>
          </w:p>
        </w:tc>
      </w:tr>
      <w:tr w:rsidR="008A34EB" w:rsidRPr="00584E0B" w14:paraId="460D964F" w14:textId="77777777" w:rsidTr="001D4E1A">
        <w:trPr>
          <w:trHeight w:val="332"/>
        </w:trPr>
        <w:tc>
          <w:tcPr>
            <w:tcW w:w="9322" w:type="dxa"/>
            <w:gridSpan w:val="2"/>
            <w:vAlign w:val="center"/>
          </w:tcPr>
          <w:p w14:paraId="20D27CE1" w14:textId="5A9D0549" w:rsidR="001D4E1A" w:rsidRPr="00584E0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34227" w:rsidRPr="00734227">
              <w:rPr>
                <w:rFonts w:asciiTheme="minorHAnsi" w:hAnsiTheme="minorHAnsi" w:cstheme="minorHAnsi"/>
              </w:rPr>
              <w:t xml:space="preserve">30 </w:t>
            </w:r>
            <w:proofErr w:type="spellStart"/>
            <w:r w:rsidR="00734227" w:rsidRPr="00734227">
              <w:rPr>
                <w:rFonts w:asciiTheme="minorHAnsi" w:hAnsiTheme="minorHAnsi" w:cstheme="minorHAnsi"/>
              </w:rPr>
              <w:t>January</w:t>
            </w:r>
            <w:proofErr w:type="spellEnd"/>
            <w:r w:rsidR="00734227">
              <w:rPr>
                <w:rFonts w:asciiTheme="minorHAnsi" w:hAnsiTheme="minorHAnsi" w:cstheme="minorHAnsi"/>
              </w:rPr>
              <w:t>,</w:t>
            </w:r>
            <w:r w:rsidR="00734227" w:rsidRPr="00734227">
              <w:rPr>
                <w:rFonts w:asciiTheme="minorHAnsi" w:hAnsiTheme="minorHAnsi" w:cstheme="minorHAnsi"/>
              </w:rPr>
              <w:t xml:space="preserve"> 2022</w:t>
            </w:r>
          </w:p>
        </w:tc>
      </w:tr>
      <w:tr w:rsidR="008A34EB" w:rsidRPr="00584E0B" w14:paraId="10996AB0" w14:textId="77777777" w:rsidTr="001D4E1A">
        <w:trPr>
          <w:trHeight w:val="372"/>
        </w:trPr>
        <w:tc>
          <w:tcPr>
            <w:tcW w:w="9322" w:type="dxa"/>
            <w:gridSpan w:val="2"/>
            <w:vAlign w:val="center"/>
          </w:tcPr>
          <w:p w14:paraId="124C34FC" w14:textId="1E0C93E7" w:rsidR="001D4E1A" w:rsidRPr="001D4E1A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1D4E1A" w:rsidRPr="00734227">
              <w:rPr>
                <w:rFonts w:asciiTheme="minorHAnsi" w:hAnsiTheme="minorHAnsi" w:cstheme="minorHAnsi"/>
                <w:bCs/>
                <w:i/>
                <w:iCs/>
              </w:rPr>
              <w:t>Prof. PhDr.</w:t>
            </w:r>
            <w:r w:rsidR="001D4E1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1D4E1A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Mária</w:t>
            </w:r>
            <w:r w:rsidR="001D4E1A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1D4E1A" w:rsidRPr="00734227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Čižmárová, CSc</w:t>
            </w:r>
            <w:r w:rsidR="001D4E1A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.</w:t>
            </w:r>
          </w:p>
        </w:tc>
      </w:tr>
    </w:tbl>
    <w:p w14:paraId="689E8BD2" w14:textId="77777777" w:rsidR="008A34EB" w:rsidRDefault="008A34EB" w:rsidP="001D4E1A">
      <w:pPr>
        <w:jc w:val="both"/>
      </w:pPr>
    </w:p>
    <w:p w14:paraId="2566E5BC" w14:textId="77777777" w:rsidR="00176E5C" w:rsidRDefault="00176E5C"/>
    <w:sectPr w:rsidR="00176E5C" w:rsidSect="005976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2572" w14:textId="77777777" w:rsidR="007D0AB1" w:rsidRDefault="007D0AB1" w:rsidP="00524AED">
      <w:r>
        <w:separator/>
      </w:r>
    </w:p>
  </w:endnote>
  <w:endnote w:type="continuationSeparator" w:id="0">
    <w:p w14:paraId="6712C8B1" w14:textId="77777777" w:rsidR="007D0AB1" w:rsidRDefault="007D0AB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47A3" w14:textId="77777777" w:rsidR="007D0AB1" w:rsidRDefault="007D0AB1" w:rsidP="00524AED">
      <w:r>
        <w:separator/>
      </w:r>
    </w:p>
  </w:footnote>
  <w:footnote w:type="continuationSeparator" w:id="0">
    <w:p w14:paraId="14239F3C" w14:textId="77777777" w:rsidR="007D0AB1" w:rsidRDefault="007D0AB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1D4E1A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8021D"/>
    <w:rsid w:val="004A2C0C"/>
    <w:rsid w:val="00524AED"/>
    <w:rsid w:val="00584E0B"/>
    <w:rsid w:val="00593A18"/>
    <w:rsid w:val="00596A27"/>
    <w:rsid w:val="00597648"/>
    <w:rsid w:val="005A0E9F"/>
    <w:rsid w:val="006276A1"/>
    <w:rsid w:val="00704C61"/>
    <w:rsid w:val="007102E1"/>
    <w:rsid w:val="00734227"/>
    <w:rsid w:val="00744246"/>
    <w:rsid w:val="007468B8"/>
    <w:rsid w:val="007817B3"/>
    <w:rsid w:val="00781CF0"/>
    <w:rsid w:val="00791624"/>
    <w:rsid w:val="007D0AB1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A60FE"/>
    <w:rsid w:val="00BB7400"/>
    <w:rsid w:val="00BE2642"/>
    <w:rsid w:val="00BF6B18"/>
    <w:rsid w:val="00CE1DB1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B371BE-4CC3-41D5-ACF9-2C6EEB2AEC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2022-02-19T15:40:00Z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