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3077B805" w:rsidR="00D9289C" w:rsidRDefault="00854ED2" w:rsidP="00FD6451">
      <w:pPr>
        <w:spacing w:before="60" w:after="60" w:line="271" w:lineRule="auto"/>
        <w:jc w:val="center"/>
        <w:rPr>
          <w:b/>
          <w:bCs/>
          <w:sz w:val="24"/>
          <w:szCs w:val="24"/>
          <w:lang w:eastAsia="sk-SK"/>
        </w:rPr>
      </w:pPr>
      <w:r>
        <w:rPr>
          <w:b/>
          <w:bCs/>
          <w:sz w:val="24"/>
          <w:szCs w:val="24"/>
          <w:lang w:eastAsia="sk-SK"/>
        </w:rPr>
        <w:t>APPLICATION FOR ASSESSMENT OF</w:t>
      </w:r>
      <w:r w:rsidRPr="6A223139">
        <w:rPr>
          <w:b/>
          <w:bCs/>
          <w:sz w:val="24"/>
          <w:szCs w:val="24"/>
          <w:lang w:eastAsia="sk-SK"/>
        </w:rPr>
        <w:t xml:space="preserve"> </w:t>
      </w:r>
      <w:r w:rsidR="00FD6451">
        <w:rPr>
          <w:b/>
          <w:bCs/>
          <w:sz w:val="24"/>
          <w:szCs w:val="24"/>
          <w:lang w:eastAsia="sk-SK"/>
        </w:rPr>
        <w:t xml:space="preserve">THE SCOPE OF COMPLIANCE WITH </w:t>
      </w:r>
      <w:r w:rsidRPr="00854ED2">
        <w:rPr>
          <w:b/>
          <w:bCs/>
          <w:sz w:val="24"/>
          <w:szCs w:val="24"/>
          <w:lang w:eastAsia="sk-SK"/>
        </w:rPr>
        <w:t>STANDARDS FOR HABILITATION</w:t>
      </w:r>
      <w:r w:rsidR="00FD6451">
        <w:rPr>
          <w:b/>
          <w:bCs/>
          <w:sz w:val="24"/>
          <w:szCs w:val="24"/>
          <w:lang w:eastAsia="sk-SK"/>
        </w:rPr>
        <w:t xml:space="preserve"> </w:t>
      </w:r>
      <w:r w:rsidRPr="00854ED2">
        <w:rPr>
          <w:b/>
          <w:bCs/>
          <w:sz w:val="24"/>
          <w:szCs w:val="24"/>
          <w:lang w:eastAsia="sk-SK"/>
        </w:rPr>
        <w:t xml:space="preserve">AND </w:t>
      </w:r>
      <w:r w:rsidR="00D72F92">
        <w:rPr>
          <w:b/>
          <w:bCs/>
          <w:sz w:val="24"/>
          <w:szCs w:val="24"/>
          <w:lang w:eastAsia="sk-SK"/>
        </w:rPr>
        <w:t xml:space="preserve">INAUGURATION </w:t>
      </w:r>
      <w:r w:rsidRPr="00854ED2">
        <w:rPr>
          <w:b/>
          <w:bCs/>
          <w:sz w:val="24"/>
          <w:szCs w:val="24"/>
          <w:lang w:eastAsia="sk-SK"/>
        </w:rPr>
        <w:t xml:space="preserve">PROCEEDINGS </w:t>
      </w:r>
    </w:p>
    <w:p w14:paraId="4BC654C7" w14:textId="77777777" w:rsidR="00854ED2" w:rsidRDefault="00854ED2" w:rsidP="00854ED2">
      <w:pPr>
        <w:spacing w:before="60" w:after="60" w:line="271" w:lineRule="auto"/>
        <w:jc w:val="center"/>
        <w:rPr>
          <w:rFonts w:cstheme="minorHAnsi"/>
          <w:b/>
          <w:bCs/>
          <w:sz w:val="24"/>
          <w:szCs w:val="24"/>
          <w:lang w:eastAsia="sk-SK"/>
        </w:rPr>
      </w:pPr>
    </w:p>
    <w:p w14:paraId="2522B8CC" w14:textId="77777777" w:rsidR="00854ED2" w:rsidRPr="00216EE8" w:rsidRDefault="00854ED2" w:rsidP="00D72F92">
      <w:pPr>
        <w:spacing w:before="160" w:after="120" w:line="240" w:lineRule="auto"/>
        <w:jc w:val="both"/>
        <w:rPr>
          <w:rFonts w:cstheme="minorHAnsi"/>
          <w:b/>
          <w:sz w:val="24"/>
          <w:szCs w:val="24"/>
          <w:lang w:val="en-GB" w:eastAsia="sk-SK"/>
        </w:rPr>
      </w:pPr>
      <w:r w:rsidRPr="00216EE8">
        <w:rPr>
          <w:rFonts w:cstheme="minorHAnsi"/>
          <w:b/>
          <w:sz w:val="24"/>
          <w:szCs w:val="24"/>
          <w:lang w:val="en-GB" w:eastAsia="sk-SK"/>
        </w:rPr>
        <w:t xml:space="preserve">Name of the higher education institution: </w:t>
      </w:r>
      <w:r w:rsidRPr="00216EE8">
        <w:rPr>
          <w:rFonts w:cstheme="minorHAnsi"/>
          <w:i/>
          <w:sz w:val="24"/>
          <w:szCs w:val="24"/>
          <w:lang w:val="en-GB" w:eastAsia="sk-SK"/>
        </w:rPr>
        <w:t>University of Presov</w:t>
      </w:r>
    </w:p>
    <w:p w14:paraId="40182587" w14:textId="6DE736CF" w:rsidR="00854ED2" w:rsidRPr="00216EE8" w:rsidRDefault="00854ED2" w:rsidP="00D72F92">
      <w:pPr>
        <w:spacing w:before="120" w:after="120" w:line="240" w:lineRule="auto"/>
        <w:jc w:val="both"/>
        <w:rPr>
          <w:rFonts w:cstheme="minorHAnsi"/>
          <w:b/>
          <w:sz w:val="24"/>
          <w:szCs w:val="24"/>
          <w:lang w:val="en-GB" w:eastAsia="sk-SK"/>
        </w:rPr>
      </w:pPr>
      <w:r w:rsidRPr="00216EE8">
        <w:rPr>
          <w:rFonts w:cstheme="minorHAnsi"/>
          <w:b/>
          <w:sz w:val="24"/>
          <w:szCs w:val="24"/>
          <w:lang w:val="en-GB" w:eastAsia="sk-SK"/>
        </w:rPr>
        <w:t xml:space="preserve">Name of the faculty: </w:t>
      </w:r>
      <w:sdt>
        <w:sdtPr>
          <w:rPr>
            <w:rStyle w:val="Style2"/>
            <w:lang w:val="en-GB" w:eastAsia="sk-SK"/>
          </w:rPr>
          <w:alias w:val="faculty"/>
          <w:tag w:val="faculty"/>
          <w:id w:val="-1799910057"/>
          <w:placeholder>
            <w:docPart w:val="345869D0A37B4B4ABAAF2BF1384A0C1F"/>
          </w:placeholder>
          <w:showingPlcHdr/>
          <w15:color w:val="000000"/>
          <w:comboBox>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comboBox>
        </w:sdtPr>
        <w:sdtEndPr>
          <w:rPr>
            <w:rStyle w:val="Style1"/>
            <w:i w:val="0"/>
          </w:rPr>
        </w:sdtEndPr>
        <w:sdtContent>
          <w:r>
            <w:rPr>
              <w:rFonts w:cstheme="minorHAnsi"/>
              <w:i/>
              <w:color w:val="808080" w:themeColor="background1" w:themeShade="80"/>
              <w:sz w:val="24"/>
              <w:szCs w:val="24"/>
              <w:lang w:val="en-GB" w:eastAsia="sk-SK"/>
            </w:rPr>
            <w:t>s</w:t>
          </w:r>
          <w:r w:rsidRPr="00216EE8">
            <w:rPr>
              <w:rFonts w:cstheme="minorHAnsi"/>
              <w:i/>
              <w:color w:val="808080" w:themeColor="background1" w:themeShade="80"/>
              <w:sz w:val="24"/>
              <w:szCs w:val="24"/>
              <w:lang w:val="en-GB" w:eastAsia="sk-SK"/>
            </w:rPr>
            <w:t>elect an option</w:t>
          </w:r>
        </w:sdtContent>
      </w:sdt>
    </w:p>
    <w:p w14:paraId="1B0A01E8" w14:textId="35D62B72" w:rsidR="00854ED2" w:rsidRPr="003F619D" w:rsidRDefault="00854ED2" w:rsidP="00D72F92">
      <w:pPr>
        <w:spacing w:before="120" w:after="120" w:line="240" w:lineRule="auto"/>
        <w:jc w:val="both"/>
        <w:rPr>
          <w:rFonts w:cstheme="minorHAnsi"/>
          <w:i/>
          <w:sz w:val="24"/>
          <w:szCs w:val="24"/>
          <w:lang w:val="en-GB" w:eastAsia="sk-SK"/>
        </w:rPr>
      </w:pPr>
      <w:r>
        <w:rPr>
          <w:rFonts w:cstheme="minorHAnsi"/>
          <w:b/>
          <w:sz w:val="24"/>
          <w:szCs w:val="24"/>
          <w:lang w:val="en-GB" w:eastAsia="sk-SK"/>
        </w:rPr>
        <w:t>Application</w:t>
      </w:r>
      <w:r w:rsidRPr="003F619D">
        <w:rPr>
          <w:rFonts w:cstheme="minorHAnsi"/>
          <w:b/>
          <w:sz w:val="24"/>
          <w:szCs w:val="24"/>
          <w:lang w:val="en-GB" w:eastAsia="sk-SK"/>
        </w:rPr>
        <w:t xml:space="preserve"> submitted </w:t>
      </w:r>
      <w:proofErr w:type="gramStart"/>
      <w:r w:rsidRPr="003F619D">
        <w:rPr>
          <w:rFonts w:cstheme="minorHAnsi"/>
          <w:b/>
          <w:sz w:val="24"/>
          <w:szCs w:val="24"/>
          <w:lang w:val="en-GB" w:eastAsia="sk-SK"/>
        </w:rPr>
        <w:t>by:</w:t>
      </w:r>
      <w:proofErr w:type="gramEnd"/>
      <w:r w:rsidRPr="003F619D">
        <w:rPr>
          <w:rFonts w:cstheme="minorHAnsi"/>
          <w:sz w:val="24"/>
          <w:szCs w:val="24"/>
          <w:lang w:val="en-GB" w:eastAsia="sk-SK"/>
        </w:rPr>
        <w:t xml:space="preserve"> </w:t>
      </w:r>
      <w:bookmarkStart w:id="0" w:name="_Hlk97812290"/>
      <w:r>
        <w:rPr>
          <w:rFonts w:cstheme="minorHAnsi"/>
          <w:i/>
          <w:iCs/>
          <w:color w:val="808080" w:themeColor="background1" w:themeShade="80"/>
          <w:sz w:val="24"/>
          <w:szCs w:val="24"/>
          <w:lang w:val="en-GB" w:eastAsia="sk-SK"/>
        </w:rPr>
        <w:t>specify the person responsible for the</w:t>
      </w:r>
      <w:r w:rsidR="00D32743">
        <w:rPr>
          <w:rFonts w:cstheme="minorHAnsi"/>
          <w:i/>
          <w:iCs/>
          <w:color w:val="808080" w:themeColor="background1" w:themeShade="80"/>
          <w:sz w:val="24"/>
          <w:szCs w:val="24"/>
          <w:lang w:val="en-GB" w:eastAsia="sk-SK"/>
        </w:rPr>
        <w:t xml:space="preserve"> field of</w:t>
      </w:r>
      <w:r>
        <w:rPr>
          <w:rFonts w:cstheme="minorHAnsi"/>
          <w:i/>
          <w:iCs/>
          <w:color w:val="808080" w:themeColor="background1" w:themeShade="80"/>
          <w:sz w:val="24"/>
          <w:szCs w:val="24"/>
          <w:lang w:val="en-GB" w:eastAsia="sk-SK"/>
        </w:rPr>
        <w:t xml:space="preserve"> habilitation</w:t>
      </w:r>
      <w:r w:rsidR="00D32743">
        <w:rPr>
          <w:rFonts w:cstheme="minorHAnsi"/>
          <w:i/>
          <w:iCs/>
          <w:color w:val="808080" w:themeColor="background1" w:themeShade="80"/>
          <w:sz w:val="24"/>
          <w:szCs w:val="24"/>
          <w:lang w:val="en-GB" w:eastAsia="sk-SK"/>
        </w:rPr>
        <w:t xml:space="preserve"> and </w:t>
      </w:r>
      <w:r w:rsidR="00816067">
        <w:rPr>
          <w:rFonts w:cstheme="minorHAnsi"/>
          <w:i/>
          <w:iCs/>
          <w:color w:val="808080" w:themeColor="background1" w:themeShade="80"/>
          <w:sz w:val="24"/>
          <w:szCs w:val="24"/>
          <w:lang w:val="en-GB" w:eastAsia="sk-SK"/>
        </w:rPr>
        <w:t>inauguration</w:t>
      </w:r>
      <w:r>
        <w:rPr>
          <w:rFonts w:cstheme="minorHAnsi"/>
          <w:i/>
          <w:iCs/>
          <w:color w:val="808080" w:themeColor="background1" w:themeShade="80"/>
          <w:sz w:val="24"/>
          <w:szCs w:val="24"/>
          <w:lang w:val="en-GB" w:eastAsia="sk-SK"/>
        </w:rPr>
        <w:t xml:space="preserve"> proceeding</w:t>
      </w:r>
      <w:bookmarkEnd w:id="0"/>
    </w:p>
    <w:p w14:paraId="121698F6" w14:textId="76CC38B1" w:rsidR="00854ED2" w:rsidRPr="00854ED2" w:rsidRDefault="00854ED2" w:rsidP="00D72F92">
      <w:pPr>
        <w:spacing w:before="120" w:after="120" w:line="240" w:lineRule="auto"/>
        <w:jc w:val="both"/>
        <w:rPr>
          <w:rFonts w:cstheme="minorHAnsi"/>
          <w:b/>
          <w:sz w:val="24"/>
          <w:szCs w:val="24"/>
          <w:lang w:val="en-GB" w:eastAsia="sk-SK"/>
        </w:rPr>
      </w:pPr>
      <w:r w:rsidRPr="00216EE8">
        <w:rPr>
          <w:rFonts w:cstheme="minorHAnsi"/>
          <w:b/>
          <w:sz w:val="24"/>
          <w:szCs w:val="24"/>
          <w:lang w:val="en-GB" w:eastAsia="sk-SK"/>
        </w:rPr>
        <w:t>Name of the</w:t>
      </w:r>
      <w:r w:rsidR="00D32743">
        <w:rPr>
          <w:rFonts w:cstheme="minorHAnsi"/>
          <w:b/>
          <w:sz w:val="24"/>
          <w:szCs w:val="24"/>
          <w:lang w:val="en-GB" w:eastAsia="sk-SK"/>
        </w:rPr>
        <w:t xml:space="preserve"> field of</w:t>
      </w:r>
      <w:r w:rsidRPr="00216EE8">
        <w:rPr>
          <w:rFonts w:cstheme="minorHAnsi"/>
          <w:b/>
          <w:sz w:val="24"/>
          <w:szCs w:val="24"/>
          <w:lang w:val="en-GB" w:eastAsia="sk-SK"/>
        </w:rPr>
        <w:t xml:space="preserve"> </w:t>
      </w:r>
      <w:r>
        <w:rPr>
          <w:rFonts w:cstheme="minorHAnsi"/>
          <w:b/>
          <w:sz w:val="24"/>
          <w:szCs w:val="24"/>
          <w:lang w:val="en-GB" w:eastAsia="sk-SK"/>
        </w:rPr>
        <w:t>habilitation and</w:t>
      </w:r>
      <w:r w:rsidR="00816067">
        <w:rPr>
          <w:rFonts w:cstheme="minorHAnsi"/>
          <w:b/>
          <w:sz w:val="24"/>
          <w:szCs w:val="24"/>
          <w:lang w:val="en-GB" w:eastAsia="sk-SK"/>
        </w:rPr>
        <w:t xml:space="preserve"> </w:t>
      </w:r>
      <w:r w:rsidR="00D72F92">
        <w:rPr>
          <w:rFonts w:cstheme="minorHAnsi"/>
          <w:b/>
          <w:sz w:val="24"/>
          <w:szCs w:val="24"/>
          <w:lang w:val="en-GB" w:eastAsia="sk-SK"/>
        </w:rPr>
        <w:t xml:space="preserve">inauguration </w:t>
      </w:r>
      <w:r>
        <w:rPr>
          <w:rFonts w:cstheme="minorHAnsi"/>
          <w:b/>
          <w:sz w:val="24"/>
          <w:szCs w:val="24"/>
          <w:lang w:val="en-GB" w:eastAsia="sk-SK"/>
        </w:rPr>
        <w:t>proceeding</w:t>
      </w:r>
      <w:r w:rsidRPr="00216EE8">
        <w:rPr>
          <w:rFonts w:cstheme="minorHAnsi"/>
          <w:b/>
          <w:sz w:val="24"/>
          <w:szCs w:val="24"/>
          <w:lang w:val="en-GB" w:eastAsia="sk-SK"/>
        </w:rPr>
        <w:t xml:space="preserve">: </w:t>
      </w:r>
      <w:r w:rsidRPr="00216EE8">
        <w:rPr>
          <w:rFonts w:cstheme="minorHAnsi"/>
          <w:i/>
          <w:color w:val="808080" w:themeColor="background1" w:themeShade="80"/>
          <w:sz w:val="24"/>
          <w:szCs w:val="24"/>
          <w:lang w:val="en-GB" w:eastAsia="sk-SK"/>
        </w:rPr>
        <w:t>specify</w:t>
      </w:r>
    </w:p>
    <w:p w14:paraId="1C9F5E6D" w14:textId="3B896C17" w:rsidR="00854ED2" w:rsidRPr="00216EE8" w:rsidRDefault="00854ED2" w:rsidP="00D72F92">
      <w:pPr>
        <w:spacing w:before="120" w:after="120" w:line="240" w:lineRule="auto"/>
        <w:jc w:val="both"/>
        <w:rPr>
          <w:rFonts w:cstheme="minorHAnsi"/>
          <w:b/>
          <w:sz w:val="24"/>
          <w:szCs w:val="24"/>
          <w:lang w:val="en-GB" w:eastAsia="sk-SK"/>
        </w:rPr>
      </w:pPr>
      <w:r w:rsidRPr="00216EE8">
        <w:rPr>
          <w:rFonts w:cstheme="minorHAnsi"/>
          <w:b/>
          <w:sz w:val="24"/>
          <w:szCs w:val="24"/>
          <w:lang w:val="en-GB" w:eastAsia="sk-SK"/>
        </w:rPr>
        <w:t>Name of the study field</w:t>
      </w:r>
      <w:r>
        <w:rPr>
          <w:rFonts w:cstheme="minorHAnsi"/>
          <w:b/>
          <w:sz w:val="24"/>
          <w:szCs w:val="24"/>
          <w:lang w:val="en-GB" w:eastAsia="sk-SK"/>
        </w:rPr>
        <w:t xml:space="preserve">(s), to which the </w:t>
      </w:r>
      <w:r w:rsidR="00257F22">
        <w:rPr>
          <w:rFonts w:cstheme="minorHAnsi"/>
          <w:b/>
          <w:sz w:val="24"/>
          <w:szCs w:val="24"/>
          <w:lang w:val="en-GB" w:eastAsia="sk-SK"/>
        </w:rPr>
        <w:t xml:space="preserve">field of </w:t>
      </w:r>
      <w:r>
        <w:rPr>
          <w:rFonts w:cstheme="minorHAnsi"/>
          <w:b/>
          <w:sz w:val="24"/>
          <w:szCs w:val="24"/>
          <w:lang w:val="en-GB" w:eastAsia="sk-SK"/>
        </w:rPr>
        <w:t xml:space="preserve">habilitation and </w:t>
      </w:r>
      <w:r w:rsidR="00D72F92">
        <w:rPr>
          <w:rFonts w:cstheme="minorHAnsi"/>
          <w:b/>
          <w:sz w:val="24"/>
          <w:szCs w:val="24"/>
          <w:lang w:val="en-GB" w:eastAsia="sk-SK"/>
        </w:rPr>
        <w:t>inauguration proceeding</w:t>
      </w:r>
      <w:r>
        <w:rPr>
          <w:rFonts w:cstheme="minorHAnsi"/>
          <w:b/>
          <w:sz w:val="24"/>
          <w:szCs w:val="24"/>
          <w:lang w:val="en-GB" w:eastAsia="sk-SK"/>
        </w:rPr>
        <w:t xml:space="preserve"> </w:t>
      </w:r>
      <w:proofErr w:type="gramStart"/>
      <w:r>
        <w:rPr>
          <w:rFonts w:cstheme="minorHAnsi"/>
          <w:b/>
          <w:sz w:val="24"/>
          <w:szCs w:val="24"/>
          <w:lang w:val="en-GB" w:eastAsia="sk-SK"/>
        </w:rPr>
        <w:t>is assigned</w:t>
      </w:r>
      <w:proofErr w:type="gramEnd"/>
      <w:r w:rsidRPr="00216EE8">
        <w:rPr>
          <w:rFonts w:cstheme="minorHAnsi"/>
          <w:b/>
          <w:sz w:val="24"/>
          <w:szCs w:val="24"/>
          <w:lang w:val="en-GB" w:eastAsia="sk-SK"/>
        </w:rPr>
        <w:t xml:space="preserve">: </w:t>
      </w:r>
      <w:r w:rsidRPr="00216EE8">
        <w:rPr>
          <w:rFonts w:cstheme="minorHAnsi"/>
          <w:i/>
          <w:color w:val="808080" w:themeColor="background1" w:themeShade="80"/>
          <w:sz w:val="24"/>
          <w:szCs w:val="24"/>
          <w:lang w:val="en-GB" w:eastAsia="sk-SK"/>
        </w:rPr>
        <w:t>specify</w:t>
      </w:r>
    </w:p>
    <w:p w14:paraId="55AE7E90" w14:textId="1D97DBF2" w:rsidR="00854ED2" w:rsidRPr="00216EE8" w:rsidRDefault="00854ED2" w:rsidP="00D72F92">
      <w:pPr>
        <w:spacing w:before="120" w:after="120" w:line="240" w:lineRule="auto"/>
        <w:jc w:val="both"/>
        <w:rPr>
          <w:rFonts w:cstheme="minorHAnsi"/>
          <w:b/>
          <w:sz w:val="24"/>
          <w:szCs w:val="24"/>
          <w:lang w:val="en-GB" w:eastAsia="sk-SK"/>
        </w:rPr>
      </w:pPr>
      <w:r w:rsidRPr="00216EE8">
        <w:rPr>
          <w:rFonts w:cstheme="minorHAnsi"/>
          <w:b/>
          <w:sz w:val="24"/>
          <w:szCs w:val="24"/>
          <w:lang w:val="en-GB" w:eastAsia="sk-SK"/>
        </w:rPr>
        <w:t xml:space="preserve">Name of the study </w:t>
      </w:r>
      <w:r>
        <w:rPr>
          <w:rFonts w:cstheme="minorHAnsi"/>
          <w:b/>
          <w:sz w:val="24"/>
          <w:szCs w:val="24"/>
          <w:lang w:val="en-GB" w:eastAsia="sk-SK"/>
        </w:rPr>
        <w:t>programmes (3</w:t>
      </w:r>
      <w:r w:rsidRPr="00854ED2">
        <w:rPr>
          <w:rFonts w:cstheme="minorHAnsi"/>
          <w:b/>
          <w:sz w:val="24"/>
          <w:szCs w:val="24"/>
          <w:vertAlign w:val="superscript"/>
          <w:lang w:val="en-GB" w:eastAsia="sk-SK"/>
        </w:rPr>
        <w:t>rd</w:t>
      </w:r>
      <w:r>
        <w:rPr>
          <w:rFonts w:cstheme="minorHAnsi"/>
          <w:b/>
          <w:sz w:val="24"/>
          <w:szCs w:val="24"/>
          <w:lang w:val="en-GB" w:eastAsia="sk-SK"/>
        </w:rPr>
        <w:t xml:space="preserve"> degree of study), to which </w:t>
      </w:r>
      <w:r w:rsidR="00D72F92">
        <w:rPr>
          <w:rFonts w:cstheme="minorHAnsi"/>
          <w:b/>
          <w:sz w:val="24"/>
          <w:szCs w:val="24"/>
          <w:lang w:val="en-GB" w:eastAsia="sk-SK"/>
        </w:rPr>
        <w:t>the</w:t>
      </w:r>
      <w:r w:rsidR="00257F22">
        <w:rPr>
          <w:rFonts w:cstheme="minorHAnsi"/>
          <w:b/>
          <w:sz w:val="24"/>
          <w:szCs w:val="24"/>
          <w:lang w:val="en-GB" w:eastAsia="sk-SK"/>
        </w:rPr>
        <w:t xml:space="preserve"> field of</w:t>
      </w:r>
      <w:r w:rsidR="00D72F92">
        <w:rPr>
          <w:rFonts w:cstheme="minorHAnsi"/>
          <w:b/>
          <w:sz w:val="24"/>
          <w:szCs w:val="24"/>
          <w:lang w:val="en-GB" w:eastAsia="sk-SK"/>
        </w:rPr>
        <w:t xml:space="preserve"> habilitation </w:t>
      </w:r>
      <w:r w:rsidR="00257F22">
        <w:rPr>
          <w:rFonts w:cstheme="minorHAnsi"/>
          <w:b/>
          <w:sz w:val="24"/>
          <w:szCs w:val="24"/>
          <w:lang w:val="en-GB" w:eastAsia="sk-SK"/>
        </w:rPr>
        <w:t xml:space="preserve">and </w:t>
      </w:r>
      <w:r w:rsidR="00D72F92">
        <w:rPr>
          <w:rFonts w:cstheme="minorHAnsi"/>
          <w:b/>
          <w:sz w:val="24"/>
          <w:szCs w:val="24"/>
          <w:lang w:val="en-GB" w:eastAsia="sk-SK"/>
        </w:rPr>
        <w:t xml:space="preserve">inauguration proceeding </w:t>
      </w:r>
      <w:proofErr w:type="gramStart"/>
      <w:r w:rsidR="00D72F92">
        <w:rPr>
          <w:rFonts w:cstheme="minorHAnsi"/>
          <w:b/>
          <w:sz w:val="24"/>
          <w:szCs w:val="24"/>
          <w:lang w:val="en-GB" w:eastAsia="sk-SK"/>
        </w:rPr>
        <w:t>is assigned</w:t>
      </w:r>
      <w:proofErr w:type="gramEnd"/>
      <w:r w:rsidR="00D72F92" w:rsidRPr="00216EE8">
        <w:rPr>
          <w:rFonts w:cstheme="minorHAnsi"/>
          <w:b/>
          <w:sz w:val="24"/>
          <w:szCs w:val="24"/>
          <w:lang w:val="en-GB" w:eastAsia="sk-SK"/>
        </w:rPr>
        <w:t xml:space="preserve">: </w:t>
      </w:r>
      <w:r w:rsidRPr="00216EE8">
        <w:rPr>
          <w:rFonts w:cstheme="minorHAnsi"/>
          <w:i/>
          <w:color w:val="808080" w:themeColor="background1" w:themeShade="80"/>
          <w:sz w:val="24"/>
          <w:szCs w:val="24"/>
          <w:lang w:val="en-GB" w:eastAsia="sk-SK"/>
        </w:rPr>
        <w:t>specify</w:t>
      </w:r>
    </w:p>
    <w:p w14:paraId="0B360AA7" w14:textId="5E5460A1" w:rsidR="00FD6451" w:rsidRPr="00216EE8" w:rsidRDefault="00FD6451" w:rsidP="00D72F92">
      <w:pPr>
        <w:spacing w:before="120" w:after="120" w:line="240" w:lineRule="auto"/>
        <w:jc w:val="both"/>
        <w:rPr>
          <w:rFonts w:cstheme="minorHAnsi"/>
          <w:b/>
          <w:sz w:val="24"/>
          <w:szCs w:val="24"/>
          <w:lang w:val="en-GB" w:eastAsia="sk-SK"/>
        </w:rPr>
      </w:pPr>
      <w:r w:rsidRPr="00216EE8">
        <w:rPr>
          <w:rFonts w:cstheme="minorHAnsi"/>
          <w:b/>
          <w:sz w:val="24"/>
          <w:szCs w:val="24"/>
          <w:lang w:val="en-GB" w:eastAsia="sk-SK"/>
        </w:rPr>
        <w:t xml:space="preserve">Name of the study </w:t>
      </w:r>
      <w:r>
        <w:rPr>
          <w:rFonts w:cstheme="minorHAnsi"/>
          <w:b/>
          <w:sz w:val="24"/>
          <w:szCs w:val="24"/>
          <w:lang w:val="en-GB" w:eastAsia="sk-SK"/>
        </w:rPr>
        <w:t>programmes (2</w:t>
      </w:r>
      <w:r>
        <w:rPr>
          <w:rFonts w:cstheme="minorHAnsi"/>
          <w:b/>
          <w:sz w:val="24"/>
          <w:szCs w:val="24"/>
          <w:vertAlign w:val="superscript"/>
          <w:lang w:val="en-GB" w:eastAsia="sk-SK"/>
        </w:rPr>
        <w:t>nd</w:t>
      </w:r>
      <w:r>
        <w:rPr>
          <w:rFonts w:cstheme="minorHAnsi"/>
          <w:b/>
          <w:sz w:val="24"/>
          <w:szCs w:val="24"/>
          <w:lang w:val="en-GB" w:eastAsia="sk-SK"/>
        </w:rPr>
        <w:t xml:space="preserve"> degree</w:t>
      </w:r>
      <w:r w:rsidR="00D72F92">
        <w:rPr>
          <w:rFonts w:cstheme="minorHAnsi"/>
          <w:b/>
          <w:sz w:val="24"/>
          <w:szCs w:val="24"/>
          <w:lang w:val="en-GB" w:eastAsia="sk-SK"/>
        </w:rPr>
        <w:t xml:space="preserve"> of study), to which</w:t>
      </w:r>
      <w:r>
        <w:rPr>
          <w:rFonts w:cstheme="minorHAnsi"/>
          <w:b/>
          <w:sz w:val="24"/>
          <w:szCs w:val="24"/>
          <w:lang w:val="en-GB" w:eastAsia="sk-SK"/>
        </w:rPr>
        <w:t xml:space="preserve"> </w:t>
      </w:r>
      <w:r w:rsidR="00D72F92">
        <w:rPr>
          <w:rFonts w:cstheme="minorHAnsi"/>
          <w:b/>
          <w:sz w:val="24"/>
          <w:szCs w:val="24"/>
          <w:lang w:val="en-GB" w:eastAsia="sk-SK"/>
        </w:rPr>
        <w:t xml:space="preserve">the </w:t>
      </w:r>
      <w:r w:rsidR="00257F22">
        <w:rPr>
          <w:rFonts w:cstheme="minorHAnsi"/>
          <w:b/>
          <w:sz w:val="24"/>
          <w:szCs w:val="24"/>
          <w:lang w:val="en-GB" w:eastAsia="sk-SK"/>
        </w:rPr>
        <w:t xml:space="preserve">field of </w:t>
      </w:r>
      <w:r w:rsidR="00D72F92">
        <w:rPr>
          <w:rFonts w:cstheme="minorHAnsi"/>
          <w:b/>
          <w:sz w:val="24"/>
          <w:szCs w:val="24"/>
          <w:lang w:val="en-GB" w:eastAsia="sk-SK"/>
        </w:rPr>
        <w:t xml:space="preserve">habilitation and inauguration proceeding </w:t>
      </w:r>
      <w:proofErr w:type="gramStart"/>
      <w:r w:rsidR="00D72F92">
        <w:rPr>
          <w:rFonts w:cstheme="minorHAnsi"/>
          <w:b/>
          <w:sz w:val="24"/>
          <w:szCs w:val="24"/>
          <w:lang w:val="en-GB" w:eastAsia="sk-SK"/>
        </w:rPr>
        <w:t>is assigned</w:t>
      </w:r>
      <w:proofErr w:type="gramEnd"/>
      <w:r w:rsidRPr="00216EE8">
        <w:rPr>
          <w:rFonts w:cstheme="minorHAnsi"/>
          <w:b/>
          <w:sz w:val="24"/>
          <w:szCs w:val="24"/>
          <w:lang w:val="en-GB" w:eastAsia="sk-SK"/>
        </w:rPr>
        <w:t xml:space="preserve">: </w:t>
      </w:r>
      <w:r w:rsidRPr="00216EE8">
        <w:rPr>
          <w:rFonts w:cstheme="minorHAnsi"/>
          <w:i/>
          <w:color w:val="808080" w:themeColor="background1" w:themeShade="80"/>
          <w:sz w:val="24"/>
          <w:szCs w:val="24"/>
          <w:lang w:val="en-GB" w:eastAsia="sk-SK"/>
        </w:rPr>
        <w:t>specify</w:t>
      </w:r>
    </w:p>
    <w:p w14:paraId="11210EEC" w14:textId="5DA16901" w:rsidR="005207FF" w:rsidRDefault="005207FF" w:rsidP="00967EF4">
      <w:pPr>
        <w:spacing w:before="60" w:after="0" w:line="240" w:lineRule="auto"/>
        <w:jc w:val="both"/>
        <w:rPr>
          <w:rFonts w:cstheme="minorHAnsi"/>
          <w:sz w:val="24"/>
          <w:szCs w:val="24"/>
          <w:lang w:eastAsia="sk-SK"/>
        </w:rPr>
      </w:pPr>
    </w:p>
    <w:p w14:paraId="21C25497" w14:textId="77777777" w:rsidR="00FD6451" w:rsidRPr="003F619D" w:rsidRDefault="00FD6451" w:rsidP="00FD6451">
      <w:pPr>
        <w:spacing w:before="80" w:after="80" w:line="240" w:lineRule="auto"/>
        <w:jc w:val="both"/>
        <w:rPr>
          <w:rFonts w:cstheme="minorHAnsi"/>
          <w:sz w:val="24"/>
          <w:szCs w:val="24"/>
          <w:lang w:val="en-GB" w:eastAsia="sk-SK"/>
        </w:rPr>
      </w:pPr>
      <w:r w:rsidRPr="003F619D">
        <w:rPr>
          <w:rFonts w:cstheme="minorHAnsi"/>
          <w:sz w:val="24"/>
          <w:szCs w:val="24"/>
          <w:lang w:val="en-GB" w:eastAsia="sk-SK"/>
        </w:rPr>
        <w:t>Date of submission of application:</w:t>
      </w:r>
      <w:r w:rsidRPr="003F619D">
        <w:rPr>
          <w:rFonts w:cstheme="minorHAnsi"/>
          <w:sz w:val="24"/>
          <w:szCs w:val="24"/>
          <w:lang w:val="en-GB" w:eastAsia="sk-SK"/>
        </w:rPr>
        <w:tab/>
      </w:r>
      <w:r w:rsidRPr="003F619D">
        <w:rPr>
          <w:rFonts w:cstheme="minorHAnsi"/>
          <w:sz w:val="24"/>
          <w:szCs w:val="24"/>
          <w:lang w:val="en-GB" w:eastAsia="sk-SK"/>
        </w:rPr>
        <w:tab/>
      </w:r>
      <w:r w:rsidRPr="003F619D">
        <w:rPr>
          <w:rFonts w:cstheme="minorHAnsi"/>
          <w:sz w:val="24"/>
          <w:szCs w:val="24"/>
          <w:lang w:val="en-GB" w:eastAsia="sk-SK"/>
        </w:rPr>
        <w:tab/>
      </w:r>
    </w:p>
    <w:p w14:paraId="3733ECB6" w14:textId="5BA0D665" w:rsidR="00FD6451" w:rsidRDefault="00FD6451" w:rsidP="00FD6451">
      <w:pPr>
        <w:spacing w:before="80" w:after="80" w:line="240" w:lineRule="auto"/>
        <w:jc w:val="both"/>
        <w:rPr>
          <w:rFonts w:cstheme="minorHAnsi"/>
          <w:sz w:val="24"/>
          <w:szCs w:val="24"/>
          <w:lang w:val="en-GB" w:eastAsia="sk-SK"/>
        </w:rPr>
      </w:pPr>
      <w:r w:rsidRPr="003F619D">
        <w:rPr>
          <w:rFonts w:cstheme="minorHAnsi"/>
          <w:sz w:val="24"/>
          <w:szCs w:val="24"/>
          <w:lang w:val="en-GB" w:eastAsia="sk-SK"/>
        </w:rPr>
        <w:tab/>
      </w:r>
      <w:r w:rsidRPr="003F619D">
        <w:rPr>
          <w:rFonts w:cstheme="minorHAnsi"/>
          <w:sz w:val="24"/>
          <w:szCs w:val="24"/>
          <w:lang w:val="en-GB" w:eastAsia="sk-SK"/>
        </w:rPr>
        <w:tab/>
      </w:r>
      <w:r w:rsidRPr="003F619D">
        <w:rPr>
          <w:rFonts w:cstheme="minorHAnsi"/>
          <w:sz w:val="24"/>
          <w:szCs w:val="24"/>
          <w:lang w:val="en-GB" w:eastAsia="sk-SK"/>
        </w:rPr>
        <w:tab/>
        <w:t xml:space="preserve">   </w:t>
      </w:r>
    </w:p>
    <w:p w14:paraId="444DD3A2" w14:textId="77777777" w:rsidR="00A77825" w:rsidRPr="003F619D" w:rsidRDefault="00A77825" w:rsidP="00FD6451">
      <w:pPr>
        <w:spacing w:before="80" w:after="80" w:line="240" w:lineRule="auto"/>
        <w:jc w:val="both"/>
        <w:rPr>
          <w:rFonts w:cstheme="minorHAnsi"/>
          <w:sz w:val="24"/>
          <w:szCs w:val="24"/>
          <w:lang w:val="en-GB" w:eastAsia="sk-SK"/>
        </w:rPr>
      </w:pPr>
    </w:p>
    <w:p w14:paraId="5E0CE35F" w14:textId="77777777" w:rsidR="00FD6451" w:rsidRPr="003F619D" w:rsidRDefault="00FD6451" w:rsidP="00FD6451">
      <w:pPr>
        <w:spacing w:after="0" w:line="240" w:lineRule="auto"/>
        <w:ind w:left="4956" w:firstLine="708"/>
        <w:jc w:val="both"/>
        <w:rPr>
          <w:rFonts w:cstheme="minorHAnsi"/>
          <w:sz w:val="24"/>
          <w:szCs w:val="24"/>
          <w:lang w:val="en-GB" w:eastAsia="sk-SK"/>
        </w:rPr>
      </w:pPr>
      <w:r w:rsidRPr="003F619D">
        <w:rPr>
          <w:rFonts w:cstheme="minorHAnsi"/>
          <w:sz w:val="24"/>
          <w:szCs w:val="24"/>
          <w:lang w:val="en-GB" w:eastAsia="sk-SK"/>
        </w:rPr>
        <w:t>.....................................................</w:t>
      </w:r>
    </w:p>
    <w:p w14:paraId="2F7BAAE0" w14:textId="77777777" w:rsidR="00FD6451" w:rsidRPr="003F619D" w:rsidRDefault="00FD6451" w:rsidP="00FD6451">
      <w:pPr>
        <w:spacing w:line="240" w:lineRule="auto"/>
        <w:ind w:left="5664"/>
        <w:jc w:val="both"/>
        <w:rPr>
          <w:rFonts w:cstheme="minorHAnsi"/>
          <w:sz w:val="24"/>
          <w:szCs w:val="24"/>
          <w:lang w:val="en-GB" w:eastAsia="sk-SK"/>
        </w:rPr>
      </w:pPr>
      <w:r w:rsidRPr="003F619D">
        <w:rPr>
          <w:rFonts w:cstheme="minorHAnsi"/>
          <w:sz w:val="24"/>
          <w:szCs w:val="24"/>
          <w:lang w:val="en-GB" w:eastAsia="sk-SK"/>
        </w:rPr>
        <w:t xml:space="preserve">     </w:t>
      </w:r>
      <w:r>
        <w:rPr>
          <w:rFonts w:cstheme="minorHAnsi"/>
          <w:sz w:val="24"/>
          <w:szCs w:val="24"/>
          <w:lang w:val="en-GB" w:eastAsia="sk-SK"/>
        </w:rPr>
        <w:t xml:space="preserve">  </w:t>
      </w:r>
      <w:proofErr w:type="gramStart"/>
      <w:r>
        <w:rPr>
          <w:rFonts w:cstheme="minorHAnsi"/>
          <w:sz w:val="24"/>
          <w:szCs w:val="24"/>
          <w:lang w:val="en-GB" w:eastAsia="sk-SK"/>
        </w:rPr>
        <w:t>s</w:t>
      </w:r>
      <w:r w:rsidRPr="003F619D">
        <w:rPr>
          <w:rFonts w:cstheme="minorHAnsi"/>
          <w:sz w:val="24"/>
          <w:szCs w:val="24"/>
          <w:lang w:val="en-GB" w:eastAsia="sk-SK"/>
        </w:rPr>
        <w:t>ignature</w:t>
      </w:r>
      <w:proofErr w:type="gramEnd"/>
      <w:r>
        <w:rPr>
          <w:rFonts w:cstheme="minorHAnsi"/>
          <w:sz w:val="24"/>
          <w:szCs w:val="24"/>
          <w:lang w:val="en-GB" w:eastAsia="sk-SK"/>
        </w:rPr>
        <w:t xml:space="preserve"> of the submitter</w:t>
      </w:r>
    </w:p>
    <w:p w14:paraId="4715701E" w14:textId="68D422C4" w:rsidR="00967EF4" w:rsidRDefault="00967EF4" w:rsidP="004E6231">
      <w:pPr>
        <w:spacing w:before="60" w:after="60" w:line="271" w:lineRule="auto"/>
        <w:rPr>
          <w:sz w:val="24"/>
          <w:szCs w:val="24"/>
          <w:lang w:eastAsia="sk-SK"/>
        </w:rPr>
      </w:pPr>
    </w:p>
    <w:p w14:paraId="2D469EE2" w14:textId="78606D08" w:rsidR="00A77825" w:rsidRDefault="00A77825" w:rsidP="004E6231">
      <w:pPr>
        <w:spacing w:before="60" w:after="60" w:line="271" w:lineRule="auto"/>
        <w:rPr>
          <w:sz w:val="24"/>
          <w:szCs w:val="24"/>
          <w:lang w:eastAsia="sk-SK"/>
        </w:rPr>
      </w:pPr>
    </w:p>
    <w:p w14:paraId="2643BF99" w14:textId="77777777" w:rsidR="00D72F92" w:rsidRDefault="00D72F92" w:rsidP="004E6231">
      <w:pPr>
        <w:spacing w:before="60" w:after="60" w:line="271" w:lineRule="auto"/>
        <w:rPr>
          <w:sz w:val="24"/>
          <w:szCs w:val="24"/>
          <w:lang w:eastAsia="sk-SK"/>
        </w:rPr>
      </w:pPr>
    </w:p>
    <w:p w14:paraId="74DE205D" w14:textId="77777777" w:rsidR="00FD6451" w:rsidRPr="003F619D" w:rsidRDefault="00FD6451" w:rsidP="00FD6451">
      <w:pPr>
        <w:shd w:val="clear" w:color="auto" w:fill="F2F2F2" w:themeFill="background1" w:themeFillShade="F2"/>
        <w:spacing w:before="60" w:after="60" w:line="240" w:lineRule="auto"/>
        <w:jc w:val="both"/>
        <w:rPr>
          <w:b/>
          <w:sz w:val="24"/>
          <w:szCs w:val="24"/>
          <w:lang w:val="en-GB" w:eastAsia="sk-SK"/>
        </w:rPr>
      </w:pPr>
      <w:r w:rsidRPr="003F619D">
        <w:rPr>
          <w:b/>
          <w:sz w:val="24"/>
          <w:szCs w:val="24"/>
          <w:lang w:val="en-GB" w:eastAsia="sk-SK"/>
        </w:rPr>
        <w:t>Faculty Quality Board Opinion</w:t>
      </w:r>
    </w:p>
    <w:p w14:paraId="088C880C" w14:textId="77777777" w:rsidR="00FD6451" w:rsidRPr="003F619D" w:rsidRDefault="00FD6451" w:rsidP="00FD6451">
      <w:pPr>
        <w:spacing w:before="60" w:after="60" w:line="240" w:lineRule="auto"/>
        <w:jc w:val="both"/>
        <w:rPr>
          <w:rFonts w:cstheme="minorHAnsi"/>
          <w:bCs/>
          <w:sz w:val="24"/>
          <w:szCs w:val="24"/>
          <w:lang w:val="en-GB" w:eastAsia="sk-SK"/>
        </w:rPr>
      </w:pPr>
      <w:r w:rsidRPr="003F619D">
        <w:rPr>
          <w:rFonts w:cstheme="minorHAnsi"/>
          <w:bCs/>
          <w:sz w:val="24"/>
          <w:szCs w:val="24"/>
          <w:lang w:val="en-GB" w:eastAsia="sk-SK"/>
        </w:rPr>
        <w:t>Faculty Quality Board</w:t>
      </w:r>
    </w:p>
    <w:p w14:paraId="124BFC5E" w14:textId="0A547D5E" w:rsidR="00FD6451" w:rsidRPr="003F619D" w:rsidRDefault="00FD6451" w:rsidP="00FD6451">
      <w:pPr>
        <w:spacing w:before="60" w:after="60" w:line="240" w:lineRule="auto"/>
        <w:ind w:left="567" w:hanging="567"/>
        <w:jc w:val="both"/>
        <w:rPr>
          <w:rFonts w:cstheme="minorHAnsi"/>
          <w:bCs/>
          <w:sz w:val="24"/>
          <w:szCs w:val="24"/>
          <w:lang w:val="en-GB"/>
        </w:rPr>
      </w:pPr>
      <w:r w:rsidRPr="003F619D">
        <w:rPr>
          <w:rFonts w:ascii="Segoe UI Symbol" w:eastAsia="MS Gothic" w:hAnsi="Segoe UI Symbol" w:cs="Segoe UI Symbol"/>
          <w:bCs/>
          <w:sz w:val="24"/>
          <w:szCs w:val="24"/>
          <w:lang w:val="en-GB"/>
        </w:rPr>
        <w:t>☐</w:t>
      </w:r>
      <w:r w:rsidRPr="003F619D">
        <w:rPr>
          <w:rFonts w:cstheme="minorHAnsi"/>
          <w:bCs/>
          <w:sz w:val="24"/>
          <w:szCs w:val="24"/>
          <w:lang w:val="en-GB"/>
        </w:rPr>
        <w:tab/>
      </w:r>
      <w:r w:rsidR="00A77825" w:rsidRPr="003F619D">
        <w:rPr>
          <w:rFonts w:cstheme="minorHAnsi"/>
          <w:bCs/>
          <w:sz w:val="24"/>
          <w:szCs w:val="24"/>
          <w:lang w:val="en-GB"/>
        </w:rPr>
        <w:t>agrees with the application without comments and</w:t>
      </w:r>
      <w:r w:rsidR="00A77825" w:rsidRPr="00A77825">
        <w:rPr>
          <w:rFonts w:cstheme="minorHAnsi"/>
          <w:bCs/>
          <w:sz w:val="24"/>
          <w:szCs w:val="24"/>
          <w:lang w:val="en-GB"/>
        </w:rPr>
        <w:t xml:space="preserve"> recommends that the </w:t>
      </w:r>
      <w:r w:rsidR="00A77825" w:rsidRPr="003F619D">
        <w:rPr>
          <w:rFonts w:cstheme="minorHAnsi"/>
          <w:bCs/>
          <w:sz w:val="24"/>
          <w:szCs w:val="24"/>
          <w:lang w:val="en-GB"/>
        </w:rPr>
        <w:t>IQS Board of U</w:t>
      </w:r>
      <w:r w:rsidR="00A77825">
        <w:rPr>
          <w:rFonts w:cstheme="minorHAnsi"/>
          <w:bCs/>
          <w:sz w:val="24"/>
          <w:szCs w:val="24"/>
          <w:lang w:val="en-GB"/>
        </w:rPr>
        <w:t>P</w:t>
      </w:r>
      <w:r w:rsidR="00A77825" w:rsidRPr="00A77825">
        <w:rPr>
          <w:rFonts w:cstheme="minorHAnsi"/>
          <w:bCs/>
          <w:sz w:val="24"/>
          <w:szCs w:val="24"/>
          <w:lang w:val="en-GB"/>
        </w:rPr>
        <w:t xml:space="preserve"> approve the</w:t>
      </w:r>
      <w:r w:rsidR="00A77825">
        <w:rPr>
          <w:rFonts w:cstheme="minorHAnsi"/>
          <w:bCs/>
          <w:sz w:val="24"/>
          <w:szCs w:val="24"/>
          <w:lang w:val="en-GB"/>
        </w:rPr>
        <w:t xml:space="preserve"> </w:t>
      </w:r>
      <w:r w:rsidR="00A77825" w:rsidRPr="00A77825">
        <w:rPr>
          <w:rFonts w:cstheme="minorHAnsi"/>
          <w:bCs/>
          <w:sz w:val="24"/>
          <w:szCs w:val="24"/>
          <w:lang w:val="en-GB"/>
        </w:rPr>
        <w:t>harmonization of the</w:t>
      </w:r>
      <w:r w:rsidR="00257F22">
        <w:rPr>
          <w:rFonts w:cstheme="minorHAnsi"/>
          <w:bCs/>
          <w:sz w:val="24"/>
          <w:szCs w:val="24"/>
          <w:lang w:val="en-GB"/>
        </w:rPr>
        <w:t xml:space="preserve"> field of</w:t>
      </w:r>
      <w:r w:rsidR="00A77825" w:rsidRPr="00A77825">
        <w:rPr>
          <w:rFonts w:cstheme="minorHAnsi"/>
          <w:bCs/>
          <w:sz w:val="24"/>
          <w:szCs w:val="24"/>
          <w:lang w:val="en-GB"/>
        </w:rPr>
        <w:t xml:space="preserve"> habilitation and </w:t>
      </w:r>
      <w:r w:rsidR="00816067">
        <w:rPr>
          <w:rFonts w:cstheme="minorHAnsi"/>
          <w:bCs/>
          <w:sz w:val="24"/>
          <w:szCs w:val="24"/>
          <w:lang w:val="en-GB"/>
        </w:rPr>
        <w:t xml:space="preserve">inauguration </w:t>
      </w:r>
      <w:r w:rsidR="00A77825" w:rsidRPr="00A77825">
        <w:rPr>
          <w:rFonts w:cstheme="minorHAnsi"/>
          <w:bCs/>
          <w:sz w:val="24"/>
          <w:szCs w:val="24"/>
          <w:lang w:val="en-GB"/>
        </w:rPr>
        <w:t>proceeding</w:t>
      </w:r>
      <w:r w:rsidR="00816067">
        <w:rPr>
          <w:rFonts w:cstheme="minorHAnsi"/>
          <w:bCs/>
          <w:sz w:val="24"/>
          <w:szCs w:val="24"/>
          <w:lang w:val="en-GB"/>
        </w:rPr>
        <w:t>.</w:t>
      </w:r>
    </w:p>
    <w:p w14:paraId="081D6AFC" w14:textId="2E2E4AEC" w:rsidR="00FD6451" w:rsidRPr="003F619D" w:rsidRDefault="00FD6451" w:rsidP="00FD6451">
      <w:pPr>
        <w:spacing w:before="60" w:after="60" w:line="240" w:lineRule="auto"/>
        <w:ind w:left="567" w:hanging="567"/>
        <w:jc w:val="both"/>
        <w:rPr>
          <w:rFonts w:cstheme="minorHAnsi"/>
          <w:bCs/>
          <w:sz w:val="24"/>
          <w:szCs w:val="24"/>
          <w:lang w:val="en-GB"/>
        </w:rPr>
      </w:pPr>
      <w:r w:rsidRPr="003F619D">
        <w:rPr>
          <w:rFonts w:ascii="Segoe UI Symbol" w:eastAsia="MS Gothic" w:hAnsi="Segoe UI Symbol" w:cs="Segoe UI Symbol"/>
          <w:bCs/>
          <w:sz w:val="24"/>
          <w:szCs w:val="24"/>
          <w:lang w:val="en-GB"/>
        </w:rPr>
        <w:t>☐</w:t>
      </w:r>
      <w:r w:rsidRPr="003F619D">
        <w:rPr>
          <w:rFonts w:cstheme="minorHAnsi"/>
          <w:bCs/>
          <w:sz w:val="24"/>
          <w:szCs w:val="24"/>
          <w:lang w:val="en-GB"/>
        </w:rPr>
        <w:tab/>
        <w:t>recommends to the person responsible for the</w:t>
      </w:r>
      <w:r w:rsidR="00257F22">
        <w:rPr>
          <w:rFonts w:cstheme="minorHAnsi"/>
          <w:bCs/>
          <w:sz w:val="24"/>
          <w:szCs w:val="24"/>
          <w:lang w:val="en-GB"/>
        </w:rPr>
        <w:t xml:space="preserve"> field of</w:t>
      </w:r>
      <w:r w:rsidRPr="003F619D">
        <w:rPr>
          <w:rFonts w:cstheme="minorHAnsi"/>
          <w:bCs/>
          <w:sz w:val="24"/>
          <w:szCs w:val="24"/>
          <w:lang w:val="en-GB"/>
        </w:rPr>
        <w:t xml:space="preserve"> </w:t>
      </w:r>
      <w:r w:rsidR="00A77825" w:rsidRPr="00A77825">
        <w:rPr>
          <w:rFonts w:cstheme="minorHAnsi"/>
          <w:bCs/>
          <w:sz w:val="24"/>
          <w:szCs w:val="24"/>
          <w:lang w:val="en-GB"/>
        </w:rPr>
        <w:t xml:space="preserve">habilitation and </w:t>
      </w:r>
      <w:r w:rsidR="00816067">
        <w:rPr>
          <w:rFonts w:cstheme="minorHAnsi"/>
          <w:bCs/>
          <w:sz w:val="24"/>
          <w:szCs w:val="24"/>
          <w:lang w:val="en-GB"/>
        </w:rPr>
        <w:t xml:space="preserve">inauguration </w:t>
      </w:r>
      <w:r w:rsidR="00A77825" w:rsidRPr="00A77825">
        <w:rPr>
          <w:rFonts w:cstheme="minorHAnsi"/>
          <w:bCs/>
          <w:sz w:val="24"/>
          <w:szCs w:val="24"/>
          <w:lang w:val="en-GB"/>
        </w:rPr>
        <w:t xml:space="preserve">proceeding </w:t>
      </w:r>
      <w:proofErr w:type="gramStart"/>
      <w:r w:rsidRPr="003F619D">
        <w:rPr>
          <w:rFonts w:cstheme="minorHAnsi"/>
          <w:bCs/>
          <w:sz w:val="24"/>
          <w:szCs w:val="24"/>
          <w:lang w:val="en-GB"/>
        </w:rPr>
        <w:t>to review</w:t>
      </w:r>
      <w:proofErr w:type="gramEnd"/>
      <w:r w:rsidRPr="003F619D">
        <w:rPr>
          <w:rFonts w:cstheme="minorHAnsi"/>
          <w:bCs/>
          <w:sz w:val="24"/>
          <w:szCs w:val="24"/>
          <w:lang w:val="en-GB"/>
        </w:rPr>
        <w:t xml:space="preserve"> the application in accordance with the comments included in the minutes of the meeting of the Faculty Quality Board. </w:t>
      </w:r>
    </w:p>
    <w:p w14:paraId="6B9DE7F0" w14:textId="6D8F3B4D" w:rsidR="00FD6451" w:rsidRPr="003F619D" w:rsidRDefault="00FD6451" w:rsidP="00FD6451">
      <w:pPr>
        <w:spacing w:before="60" w:after="60" w:line="240" w:lineRule="auto"/>
        <w:ind w:left="567" w:hanging="567"/>
        <w:jc w:val="both"/>
        <w:rPr>
          <w:rFonts w:cstheme="minorHAnsi"/>
          <w:bCs/>
          <w:sz w:val="24"/>
          <w:szCs w:val="24"/>
          <w:lang w:val="en-GB"/>
        </w:rPr>
      </w:pPr>
      <w:r w:rsidRPr="003F619D">
        <w:rPr>
          <w:rFonts w:ascii="Segoe UI Symbol" w:eastAsia="MS Gothic" w:hAnsi="Segoe UI Symbol" w:cs="Segoe UI Symbol"/>
          <w:bCs/>
          <w:sz w:val="24"/>
          <w:szCs w:val="24"/>
          <w:lang w:val="en-GB"/>
        </w:rPr>
        <w:t>☐</w:t>
      </w:r>
      <w:r w:rsidRPr="003F619D">
        <w:rPr>
          <w:rFonts w:cstheme="minorHAnsi"/>
          <w:bCs/>
          <w:sz w:val="24"/>
          <w:szCs w:val="24"/>
          <w:lang w:val="en-GB"/>
        </w:rPr>
        <w:tab/>
        <w:t>disagrees with the application and recommends to the IQS Board of U</w:t>
      </w:r>
      <w:r>
        <w:rPr>
          <w:rFonts w:cstheme="minorHAnsi"/>
          <w:bCs/>
          <w:sz w:val="24"/>
          <w:szCs w:val="24"/>
          <w:lang w:val="en-GB"/>
        </w:rPr>
        <w:t>P</w:t>
      </w:r>
      <w:r w:rsidRPr="003F619D">
        <w:rPr>
          <w:rFonts w:cstheme="minorHAnsi"/>
          <w:bCs/>
          <w:sz w:val="24"/>
          <w:szCs w:val="24"/>
          <w:lang w:val="en-GB"/>
        </w:rPr>
        <w:t xml:space="preserve"> not to approve the application for </w:t>
      </w:r>
      <w:r w:rsidR="00A77825" w:rsidRPr="00A77825">
        <w:rPr>
          <w:rFonts w:cstheme="minorHAnsi"/>
          <w:bCs/>
          <w:sz w:val="24"/>
          <w:szCs w:val="24"/>
          <w:lang w:val="en-GB"/>
        </w:rPr>
        <w:t xml:space="preserve">assessment of the scope of compliance with standards for habilitation and </w:t>
      </w:r>
      <w:r w:rsidR="00816067">
        <w:rPr>
          <w:rFonts w:cstheme="minorHAnsi"/>
          <w:bCs/>
          <w:sz w:val="24"/>
          <w:szCs w:val="24"/>
          <w:lang w:val="en-GB"/>
        </w:rPr>
        <w:t>the inauguration proceeding</w:t>
      </w:r>
      <w:r w:rsidR="00257F22">
        <w:rPr>
          <w:rFonts w:cstheme="minorHAnsi"/>
          <w:bCs/>
          <w:sz w:val="24"/>
          <w:szCs w:val="24"/>
          <w:lang w:val="en-GB"/>
        </w:rPr>
        <w:t>s</w:t>
      </w:r>
      <w:r w:rsidRPr="003F619D">
        <w:rPr>
          <w:rFonts w:cstheme="minorHAnsi"/>
          <w:bCs/>
          <w:sz w:val="24"/>
          <w:szCs w:val="24"/>
          <w:lang w:val="en-GB"/>
        </w:rPr>
        <w:t>.</w:t>
      </w:r>
    </w:p>
    <w:p w14:paraId="23D7CA57" w14:textId="77777777" w:rsidR="00FD6451" w:rsidRPr="003F619D" w:rsidRDefault="00FD6451" w:rsidP="00FD6451">
      <w:pPr>
        <w:spacing w:before="60" w:after="60" w:line="240" w:lineRule="auto"/>
        <w:ind w:left="709" w:hanging="709"/>
        <w:jc w:val="both"/>
        <w:rPr>
          <w:rFonts w:cs="Arial"/>
          <w:bCs/>
          <w:sz w:val="20"/>
          <w:szCs w:val="20"/>
          <w:lang w:val="en-GB"/>
        </w:rPr>
      </w:pPr>
    </w:p>
    <w:p w14:paraId="287A31AA" w14:textId="77777777" w:rsidR="00FD6451" w:rsidRPr="003F619D" w:rsidRDefault="00FD6451" w:rsidP="00FD6451">
      <w:pPr>
        <w:spacing w:before="60" w:after="60" w:line="240" w:lineRule="auto"/>
        <w:ind w:left="709" w:hanging="709"/>
        <w:jc w:val="both"/>
        <w:rPr>
          <w:sz w:val="24"/>
          <w:szCs w:val="24"/>
          <w:lang w:val="en-GB" w:eastAsia="sk-SK"/>
        </w:rPr>
      </w:pPr>
      <w:r w:rsidRPr="003F619D">
        <w:rPr>
          <w:sz w:val="24"/>
          <w:szCs w:val="24"/>
          <w:lang w:val="en-GB" w:eastAsia="sk-SK"/>
        </w:rPr>
        <w:t>Reasons why the Faculty Quality Board did not agree with the submitted application:</w:t>
      </w:r>
    </w:p>
    <w:p w14:paraId="72D01A3A" w14:textId="77777777" w:rsidR="00FD6451" w:rsidRPr="003F619D" w:rsidRDefault="00FD6451" w:rsidP="00FD6451">
      <w:pPr>
        <w:spacing w:after="0" w:line="240" w:lineRule="auto"/>
        <w:jc w:val="both"/>
        <w:rPr>
          <w:sz w:val="24"/>
          <w:lang w:val="en-GB" w:eastAsia="sk-SK"/>
        </w:rPr>
      </w:pPr>
    </w:p>
    <w:p w14:paraId="348B0A3F" w14:textId="77777777" w:rsidR="00FD6451" w:rsidRPr="003F619D" w:rsidRDefault="00FD6451" w:rsidP="00FD6451">
      <w:pPr>
        <w:spacing w:after="0" w:line="240" w:lineRule="auto"/>
        <w:jc w:val="both"/>
        <w:rPr>
          <w:sz w:val="24"/>
          <w:szCs w:val="24"/>
          <w:lang w:val="en-GB" w:eastAsia="sk-SK"/>
        </w:rPr>
      </w:pPr>
    </w:p>
    <w:p w14:paraId="5514F15F" w14:textId="331B8DB1" w:rsidR="00FD6451" w:rsidRDefault="00FD6451" w:rsidP="00FD6451">
      <w:pPr>
        <w:spacing w:after="0" w:line="240" w:lineRule="auto"/>
        <w:jc w:val="both"/>
        <w:rPr>
          <w:sz w:val="24"/>
          <w:szCs w:val="24"/>
          <w:lang w:val="en-GB" w:eastAsia="sk-SK"/>
        </w:rPr>
      </w:pPr>
    </w:p>
    <w:p w14:paraId="43179F5C" w14:textId="15228F0D" w:rsidR="00D72F92" w:rsidRDefault="00D72F92" w:rsidP="00FD6451">
      <w:pPr>
        <w:spacing w:after="0" w:line="240" w:lineRule="auto"/>
        <w:jc w:val="both"/>
        <w:rPr>
          <w:sz w:val="24"/>
          <w:szCs w:val="24"/>
          <w:lang w:val="en-GB" w:eastAsia="sk-SK"/>
        </w:rPr>
      </w:pPr>
    </w:p>
    <w:p w14:paraId="69D69E24" w14:textId="027087F2" w:rsidR="00D72F92" w:rsidRDefault="00D72F92" w:rsidP="00FD6451">
      <w:pPr>
        <w:spacing w:after="0" w:line="240" w:lineRule="auto"/>
        <w:jc w:val="both"/>
        <w:rPr>
          <w:sz w:val="24"/>
          <w:szCs w:val="24"/>
          <w:lang w:val="en-GB" w:eastAsia="sk-SK"/>
        </w:rPr>
      </w:pPr>
    </w:p>
    <w:p w14:paraId="321BF9A0" w14:textId="77777777" w:rsidR="00D72F92" w:rsidRPr="003F619D" w:rsidRDefault="00D72F92" w:rsidP="00FD6451">
      <w:pPr>
        <w:spacing w:after="0" w:line="240" w:lineRule="auto"/>
        <w:jc w:val="both"/>
        <w:rPr>
          <w:sz w:val="24"/>
          <w:szCs w:val="24"/>
          <w:lang w:val="en-GB" w:eastAsia="sk-SK"/>
        </w:rPr>
      </w:pPr>
    </w:p>
    <w:p w14:paraId="1F7CA53A" w14:textId="77777777" w:rsidR="00FD6451" w:rsidRPr="003F619D" w:rsidRDefault="00FD6451" w:rsidP="00FD6451">
      <w:pPr>
        <w:spacing w:after="0" w:line="240" w:lineRule="auto"/>
        <w:ind w:left="709" w:hanging="709"/>
        <w:jc w:val="both"/>
        <w:rPr>
          <w:sz w:val="24"/>
          <w:szCs w:val="24"/>
          <w:lang w:val="en-GB" w:eastAsia="sk-SK"/>
        </w:rPr>
      </w:pPr>
    </w:p>
    <w:p w14:paraId="0BDB6223" w14:textId="77777777" w:rsidR="00FD6451" w:rsidRPr="003F619D" w:rsidRDefault="00FD6451" w:rsidP="00FD6451">
      <w:pPr>
        <w:spacing w:after="0" w:line="240" w:lineRule="auto"/>
        <w:ind w:left="709" w:hanging="709"/>
        <w:jc w:val="both"/>
        <w:rPr>
          <w:sz w:val="24"/>
          <w:szCs w:val="24"/>
          <w:lang w:val="en-GB" w:eastAsia="sk-SK"/>
        </w:rPr>
      </w:pPr>
      <w:r w:rsidRPr="003F619D">
        <w:rPr>
          <w:sz w:val="24"/>
          <w:szCs w:val="24"/>
          <w:lang w:val="en-GB" w:eastAsia="sk-SK"/>
        </w:rPr>
        <w:t>Date:</w:t>
      </w:r>
    </w:p>
    <w:p w14:paraId="7A5097CD" w14:textId="77777777" w:rsidR="00FD6451" w:rsidRPr="003F619D" w:rsidRDefault="00FD6451" w:rsidP="00FD6451">
      <w:pPr>
        <w:spacing w:before="60" w:after="0" w:line="240" w:lineRule="auto"/>
        <w:ind w:left="709" w:hanging="709"/>
        <w:jc w:val="both"/>
        <w:rPr>
          <w:sz w:val="24"/>
          <w:szCs w:val="24"/>
          <w:lang w:val="en-GB" w:eastAsia="sk-SK"/>
        </w:rPr>
      </w:pPr>
      <w:r w:rsidRPr="003F619D">
        <w:rPr>
          <w:sz w:val="24"/>
          <w:szCs w:val="24"/>
          <w:lang w:val="en-GB" w:eastAsia="sk-SK"/>
        </w:rPr>
        <w:tab/>
      </w:r>
      <w:r w:rsidRPr="003F619D">
        <w:rPr>
          <w:sz w:val="24"/>
          <w:szCs w:val="24"/>
          <w:lang w:val="en-GB" w:eastAsia="sk-SK"/>
        </w:rPr>
        <w:tab/>
      </w:r>
      <w:r w:rsidRPr="003F619D">
        <w:rPr>
          <w:sz w:val="24"/>
          <w:szCs w:val="24"/>
          <w:lang w:val="en-GB" w:eastAsia="sk-SK"/>
        </w:rPr>
        <w:tab/>
      </w:r>
      <w:r w:rsidRPr="003F619D">
        <w:rPr>
          <w:sz w:val="24"/>
          <w:szCs w:val="24"/>
          <w:lang w:val="en-GB" w:eastAsia="sk-SK"/>
        </w:rPr>
        <w:tab/>
      </w:r>
      <w:r w:rsidRPr="003F619D">
        <w:rPr>
          <w:sz w:val="24"/>
          <w:szCs w:val="24"/>
          <w:lang w:val="en-GB" w:eastAsia="sk-SK"/>
        </w:rPr>
        <w:tab/>
      </w:r>
      <w:r>
        <w:rPr>
          <w:sz w:val="24"/>
          <w:szCs w:val="24"/>
          <w:lang w:val="en-GB" w:eastAsia="sk-SK"/>
        </w:rPr>
        <w:t xml:space="preserve">        </w:t>
      </w:r>
      <w:r w:rsidRPr="003F619D">
        <w:rPr>
          <w:sz w:val="24"/>
          <w:szCs w:val="24"/>
          <w:lang w:val="en-GB" w:eastAsia="sk-SK"/>
        </w:rPr>
        <w:t xml:space="preserve"> .....................</w:t>
      </w:r>
      <w:r w:rsidRPr="003F619D">
        <w:rPr>
          <w:rFonts w:cstheme="minorHAnsi"/>
          <w:sz w:val="24"/>
          <w:szCs w:val="24"/>
          <w:lang w:val="en-GB" w:eastAsia="sk-SK"/>
        </w:rPr>
        <w:t>.....................................................</w:t>
      </w:r>
    </w:p>
    <w:p w14:paraId="2C1DA19A" w14:textId="6243675D" w:rsidR="00AC5AB9" w:rsidRDefault="00FD6451" w:rsidP="00FD6451">
      <w:pPr>
        <w:spacing w:before="60" w:after="60" w:line="271" w:lineRule="auto"/>
        <w:rPr>
          <w:rFonts w:cstheme="minorHAnsi"/>
          <w:sz w:val="24"/>
          <w:szCs w:val="24"/>
          <w:lang w:val="en-GB" w:eastAsia="sk-SK"/>
        </w:rPr>
      </w:pPr>
      <w:r>
        <w:rPr>
          <w:sz w:val="24"/>
          <w:szCs w:val="24"/>
          <w:lang w:val="en-GB" w:eastAsia="sk-SK"/>
        </w:rPr>
        <w:t xml:space="preserve">            </w:t>
      </w:r>
      <w:r>
        <w:rPr>
          <w:sz w:val="24"/>
          <w:szCs w:val="24"/>
          <w:lang w:val="en-GB" w:eastAsia="sk-SK"/>
        </w:rPr>
        <w:tab/>
      </w:r>
      <w:r>
        <w:rPr>
          <w:sz w:val="24"/>
          <w:szCs w:val="24"/>
          <w:lang w:val="en-GB" w:eastAsia="sk-SK"/>
        </w:rPr>
        <w:tab/>
      </w:r>
      <w:r>
        <w:rPr>
          <w:sz w:val="24"/>
          <w:szCs w:val="24"/>
          <w:lang w:val="en-GB" w:eastAsia="sk-SK"/>
        </w:rPr>
        <w:tab/>
      </w:r>
      <w:r>
        <w:rPr>
          <w:sz w:val="24"/>
          <w:szCs w:val="24"/>
          <w:lang w:val="en-GB" w:eastAsia="sk-SK"/>
        </w:rPr>
        <w:tab/>
        <w:t xml:space="preserve">            </w:t>
      </w:r>
      <w:proofErr w:type="gramStart"/>
      <w:r>
        <w:rPr>
          <w:rFonts w:cstheme="minorHAnsi"/>
          <w:sz w:val="24"/>
          <w:szCs w:val="24"/>
          <w:lang w:val="en-GB" w:eastAsia="sk-SK"/>
        </w:rPr>
        <w:t>s</w:t>
      </w:r>
      <w:r w:rsidRPr="003F619D">
        <w:rPr>
          <w:rFonts w:cstheme="minorHAnsi"/>
          <w:sz w:val="24"/>
          <w:szCs w:val="24"/>
          <w:lang w:val="en-GB" w:eastAsia="sk-SK"/>
        </w:rPr>
        <w:t>ignature</w:t>
      </w:r>
      <w:proofErr w:type="gramEnd"/>
      <w:r w:rsidRPr="003F619D">
        <w:rPr>
          <w:rFonts w:cstheme="minorHAnsi"/>
          <w:sz w:val="24"/>
          <w:szCs w:val="24"/>
          <w:lang w:val="en-GB" w:eastAsia="sk-SK"/>
        </w:rPr>
        <w:t xml:space="preserve"> of the </w:t>
      </w:r>
      <w:r>
        <w:rPr>
          <w:rFonts w:cstheme="minorHAnsi"/>
          <w:sz w:val="24"/>
          <w:szCs w:val="24"/>
          <w:lang w:val="en-GB" w:eastAsia="sk-SK"/>
        </w:rPr>
        <w:t>Chairperson of the Faculty Quality Board</w:t>
      </w:r>
      <w:r w:rsidRPr="003F619D">
        <w:rPr>
          <w:rFonts w:cstheme="minorHAnsi"/>
          <w:sz w:val="24"/>
          <w:szCs w:val="24"/>
          <w:lang w:val="en-GB" w:eastAsia="sk-SK"/>
        </w:rPr>
        <w:t xml:space="preserve">               </w:t>
      </w:r>
    </w:p>
    <w:p w14:paraId="1503B573" w14:textId="77777777" w:rsidR="00FD6451" w:rsidRPr="00927DC6" w:rsidRDefault="00FD6451" w:rsidP="00FD6451">
      <w:pPr>
        <w:spacing w:before="60" w:after="60" w:line="271" w:lineRule="auto"/>
        <w:rPr>
          <w:sz w:val="24"/>
          <w:szCs w:val="24"/>
          <w:lang w:eastAsia="sk-SK"/>
        </w:rPr>
      </w:pPr>
    </w:p>
    <w:p w14:paraId="29DA068F" w14:textId="77777777" w:rsidR="00A77825" w:rsidRPr="003F619D" w:rsidRDefault="00A77825" w:rsidP="00A77825">
      <w:pPr>
        <w:spacing w:after="80" w:line="240" w:lineRule="auto"/>
        <w:ind w:left="709" w:hanging="709"/>
        <w:jc w:val="both"/>
        <w:rPr>
          <w:rFonts w:cstheme="minorHAnsi"/>
          <w:sz w:val="24"/>
          <w:szCs w:val="24"/>
          <w:lang w:val="en-GB" w:eastAsia="sk-SK"/>
        </w:rPr>
      </w:pPr>
      <w:r w:rsidRPr="003F619D">
        <w:rPr>
          <w:rFonts w:cstheme="minorHAnsi"/>
          <w:sz w:val="24"/>
          <w:szCs w:val="24"/>
          <w:lang w:val="en-GB" w:eastAsia="sk-SK"/>
        </w:rPr>
        <w:t xml:space="preserve">Application received by the IQS Board of </w:t>
      </w:r>
      <w:r w:rsidRPr="003F619D">
        <w:rPr>
          <w:rFonts w:cstheme="minorHAnsi"/>
          <w:bCs/>
          <w:sz w:val="24"/>
          <w:szCs w:val="24"/>
          <w:lang w:val="en-GB"/>
        </w:rPr>
        <w:t>U</w:t>
      </w:r>
      <w:r>
        <w:rPr>
          <w:rFonts w:cstheme="minorHAnsi"/>
          <w:bCs/>
          <w:sz w:val="24"/>
          <w:szCs w:val="24"/>
          <w:lang w:val="en-GB"/>
        </w:rPr>
        <w:t>P</w:t>
      </w:r>
      <w:r w:rsidRPr="003F619D">
        <w:rPr>
          <w:rFonts w:cstheme="minorHAnsi"/>
          <w:sz w:val="24"/>
          <w:szCs w:val="24"/>
          <w:lang w:val="en-GB" w:eastAsia="sk-SK"/>
        </w:rPr>
        <w:t xml:space="preserve"> </w:t>
      </w:r>
      <w:r>
        <w:rPr>
          <w:rFonts w:cstheme="minorHAnsi"/>
          <w:sz w:val="24"/>
          <w:szCs w:val="24"/>
          <w:lang w:val="en-GB" w:eastAsia="sk-SK"/>
        </w:rPr>
        <w:t>o</w:t>
      </w:r>
      <w:r w:rsidRPr="003F619D">
        <w:rPr>
          <w:rFonts w:cstheme="minorHAnsi"/>
          <w:sz w:val="24"/>
          <w:szCs w:val="24"/>
          <w:lang w:val="en-GB" w:eastAsia="sk-SK"/>
        </w:rPr>
        <w:t>n:</w:t>
      </w:r>
    </w:p>
    <w:p w14:paraId="2C3A5B6A" w14:textId="77777777" w:rsidR="00A77825" w:rsidRPr="003F619D" w:rsidRDefault="00A77825" w:rsidP="00A77825">
      <w:pPr>
        <w:spacing w:after="80" w:line="240" w:lineRule="auto"/>
        <w:ind w:left="709" w:hanging="709"/>
        <w:jc w:val="both"/>
        <w:rPr>
          <w:rFonts w:cstheme="minorHAnsi"/>
          <w:sz w:val="24"/>
          <w:szCs w:val="24"/>
          <w:u w:val="single"/>
          <w:lang w:val="en-GB" w:eastAsia="sk-SK"/>
        </w:rPr>
      </w:pPr>
      <w:r>
        <w:rPr>
          <w:rFonts w:ascii="Calibri" w:hAnsi="Calibri" w:cs="Calibri"/>
          <w:sz w:val="24"/>
          <w:szCs w:val="24"/>
          <w:u w:val="single"/>
          <w:lang w:val="en-GB" w:eastAsia="sk-SK"/>
        </w:rPr>
        <w:t xml:space="preserve">Assigned </w:t>
      </w:r>
      <w:r w:rsidRPr="003F619D">
        <w:rPr>
          <w:rFonts w:ascii="Calibri" w:hAnsi="Calibri" w:cs="Calibri"/>
          <w:sz w:val="24"/>
          <w:szCs w:val="24"/>
          <w:u w:val="single"/>
          <w:lang w:val="en-GB" w:eastAsia="sk-SK"/>
        </w:rPr>
        <w:t xml:space="preserve">IQS </w:t>
      </w:r>
      <w:r>
        <w:rPr>
          <w:rFonts w:ascii="Calibri" w:hAnsi="Calibri" w:cs="Calibri"/>
          <w:sz w:val="24"/>
          <w:szCs w:val="24"/>
          <w:u w:val="single"/>
          <w:lang w:val="en-GB" w:eastAsia="sk-SK"/>
        </w:rPr>
        <w:t>code:</w:t>
      </w:r>
    </w:p>
    <w:p w14:paraId="55D1C594" w14:textId="77777777" w:rsidR="00A77825" w:rsidRPr="003F619D" w:rsidRDefault="00A77825" w:rsidP="00A77825">
      <w:pPr>
        <w:spacing w:after="80" w:line="240" w:lineRule="auto"/>
        <w:jc w:val="both"/>
        <w:rPr>
          <w:rFonts w:ascii="Calibri" w:hAnsi="Calibri" w:cs="Calibri"/>
          <w:sz w:val="24"/>
          <w:szCs w:val="24"/>
          <w:lang w:val="en-GB" w:eastAsia="sk-SK"/>
        </w:rPr>
      </w:pPr>
      <w:r w:rsidRPr="003F619D">
        <w:rPr>
          <w:rFonts w:cstheme="minorHAnsi"/>
          <w:sz w:val="24"/>
          <w:szCs w:val="24"/>
          <w:lang w:val="en-GB" w:eastAsia="sk-SK"/>
        </w:rPr>
        <w:t xml:space="preserve">Application discussed by the IQS Board of </w:t>
      </w:r>
      <w:r w:rsidRPr="003F619D">
        <w:rPr>
          <w:rFonts w:cstheme="minorHAnsi"/>
          <w:bCs/>
          <w:sz w:val="24"/>
          <w:szCs w:val="24"/>
          <w:lang w:val="en-GB"/>
        </w:rPr>
        <w:t>U</w:t>
      </w:r>
      <w:r>
        <w:rPr>
          <w:rFonts w:cstheme="minorHAnsi"/>
          <w:bCs/>
          <w:sz w:val="24"/>
          <w:szCs w:val="24"/>
          <w:lang w:val="en-GB"/>
        </w:rPr>
        <w:t>P</w:t>
      </w:r>
      <w:r w:rsidRPr="003F619D">
        <w:rPr>
          <w:rFonts w:cstheme="minorHAnsi"/>
          <w:sz w:val="24"/>
          <w:szCs w:val="24"/>
          <w:lang w:val="en-GB" w:eastAsia="sk-SK"/>
        </w:rPr>
        <w:t xml:space="preserve"> on:</w:t>
      </w:r>
    </w:p>
    <w:p w14:paraId="6B9590F6" w14:textId="77777777" w:rsidR="00A77825" w:rsidRDefault="00A77825" w:rsidP="00A77825">
      <w:pPr>
        <w:spacing w:before="60" w:after="60" w:line="271" w:lineRule="auto"/>
        <w:jc w:val="both"/>
        <w:rPr>
          <w:rFonts w:cstheme="minorHAnsi"/>
          <w:sz w:val="24"/>
          <w:szCs w:val="24"/>
          <w:lang w:val="en-GB" w:eastAsia="sk-SK"/>
        </w:rPr>
      </w:pPr>
    </w:p>
    <w:p w14:paraId="63E7112B" w14:textId="77777777" w:rsidR="00A77825" w:rsidRPr="003F619D" w:rsidRDefault="00A77825" w:rsidP="00A77825">
      <w:pPr>
        <w:spacing w:before="60" w:after="60" w:line="271" w:lineRule="auto"/>
        <w:jc w:val="both"/>
        <w:rPr>
          <w:rFonts w:cstheme="minorHAnsi"/>
          <w:sz w:val="24"/>
          <w:szCs w:val="24"/>
          <w:lang w:val="en-GB" w:eastAsia="sk-SK"/>
        </w:rPr>
      </w:pPr>
    </w:p>
    <w:p w14:paraId="328A9CBA" w14:textId="77777777" w:rsidR="00A77825" w:rsidRPr="003F619D" w:rsidRDefault="00A77825" w:rsidP="00A77825">
      <w:pPr>
        <w:shd w:val="clear" w:color="auto" w:fill="F2F2F2" w:themeFill="background1" w:themeFillShade="F2"/>
        <w:spacing w:before="60" w:after="60" w:line="271" w:lineRule="auto"/>
        <w:jc w:val="both"/>
        <w:rPr>
          <w:rFonts w:cstheme="minorHAnsi"/>
          <w:b/>
          <w:bCs/>
          <w:sz w:val="24"/>
          <w:szCs w:val="24"/>
          <w:lang w:val="en-GB" w:eastAsia="sk-SK"/>
        </w:rPr>
      </w:pPr>
      <w:r w:rsidRPr="003F619D">
        <w:rPr>
          <w:rFonts w:cstheme="minorHAnsi"/>
          <w:b/>
          <w:bCs/>
          <w:sz w:val="24"/>
          <w:szCs w:val="24"/>
          <w:lang w:val="en-GB" w:eastAsia="sk-SK"/>
        </w:rPr>
        <w:t xml:space="preserve">IQS Board of </w:t>
      </w:r>
      <w:r w:rsidRPr="00EE25DB">
        <w:rPr>
          <w:rFonts w:cstheme="minorHAnsi"/>
          <w:b/>
          <w:sz w:val="24"/>
          <w:szCs w:val="24"/>
          <w:lang w:val="en-GB"/>
        </w:rPr>
        <w:t>UP</w:t>
      </w:r>
      <w:r w:rsidRPr="003F619D">
        <w:rPr>
          <w:rFonts w:cstheme="minorHAnsi"/>
          <w:b/>
          <w:bCs/>
          <w:sz w:val="24"/>
          <w:szCs w:val="24"/>
          <w:lang w:val="en-GB" w:eastAsia="sk-SK"/>
        </w:rPr>
        <w:t xml:space="preserve"> Opinion</w:t>
      </w:r>
    </w:p>
    <w:p w14:paraId="0AAB59F3" w14:textId="376771A1" w:rsidR="00A77825" w:rsidRPr="003F619D" w:rsidRDefault="00A77825" w:rsidP="00A77825">
      <w:pPr>
        <w:spacing w:before="60" w:after="60" w:line="271" w:lineRule="auto"/>
        <w:jc w:val="both"/>
        <w:rPr>
          <w:rFonts w:cstheme="minorHAnsi"/>
          <w:bCs/>
          <w:sz w:val="24"/>
          <w:szCs w:val="24"/>
          <w:lang w:val="en-GB" w:eastAsia="sk-SK"/>
        </w:rPr>
      </w:pPr>
      <w:r w:rsidRPr="003F619D">
        <w:rPr>
          <w:rFonts w:cstheme="minorHAnsi"/>
          <w:bCs/>
          <w:sz w:val="24"/>
          <w:szCs w:val="24"/>
          <w:lang w:val="en-GB" w:eastAsia="sk-SK"/>
        </w:rPr>
        <w:t xml:space="preserve">IQS Board of </w:t>
      </w:r>
      <w:r w:rsidRPr="003F619D">
        <w:rPr>
          <w:rFonts w:cstheme="minorHAnsi"/>
          <w:bCs/>
          <w:sz w:val="24"/>
          <w:szCs w:val="24"/>
          <w:lang w:val="en-GB"/>
        </w:rPr>
        <w:t>U</w:t>
      </w:r>
      <w:r>
        <w:rPr>
          <w:rFonts w:cstheme="minorHAnsi"/>
          <w:bCs/>
          <w:sz w:val="24"/>
          <w:szCs w:val="24"/>
          <w:lang w:val="en-GB"/>
        </w:rPr>
        <w:t>P</w:t>
      </w:r>
      <w:r w:rsidRPr="003F619D">
        <w:rPr>
          <w:rFonts w:cstheme="minorHAnsi"/>
          <w:bCs/>
          <w:sz w:val="24"/>
          <w:szCs w:val="24"/>
          <w:lang w:val="en-GB" w:eastAsia="sk-SK"/>
        </w:rPr>
        <w:t>:</w:t>
      </w:r>
    </w:p>
    <w:p w14:paraId="46BEB87E" w14:textId="45EB0D86" w:rsidR="00A77825" w:rsidRDefault="00A77825" w:rsidP="00A77825">
      <w:pPr>
        <w:spacing w:before="60" w:after="60" w:line="271" w:lineRule="auto"/>
        <w:ind w:left="567" w:hanging="567"/>
        <w:jc w:val="both"/>
        <w:rPr>
          <w:rFonts w:cstheme="minorHAnsi"/>
          <w:bCs/>
          <w:sz w:val="24"/>
          <w:szCs w:val="24"/>
          <w:lang w:val="en-GB"/>
        </w:rPr>
      </w:pPr>
      <w:r w:rsidRPr="003F619D">
        <w:rPr>
          <w:rFonts w:ascii="Segoe UI Symbol" w:eastAsia="MS Gothic" w:hAnsi="Segoe UI Symbol" w:cs="Segoe UI Symbol"/>
          <w:bCs/>
          <w:sz w:val="24"/>
          <w:szCs w:val="24"/>
          <w:lang w:val="en-GB"/>
        </w:rPr>
        <w:t>☐</w:t>
      </w:r>
      <w:r w:rsidRPr="003F619D">
        <w:rPr>
          <w:rFonts w:cstheme="minorHAnsi"/>
          <w:bCs/>
          <w:sz w:val="24"/>
          <w:szCs w:val="24"/>
          <w:lang w:val="en-GB"/>
        </w:rPr>
        <w:tab/>
      </w:r>
      <w:r w:rsidRPr="00A77825">
        <w:rPr>
          <w:rFonts w:cstheme="minorHAnsi"/>
          <w:bCs/>
          <w:sz w:val="24"/>
          <w:szCs w:val="24"/>
          <w:lang w:val="en-GB"/>
        </w:rPr>
        <w:t>approve the</w:t>
      </w:r>
      <w:r>
        <w:rPr>
          <w:rFonts w:cstheme="minorHAnsi"/>
          <w:bCs/>
          <w:sz w:val="24"/>
          <w:szCs w:val="24"/>
          <w:lang w:val="en-GB"/>
        </w:rPr>
        <w:t xml:space="preserve"> </w:t>
      </w:r>
      <w:r w:rsidRPr="00A77825">
        <w:rPr>
          <w:rFonts w:cstheme="minorHAnsi"/>
          <w:bCs/>
          <w:sz w:val="24"/>
          <w:szCs w:val="24"/>
          <w:lang w:val="en-GB"/>
        </w:rPr>
        <w:t xml:space="preserve">harmonization of the </w:t>
      </w:r>
      <w:r w:rsidR="00257F22">
        <w:rPr>
          <w:rFonts w:cstheme="minorHAnsi"/>
          <w:bCs/>
          <w:sz w:val="24"/>
          <w:szCs w:val="24"/>
          <w:lang w:val="en-GB"/>
        </w:rPr>
        <w:t xml:space="preserve">field of </w:t>
      </w:r>
      <w:r w:rsidRPr="00A77825">
        <w:rPr>
          <w:rFonts w:cstheme="minorHAnsi"/>
          <w:bCs/>
          <w:sz w:val="24"/>
          <w:szCs w:val="24"/>
          <w:lang w:val="en-GB"/>
        </w:rPr>
        <w:t xml:space="preserve">habilitation and </w:t>
      </w:r>
      <w:r w:rsidR="00816067">
        <w:rPr>
          <w:rFonts w:cstheme="minorHAnsi"/>
          <w:bCs/>
          <w:sz w:val="24"/>
          <w:szCs w:val="24"/>
          <w:lang w:val="en-GB"/>
        </w:rPr>
        <w:t xml:space="preserve">inauguration </w:t>
      </w:r>
      <w:r w:rsidRPr="00A77825">
        <w:rPr>
          <w:rFonts w:cstheme="minorHAnsi"/>
          <w:bCs/>
          <w:sz w:val="24"/>
          <w:szCs w:val="24"/>
          <w:lang w:val="en-GB"/>
        </w:rPr>
        <w:t>proceeding</w:t>
      </w:r>
      <w:r>
        <w:rPr>
          <w:rFonts w:cstheme="minorHAnsi"/>
          <w:bCs/>
          <w:sz w:val="24"/>
          <w:szCs w:val="24"/>
          <w:lang w:val="en-GB"/>
        </w:rPr>
        <w:t>.</w:t>
      </w:r>
    </w:p>
    <w:p w14:paraId="284D2316" w14:textId="2493DB76" w:rsidR="00A77825" w:rsidRDefault="00A77825" w:rsidP="00A77825">
      <w:pPr>
        <w:spacing w:before="60" w:after="60" w:line="271" w:lineRule="auto"/>
        <w:ind w:left="567" w:hanging="567"/>
        <w:jc w:val="both"/>
        <w:rPr>
          <w:rFonts w:cstheme="minorHAnsi"/>
          <w:bCs/>
          <w:sz w:val="24"/>
          <w:szCs w:val="24"/>
          <w:lang w:val="en-GB"/>
        </w:rPr>
      </w:pPr>
      <w:r w:rsidRPr="003F619D">
        <w:rPr>
          <w:rFonts w:ascii="Segoe UI Symbol" w:eastAsia="MS Gothic" w:hAnsi="Segoe UI Symbol" w:cs="Segoe UI Symbol"/>
          <w:bCs/>
          <w:sz w:val="24"/>
          <w:szCs w:val="24"/>
          <w:lang w:val="en-GB"/>
        </w:rPr>
        <w:t>☐</w:t>
      </w:r>
      <w:r w:rsidRPr="003F619D">
        <w:rPr>
          <w:rFonts w:cstheme="minorHAnsi"/>
          <w:bCs/>
          <w:sz w:val="24"/>
          <w:szCs w:val="24"/>
          <w:lang w:val="en-GB"/>
        </w:rPr>
        <w:tab/>
      </w:r>
      <w:r w:rsidRPr="00A77825">
        <w:rPr>
          <w:rFonts w:cstheme="minorHAnsi"/>
          <w:bCs/>
          <w:sz w:val="24"/>
          <w:szCs w:val="24"/>
          <w:lang w:val="en-GB"/>
        </w:rPr>
        <w:t>approve the</w:t>
      </w:r>
      <w:r>
        <w:rPr>
          <w:rFonts w:cstheme="minorHAnsi"/>
          <w:bCs/>
          <w:sz w:val="24"/>
          <w:szCs w:val="24"/>
          <w:lang w:val="en-GB"/>
        </w:rPr>
        <w:t xml:space="preserve"> </w:t>
      </w:r>
      <w:r w:rsidRPr="00A77825">
        <w:rPr>
          <w:rFonts w:cstheme="minorHAnsi"/>
          <w:bCs/>
          <w:sz w:val="24"/>
          <w:szCs w:val="24"/>
          <w:lang w:val="en-GB"/>
        </w:rPr>
        <w:t xml:space="preserve">harmonization of the </w:t>
      </w:r>
      <w:r w:rsidR="00257F22">
        <w:rPr>
          <w:rFonts w:cstheme="minorHAnsi"/>
          <w:bCs/>
          <w:sz w:val="24"/>
          <w:szCs w:val="24"/>
          <w:lang w:val="en-GB"/>
        </w:rPr>
        <w:t xml:space="preserve">field of </w:t>
      </w:r>
      <w:r w:rsidRPr="00A77825">
        <w:rPr>
          <w:rFonts w:cstheme="minorHAnsi"/>
          <w:bCs/>
          <w:sz w:val="24"/>
          <w:szCs w:val="24"/>
          <w:lang w:val="en-GB"/>
        </w:rPr>
        <w:t xml:space="preserve">habilitation </w:t>
      </w:r>
      <w:r w:rsidR="00257F22">
        <w:rPr>
          <w:rFonts w:cstheme="minorHAnsi"/>
          <w:bCs/>
          <w:sz w:val="24"/>
          <w:szCs w:val="24"/>
          <w:lang w:val="en-GB"/>
        </w:rPr>
        <w:t xml:space="preserve">and </w:t>
      </w:r>
      <w:r w:rsidR="00816067">
        <w:rPr>
          <w:rFonts w:cstheme="minorHAnsi"/>
          <w:bCs/>
          <w:sz w:val="24"/>
          <w:szCs w:val="24"/>
          <w:lang w:val="en-GB"/>
        </w:rPr>
        <w:t xml:space="preserve">inauguration </w:t>
      </w:r>
      <w:r w:rsidRPr="00A77825">
        <w:rPr>
          <w:rFonts w:cstheme="minorHAnsi"/>
          <w:bCs/>
          <w:sz w:val="24"/>
          <w:szCs w:val="24"/>
          <w:lang w:val="en-GB"/>
        </w:rPr>
        <w:t xml:space="preserve">proceeding after the shortcomings </w:t>
      </w:r>
      <w:proofErr w:type="gramStart"/>
      <w:r w:rsidRPr="00A77825">
        <w:rPr>
          <w:rFonts w:cstheme="minorHAnsi"/>
          <w:bCs/>
          <w:sz w:val="24"/>
          <w:szCs w:val="24"/>
          <w:lang w:val="en-GB"/>
        </w:rPr>
        <w:t>have been remedied</w:t>
      </w:r>
      <w:proofErr w:type="gramEnd"/>
      <w:r w:rsidRPr="00A77825">
        <w:rPr>
          <w:rFonts w:cstheme="minorHAnsi"/>
          <w:bCs/>
          <w:sz w:val="24"/>
          <w:szCs w:val="24"/>
          <w:lang w:val="en-GB"/>
        </w:rPr>
        <w:t>.</w:t>
      </w:r>
    </w:p>
    <w:p w14:paraId="3011F8EB" w14:textId="13D79037" w:rsidR="00A77825" w:rsidRDefault="00A77825" w:rsidP="00A77825">
      <w:pPr>
        <w:spacing w:before="60" w:after="60" w:line="271" w:lineRule="auto"/>
        <w:ind w:left="567" w:hanging="567"/>
        <w:jc w:val="both"/>
        <w:rPr>
          <w:rFonts w:cstheme="minorHAnsi"/>
          <w:bCs/>
          <w:sz w:val="24"/>
          <w:szCs w:val="24"/>
          <w:lang w:val="en-GB"/>
        </w:rPr>
      </w:pPr>
      <w:r w:rsidRPr="003F619D">
        <w:rPr>
          <w:rFonts w:ascii="Segoe UI Symbol" w:eastAsia="MS Gothic" w:hAnsi="Segoe UI Symbol" w:cs="Segoe UI Symbol"/>
          <w:bCs/>
          <w:sz w:val="24"/>
          <w:szCs w:val="24"/>
          <w:lang w:val="en-GB"/>
        </w:rPr>
        <w:t>☐</w:t>
      </w:r>
      <w:r w:rsidRPr="003F619D">
        <w:rPr>
          <w:rFonts w:cstheme="minorHAnsi"/>
          <w:bCs/>
          <w:sz w:val="24"/>
          <w:szCs w:val="24"/>
          <w:lang w:val="en-GB"/>
        </w:rPr>
        <w:tab/>
      </w:r>
      <w:r>
        <w:rPr>
          <w:rFonts w:cstheme="minorHAnsi"/>
          <w:bCs/>
          <w:sz w:val="24"/>
          <w:szCs w:val="24"/>
          <w:lang w:val="en-GB"/>
        </w:rPr>
        <w:t xml:space="preserve">does not </w:t>
      </w:r>
      <w:r w:rsidRPr="00A77825">
        <w:rPr>
          <w:rFonts w:cstheme="minorHAnsi"/>
          <w:bCs/>
          <w:sz w:val="24"/>
          <w:szCs w:val="24"/>
          <w:lang w:val="en-GB"/>
        </w:rPr>
        <w:t>approve the</w:t>
      </w:r>
      <w:r>
        <w:rPr>
          <w:rFonts w:cstheme="minorHAnsi"/>
          <w:bCs/>
          <w:sz w:val="24"/>
          <w:szCs w:val="24"/>
          <w:lang w:val="en-GB"/>
        </w:rPr>
        <w:t xml:space="preserve"> </w:t>
      </w:r>
      <w:r w:rsidRPr="00A77825">
        <w:rPr>
          <w:rFonts w:cstheme="minorHAnsi"/>
          <w:bCs/>
          <w:sz w:val="24"/>
          <w:szCs w:val="24"/>
          <w:lang w:val="en-GB"/>
        </w:rPr>
        <w:t xml:space="preserve">harmonization of the </w:t>
      </w:r>
      <w:r w:rsidR="00257F22">
        <w:rPr>
          <w:rFonts w:cstheme="minorHAnsi"/>
          <w:bCs/>
          <w:sz w:val="24"/>
          <w:szCs w:val="24"/>
          <w:lang w:val="en-GB"/>
        </w:rPr>
        <w:t xml:space="preserve">field of </w:t>
      </w:r>
      <w:r w:rsidRPr="00A77825">
        <w:rPr>
          <w:rFonts w:cstheme="minorHAnsi"/>
          <w:bCs/>
          <w:sz w:val="24"/>
          <w:szCs w:val="24"/>
          <w:lang w:val="en-GB"/>
        </w:rPr>
        <w:t xml:space="preserve">habilitation and </w:t>
      </w:r>
      <w:r w:rsidR="00816067">
        <w:rPr>
          <w:rFonts w:cstheme="minorHAnsi"/>
          <w:bCs/>
          <w:sz w:val="24"/>
          <w:szCs w:val="24"/>
          <w:lang w:val="en-GB"/>
        </w:rPr>
        <w:t xml:space="preserve">inauguration </w:t>
      </w:r>
      <w:r w:rsidRPr="00A77825">
        <w:rPr>
          <w:rFonts w:cstheme="minorHAnsi"/>
          <w:bCs/>
          <w:sz w:val="24"/>
          <w:szCs w:val="24"/>
          <w:lang w:val="en-GB"/>
        </w:rPr>
        <w:t>proceeding</w:t>
      </w:r>
      <w:r>
        <w:rPr>
          <w:rFonts w:cstheme="minorHAnsi"/>
          <w:bCs/>
          <w:sz w:val="24"/>
          <w:szCs w:val="24"/>
          <w:lang w:val="en-GB"/>
        </w:rPr>
        <w:t>.</w:t>
      </w:r>
    </w:p>
    <w:p w14:paraId="7BAF4FA0" w14:textId="77777777" w:rsidR="00A77825" w:rsidRPr="003F619D" w:rsidRDefault="00A77825" w:rsidP="00A77825">
      <w:pPr>
        <w:spacing w:before="60" w:after="60" w:line="271" w:lineRule="auto"/>
        <w:rPr>
          <w:rFonts w:cstheme="minorHAnsi"/>
          <w:bCs/>
          <w:szCs w:val="20"/>
          <w:lang w:val="en-GB"/>
        </w:rPr>
      </w:pPr>
    </w:p>
    <w:p w14:paraId="0F8EA0F8" w14:textId="77777777" w:rsidR="00A77825" w:rsidRPr="003F619D" w:rsidRDefault="00A77825" w:rsidP="00A77825">
      <w:pPr>
        <w:spacing w:before="60" w:after="60" w:line="271" w:lineRule="auto"/>
        <w:ind w:left="709" w:hanging="709"/>
        <w:rPr>
          <w:rFonts w:cstheme="minorHAnsi"/>
          <w:bCs/>
          <w:szCs w:val="20"/>
          <w:lang w:val="en-GB"/>
        </w:rPr>
      </w:pPr>
      <w:r w:rsidRPr="003F619D">
        <w:rPr>
          <w:sz w:val="24"/>
          <w:szCs w:val="24"/>
          <w:lang w:val="en-GB" w:eastAsia="sk-SK"/>
        </w:rPr>
        <w:t xml:space="preserve">Reasons why the IQS Board of </w:t>
      </w:r>
      <w:r w:rsidRPr="003F619D">
        <w:rPr>
          <w:rFonts w:cstheme="minorHAnsi"/>
          <w:bCs/>
          <w:sz w:val="24"/>
          <w:szCs w:val="24"/>
          <w:lang w:val="en-GB"/>
        </w:rPr>
        <w:t>U</w:t>
      </w:r>
      <w:r>
        <w:rPr>
          <w:rFonts w:cstheme="minorHAnsi"/>
          <w:bCs/>
          <w:sz w:val="24"/>
          <w:szCs w:val="24"/>
          <w:lang w:val="en-GB"/>
        </w:rPr>
        <w:t>P</w:t>
      </w:r>
      <w:r w:rsidRPr="003F619D">
        <w:rPr>
          <w:sz w:val="24"/>
          <w:szCs w:val="24"/>
          <w:lang w:val="en-GB" w:eastAsia="sk-SK"/>
        </w:rPr>
        <w:t xml:space="preserve"> did not </w:t>
      </w:r>
      <w:r>
        <w:rPr>
          <w:sz w:val="24"/>
          <w:szCs w:val="24"/>
          <w:lang w:val="en-GB" w:eastAsia="sk-SK"/>
        </w:rPr>
        <w:t>approve</w:t>
      </w:r>
      <w:r w:rsidRPr="003F619D">
        <w:rPr>
          <w:sz w:val="24"/>
          <w:szCs w:val="24"/>
          <w:lang w:val="en-GB" w:eastAsia="sk-SK"/>
        </w:rPr>
        <w:t xml:space="preserve"> the submitted application: </w:t>
      </w:r>
    </w:p>
    <w:p w14:paraId="3287A988" w14:textId="3DC0FC33" w:rsidR="005207FF" w:rsidRDefault="005207FF" w:rsidP="005207FF">
      <w:pPr>
        <w:spacing w:after="80" w:line="240" w:lineRule="auto"/>
        <w:jc w:val="both"/>
        <w:rPr>
          <w:rFonts w:ascii="Calibri" w:hAnsi="Calibri" w:cs="Calibri"/>
          <w:sz w:val="24"/>
          <w:szCs w:val="24"/>
          <w:lang w:eastAsia="sk-SK"/>
        </w:rPr>
      </w:pPr>
    </w:p>
    <w:p w14:paraId="2F97FE01" w14:textId="15C5F7D5" w:rsidR="00D72F92" w:rsidRDefault="00D72F92" w:rsidP="005207FF">
      <w:pPr>
        <w:spacing w:after="80" w:line="240" w:lineRule="auto"/>
        <w:jc w:val="both"/>
        <w:rPr>
          <w:rFonts w:ascii="Calibri" w:hAnsi="Calibri" w:cs="Calibri"/>
          <w:sz w:val="24"/>
          <w:szCs w:val="24"/>
          <w:lang w:eastAsia="sk-SK"/>
        </w:rPr>
      </w:pPr>
    </w:p>
    <w:p w14:paraId="66C15462" w14:textId="77777777" w:rsidR="00D72F92" w:rsidRPr="00BE5714" w:rsidRDefault="00D72F92" w:rsidP="005207FF">
      <w:pPr>
        <w:spacing w:after="80" w:line="240" w:lineRule="auto"/>
        <w:jc w:val="both"/>
        <w:rPr>
          <w:rFonts w:ascii="Calibri" w:hAnsi="Calibri" w:cs="Calibri"/>
          <w:sz w:val="24"/>
          <w:szCs w:val="24"/>
          <w:lang w:eastAsia="sk-SK"/>
        </w:rPr>
      </w:pPr>
    </w:p>
    <w:p w14:paraId="197F9F0D" w14:textId="155BCFDB" w:rsidR="005207FF" w:rsidRDefault="005207FF" w:rsidP="005207FF">
      <w:pPr>
        <w:spacing w:before="60" w:after="60" w:line="271" w:lineRule="auto"/>
        <w:rPr>
          <w:rFonts w:cstheme="minorHAnsi"/>
          <w:sz w:val="24"/>
          <w:szCs w:val="24"/>
          <w:lang w:eastAsia="sk-SK"/>
        </w:rPr>
      </w:pPr>
    </w:p>
    <w:p w14:paraId="2A79F359" w14:textId="77777777" w:rsidR="00A77825" w:rsidRPr="003F619D" w:rsidRDefault="00A77825" w:rsidP="00A77825">
      <w:pPr>
        <w:spacing w:before="60" w:line="240" w:lineRule="auto"/>
        <w:ind w:left="709" w:hanging="709"/>
        <w:jc w:val="both"/>
        <w:rPr>
          <w:rFonts w:cstheme="minorHAnsi"/>
          <w:sz w:val="24"/>
          <w:szCs w:val="24"/>
          <w:lang w:val="en-GB" w:eastAsia="sk-SK"/>
        </w:rPr>
      </w:pPr>
      <w:r w:rsidRPr="003F619D">
        <w:rPr>
          <w:rFonts w:cstheme="minorHAnsi"/>
          <w:sz w:val="24"/>
          <w:szCs w:val="24"/>
          <w:lang w:val="en-GB" w:eastAsia="sk-SK"/>
        </w:rPr>
        <w:t>Date:</w:t>
      </w:r>
    </w:p>
    <w:p w14:paraId="23796C15" w14:textId="77777777" w:rsidR="00A77825" w:rsidRPr="003F619D" w:rsidRDefault="00A77825" w:rsidP="00A77825">
      <w:pPr>
        <w:spacing w:before="60" w:after="0" w:line="240" w:lineRule="auto"/>
        <w:ind w:left="709" w:hanging="709"/>
        <w:jc w:val="both"/>
        <w:rPr>
          <w:rFonts w:cstheme="minorHAnsi"/>
          <w:sz w:val="24"/>
          <w:szCs w:val="24"/>
          <w:lang w:val="en-GB" w:eastAsia="sk-SK"/>
        </w:rPr>
      </w:pPr>
      <w:r w:rsidRPr="003F619D">
        <w:rPr>
          <w:rFonts w:cstheme="minorHAnsi"/>
          <w:sz w:val="24"/>
          <w:szCs w:val="24"/>
          <w:lang w:val="en-GB" w:eastAsia="sk-SK"/>
        </w:rPr>
        <w:tab/>
      </w:r>
      <w:r w:rsidRPr="003F619D">
        <w:rPr>
          <w:rFonts w:cstheme="minorHAnsi"/>
          <w:sz w:val="24"/>
          <w:szCs w:val="24"/>
          <w:lang w:val="en-GB" w:eastAsia="sk-SK"/>
        </w:rPr>
        <w:tab/>
      </w:r>
      <w:r w:rsidRPr="003F619D">
        <w:rPr>
          <w:rFonts w:cstheme="minorHAnsi"/>
          <w:sz w:val="24"/>
          <w:szCs w:val="24"/>
          <w:lang w:val="en-GB" w:eastAsia="sk-SK"/>
        </w:rPr>
        <w:tab/>
      </w:r>
      <w:r w:rsidRPr="003F619D">
        <w:rPr>
          <w:rFonts w:cstheme="minorHAnsi"/>
          <w:sz w:val="24"/>
          <w:szCs w:val="24"/>
          <w:lang w:val="en-GB" w:eastAsia="sk-SK"/>
        </w:rPr>
        <w:tab/>
      </w:r>
      <w:r>
        <w:rPr>
          <w:rFonts w:cstheme="minorHAnsi"/>
          <w:sz w:val="24"/>
          <w:szCs w:val="24"/>
          <w:lang w:val="en-GB" w:eastAsia="sk-SK"/>
        </w:rPr>
        <w:tab/>
      </w:r>
      <w:r>
        <w:rPr>
          <w:rFonts w:cstheme="minorHAnsi"/>
          <w:sz w:val="24"/>
          <w:szCs w:val="24"/>
          <w:lang w:val="en-GB" w:eastAsia="sk-SK"/>
        </w:rPr>
        <w:tab/>
      </w:r>
      <w:r w:rsidRPr="003F619D">
        <w:rPr>
          <w:rFonts w:cstheme="minorHAnsi"/>
          <w:sz w:val="24"/>
          <w:szCs w:val="24"/>
          <w:lang w:val="en-GB" w:eastAsia="sk-SK"/>
        </w:rPr>
        <w:t xml:space="preserve">  .................................................................</w:t>
      </w:r>
    </w:p>
    <w:p w14:paraId="043437CD" w14:textId="77777777" w:rsidR="00A77825" w:rsidRPr="003F619D" w:rsidRDefault="00A77825" w:rsidP="00A77825">
      <w:pPr>
        <w:spacing w:after="60" w:line="240" w:lineRule="auto"/>
        <w:ind w:left="2835" w:firstLine="709"/>
        <w:jc w:val="both"/>
        <w:rPr>
          <w:rFonts w:cstheme="minorHAnsi"/>
          <w:sz w:val="24"/>
          <w:szCs w:val="24"/>
          <w:lang w:val="en-GB" w:eastAsia="sk-SK"/>
        </w:rPr>
      </w:pPr>
      <w:r>
        <w:rPr>
          <w:rFonts w:cstheme="minorHAnsi"/>
          <w:sz w:val="24"/>
          <w:szCs w:val="24"/>
          <w:lang w:val="en-GB" w:eastAsia="sk-SK"/>
        </w:rPr>
        <w:t xml:space="preserve">     </w:t>
      </w:r>
      <w:proofErr w:type="gramStart"/>
      <w:r>
        <w:rPr>
          <w:rFonts w:cstheme="minorHAnsi"/>
          <w:sz w:val="24"/>
          <w:szCs w:val="24"/>
          <w:lang w:val="en-GB" w:eastAsia="sk-SK"/>
        </w:rPr>
        <w:t>s</w:t>
      </w:r>
      <w:r w:rsidRPr="003F619D">
        <w:rPr>
          <w:rFonts w:cstheme="minorHAnsi"/>
          <w:sz w:val="24"/>
          <w:szCs w:val="24"/>
          <w:lang w:val="en-GB" w:eastAsia="sk-SK"/>
        </w:rPr>
        <w:t>ignature</w:t>
      </w:r>
      <w:proofErr w:type="gramEnd"/>
      <w:r w:rsidRPr="003F619D">
        <w:rPr>
          <w:rFonts w:cstheme="minorHAnsi"/>
          <w:sz w:val="24"/>
          <w:szCs w:val="24"/>
          <w:lang w:val="en-GB" w:eastAsia="sk-SK"/>
        </w:rPr>
        <w:t xml:space="preserve"> of the </w:t>
      </w:r>
      <w:r>
        <w:rPr>
          <w:rFonts w:cstheme="minorHAnsi"/>
          <w:sz w:val="24"/>
          <w:szCs w:val="24"/>
          <w:lang w:val="en-GB" w:eastAsia="sk-SK"/>
        </w:rPr>
        <w:t xml:space="preserve">Chairperson of the </w:t>
      </w:r>
      <w:r w:rsidRPr="003F619D">
        <w:rPr>
          <w:rFonts w:cstheme="minorHAnsi"/>
          <w:sz w:val="24"/>
          <w:szCs w:val="24"/>
          <w:lang w:val="en-GB" w:eastAsia="sk-SK"/>
        </w:rPr>
        <w:t xml:space="preserve">IQS Board of </w:t>
      </w:r>
      <w:r w:rsidRPr="003F619D">
        <w:rPr>
          <w:rFonts w:cstheme="minorHAnsi"/>
          <w:bCs/>
          <w:sz w:val="24"/>
          <w:szCs w:val="24"/>
          <w:lang w:val="en-GB"/>
        </w:rPr>
        <w:t>U</w:t>
      </w:r>
      <w:r>
        <w:rPr>
          <w:rFonts w:cstheme="minorHAnsi"/>
          <w:bCs/>
          <w:sz w:val="24"/>
          <w:szCs w:val="24"/>
          <w:lang w:val="en-GB"/>
        </w:rPr>
        <w:t>P</w:t>
      </w:r>
      <w:r w:rsidRPr="003F619D">
        <w:rPr>
          <w:rFonts w:cstheme="minorHAnsi"/>
          <w:sz w:val="24"/>
          <w:szCs w:val="24"/>
          <w:lang w:val="en-GB" w:eastAsia="sk-SK"/>
        </w:rPr>
        <w:t xml:space="preserve">                                  </w:t>
      </w:r>
    </w:p>
    <w:p w14:paraId="7E41B0EA" w14:textId="77777777" w:rsidR="00A77825" w:rsidRPr="00BE5714" w:rsidRDefault="00A77825" w:rsidP="005207FF">
      <w:pPr>
        <w:spacing w:before="60" w:after="60" w:line="271" w:lineRule="auto"/>
        <w:rPr>
          <w:rFonts w:cstheme="minorHAnsi"/>
          <w:sz w:val="24"/>
          <w:szCs w:val="24"/>
          <w:lang w:eastAsia="sk-SK"/>
        </w:rPr>
      </w:pPr>
    </w:p>
    <w:p w14:paraId="111F55D3" w14:textId="77777777" w:rsidR="005207FF" w:rsidRDefault="005207FF" w:rsidP="005207FF">
      <w:pPr>
        <w:spacing w:before="60" w:after="60" w:line="240" w:lineRule="auto"/>
        <w:jc w:val="both"/>
        <w:rPr>
          <w:sz w:val="24"/>
          <w:szCs w:val="24"/>
          <w:lang w:eastAsia="sk-SK"/>
        </w:rPr>
      </w:pPr>
    </w:p>
    <w:p w14:paraId="4F0931EA" w14:textId="77777777" w:rsidR="00551938" w:rsidRDefault="00551938" w:rsidP="00BE2F87">
      <w:pPr>
        <w:tabs>
          <w:tab w:val="right" w:pos="9072"/>
        </w:tabs>
        <w:spacing w:before="60" w:after="60" w:line="271" w:lineRule="auto"/>
        <w:rPr>
          <w:rFonts w:cstheme="minorHAnsi"/>
          <w:b/>
          <w:bCs/>
          <w:sz w:val="24"/>
          <w:szCs w:val="24"/>
          <w:highlight w:val="lightGray"/>
          <w:lang w:eastAsia="sk-SK"/>
        </w:rPr>
      </w:pPr>
    </w:p>
    <w:p w14:paraId="2842DF57" w14:textId="01024477" w:rsidR="00AE1D06" w:rsidRDefault="00AE1D06" w:rsidP="00BE2F87">
      <w:pPr>
        <w:tabs>
          <w:tab w:val="right" w:pos="9072"/>
        </w:tabs>
        <w:spacing w:before="60" w:after="60" w:line="271" w:lineRule="auto"/>
        <w:rPr>
          <w:rFonts w:cstheme="minorHAnsi"/>
          <w:b/>
          <w:bCs/>
          <w:sz w:val="24"/>
          <w:szCs w:val="24"/>
          <w:highlight w:val="lightGray"/>
          <w:lang w:eastAsia="sk-SK"/>
        </w:rPr>
        <w:sectPr w:rsidR="00AE1D06" w:rsidSect="002634EA">
          <w:footerReference w:type="default" r:id="rId8"/>
          <w:type w:val="continuous"/>
          <w:pgSz w:w="11906" w:h="16840" w:code="9"/>
          <w:pgMar w:top="1417" w:right="1417" w:bottom="1417" w:left="1417" w:header="426" w:footer="680" w:gutter="0"/>
          <w:cols w:space="708"/>
          <w:docGrid w:linePitch="299"/>
        </w:sectPr>
      </w:pPr>
    </w:p>
    <w:p w14:paraId="2E2F34A0" w14:textId="3FF5F0AB" w:rsidR="00957E86" w:rsidRPr="00957E86" w:rsidRDefault="00957E86" w:rsidP="006E403B">
      <w:pPr>
        <w:tabs>
          <w:tab w:val="right" w:pos="9072"/>
        </w:tabs>
        <w:spacing w:after="0" w:line="240" w:lineRule="auto"/>
        <w:jc w:val="both"/>
        <w:rPr>
          <w:rFonts w:cstheme="minorHAnsi"/>
          <w:b/>
          <w:bCs/>
          <w:sz w:val="24"/>
          <w:szCs w:val="24"/>
          <w:highlight w:val="lightGray"/>
          <w:lang w:val="en-GB" w:eastAsia="sk-SK"/>
        </w:rPr>
      </w:pPr>
      <w:r w:rsidRPr="00957E86">
        <w:rPr>
          <w:rFonts w:cstheme="minorHAnsi"/>
          <w:b/>
          <w:bCs/>
          <w:sz w:val="24"/>
          <w:szCs w:val="24"/>
          <w:highlight w:val="lightGray"/>
          <w:lang w:val="en-GB" w:eastAsia="sk-SK"/>
        </w:rPr>
        <w:lastRenderedPageBreak/>
        <w:t>PROPOSAL FOR FULFILLMENT OF SELECTED CRITERIA ACCORDING TO STANDARDS</w:t>
      </w:r>
      <w:r>
        <w:rPr>
          <w:rFonts w:cstheme="minorHAnsi"/>
          <w:b/>
          <w:bCs/>
          <w:sz w:val="24"/>
          <w:szCs w:val="24"/>
          <w:highlight w:val="lightGray"/>
          <w:lang w:val="en-GB" w:eastAsia="sk-SK"/>
        </w:rPr>
        <w:t xml:space="preserve"> OF </w:t>
      </w:r>
      <w:r w:rsidRPr="00957E86">
        <w:rPr>
          <w:rFonts w:cstheme="minorHAnsi"/>
          <w:b/>
          <w:bCs/>
          <w:sz w:val="24"/>
          <w:szCs w:val="24"/>
          <w:highlight w:val="lightGray"/>
          <w:lang w:val="en-GB" w:eastAsia="sk-SK"/>
        </w:rPr>
        <w:t>SLOVAK ACCREDITATION AGENCY FOR HIGHER EDUCATION</w:t>
      </w:r>
    </w:p>
    <w:p w14:paraId="423B91E1" w14:textId="77777777" w:rsidR="00957E86" w:rsidRPr="00D72F92" w:rsidRDefault="00957E86" w:rsidP="000E7F1A">
      <w:pPr>
        <w:spacing w:before="60" w:after="60" w:line="271" w:lineRule="auto"/>
        <w:rPr>
          <w:rFonts w:cstheme="minorHAnsi"/>
          <w:b/>
          <w:bCs/>
          <w:sz w:val="24"/>
          <w:szCs w:val="24"/>
          <w:lang w:val="en-GB" w:eastAsia="sk-SK"/>
        </w:rPr>
      </w:pPr>
    </w:p>
    <w:p w14:paraId="22ABFB93" w14:textId="72DD3F63" w:rsidR="00A438C7" w:rsidRPr="00D72F92" w:rsidRDefault="00A438C7" w:rsidP="002634EA">
      <w:pPr>
        <w:spacing w:before="2" w:line="237" w:lineRule="auto"/>
        <w:ind w:left="993" w:right="132" w:hanging="993"/>
        <w:jc w:val="both"/>
        <w:rPr>
          <w:sz w:val="24"/>
          <w:szCs w:val="24"/>
          <w:lang w:val="en-GB"/>
        </w:rPr>
      </w:pPr>
      <w:r w:rsidRPr="00D72F92">
        <w:rPr>
          <w:b/>
          <w:sz w:val="24"/>
          <w:szCs w:val="24"/>
          <w:lang w:val="en-GB"/>
        </w:rPr>
        <w:t xml:space="preserve">HI 2.1.1. </w:t>
      </w:r>
      <w:r w:rsidRPr="00D72F92">
        <w:rPr>
          <w:b/>
          <w:sz w:val="24"/>
          <w:szCs w:val="24"/>
          <w:lang w:val="en-GB"/>
        </w:rPr>
        <w:tab/>
      </w:r>
      <w:r w:rsidR="00D72F92" w:rsidRPr="00D72F92">
        <w:rPr>
          <w:sz w:val="24"/>
          <w:szCs w:val="24"/>
          <w:lang w:val="en-GB"/>
        </w:rPr>
        <w:t xml:space="preserve">The institution has habilitation and inauguration proceedings defined by </w:t>
      </w:r>
      <w:r w:rsidR="00D72F92" w:rsidRPr="00816067">
        <w:rPr>
          <w:b/>
          <w:sz w:val="24"/>
          <w:szCs w:val="24"/>
          <w:lang w:val="en-GB"/>
        </w:rPr>
        <w:t>name and content of the field of study</w:t>
      </w:r>
      <w:r w:rsidR="00D72F92" w:rsidRPr="00D72F92">
        <w:rPr>
          <w:sz w:val="24"/>
          <w:szCs w:val="24"/>
          <w:lang w:val="en-GB"/>
        </w:rPr>
        <w:t>.</w:t>
      </w:r>
    </w:p>
    <w:p w14:paraId="2BE417BA" w14:textId="0C59042B" w:rsidR="00A438C7" w:rsidRPr="00D72F92" w:rsidRDefault="00D72F92" w:rsidP="002634EA">
      <w:pPr>
        <w:spacing w:after="0" w:line="240" w:lineRule="auto"/>
        <w:ind w:right="130"/>
        <w:jc w:val="both"/>
        <w:rPr>
          <w:i/>
          <w:sz w:val="24"/>
          <w:szCs w:val="24"/>
          <w:lang w:val="en-GB"/>
        </w:rPr>
      </w:pPr>
      <w:r w:rsidRPr="00D72F92">
        <w:rPr>
          <w:b/>
          <w:sz w:val="24"/>
          <w:szCs w:val="24"/>
          <w:lang w:val="en-GB"/>
        </w:rPr>
        <w:t>Comment:</w:t>
      </w:r>
      <w:r w:rsidR="002634EA" w:rsidRPr="00D72F92">
        <w:rPr>
          <w:i/>
          <w:sz w:val="24"/>
          <w:szCs w:val="24"/>
          <w:lang w:val="en-GB"/>
        </w:rPr>
        <w:t xml:space="preserve"> </w:t>
      </w:r>
      <w:r w:rsidRPr="00D72F92">
        <w:rPr>
          <w:i/>
          <w:color w:val="808080" w:themeColor="background1" w:themeShade="80"/>
          <w:sz w:val="24"/>
          <w:szCs w:val="24"/>
          <w:lang w:val="en-GB"/>
        </w:rPr>
        <w:t>specify</w:t>
      </w:r>
    </w:p>
    <w:p w14:paraId="049F31CB" w14:textId="77777777" w:rsidR="00A438C7" w:rsidRPr="00D72F92" w:rsidRDefault="00A438C7" w:rsidP="002634EA">
      <w:pPr>
        <w:spacing w:after="0" w:line="240" w:lineRule="auto"/>
        <w:ind w:right="130"/>
        <w:jc w:val="both"/>
        <w:rPr>
          <w:i/>
          <w:sz w:val="24"/>
          <w:szCs w:val="24"/>
          <w:lang w:val="en-GB"/>
        </w:rPr>
      </w:pPr>
    </w:p>
    <w:p w14:paraId="53128261" w14:textId="77777777" w:rsidR="00A438C7" w:rsidRPr="00D72F92" w:rsidRDefault="00A438C7" w:rsidP="002634EA">
      <w:pPr>
        <w:spacing w:after="0" w:line="240" w:lineRule="auto"/>
        <w:ind w:right="130"/>
        <w:jc w:val="both"/>
        <w:rPr>
          <w:i/>
          <w:sz w:val="24"/>
          <w:szCs w:val="24"/>
          <w:lang w:val="en-GB"/>
        </w:rPr>
      </w:pPr>
    </w:p>
    <w:p w14:paraId="62486C05" w14:textId="77777777" w:rsidR="00A438C7" w:rsidRPr="00D72F92" w:rsidRDefault="00A438C7" w:rsidP="002634EA">
      <w:pPr>
        <w:spacing w:after="120" w:line="240" w:lineRule="auto"/>
        <w:ind w:right="130"/>
        <w:jc w:val="both"/>
        <w:rPr>
          <w:i/>
          <w:sz w:val="24"/>
          <w:szCs w:val="24"/>
          <w:lang w:val="en-GB"/>
        </w:rPr>
      </w:pPr>
    </w:p>
    <w:p w14:paraId="1FAE264A" w14:textId="3A7EE1CB" w:rsidR="00A438C7" w:rsidRPr="00D72F92" w:rsidRDefault="00A438C7" w:rsidP="00064639">
      <w:pPr>
        <w:spacing w:before="1"/>
        <w:ind w:left="993" w:hanging="993"/>
        <w:jc w:val="both"/>
        <w:rPr>
          <w:sz w:val="24"/>
          <w:szCs w:val="24"/>
          <w:lang w:val="en-GB"/>
        </w:rPr>
      </w:pPr>
      <w:r w:rsidRPr="00D72F92">
        <w:rPr>
          <w:b/>
          <w:sz w:val="24"/>
          <w:szCs w:val="24"/>
          <w:lang w:val="en-GB"/>
        </w:rPr>
        <w:t>HI</w:t>
      </w:r>
      <w:r w:rsidRPr="00D72F92">
        <w:rPr>
          <w:b/>
          <w:spacing w:val="-3"/>
          <w:sz w:val="24"/>
          <w:szCs w:val="24"/>
          <w:lang w:val="en-GB"/>
        </w:rPr>
        <w:t xml:space="preserve"> </w:t>
      </w:r>
      <w:r w:rsidRPr="00D72F92">
        <w:rPr>
          <w:b/>
          <w:sz w:val="24"/>
          <w:szCs w:val="24"/>
          <w:lang w:val="en-GB"/>
        </w:rPr>
        <w:t>2.1.2.</w:t>
      </w:r>
      <w:r w:rsidRPr="00D72F92">
        <w:rPr>
          <w:b/>
          <w:sz w:val="24"/>
          <w:szCs w:val="24"/>
          <w:lang w:val="en-GB"/>
        </w:rPr>
        <w:tab/>
      </w:r>
      <w:r w:rsidR="00816067" w:rsidRPr="00816067">
        <w:rPr>
          <w:sz w:val="24"/>
          <w:szCs w:val="24"/>
          <w:lang w:val="en-GB"/>
        </w:rPr>
        <w:t xml:space="preserve">The institution </w:t>
      </w:r>
      <w:r w:rsidR="00816067" w:rsidRPr="00816067">
        <w:rPr>
          <w:b/>
          <w:sz w:val="24"/>
          <w:szCs w:val="24"/>
          <w:lang w:val="en-GB"/>
        </w:rPr>
        <w:t>assigned the field</w:t>
      </w:r>
      <w:r w:rsidR="00816067" w:rsidRPr="00816067">
        <w:rPr>
          <w:sz w:val="24"/>
          <w:szCs w:val="24"/>
          <w:lang w:val="en-GB"/>
        </w:rPr>
        <w:t xml:space="preserve"> of habilitation and inauguration proceeding</w:t>
      </w:r>
      <w:r w:rsidR="00816067">
        <w:rPr>
          <w:sz w:val="24"/>
          <w:szCs w:val="24"/>
          <w:lang w:val="en-GB"/>
        </w:rPr>
        <w:t xml:space="preserve">s </w:t>
      </w:r>
      <w:r w:rsidR="00816067" w:rsidRPr="00816067">
        <w:rPr>
          <w:b/>
          <w:sz w:val="24"/>
          <w:szCs w:val="24"/>
          <w:lang w:val="en-GB"/>
        </w:rPr>
        <w:t xml:space="preserve">to one or two </w:t>
      </w:r>
      <w:r w:rsidR="00816067">
        <w:rPr>
          <w:sz w:val="24"/>
          <w:szCs w:val="24"/>
          <w:lang w:val="en-GB"/>
        </w:rPr>
        <w:t>fields of study</w:t>
      </w:r>
      <w:r w:rsidRPr="00D72F92">
        <w:rPr>
          <w:sz w:val="24"/>
          <w:szCs w:val="24"/>
          <w:lang w:val="en-GB"/>
        </w:rPr>
        <w:t>.</w:t>
      </w:r>
    </w:p>
    <w:p w14:paraId="60EDB203" w14:textId="77777777" w:rsidR="00D72F92" w:rsidRPr="00D72F92" w:rsidRDefault="00D72F92" w:rsidP="00D72F92">
      <w:pPr>
        <w:spacing w:after="0" w:line="240" w:lineRule="auto"/>
        <w:ind w:right="130"/>
        <w:jc w:val="both"/>
        <w:rPr>
          <w:i/>
          <w:sz w:val="24"/>
          <w:szCs w:val="24"/>
          <w:lang w:val="en-GB"/>
        </w:rPr>
      </w:pPr>
      <w:r w:rsidRPr="00D72F92">
        <w:rPr>
          <w:b/>
          <w:sz w:val="24"/>
          <w:szCs w:val="24"/>
          <w:lang w:val="en-GB"/>
        </w:rPr>
        <w:t>Comment:</w:t>
      </w:r>
      <w:r w:rsidRPr="00D72F92">
        <w:rPr>
          <w:i/>
          <w:sz w:val="24"/>
          <w:szCs w:val="24"/>
          <w:lang w:val="en-GB"/>
        </w:rPr>
        <w:t xml:space="preserve"> </w:t>
      </w:r>
      <w:r w:rsidRPr="00D72F92">
        <w:rPr>
          <w:i/>
          <w:color w:val="808080" w:themeColor="background1" w:themeShade="80"/>
          <w:sz w:val="24"/>
          <w:szCs w:val="24"/>
          <w:lang w:val="en-GB"/>
        </w:rPr>
        <w:t>specify</w:t>
      </w:r>
    </w:p>
    <w:p w14:paraId="4101652C" w14:textId="77777777" w:rsidR="00A81DCD" w:rsidRPr="00D72F92" w:rsidRDefault="00A81DCD" w:rsidP="002634EA">
      <w:pPr>
        <w:spacing w:after="0" w:line="240" w:lineRule="auto"/>
        <w:ind w:right="130"/>
        <w:jc w:val="both"/>
        <w:rPr>
          <w:i/>
          <w:sz w:val="24"/>
          <w:szCs w:val="24"/>
          <w:lang w:val="en-GB"/>
        </w:rPr>
      </w:pPr>
    </w:p>
    <w:p w14:paraId="4B99056E" w14:textId="77777777" w:rsidR="00A81DCD" w:rsidRPr="00D72F92" w:rsidRDefault="00A81DCD" w:rsidP="002634EA">
      <w:pPr>
        <w:spacing w:after="0" w:line="240" w:lineRule="auto"/>
        <w:ind w:right="130"/>
        <w:jc w:val="both"/>
        <w:rPr>
          <w:i/>
          <w:sz w:val="24"/>
          <w:szCs w:val="24"/>
          <w:lang w:val="en-GB"/>
        </w:rPr>
      </w:pPr>
    </w:p>
    <w:p w14:paraId="1299C43A" w14:textId="77777777" w:rsidR="00A81DCD" w:rsidRPr="00D72F92" w:rsidRDefault="00A81DCD" w:rsidP="002634EA">
      <w:pPr>
        <w:spacing w:after="120" w:line="240" w:lineRule="auto"/>
        <w:ind w:right="130"/>
        <w:jc w:val="both"/>
        <w:rPr>
          <w:i/>
          <w:sz w:val="24"/>
          <w:szCs w:val="24"/>
          <w:lang w:val="en-GB"/>
        </w:rPr>
      </w:pPr>
    </w:p>
    <w:p w14:paraId="089B67F8" w14:textId="1720FA62" w:rsidR="00A438C7" w:rsidRPr="00D72F92" w:rsidRDefault="00A438C7" w:rsidP="00064639">
      <w:pPr>
        <w:ind w:left="993" w:right="132" w:hanging="993"/>
        <w:jc w:val="both"/>
        <w:rPr>
          <w:sz w:val="24"/>
          <w:szCs w:val="24"/>
          <w:lang w:val="en-GB"/>
        </w:rPr>
      </w:pPr>
      <w:r w:rsidRPr="00D72F92">
        <w:rPr>
          <w:b/>
          <w:sz w:val="24"/>
          <w:szCs w:val="24"/>
          <w:lang w:val="en-GB"/>
        </w:rPr>
        <w:t>HI 2.1.3.</w:t>
      </w:r>
      <w:r w:rsidR="00816067" w:rsidRPr="00816067">
        <w:rPr>
          <w:b/>
          <w:spacing w:val="46"/>
          <w:sz w:val="14"/>
          <w:szCs w:val="24"/>
          <w:lang w:val="en-GB"/>
        </w:rPr>
        <w:t xml:space="preserve"> </w:t>
      </w:r>
      <w:r w:rsidR="00816067" w:rsidRPr="00816067">
        <w:rPr>
          <w:sz w:val="24"/>
          <w:szCs w:val="24"/>
          <w:lang w:val="en-GB"/>
        </w:rPr>
        <w:t xml:space="preserve">The content of the field of study of the habilitation and the inauguration proceedings </w:t>
      </w:r>
      <w:proofErr w:type="gramStart"/>
      <w:r w:rsidR="00816067" w:rsidRPr="00816067">
        <w:rPr>
          <w:sz w:val="24"/>
          <w:szCs w:val="24"/>
          <w:lang w:val="en-GB"/>
        </w:rPr>
        <w:t>is defined</w:t>
      </w:r>
      <w:proofErr w:type="gramEnd"/>
      <w:r w:rsidR="00816067" w:rsidRPr="00816067">
        <w:rPr>
          <w:sz w:val="24"/>
          <w:szCs w:val="24"/>
          <w:lang w:val="en-GB"/>
        </w:rPr>
        <w:t xml:space="preserve"> as close as possible to the field(s) of study to which it is assigned</w:t>
      </w:r>
      <w:r w:rsidRPr="00D72F92">
        <w:rPr>
          <w:sz w:val="24"/>
          <w:szCs w:val="24"/>
          <w:lang w:val="en-GB"/>
        </w:rPr>
        <w:t>.</w:t>
      </w:r>
    </w:p>
    <w:p w14:paraId="3FB02D01" w14:textId="77777777" w:rsidR="00D72F92" w:rsidRPr="00D72F92" w:rsidRDefault="00D72F92" w:rsidP="00D72F92">
      <w:pPr>
        <w:spacing w:after="0" w:line="240" w:lineRule="auto"/>
        <w:ind w:right="130"/>
        <w:jc w:val="both"/>
        <w:rPr>
          <w:i/>
          <w:sz w:val="24"/>
          <w:szCs w:val="24"/>
          <w:lang w:val="en-GB"/>
        </w:rPr>
      </w:pPr>
      <w:r w:rsidRPr="00D72F92">
        <w:rPr>
          <w:b/>
          <w:sz w:val="24"/>
          <w:szCs w:val="24"/>
          <w:lang w:val="en-GB"/>
        </w:rPr>
        <w:t>Comment:</w:t>
      </w:r>
      <w:r w:rsidRPr="00D72F92">
        <w:rPr>
          <w:i/>
          <w:sz w:val="24"/>
          <w:szCs w:val="24"/>
          <w:lang w:val="en-GB"/>
        </w:rPr>
        <w:t xml:space="preserve"> </w:t>
      </w:r>
      <w:r w:rsidRPr="00D72F92">
        <w:rPr>
          <w:i/>
          <w:color w:val="808080" w:themeColor="background1" w:themeShade="80"/>
          <w:sz w:val="24"/>
          <w:szCs w:val="24"/>
          <w:lang w:val="en-GB"/>
        </w:rPr>
        <w:t>specify</w:t>
      </w:r>
    </w:p>
    <w:p w14:paraId="4DDBEF00" w14:textId="77777777" w:rsidR="00A81DCD" w:rsidRPr="00D72F92" w:rsidRDefault="00A81DCD" w:rsidP="002634EA">
      <w:pPr>
        <w:spacing w:after="0" w:line="240" w:lineRule="auto"/>
        <w:ind w:right="130"/>
        <w:jc w:val="both"/>
        <w:rPr>
          <w:i/>
          <w:sz w:val="24"/>
          <w:szCs w:val="24"/>
          <w:lang w:val="en-GB"/>
        </w:rPr>
      </w:pPr>
    </w:p>
    <w:p w14:paraId="3461D779" w14:textId="77777777" w:rsidR="00A81DCD" w:rsidRPr="00D72F92" w:rsidRDefault="00A81DCD" w:rsidP="002634EA">
      <w:pPr>
        <w:spacing w:after="0" w:line="240" w:lineRule="auto"/>
        <w:ind w:right="130"/>
        <w:jc w:val="both"/>
        <w:rPr>
          <w:i/>
          <w:sz w:val="24"/>
          <w:szCs w:val="24"/>
          <w:lang w:val="en-GB"/>
        </w:rPr>
      </w:pPr>
    </w:p>
    <w:p w14:paraId="3CF2D8B6" w14:textId="77777777" w:rsidR="00A81DCD" w:rsidRPr="00D72F92" w:rsidRDefault="00A81DCD" w:rsidP="002634EA">
      <w:pPr>
        <w:spacing w:after="120" w:line="240" w:lineRule="auto"/>
        <w:ind w:right="130"/>
        <w:jc w:val="both"/>
        <w:rPr>
          <w:i/>
          <w:sz w:val="24"/>
          <w:szCs w:val="24"/>
          <w:lang w:val="en-GB"/>
        </w:rPr>
      </w:pPr>
    </w:p>
    <w:p w14:paraId="6629E1C0" w14:textId="0921C76B" w:rsidR="00A438C7" w:rsidRPr="00D72F92" w:rsidRDefault="00A81DCD" w:rsidP="00064639">
      <w:pPr>
        <w:spacing w:before="3"/>
        <w:ind w:left="993" w:right="134" w:hanging="993"/>
        <w:jc w:val="both"/>
        <w:rPr>
          <w:sz w:val="24"/>
          <w:szCs w:val="24"/>
          <w:lang w:val="en-GB"/>
        </w:rPr>
      </w:pPr>
      <w:r w:rsidRPr="00D72F92">
        <w:rPr>
          <w:b/>
          <w:sz w:val="24"/>
          <w:szCs w:val="24"/>
          <w:lang w:val="en-GB"/>
        </w:rPr>
        <w:t>HI 3.2.1.</w:t>
      </w:r>
      <w:r w:rsidRPr="00D72F92">
        <w:rPr>
          <w:b/>
          <w:sz w:val="24"/>
          <w:szCs w:val="24"/>
          <w:lang w:val="en-GB"/>
        </w:rPr>
        <w:tab/>
      </w:r>
      <w:r w:rsidR="00816067" w:rsidRPr="00816067">
        <w:rPr>
          <w:sz w:val="24"/>
          <w:szCs w:val="24"/>
          <w:lang w:val="en-GB"/>
        </w:rPr>
        <w:t xml:space="preserve">The institution is entitled to </w:t>
      </w:r>
      <w:r w:rsidR="00816067" w:rsidRPr="00816067">
        <w:rPr>
          <w:b/>
          <w:sz w:val="24"/>
          <w:szCs w:val="24"/>
          <w:lang w:val="en-GB"/>
        </w:rPr>
        <w:t xml:space="preserve">deliver a </w:t>
      </w:r>
      <w:proofErr w:type="gramStart"/>
      <w:r w:rsidR="00816067" w:rsidRPr="00816067">
        <w:rPr>
          <w:b/>
          <w:sz w:val="24"/>
          <w:szCs w:val="24"/>
          <w:lang w:val="en-GB"/>
        </w:rPr>
        <w:t>third-level</w:t>
      </w:r>
      <w:proofErr w:type="gramEnd"/>
      <w:r w:rsidR="00816067" w:rsidRPr="00816067">
        <w:rPr>
          <w:b/>
          <w:sz w:val="24"/>
          <w:szCs w:val="24"/>
          <w:lang w:val="en-GB"/>
        </w:rPr>
        <w:t>, second-level study programme or a study programme combining first and second- levels</w:t>
      </w:r>
      <w:r w:rsidR="00816067" w:rsidRPr="00816067">
        <w:rPr>
          <w:sz w:val="24"/>
          <w:szCs w:val="24"/>
          <w:lang w:val="en-GB"/>
        </w:rPr>
        <w:t xml:space="preserve"> in those field(s) of study to which the field of habilitation and inauguration proceedings i</w:t>
      </w:r>
      <w:r w:rsidR="00816067">
        <w:rPr>
          <w:sz w:val="24"/>
          <w:szCs w:val="24"/>
          <w:lang w:val="en-GB"/>
        </w:rPr>
        <w:t>s assigned</w:t>
      </w:r>
      <w:r w:rsidR="00A438C7" w:rsidRPr="00D72F92">
        <w:rPr>
          <w:sz w:val="24"/>
          <w:szCs w:val="24"/>
          <w:lang w:val="en-GB"/>
        </w:rPr>
        <w:t>.</w:t>
      </w:r>
    </w:p>
    <w:p w14:paraId="736D634D" w14:textId="77777777" w:rsidR="00D72F92" w:rsidRPr="00D72F92" w:rsidRDefault="00D72F92" w:rsidP="00D72F92">
      <w:pPr>
        <w:spacing w:after="0" w:line="240" w:lineRule="auto"/>
        <w:ind w:right="130"/>
        <w:jc w:val="both"/>
        <w:rPr>
          <w:i/>
          <w:sz w:val="24"/>
          <w:szCs w:val="24"/>
          <w:lang w:val="en-GB"/>
        </w:rPr>
      </w:pPr>
      <w:r w:rsidRPr="00D72F92">
        <w:rPr>
          <w:b/>
          <w:sz w:val="24"/>
          <w:szCs w:val="24"/>
          <w:lang w:val="en-GB"/>
        </w:rPr>
        <w:t>Comment:</w:t>
      </w:r>
      <w:r w:rsidRPr="00D72F92">
        <w:rPr>
          <w:i/>
          <w:sz w:val="24"/>
          <w:szCs w:val="24"/>
          <w:lang w:val="en-GB"/>
        </w:rPr>
        <w:t xml:space="preserve"> </w:t>
      </w:r>
      <w:r w:rsidRPr="00D72F92">
        <w:rPr>
          <w:i/>
          <w:color w:val="808080" w:themeColor="background1" w:themeShade="80"/>
          <w:sz w:val="24"/>
          <w:szCs w:val="24"/>
          <w:lang w:val="en-GB"/>
        </w:rPr>
        <w:t>specify</w:t>
      </w:r>
    </w:p>
    <w:p w14:paraId="0FB78278" w14:textId="77777777" w:rsidR="00A81DCD" w:rsidRPr="00D72F92" w:rsidRDefault="00A81DCD" w:rsidP="002634EA">
      <w:pPr>
        <w:spacing w:after="0" w:line="240" w:lineRule="auto"/>
        <w:ind w:right="130"/>
        <w:jc w:val="both"/>
        <w:rPr>
          <w:i/>
          <w:sz w:val="24"/>
          <w:szCs w:val="24"/>
          <w:lang w:val="en-GB"/>
        </w:rPr>
      </w:pPr>
    </w:p>
    <w:p w14:paraId="1FC39945" w14:textId="77777777" w:rsidR="00A81DCD" w:rsidRPr="00D72F92" w:rsidRDefault="00A81DCD" w:rsidP="002634EA">
      <w:pPr>
        <w:spacing w:after="0" w:line="240" w:lineRule="auto"/>
        <w:ind w:right="130"/>
        <w:jc w:val="both"/>
        <w:rPr>
          <w:i/>
          <w:sz w:val="24"/>
          <w:szCs w:val="24"/>
          <w:lang w:val="en-GB"/>
        </w:rPr>
      </w:pPr>
    </w:p>
    <w:p w14:paraId="0562CB0E" w14:textId="77777777" w:rsidR="00A81DCD" w:rsidRPr="00D72F92" w:rsidRDefault="00A81DCD" w:rsidP="002634EA">
      <w:pPr>
        <w:spacing w:after="120" w:line="240" w:lineRule="auto"/>
        <w:ind w:right="130"/>
        <w:jc w:val="both"/>
        <w:rPr>
          <w:i/>
          <w:sz w:val="24"/>
          <w:szCs w:val="24"/>
          <w:lang w:val="en-GB"/>
        </w:rPr>
      </w:pPr>
    </w:p>
    <w:p w14:paraId="57F07B3D" w14:textId="4FCF992B" w:rsidR="00A438C7" w:rsidRPr="00D72F92" w:rsidRDefault="00A438C7" w:rsidP="00064639">
      <w:pPr>
        <w:tabs>
          <w:tab w:val="left" w:pos="1672"/>
        </w:tabs>
        <w:ind w:left="993" w:right="136" w:hanging="993"/>
        <w:jc w:val="both"/>
        <w:rPr>
          <w:sz w:val="24"/>
          <w:szCs w:val="24"/>
          <w:lang w:val="en-GB"/>
        </w:rPr>
      </w:pPr>
      <w:r w:rsidRPr="00D72F92">
        <w:rPr>
          <w:b/>
          <w:sz w:val="24"/>
          <w:szCs w:val="24"/>
          <w:lang w:val="en-GB"/>
        </w:rPr>
        <w:t>HI</w:t>
      </w:r>
      <w:r w:rsidRPr="00D72F92">
        <w:rPr>
          <w:b/>
          <w:spacing w:val="-3"/>
          <w:sz w:val="24"/>
          <w:szCs w:val="24"/>
          <w:lang w:val="en-GB"/>
        </w:rPr>
        <w:t xml:space="preserve"> </w:t>
      </w:r>
      <w:r w:rsidRPr="00D72F92">
        <w:rPr>
          <w:b/>
          <w:sz w:val="24"/>
          <w:szCs w:val="24"/>
          <w:lang w:val="en-GB"/>
        </w:rPr>
        <w:t>4.1.1.</w:t>
      </w:r>
      <w:r w:rsidRPr="00D72F92">
        <w:rPr>
          <w:b/>
          <w:sz w:val="24"/>
          <w:szCs w:val="24"/>
          <w:lang w:val="en-GB"/>
        </w:rPr>
        <w:tab/>
      </w:r>
      <w:r w:rsidR="00957E86" w:rsidRPr="00957E86">
        <w:rPr>
          <w:b/>
          <w:sz w:val="24"/>
          <w:szCs w:val="24"/>
          <w:lang w:val="en-GB"/>
        </w:rPr>
        <w:t>A group of at least five persons responsible for the development and quality assurance of the field of habilitation and inauguration proceedings</w:t>
      </w:r>
      <w:r w:rsidR="00957E86" w:rsidRPr="00957E86">
        <w:rPr>
          <w:sz w:val="24"/>
          <w:szCs w:val="24"/>
          <w:lang w:val="en-GB"/>
        </w:rPr>
        <w:t xml:space="preserve"> work for the fixed weekly working hours at the institution. Of these persons, at least two are in the position of professor with the title of “professor“, and the other persons are at least in the position of associate professor with the </w:t>
      </w:r>
      <w:r w:rsidR="00957E86">
        <w:rPr>
          <w:sz w:val="24"/>
          <w:szCs w:val="24"/>
          <w:lang w:val="en-GB"/>
        </w:rPr>
        <w:t>title of “associate professor“.</w:t>
      </w:r>
    </w:p>
    <w:p w14:paraId="03DE80D1" w14:textId="77777777" w:rsidR="00D72F92" w:rsidRPr="00D72F92" w:rsidRDefault="00D72F92" w:rsidP="00D72F92">
      <w:pPr>
        <w:spacing w:after="0" w:line="240" w:lineRule="auto"/>
        <w:ind w:right="130"/>
        <w:jc w:val="both"/>
        <w:rPr>
          <w:i/>
          <w:sz w:val="24"/>
          <w:szCs w:val="24"/>
          <w:lang w:val="en-GB"/>
        </w:rPr>
      </w:pPr>
      <w:r w:rsidRPr="00D72F92">
        <w:rPr>
          <w:b/>
          <w:sz w:val="24"/>
          <w:szCs w:val="24"/>
          <w:lang w:val="en-GB"/>
        </w:rPr>
        <w:t>Comment:</w:t>
      </w:r>
      <w:r w:rsidRPr="00D72F92">
        <w:rPr>
          <w:i/>
          <w:sz w:val="24"/>
          <w:szCs w:val="24"/>
          <w:lang w:val="en-GB"/>
        </w:rPr>
        <w:t xml:space="preserve"> </w:t>
      </w:r>
      <w:r w:rsidRPr="00D72F92">
        <w:rPr>
          <w:i/>
          <w:color w:val="808080" w:themeColor="background1" w:themeShade="80"/>
          <w:sz w:val="24"/>
          <w:szCs w:val="24"/>
          <w:lang w:val="en-GB"/>
        </w:rPr>
        <w:t>specify</w:t>
      </w:r>
    </w:p>
    <w:p w14:paraId="34CE0A41" w14:textId="77777777" w:rsidR="00A81DCD" w:rsidRPr="00D72F92" w:rsidRDefault="00A81DCD" w:rsidP="002634EA">
      <w:pPr>
        <w:spacing w:after="0" w:line="240" w:lineRule="auto"/>
        <w:ind w:right="130"/>
        <w:jc w:val="both"/>
        <w:rPr>
          <w:i/>
          <w:sz w:val="24"/>
          <w:szCs w:val="24"/>
          <w:lang w:val="en-GB"/>
        </w:rPr>
      </w:pPr>
    </w:p>
    <w:p w14:paraId="62EBF3C5" w14:textId="77777777" w:rsidR="00A81DCD" w:rsidRPr="00D72F92" w:rsidRDefault="00A81DCD" w:rsidP="002634EA">
      <w:pPr>
        <w:spacing w:after="0" w:line="240" w:lineRule="auto"/>
        <w:ind w:right="130"/>
        <w:jc w:val="both"/>
        <w:rPr>
          <w:i/>
          <w:sz w:val="24"/>
          <w:szCs w:val="24"/>
          <w:lang w:val="en-GB"/>
        </w:rPr>
      </w:pPr>
    </w:p>
    <w:p w14:paraId="6D98A12B" w14:textId="77777777" w:rsidR="00A81DCD" w:rsidRPr="00D72F92" w:rsidRDefault="00A81DCD" w:rsidP="002634EA">
      <w:pPr>
        <w:spacing w:after="120" w:line="240" w:lineRule="auto"/>
        <w:ind w:right="130"/>
        <w:jc w:val="both"/>
        <w:rPr>
          <w:i/>
          <w:sz w:val="24"/>
          <w:szCs w:val="24"/>
          <w:lang w:val="en-GB"/>
        </w:rPr>
      </w:pPr>
    </w:p>
    <w:p w14:paraId="286A9E76" w14:textId="7EABFEF4" w:rsidR="00A438C7" w:rsidRPr="00D72F92" w:rsidRDefault="00064639" w:rsidP="00064639">
      <w:pPr>
        <w:spacing w:before="5"/>
        <w:ind w:left="993" w:right="134" w:hanging="993"/>
        <w:jc w:val="both"/>
        <w:rPr>
          <w:sz w:val="24"/>
          <w:szCs w:val="24"/>
          <w:lang w:val="en-GB"/>
        </w:rPr>
      </w:pPr>
      <w:r w:rsidRPr="00D72F92">
        <w:rPr>
          <w:b/>
          <w:sz w:val="24"/>
          <w:szCs w:val="24"/>
          <w:lang w:val="en-GB"/>
        </w:rPr>
        <w:t>HI 4.1.2.</w:t>
      </w:r>
      <w:r w:rsidRPr="00D72F92">
        <w:rPr>
          <w:b/>
          <w:sz w:val="12"/>
          <w:szCs w:val="24"/>
          <w:lang w:val="en-GB"/>
        </w:rPr>
        <w:t xml:space="preserve"> </w:t>
      </w:r>
      <w:r w:rsidR="00957E86">
        <w:rPr>
          <w:b/>
          <w:sz w:val="12"/>
          <w:szCs w:val="24"/>
          <w:lang w:val="en-GB"/>
        </w:rPr>
        <w:t xml:space="preserve">    </w:t>
      </w:r>
      <w:r w:rsidR="00957E86" w:rsidRPr="00957E86">
        <w:rPr>
          <w:sz w:val="24"/>
          <w:szCs w:val="24"/>
          <w:lang w:val="en-GB"/>
        </w:rPr>
        <w:t xml:space="preserve">The persons responsible for the development and quality assurance of the field of habilitation and inauguration proceedings are in their scientific or artistic work </w:t>
      </w:r>
      <w:r w:rsidR="00957E86" w:rsidRPr="00957E86">
        <w:rPr>
          <w:b/>
          <w:sz w:val="24"/>
          <w:szCs w:val="24"/>
          <w:lang w:val="en-GB"/>
        </w:rPr>
        <w:lastRenderedPageBreak/>
        <w:t>engaged in the field of habilitation and inauguration proceedings</w:t>
      </w:r>
      <w:r w:rsidR="00957E86" w:rsidRPr="00957E86">
        <w:rPr>
          <w:sz w:val="24"/>
          <w:szCs w:val="24"/>
          <w:lang w:val="en-GB"/>
        </w:rPr>
        <w:t xml:space="preserve"> or in a related field.</w:t>
      </w:r>
    </w:p>
    <w:p w14:paraId="4273408D" w14:textId="77777777" w:rsidR="00D72F92" w:rsidRPr="00D72F92" w:rsidRDefault="00D72F92" w:rsidP="00D72F92">
      <w:pPr>
        <w:spacing w:after="0" w:line="240" w:lineRule="auto"/>
        <w:ind w:right="130"/>
        <w:jc w:val="both"/>
        <w:rPr>
          <w:i/>
          <w:sz w:val="24"/>
          <w:szCs w:val="24"/>
          <w:lang w:val="en-GB"/>
        </w:rPr>
      </w:pPr>
      <w:r w:rsidRPr="00D72F92">
        <w:rPr>
          <w:b/>
          <w:sz w:val="24"/>
          <w:szCs w:val="24"/>
          <w:lang w:val="en-GB"/>
        </w:rPr>
        <w:t>Comment:</w:t>
      </w:r>
      <w:r w:rsidRPr="00D72F92">
        <w:rPr>
          <w:i/>
          <w:sz w:val="24"/>
          <w:szCs w:val="24"/>
          <w:lang w:val="en-GB"/>
        </w:rPr>
        <w:t xml:space="preserve"> </w:t>
      </w:r>
      <w:r w:rsidRPr="00D72F92">
        <w:rPr>
          <w:i/>
          <w:color w:val="808080" w:themeColor="background1" w:themeShade="80"/>
          <w:sz w:val="24"/>
          <w:szCs w:val="24"/>
          <w:lang w:val="en-GB"/>
        </w:rPr>
        <w:t>specify</w:t>
      </w:r>
    </w:p>
    <w:p w14:paraId="2946DB82" w14:textId="77777777" w:rsidR="00A81DCD" w:rsidRPr="00D72F92" w:rsidRDefault="00A81DCD" w:rsidP="002634EA">
      <w:pPr>
        <w:spacing w:after="0" w:line="240" w:lineRule="auto"/>
        <w:ind w:right="130"/>
        <w:jc w:val="both"/>
        <w:rPr>
          <w:i/>
          <w:sz w:val="24"/>
          <w:szCs w:val="24"/>
          <w:lang w:val="en-GB"/>
        </w:rPr>
      </w:pPr>
    </w:p>
    <w:p w14:paraId="5997CC1D" w14:textId="77777777" w:rsidR="00A81DCD" w:rsidRPr="00D72F92" w:rsidRDefault="00A81DCD" w:rsidP="002634EA">
      <w:pPr>
        <w:spacing w:after="0" w:line="240" w:lineRule="auto"/>
        <w:ind w:right="130"/>
        <w:jc w:val="both"/>
        <w:rPr>
          <w:i/>
          <w:sz w:val="24"/>
          <w:szCs w:val="24"/>
          <w:lang w:val="en-GB"/>
        </w:rPr>
      </w:pPr>
    </w:p>
    <w:p w14:paraId="110FFD37" w14:textId="77777777" w:rsidR="00A81DCD" w:rsidRPr="00D72F92" w:rsidRDefault="00A81DCD" w:rsidP="002634EA">
      <w:pPr>
        <w:spacing w:after="120" w:line="240" w:lineRule="auto"/>
        <w:ind w:right="130"/>
        <w:jc w:val="both"/>
        <w:rPr>
          <w:i/>
          <w:sz w:val="24"/>
          <w:szCs w:val="24"/>
          <w:lang w:val="en-GB"/>
        </w:rPr>
      </w:pPr>
    </w:p>
    <w:p w14:paraId="3E598F63" w14:textId="199B0398" w:rsidR="00A438C7" w:rsidRPr="00D72F92" w:rsidRDefault="00064639" w:rsidP="00064639">
      <w:pPr>
        <w:spacing w:before="1" w:line="237" w:lineRule="auto"/>
        <w:ind w:left="993" w:right="137" w:hanging="993"/>
        <w:jc w:val="both"/>
        <w:rPr>
          <w:sz w:val="24"/>
          <w:szCs w:val="24"/>
          <w:lang w:val="en-GB"/>
        </w:rPr>
      </w:pPr>
      <w:r w:rsidRPr="00D72F92">
        <w:rPr>
          <w:b/>
          <w:sz w:val="24"/>
          <w:szCs w:val="24"/>
          <w:lang w:val="en-GB"/>
        </w:rPr>
        <w:t>HI 5.1.1.</w:t>
      </w:r>
      <w:r w:rsidRPr="00D72F92">
        <w:rPr>
          <w:b/>
          <w:sz w:val="10"/>
          <w:szCs w:val="24"/>
          <w:lang w:val="en-GB"/>
        </w:rPr>
        <w:t xml:space="preserve"> </w:t>
      </w:r>
      <w:r w:rsidR="00957E86">
        <w:rPr>
          <w:b/>
          <w:sz w:val="10"/>
          <w:szCs w:val="24"/>
          <w:lang w:val="en-GB"/>
        </w:rPr>
        <w:t xml:space="preserve">     </w:t>
      </w:r>
      <w:r w:rsidR="00957E86" w:rsidRPr="00957E86">
        <w:rPr>
          <w:sz w:val="24"/>
          <w:szCs w:val="24"/>
          <w:lang w:val="en-GB"/>
        </w:rPr>
        <w:t xml:space="preserve">The institution carries out </w:t>
      </w:r>
      <w:r w:rsidR="00957E86" w:rsidRPr="00957E86">
        <w:rPr>
          <w:b/>
          <w:sz w:val="24"/>
          <w:szCs w:val="24"/>
          <w:lang w:val="en-GB"/>
        </w:rPr>
        <w:t>long-term and continuous research, artistic and other activities in the field</w:t>
      </w:r>
      <w:r w:rsidR="00957E86" w:rsidRPr="00957E86">
        <w:rPr>
          <w:sz w:val="24"/>
          <w:szCs w:val="24"/>
          <w:lang w:val="en-GB"/>
        </w:rPr>
        <w:t xml:space="preserve"> of habilitation and inauguration proceedings. The intensity and extent of these activities correspond to the nature of the proceeding and </w:t>
      </w:r>
      <w:r w:rsidR="00957E86" w:rsidRPr="00957E86">
        <w:rPr>
          <w:b/>
          <w:sz w:val="24"/>
          <w:szCs w:val="24"/>
          <w:lang w:val="en-GB"/>
        </w:rPr>
        <w:t>their outputs are at internationally significant level</w:t>
      </w:r>
      <w:r w:rsidR="00957E86">
        <w:rPr>
          <w:sz w:val="24"/>
          <w:szCs w:val="24"/>
          <w:lang w:val="en-GB"/>
        </w:rPr>
        <w:t>.</w:t>
      </w:r>
    </w:p>
    <w:p w14:paraId="58F7420D" w14:textId="77777777" w:rsidR="00D72F92" w:rsidRPr="00D72F92" w:rsidRDefault="00D72F92" w:rsidP="00D72F92">
      <w:pPr>
        <w:spacing w:after="0" w:line="240" w:lineRule="auto"/>
        <w:ind w:right="130"/>
        <w:jc w:val="both"/>
        <w:rPr>
          <w:i/>
          <w:sz w:val="24"/>
          <w:szCs w:val="24"/>
          <w:lang w:val="en-GB"/>
        </w:rPr>
      </w:pPr>
      <w:r w:rsidRPr="00D72F92">
        <w:rPr>
          <w:b/>
          <w:sz w:val="24"/>
          <w:szCs w:val="24"/>
          <w:lang w:val="en-GB"/>
        </w:rPr>
        <w:t>Comment:</w:t>
      </w:r>
      <w:r w:rsidRPr="00D72F92">
        <w:rPr>
          <w:i/>
          <w:sz w:val="24"/>
          <w:szCs w:val="24"/>
          <w:lang w:val="en-GB"/>
        </w:rPr>
        <w:t xml:space="preserve"> </w:t>
      </w:r>
      <w:r w:rsidRPr="00D72F92">
        <w:rPr>
          <w:i/>
          <w:color w:val="808080" w:themeColor="background1" w:themeShade="80"/>
          <w:sz w:val="24"/>
          <w:szCs w:val="24"/>
          <w:lang w:val="en-GB"/>
        </w:rPr>
        <w:t>specify</w:t>
      </w:r>
    </w:p>
    <w:p w14:paraId="6B699379" w14:textId="77777777" w:rsidR="00A81DCD" w:rsidRPr="00D72F92" w:rsidRDefault="00A81DCD" w:rsidP="002634EA">
      <w:pPr>
        <w:spacing w:after="0" w:line="240" w:lineRule="auto"/>
        <w:ind w:right="130"/>
        <w:jc w:val="both"/>
        <w:rPr>
          <w:i/>
          <w:sz w:val="24"/>
          <w:szCs w:val="24"/>
          <w:lang w:val="en-GB"/>
        </w:rPr>
      </w:pPr>
    </w:p>
    <w:p w14:paraId="3FE9F23F" w14:textId="77777777" w:rsidR="00A81DCD" w:rsidRPr="00D72F92" w:rsidRDefault="00A81DCD" w:rsidP="002634EA">
      <w:pPr>
        <w:spacing w:after="0" w:line="240" w:lineRule="auto"/>
        <w:ind w:right="130"/>
        <w:jc w:val="both"/>
        <w:rPr>
          <w:i/>
          <w:sz w:val="24"/>
          <w:szCs w:val="24"/>
          <w:lang w:val="en-GB"/>
        </w:rPr>
      </w:pPr>
    </w:p>
    <w:p w14:paraId="1F72F646" w14:textId="77777777" w:rsidR="00A81DCD" w:rsidRPr="00D72F92" w:rsidRDefault="00A81DCD" w:rsidP="002634EA">
      <w:pPr>
        <w:spacing w:after="120" w:line="240" w:lineRule="auto"/>
        <w:ind w:right="130"/>
        <w:jc w:val="both"/>
        <w:rPr>
          <w:i/>
          <w:sz w:val="24"/>
          <w:szCs w:val="24"/>
          <w:lang w:val="en-GB"/>
        </w:rPr>
      </w:pPr>
    </w:p>
    <w:p w14:paraId="2C9FC56F" w14:textId="6F89A574" w:rsidR="00A438C7" w:rsidRPr="00D72F92" w:rsidRDefault="00957E86" w:rsidP="00064639">
      <w:pPr>
        <w:ind w:left="993" w:right="136" w:hanging="993"/>
        <w:jc w:val="both"/>
        <w:rPr>
          <w:sz w:val="24"/>
          <w:szCs w:val="24"/>
          <w:lang w:val="en-GB"/>
        </w:rPr>
      </w:pPr>
      <w:r>
        <w:rPr>
          <w:b/>
          <w:sz w:val="24"/>
          <w:szCs w:val="24"/>
          <w:lang w:val="en-GB"/>
        </w:rPr>
        <w:t>HI 5.2.1.</w:t>
      </w:r>
      <w:r w:rsidRPr="00957E86">
        <w:rPr>
          <w:b/>
          <w:sz w:val="14"/>
          <w:szCs w:val="24"/>
          <w:lang w:val="en-GB"/>
        </w:rPr>
        <w:t xml:space="preserve"> </w:t>
      </w:r>
      <w:r w:rsidRPr="00957E86">
        <w:rPr>
          <w:sz w:val="24"/>
          <w:szCs w:val="24"/>
          <w:lang w:val="en-GB"/>
        </w:rPr>
        <w:t xml:space="preserve">The institution </w:t>
      </w:r>
      <w:r w:rsidRPr="00957E86">
        <w:rPr>
          <w:b/>
          <w:sz w:val="24"/>
          <w:szCs w:val="24"/>
          <w:lang w:val="en-GB"/>
        </w:rPr>
        <w:t>is entitled to design, deliver, and modify third-level study programmes in at least half of the fields of study in which the institution provides</w:t>
      </w:r>
      <w:r w:rsidRPr="00957E86">
        <w:rPr>
          <w:sz w:val="24"/>
          <w:szCs w:val="24"/>
          <w:lang w:val="en-GB"/>
        </w:rPr>
        <w:t xml:space="preserve"> higher education.</w:t>
      </w:r>
    </w:p>
    <w:p w14:paraId="3FCD7A4B" w14:textId="77777777" w:rsidR="00D72F92" w:rsidRPr="00D72F92" w:rsidRDefault="00D72F92" w:rsidP="00D72F92">
      <w:pPr>
        <w:spacing w:after="0" w:line="240" w:lineRule="auto"/>
        <w:ind w:right="130"/>
        <w:jc w:val="both"/>
        <w:rPr>
          <w:i/>
          <w:sz w:val="24"/>
          <w:szCs w:val="24"/>
          <w:lang w:val="en-GB"/>
        </w:rPr>
      </w:pPr>
      <w:r w:rsidRPr="00D72F92">
        <w:rPr>
          <w:b/>
          <w:sz w:val="24"/>
          <w:szCs w:val="24"/>
          <w:lang w:val="en-GB"/>
        </w:rPr>
        <w:t>Comment:</w:t>
      </w:r>
      <w:r w:rsidRPr="00D72F92">
        <w:rPr>
          <w:i/>
          <w:sz w:val="24"/>
          <w:szCs w:val="24"/>
          <w:lang w:val="en-GB"/>
        </w:rPr>
        <w:t xml:space="preserve"> </w:t>
      </w:r>
      <w:r w:rsidRPr="00D72F92">
        <w:rPr>
          <w:i/>
          <w:color w:val="808080" w:themeColor="background1" w:themeShade="80"/>
          <w:sz w:val="24"/>
          <w:szCs w:val="24"/>
          <w:lang w:val="en-GB"/>
        </w:rPr>
        <w:t>specify</w:t>
      </w:r>
    </w:p>
    <w:p w14:paraId="08CE6F91" w14:textId="77777777" w:rsidR="00A81DCD" w:rsidRPr="00D72F92" w:rsidRDefault="00A81DCD" w:rsidP="002634EA">
      <w:pPr>
        <w:spacing w:after="0" w:line="240" w:lineRule="auto"/>
        <w:ind w:right="130"/>
        <w:jc w:val="both"/>
        <w:rPr>
          <w:i/>
          <w:sz w:val="24"/>
          <w:szCs w:val="24"/>
          <w:lang w:val="en-GB"/>
        </w:rPr>
      </w:pPr>
    </w:p>
    <w:p w14:paraId="61CDCEAD" w14:textId="77777777" w:rsidR="00A81DCD" w:rsidRPr="00D72F92" w:rsidRDefault="00A81DCD" w:rsidP="002634EA">
      <w:pPr>
        <w:spacing w:after="0" w:line="240" w:lineRule="auto"/>
        <w:ind w:right="130"/>
        <w:jc w:val="both"/>
        <w:rPr>
          <w:i/>
          <w:sz w:val="24"/>
          <w:szCs w:val="24"/>
          <w:lang w:val="en-GB"/>
        </w:rPr>
      </w:pPr>
    </w:p>
    <w:p w14:paraId="6BB9E253" w14:textId="77777777" w:rsidR="00A81DCD" w:rsidRPr="00D72F92" w:rsidRDefault="00A81DCD" w:rsidP="002634EA">
      <w:pPr>
        <w:spacing w:after="120" w:line="240" w:lineRule="auto"/>
        <w:ind w:right="130"/>
        <w:jc w:val="both"/>
        <w:rPr>
          <w:i/>
          <w:sz w:val="24"/>
          <w:szCs w:val="24"/>
          <w:lang w:val="en-GB"/>
        </w:rPr>
      </w:pPr>
    </w:p>
    <w:p w14:paraId="3AD223AE" w14:textId="21A42BE4" w:rsidR="00A81DCD" w:rsidRPr="00957E86" w:rsidRDefault="00A81DCD" w:rsidP="00064639">
      <w:pPr>
        <w:ind w:left="993" w:right="129" w:hanging="993"/>
        <w:jc w:val="both"/>
        <w:rPr>
          <w:b/>
          <w:sz w:val="24"/>
          <w:szCs w:val="24"/>
          <w:lang w:val="en-GB"/>
        </w:rPr>
      </w:pPr>
      <w:r w:rsidRPr="00D72F92">
        <w:rPr>
          <w:b/>
          <w:sz w:val="24"/>
          <w:szCs w:val="24"/>
          <w:lang w:val="en-GB"/>
        </w:rPr>
        <w:t>HI 6.1.1.</w:t>
      </w:r>
      <w:r w:rsidRPr="00D72F92">
        <w:rPr>
          <w:b/>
          <w:sz w:val="24"/>
          <w:szCs w:val="24"/>
          <w:lang w:val="en-GB"/>
        </w:rPr>
        <w:tab/>
      </w:r>
      <w:r w:rsidR="00957E86" w:rsidRPr="00957E86">
        <w:rPr>
          <w:sz w:val="24"/>
          <w:szCs w:val="24"/>
          <w:lang w:val="en-GB"/>
        </w:rPr>
        <w:t xml:space="preserve">The institution </w:t>
      </w:r>
      <w:r w:rsidR="00957E86" w:rsidRPr="00957E86">
        <w:rPr>
          <w:b/>
          <w:sz w:val="24"/>
          <w:szCs w:val="24"/>
          <w:lang w:val="en-GB"/>
        </w:rPr>
        <w:t>has adopted criteria</w:t>
      </w:r>
      <w:r w:rsidR="00957E86" w:rsidRPr="00957E86">
        <w:rPr>
          <w:sz w:val="24"/>
          <w:szCs w:val="24"/>
          <w:lang w:val="en-GB"/>
        </w:rPr>
        <w:t xml:space="preserve"> for evaluating the compliance of the conditions for obtaining a scientific-pedagogical title or an artistic-pedagogical title "associate professor". These criteria </w:t>
      </w:r>
      <w:r w:rsidR="00957E86" w:rsidRPr="00957E86">
        <w:rPr>
          <w:b/>
          <w:sz w:val="24"/>
          <w:szCs w:val="24"/>
          <w:lang w:val="en-GB"/>
        </w:rPr>
        <w:t>comply with generally binding regulations and are accessible to the public.</w:t>
      </w:r>
    </w:p>
    <w:p w14:paraId="3DDC90D6" w14:textId="77777777" w:rsidR="00D72F92" w:rsidRPr="00D72F92" w:rsidRDefault="00D72F92" w:rsidP="00D72F92">
      <w:pPr>
        <w:spacing w:after="0" w:line="240" w:lineRule="auto"/>
        <w:ind w:right="130"/>
        <w:jc w:val="both"/>
        <w:rPr>
          <w:i/>
          <w:sz w:val="24"/>
          <w:szCs w:val="24"/>
          <w:lang w:val="en-GB"/>
        </w:rPr>
      </w:pPr>
      <w:r w:rsidRPr="00D72F92">
        <w:rPr>
          <w:b/>
          <w:sz w:val="24"/>
          <w:szCs w:val="24"/>
          <w:lang w:val="en-GB"/>
        </w:rPr>
        <w:t>Comment:</w:t>
      </w:r>
      <w:r w:rsidRPr="00D72F92">
        <w:rPr>
          <w:i/>
          <w:sz w:val="24"/>
          <w:szCs w:val="24"/>
          <w:lang w:val="en-GB"/>
        </w:rPr>
        <w:t xml:space="preserve"> </w:t>
      </w:r>
      <w:r w:rsidRPr="00D72F92">
        <w:rPr>
          <w:i/>
          <w:color w:val="808080" w:themeColor="background1" w:themeShade="80"/>
          <w:sz w:val="24"/>
          <w:szCs w:val="24"/>
          <w:lang w:val="en-GB"/>
        </w:rPr>
        <w:t>specify</w:t>
      </w:r>
    </w:p>
    <w:p w14:paraId="23DE523C" w14:textId="77777777" w:rsidR="00A81DCD" w:rsidRPr="00D72F92" w:rsidRDefault="00A81DCD" w:rsidP="002634EA">
      <w:pPr>
        <w:spacing w:after="0" w:line="240" w:lineRule="auto"/>
        <w:ind w:right="130"/>
        <w:jc w:val="both"/>
        <w:rPr>
          <w:i/>
          <w:sz w:val="24"/>
          <w:szCs w:val="24"/>
          <w:lang w:val="en-GB"/>
        </w:rPr>
      </w:pPr>
    </w:p>
    <w:p w14:paraId="52E56223" w14:textId="77777777" w:rsidR="00A81DCD" w:rsidRPr="00D72F92" w:rsidRDefault="00A81DCD" w:rsidP="002634EA">
      <w:pPr>
        <w:spacing w:after="0" w:line="240" w:lineRule="auto"/>
        <w:ind w:right="130"/>
        <w:jc w:val="both"/>
        <w:rPr>
          <w:i/>
          <w:sz w:val="24"/>
          <w:szCs w:val="24"/>
          <w:lang w:val="en-GB"/>
        </w:rPr>
      </w:pPr>
    </w:p>
    <w:p w14:paraId="07547A01" w14:textId="77777777" w:rsidR="00A81DCD" w:rsidRPr="00D72F92" w:rsidRDefault="00A81DCD" w:rsidP="002634EA">
      <w:pPr>
        <w:spacing w:after="120" w:line="240" w:lineRule="auto"/>
        <w:ind w:right="130"/>
        <w:jc w:val="both"/>
        <w:rPr>
          <w:i/>
          <w:sz w:val="24"/>
          <w:szCs w:val="24"/>
          <w:lang w:val="en-GB"/>
        </w:rPr>
      </w:pPr>
    </w:p>
    <w:p w14:paraId="03792407" w14:textId="6C339A0A" w:rsidR="00A438C7" w:rsidRPr="00D72F92" w:rsidRDefault="00A438C7" w:rsidP="00064639">
      <w:pPr>
        <w:ind w:left="993" w:right="129" w:hanging="993"/>
        <w:jc w:val="both"/>
        <w:rPr>
          <w:b/>
          <w:sz w:val="24"/>
          <w:szCs w:val="24"/>
          <w:lang w:val="en-GB"/>
        </w:rPr>
      </w:pPr>
      <w:r w:rsidRPr="00D72F92">
        <w:rPr>
          <w:b/>
          <w:sz w:val="24"/>
          <w:szCs w:val="24"/>
          <w:lang w:val="en-GB"/>
        </w:rPr>
        <w:t>H</w:t>
      </w:r>
      <w:r w:rsidR="00A81DCD" w:rsidRPr="00D72F92">
        <w:rPr>
          <w:b/>
          <w:sz w:val="24"/>
          <w:szCs w:val="24"/>
          <w:lang w:val="en-GB"/>
        </w:rPr>
        <w:t>I 7.1.1.</w:t>
      </w:r>
      <w:r w:rsidR="00A81DCD" w:rsidRPr="00D72F92">
        <w:rPr>
          <w:b/>
          <w:sz w:val="24"/>
          <w:szCs w:val="24"/>
          <w:lang w:val="en-GB"/>
        </w:rPr>
        <w:tab/>
      </w:r>
      <w:r w:rsidR="00957E86" w:rsidRPr="00957E86">
        <w:rPr>
          <w:sz w:val="24"/>
          <w:szCs w:val="24"/>
          <w:lang w:val="en-GB"/>
        </w:rPr>
        <w:t xml:space="preserve">The institution </w:t>
      </w:r>
      <w:r w:rsidR="00957E86" w:rsidRPr="00957E86">
        <w:rPr>
          <w:b/>
          <w:sz w:val="24"/>
          <w:szCs w:val="24"/>
          <w:lang w:val="en-GB"/>
        </w:rPr>
        <w:t>has adopted criteria</w:t>
      </w:r>
      <w:r w:rsidR="00957E86" w:rsidRPr="00957E86">
        <w:rPr>
          <w:sz w:val="24"/>
          <w:szCs w:val="24"/>
          <w:lang w:val="en-GB"/>
        </w:rPr>
        <w:t xml:space="preserve"> for evaluating the compliance of the conditions for obtaining a scientific-pedagogical title or an artistic-pedagogical title "professor". These criteria </w:t>
      </w:r>
      <w:r w:rsidR="00957E86" w:rsidRPr="00957E86">
        <w:rPr>
          <w:b/>
          <w:sz w:val="24"/>
          <w:szCs w:val="24"/>
          <w:lang w:val="en-GB"/>
        </w:rPr>
        <w:t>comply with generally binding regulations and are accessible to the public</w:t>
      </w:r>
      <w:r w:rsidR="00957E86" w:rsidRPr="00957E86">
        <w:rPr>
          <w:sz w:val="24"/>
          <w:szCs w:val="24"/>
          <w:lang w:val="en-GB"/>
        </w:rPr>
        <w:t>.</w:t>
      </w:r>
    </w:p>
    <w:p w14:paraId="2245B2DC" w14:textId="77777777" w:rsidR="00D72F92" w:rsidRPr="00D72F92" w:rsidRDefault="00D72F92" w:rsidP="00D72F92">
      <w:pPr>
        <w:spacing w:after="0" w:line="240" w:lineRule="auto"/>
        <w:ind w:right="130"/>
        <w:jc w:val="both"/>
        <w:rPr>
          <w:i/>
          <w:sz w:val="24"/>
          <w:szCs w:val="24"/>
          <w:lang w:val="en-GB"/>
        </w:rPr>
      </w:pPr>
      <w:r w:rsidRPr="00D72F92">
        <w:rPr>
          <w:b/>
          <w:sz w:val="24"/>
          <w:szCs w:val="24"/>
          <w:lang w:val="en-GB"/>
        </w:rPr>
        <w:t>Comment:</w:t>
      </w:r>
      <w:r w:rsidRPr="00D72F92">
        <w:rPr>
          <w:i/>
          <w:sz w:val="24"/>
          <w:szCs w:val="24"/>
          <w:lang w:val="en-GB"/>
        </w:rPr>
        <w:t xml:space="preserve"> </w:t>
      </w:r>
      <w:r w:rsidRPr="00D72F92">
        <w:rPr>
          <w:i/>
          <w:color w:val="808080" w:themeColor="background1" w:themeShade="80"/>
          <w:sz w:val="24"/>
          <w:szCs w:val="24"/>
          <w:lang w:val="en-GB"/>
        </w:rPr>
        <w:t>specify</w:t>
      </w:r>
    </w:p>
    <w:p w14:paraId="5043CB0F" w14:textId="77777777" w:rsidR="00A81DCD" w:rsidRPr="00D72F92" w:rsidRDefault="00A81DCD" w:rsidP="002634EA">
      <w:pPr>
        <w:spacing w:after="0" w:line="240" w:lineRule="auto"/>
        <w:ind w:right="130"/>
        <w:jc w:val="both"/>
        <w:rPr>
          <w:i/>
          <w:sz w:val="24"/>
          <w:szCs w:val="24"/>
          <w:lang w:val="en-GB"/>
        </w:rPr>
      </w:pPr>
    </w:p>
    <w:p w14:paraId="2C80640D" w14:textId="5C27A081" w:rsidR="002634EA" w:rsidRPr="00D72F92" w:rsidRDefault="002634EA" w:rsidP="002634EA">
      <w:pPr>
        <w:spacing w:after="0" w:line="271" w:lineRule="auto"/>
        <w:jc w:val="both"/>
        <w:rPr>
          <w:rFonts w:cstheme="minorHAnsi"/>
          <w:sz w:val="24"/>
          <w:szCs w:val="24"/>
          <w:lang w:val="en-GB"/>
        </w:rPr>
      </w:pPr>
    </w:p>
    <w:p w14:paraId="44E871BC" w14:textId="4D8448DA" w:rsidR="006D6C1B" w:rsidRPr="00D72F92" w:rsidRDefault="006D6C1B" w:rsidP="004C0C1D">
      <w:pPr>
        <w:spacing w:after="0" w:line="271" w:lineRule="auto"/>
        <w:ind w:left="709" w:hanging="709"/>
        <w:jc w:val="both"/>
        <w:rPr>
          <w:sz w:val="24"/>
          <w:szCs w:val="24"/>
          <w:lang w:val="en-GB" w:eastAsia="sk-SK"/>
        </w:rPr>
      </w:pPr>
    </w:p>
    <w:p w14:paraId="66EBA145" w14:textId="127CD54B" w:rsidR="00D72F92" w:rsidRPr="00D72F92" w:rsidRDefault="00D72F92" w:rsidP="004C0C1D">
      <w:pPr>
        <w:spacing w:after="0" w:line="271" w:lineRule="auto"/>
        <w:ind w:left="709" w:hanging="709"/>
        <w:jc w:val="both"/>
        <w:rPr>
          <w:sz w:val="24"/>
          <w:szCs w:val="24"/>
          <w:lang w:val="en-GB" w:eastAsia="sk-SK"/>
        </w:rPr>
      </w:pPr>
    </w:p>
    <w:p w14:paraId="5A0F69B3" w14:textId="6E0CE6D0" w:rsidR="00D72F92" w:rsidRPr="00D72F92" w:rsidRDefault="00D72F92" w:rsidP="004C0C1D">
      <w:pPr>
        <w:spacing w:after="0" w:line="271" w:lineRule="auto"/>
        <w:ind w:left="709" w:hanging="709"/>
        <w:jc w:val="both"/>
        <w:rPr>
          <w:sz w:val="24"/>
          <w:szCs w:val="24"/>
          <w:lang w:val="en-GB" w:eastAsia="sk-SK"/>
        </w:rPr>
      </w:pPr>
    </w:p>
    <w:p w14:paraId="7FFFAB26" w14:textId="69F12C7C" w:rsidR="00D72F92" w:rsidRPr="00D72F92" w:rsidRDefault="00D72F92" w:rsidP="004C0C1D">
      <w:pPr>
        <w:spacing w:after="0" w:line="271" w:lineRule="auto"/>
        <w:ind w:left="709" w:hanging="709"/>
        <w:jc w:val="both"/>
        <w:rPr>
          <w:sz w:val="24"/>
          <w:szCs w:val="24"/>
          <w:lang w:val="en-GB" w:eastAsia="sk-SK"/>
        </w:rPr>
      </w:pPr>
    </w:p>
    <w:p w14:paraId="64448FAC" w14:textId="77777777" w:rsidR="00D72F92" w:rsidRPr="00D72F92" w:rsidRDefault="00D72F92" w:rsidP="004C0C1D">
      <w:pPr>
        <w:spacing w:after="0" w:line="271" w:lineRule="auto"/>
        <w:ind w:left="709" w:hanging="709"/>
        <w:jc w:val="both"/>
        <w:rPr>
          <w:sz w:val="24"/>
          <w:szCs w:val="24"/>
          <w:lang w:val="en-GB" w:eastAsia="sk-SK"/>
        </w:rPr>
      </w:pPr>
    </w:p>
    <w:p w14:paraId="3D2E23BB" w14:textId="5D5D1208" w:rsidR="00E00FF8" w:rsidRPr="00D72F92" w:rsidRDefault="00E53E1F" w:rsidP="00E00FF8">
      <w:pPr>
        <w:tabs>
          <w:tab w:val="right" w:pos="9072"/>
        </w:tabs>
        <w:spacing w:before="60" w:after="60" w:line="271" w:lineRule="auto"/>
        <w:rPr>
          <w:rFonts w:cstheme="minorHAnsi"/>
          <w:b/>
          <w:bCs/>
          <w:sz w:val="24"/>
          <w:szCs w:val="24"/>
          <w:lang w:val="en-GB" w:eastAsia="sk-SK"/>
        </w:rPr>
      </w:pPr>
      <w:r>
        <w:rPr>
          <w:rFonts w:cstheme="minorHAnsi"/>
          <w:b/>
          <w:bCs/>
          <w:sz w:val="24"/>
          <w:szCs w:val="24"/>
          <w:highlight w:val="lightGray"/>
          <w:lang w:val="en-GB" w:eastAsia="sk-SK"/>
        </w:rPr>
        <w:lastRenderedPageBreak/>
        <w:t xml:space="preserve">LIST OF </w:t>
      </w:r>
      <w:r w:rsidR="00957E86">
        <w:rPr>
          <w:rFonts w:cstheme="minorHAnsi"/>
          <w:b/>
          <w:bCs/>
          <w:sz w:val="24"/>
          <w:szCs w:val="24"/>
          <w:highlight w:val="lightGray"/>
          <w:lang w:val="en-GB" w:eastAsia="sk-SK"/>
        </w:rPr>
        <w:t>OTHER ANNEXES</w:t>
      </w:r>
      <w:r w:rsidR="00E00FF8" w:rsidRPr="00D72F92">
        <w:rPr>
          <w:rFonts w:cstheme="minorHAnsi"/>
          <w:b/>
          <w:bCs/>
          <w:sz w:val="24"/>
          <w:szCs w:val="24"/>
          <w:highlight w:val="lightGray"/>
          <w:lang w:val="en-GB" w:eastAsia="sk-SK"/>
        </w:rPr>
        <w:tab/>
      </w:r>
    </w:p>
    <w:p w14:paraId="6F1B5563" w14:textId="33F256B1" w:rsidR="00E00FF8" w:rsidRDefault="00E00FF8" w:rsidP="004C0C1D">
      <w:pPr>
        <w:spacing w:after="0" w:line="271" w:lineRule="auto"/>
        <w:ind w:left="709" w:hanging="709"/>
        <w:jc w:val="both"/>
        <w:rPr>
          <w:i/>
          <w:iCs/>
          <w:color w:val="A6A6A6" w:themeColor="background1" w:themeShade="A6"/>
          <w:sz w:val="24"/>
          <w:szCs w:val="24"/>
          <w:lang w:val="en-GB" w:eastAsia="sk-SK"/>
        </w:rPr>
      </w:pPr>
      <w:r w:rsidRPr="00D72F92">
        <w:rPr>
          <w:i/>
          <w:iCs/>
          <w:color w:val="A6A6A6" w:themeColor="background1" w:themeShade="A6"/>
          <w:sz w:val="24"/>
          <w:szCs w:val="24"/>
          <w:lang w:val="en-GB" w:eastAsia="sk-SK"/>
        </w:rPr>
        <w:t>(</w:t>
      </w:r>
      <w:proofErr w:type="gramStart"/>
      <w:r w:rsidR="00957E86" w:rsidRPr="00957E86">
        <w:rPr>
          <w:i/>
          <w:iCs/>
          <w:color w:val="A6A6A6" w:themeColor="background1" w:themeShade="A6"/>
          <w:sz w:val="24"/>
          <w:szCs w:val="24"/>
          <w:lang w:val="en-GB" w:eastAsia="sk-SK"/>
        </w:rPr>
        <w:t>provide</w:t>
      </w:r>
      <w:proofErr w:type="gramEnd"/>
      <w:r w:rsidR="00957E86" w:rsidRPr="00957E86">
        <w:rPr>
          <w:i/>
          <w:iCs/>
          <w:color w:val="A6A6A6" w:themeColor="background1" w:themeShade="A6"/>
          <w:sz w:val="24"/>
          <w:szCs w:val="24"/>
          <w:lang w:val="en-GB" w:eastAsia="sk-SK"/>
        </w:rPr>
        <w:t xml:space="preserve"> a list of </w:t>
      </w:r>
      <w:r w:rsidR="0084350F">
        <w:rPr>
          <w:i/>
          <w:iCs/>
          <w:color w:val="A6A6A6" w:themeColor="background1" w:themeShade="A6"/>
          <w:sz w:val="24"/>
          <w:szCs w:val="24"/>
          <w:lang w:val="en-GB" w:eastAsia="sk-SK"/>
        </w:rPr>
        <w:t>annexes</w:t>
      </w:r>
      <w:r w:rsidR="00957E86" w:rsidRPr="00957E86">
        <w:rPr>
          <w:i/>
          <w:iCs/>
          <w:color w:val="A6A6A6" w:themeColor="background1" w:themeShade="A6"/>
          <w:sz w:val="24"/>
          <w:szCs w:val="24"/>
          <w:lang w:val="en-GB" w:eastAsia="sk-SK"/>
        </w:rPr>
        <w:t xml:space="preserve"> and the name of the file in which the </w:t>
      </w:r>
      <w:r w:rsidR="0084350F">
        <w:rPr>
          <w:i/>
          <w:iCs/>
          <w:color w:val="A6A6A6" w:themeColor="background1" w:themeShade="A6"/>
          <w:sz w:val="24"/>
          <w:szCs w:val="24"/>
          <w:lang w:val="en-GB" w:eastAsia="sk-SK"/>
        </w:rPr>
        <w:t>annex</w:t>
      </w:r>
      <w:r w:rsidR="00957E86" w:rsidRPr="00957E86">
        <w:rPr>
          <w:i/>
          <w:iCs/>
          <w:color w:val="A6A6A6" w:themeColor="background1" w:themeShade="A6"/>
          <w:sz w:val="24"/>
          <w:szCs w:val="24"/>
          <w:lang w:val="en-GB" w:eastAsia="sk-SK"/>
        </w:rPr>
        <w:t xml:space="preserve"> is located)</w:t>
      </w:r>
    </w:p>
    <w:p w14:paraId="69CFAE78" w14:textId="77777777" w:rsidR="00957E86" w:rsidRPr="00D72F92" w:rsidRDefault="00957E86" w:rsidP="004C0C1D">
      <w:pPr>
        <w:spacing w:after="0" w:line="271" w:lineRule="auto"/>
        <w:ind w:left="709" w:hanging="709"/>
        <w:jc w:val="both"/>
        <w:rPr>
          <w:i/>
          <w:iCs/>
          <w:color w:val="A6A6A6" w:themeColor="background1" w:themeShade="A6"/>
          <w:sz w:val="24"/>
          <w:szCs w:val="24"/>
          <w:lang w:val="en-GB" w:eastAsia="sk-SK"/>
        </w:rPr>
      </w:pPr>
    </w:p>
    <w:p w14:paraId="5DDE3A0C" w14:textId="4A63BB75" w:rsidR="001910C3" w:rsidRPr="00D72F92" w:rsidRDefault="00E00FF8" w:rsidP="004C0C1D">
      <w:pPr>
        <w:spacing w:after="0" w:line="271" w:lineRule="auto"/>
        <w:ind w:left="709" w:hanging="709"/>
        <w:jc w:val="both"/>
        <w:rPr>
          <w:sz w:val="24"/>
          <w:szCs w:val="24"/>
          <w:lang w:val="en-GB" w:eastAsia="sk-SK"/>
        </w:rPr>
      </w:pPr>
      <w:r w:rsidRPr="00D72F92">
        <w:rPr>
          <w:sz w:val="24"/>
          <w:szCs w:val="24"/>
          <w:lang w:val="en-GB" w:eastAsia="sk-SK"/>
        </w:rPr>
        <w:t>1.</w:t>
      </w:r>
    </w:p>
    <w:p w14:paraId="22507232" w14:textId="7A362FBA" w:rsidR="00E00FF8" w:rsidRPr="00D72F92" w:rsidRDefault="00E00FF8" w:rsidP="004C0C1D">
      <w:pPr>
        <w:spacing w:after="0" w:line="271" w:lineRule="auto"/>
        <w:ind w:left="709" w:hanging="709"/>
        <w:jc w:val="both"/>
        <w:rPr>
          <w:sz w:val="24"/>
          <w:szCs w:val="24"/>
          <w:lang w:val="en-GB" w:eastAsia="sk-SK"/>
        </w:rPr>
      </w:pPr>
      <w:r w:rsidRPr="00D72F92">
        <w:rPr>
          <w:sz w:val="24"/>
          <w:szCs w:val="24"/>
          <w:lang w:val="en-GB" w:eastAsia="sk-SK"/>
        </w:rPr>
        <w:t>2.</w:t>
      </w:r>
    </w:p>
    <w:p w14:paraId="0BD1E1B1" w14:textId="7672A520" w:rsidR="00225299" w:rsidRPr="00D72F92" w:rsidRDefault="00225299" w:rsidP="004C0C1D">
      <w:pPr>
        <w:spacing w:after="0" w:line="271" w:lineRule="auto"/>
        <w:ind w:left="709" w:hanging="709"/>
        <w:jc w:val="both"/>
        <w:rPr>
          <w:sz w:val="24"/>
          <w:szCs w:val="24"/>
          <w:lang w:val="en-GB" w:eastAsia="sk-SK"/>
        </w:rPr>
      </w:pPr>
      <w:r w:rsidRPr="00D72F92">
        <w:rPr>
          <w:sz w:val="24"/>
          <w:szCs w:val="24"/>
          <w:lang w:val="en-GB" w:eastAsia="sk-SK"/>
        </w:rPr>
        <w:t>3.</w:t>
      </w:r>
      <w:bookmarkStart w:id="1" w:name="_GoBack"/>
      <w:bookmarkEnd w:id="1"/>
    </w:p>
    <w:p w14:paraId="2735AC6B" w14:textId="5632EF55" w:rsidR="00225299" w:rsidRPr="00D72F92" w:rsidRDefault="00225299" w:rsidP="004C0C1D">
      <w:pPr>
        <w:spacing w:after="0" w:line="271" w:lineRule="auto"/>
        <w:ind w:left="709" w:hanging="709"/>
        <w:jc w:val="both"/>
        <w:rPr>
          <w:sz w:val="24"/>
          <w:szCs w:val="24"/>
          <w:lang w:val="en-GB" w:eastAsia="sk-SK"/>
        </w:rPr>
      </w:pPr>
      <w:r w:rsidRPr="00D72F92">
        <w:rPr>
          <w:sz w:val="24"/>
          <w:szCs w:val="24"/>
          <w:lang w:val="en-GB" w:eastAsia="sk-SK"/>
        </w:rPr>
        <w:t>4.</w:t>
      </w:r>
    </w:p>
    <w:p w14:paraId="7B14860A" w14:textId="518178D7" w:rsidR="00225299" w:rsidRPr="00D72F92" w:rsidRDefault="00225299" w:rsidP="004C0C1D">
      <w:pPr>
        <w:spacing w:after="0" w:line="271" w:lineRule="auto"/>
        <w:ind w:left="709" w:hanging="709"/>
        <w:jc w:val="both"/>
        <w:rPr>
          <w:sz w:val="24"/>
          <w:szCs w:val="24"/>
          <w:lang w:val="en-GB" w:eastAsia="sk-SK"/>
        </w:rPr>
      </w:pPr>
      <w:r w:rsidRPr="00D72F92">
        <w:rPr>
          <w:sz w:val="24"/>
          <w:szCs w:val="24"/>
          <w:lang w:val="en-GB" w:eastAsia="sk-SK"/>
        </w:rPr>
        <w:t>5.</w:t>
      </w:r>
    </w:p>
    <w:p w14:paraId="6F05A765" w14:textId="77777777" w:rsidR="00225299" w:rsidRPr="00D72F92" w:rsidRDefault="00225299" w:rsidP="004C0C1D">
      <w:pPr>
        <w:spacing w:after="0" w:line="271" w:lineRule="auto"/>
        <w:ind w:left="709" w:hanging="709"/>
        <w:jc w:val="both"/>
        <w:rPr>
          <w:sz w:val="24"/>
          <w:szCs w:val="24"/>
          <w:lang w:val="en-GB" w:eastAsia="sk-SK"/>
        </w:rPr>
      </w:pPr>
    </w:p>
    <w:p w14:paraId="387DBA60" w14:textId="77777777" w:rsidR="00E00FF8" w:rsidRPr="00D72F92" w:rsidRDefault="00E00FF8" w:rsidP="004C0C1D">
      <w:pPr>
        <w:spacing w:after="0" w:line="271" w:lineRule="auto"/>
        <w:ind w:left="709" w:hanging="709"/>
        <w:jc w:val="both"/>
        <w:rPr>
          <w:sz w:val="24"/>
          <w:szCs w:val="24"/>
          <w:lang w:val="en-GB" w:eastAsia="sk-SK"/>
        </w:rPr>
      </w:pPr>
    </w:p>
    <w:sectPr w:rsidR="00E00FF8" w:rsidRPr="00D72F92" w:rsidSect="00551938">
      <w:pgSz w:w="11906" w:h="16840" w:code="9"/>
      <w:pgMar w:top="1417" w:right="1417" w:bottom="1417" w:left="1417" w:header="426"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DF410" w14:textId="77777777" w:rsidR="00280E45" w:rsidRDefault="00280E45" w:rsidP="00A75E52">
      <w:pPr>
        <w:spacing w:after="0" w:line="240" w:lineRule="auto"/>
      </w:pPr>
      <w:r>
        <w:separator/>
      </w:r>
    </w:p>
  </w:endnote>
  <w:endnote w:type="continuationSeparator" w:id="0">
    <w:p w14:paraId="5097E3B8" w14:textId="77777777" w:rsidR="00280E45" w:rsidRDefault="00280E45" w:rsidP="00A7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370636"/>
      <w:docPartObj>
        <w:docPartGallery w:val="Page Numbers (Bottom of Page)"/>
        <w:docPartUnique/>
      </w:docPartObj>
    </w:sdtPr>
    <w:sdtEndPr>
      <w:rPr>
        <w:rFonts w:cstheme="minorHAnsi"/>
      </w:rPr>
    </w:sdtEndPr>
    <w:sdtContent>
      <w:p w14:paraId="0B580E37" w14:textId="3F95EB14" w:rsidR="00A81DCD" w:rsidRPr="002634EA" w:rsidRDefault="00D72F92" w:rsidP="00934E49">
        <w:pPr>
          <w:jc w:val="center"/>
          <w:rPr>
            <w:rFonts w:cstheme="minorHAnsi"/>
          </w:rPr>
        </w:pPr>
        <w:r w:rsidRPr="00D72F92">
          <w:rPr>
            <w:rFonts w:cstheme="minorHAnsi"/>
            <w:lang w:val="en-US"/>
          </w:rPr>
          <w:t>Page</w:t>
        </w:r>
        <w:r w:rsidR="00934E49" w:rsidRPr="00D72F92">
          <w:rPr>
            <w:rFonts w:cstheme="minorHAnsi"/>
            <w:lang w:val="en-US"/>
          </w:rPr>
          <w:t xml:space="preserve"> </w:t>
        </w:r>
        <w:r w:rsidR="00934E49" w:rsidRPr="00D72F92">
          <w:rPr>
            <w:rFonts w:cstheme="minorHAnsi"/>
            <w:lang w:val="en-US"/>
          </w:rPr>
          <w:fldChar w:fldCharType="begin"/>
        </w:r>
        <w:r w:rsidR="00934E49" w:rsidRPr="00D72F92">
          <w:rPr>
            <w:rFonts w:cstheme="minorHAnsi"/>
            <w:lang w:val="en-US"/>
          </w:rPr>
          <w:instrText>PAGE   \* MERGEFORMAT</w:instrText>
        </w:r>
        <w:r w:rsidR="00934E49" w:rsidRPr="00D72F92">
          <w:rPr>
            <w:rFonts w:cstheme="minorHAnsi"/>
            <w:lang w:val="en-US"/>
          </w:rPr>
          <w:fldChar w:fldCharType="separate"/>
        </w:r>
        <w:r w:rsidR="0084350F">
          <w:rPr>
            <w:rFonts w:cstheme="minorHAnsi"/>
            <w:noProof/>
            <w:lang w:val="en-US"/>
          </w:rPr>
          <w:t>5</w:t>
        </w:r>
        <w:r w:rsidR="00934E49" w:rsidRPr="00D72F92">
          <w:rPr>
            <w:rFonts w:cstheme="minorHAnsi"/>
            <w:lang w:val="en-US"/>
          </w:rPr>
          <w:fldChar w:fldCharType="end"/>
        </w:r>
        <w:r w:rsidRPr="00D72F92">
          <w:rPr>
            <w:rFonts w:cstheme="minorHAnsi"/>
            <w:lang w:val="en-US"/>
          </w:rPr>
          <w:t xml:space="preserve"> of</w:t>
        </w:r>
        <w:r w:rsidR="00934E49" w:rsidRPr="00D72F92">
          <w:rPr>
            <w:rFonts w:cstheme="minorHAnsi"/>
            <w:lang w:val="en-US"/>
          </w:rPr>
          <w:t xml:space="preserve"> </w:t>
        </w:r>
        <w:r w:rsidR="00271A0A" w:rsidRPr="00D72F92">
          <w:rPr>
            <w:rFonts w:cstheme="minorHAnsi"/>
            <w:lang w:val="en-US"/>
          </w:rPr>
          <w:fldChar w:fldCharType="begin"/>
        </w:r>
        <w:r w:rsidR="00271A0A" w:rsidRPr="00D72F92">
          <w:rPr>
            <w:rFonts w:cstheme="minorHAnsi"/>
            <w:lang w:val="en-US"/>
          </w:rPr>
          <w:instrText xml:space="preserve"> NUMPAGES  \* Arabic  \* MERGEFORMAT </w:instrText>
        </w:r>
        <w:r w:rsidR="00271A0A" w:rsidRPr="00D72F92">
          <w:rPr>
            <w:rFonts w:cstheme="minorHAnsi"/>
            <w:lang w:val="en-US"/>
          </w:rPr>
          <w:fldChar w:fldCharType="separate"/>
        </w:r>
        <w:r w:rsidR="0084350F">
          <w:rPr>
            <w:rFonts w:cstheme="minorHAnsi"/>
            <w:noProof/>
            <w:lang w:val="en-US"/>
          </w:rPr>
          <w:t>5</w:t>
        </w:r>
        <w:r w:rsidR="00271A0A" w:rsidRPr="00D72F92">
          <w:rPr>
            <w:rFonts w:cstheme="minorHAnsi"/>
            <w:noProof/>
            <w:lang w:val="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DDD92" w14:textId="77777777" w:rsidR="00280E45" w:rsidRDefault="00280E45" w:rsidP="00A75E52">
      <w:pPr>
        <w:spacing w:after="0" w:line="240" w:lineRule="auto"/>
      </w:pPr>
      <w:r>
        <w:separator/>
      </w:r>
    </w:p>
  </w:footnote>
  <w:footnote w:type="continuationSeparator" w:id="0">
    <w:p w14:paraId="583BF54E" w14:textId="77777777" w:rsidR="00280E45" w:rsidRDefault="00280E45" w:rsidP="00A7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1308C"/>
    <w:multiLevelType w:val="hybridMultilevel"/>
    <w:tmpl w:val="49C8E1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63575A"/>
    <w:multiLevelType w:val="hybridMultilevel"/>
    <w:tmpl w:val="74A092C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2033D7"/>
    <w:multiLevelType w:val="hybridMultilevel"/>
    <w:tmpl w:val="A0B0F3DC"/>
    <w:lvl w:ilvl="0" w:tplc="A502CE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536E7"/>
    <w:multiLevelType w:val="hybridMultilevel"/>
    <w:tmpl w:val="A0B0F3DC"/>
    <w:lvl w:ilvl="0" w:tplc="A502CE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871875"/>
    <w:multiLevelType w:val="hybridMultilevel"/>
    <w:tmpl w:val="BB2057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5815A1"/>
    <w:multiLevelType w:val="multilevel"/>
    <w:tmpl w:val="11D811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7E2132"/>
    <w:multiLevelType w:val="hybridMultilevel"/>
    <w:tmpl w:val="A0B0F3DC"/>
    <w:lvl w:ilvl="0" w:tplc="A502CE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FB47CD"/>
    <w:multiLevelType w:val="hybridMultilevel"/>
    <w:tmpl w:val="BB2057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A95067"/>
    <w:multiLevelType w:val="hybridMultilevel"/>
    <w:tmpl w:val="C318FF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213034"/>
    <w:multiLevelType w:val="hybridMultilevel"/>
    <w:tmpl w:val="8F100316"/>
    <w:lvl w:ilvl="0" w:tplc="041B000F">
      <w:start w:val="1"/>
      <w:numFmt w:val="decimal"/>
      <w:lvlText w:val="%1."/>
      <w:lvlJc w:val="left"/>
      <w:pPr>
        <w:ind w:left="720" w:hanging="360"/>
      </w:pPr>
      <w:rPr>
        <w:rFonts w:hint="default"/>
      </w:rPr>
    </w:lvl>
    <w:lvl w:ilvl="1" w:tplc="0CF6794A">
      <w:start w:val="1"/>
      <w:numFmt w:val="bullet"/>
      <w:lvlText w:val=""/>
      <w:lvlJc w:val="left"/>
      <w:pPr>
        <w:ind w:left="1440" w:hanging="360"/>
      </w:pPr>
      <w:rPr>
        <w:rFonts w:ascii="Symbol" w:hAnsi="Symbol" w:hint="default"/>
      </w:rPr>
    </w:lvl>
    <w:lvl w:ilvl="2" w:tplc="D9E25126">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ED5410"/>
    <w:multiLevelType w:val="hybridMultilevel"/>
    <w:tmpl w:val="3EC8E1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B12807"/>
    <w:multiLevelType w:val="hybridMultilevel"/>
    <w:tmpl w:val="1EB672C8"/>
    <w:lvl w:ilvl="0" w:tplc="C50870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44F4F"/>
    <w:multiLevelType w:val="hybridMultilevel"/>
    <w:tmpl w:val="35182E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BD3D2D"/>
    <w:multiLevelType w:val="hybridMultilevel"/>
    <w:tmpl w:val="4358E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5427E1C"/>
    <w:multiLevelType w:val="hybridMultilevel"/>
    <w:tmpl w:val="72140A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F06DD1"/>
    <w:multiLevelType w:val="hybridMultilevel"/>
    <w:tmpl w:val="4358E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FF67B1"/>
    <w:multiLevelType w:val="hybridMultilevel"/>
    <w:tmpl w:val="52B6883C"/>
    <w:lvl w:ilvl="0" w:tplc="210A07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CA7B43"/>
    <w:multiLevelType w:val="hybridMultilevel"/>
    <w:tmpl w:val="3B963AE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4637DD1"/>
    <w:multiLevelType w:val="hybridMultilevel"/>
    <w:tmpl w:val="C11AB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4F4E7F"/>
    <w:multiLevelType w:val="hybridMultilevel"/>
    <w:tmpl w:val="5F0CBEBC"/>
    <w:lvl w:ilvl="0" w:tplc="D04EFCF8">
      <w:start w:val="1"/>
      <w:numFmt w:val="decimal"/>
      <w:lvlText w:val="%1."/>
      <w:lvlJc w:val="left"/>
      <w:pPr>
        <w:ind w:left="683" w:hanging="428"/>
      </w:pPr>
      <w:rPr>
        <w:rFonts w:ascii="Calibri" w:eastAsia="Calibri" w:hAnsi="Calibri" w:cs="Calibri" w:hint="default"/>
        <w:w w:val="100"/>
        <w:sz w:val="22"/>
        <w:szCs w:val="22"/>
      </w:rPr>
    </w:lvl>
    <w:lvl w:ilvl="1" w:tplc="4A14331A">
      <w:numFmt w:val="bullet"/>
      <w:lvlText w:val="•"/>
      <w:lvlJc w:val="left"/>
      <w:pPr>
        <w:ind w:left="1558" w:hanging="428"/>
      </w:pPr>
      <w:rPr>
        <w:rFonts w:hint="default"/>
      </w:rPr>
    </w:lvl>
    <w:lvl w:ilvl="2" w:tplc="E22060B6">
      <w:numFmt w:val="bullet"/>
      <w:lvlText w:val="•"/>
      <w:lvlJc w:val="left"/>
      <w:pPr>
        <w:ind w:left="2437" w:hanging="428"/>
      </w:pPr>
      <w:rPr>
        <w:rFonts w:hint="default"/>
      </w:rPr>
    </w:lvl>
    <w:lvl w:ilvl="3" w:tplc="8558FC0E">
      <w:numFmt w:val="bullet"/>
      <w:lvlText w:val="•"/>
      <w:lvlJc w:val="left"/>
      <w:pPr>
        <w:ind w:left="3315" w:hanging="428"/>
      </w:pPr>
      <w:rPr>
        <w:rFonts w:hint="default"/>
      </w:rPr>
    </w:lvl>
    <w:lvl w:ilvl="4" w:tplc="5B6CC5FE">
      <w:numFmt w:val="bullet"/>
      <w:lvlText w:val="•"/>
      <w:lvlJc w:val="left"/>
      <w:pPr>
        <w:ind w:left="4194" w:hanging="428"/>
      </w:pPr>
      <w:rPr>
        <w:rFonts w:hint="default"/>
      </w:rPr>
    </w:lvl>
    <w:lvl w:ilvl="5" w:tplc="3A44B50A">
      <w:numFmt w:val="bullet"/>
      <w:lvlText w:val="•"/>
      <w:lvlJc w:val="left"/>
      <w:pPr>
        <w:ind w:left="5073" w:hanging="428"/>
      </w:pPr>
      <w:rPr>
        <w:rFonts w:hint="default"/>
      </w:rPr>
    </w:lvl>
    <w:lvl w:ilvl="6" w:tplc="AF0CEF60">
      <w:numFmt w:val="bullet"/>
      <w:lvlText w:val="•"/>
      <w:lvlJc w:val="left"/>
      <w:pPr>
        <w:ind w:left="5951" w:hanging="428"/>
      </w:pPr>
      <w:rPr>
        <w:rFonts w:hint="default"/>
      </w:rPr>
    </w:lvl>
    <w:lvl w:ilvl="7" w:tplc="DE5883BE">
      <w:numFmt w:val="bullet"/>
      <w:lvlText w:val="•"/>
      <w:lvlJc w:val="left"/>
      <w:pPr>
        <w:ind w:left="6830" w:hanging="428"/>
      </w:pPr>
      <w:rPr>
        <w:rFonts w:hint="default"/>
      </w:rPr>
    </w:lvl>
    <w:lvl w:ilvl="8" w:tplc="7BE464E2">
      <w:numFmt w:val="bullet"/>
      <w:lvlText w:val="•"/>
      <w:lvlJc w:val="left"/>
      <w:pPr>
        <w:ind w:left="7709" w:hanging="428"/>
      </w:pPr>
      <w:rPr>
        <w:rFonts w:hint="default"/>
      </w:rPr>
    </w:lvl>
  </w:abstractNum>
  <w:abstractNum w:abstractNumId="21" w15:restartNumberingAfterBreak="0">
    <w:nsid w:val="6AA7588B"/>
    <w:multiLevelType w:val="hybridMultilevel"/>
    <w:tmpl w:val="C11AB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481248"/>
    <w:multiLevelType w:val="hybridMultilevel"/>
    <w:tmpl w:val="C11AB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F5438DA"/>
    <w:multiLevelType w:val="hybridMultilevel"/>
    <w:tmpl w:val="80AE0B0E"/>
    <w:lvl w:ilvl="0" w:tplc="18583674">
      <w:start w:val="1"/>
      <w:numFmt w:val="upperRoman"/>
      <w:lvlText w:val="%1."/>
      <w:lvlJc w:val="left"/>
      <w:pPr>
        <w:ind w:left="720" w:hanging="720"/>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6EACAF0"/>
    <w:multiLevelType w:val="hybridMultilevel"/>
    <w:tmpl w:val="5842556A"/>
    <w:lvl w:ilvl="0" w:tplc="FFFFFFFF">
      <w:start w:val="1"/>
      <w:numFmt w:val="ideographDigital"/>
      <w:lvlText w:val=""/>
      <w:lvlJc w:val="left"/>
    </w:lvl>
    <w:lvl w:ilvl="1" w:tplc="0CF6794A">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8E3C52"/>
    <w:multiLevelType w:val="hybridMultilevel"/>
    <w:tmpl w:val="74A092C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3B448B"/>
    <w:multiLevelType w:val="hybridMultilevel"/>
    <w:tmpl w:val="52F4E2FA"/>
    <w:lvl w:ilvl="0" w:tplc="EA50B3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3"/>
  </w:num>
  <w:num w:numId="3">
    <w:abstractNumId w:val="24"/>
  </w:num>
  <w:num w:numId="4">
    <w:abstractNumId w:val="1"/>
  </w:num>
  <w:num w:numId="5">
    <w:abstractNumId w:val="22"/>
  </w:num>
  <w:num w:numId="6">
    <w:abstractNumId w:val="21"/>
  </w:num>
  <w:num w:numId="7">
    <w:abstractNumId w:val="17"/>
  </w:num>
  <w:num w:numId="8">
    <w:abstractNumId w:val="12"/>
  </w:num>
  <w:num w:numId="9">
    <w:abstractNumId w:val="7"/>
  </w:num>
  <w:num w:numId="10">
    <w:abstractNumId w:val="4"/>
  </w:num>
  <w:num w:numId="11">
    <w:abstractNumId w:val="3"/>
  </w:num>
  <w:num w:numId="12">
    <w:abstractNumId w:val="8"/>
  </w:num>
  <w:num w:numId="13">
    <w:abstractNumId w:val="5"/>
  </w:num>
  <w:num w:numId="14">
    <w:abstractNumId w:val="9"/>
  </w:num>
  <w:num w:numId="15">
    <w:abstractNumId w:val="11"/>
  </w:num>
  <w:num w:numId="16">
    <w:abstractNumId w:val="10"/>
  </w:num>
  <w:num w:numId="17">
    <w:abstractNumId w:val="25"/>
  </w:num>
  <w:num w:numId="18">
    <w:abstractNumId w:val="14"/>
  </w:num>
  <w:num w:numId="19">
    <w:abstractNumId w:val="2"/>
  </w:num>
  <w:num w:numId="20">
    <w:abstractNumId w:val="16"/>
  </w:num>
  <w:num w:numId="21">
    <w:abstractNumId w:val="0"/>
  </w:num>
  <w:num w:numId="22">
    <w:abstractNumId w:val="6"/>
  </w:num>
  <w:num w:numId="23">
    <w:abstractNumId w:val="23"/>
  </w:num>
  <w:num w:numId="24">
    <w:abstractNumId w:val="15"/>
  </w:num>
  <w:num w:numId="25">
    <w:abstractNumId w:val="18"/>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52"/>
    <w:rsid w:val="00035481"/>
    <w:rsid w:val="00037302"/>
    <w:rsid w:val="00064639"/>
    <w:rsid w:val="00093169"/>
    <w:rsid w:val="000A0E08"/>
    <w:rsid w:val="000C69FC"/>
    <w:rsid w:val="000E0E79"/>
    <w:rsid w:val="000E4958"/>
    <w:rsid w:val="000E7F1A"/>
    <w:rsid w:val="00147786"/>
    <w:rsid w:val="00166EAA"/>
    <w:rsid w:val="00167659"/>
    <w:rsid w:val="001910C3"/>
    <w:rsid w:val="001C730B"/>
    <w:rsid w:val="001D60E1"/>
    <w:rsid w:val="001E2006"/>
    <w:rsid w:val="001F2FCD"/>
    <w:rsid w:val="00221C0D"/>
    <w:rsid w:val="002235AA"/>
    <w:rsid w:val="00225299"/>
    <w:rsid w:val="00234CCB"/>
    <w:rsid w:val="00235BDD"/>
    <w:rsid w:val="00237ACF"/>
    <w:rsid w:val="00257F22"/>
    <w:rsid w:val="002634EA"/>
    <w:rsid w:val="00271A0A"/>
    <w:rsid w:val="00280E45"/>
    <w:rsid w:val="0028612C"/>
    <w:rsid w:val="002A6557"/>
    <w:rsid w:val="002C290E"/>
    <w:rsid w:val="002C38DE"/>
    <w:rsid w:val="002D0926"/>
    <w:rsid w:val="002E4B17"/>
    <w:rsid w:val="00316AFE"/>
    <w:rsid w:val="00324817"/>
    <w:rsid w:val="00335680"/>
    <w:rsid w:val="0036037E"/>
    <w:rsid w:val="00363645"/>
    <w:rsid w:val="00384F99"/>
    <w:rsid w:val="00393BA8"/>
    <w:rsid w:val="00395AD5"/>
    <w:rsid w:val="003A63AB"/>
    <w:rsid w:val="003B60D6"/>
    <w:rsid w:val="003C43BD"/>
    <w:rsid w:val="003C7AB6"/>
    <w:rsid w:val="003D718E"/>
    <w:rsid w:val="00421B29"/>
    <w:rsid w:val="0047507F"/>
    <w:rsid w:val="004C0433"/>
    <w:rsid w:val="004C0C1D"/>
    <w:rsid w:val="004C1009"/>
    <w:rsid w:val="004D2A84"/>
    <w:rsid w:val="004E6231"/>
    <w:rsid w:val="00500B38"/>
    <w:rsid w:val="005038F1"/>
    <w:rsid w:val="0051481E"/>
    <w:rsid w:val="005173D9"/>
    <w:rsid w:val="005207FF"/>
    <w:rsid w:val="00522225"/>
    <w:rsid w:val="00540CBD"/>
    <w:rsid w:val="00551938"/>
    <w:rsid w:val="00555D92"/>
    <w:rsid w:val="005574B4"/>
    <w:rsid w:val="00580F35"/>
    <w:rsid w:val="00583609"/>
    <w:rsid w:val="00585A86"/>
    <w:rsid w:val="005A28A4"/>
    <w:rsid w:val="005B298C"/>
    <w:rsid w:val="005B57C0"/>
    <w:rsid w:val="005C4BCF"/>
    <w:rsid w:val="005C7111"/>
    <w:rsid w:val="00605710"/>
    <w:rsid w:val="00605F45"/>
    <w:rsid w:val="006249B4"/>
    <w:rsid w:val="006336E2"/>
    <w:rsid w:val="00647CD9"/>
    <w:rsid w:val="00653178"/>
    <w:rsid w:val="00655464"/>
    <w:rsid w:val="00676504"/>
    <w:rsid w:val="00687CB1"/>
    <w:rsid w:val="00690ECD"/>
    <w:rsid w:val="006A26C9"/>
    <w:rsid w:val="006A2DF4"/>
    <w:rsid w:val="006A6EFE"/>
    <w:rsid w:val="006C0374"/>
    <w:rsid w:val="006D6C1B"/>
    <w:rsid w:val="006E403B"/>
    <w:rsid w:val="00734B9F"/>
    <w:rsid w:val="00777695"/>
    <w:rsid w:val="007B409E"/>
    <w:rsid w:val="007B68E0"/>
    <w:rsid w:val="007D2425"/>
    <w:rsid w:val="00816067"/>
    <w:rsid w:val="0084350F"/>
    <w:rsid w:val="00847A66"/>
    <w:rsid w:val="00854ED2"/>
    <w:rsid w:val="00867FA0"/>
    <w:rsid w:val="008B7670"/>
    <w:rsid w:val="008F0232"/>
    <w:rsid w:val="00900650"/>
    <w:rsid w:val="00934E49"/>
    <w:rsid w:val="00940822"/>
    <w:rsid w:val="00957E86"/>
    <w:rsid w:val="00960A95"/>
    <w:rsid w:val="00967145"/>
    <w:rsid w:val="00967EF4"/>
    <w:rsid w:val="0097679A"/>
    <w:rsid w:val="00992EEF"/>
    <w:rsid w:val="009B0B68"/>
    <w:rsid w:val="009D4553"/>
    <w:rsid w:val="009E25E1"/>
    <w:rsid w:val="009E4C33"/>
    <w:rsid w:val="00A16B89"/>
    <w:rsid w:val="00A265B1"/>
    <w:rsid w:val="00A33CEB"/>
    <w:rsid w:val="00A34CB0"/>
    <w:rsid w:val="00A438C7"/>
    <w:rsid w:val="00A75E52"/>
    <w:rsid w:val="00A77825"/>
    <w:rsid w:val="00A81DCD"/>
    <w:rsid w:val="00A843CA"/>
    <w:rsid w:val="00AC5AB9"/>
    <w:rsid w:val="00AD4806"/>
    <w:rsid w:val="00AE1D06"/>
    <w:rsid w:val="00B06954"/>
    <w:rsid w:val="00B350CD"/>
    <w:rsid w:val="00B35B52"/>
    <w:rsid w:val="00B7776C"/>
    <w:rsid w:val="00BA1ACC"/>
    <w:rsid w:val="00BA3185"/>
    <w:rsid w:val="00BB7CB9"/>
    <w:rsid w:val="00BE2F87"/>
    <w:rsid w:val="00BE572F"/>
    <w:rsid w:val="00C04248"/>
    <w:rsid w:val="00C145C6"/>
    <w:rsid w:val="00C41694"/>
    <w:rsid w:val="00C67499"/>
    <w:rsid w:val="00C67831"/>
    <w:rsid w:val="00C72055"/>
    <w:rsid w:val="00CA3F9E"/>
    <w:rsid w:val="00CC3EA8"/>
    <w:rsid w:val="00CC45BC"/>
    <w:rsid w:val="00CC748B"/>
    <w:rsid w:val="00D04655"/>
    <w:rsid w:val="00D30D2C"/>
    <w:rsid w:val="00D32743"/>
    <w:rsid w:val="00D45B97"/>
    <w:rsid w:val="00D46786"/>
    <w:rsid w:val="00D72F92"/>
    <w:rsid w:val="00D9289C"/>
    <w:rsid w:val="00D96C62"/>
    <w:rsid w:val="00DC0227"/>
    <w:rsid w:val="00DE02EA"/>
    <w:rsid w:val="00DF698C"/>
    <w:rsid w:val="00E0006A"/>
    <w:rsid w:val="00E00FF8"/>
    <w:rsid w:val="00E010DF"/>
    <w:rsid w:val="00E13A89"/>
    <w:rsid w:val="00E23E5D"/>
    <w:rsid w:val="00E53E1F"/>
    <w:rsid w:val="00E9254B"/>
    <w:rsid w:val="00E95AF3"/>
    <w:rsid w:val="00EA7EE9"/>
    <w:rsid w:val="00EF0D90"/>
    <w:rsid w:val="00EF22D9"/>
    <w:rsid w:val="00F128C5"/>
    <w:rsid w:val="00F25B32"/>
    <w:rsid w:val="00F47FB5"/>
    <w:rsid w:val="00F54D8D"/>
    <w:rsid w:val="00F93F18"/>
    <w:rsid w:val="00F9702A"/>
    <w:rsid w:val="00FC32D5"/>
    <w:rsid w:val="00FD6451"/>
    <w:rsid w:val="6A223139"/>
    <w:rsid w:val="7DAAAB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1B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5E52"/>
    <w:pPr>
      <w:spacing w:after="160" w:line="259" w:lineRule="auto"/>
    </w:pPr>
  </w:style>
  <w:style w:type="paragraph" w:styleId="Nadpis2">
    <w:name w:val="heading 2"/>
    <w:basedOn w:val="Normlny"/>
    <w:next w:val="Normlny"/>
    <w:link w:val="Nadpis2Char"/>
    <w:uiPriority w:val="9"/>
    <w:unhideWhenUsed/>
    <w:qFormat/>
    <w:rsid w:val="00A75E52"/>
    <w:pPr>
      <w:keepNext/>
      <w:keepLines/>
      <w:spacing w:after="120"/>
      <w:ind w:left="-216"/>
      <w:jc w:val="center"/>
      <w:outlineLvl w:val="1"/>
    </w:pPr>
    <w:rPr>
      <w:rFonts w:eastAsia="Times New Roman" w:cstheme="minorHAnsi"/>
      <w:b/>
      <w:color w:val="000000" w:themeColor="text1"/>
      <w:szCs w:val="24"/>
      <w:shd w:val="clear" w:color="auto" w:fill="FFFFF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A75E52"/>
    <w:rPr>
      <w:rFonts w:eastAsia="Times New Roman" w:cstheme="minorHAnsi"/>
      <w:b/>
      <w:color w:val="000000" w:themeColor="text1"/>
      <w:szCs w:val="24"/>
      <w:lang w:eastAsia="sk-SK"/>
    </w:rPr>
  </w:style>
  <w:style w:type="paragraph" w:styleId="Textpoznmkypodiarou">
    <w:name w:val="footnote text"/>
    <w:basedOn w:val="Normlny"/>
    <w:link w:val="TextpoznmkypodiarouChar"/>
    <w:uiPriority w:val="99"/>
    <w:unhideWhenUsed/>
    <w:rsid w:val="00A75E5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A75E52"/>
    <w:rPr>
      <w:sz w:val="20"/>
      <w:szCs w:val="20"/>
    </w:rPr>
  </w:style>
  <w:style w:type="character" w:styleId="Odkaznapoznmkupodiarou">
    <w:name w:val="footnote reference"/>
    <w:basedOn w:val="Predvolenpsmoodseku"/>
    <w:uiPriority w:val="99"/>
    <w:unhideWhenUsed/>
    <w:rsid w:val="00A75E52"/>
    <w:rPr>
      <w:vertAlign w:val="superscript"/>
    </w:rPr>
  </w:style>
  <w:style w:type="table" w:styleId="Tabukasmriekou2">
    <w:name w:val="Grid Table 2"/>
    <w:basedOn w:val="Normlnatabuka"/>
    <w:uiPriority w:val="47"/>
    <w:rsid w:val="00A75E5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lny"/>
    <w:uiPriority w:val="99"/>
    <w:rsid w:val="00A75E52"/>
    <w:pPr>
      <w:widowControl w:val="0"/>
      <w:autoSpaceDE w:val="0"/>
      <w:autoSpaceDN w:val="0"/>
      <w:spacing w:after="0" w:line="240" w:lineRule="auto"/>
    </w:pPr>
    <w:rPr>
      <w:rFonts w:ascii="Calibri" w:eastAsia="Calibri" w:hAnsi="Calibri" w:cs="Calibri"/>
    </w:rPr>
  </w:style>
  <w:style w:type="table" w:styleId="Mriekatabuky">
    <w:name w:val="Table Grid"/>
    <w:basedOn w:val="Normlnatabuka"/>
    <w:uiPriority w:val="59"/>
    <w:rsid w:val="004C100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ekzoznamu">
    <w:name w:val="List Paragraph"/>
    <w:aliases w:val="ODRAZKY PRVA UROVEN"/>
    <w:basedOn w:val="Normlny"/>
    <w:link w:val="OdsekzoznamuChar"/>
    <w:uiPriority w:val="1"/>
    <w:qFormat/>
    <w:rsid w:val="00E0006A"/>
    <w:pPr>
      <w:ind w:left="720"/>
      <w:contextualSpacing/>
    </w:pPr>
  </w:style>
  <w:style w:type="paragraph" w:customStyle="1" w:styleId="Default">
    <w:name w:val="Default"/>
    <w:rsid w:val="000C69FC"/>
    <w:pPr>
      <w:autoSpaceDE w:val="0"/>
      <w:autoSpaceDN w:val="0"/>
      <w:adjustRightInd w:val="0"/>
      <w:spacing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395A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5AD5"/>
  </w:style>
  <w:style w:type="paragraph" w:styleId="Pta">
    <w:name w:val="footer"/>
    <w:basedOn w:val="Normlny"/>
    <w:link w:val="PtaChar"/>
    <w:uiPriority w:val="99"/>
    <w:unhideWhenUsed/>
    <w:rsid w:val="00395AD5"/>
    <w:pPr>
      <w:tabs>
        <w:tab w:val="center" w:pos="4536"/>
        <w:tab w:val="right" w:pos="9072"/>
      </w:tabs>
      <w:spacing w:after="0" w:line="240" w:lineRule="auto"/>
    </w:pPr>
  </w:style>
  <w:style w:type="character" w:customStyle="1" w:styleId="PtaChar">
    <w:name w:val="Päta Char"/>
    <w:basedOn w:val="Predvolenpsmoodseku"/>
    <w:link w:val="Pta"/>
    <w:uiPriority w:val="99"/>
    <w:rsid w:val="00395AD5"/>
  </w:style>
  <w:style w:type="table" w:styleId="Obyajntabuka2">
    <w:name w:val="Plain Table 2"/>
    <w:basedOn w:val="Normlnatabuka"/>
    <w:uiPriority w:val="42"/>
    <w:rsid w:val="00316AFE"/>
    <w:pPr>
      <w:spacing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stupntext">
    <w:name w:val="Placeholder Text"/>
    <w:basedOn w:val="Predvolenpsmoodseku"/>
    <w:uiPriority w:val="99"/>
    <w:semiHidden/>
    <w:rsid w:val="00316AFE"/>
    <w:rPr>
      <w:color w:val="808080"/>
    </w:rPr>
  </w:style>
  <w:style w:type="character" w:customStyle="1" w:styleId="OdsekzoznamuChar">
    <w:name w:val="Odsek zoznamu Char"/>
    <w:aliases w:val="ODRAZKY PRVA UROVEN Char"/>
    <w:link w:val="Odsekzoznamu"/>
    <w:uiPriority w:val="34"/>
    <w:locked/>
    <w:rsid w:val="000E7F1A"/>
  </w:style>
  <w:style w:type="table" w:styleId="Tabukasmriekou3">
    <w:name w:val="Grid Table 3"/>
    <w:basedOn w:val="Normlnatabuka"/>
    <w:uiPriority w:val="48"/>
    <w:rsid w:val="000E7F1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Zkladntext">
    <w:name w:val="Body Text"/>
    <w:basedOn w:val="Normlny"/>
    <w:link w:val="ZkladntextChar"/>
    <w:uiPriority w:val="1"/>
    <w:qFormat/>
    <w:rsid w:val="00A438C7"/>
    <w:pPr>
      <w:widowControl w:val="0"/>
      <w:autoSpaceDE w:val="0"/>
      <w:autoSpaceDN w:val="0"/>
      <w:spacing w:after="0" w:line="240" w:lineRule="auto"/>
      <w:ind w:left="683"/>
    </w:pPr>
    <w:rPr>
      <w:rFonts w:ascii="Calibri" w:eastAsia="Calibri" w:hAnsi="Calibri" w:cs="Calibri"/>
      <w:lang w:val="en-US"/>
    </w:rPr>
  </w:style>
  <w:style w:type="character" w:customStyle="1" w:styleId="ZkladntextChar">
    <w:name w:val="Základný text Char"/>
    <w:basedOn w:val="Predvolenpsmoodseku"/>
    <w:link w:val="Zkladntext"/>
    <w:uiPriority w:val="1"/>
    <w:rsid w:val="00A438C7"/>
    <w:rPr>
      <w:rFonts w:ascii="Calibri" w:eastAsia="Calibri" w:hAnsi="Calibri" w:cs="Calibri"/>
      <w:lang w:val="en-US"/>
    </w:rPr>
  </w:style>
  <w:style w:type="character" w:styleId="Odkaznakomentr">
    <w:name w:val="annotation reference"/>
    <w:basedOn w:val="Predvolenpsmoodseku"/>
    <w:uiPriority w:val="99"/>
    <w:semiHidden/>
    <w:unhideWhenUsed/>
    <w:rsid w:val="004C0C1D"/>
    <w:rPr>
      <w:sz w:val="16"/>
      <w:szCs w:val="16"/>
    </w:rPr>
  </w:style>
  <w:style w:type="paragraph" w:styleId="Textkomentra">
    <w:name w:val="annotation text"/>
    <w:basedOn w:val="Normlny"/>
    <w:link w:val="TextkomentraChar"/>
    <w:uiPriority w:val="99"/>
    <w:semiHidden/>
    <w:unhideWhenUsed/>
    <w:rsid w:val="004C0C1D"/>
    <w:pPr>
      <w:spacing w:line="240" w:lineRule="auto"/>
    </w:pPr>
    <w:rPr>
      <w:sz w:val="20"/>
      <w:szCs w:val="20"/>
    </w:rPr>
  </w:style>
  <w:style w:type="character" w:customStyle="1" w:styleId="TextkomentraChar">
    <w:name w:val="Text komentára Char"/>
    <w:basedOn w:val="Predvolenpsmoodseku"/>
    <w:link w:val="Textkomentra"/>
    <w:uiPriority w:val="99"/>
    <w:semiHidden/>
    <w:rsid w:val="004C0C1D"/>
    <w:rPr>
      <w:sz w:val="20"/>
      <w:szCs w:val="20"/>
    </w:rPr>
  </w:style>
  <w:style w:type="paragraph" w:styleId="Predmetkomentra">
    <w:name w:val="annotation subject"/>
    <w:basedOn w:val="Textkomentra"/>
    <w:next w:val="Textkomentra"/>
    <w:link w:val="PredmetkomentraChar"/>
    <w:uiPriority w:val="99"/>
    <w:semiHidden/>
    <w:unhideWhenUsed/>
    <w:rsid w:val="004C0C1D"/>
    <w:rPr>
      <w:b/>
      <w:bCs/>
    </w:rPr>
  </w:style>
  <w:style w:type="character" w:customStyle="1" w:styleId="PredmetkomentraChar">
    <w:name w:val="Predmet komentára Char"/>
    <w:basedOn w:val="TextkomentraChar"/>
    <w:link w:val="Predmetkomentra"/>
    <w:uiPriority w:val="99"/>
    <w:semiHidden/>
    <w:rsid w:val="004C0C1D"/>
    <w:rPr>
      <w:b/>
      <w:bCs/>
      <w:sz w:val="20"/>
      <w:szCs w:val="20"/>
    </w:rPr>
  </w:style>
  <w:style w:type="paragraph" w:styleId="Textbubliny">
    <w:name w:val="Balloon Text"/>
    <w:basedOn w:val="Normlny"/>
    <w:link w:val="TextbublinyChar"/>
    <w:uiPriority w:val="99"/>
    <w:semiHidden/>
    <w:unhideWhenUsed/>
    <w:rsid w:val="004C0C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0C1D"/>
    <w:rPr>
      <w:rFonts w:ascii="Segoe UI" w:hAnsi="Segoe UI" w:cs="Segoe UI"/>
      <w:sz w:val="18"/>
      <w:szCs w:val="18"/>
    </w:rPr>
  </w:style>
  <w:style w:type="character" w:customStyle="1" w:styleId="tl2">
    <w:name w:val="Štýl2"/>
    <w:basedOn w:val="Predvolenpsmoodseku"/>
    <w:uiPriority w:val="1"/>
    <w:rsid w:val="00064639"/>
    <w:rPr>
      <w:i/>
      <w:color w:val="auto"/>
      <w:sz w:val="24"/>
    </w:rPr>
  </w:style>
  <w:style w:type="character" w:customStyle="1" w:styleId="Style1">
    <w:name w:val="Style1"/>
    <w:basedOn w:val="Predvolenpsmoodseku"/>
    <w:uiPriority w:val="1"/>
    <w:rsid w:val="00854ED2"/>
    <w:rPr>
      <w:rFonts w:asciiTheme="minorHAnsi" w:hAnsiTheme="minorHAnsi"/>
      <w:color w:val="auto"/>
      <w:sz w:val="24"/>
    </w:rPr>
  </w:style>
  <w:style w:type="character" w:customStyle="1" w:styleId="Style2">
    <w:name w:val="Style2"/>
    <w:basedOn w:val="Predvolenpsmoodseku"/>
    <w:uiPriority w:val="1"/>
    <w:rsid w:val="00854ED2"/>
    <w:rPr>
      <w:rFonts w:asciiTheme="minorHAnsi" w:hAnsiTheme="minorHAns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5869D0A37B4B4ABAAF2BF1384A0C1F"/>
        <w:category>
          <w:name w:val="Všeobecné"/>
          <w:gallery w:val="placeholder"/>
        </w:category>
        <w:types>
          <w:type w:val="bbPlcHdr"/>
        </w:types>
        <w:behaviors>
          <w:behavior w:val="content"/>
        </w:behaviors>
        <w:guid w:val="{226BF5EC-2141-4933-82FB-BE343740BF89}"/>
      </w:docPartPr>
      <w:docPartBody>
        <w:p w:rsidR="00540146" w:rsidRDefault="0008792C" w:rsidP="0008792C">
          <w:pPr>
            <w:pStyle w:val="345869D0A37B4B4ABAAF2BF1384A0C1F1"/>
          </w:pPr>
          <w:r>
            <w:rPr>
              <w:rFonts w:cstheme="minorHAnsi"/>
              <w:i/>
              <w:color w:val="808080" w:themeColor="background1" w:themeShade="80"/>
              <w:sz w:val="24"/>
              <w:szCs w:val="24"/>
              <w:lang w:val="en-GB" w:eastAsia="sk-SK"/>
            </w:rPr>
            <w:t>s</w:t>
          </w:r>
          <w:r w:rsidRPr="00216EE8">
            <w:rPr>
              <w:rFonts w:cstheme="minorHAnsi"/>
              <w:i/>
              <w:color w:val="808080" w:themeColor="background1" w:themeShade="80"/>
              <w:sz w:val="24"/>
              <w:szCs w:val="24"/>
              <w:lang w:val="en-GB" w:eastAsia="sk-SK"/>
            </w:rPr>
            <w:t>elect an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A8"/>
    <w:rsid w:val="00074305"/>
    <w:rsid w:val="0008792C"/>
    <w:rsid w:val="00091E18"/>
    <w:rsid w:val="00115072"/>
    <w:rsid w:val="00146B0C"/>
    <w:rsid w:val="00174ACC"/>
    <w:rsid w:val="002272B7"/>
    <w:rsid w:val="004E0325"/>
    <w:rsid w:val="00537EE2"/>
    <w:rsid w:val="00540146"/>
    <w:rsid w:val="005B6BE3"/>
    <w:rsid w:val="00740E53"/>
    <w:rsid w:val="0076599D"/>
    <w:rsid w:val="00886DCF"/>
    <w:rsid w:val="008D4A93"/>
    <w:rsid w:val="0095424A"/>
    <w:rsid w:val="009D61AF"/>
    <w:rsid w:val="00A010A8"/>
    <w:rsid w:val="00C1267D"/>
    <w:rsid w:val="00CA4234"/>
    <w:rsid w:val="00CC3EA8"/>
    <w:rsid w:val="00CD30D5"/>
    <w:rsid w:val="00D549A4"/>
    <w:rsid w:val="00DE6938"/>
    <w:rsid w:val="00E66F24"/>
    <w:rsid w:val="00E74E50"/>
    <w:rsid w:val="00EE25F8"/>
    <w:rsid w:val="00EE64C0"/>
    <w:rsid w:val="00F8449C"/>
    <w:rsid w:val="00FC0B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792C"/>
    <w:rPr>
      <w:color w:val="808080"/>
    </w:rPr>
  </w:style>
  <w:style w:type="paragraph" w:customStyle="1" w:styleId="75B9F5216D904047949FC92C45FBEFA4">
    <w:name w:val="75B9F5216D904047949FC92C45FBEFA4"/>
    <w:rsid w:val="0076599D"/>
  </w:style>
  <w:style w:type="paragraph" w:customStyle="1" w:styleId="75B9F5216D904047949FC92C45FBEFA41">
    <w:name w:val="75B9F5216D904047949FC92C45FBEFA41"/>
    <w:rsid w:val="00886DCF"/>
    <w:rPr>
      <w:rFonts w:eastAsiaTheme="minorHAnsi"/>
      <w:lang w:eastAsia="en-US"/>
    </w:rPr>
  </w:style>
  <w:style w:type="paragraph" w:customStyle="1" w:styleId="345869D0A37B4B4ABAAF2BF1384A0C1F">
    <w:name w:val="345869D0A37B4B4ABAAF2BF1384A0C1F"/>
    <w:rsid w:val="0008792C"/>
  </w:style>
  <w:style w:type="paragraph" w:customStyle="1" w:styleId="345869D0A37B4B4ABAAF2BF1384A0C1F1">
    <w:name w:val="345869D0A37B4B4ABAAF2BF1384A0C1F1"/>
    <w:rsid w:val="0008792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326D547-880F-43E2-BA26-08301C3D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4669</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2022-04-25T22:53:00Z</dcterms:created>
  <dcterms:modified xsi:type="dcterms:W3CDTF">2022-05-09T08:08:00Z</dcterms:modified>
</cp:coreProperties>
</file>