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A76A" w14:textId="77777777" w:rsidR="007A4F61" w:rsidRPr="00C666D1" w:rsidRDefault="007A4F61" w:rsidP="00341861">
      <w:pPr>
        <w:jc w:val="center"/>
        <w:rPr>
          <w:rFonts w:ascii="Arial" w:hAnsi="Arial" w:cs="Arial"/>
          <w:b/>
          <w:sz w:val="28"/>
          <w:szCs w:val="28"/>
        </w:rPr>
      </w:pPr>
      <w:r w:rsidRPr="00C666D1">
        <w:rPr>
          <w:rFonts w:ascii="Arial" w:hAnsi="Arial" w:cs="Arial"/>
          <w:b/>
          <w:sz w:val="28"/>
          <w:szCs w:val="28"/>
        </w:rPr>
        <w:t>PROFESIJNÝ  ŽIVOTOPIS</w:t>
      </w:r>
    </w:p>
    <w:tbl>
      <w:tblPr>
        <w:tblStyle w:val="Mriekatabuky"/>
        <w:tblW w:w="9288" w:type="dxa"/>
        <w:tblLayout w:type="fixed"/>
        <w:tblLook w:val="01E0" w:firstRow="1" w:lastRow="1" w:firstColumn="1" w:lastColumn="1" w:noHBand="0" w:noVBand="0"/>
      </w:tblPr>
      <w:tblGrid>
        <w:gridCol w:w="3369"/>
        <w:gridCol w:w="5919"/>
      </w:tblGrid>
      <w:tr w:rsidR="007A4F61" w:rsidRPr="00915822" w14:paraId="07E56723" w14:textId="77777777" w:rsidTr="001C6991">
        <w:trPr>
          <w:trHeight w:val="412"/>
        </w:trPr>
        <w:tc>
          <w:tcPr>
            <w:tcW w:w="3369" w:type="dxa"/>
          </w:tcPr>
          <w:p w14:paraId="10427CEE" w14:textId="77777777"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Meno a priezvisko, rodné priezvisko, titul</w:t>
            </w:r>
          </w:p>
        </w:tc>
        <w:tc>
          <w:tcPr>
            <w:tcW w:w="5919" w:type="dxa"/>
          </w:tcPr>
          <w:p w14:paraId="61BF6DD5" w14:textId="72FE568E" w:rsidR="007A4F61" w:rsidRPr="001C6991" w:rsidRDefault="001C6991" w:rsidP="0030537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Cs/>
                <w:sz w:val="24"/>
                <w:szCs w:val="24"/>
              </w:rPr>
              <w:t xml:space="preserve">Janka Vašková, rod. </w:t>
            </w:r>
            <w:proofErr w:type="spellStart"/>
            <w:r w:rsidRPr="001C6991">
              <w:rPr>
                <w:rFonts w:ascii="Times New Roman" w:hAnsi="Times New Roman"/>
                <w:bCs/>
                <w:sz w:val="24"/>
                <w:szCs w:val="24"/>
              </w:rPr>
              <w:t>Marcinková</w:t>
            </w:r>
            <w:proofErr w:type="spellEnd"/>
            <w:r w:rsidRPr="001C6991">
              <w:rPr>
                <w:rFonts w:ascii="Times New Roman" w:hAnsi="Times New Roman"/>
                <w:bCs/>
                <w:sz w:val="24"/>
                <w:szCs w:val="24"/>
              </w:rPr>
              <w:t>, doc.</w:t>
            </w:r>
            <w:r w:rsidR="00B326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6991">
              <w:rPr>
                <w:rFonts w:ascii="Times New Roman" w:hAnsi="Times New Roman"/>
                <w:bCs/>
                <w:sz w:val="24"/>
                <w:szCs w:val="24"/>
              </w:rPr>
              <w:t>RNDr. PhD.</w:t>
            </w:r>
          </w:p>
        </w:tc>
      </w:tr>
      <w:tr w:rsidR="007A4F61" w:rsidRPr="00915822" w14:paraId="7FE51AD2" w14:textId="77777777" w:rsidTr="001C6991">
        <w:trPr>
          <w:trHeight w:val="412"/>
        </w:trPr>
        <w:tc>
          <w:tcPr>
            <w:tcW w:w="3369" w:type="dxa"/>
          </w:tcPr>
          <w:p w14:paraId="06B26CA1" w14:textId="77777777"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Dátum a miesto narodenia</w:t>
            </w:r>
          </w:p>
        </w:tc>
        <w:tc>
          <w:tcPr>
            <w:tcW w:w="5919" w:type="dxa"/>
          </w:tcPr>
          <w:p w14:paraId="05FE17D6" w14:textId="023172D3" w:rsidR="007A4F61" w:rsidRPr="001C6991" w:rsidRDefault="001C6991" w:rsidP="003053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1975, Košice</w:t>
            </w:r>
          </w:p>
        </w:tc>
      </w:tr>
      <w:tr w:rsidR="007A4F61" w:rsidRPr="00915822" w14:paraId="1789CDD7" w14:textId="77777777" w:rsidTr="001C6991">
        <w:trPr>
          <w:trHeight w:val="678"/>
        </w:trPr>
        <w:tc>
          <w:tcPr>
            <w:tcW w:w="3369" w:type="dxa"/>
          </w:tcPr>
          <w:p w14:paraId="1342DF55" w14:textId="77777777"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Vysokoškolské vzdelanie a ďalší akademický rast </w:t>
            </w:r>
          </w:p>
        </w:tc>
        <w:tc>
          <w:tcPr>
            <w:tcW w:w="5919" w:type="dxa"/>
          </w:tcPr>
          <w:p w14:paraId="1A005C5F" w14:textId="70AF6C54" w:rsidR="001C6991" w:rsidRPr="001C6991" w:rsidRDefault="001C6991" w:rsidP="001C699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2016 (</w:t>
            </w:r>
            <w:proofErr w:type="spellStart"/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IIa</w:t>
            </w:r>
            <w:proofErr w:type="spellEnd"/>
            <w:r w:rsidRPr="001C699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klinická biochémia, Lekárska fakulta Univerzity Pavla Jozefa Šafárika v Košiciach</w:t>
            </w:r>
          </w:p>
          <w:p w14:paraId="1AE45FA9" w14:textId="77777777" w:rsidR="001C6991" w:rsidRPr="001C6991" w:rsidRDefault="001C6991" w:rsidP="001C6991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 xml:space="preserve">2016 (doc.) 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odbor: Antropológia, Fakulta humanitných a prírodných vied, Prešovská Univerzita, Prešov</w:t>
            </w:r>
          </w:p>
          <w:p w14:paraId="4636A43F" w14:textId="77777777" w:rsidR="001C6991" w:rsidRPr="001C6991" w:rsidRDefault="001C6991" w:rsidP="001C699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2003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PhD.)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 xml:space="preserve"> odbor: Antropológia, Fakulta humanitných a prírodných vied, Prešovská Univerzita, Prešov</w:t>
            </w:r>
          </w:p>
          <w:p w14:paraId="3947D429" w14:textId="77777777" w:rsidR="001C6991" w:rsidRPr="001C6991" w:rsidRDefault="001C6991" w:rsidP="001C699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 xml:space="preserve">2000 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(</w:t>
            </w: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RNDr.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) Prírodovedecká fakulta Univerzity Pavla Jozefa Šafárika v Košiciach</w:t>
            </w:r>
          </w:p>
          <w:p w14:paraId="077E68DE" w14:textId="13A3097B" w:rsidR="007A4F61" w:rsidRPr="001C6991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1993-1998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Mgr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.) Biológia, zameranie: Antropológia-zoológia, Prírodovedecká fakulta Univerzity Pavla Jozefa Šafárika v Košiciach</w:t>
            </w:r>
          </w:p>
        </w:tc>
      </w:tr>
      <w:tr w:rsidR="007A4F61" w:rsidRPr="00915822" w14:paraId="1FE45155" w14:textId="77777777" w:rsidTr="001C6991">
        <w:trPr>
          <w:trHeight w:val="678"/>
        </w:trPr>
        <w:tc>
          <w:tcPr>
            <w:tcW w:w="3369" w:type="dxa"/>
          </w:tcPr>
          <w:p w14:paraId="1CAA65A2" w14:textId="77777777"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Ďalšie vzdelávanie</w:t>
            </w:r>
          </w:p>
        </w:tc>
        <w:tc>
          <w:tcPr>
            <w:tcW w:w="5919" w:type="dxa"/>
          </w:tcPr>
          <w:p w14:paraId="54AA3E8A" w14:textId="77777777" w:rsidR="001C6991" w:rsidRPr="001C6991" w:rsidRDefault="001C6991" w:rsidP="001C699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2001-2003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Externý vedecký ašpirant, Fakulta humanitných a prírodných vied, Prešovská Univerzita, Prešov</w:t>
            </w:r>
          </w:p>
          <w:p w14:paraId="5009B7FD" w14:textId="222E22BB" w:rsidR="007A4F61" w:rsidRPr="001C6991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>1998-2001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 xml:space="preserve"> Interný vedecký ašpirant, Fakulta humanitných a prírodných vied, Prešovská Univerzita, Prešov</w:t>
            </w:r>
          </w:p>
        </w:tc>
      </w:tr>
      <w:tr w:rsidR="007A4F61" w:rsidRPr="00915822" w14:paraId="30D627A3" w14:textId="77777777" w:rsidTr="001C6991">
        <w:trPr>
          <w:trHeight w:val="678"/>
        </w:trPr>
        <w:tc>
          <w:tcPr>
            <w:tcW w:w="3369" w:type="dxa"/>
          </w:tcPr>
          <w:p w14:paraId="1510FD5A" w14:textId="77777777"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Priebeh zamestnaní</w:t>
            </w:r>
          </w:p>
        </w:tc>
        <w:tc>
          <w:tcPr>
            <w:tcW w:w="5919" w:type="dxa"/>
          </w:tcPr>
          <w:p w14:paraId="47D42682" w14:textId="632D0038" w:rsidR="007A4F61" w:rsidRPr="001C6991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91">
              <w:rPr>
                <w:rFonts w:ascii="Times New Roman" w:hAnsi="Times New Roman"/>
                <w:b/>
                <w:sz w:val="24"/>
                <w:szCs w:val="24"/>
              </w:rPr>
              <w:t xml:space="preserve">2004 – doteraz </w:t>
            </w:r>
            <w:r w:rsidRPr="001C6991">
              <w:rPr>
                <w:rFonts w:ascii="Times New Roman" w:hAnsi="Times New Roman"/>
                <w:sz w:val="24"/>
                <w:szCs w:val="24"/>
              </w:rPr>
              <w:t>vedecký pracovník, Ústav lekárskej a klinickej biochémie, LF UPJŠ</w:t>
            </w:r>
          </w:p>
        </w:tc>
      </w:tr>
      <w:tr w:rsidR="001C6991" w:rsidRPr="00915822" w14:paraId="3E361816" w14:textId="77777777" w:rsidTr="001C6991">
        <w:trPr>
          <w:trHeight w:val="551"/>
        </w:trPr>
        <w:tc>
          <w:tcPr>
            <w:tcW w:w="3369" w:type="dxa"/>
          </w:tcPr>
          <w:p w14:paraId="22BB6CF6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Priebeh pedagogickej činnosti (pracovisko/predmety)</w:t>
            </w:r>
          </w:p>
          <w:p w14:paraId="0B4FDD8E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C1CA3AB" w14:textId="77777777" w:rsidR="001C6991" w:rsidRPr="001E1182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182">
              <w:rPr>
                <w:rFonts w:ascii="Times New Roman" w:hAnsi="Times New Roman"/>
                <w:b/>
                <w:sz w:val="24"/>
                <w:szCs w:val="24"/>
              </w:rPr>
              <w:t xml:space="preserve">2007-doteraz </w:t>
            </w:r>
            <w:r w:rsidRPr="001E1182">
              <w:rPr>
                <w:rFonts w:ascii="Times New Roman" w:hAnsi="Times New Roman"/>
                <w:sz w:val="24"/>
                <w:szCs w:val="24"/>
              </w:rPr>
              <w:t>Lekárska fakulta UPJŠ Košice</w:t>
            </w:r>
          </w:p>
          <w:p w14:paraId="01BFC4AC" w14:textId="5C132E50" w:rsidR="001C6991" w:rsidRPr="001E1182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182">
              <w:rPr>
                <w:rFonts w:ascii="Times New Roman" w:hAnsi="Times New Roman"/>
                <w:sz w:val="24"/>
                <w:szCs w:val="24"/>
              </w:rPr>
              <w:t>Všeobecné lekárstvo: Lekárska biochémia I, Lekárska biochémia II,  Lekárska chémia</w:t>
            </w:r>
          </w:p>
          <w:p w14:paraId="34E89D07" w14:textId="77777777" w:rsidR="001C6991" w:rsidRPr="001E1182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182">
              <w:rPr>
                <w:rFonts w:ascii="Times New Roman" w:hAnsi="Times New Roman"/>
                <w:sz w:val="24"/>
                <w:szCs w:val="24"/>
              </w:rPr>
              <w:t>Zubné lekárstvo: Biochémia ústnej dutiny I</w:t>
            </w:r>
          </w:p>
          <w:p w14:paraId="5ADCE545" w14:textId="77777777" w:rsidR="001C6991" w:rsidRPr="001E1182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Dental</w:t>
            </w:r>
            <w:proofErr w:type="spellEnd"/>
            <w:r w:rsidRPr="001E1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Medicine</w:t>
            </w:r>
            <w:proofErr w:type="spellEnd"/>
            <w:r w:rsidRPr="001E11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1E1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</w:p>
          <w:p w14:paraId="11F34F4E" w14:textId="3D26CB68" w:rsidR="001C6991" w:rsidRPr="001E1182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182"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Medicine</w:t>
            </w:r>
            <w:proofErr w:type="spellEnd"/>
            <w:r w:rsidRPr="001E11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1E1182">
              <w:rPr>
                <w:rFonts w:ascii="Times New Roman" w:hAnsi="Times New Roman"/>
                <w:sz w:val="24"/>
                <w:szCs w:val="24"/>
              </w:rPr>
              <w:t xml:space="preserve"> I, </w:t>
            </w:r>
            <w:proofErr w:type="spellStart"/>
            <w:r w:rsidRPr="001E1182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1E1182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1C6991" w:rsidRPr="00915822" w14:paraId="148F811D" w14:textId="77777777" w:rsidTr="001C6991">
        <w:trPr>
          <w:trHeight w:val="517"/>
        </w:trPr>
        <w:tc>
          <w:tcPr>
            <w:tcW w:w="3369" w:type="dxa"/>
          </w:tcPr>
          <w:p w14:paraId="3C46D909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Odborné alebo umelecké zameranie</w:t>
            </w:r>
          </w:p>
        </w:tc>
        <w:tc>
          <w:tcPr>
            <w:tcW w:w="5919" w:type="dxa"/>
          </w:tcPr>
          <w:p w14:paraId="05010E55" w14:textId="7D604C0A" w:rsidR="001C6991" w:rsidRPr="001E1182" w:rsidRDefault="001C6991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182">
              <w:rPr>
                <w:rFonts w:ascii="Times New Roman" w:hAnsi="Times New Roman"/>
                <w:sz w:val="24"/>
                <w:szCs w:val="24"/>
              </w:rPr>
              <w:t>Riešenie výskumných úloh, školenie doktorandov,  a prezentácia výsledkov na domácich a zahraničných konferenciách, publikovanie článkov, výučba študentov a vedenie diplomových prác.</w:t>
            </w:r>
          </w:p>
        </w:tc>
      </w:tr>
      <w:tr w:rsidR="001C6991" w:rsidRPr="00915822" w14:paraId="5C240DB1" w14:textId="77777777" w:rsidTr="001C6991">
        <w:trPr>
          <w:trHeight w:val="1304"/>
        </w:trPr>
        <w:tc>
          <w:tcPr>
            <w:tcW w:w="3369" w:type="dxa"/>
          </w:tcPr>
          <w:p w14:paraId="6058EBC8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Publikačná činnosť vrátane rozsahu (autorské hárky) a kategórie evidencie (napr. AAB, podľa vyhlášky MŠVVaŠ SR e. 456/2012 </w:t>
            </w:r>
            <w:proofErr w:type="spellStart"/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Z.z</w:t>
            </w:r>
            <w:proofErr w:type="spellEnd"/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.)</w:t>
            </w:r>
          </w:p>
          <w:p w14:paraId="4E5A44FA" w14:textId="77777777" w:rsidR="001C6991" w:rsidRPr="00915822" w:rsidRDefault="001C6991" w:rsidP="001C6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monografia</w:t>
            </w:r>
          </w:p>
          <w:p w14:paraId="7815052E" w14:textId="77777777" w:rsidR="001C6991" w:rsidRPr="00915822" w:rsidRDefault="001C6991" w:rsidP="001C6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učebnica</w:t>
            </w:r>
          </w:p>
          <w:p w14:paraId="5974B829" w14:textId="77777777" w:rsidR="001C6991" w:rsidRPr="00915822" w:rsidRDefault="001C6991" w:rsidP="001C69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skriptá</w:t>
            </w:r>
          </w:p>
          <w:p w14:paraId="6DC9DFDF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tbl>
            <w:tblPr>
              <w:tblW w:w="4903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707"/>
              <w:gridCol w:w="3400"/>
            </w:tblGrid>
            <w:tr w:rsidR="005E7E86" w:rsidRPr="005E7E86" w14:paraId="62AEAF28" w14:textId="55D2CB7E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342DCAE2" w14:textId="62BA4E25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ABA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5BCD0110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12D589FA" w14:textId="17DBDF3A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MONOGRAFIE: 2 (v každej 3 AH)</w:t>
                  </w:r>
                </w:p>
              </w:tc>
            </w:tr>
            <w:tr w:rsidR="005E7E86" w:rsidRPr="005E7E86" w14:paraId="4E3F24F2" w14:textId="251AF032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2828465" w14:textId="440D6104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ACB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441E01FD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4</w:t>
                  </w:r>
                </w:p>
              </w:tc>
              <w:tc>
                <w:tcPr>
                  <w:tcW w:w="3000" w:type="pct"/>
                </w:tcPr>
                <w:p w14:paraId="157D86BB" w14:textId="051C6B3B" w:rsidR="005E7E86" w:rsidRPr="005E7E86" w:rsidRDefault="005E7E86" w:rsidP="005E7E86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7E86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UČEBNICE: 4 (každá 3 AH)</w:t>
                  </w:r>
                </w:p>
              </w:tc>
            </w:tr>
            <w:tr w:rsidR="005E7E86" w:rsidRPr="005E7E86" w14:paraId="65F06AB4" w14:textId="0BA6823D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779302D" w14:textId="70536BCA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ADC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2F3A2D81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31</w:t>
                  </w:r>
                </w:p>
              </w:tc>
              <w:tc>
                <w:tcPr>
                  <w:tcW w:w="3000" w:type="pct"/>
                </w:tcPr>
                <w:p w14:paraId="0DDF0A85" w14:textId="0CC98341" w:rsidR="005E7E86" w:rsidRPr="005E7E86" w:rsidRDefault="00A02469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</w:tc>
            </w:tr>
            <w:tr w:rsidR="005E7E86" w:rsidRPr="005E7E86" w14:paraId="0AE343A6" w14:textId="40A3582C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533A681C" w14:textId="4B5B062A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ADE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02B8E98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20</w:t>
                  </w:r>
                </w:p>
              </w:tc>
              <w:tc>
                <w:tcPr>
                  <w:tcW w:w="3000" w:type="pct"/>
                </w:tcPr>
                <w:p w14:paraId="557A713E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722A2955" w14:textId="55572885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4BA6F0DA" w14:textId="7E0854BE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ADF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5E72B8D8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32</w:t>
                  </w:r>
                </w:p>
              </w:tc>
              <w:tc>
                <w:tcPr>
                  <w:tcW w:w="3000" w:type="pct"/>
                </w:tcPr>
                <w:p w14:paraId="0BBA5DB9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06AE8DE" w14:textId="07AA28CD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56808D2D" w14:textId="20A7F4E9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ADM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1CB4D563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9</w:t>
                  </w:r>
                </w:p>
              </w:tc>
              <w:tc>
                <w:tcPr>
                  <w:tcW w:w="3000" w:type="pct"/>
                </w:tcPr>
                <w:p w14:paraId="25EBE27E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014C838E" w14:textId="655CC115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00746571" w14:textId="666B5A18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ADN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0C645CE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32681D2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53F983C1" w14:textId="5F32D81A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F5F8CB4" w14:textId="3F6C478D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AEC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3FA5BAB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000" w:type="pct"/>
                </w:tcPr>
                <w:p w14:paraId="3C99381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00AC5523" w14:textId="5D0A5BC4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26406B91" w14:textId="3801B73A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AED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106B5519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8</w:t>
                  </w:r>
                </w:p>
              </w:tc>
              <w:tc>
                <w:tcPr>
                  <w:tcW w:w="3000" w:type="pct"/>
                </w:tcPr>
                <w:p w14:paraId="716F66F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52F23530" w14:textId="59CECA41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E4AC3E7" w14:textId="34DEFF18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AEG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454A6ADB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3000" w:type="pct"/>
                </w:tcPr>
                <w:p w14:paraId="6D32116D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327263AE" w14:textId="34D37F6E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30EF6647" w14:textId="2D1A53F3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AFB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6B338496" w14:textId="352E087A" w:rsidR="005E7E86" w:rsidRPr="005E7E86" w:rsidRDefault="00FF1A30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30CC6A1E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8C86745" w14:textId="2D0FBB7E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966E758" w14:textId="66136A37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AFC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2BC612B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000" w:type="pct"/>
                </w:tcPr>
                <w:p w14:paraId="4F98AC43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40802100" w14:textId="2F1557DD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B2EA0C6" w14:textId="11DEB120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AFD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76DABC8B" w14:textId="4721D398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9</w:t>
                  </w:r>
                  <w:r w:rsidR="00FF1A30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60D884B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053A61CD" w14:textId="6D691D20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0E7EC443" w14:textId="273DD6BE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AFE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303BE7DA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000" w:type="pct"/>
                </w:tcPr>
                <w:p w14:paraId="748F45FD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89FED40" w14:textId="377CF45F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2BC6B384" w14:textId="0A6400C2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lastRenderedPageBreak/>
                    <w:t xml:space="preserve">AFF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00E191B8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3000" w:type="pct"/>
                </w:tcPr>
                <w:p w14:paraId="4FB7A4E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328D77FE" w14:textId="533EC55A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5A5D8CF0" w14:textId="397DBBC3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AFG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51F4AC94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28</w:t>
                  </w:r>
                </w:p>
              </w:tc>
              <w:tc>
                <w:tcPr>
                  <w:tcW w:w="3000" w:type="pct"/>
                </w:tcPr>
                <w:p w14:paraId="2A2602CF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1F4E565A" w14:textId="0F46955F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78411706" w14:textId="279904E7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AFH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741D3384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37</w:t>
                  </w:r>
                </w:p>
              </w:tc>
              <w:tc>
                <w:tcPr>
                  <w:tcW w:w="3000" w:type="pct"/>
                </w:tcPr>
                <w:p w14:paraId="21DD0CA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96884BC" w14:textId="383AD315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1B5376DE" w14:textId="345DDC53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AFK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6C03D0A7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3000" w:type="pct"/>
                </w:tcPr>
                <w:p w14:paraId="43C0AED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3905FEC7" w14:textId="52010CC8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9B91A0E" w14:textId="0FDA1DCB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BAB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7D296B4A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3000" w:type="pct"/>
                </w:tcPr>
                <w:p w14:paraId="0D542CDA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488FB71" w14:textId="714952A7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360BECBD" w14:textId="3DB5ACB8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BCI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0285DD57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24F4B7FF" w14:textId="17DD4A24" w:rsidR="005E7E86" w:rsidRPr="005E7E86" w:rsidRDefault="005E7E86" w:rsidP="005E7E86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7E86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SKRIPTÁ: 2</w:t>
                  </w:r>
                </w:p>
              </w:tc>
            </w:tr>
            <w:tr w:rsidR="005E7E86" w:rsidRPr="005E7E86" w14:paraId="0807BDAB" w14:textId="5B4377B1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7622F7AA" w14:textId="7DAFDC9E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BDE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36842EE4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4653BB22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B07010C" w14:textId="153EEE88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2C03FE9F" w14:textId="5EAF8811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BDF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304BE7C3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6</w:t>
                  </w:r>
                </w:p>
              </w:tc>
              <w:tc>
                <w:tcPr>
                  <w:tcW w:w="3000" w:type="pct"/>
                </w:tcPr>
                <w:p w14:paraId="2A518F74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365718FF" w14:textId="15F929E3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06C02811" w14:textId="0F03D8F5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BEE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14CDCDA6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12C8ADA7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6A4BCC8E" w14:textId="37BA9E62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4666B13F" w14:textId="21A6EE3F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BEF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6CAAAA1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4</w:t>
                  </w:r>
                </w:p>
              </w:tc>
              <w:tc>
                <w:tcPr>
                  <w:tcW w:w="3000" w:type="pct"/>
                </w:tcPr>
                <w:p w14:paraId="0D5AF0B8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051A8AFF" w14:textId="74D17185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78F35732" w14:textId="1C0EA60E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BFA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2A6523C8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8</w:t>
                  </w:r>
                </w:p>
              </w:tc>
              <w:tc>
                <w:tcPr>
                  <w:tcW w:w="3000" w:type="pct"/>
                </w:tcPr>
                <w:p w14:paraId="21FD01BD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34C06723" w14:textId="02388468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6531C38" w14:textId="79051F47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BFB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1D6E8A68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4D3C4DF7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7BBBA8BC" w14:textId="1D87E1D0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54417BC3" w14:textId="548DEFD6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DAI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6F35BDB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00EEB452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77E122F4" w14:textId="60885367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6945285C" w14:textId="6436C71F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EAJ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1D2A3933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3000" w:type="pct"/>
                </w:tcPr>
                <w:p w14:paraId="68F4774D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09E8EFE8" w14:textId="0591A4F6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1306EB25" w14:textId="2481DD0F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FAI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0B77B1B4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  <w:tc>
                <w:tcPr>
                  <w:tcW w:w="3000" w:type="pct"/>
                </w:tcPr>
                <w:p w14:paraId="3F7218A1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2E43E1F8" w14:textId="1727B939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48483C85" w14:textId="250A5866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GAI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16469EB9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3000" w:type="pct"/>
                </w:tcPr>
                <w:p w14:paraId="69F9864A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3525FA75" w14:textId="24A1A2C5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7D40BADC" w14:textId="18EE13A1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GII 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374D8CF9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  <w:tc>
                <w:tcPr>
                  <w:tcW w:w="3000" w:type="pct"/>
                </w:tcPr>
                <w:p w14:paraId="67EE29E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E7E86" w:rsidRPr="005E7E86" w14:paraId="49231A71" w14:textId="36CA1739" w:rsidTr="005E7E86">
              <w:trPr>
                <w:tblCellSpacing w:w="15" w:type="dxa"/>
              </w:trPr>
              <w:tc>
                <w:tcPr>
                  <w:tcW w:w="1287" w:type="pct"/>
                  <w:vAlign w:val="center"/>
                  <w:hideMark/>
                </w:tcPr>
                <w:p w14:paraId="42943FD2" w14:textId="77777777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C E L K O M</w:t>
                  </w:r>
                </w:p>
              </w:tc>
              <w:tc>
                <w:tcPr>
                  <w:tcW w:w="606" w:type="pct"/>
                  <w:vAlign w:val="center"/>
                  <w:hideMark/>
                </w:tcPr>
                <w:p w14:paraId="4C613B0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320</w:t>
                  </w:r>
                </w:p>
              </w:tc>
              <w:tc>
                <w:tcPr>
                  <w:tcW w:w="3000" w:type="pct"/>
                </w:tcPr>
                <w:p w14:paraId="01E9C82B" w14:textId="678E7C32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59B6FD66" w14:textId="77777777" w:rsidR="001C6991" w:rsidRPr="00993C8F" w:rsidRDefault="001C6991" w:rsidP="001C6991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1C6991" w:rsidRPr="00915822" w14:paraId="2512E404" w14:textId="77777777" w:rsidTr="001C6991">
        <w:trPr>
          <w:trHeight w:val="678"/>
        </w:trPr>
        <w:tc>
          <w:tcPr>
            <w:tcW w:w="3369" w:type="dxa"/>
          </w:tcPr>
          <w:p w14:paraId="6E2E1EC2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08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Ohlasy na vedeckú / umeleckú prácu</w:t>
            </w:r>
          </w:p>
        </w:tc>
        <w:tc>
          <w:tcPr>
            <w:tcW w:w="5919" w:type="dxa"/>
          </w:tcPr>
          <w:tbl>
            <w:tblPr>
              <w:tblW w:w="192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708"/>
            </w:tblGrid>
            <w:tr w:rsidR="005E7E86" w:rsidRPr="005E7E86" w14:paraId="04E40446" w14:textId="77777777" w:rsidTr="005E7E86">
              <w:trPr>
                <w:tblCellSpacing w:w="15" w:type="dxa"/>
              </w:trPr>
              <w:tc>
                <w:tcPr>
                  <w:tcW w:w="3281" w:type="pct"/>
                  <w:vAlign w:val="center"/>
                  <w:hideMark/>
                </w:tcPr>
                <w:p w14:paraId="3D5AEDCB" w14:textId="0B8F4BB7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[1] </w:t>
                  </w:r>
                </w:p>
              </w:tc>
              <w:tc>
                <w:tcPr>
                  <w:tcW w:w="1514" w:type="pct"/>
                  <w:vAlign w:val="center"/>
                  <w:hideMark/>
                </w:tcPr>
                <w:p w14:paraId="64615418" w14:textId="7333FA20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26</w:t>
                  </w:r>
                  <w:r w:rsidR="006116B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5</w:t>
                  </w:r>
                </w:p>
              </w:tc>
            </w:tr>
            <w:tr w:rsidR="005E7E86" w:rsidRPr="005E7E86" w14:paraId="4EAB1980" w14:textId="77777777" w:rsidTr="005E7E86">
              <w:trPr>
                <w:tblCellSpacing w:w="15" w:type="dxa"/>
              </w:trPr>
              <w:tc>
                <w:tcPr>
                  <w:tcW w:w="3281" w:type="pct"/>
                  <w:vAlign w:val="center"/>
                  <w:hideMark/>
                </w:tcPr>
                <w:p w14:paraId="3A84A5F5" w14:textId="1358700B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[2] </w:t>
                  </w:r>
                </w:p>
              </w:tc>
              <w:tc>
                <w:tcPr>
                  <w:tcW w:w="1514" w:type="pct"/>
                  <w:vAlign w:val="center"/>
                  <w:hideMark/>
                </w:tcPr>
                <w:p w14:paraId="0DDF6825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</w:tr>
            <w:tr w:rsidR="005E7E86" w:rsidRPr="005E7E86" w14:paraId="668AA879" w14:textId="77777777" w:rsidTr="005E7E86">
              <w:trPr>
                <w:tblCellSpacing w:w="15" w:type="dxa"/>
              </w:trPr>
              <w:tc>
                <w:tcPr>
                  <w:tcW w:w="3281" w:type="pct"/>
                  <w:vAlign w:val="center"/>
                  <w:hideMark/>
                </w:tcPr>
                <w:p w14:paraId="14FE16F9" w14:textId="42CF1131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[3] </w:t>
                  </w:r>
                </w:p>
              </w:tc>
              <w:tc>
                <w:tcPr>
                  <w:tcW w:w="1514" w:type="pct"/>
                  <w:vAlign w:val="center"/>
                  <w:hideMark/>
                </w:tcPr>
                <w:p w14:paraId="72C40F44" w14:textId="7C727B9C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  <w:r w:rsidR="003C4269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08</w:t>
                  </w:r>
                </w:p>
              </w:tc>
            </w:tr>
            <w:tr w:rsidR="005E7E86" w:rsidRPr="005E7E86" w14:paraId="6856CBA6" w14:textId="77777777" w:rsidTr="005E7E86">
              <w:trPr>
                <w:tblCellSpacing w:w="15" w:type="dxa"/>
              </w:trPr>
              <w:tc>
                <w:tcPr>
                  <w:tcW w:w="3281" w:type="pct"/>
                  <w:vAlign w:val="center"/>
                  <w:hideMark/>
                </w:tcPr>
                <w:p w14:paraId="706E2510" w14:textId="1CD34B50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 xml:space="preserve">[4] </w:t>
                  </w:r>
                </w:p>
              </w:tc>
              <w:tc>
                <w:tcPr>
                  <w:tcW w:w="1514" w:type="pct"/>
                  <w:vAlign w:val="center"/>
                  <w:hideMark/>
                </w:tcPr>
                <w:p w14:paraId="4C90C15C" w14:textId="77777777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38</w:t>
                  </w:r>
                </w:p>
              </w:tc>
            </w:tr>
            <w:tr w:rsidR="005E7E86" w:rsidRPr="005E7E86" w14:paraId="17E21A7D" w14:textId="77777777" w:rsidTr="005E7E86">
              <w:trPr>
                <w:tblCellSpacing w:w="15" w:type="dxa"/>
              </w:trPr>
              <w:tc>
                <w:tcPr>
                  <w:tcW w:w="3281" w:type="pct"/>
                  <w:vAlign w:val="center"/>
                  <w:hideMark/>
                </w:tcPr>
                <w:p w14:paraId="08AED7DD" w14:textId="77777777" w:rsidR="005E7E86" w:rsidRPr="005E7E86" w:rsidRDefault="005E7E86" w:rsidP="005E7E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C E L K O M</w:t>
                  </w:r>
                </w:p>
              </w:tc>
              <w:tc>
                <w:tcPr>
                  <w:tcW w:w="1514" w:type="pct"/>
                  <w:vAlign w:val="center"/>
                  <w:hideMark/>
                </w:tcPr>
                <w:p w14:paraId="369BF3BB" w14:textId="5E342C16" w:rsidR="005E7E86" w:rsidRPr="005E7E86" w:rsidRDefault="005E7E86" w:rsidP="005E7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5E7E86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4</w:t>
                  </w:r>
                  <w:r w:rsidR="006116B5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1</w:t>
                  </w:r>
                  <w:r w:rsidR="003C4269"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</w:tr>
          </w:tbl>
          <w:p w14:paraId="7A5EE20C" w14:textId="77777777" w:rsidR="001C6991" w:rsidRPr="00490456" w:rsidRDefault="001C6991" w:rsidP="001C6991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  <w:tr w:rsidR="001C6991" w:rsidRPr="00915822" w14:paraId="1A7FFF69" w14:textId="77777777" w:rsidTr="001C6991">
        <w:trPr>
          <w:trHeight w:val="497"/>
        </w:trPr>
        <w:tc>
          <w:tcPr>
            <w:tcW w:w="3369" w:type="dxa"/>
          </w:tcPr>
          <w:p w14:paraId="60C23874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Počet doktorandov: školených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ukončených  (neplatí pre habilitačné konanie)</w:t>
            </w:r>
          </w:p>
        </w:tc>
        <w:tc>
          <w:tcPr>
            <w:tcW w:w="5919" w:type="dxa"/>
          </w:tcPr>
          <w:p w14:paraId="15FCB387" w14:textId="7DB858C4" w:rsidR="001C6991" w:rsidRPr="005E7E86" w:rsidRDefault="005E7E86" w:rsidP="001C69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7E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</w:t>
            </w:r>
            <w:r w:rsidR="007C3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C6991" w:rsidRPr="00915822" w14:paraId="1E7549F7" w14:textId="77777777" w:rsidTr="001C6991">
        <w:trPr>
          <w:trHeight w:val="497"/>
        </w:trPr>
        <w:tc>
          <w:tcPr>
            <w:tcW w:w="3369" w:type="dxa"/>
          </w:tcPr>
          <w:p w14:paraId="3B762FEB" w14:textId="77777777" w:rsidR="001C6991" w:rsidRPr="00915822" w:rsidRDefault="001C6991" w:rsidP="001C6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Kontaktná adresa</w:t>
            </w:r>
          </w:p>
        </w:tc>
        <w:tc>
          <w:tcPr>
            <w:tcW w:w="5919" w:type="dxa"/>
          </w:tcPr>
          <w:p w14:paraId="4D1098A9" w14:textId="77777777" w:rsidR="005E7E86" w:rsidRPr="005E7E86" w:rsidRDefault="005E7E86" w:rsidP="005E7E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7E86">
              <w:rPr>
                <w:rFonts w:ascii="Times New Roman" w:hAnsi="Times New Roman"/>
                <w:sz w:val="24"/>
                <w:szCs w:val="24"/>
              </w:rPr>
              <w:t>Ústav lekárskej a klinickej biochémie, LF UPJŠ,</w:t>
            </w:r>
          </w:p>
          <w:p w14:paraId="10BD6589" w14:textId="77777777" w:rsidR="005E7E86" w:rsidRPr="005E7E86" w:rsidRDefault="005E7E86" w:rsidP="005E7E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E86">
              <w:rPr>
                <w:rFonts w:ascii="Times New Roman" w:hAnsi="Times New Roman"/>
                <w:sz w:val="24"/>
                <w:szCs w:val="24"/>
              </w:rPr>
              <w:t>Tr</w:t>
            </w:r>
            <w:proofErr w:type="spellEnd"/>
            <w:r w:rsidRPr="005E7E86">
              <w:rPr>
                <w:rFonts w:ascii="Times New Roman" w:hAnsi="Times New Roman"/>
                <w:sz w:val="24"/>
                <w:szCs w:val="24"/>
              </w:rPr>
              <w:t>. SNP 1, 04066 Košice</w:t>
            </w:r>
          </w:p>
          <w:p w14:paraId="40191CDE" w14:textId="4CECFFF3" w:rsidR="001C6991" w:rsidRPr="00915822" w:rsidRDefault="005E7E86" w:rsidP="005E7E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E7E86">
              <w:rPr>
                <w:rFonts w:ascii="Times New Roman" w:hAnsi="Times New Roman"/>
                <w:sz w:val="24"/>
                <w:szCs w:val="24"/>
              </w:rPr>
              <w:t>janka.vaskova</w:t>
            </w:r>
            <w:proofErr w:type="spellEnd"/>
            <w:r w:rsidRPr="005E7E86">
              <w:rPr>
                <w:rFonts w:ascii="Times New Roman" w:hAnsi="Times New Roman"/>
                <w:sz w:val="24"/>
                <w:szCs w:val="24"/>
                <w:lang w:val="en-US"/>
              </w:rPr>
              <w:t>@upjs.sk</w:t>
            </w:r>
          </w:p>
        </w:tc>
      </w:tr>
    </w:tbl>
    <w:p w14:paraId="14A34FFE" w14:textId="77777777" w:rsidR="007A4F61" w:rsidRDefault="007A4F61" w:rsidP="007A4F6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406CC8" w14:textId="77777777" w:rsidR="00EC084E" w:rsidRPr="00915822" w:rsidRDefault="00EC084E" w:rsidP="007A4F6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9A269F" w14:textId="68E77B8C" w:rsidR="007A4F61" w:rsidRPr="00915822" w:rsidRDefault="009949A4" w:rsidP="007A4F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Košice, 3.3.2021</w:t>
      </w:r>
    </w:p>
    <w:p w14:paraId="46C8862A" w14:textId="73AED5A8" w:rsidR="007A4F61" w:rsidRPr="00915822" w:rsidRDefault="007A4F61" w:rsidP="007A4F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15822">
        <w:rPr>
          <w:rFonts w:ascii="Arial" w:hAnsi="Arial" w:cs="Arial"/>
          <w:sz w:val="24"/>
          <w:szCs w:val="24"/>
        </w:rPr>
        <w:t xml:space="preserve"> Podpis uchádzača</w:t>
      </w:r>
      <w:r w:rsidR="00B326BB">
        <w:rPr>
          <w:rFonts w:ascii="Arial" w:hAnsi="Arial" w:cs="Arial"/>
          <w:sz w:val="24"/>
          <w:szCs w:val="24"/>
        </w:rPr>
        <w:t xml:space="preserve">: doc. RNDr. Janka Vašková, PhD. </w:t>
      </w:r>
    </w:p>
    <w:p w14:paraId="15CFE263" w14:textId="77777777" w:rsidR="007A4F61" w:rsidRDefault="007A4F61" w:rsidP="007A4F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32C9D5F" w14:textId="77777777" w:rsidR="007A4F61" w:rsidRDefault="007A4F61" w:rsidP="007A4F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19E2233" w14:textId="77777777" w:rsidR="001A4592" w:rsidRDefault="001A4592"/>
    <w:sectPr w:rsidR="001A4592" w:rsidSect="001A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122"/>
    <w:multiLevelType w:val="hybridMultilevel"/>
    <w:tmpl w:val="EA626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C85"/>
    <w:multiLevelType w:val="hybridMultilevel"/>
    <w:tmpl w:val="2A28BCEC"/>
    <w:lvl w:ilvl="0" w:tplc="A0D0C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068D"/>
    <w:multiLevelType w:val="hybridMultilevel"/>
    <w:tmpl w:val="12603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116F"/>
    <w:multiLevelType w:val="hybridMultilevel"/>
    <w:tmpl w:val="EB84A542"/>
    <w:lvl w:ilvl="0" w:tplc="5F00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B6788"/>
    <w:multiLevelType w:val="hybridMultilevel"/>
    <w:tmpl w:val="143EEF26"/>
    <w:lvl w:ilvl="0" w:tplc="041B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06D75D0"/>
    <w:multiLevelType w:val="hybridMultilevel"/>
    <w:tmpl w:val="7DDA7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E556D0"/>
    <w:multiLevelType w:val="hybridMultilevel"/>
    <w:tmpl w:val="A6022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00DC4"/>
    <w:multiLevelType w:val="hybridMultilevel"/>
    <w:tmpl w:val="390CF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E1540"/>
    <w:multiLevelType w:val="hybridMultilevel"/>
    <w:tmpl w:val="E6304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73A5F"/>
    <w:multiLevelType w:val="hybridMultilevel"/>
    <w:tmpl w:val="812A9BF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61"/>
    <w:rsid w:val="00050CCA"/>
    <w:rsid w:val="000E78C1"/>
    <w:rsid w:val="001A4592"/>
    <w:rsid w:val="001C6991"/>
    <w:rsid w:val="001E1182"/>
    <w:rsid w:val="00341861"/>
    <w:rsid w:val="003C4269"/>
    <w:rsid w:val="005E7E86"/>
    <w:rsid w:val="006116B5"/>
    <w:rsid w:val="00712808"/>
    <w:rsid w:val="007A4F61"/>
    <w:rsid w:val="007C0BD4"/>
    <w:rsid w:val="007C3E02"/>
    <w:rsid w:val="009949A4"/>
    <w:rsid w:val="00A02469"/>
    <w:rsid w:val="00AD68F6"/>
    <w:rsid w:val="00B1464D"/>
    <w:rsid w:val="00B326BB"/>
    <w:rsid w:val="00EC084E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463"/>
  <w15:docId w15:val="{9DFDAB07-21E7-4D64-876B-1506BD9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4F61"/>
    <w:rPr>
      <w:rFonts w:ascii="Calibri" w:eastAsia="Calibri" w:hAnsi="Calibri" w:cs="Times New Roman"/>
    </w:rPr>
  </w:style>
  <w:style w:type="paragraph" w:styleId="Nadpis3">
    <w:name w:val="heading 3"/>
    <w:basedOn w:val="Normlny"/>
    <w:link w:val="Nadpis3Char"/>
    <w:uiPriority w:val="9"/>
    <w:qFormat/>
    <w:rsid w:val="001C6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F61"/>
    <w:pPr>
      <w:ind w:left="720"/>
      <w:contextualSpacing/>
    </w:pPr>
  </w:style>
  <w:style w:type="table" w:styleId="Mriekatabuky">
    <w:name w:val="Table Grid"/>
    <w:basedOn w:val="Normlnatabuka"/>
    <w:uiPriority w:val="99"/>
    <w:rsid w:val="007A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F6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7A4F61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C699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2021-03-16T12:33:00Z</dcterms:created>
  <dcterms:modified xsi:type="dcterms:W3CDTF">2021-03-16T12:42:00Z</dcterms:modified>
</cp:coreProperties>
</file>