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104" w:rsidRDefault="00313A1F" w:rsidP="00313A1F">
      <w:pPr>
        <w:jc w:val="center"/>
        <w:rPr>
          <w:rFonts w:ascii="Times New Roman" w:hAnsi="Times New Roman" w:cs="Times New Roman"/>
          <w:sz w:val="32"/>
          <w:szCs w:val="32"/>
        </w:rPr>
      </w:pPr>
      <w:r w:rsidRPr="00313A1F">
        <w:rPr>
          <w:rFonts w:ascii="Times New Roman" w:hAnsi="Times New Roman" w:cs="Times New Roman"/>
          <w:sz w:val="32"/>
          <w:szCs w:val="32"/>
        </w:rPr>
        <w:t>Prešovská univerzita v Prešove Fakulta manažmentu</w:t>
      </w:r>
    </w:p>
    <w:p w:rsidR="00CB4CCB" w:rsidRDefault="00CB4CCB" w:rsidP="00313A1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B4CCB" w:rsidRDefault="00CB4CCB" w:rsidP="00313A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Začatie habilitačného konania </w:t>
      </w:r>
    </w:p>
    <w:p w:rsidR="00CB4CCB" w:rsidRPr="00CB4CCB" w:rsidRDefault="00CB4CCB" w:rsidP="00313A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odbore 3.3.15 Manažment</w:t>
      </w:r>
    </w:p>
    <w:p w:rsidR="00CB4CCB" w:rsidRDefault="00CB4CCB" w:rsidP="00CB4CCB">
      <w:pPr>
        <w:pStyle w:val="Default"/>
      </w:pPr>
    </w:p>
    <w:p w:rsidR="00CB4CCB" w:rsidRDefault="00CB4CCB" w:rsidP="00CB4CCB">
      <w:pPr>
        <w:pStyle w:val="Default"/>
        <w:jc w:val="center"/>
        <w:rPr>
          <w:b/>
          <w:bCs/>
          <w:sz w:val="28"/>
          <w:szCs w:val="28"/>
        </w:rPr>
      </w:pPr>
      <w:r w:rsidRPr="00CB4CCB">
        <w:rPr>
          <w:b/>
          <w:bCs/>
          <w:sz w:val="28"/>
          <w:szCs w:val="28"/>
        </w:rPr>
        <w:t>Ing. Matúš Kubák, PhD.</w:t>
      </w:r>
    </w:p>
    <w:p w:rsidR="00CB4CCB" w:rsidRDefault="00CB4CCB" w:rsidP="00CB4CCB">
      <w:pPr>
        <w:pStyle w:val="Default"/>
      </w:pPr>
    </w:p>
    <w:p w:rsidR="00CB4CCB" w:rsidRDefault="00CB4CCB" w:rsidP="00CB4CCB">
      <w:pPr>
        <w:pStyle w:val="Default"/>
      </w:pPr>
    </w:p>
    <w:p w:rsidR="00CB4CCB" w:rsidRDefault="00CB4CCB" w:rsidP="00CB4CCB">
      <w:pPr>
        <w:pStyle w:val="Default"/>
      </w:pPr>
    </w:p>
    <w:p w:rsidR="00CB4CCB" w:rsidRDefault="00CB4CCB" w:rsidP="00CB4CC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Rok a miesto narodenia: </w:t>
      </w:r>
      <w:r>
        <w:rPr>
          <w:sz w:val="23"/>
          <w:szCs w:val="23"/>
        </w:rPr>
        <w:t>198</w:t>
      </w:r>
      <w:r>
        <w:rPr>
          <w:sz w:val="23"/>
          <w:szCs w:val="23"/>
        </w:rPr>
        <w:t>4</w:t>
      </w:r>
      <w:r>
        <w:rPr>
          <w:sz w:val="23"/>
          <w:szCs w:val="23"/>
        </w:rPr>
        <w:t xml:space="preserve">, </w:t>
      </w:r>
      <w:r>
        <w:rPr>
          <w:sz w:val="23"/>
          <w:szCs w:val="23"/>
        </w:rPr>
        <w:t>Michalovce</w:t>
      </w:r>
    </w:p>
    <w:p w:rsidR="00CB4CCB" w:rsidRDefault="00CB4CCB" w:rsidP="00CB4C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B4CCB" w:rsidRDefault="00CB4CCB" w:rsidP="00CB4CC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Vysokoškolské vzdelanie: </w:t>
      </w:r>
    </w:p>
    <w:p w:rsidR="00CB4CCB" w:rsidRDefault="00CB4CCB" w:rsidP="00CB4CCB">
      <w:pPr>
        <w:pStyle w:val="Normlnywebov"/>
        <w:shd w:val="clear" w:color="auto" w:fill="FFFFFF"/>
        <w:spacing w:before="0" w:beforeAutospacing="0" w:after="0" w:afterAutospacing="0" w:line="235" w:lineRule="atLeast"/>
        <w:rPr>
          <w:color w:val="000000"/>
          <w:bdr w:val="none" w:sz="0" w:space="0" w:color="auto" w:frame="1"/>
        </w:rPr>
      </w:pPr>
      <w:r w:rsidRPr="00311F71">
        <w:rPr>
          <w:color w:val="000000"/>
          <w:u w:val="single"/>
          <w:bdr w:val="none" w:sz="0" w:space="0" w:color="auto" w:frame="1"/>
        </w:rPr>
        <w:t>Vysokoškolské vzdelanie 2. stupňa:</w:t>
      </w:r>
      <w:r w:rsidRPr="00311F71">
        <w:rPr>
          <w:color w:val="000000"/>
          <w:bdr w:val="none" w:sz="0" w:space="0" w:color="auto" w:frame="1"/>
        </w:rPr>
        <w:t> Ekonomická univerzita v Bratislave, Podnikovohospodárska fakulta, študijný obor Ekonomika a manažment podniku, 2008</w:t>
      </w:r>
    </w:p>
    <w:p w:rsidR="00311F71" w:rsidRDefault="00CB4CCB" w:rsidP="00CB4CCB">
      <w:pPr>
        <w:pStyle w:val="Normlnywebov"/>
        <w:shd w:val="clear" w:color="auto" w:fill="FFFFFF"/>
        <w:spacing w:before="0" w:beforeAutospacing="0" w:after="0" w:afterAutospacing="0" w:line="235" w:lineRule="atLeast"/>
        <w:rPr>
          <w:color w:val="000000"/>
          <w:bdr w:val="none" w:sz="0" w:space="0" w:color="auto" w:frame="1"/>
          <w:lang w:val="en-US"/>
        </w:rPr>
      </w:pPr>
      <w:r w:rsidRPr="00311F71">
        <w:rPr>
          <w:color w:val="000000"/>
          <w:u w:val="single"/>
          <w:bdr w:val="none" w:sz="0" w:space="0" w:color="auto" w:frame="1"/>
        </w:rPr>
        <w:t>Vysokoškolské vzdelanie 3. stupňa:</w:t>
      </w:r>
      <w:r w:rsidRPr="00311F71">
        <w:rPr>
          <w:color w:val="000000"/>
          <w:bdr w:val="none" w:sz="0" w:space="0" w:color="auto" w:frame="1"/>
        </w:rPr>
        <w:t> Technická univerzita v Košiciach, Ekonomická fakulta, študijný odbor: Financie</w:t>
      </w:r>
      <w:r w:rsidRPr="00311F71">
        <w:rPr>
          <w:color w:val="000000"/>
          <w:bdr w:val="none" w:sz="0" w:space="0" w:color="auto" w:frame="1"/>
          <w:lang w:val="en-US"/>
        </w:rPr>
        <w:t>;</w:t>
      </w:r>
      <w:r w:rsidR="00311F71">
        <w:rPr>
          <w:color w:val="000000"/>
          <w:bdr w:val="none" w:sz="0" w:space="0" w:color="auto" w:frame="1"/>
          <w:lang w:val="en-US"/>
        </w:rPr>
        <w:t xml:space="preserve"> 2011</w:t>
      </w:r>
    </w:p>
    <w:p w:rsidR="00311F71" w:rsidRDefault="00311F71" w:rsidP="00CB4CCB">
      <w:pPr>
        <w:pStyle w:val="Normlnywebov"/>
        <w:shd w:val="clear" w:color="auto" w:fill="FFFFFF"/>
        <w:spacing w:before="0" w:beforeAutospacing="0" w:after="0" w:afterAutospacing="0" w:line="235" w:lineRule="atLeast"/>
        <w:rPr>
          <w:color w:val="000000"/>
          <w:bdr w:val="none" w:sz="0" w:space="0" w:color="auto" w:frame="1"/>
          <w:lang w:val="en-US"/>
        </w:rPr>
      </w:pPr>
    </w:p>
    <w:p w:rsidR="00CB4CCB" w:rsidRPr="00311F71" w:rsidRDefault="00311F71" w:rsidP="00CB4CCB">
      <w:pPr>
        <w:pStyle w:val="Normlnywebov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311F71">
        <w:rPr>
          <w:b/>
          <w:bCs/>
          <w:color w:val="000000"/>
          <w:bdr w:val="none" w:sz="0" w:space="0" w:color="auto" w:frame="1"/>
        </w:rPr>
        <w:t>D</w:t>
      </w:r>
      <w:r w:rsidR="00CB4CCB" w:rsidRPr="00311F71">
        <w:rPr>
          <w:b/>
          <w:bCs/>
          <w:color w:val="000000"/>
          <w:bdr w:val="none" w:sz="0" w:space="0" w:color="auto" w:frame="1"/>
        </w:rPr>
        <w:t>izertačná práca:</w:t>
      </w:r>
      <w:r w:rsidR="00CB4CCB" w:rsidRPr="00311F71">
        <w:rPr>
          <w:color w:val="000000"/>
          <w:bdr w:val="none" w:sz="0" w:space="0" w:color="auto" w:frame="1"/>
        </w:rPr>
        <w:t xml:space="preserve"> Rozhodovanie ekonomického agenta v podmienkach asymetrie informácií</w:t>
      </w:r>
    </w:p>
    <w:p w:rsidR="00CB4CCB" w:rsidRDefault="00CB4CCB" w:rsidP="00CB4CCB">
      <w:pPr>
        <w:pStyle w:val="Default"/>
        <w:rPr>
          <w:b/>
          <w:bCs/>
          <w:sz w:val="23"/>
          <w:szCs w:val="23"/>
        </w:rPr>
      </w:pPr>
    </w:p>
    <w:p w:rsidR="00311F71" w:rsidRPr="00311F71" w:rsidRDefault="00CB4CCB" w:rsidP="00311F71">
      <w:pPr>
        <w:pStyle w:val="Normlnywebov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>
        <w:rPr>
          <w:b/>
          <w:bCs/>
          <w:sz w:val="23"/>
          <w:szCs w:val="23"/>
        </w:rPr>
        <w:t xml:space="preserve">Pracovisko: </w:t>
      </w:r>
      <w:r w:rsidR="00311F71" w:rsidRPr="00311F71">
        <w:rPr>
          <w:color w:val="000000"/>
          <w:bdr w:val="none" w:sz="0" w:space="0" w:color="auto" w:frame="1"/>
        </w:rPr>
        <w:t>Technická Univerzita v Košiciach, Ekonomická fakulta</w:t>
      </w:r>
    </w:p>
    <w:p w:rsidR="00311F71" w:rsidRPr="00311F71" w:rsidRDefault="00311F71" w:rsidP="00311F71">
      <w:pPr>
        <w:pStyle w:val="Normlnywebov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311F71">
        <w:rPr>
          <w:color w:val="000000"/>
          <w:bdr w:val="none" w:sz="0" w:space="0" w:color="auto" w:frame="1"/>
        </w:rPr>
        <w:t>                    </w:t>
      </w:r>
      <w:r>
        <w:rPr>
          <w:color w:val="000000"/>
          <w:bdr w:val="none" w:sz="0" w:space="0" w:color="auto" w:frame="1"/>
        </w:rPr>
        <w:t xml:space="preserve"> </w:t>
      </w:r>
      <w:r w:rsidRPr="00311F71">
        <w:rPr>
          <w:color w:val="000000"/>
          <w:bdr w:val="none" w:sz="0" w:space="0" w:color="auto" w:frame="1"/>
        </w:rPr>
        <w:t>Prešovská Univerzita v Prešove, Fakulta manažmentu</w:t>
      </w:r>
    </w:p>
    <w:p w:rsidR="00311F71" w:rsidRPr="00311F71" w:rsidRDefault="00311F71" w:rsidP="00CB4CCB">
      <w:pPr>
        <w:pStyle w:val="Default"/>
        <w:rPr>
          <w:b/>
          <w:bCs/>
        </w:rPr>
      </w:pPr>
    </w:p>
    <w:p w:rsidR="00CB4CCB" w:rsidRDefault="00311F71" w:rsidP="00CB4CCB">
      <w:pPr>
        <w:pStyle w:val="Default"/>
        <w:rPr>
          <w:i/>
          <w:iCs/>
          <w:shd w:val="clear" w:color="auto" w:fill="FFFFFF"/>
        </w:rPr>
      </w:pPr>
      <w:r w:rsidRPr="00311F71">
        <w:rPr>
          <w:b/>
          <w:bCs/>
        </w:rPr>
        <w:t>H</w:t>
      </w:r>
      <w:r w:rsidR="00CB4CCB" w:rsidRPr="00311F71">
        <w:rPr>
          <w:b/>
          <w:bCs/>
        </w:rPr>
        <w:t>abilitačná práca</w:t>
      </w:r>
      <w:r w:rsidR="00CB4CCB" w:rsidRPr="00311F71">
        <w:t xml:space="preserve">: </w:t>
      </w:r>
      <w:r w:rsidRPr="00311F71">
        <w:rPr>
          <w:i/>
          <w:iCs/>
          <w:shd w:val="clear" w:color="auto" w:fill="FFFFFF"/>
        </w:rPr>
        <w:t>Analytický pohľad na rozhodovanie sa ekonomického agenta v podmienkach neúplnej informácie s využitím experimentálnej ekonómie</w:t>
      </w:r>
    </w:p>
    <w:p w:rsidR="00311F71" w:rsidRDefault="00311F71" w:rsidP="00CB4CCB">
      <w:pPr>
        <w:pStyle w:val="Default"/>
        <w:rPr>
          <w:i/>
          <w:iCs/>
          <w:shd w:val="clear" w:color="auto" w:fill="FFFFFF"/>
        </w:rPr>
      </w:pPr>
    </w:p>
    <w:p w:rsidR="00311F71" w:rsidRDefault="00311F71" w:rsidP="00CB4CCB">
      <w:pPr>
        <w:pStyle w:val="Default"/>
      </w:pPr>
      <w:r w:rsidRPr="00311F71">
        <w:rPr>
          <w:b/>
          <w:bCs/>
        </w:rPr>
        <w:t>Žiadosť podaná dňa</w:t>
      </w:r>
      <w:r>
        <w:t xml:space="preserve">: </w:t>
      </w:r>
      <w:r>
        <w:t>06.03.2020</w:t>
      </w:r>
    </w:p>
    <w:p w:rsidR="00311F71" w:rsidRDefault="00311F71" w:rsidP="00CB4CCB">
      <w:pPr>
        <w:pStyle w:val="Default"/>
      </w:pPr>
    </w:p>
    <w:p w:rsidR="00311F71" w:rsidRDefault="00311F71" w:rsidP="00CB4CCB">
      <w:pPr>
        <w:pStyle w:val="Default"/>
      </w:pPr>
      <w:r w:rsidRPr="00311F71">
        <w:rPr>
          <w:b/>
          <w:bCs/>
        </w:rPr>
        <w:t>Potvrdenie o prijatí žiadosti:</w:t>
      </w:r>
      <w:r>
        <w:t xml:space="preserve"> </w:t>
      </w:r>
      <w:r>
        <w:t>03</w:t>
      </w:r>
      <w:bookmarkStart w:id="0" w:name="_GoBack"/>
      <w:bookmarkEnd w:id="0"/>
      <w:r>
        <w:t>.04.2020</w:t>
      </w:r>
    </w:p>
    <w:p w:rsidR="00311F71" w:rsidRDefault="00311F71" w:rsidP="00CB4CCB">
      <w:pPr>
        <w:pStyle w:val="Default"/>
      </w:pPr>
    </w:p>
    <w:p w:rsidR="00311F71" w:rsidRPr="00311F71" w:rsidRDefault="00311F71" w:rsidP="00CB4CCB">
      <w:pPr>
        <w:pStyle w:val="Default"/>
        <w:rPr>
          <w:b/>
          <w:bCs/>
        </w:rPr>
      </w:pPr>
      <w:r w:rsidRPr="00311F71">
        <w:rPr>
          <w:b/>
          <w:bCs/>
        </w:rPr>
        <w:t xml:space="preserve">VR PF PU schválila habilitačnú komisiu a oponentov dňa: </w:t>
      </w:r>
    </w:p>
    <w:sectPr w:rsidR="00311F71" w:rsidRPr="00311F71" w:rsidSect="009A5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1F"/>
    <w:rsid w:val="00004104"/>
    <w:rsid w:val="00311F71"/>
    <w:rsid w:val="00313A1F"/>
    <w:rsid w:val="009A5C0B"/>
    <w:rsid w:val="00CB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0275"/>
  <w15:chartTrackingRefBased/>
  <w15:docId w15:val="{1E7B6207-A18A-4076-9F45-73361BED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B4C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CB4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6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</cp:lastModifiedBy>
  <cp:revision>2</cp:revision>
  <dcterms:created xsi:type="dcterms:W3CDTF">2020-04-06T17:01:00Z</dcterms:created>
  <dcterms:modified xsi:type="dcterms:W3CDTF">2020-04-06T17:20:00Z</dcterms:modified>
</cp:coreProperties>
</file>