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4615"/>
      </w:tblGrid>
      <w:tr w:rsidR="001009AE" w:rsidRPr="00FE4659" w:rsidTr="008E75D3">
        <w:trPr>
          <w:trHeight w:hRule="exact" w:val="43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eno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o,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rodné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3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o,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tul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2B6720" w:rsidRDefault="00FE4659" w:rsidP="00AB0046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Matej Vojtek, RNDr., PhD.</w:t>
            </w:r>
          </w:p>
        </w:tc>
      </w:tr>
      <w:tr w:rsidR="001009AE" w:rsidRPr="00FE4659" w:rsidTr="006B30A5">
        <w:trPr>
          <w:trHeight w:hRule="exact" w:val="427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B13149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Rok narodenia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FE4659" w:rsidRDefault="00B13149" w:rsidP="00B13149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="00FE4659">
              <w:rPr>
                <w:rFonts w:ascii="Arial" w:hAnsi="Arial" w:cs="Arial"/>
                <w:sz w:val="19"/>
                <w:szCs w:val="19"/>
                <w:lang w:val="sk-SK"/>
              </w:rPr>
              <w:t>984</w:t>
            </w:r>
          </w:p>
        </w:tc>
      </w:tr>
      <w:tr w:rsidR="001009AE" w:rsidRPr="003D0A19" w:rsidTr="00143B36">
        <w:trPr>
          <w:trHeight w:hRule="exact" w:val="298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1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ď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lš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í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ade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ic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ý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59" w:rsidRDefault="00FE4659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2009</w:t>
            </w:r>
            <w:r w:rsidRPr="00143B36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Filozofická fakulta UKF v Nitre, odbor: U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čiteľstvo akademických predmetov v aprobácii anglický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jazyk a literatúra – geografia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akademický titul (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Mg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r.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bookmarkStart w:id="0" w:name="_GoBack"/>
            <w:bookmarkEnd w:id="0"/>
          </w:p>
          <w:p w:rsidR="00FE4659" w:rsidRDefault="00FE4659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2013</w:t>
            </w:r>
            <w:r w:rsid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F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akulta prírodných vied UKF v Nitre, odbor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Ochrana a využívanie krajiny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vedecko-akademická hodnosť (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PhD.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1009AE" w:rsidRPr="00FE4659" w:rsidRDefault="00FE4659" w:rsidP="00143B3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2019</w:t>
            </w:r>
            <w:r w:rsid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F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akulta prírodných vied UKF v Nitre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odbor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: Geografia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akademický titul (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RNDr.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</w:tc>
      </w:tr>
      <w:tr w:rsidR="001009AE" w:rsidRPr="003D0A19" w:rsidTr="006E6562">
        <w:trPr>
          <w:trHeight w:hRule="exact" w:val="183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Ďa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lši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Projektový manažment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ECDL –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European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Computer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Driving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Licence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Vysokoškolská pedagogika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Sociálne a podnikateľské zručnosti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150441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Jazykový kurz akademickej angličtiny –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Sunderland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(Veľká Británia)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044D1A" w:rsidRPr="00FE4659" w:rsidRDefault="00044D1A" w:rsidP="00044D1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</w:tc>
      </w:tr>
      <w:tr w:rsidR="001009AE" w:rsidRPr="003D0A19" w:rsidTr="00791467">
        <w:trPr>
          <w:trHeight w:hRule="exact" w:val="155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ebeh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tnaní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AA" w:rsidRDefault="008202AA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150441">
              <w:rPr>
                <w:rFonts w:ascii="Arial" w:hAnsi="Arial" w:cs="Arial"/>
                <w:b/>
                <w:sz w:val="19"/>
                <w:szCs w:val="19"/>
                <w:lang w:val="sk-SK"/>
              </w:rPr>
              <w:t>10/2013 – 1/2014</w:t>
            </w:r>
            <w:r w:rsidRPr="0015732D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>Gymnázium Golianova Nitra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, stredoškolský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pedagóg </w:t>
            </w:r>
          </w:p>
          <w:p w:rsidR="00791467" w:rsidRDefault="00791467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1009AE" w:rsidRPr="00FE4659" w:rsidRDefault="008202AA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45B57">
              <w:rPr>
                <w:rFonts w:ascii="Arial" w:hAnsi="Arial" w:cs="Arial"/>
                <w:b/>
                <w:sz w:val="19"/>
                <w:szCs w:val="19"/>
                <w:lang w:val="sk-SK"/>
              </w:rPr>
              <w:t>12/2013 – trvá</w:t>
            </w:r>
            <w:r w:rsidRPr="0015732D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Katedra geografie a regionálneho rozvoja FPV UKF v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 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>Nitre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odborný asistent</w:t>
            </w:r>
          </w:p>
        </w:tc>
      </w:tr>
      <w:tr w:rsidR="001009AE" w:rsidRPr="00FE4659" w:rsidTr="008C2E0C">
        <w:trPr>
          <w:trHeight w:hRule="exact" w:val="651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ebeh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pedago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gick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ej</w:t>
            </w:r>
            <w:r w:rsidRPr="00FE4659">
              <w:rPr>
                <w:rFonts w:ascii="Arial" w:eastAsia="Arial" w:hAnsi="Arial" w:cs="Arial"/>
                <w:color w:val="1F221E"/>
                <w:spacing w:val="-1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nn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ti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o/pred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et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221F6B" w:rsidRDefault="00221F6B" w:rsidP="00AB0046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221F6B">
              <w:rPr>
                <w:rFonts w:ascii="Arial" w:hAnsi="Arial" w:cs="Arial"/>
                <w:b/>
                <w:sz w:val="19"/>
                <w:szCs w:val="19"/>
                <w:lang w:val="sk-SK"/>
              </w:rPr>
              <w:t>Katedra geografie a regionálneho rozvoja FPV UKF v</w:t>
            </w:r>
            <w:r w:rsidR="00EE4F7E">
              <w:rPr>
                <w:rFonts w:ascii="Arial" w:hAnsi="Arial" w:cs="Arial"/>
                <w:b/>
                <w:sz w:val="19"/>
                <w:szCs w:val="19"/>
                <w:lang w:val="sk-SK"/>
              </w:rPr>
              <w:t> </w:t>
            </w:r>
            <w:r w:rsidRPr="00221F6B">
              <w:rPr>
                <w:rFonts w:ascii="Arial" w:hAnsi="Arial" w:cs="Arial"/>
                <w:b/>
                <w:sz w:val="19"/>
                <w:szCs w:val="19"/>
                <w:lang w:val="sk-SK"/>
              </w:rPr>
              <w:t>Nitre</w:t>
            </w:r>
            <w:r w:rsidR="00EE4F7E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(2009-trvá)</w:t>
            </w:r>
          </w:p>
          <w:p w:rsidR="00221F6B" w:rsidRDefault="00221F6B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(študijné programy 1. a 2. stupňa: </w:t>
            </w:r>
            <w:r w:rsidR="003D0A19">
              <w:rPr>
                <w:rFonts w:ascii="Arial" w:hAnsi="Arial" w:cs="Arial"/>
                <w:sz w:val="19"/>
                <w:szCs w:val="19"/>
                <w:lang w:val="sk-SK"/>
              </w:rPr>
              <w:t xml:space="preserve">Sociálna geografia, </w:t>
            </w:r>
            <w:r w:rsidRPr="00221F6B">
              <w:rPr>
                <w:rFonts w:ascii="Arial" w:hAnsi="Arial" w:cs="Arial"/>
                <w:sz w:val="19"/>
                <w:szCs w:val="19"/>
                <w:lang w:val="sk-SK"/>
              </w:rPr>
              <w:t>Geografia v regionálnom rozvoji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a </w:t>
            </w:r>
            <w:r w:rsidRPr="00221F6B">
              <w:rPr>
                <w:rFonts w:ascii="Arial" w:hAnsi="Arial" w:cs="Arial"/>
                <w:sz w:val="19"/>
                <w:szCs w:val="19"/>
                <w:lang w:val="sk-SK"/>
              </w:rPr>
              <w:t>Učiteľstvo akademických predmetov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(Geografia)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226382" w:rsidRDefault="00221F6B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="00226382"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Kartografia</w:t>
            </w:r>
            <w:r w:rsidR="00226382" w:rsidRPr="00922D52">
              <w:rPr>
                <w:rFonts w:ascii="Arial" w:hAnsi="Arial" w:cs="Arial"/>
                <w:b/>
                <w:sz w:val="19"/>
                <w:szCs w:val="19"/>
                <w:lang w:val="sk-SK"/>
              </w:rPr>
              <w:t>/Tematická kartografia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(prednášky, semináre)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proofErr w:type="spellStart"/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Klímageografia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922D52" w:rsidRPr="00922D52">
              <w:rPr>
                <w:rFonts w:ascii="Arial" w:hAnsi="Arial" w:cs="Arial"/>
                <w:b/>
                <w:sz w:val="19"/>
                <w:szCs w:val="19"/>
                <w:lang w:val="sk-SK"/>
              </w:rPr>
              <w:t>a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="00EC3887" w:rsidRPr="00EC3887">
              <w:rPr>
                <w:rFonts w:ascii="Arial" w:hAnsi="Arial" w:cs="Arial"/>
                <w:b/>
                <w:sz w:val="19"/>
                <w:szCs w:val="19"/>
                <w:lang w:val="sk-SK"/>
              </w:rPr>
              <w:t>h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ydrogeografia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(prednášky a semináre)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Základy geografických informačných systémov</w:t>
            </w:r>
          </w:p>
          <w:p w:rsidR="00226382" w:rsidRP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(semináre)</w:t>
            </w:r>
          </w:p>
          <w:p w:rsidR="00226382" w:rsidRP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Geografické informačné systémy</w:t>
            </w:r>
            <w:r w:rsidR="005F0D3B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I., II.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226382" w:rsidRP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GIS vo verejnej správe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 GIS II.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8C2E0C" w:rsidRPr="00226382" w:rsidRDefault="008C2E0C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Výberový seminár z GIS (na príklade </w:t>
            </w:r>
            <w:proofErr w:type="spellStart"/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geoinfraštruktúry</w:t>
            </w:r>
            <w:proofErr w:type="spellEnd"/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)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226382" w:rsidRP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Trvaloudržateľný</w:t>
            </w:r>
            <w:proofErr w:type="spellEnd"/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manažment vody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(semináre)</w:t>
            </w:r>
          </w:p>
          <w:p w:rsidR="00221F6B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Vybrané problémy z regionálneho plánovania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(semináre)</w:t>
            </w:r>
          </w:p>
          <w:p w:rsidR="008C2E0C" w:rsidRPr="008C2E0C" w:rsidRDefault="008C2E0C" w:rsidP="008C2E0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Exkurzia z regionálnej geografie SR</w:t>
            </w:r>
          </w:p>
          <w:p w:rsidR="008C2E0C" w:rsidRDefault="008C2E0C" w:rsidP="008C2E0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Terénna prax z fyzickej geografie</w:t>
            </w: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</w:p>
          <w:p w:rsidR="007A2283" w:rsidRDefault="007A2283" w:rsidP="007A2283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Seminár</w:t>
            </w:r>
            <w:r w:rsidR="005F0D3B">
              <w:rPr>
                <w:rFonts w:ascii="Arial" w:hAnsi="Arial" w:cs="Arial"/>
                <w:b/>
                <w:sz w:val="19"/>
                <w:szCs w:val="19"/>
                <w:lang w:val="sk-SK"/>
              </w:rPr>
              <w:t>e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k bakalárskej práci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</w:t>
            </w:r>
            <w:r w:rsidR="00C81198">
              <w:rPr>
                <w:rFonts w:ascii="Arial" w:hAnsi="Arial" w:cs="Arial"/>
                <w:sz w:val="19"/>
                <w:szCs w:val="19"/>
                <w:lang w:val="sk-SK"/>
              </w:rPr>
              <w:t>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7A2283" w:rsidRPr="00FE4659" w:rsidRDefault="007A2283" w:rsidP="007A2283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Seminár</w:t>
            </w:r>
            <w:r w:rsidR="005F0D3B">
              <w:rPr>
                <w:rFonts w:ascii="Arial" w:hAnsi="Arial" w:cs="Arial"/>
                <w:b/>
                <w:sz w:val="19"/>
                <w:szCs w:val="19"/>
                <w:lang w:val="sk-SK"/>
              </w:rPr>
              <w:t>e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k diplomovej práci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</w:t>
            </w:r>
            <w:r w:rsidR="00C81198">
              <w:rPr>
                <w:rFonts w:ascii="Arial" w:hAnsi="Arial" w:cs="Arial"/>
                <w:sz w:val="19"/>
                <w:szCs w:val="19"/>
                <w:lang w:val="sk-SK"/>
              </w:rPr>
              <w:t>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</w:tc>
      </w:tr>
      <w:tr w:rsidR="001009AE" w:rsidRPr="00FE4659" w:rsidTr="000D2874">
        <w:trPr>
          <w:trHeight w:hRule="exact" w:val="100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dborné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ebo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eran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Default="000D2874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Fyzická geografia</w:t>
            </w:r>
            <w:r w:rsidR="00B437AA">
              <w:rPr>
                <w:rFonts w:ascii="Arial" w:hAnsi="Arial" w:cs="Arial"/>
                <w:sz w:val="19"/>
                <w:szCs w:val="19"/>
                <w:lang w:val="sk-SK"/>
              </w:rPr>
              <w:t xml:space="preserve"> (</w:t>
            </w:r>
            <w:proofErr w:type="spellStart"/>
            <w:r w:rsidR="00B437AA">
              <w:rPr>
                <w:rFonts w:ascii="Arial" w:hAnsi="Arial" w:cs="Arial"/>
                <w:sz w:val="19"/>
                <w:szCs w:val="19"/>
                <w:lang w:val="sk-SK"/>
              </w:rPr>
              <w:t>hydrogeografia</w:t>
            </w:r>
            <w:proofErr w:type="spellEnd"/>
            <w:r w:rsidR="00B437A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0D2874" w:rsidRDefault="000D2874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sk-SK"/>
              </w:rPr>
              <w:t>Geoinformatika</w:t>
            </w:r>
            <w:proofErr w:type="spellEnd"/>
            <w:r w:rsidR="00CD6270">
              <w:rPr>
                <w:rFonts w:ascii="Arial" w:hAnsi="Arial" w:cs="Arial"/>
                <w:sz w:val="19"/>
                <w:szCs w:val="19"/>
                <w:lang w:val="sk-SK"/>
              </w:rPr>
              <w:t xml:space="preserve"> (GIS, DPZ, GNSS)</w:t>
            </w:r>
          </w:p>
          <w:p w:rsidR="000D2874" w:rsidRPr="00FE4659" w:rsidRDefault="000D2874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Prírodné hrozby (povodne, zosuvy)</w:t>
            </w:r>
          </w:p>
        </w:tc>
      </w:tr>
      <w:tr w:rsidR="001009AE" w:rsidRPr="003D0A19" w:rsidTr="00EF5DC9">
        <w:trPr>
          <w:trHeight w:hRule="exact" w:val="1305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lastRenderedPageBreak/>
              <w:t>P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ub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lik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ná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nno</w:t>
            </w:r>
            <w:r w:rsidRPr="00FE4659">
              <w:rPr>
                <w:rFonts w:ascii="Arial" w:eastAsia="Arial" w:hAnsi="Arial" w:cs="Arial"/>
                <w:color w:val="1F221E"/>
                <w:spacing w:val="3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ť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átane</w:t>
            </w:r>
            <w:r w:rsidRPr="00FE4659">
              <w:rPr>
                <w:rFonts w:ascii="Arial" w:eastAsia="Arial" w:hAnsi="Arial" w:cs="Arial"/>
                <w:color w:val="1F221E"/>
                <w:spacing w:val="-6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ro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ahu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auto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hár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)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ategórie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den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napr.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AAB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,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d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ľa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ŠVV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aŠ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-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.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45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6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/2012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Z.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.)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1.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g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f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2.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ebn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3.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Sk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ptá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1. Monografie (2)</w:t>
            </w: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AAB</w:t>
            </w:r>
          </w:p>
          <w:p w:rsidR="006E3DC7" w:rsidRP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E3DC7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Povodňová hrozba a povodňové riziko na príklade povodia </w:t>
            </w:r>
            <w:proofErr w:type="spellStart"/>
            <w:r w:rsidRPr="006E3DC7">
              <w:rPr>
                <w:rFonts w:ascii="Arial" w:hAnsi="Arial" w:cs="Arial"/>
                <w:b/>
                <w:sz w:val="19"/>
                <w:szCs w:val="19"/>
                <w:lang w:val="sk-SK"/>
              </w:rPr>
              <w:t>Vyčomy</w:t>
            </w:r>
            <w:proofErr w:type="spellEnd"/>
            <w:r w:rsidRPr="006E3DC7">
              <w:rPr>
                <w:rFonts w:ascii="Arial" w:hAnsi="Arial" w:cs="Arial"/>
                <w:sz w:val="19"/>
                <w:szCs w:val="19"/>
                <w:lang w:val="sk-SK"/>
              </w:rPr>
              <w:t xml:space="preserve"> / Matej Vojtek ; recenzent: Martin Boltižiar, Milan Lehotský, Eva Michaeli. - 1. vyd. - Nitra : UKF, 2014. - 238 s. - ISBN 978-80-558-0630-3.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923213" w:rsidRPr="009F1A77">
              <w:rPr>
                <w:rFonts w:ascii="Arial" w:hAnsi="Arial" w:cs="Arial"/>
                <w:sz w:val="19"/>
                <w:szCs w:val="19"/>
                <w:lang w:val="sk-SK"/>
              </w:rPr>
              <w:t>8,2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 xml:space="preserve"> AH]</w:t>
            </w:r>
          </w:p>
          <w:p w:rsidR="006E3DC7" w:rsidRP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E3DC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>Vojtek Matej (100%)</w:t>
            </w:r>
            <w:r w:rsidRPr="006E3DC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AAB</w:t>
            </w:r>
          </w:p>
          <w:p w:rsidR="000C5A0F" w:rsidRP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>Krajina a ľudia Nitrianskeho samosprávneho kraja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/ Martin Boltižiar 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 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kol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.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; recenzent: Eva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Michaeli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, Viera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Papcunová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. - 1. vyd. - Nitra : UKF, 2014. - 278 s. - ISBN 978-80-558-0530-6.</w:t>
            </w:r>
            <w:r w:rsidR="003625D4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3625D4"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5077C4" w:rsidRPr="009F1A77">
              <w:rPr>
                <w:rFonts w:ascii="Arial" w:hAnsi="Arial" w:cs="Arial"/>
                <w:sz w:val="19"/>
                <w:szCs w:val="19"/>
                <w:lang w:val="sk-SK"/>
              </w:rPr>
              <w:t xml:space="preserve">1,1 </w:t>
            </w:r>
            <w:r w:rsidR="003625D4" w:rsidRPr="009F1A77">
              <w:rPr>
                <w:rFonts w:ascii="Arial" w:hAnsi="Arial" w:cs="Arial"/>
                <w:sz w:val="19"/>
                <w:szCs w:val="19"/>
                <w:lang w:val="sk-SK"/>
              </w:rPr>
              <w:t>AH]</w:t>
            </w:r>
          </w:p>
          <w:p w:rsidR="000C5A0F" w:rsidRP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[Boltižiar Martin (20%)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Dubcová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Alena (13%) - Kramáreková Hilda (10%) - Krogmann Alfred (3%) - Némethová Jana (7%)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Rampašeková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Zuzana (8%) - Repaská Gabriela (6%) - Šolcová Lucia (8%) - Trembošová Miroslava (6%) - Valach Martin (2%) - Veselovský Ján (3%) - Vilinová Katarína (4%) - </w:t>
            </w: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>Vojtek Matej (7%)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- Vojteková Jana (3%)]</w:t>
            </w:r>
          </w:p>
          <w:p w:rsid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3625D4" w:rsidRDefault="00EB5622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2</w:t>
            </w:r>
            <w:r w:rsidR="003625D4">
              <w:rPr>
                <w:rFonts w:ascii="Arial" w:hAnsi="Arial" w:cs="Arial"/>
                <w:sz w:val="19"/>
                <w:szCs w:val="19"/>
                <w:lang w:val="sk-SK"/>
              </w:rPr>
              <w:t>. skriptá</w:t>
            </w:r>
            <w:r w:rsidR="00067A03">
              <w:rPr>
                <w:rFonts w:ascii="Arial" w:hAnsi="Arial" w:cs="Arial"/>
                <w:sz w:val="19"/>
                <w:szCs w:val="19"/>
                <w:lang w:val="sk-SK"/>
              </w:rPr>
              <w:t xml:space="preserve"> (1)</w:t>
            </w:r>
          </w:p>
          <w:p w:rsid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BCI</w:t>
            </w:r>
          </w:p>
          <w:p w:rsidR="003625D4" w:rsidRP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7412D7">
              <w:rPr>
                <w:rFonts w:ascii="Arial" w:hAnsi="Arial" w:cs="Arial"/>
                <w:b/>
                <w:sz w:val="19"/>
                <w:szCs w:val="19"/>
                <w:lang w:val="sk-SK"/>
              </w:rPr>
              <w:t>Geografické informačné systémy pre geografov II.</w:t>
            </w:r>
            <w:r w:rsidRPr="003625D4">
              <w:rPr>
                <w:rFonts w:ascii="Arial" w:hAnsi="Arial" w:cs="Arial"/>
                <w:sz w:val="19"/>
                <w:szCs w:val="19"/>
                <w:lang w:val="sk-SK"/>
              </w:rPr>
              <w:t xml:space="preserve"> / Martin Boltižiar, Matej Vojtek. - Nitra : UKF, 2009. - 140 s. - ISBN 978-80-8094-553-4.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923213" w:rsidRPr="009F1A77">
              <w:rPr>
                <w:rFonts w:ascii="Arial" w:hAnsi="Arial" w:cs="Arial"/>
                <w:sz w:val="19"/>
                <w:szCs w:val="19"/>
                <w:lang w:val="sk-SK"/>
              </w:rPr>
              <w:t>3,5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 xml:space="preserve"> AH]</w:t>
            </w:r>
          </w:p>
          <w:p w:rsidR="003625D4" w:rsidRP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3625D4" w:rsidRDefault="003625D4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25D4">
              <w:rPr>
                <w:rFonts w:ascii="Arial" w:hAnsi="Arial" w:cs="Arial"/>
                <w:sz w:val="19"/>
                <w:szCs w:val="19"/>
                <w:lang w:val="sk-SK"/>
              </w:rPr>
              <w:t xml:space="preserve">[Boltižiar Martin (20%) - </w:t>
            </w:r>
            <w:r w:rsidRPr="007412D7">
              <w:rPr>
                <w:rFonts w:ascii="Arial" w:hAnsi="Arial" w:cs="Arial"/>
                <w:b/>
                <w:sz w:val="19"/>
                <w:szCs w:val="19"/>
                <w:lang w:val="sk-SK"/>
              </w:rPr>
              <w:t>Vojtek Matej (80%)</w:t>
            </w:r>
            <w:r w:rsidRPr="003625D4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EB5622" w:rsidRDefault="00EB5622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EB5622" w:rsidRDefault="00EB5622" w:rsidP="00EB562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3. Početnosť v kategóriách výstupov:</w:t>
            </w:r>
          </w:p>
          <w:p w:rsidR="00EB5622" w:rsidRDefault="00C62607" w:rsidP="00EB562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AAB (2)</w:t>
            </w:r>
          </w:p>
          <w:p w:rsidR="00EB5622" w:rsidRDefault="00C62607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BAB (</w:t>
            </w:r>
            <w:r w:rsidR="002A6F67">
              <w:rPr>
                <w:rFonts w:ascii="Arial" w:hAnsi="Arial" w:cs="Arial"/>
                <w:sz w:val="19"/>
                <w:szCs w:val="19"/>
                <w:lang w:val="sk-SK"/>
              </w:rPr>
              <w:t>2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C62607" w:rsidRDefault="00C62607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BCI (1)</w:t>
            </w:r>
          </w:p>
          <w:p w:rsidR="00C62607" w:rsidRPr="005826E3" w:rsidRDefault="00C62607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ADC (</w:t>
            </w:r>
            <w:r w:rsidR="005826E3" w:rsidRPr="005826E3">
              <w:rPr>
                <w:rFonts w:ascii="Arial" w:hAnsi="Arial" w:cs="Arial"/>
                <w:sz w:val="19"/>
                <w:szCs w:val="19"/>
                <w:lang w:val="sk-SK"/>
              </w:rPr>
              <w:t>10</w:t>
            </w: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C62607" w:rsidRPr="005826E3" w:rsidRDefault="00C62607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="003D4D98" w:rsidRPr="005826E3">
              <w:rPr>
                <w:rFonts w:ascii="Arial" w:hAnsi="Arial" w:cs="Arial"/>
                <w:sz w:val="19"/>
                <w:szCs w:val="19"/>
                <w:lang w:val="sk-SK"/>
              </w:rPr>
              <w:t>ADF (9)</w:t>
            </w:r>
          </w:p>
          <w:p w:rsidR="003D4D98" w:rsidRPr="005826E3" w:rsidRDefault="003D4D98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AED (3)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AFC (20)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AFD (8)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AFG (3)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ADM (3)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ADN (1)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DAI (1)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GAI (2)</w:t>
            </w:r>
          </w:p>
          <w:p w:rsidR="003D4D98" w:rsidRPr="005826E3" w:rsidRDefault="003D4D98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- GII (1)</w:t>
            </w:r>
          </w:p>
          <w:p w:rsidR="00EF5DC9" w:rsidRPr="005826E3" w:rsidRDefault="00EF5DC9" w:rsidP="003D4D98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EF5DC9" w:rsidRPr="00EF5DC9" w:rsidRDefault="00EF5DC9" w:rsidP="002A6F67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Spolu: </w:t>
            </w:r>
            <w:r w:rsidR="005826E3" w:rsidRPr="005826E3">
              <w:rPr>
                <w:rFonts w:ascii="Arial" w:hAnsi="Arial" w:cs="Arial"/>
                <w:b/>
                <w:sz w:val="19"/>
                <w:szCs w:val="19"/>
                <w:lang w:val="sk-SK"/>
              </w:rPr>
              <w:t>6</w:t>
            </w:r>
            <w:r w:rsidR="002A6F67">
              <w:rPr>
                <w:rFonts w:ascii="Arial" w:hAnsi="Arial" w:cs="Arial"/>
                <w:b/>
                <w:sz w:val="19"/>
                <w:szCs w:val="19"/>
                <w:lang w:val="sk-SK"/>
              </w:rPr>
              <w:t>6</w:t>
            </w:r>
            <w:r w:rsidRPr="005826E3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publikačných</w:t>
            </w:r>
            <w:r w:rsidRPr="00EF5DC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jednotiek</w:t>
            </w:r>
          </w:p>
        </w:tc>
      </w:tr>
      <w:tr w:rsidR="001009AE" w:rsidRPr="009F1A77" w:rsidTr="0002322C">
        <w:trPr>
          <w:trHeight w:hRule="exact" w:val="3980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lastRenderedPageBreak/>
              <w:t>O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ede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ú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/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4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ú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prá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>1 Citácie v zahraničných publikáciách</w:t>
            </w: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registrované v citačných indexoch </w:t>
            </w: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Web </w:t>
            </w:r>
            <w:proofErr w:type="spellStart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>of</w:t>
            </w:r>
            <w:proofErr w:type="spellEnd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cience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a v databáze SCOPUS   </w:t>
            </w:r>
            <w:r w:rsidR="005C6D33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   </w:t>
            </w:r>
            <w:r w:rsidR="005C6D33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0B36C3">
              <w:rPr>
                <w:rFonts w:ascii="Arial" w:hAnsi="Arial" w:cs="Arial"/>
                <w:sz w:val="19"/>
                <w:szCs w:val="19"/>
                <w:lang w:val="sk-SK"/>
              </w:rPr>
              <w:t>51</w:t>
            </w: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2 Citácie v domácich publikáciách </w:t>
            </w: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registrované v citačných indexoch </w:t>
            </w: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Web </w:t>
            </w:r>
            <w:proofErr w:type="spellStart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>of</w:t>
            </w:r>
            <w:proofErr w:type="spellEnd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>Science</w:t>
            </w:r>
            <w:proofErr w:type="spellEnd"/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 a v databáze SCOPUS   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 </w:t>
            </w:r>
            <w:r w:rsidR="005C6D33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1A451A" w:rsidRPr="005826E3">
              <w:rPr>
                <w:rFonts w:ascii="Arial" w:hAnsi="Arial" w:cs="Arial"/>
                <w:sz w:val="19"/>
                <w:szCs w:val="19"/>
                <w:lang w:val="sk-SK"/>
              </w:rPr>
              <w:t>16</w:t>
            </w: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3 Citácie v zahraničných publikáciách </w:t>
            </w: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neregistrované v citačných indexoch            </w:t>
            </w:r>
            <w:r w:rsidR="005C6D33"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  </w:t>
            </w:r>
            <w:r w:rsidR="009F1A77" w:rsidRPr="005826E3">
              <w:rPr>
                <w:rFonts w:ascii="Arial" w:hAnsi="Arial" w:cs="Arial"/>
                <w:sz w:val="19"/>
                <w:szCs w:val="19"/>
                <w:lang w:val="sk-SK"/>
              </w:rPr>
              <w:t>20</w:t>
            </w: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4 Citácie v domácich publikáciách </w:t>
            </w:r>
          </w:p>
          <w:p w:rsidR="0002322C" w:rsidRPr="005826E3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>neregistrované v citačných indexoch</w:t>
            </w:r>
            <w:r w:rsidRPr="005826E3">
              <w:rPr>
                <w:rFonts w:ascii="Arial" w:hAnsi="Arial" w:cs="Arial"/>
                <w:sz w:val="19"/>
                <w:szCs w:val="19"/>
                <w:lang w:val="sk-SK"/>
              </w:rPr>
              <w:tab/>
              <w:t xml:space="preserve">     </w:t>
            </w:r>
            <w:r w:rsidR="005C6D33" w:rsidRPr="005826E3">
              <w:rPr>
                <w:rFonts w:ascii="Arial" w:hAnsi="Arial" w:cs="Arial"/>
                <w:sz w:val="19"/>
                <w:szCs w:val="19"/>
                <w:lang w:val="sk-SK"/>
              </w:rPr>
              <w:t xml:space="preserve">  </w:t>
            </w:r>
            <w:r w:rsidR="009F1A77" w:rsidRPr="005826E3">
              <w:rPr>
                <w:rFonts w:ascii="Arial" w:hAnsi="Arial" w:cs="Arial"/>
                <w:sz w:val="19"/>
                <w:szCs w:val="19"/>
                <w:lang w:val="sk-SK"/>
              </w:rPr>
              <w:t>18</w:t>
            </w:r>
          </w:p>
          <w:p w:rsidR="0002322C" w:rsidRPr="0002322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2322C">
              <w:rPr>
                <w:rFonts w:ascii="Arial" w:hAnsi="Arial" w:cs="Arial"/>
                <w:sz w:val="19"/>
                <w:szCs w:val="19"/>
                <w:lang w:val="sk-SK"/>
              </w:rPr>
              <w:tab/>
            </w:r>
          </w:p>
          <w:p w:rsidR="001009AE" w:rsidRPr="00A13F16" w:rsidRDefault="0002322C" w:rsidP="000B36C3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A13F16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Spolu všetkých citácií                                 </w:t>
            </w:r>
            <w:r w:rsidR="009929E8" w:rsidRPr="000B36C3">
              <w:rPr>
                <w:rFonts w:ascii="Arial" w:hAnsi="Arial" w:cs="Arial"/>
                <w:b/>
                <w:sz w:val="19"/>
                <w:szCs w:val="19"/>
                <w:lang w:val="sk-SK"/>
              </w:rPr>
              <w:t>10</w:t>
            </w:r>
            <w:r w:rsidR="000B36C3" w:rsidRPr="000B36C3">
              <w:rPr>
                <w:rFonts w:ascii="Arial" w:hAnsi="Arial" w:cs="Arial"/>
                <w:b/>
                <w:sz w:val="19"/>
                <w:szCs w:val="19"/>
                <w:lang w:val="sk-SK"/>
              </w:rPr>
              <w:t>5</w:t>
            </w:r>
          </w:p>
        </w:tc>
      </w:tr>
      <w:tr w:rsidR="001009AE" w:rsidRPr="00FE4659" w:rsidTr="006B30A5">
        <w:trPr>
          <w:trHeight w:hRule="exact" w:val="70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et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ok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torando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eastAsia="Arial" w:hAnsi="Arial" w:cs="Arial"/>
                <w:color w:val="1F221E"/>
                <w:spacing w:val="-1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ýc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ýc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nep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atí</w:t>
            </w:r>
            <w:r w:rsidRPr="00FE4659">
              <w:rPr>
                <w:rFonts w:ascii="Arial" w:eastAsia="Arial" w:hAnsi="Arial" w:cs="Arial"/>
                <w:color w:val="1F221E"/>
                <w:spacing w:val="-6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hab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ili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né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FE4659" w:rsidRDefault="00D07CD3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</w:p>
        </w:tc>
      </w:tr>
      <w:tr w:rsidR="001009AE" w:rsidRPr="00FE4659" w:rsidTr="00AB7A20">
        <w:trPr>
          <w:trHeight w:hRule="exact" w:val="1570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onta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tná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dre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Katedra geografie a regionálneho rozvoja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Fakulta prírodných vied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Univerzita Konštantína Filozofa v Nitre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Trieda A. Hlinku 1</w:t>
            </w:r>
          </w:p>
          <w:p w:rsidR="001009AE" w:rsidRPr="00FE4659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949 74 Nitra</w:t>
            </w:r>
          </w:p>
        </w:tc>
      </w:tr>
    </w:tbl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Pr="00512284" w:rsidRDefault="004E3A8E" w:rsidP="004E3A8E">
      <w:pPr>
        <w:autoSpaceDE w:val="0"/>
        <w:autoSpaceDN w:val="0"/>
        <w:adjustRightInd w:val="0"/>
        <w:ind w:left="7200"/>
        <w:outlineLvl w:val="0"/>
        <w:rPr>
          <w:rFonts w:ascii="Arial" w:hAnsi="Arial" w:cs="Arial"/>
          <w:sz w:val="19"/>
          <w:szCs w:val="19"/>
        </w:rPr>
      </w:pPr>
      <w:r w:rsidRPr="0015732D">
        <w:rPr>
          <w:rFonts w:ascii="Arial" w:hAnsi="Arial" w:cs="Arial"/>
          <w:sz w:val="19"/>
          <w:szCs w:val="19"/>
          <w:lang w:val="sk-SK"/>
        </w:rPr>
        <w:t xml:space="preserve">    Podpis uchádzača</w:t>
      </w:r>
      <w:r w:rsidRPr="00512284">
        <w:rPr>
          <w:rFonts w:ascii="Arial" w:hAnsi="Arial" w:cs="Arial"/>
          <w:sz w:val="19"/>
          <w:szCs w:val="19"/>
        </w:rPr>
        <w:t>:</w:t>
      </w:r>
    </w:p>
    <w:p w:rsidR="004E3A8E" w:rsidRPr="00512284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Arial" w:hAnsi="Arial" w:cs="Arial"/>
          <w:sz w:val="19"/>
          <w:szCs w:val="19"/>
        </w:rPr>
      </w:pPr>
    </w:p>
    <w:p w:rsidR="004E3A8E" w:rsidRPr="00512284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Arial" w:hAnsi="Arial" w:cs="Arial"/>
          <w:sz w:val="19"/>
          <w:szCs w:val="19"/>
        </w:rPr>
      </w:pPr>
    </w:p>
    <w:p w:rsidR="004E3A8E" w:rsidRPr="00512284" w:rsidRDefault="004E3A8E" w:rsidP="004E3A8E">
      <w:pPr>
        <w:autoSpaceDE w:val="0"/>
        <w:autoSpaceDN w:val="0"/>
        <w:adjustRightInd w:val="0"/>
        <w:ind w:left="6480" w:firstLine="720"/>
        <w:outlineLvl w:val="0"/>
        <w:rPr>
          <w:rFonts w:ascii="Arial" w:hAnsi="Arial" w:cs="Arial"/>
          <w:sz w:val="19"/>
          <w:szCs w:val="19"/>
        </w:rPr>
      </w:pPr>
      <w:r w:rsidRPr="00512284">
        <w:rPr>
          <w:rFonts w:ascii="Arial" w:hAnsi="Arial" w:cs="Arial"/>
          <w:sz w:val="19"/>
          <w:szCs w:val="19"/>
        </w:rPr>
        <w:t>RNDr. Matej Vojtek, PhD.</w:t>
      </w:r>
    </w:p>
    <w:p w:rsidR="004E3A8E" w:rsidRPr="00512284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Arial" w:hAnsi="Arial" w:cs="Arial"/>
          <w:sz w:val="19"/>
          <w:szCs w:val="19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1009AE" w:rsidRPr="00FE4659" w:rsidRDefault="001009AE" w:rsidP="009A63AB">
      <w:pPr>
        <w:tabs>
          <w:tab w:val="left" w:pos="3020"/>
          <w:tab w:val="left" w:pos="6620"/>
        </w:tabs>
        <w:spacing w:before="4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1009AE" w:rsidRPr="00FE4659" w:rsidSect="0015732D">
      <w:headerReference w:type="even" r:id="rId7"/>
      <w:pgSz w:w="11900" w:h="16860"/>
      <w:pgMar w:top="1134" w:right="860" w:bottom="567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9D" w:rsidRDefault="000A7D9D">
      <w:pPr>
        <w:spacing w:after="0" w:line="240" w:lineRule="auto"/>
      </w:pPr>
      <w:r>
        <w:separator/>
      </w:r>
    </w:p>
  </w:endnote>
  <w:endnote w:type="continuationSeparator" w:id="0">
    <w:p w:rsidR="000A7D9D" w:rsidRDefault="000A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ssicoURWTO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9D" w:rsidRDefault="000A7D9D">
      <w:pPr>
        <w:spacing w:after="0" w:line="240" w:lineRule="auto"/>
      </w:pPr>
      <w:r>
        <w:separator/>
      </w:r>
    </w:p>
  </w:footnote>
  <w:footnote w:type="continuationSeparator" w:id="0">
    <w:p w:rsidR="000A7D9D" w:rsidRDefault="000A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AE" w:rsidRDefault="001009A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E"/>
    <w:rsid w:val="00015D29"/>
    <w:rsid w:val="0002322C"/>
    <w:rsid w:val="00044D1A"/>
    <w:rsid w:val="00067A03"/>
    <w:rsid w:val="000A3E66"/>
    <w:rsid w:val="000A7D9D"/>
    <w:rsid w:val="000B36C3"/>
    <w:rsid w:val="000B5894"/>
    <w:rsid w:val="000C5A0F"/>
    <w:rsid w:val="000D2874"/>
    <w:rsid w:val="000E7A39"/>
    <w:rsid w:val="001009AE"/>
    <w:rsid w:val="00143B36"/>
    <w:rsid w:val="00150441"/>
    <w:rsid w:val="00150CCD"/>
    <w:rsid w:val="0015732D"/>
    <w:rsid w:val="00157740"/>
    <w:rsid w:val="001A451A"/>
    <w:rsid w:val="00221F6B"/>
    <w:rsid w:val="00226382"/>
    <w:rsid w:val="002676DC"/>
    <w:rsid w:val="002A6F67"/>
    <w:rsid w:val="002B6720"/>
    <w:rsid w:val="003625D4"/>
    <w:rsid w:val="003D0A19"/>
    <w:rsid w:val="003D4D98"/>
    <w:rsid w:val="003E5121"/>
    <w:rsid w:val="00430086"/>
    <w:rsid w:val="004E3A8E"/>
    <w:rsid w:val="004E6034"/>
    <w:rsid w:val="005077C4"/>
    <w:rsid w:val="00512284"/>
    <w:rsid w:val="00541A61"/>
    <w:rsid w:val="005826E3"/>
    <w:rsid w:val="005A356A"/>
    <w:rsid w:val="005C6D33"/>
    <w:rsid w:val="005E3BD9"/>
    <w:rsid w:val="005F0944"/>
    <w:rsid w:val="005F0D3B"/>
    <w:rsid w:val="0060067D"/>
    <w:rsid w:val="006B30A5"/>
    <w:rsid w:val="006E3DC7"/>
    <w:rsid w:val="006E6562"/>
    <w:rsid w:val="007219E6"/>
    <w:rsid w:val="007412D7"/>
    <w:rsid w:val="00782CE9"/>
    <w:rsid w:val="00791467"/>
    <w:rsid w:val="007A2283"/>
    <w:rsid w:val="008202AA"/>
    <w:rsid w:val="008406A3"/>
    <w:rsid w:val="00860874"/>
    <w:rsid w:val="00895BC2"/>
    <w:rsid w:val="008C2E0C"/>
    <w:rsid w:val="008E75D3"/>
    <w:rsid w:val="00922D52"/>
    <w:rsid w:val="00923213"/>
    <w:rsid w:val="00940793"/>
    <w:rsid w:val="00962D07"/>
    <w:rsid w:val="009929E8"/>
    <w:rsid w:val="009A63AB"/>
    <w:rsid w:val="009C6615"/>
    <w:rsid w:val="009D605A"/>
    <w:rsid w:val="009F1A77"/>
    <w:rsid w:val="00A13F16"/>
    <w:rsid w:val="00A45B57"/>
    <w:rsid w:val="00AB0046"/>
    <w:rsid w:val="00AB5661"/>
    <w:rsid w:val="00AB7A20"/>
    <w:rsid w:val="00AE745C"/>
    <w:rsid w:val="00B13149"/>
    <w:rsid w:val="00B241AB"/>
    <w:rsid w:val="00B437AA"/>
    <w:rsid w:val="00BA06CF"/>
    <w:rsid w:val="00C354D2"/>
    <w:rsid w:val="00C40BA8"/>
    <w:rsid w:val="00C62607"/>
    <w:rsid w:val="00C77D10"/>
    <w:rsid w:val="00C81198"/>
    <w:rsid w:val="00CD6270"/>
    <w:rsid w:val="00D07CD3"/>
    <w:rsid w:val="00D13D9B"/>
    <w:rsid w:val="00D37CC6"/>
    <w:rsid w:val="00D61972"/>
    <w:rsid w:val="00D86E97"/>
    <w:rsid w:val="00DF4A6C"/>
    <w:rsid w:val="00E63C4D"/>
    <w:rsid w:val="00EA1347"/>
    <w:rsid w:val="00EB5622"/>
    <w:rsid w:val="00EC3887"/>
    <w:rsid w:val="00ED3C0F"/>
    <w:rsid w:val="00EE4F7E"/>
    <w:rsid w:val="00EF5DC9"/>
    <w:rsid w:val="00F560F6"/>
    <w:rsid w:val="00FA6B84"/>
    <w:rsid w:val="00FB4483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659"/>
  </w:style>
  <w:style w:type="paragraph" w:styleId="Pta">
    <w:name w:val="footer"/>
    <w:basedOn w:val="Normlny"/>
    <w:link w:val="Pt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659"/>
  </w:style>
  <w:style w:type="paragraph" w:styleId="Pta">
    <w:name w:val="footer"/>
    <w:basedOn w:val="Normlny"/>
    <w:link w:val="Pt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Zasady_habilitacnho_konania_2005_delene.doc</vt:lpstr>
    </vt:vector>
  </TitlesOfParts>
  <Company>Hewlett-Packard Company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Zasady_habilitacnho_konania_2005_delene.doc</dc:title>
  <dc:creator>user</dc:creator>
  <cp:lastModifiedBy>User</cp:lastModifiedBy>
  <cp:revision>3</cp:revision>
  <dcterms:created xsi:type="dcterms:W3CDTF">2020-02-21T10:20:00Z</dcterms:created>
  <dcterms:modified xsi:type="dcterms:W3CDTF">2020-02-21T10:22:00Z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LastSaved">
    <vt:filetime>2020-01-22T00:00:00Z</vt:filetime>
  </property>
</Properties>
</file>