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ED" w:rsidRPr="0073149E" w:rsidRDefault="00FF2FED" w:rsidP="00FF2FED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FF2FED" w:rsidRPr="00337D20" w:rsidRDefault="00FF2FED" w:rsidP="00FF2FED">
      <w:pPr>
        <w:rPr>
          <w:lang w:eastAsia="sk-SK"/>
        </w:rPr>
      </w:pP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</w:t>
      </w:r>
      <w:r>
        <w:rPr>
          <w:rFonts w:ascii="Times New Roman" w:hAnsi="Times New Roman" w:cs="Times New Roman"/>
          <w:b/>
          <w:bCs/>
        </w:rPr>
        <w:t>exter</w:t>
      </w:r>
      <w:r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FF2FED" w:rsidRDefault="00FF2FED" w:rsidP="002364D2">
      <w:pPr>
        <w:spacing w:after="0"/>
        <w:rPr>
          <w:rFonts w:ascii="Times New Roman" w:hAnsi="Times New Roman" w:cs="Times New Roman"/>
          <w:b/>
          <w:bCs/>
        </w:rPr>
      </w:pP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6"/>
        <w:gridCol w:w="1991"/>
        <w:gridCol w:w="425"/>
        <w:gridCol w:w="425"/>
        <w:gridCol w:w="425"/>
        <w:gridCol w:w="343"/>
        <w:gridCol w:w="279"/>
        <w:gridCol w:w="413"/>
        <w:gridCol w:w="424"/>
        <w:gridCol w:w="359"/>
        <w:gridCol w:w="456"/>
        <w:gridCol w:w="339"/>
        <w:gridCol w:w="337"/>
        <w:gridCol w:w="339"/>
        <w:gridCol w:w="406"/>
        <w:gridCol w:w="359"/>
        <w:gridCol w:w="490"/>
        <w:gridCol w:w="424"/>
        <w:gridCol w:w="261"/>
        <w:gridCol w:w="420"/>
        <w:gridCol w:w="416"/>
        <w:gridCol w:w="424"/>
        <w:gridCol w:w="470"/>
        <w:gridCol w:w="425"/>
        <w:gridCol w:w="431"/>
        <w:gridCol w:w="425"/>
        <w:gridCol w:w="2827"/>
      </w:tblGrid>
      <w:tr w:rsidR="00214CBA" w:rsidRPr="00257225" w:rsidTr="00214CBA">
        <w:trPr>
          <w:cantSplit/>
        </w:trPr>
        <w:tc>
          <w:tcPr>
            <w:tcW w:w="1686" w:type="dxa"/>
            <w:vMerge w:val="restart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91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54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360" w:type="dxa"/>
            <w:gridSpan w:val="6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591" w:type="dxa"/>
            <w:gridSpan w:val="6"/>
            <w:shd w:val="pct5" w:color="auto" w:fill="auto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4.rok</w:t>
            </w:r>
          </w:p>
        </w:tc>
        <w:tc>
          <w:tcPr>
            <w:tcW w:w="2827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14CBA" w:rsidRPr="00257225" w:rsidTr="00214CBA">
        <w:trPr>
          <w:cantSplit/>
        </w:trPr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150423" w:rsidRDefault="00AE4E83" w:rsidP="00257225">
            <w:pPr>
              <w:pStyle w:val="Nadpis3"/>
              <w:jc w:val="center"/>
            </w:pPr>
          </w:p>
        </w:tc>
        <w:tc>
          <w:tcPr>
            <w:tcW w:w="127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3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39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1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5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310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7.sem.</w:t>
            </w:r>
          </w:p>
        </w:tc>
        <w:tc>
          <w:tcPr>
            <w:tcW w:w="1281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8.sem.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56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37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AE4E83" w:rsidRDefault="00AE4E83" w:rsidP="00AE4E8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0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9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6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2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3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ABS/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ŠS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ekológie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Matematika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91"/>
        </w:trPr>
        <w:tc>
          <w:tcPr>
            <w:tcW w:w="1686" w:type="dxa"/>
            <w:vAlign w:val="center"/>
          </w:tcPr>
          <w:p w:rsidR="00AE4E83" w:rsidRPr="00317720" w:rsidRDefault="00AE4E83" w:rsidP="00317720">
            <w:pPr>
              <w:spacing w:after="0"/>
              <w:ind w:right="-1246"/>
              <w:rPr>
                <w:rFonts w:ascii="Times New Roman" w:hAnsi="Times New Roman" w:cs="Times New Roman"/>
                <w:sz w:val="16"/>
                <w:szCs w:val="16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7KMN/MAN-ENMe/15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7KIK/RJ-ENMe/15</w:t>
            </w:r>
          </w:p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Všeobecný jazykový základ pre environmentálnych manažérov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915067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2D1FFF" w:rsidRDefault="00AE4E83" w:rsidP="00FF2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Environmentalistika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7KEM/VAE-ENMe/15</w:t>
            </w:r>
          </w:p>
        </w:tc>
        <w:tc>
          <w:tcPr>
            <w:tcW w:w="1991" w:type="dxa"/>
            <w:vAlign w:val="center"/>
          </w:tcPr>
          <w:p w:rsidR="00AE4E83" w:rsidRPr="00214CBA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C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Vybrané aspekty v environmentálnom manažmente </w:t>
            </w:r>
            <w:r w:rsidR="00B03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 krajinách V4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Informatika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Všeobecná a anorganická chémia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7KMI/STA-ENMe/15</w:t>
            </w:r>
          </w:p>
        </w:tc>
        <w:tc>
          <w:tcPr>
            <w:tcW w:w="1991" w:type="dxa"/>
            <w:vAlign w:val="center"/>
          </w:tcPr>
          <w:p w:rsidR="00AE4E83" w:rsidRPr="002357B0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Štatistika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7KPR/ZPR-ENMe/15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lastRenderedPageBreak/>
              <w:t>Základy práva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FF2FED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Biologické základy ochrany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7KEE/MIK-ENMe/15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Mikroekonómia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7KEM/MPZ-ENMe/15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prírodných zdrojov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Systémy environmentálneho manažérstva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7KEM/EAP-ENMe/15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Environmentálne aspekty procesov a technológií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Právo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A17063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8E6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Seminár k záverečnej práci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20892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výchova a 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environmentálnych rizík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Udržateľný rozvoj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Ekonomika životného prostredia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Odpadové hospodárstvo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63"/>
        </w:trPr>
        <w:tc>
          <w:tcPr>
            <w:tcW w:w="1686" w:type="dxa"/>
            <w:vAlign w:val="center"/>
          </w:tcPr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Vedúci záverečnej práce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Odborná prax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Vedúci odbornej praxe</w:t>
            </w:r>
          </w:p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prodekan pre prax, uplatnenie absolventov, kvalitu a rozvoj</w:t>
            </w:r>
          </w:p>
        </w:tc>
      </w:tr>
      <w:tr w:rsidR="00214CBA" w:rsidRPr="00257225" w:rsidTr="00214CBA">
        <w:trPr>
          <w:trHeight w:val="470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Tvorba environmentálnych projektov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522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informačné systémy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446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7KEM/ZP2-ENMe/15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rPr>
          <w:trHeight w:val="552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Obhajoba záverečnej práce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komisia pre štátne skúšky </w:t>
            </w:r>
          </w:p>
        </w:tc>
      </w:tr>
      <w:tr w:rsidR="00214CBA" w:rsidRPr="00257225" w:rsidTr="00214CBA">
        <w:trPr>
          <w:trHeight w:val="661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7KEM/KSS-ENMe/15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Štátna skúška – environmentálny manažment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komisia pre štátne skúšky</w:t>
            </w:r>
          </w:p>
        </w:tc>
      </w:tr>
      <w:tr w:rsidR="00214CBA" w:rsidRPr="007D138C" w:rsidTr="00214CBA">
        <w:trPr>
          <w:trHeight w:val="661"/>
        </w:trPr>
        <w:tc>
          <w:tcPr>
            <w:tcW w:w="1686" w:type="dxa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91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3/1/0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5/0/0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4/0/0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3/1/1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2/0/1/2</w:t>
            </w:r>
          </w:p>
        </w:tc>
        <w:tc>
          <w:tcPr>
            <w:tcW w:w="282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F2FED" w:rsidRPr="00FF2FED" w:rsidRDefault="00FF2FE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B) Povinne voliteľné predmety</w:t>
      </w:r>
    </w:p>
    <w:p w:rsidR="00AE4E83" w:rsidRPr="00FF2FED" w:rsidRDefault="00AE4E83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BLOK č. 1 </w:t>
      </w:r>
    </w:p>
    <w:tbl>
      <w:tblPr>
        <w:tblW w:w="561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563"/>
        <w:gridCol w:w="432"/>
        <w:gridCol w:w="324"/>
        <w:gridCol w:w="327"/>
        <w:gridCol w:w="400"/>
        <w:gridCol w:w="286"/>
        <w:gridCol w:w="387"/>
        <w:gridCol w:w="384"/>
        <w:gridCol w:w="391"/>
        <w:gridCol w:w="346"/>
        <w:gridCol w:w="445"/>
        <w:gridCol w:w="384"/>
        <w:gridCol w:w="343"/>
        <w:gridCol w:w="422"/>
        <w:gridCol w:w="426"/>
        <w:gridCol w:w="279"/>
        <w:gridCol w:w="426"/>
        <w:gridCol w:w="372"/>
        <w:gridCol w:w="352"/>
        <w:gridCol w:w="394"/>
        <w:gridCol w:w="387"/>
        <w:gridCol w:w="290"/>
        <w:gridCol w:w="423"/>
        <w:gridCol w:w="284"/>
        <w:gridCol w:w="308"/>
        <w:gridCol w:w="2813"/>
      </w:tblGrid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63" w:type="dxa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156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93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277" w:type="dxa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086" w:type="dxa"/>
            <w:gridSpan w:val="6"/>
            <w:shd w:val="pct5" w:color="auto" w:fill="auto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2813" w:type="dxa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108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7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21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172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27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50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071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1015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2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0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91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5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29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08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Environmentálna politika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pedológia 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273B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7KMP/EPS-ENMe/15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73BD4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psychológia </w:t>
            </w:r>
          </w:p>
        </w:tc>
        <w:tc>
          <w:tcPr>
            <w:tcW w:w="432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273BD4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manažérskej psychológie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317720" w:rsidRDefault="00AE4E83" w:rsidP="00273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Databázové systémy v environmentalistike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Podnikanie v malých a stredných podnikoch 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5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7MMO/EMA-ENMe/15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Environmentálny marketing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9607F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581E99" w:rsidTr="00273BD4">
        <w:tc>
          <w:tcPr>
            <w:tcW w:w="1690" w:type="dxa"/>
          </w:tcPr>
          <w:p w:rsidR="00AE4E83" w:rsidRPr="00581E99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32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8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445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1/1/0</w:t>
            </w:r>
          </w:p>
        </w:tc>
        <w:tc>
          <w:tcPr>
            <w:tcW w:w="42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9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2/1/0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39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:rsidR="00AE4E83" w:rsidRPr="00581E99" w:rsidRDefault="00AE4E83" w:rsidP="00020892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</w:t>
            </w:r>
            <w:r w:rsidR="000208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42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20892" w:rsidRDefault="00020892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AE4E83" w:rsidRPr="00BC2D8D" w:rsidRDefault="00AE4E83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BLOK č. 2  </w:t>
      </w: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150"/>
        <w:gridCol w:w="363"/>
        <w:gridCol w:w="363"/>
        <w:gridCol w:w="367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323"/>
      </w:tblGrid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76" w:type="pct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ind w:left="-68"/>
              <w:jc w:val="center"/>
            </w:pPr>
            <w:r w:rsidRPr="00150423">
              <w:t>Povinne voliteľné  predmety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701DA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1046" w:type="pct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46" w:type="pct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573F2D">
        <w:trPr>
          <w:cantSplit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573F2D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73F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046" w:type="pct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7KEE/MAK-ENM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Makroekonómia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Marketing</w:t>
            </w:r>
            <w:r w:rsidRPr="00692A2E">
              <w:rPr>
                <w:b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581E99" w:rsidRDefault="00AE4E83" w:rsidP="0057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</w:tr>
      <w:tr w:rsidR="00573F2D" w:rsidRPr="00C96212" w:rsidTr="00573F2D">
        <w:trPr>
          <w:trHeight w:val="1100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ind w:right="-9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Účtovníctvo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C96212" w:rsidTr="00A17063">
        <w:trPr>
          <w:trHeight w:val="804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7KMI/ITS-ENMe/15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>Financie a mena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</w:t>
            </w:r>
            <w:r w:rsidR="00AE4E83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Ing.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7KEM/ORC-ENMe/15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 xml:space="preserve">Organická chémia 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9607F5" w:rsidRDefault="00FF2FED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2927D7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 xml:space="preserve">. </w:t>
            </w:r>
            <w:r>
              <w:rPr>
                <w:b/>
                <w:i w:val="0"/>
                <w:iCs w:val="0"/>
                <w:color w:val="auto"/>
              </w:rPr>
              <w:t>m</w:t>
            </w:r>
            <w:r w:rsidRPr="00150423">
              <w:rPr>
                <w:b/>
                <w:i w:val="0"/>
                <w:iCs w:val="0"/>
                <w:color w:val="auto"/>
              </w:rPr>
              <w:t xml:space="preserve">anažérov 5 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7KFU/EUC-ENMe/15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účtovníctvo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33148E" w:rsidTr="00573F2D">
        <w:trPr>
          <w:jc w:val="center"/>
        </w:trPr>
        <w:tc>
          <w:tcPr>
            <w:tcW w:w="535" w:type="pct"/>
          </w:tcPr>
          <w:p w:rsidR="00AE4E83" w:rsidRPr="0033148E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</w:rPr>
            </w:pPr>
            <w:r w:rsidRPr="00150423">
              <w:rPr>
                <w:b/>
                <w:bCs/>
                <w:i w:val="0"/>
                <w:iCs w:val="0"/>
                <w:color w:val="auto"/>
              </w:rPr>
              <w:t xml:space="preserve">Spolu 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/0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33148E" w:rsidRDefault="00AE4E83" w:rsidP="00581E9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B0938" w:rsidRPr="002D1FFF" w:rsidRDefault="00CB0938" w:rsidP="00020892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CB0938" w:rsidRPr="002D1FFF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A6011"/>
    <w:rsid w:val="0000023C"/>
    <w:rsid w:val="00020892"/>
    <w:rsid w:val="000421A8"/>
    <w:rsid w:val="00075F92"/>
    <w:rsid w:val="000A6011"/>
    <w:rsid w:val="000C0454"/>
    <w:rsid w:val="00150423"/>
    <w:rsid w:val="00151161"/>
    <w:rsid w:val="0016334F"/>
    <w:rsid w:val="001826BD"/>
    <w:rsid w:val="001E2F44"/>
    <w:rsid w:val="001F5178"/>
    <w:rsid w:val="00214CBA"/>
    <w:rsid w:val="002357B0"/>
    <w:rsid w:val="002364D2"/>
    <w:rsid w:val="00257225"/>
    <w:rsid w:val="00271251"/>
    <w:rsid w:val="00273BD4"/>
    <w:rsid w:val="002927D7"/>
    <w:rsid w:val="002D1FFF"/>
    <w:rsid w:val="00317720"/>
    <w:rsid w:val="0033148E"/>
    <w:rsid w:val="00357E7D"/>
    <w:rsid w:val="003A19E7"/>
    <w:rsid w:val="003A44BB"/>
    <w:rsid w:val="003A72F2"/>
    <w:rsid w:val="003D7EE5"/>
    <w:rsid w:val="003E1D52"/>
    <w:rsid w:val="003E6154"/>
    <w:rsid w:val="004007B1"/>
    <w:rsid w:val="004040A3"/>
    <w:rsid w:val="00465914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64D60"/>
    <w:rsid w:val="00692A2E"/>
    <w:rsid w:val="006D1689"/>
    <w:rsid w:val="00705838"/>
    <w:rsid w:val="007209B2"/>
    <w:rsid w:val="00743243"/>
    <w:rsid w:val="007649AF"/>
    <w:rsid w:val="007938DB"/>
    <w:rsid w:val="007D138C"/>
    <w:rsid w:val="008E69EA"/>
    <w:rsid w:val="00915067"/>
    <w:rsid w:val="00956ED0"/>
    <w:rsid w:val="009607F5"/>
    <w:rsid w:val="00966BD3"/>
    <w:rsid w:val="009A078B"/>
    <w:rsid w:val="00A06F92"/>
    <w:rsid w:val="00A17063"/>
    <w:rsid w:val="00A23E6A"/>
    <w:rsid w:val="00A647EC"/>
    <w:rsid w:val="00AB2A91"/>
    <w:rsid w:val="00AB40F3"/>
    <w:rsid w:val="00AC7429"/>
    <w:rsid w:val="00AD3CF0"/>
    <w:rsid w:val="00AE4E83"/>
    <w:rsid w:val="00B03B5D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D40F7"/>
    <w:rsid w:val="00F0504D"/>
    <w:rsid w:val="00F54728"/>
    <w:rsid w:val="00FA6FE4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2018-11-09T13:28:00Z</dcterms:created>
  <dcterms:modified xsi:type="dcterms:W3CDTF">2018-11-09T13:28:00Z</dcterms:modified>
</cp:coreProperties>
</file>