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0AA" w:rsidRPr="00187CEA" w:rsidRDefault="00DD70FC" w:rsidP="00470867">
      <w:pPr>
        <w:ind w:left="-1620" w:right="1246"/>
        <w:jc w:val="right"/>
        <w:rPr>
          <w:rFonts w:ascii="Cambria" w:hAnsi="Cambria"/>
          <w:i/>
          <w:color w:val="FFFFFF"/>
        </w:rPr>
      </w:pPr>
      <w:r>
        <w:rPr>
          <w:noProof/>
          <w:color w:val="FFFFFF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-1778000</wp:posOffset>
            </wp:positionH>
            <wp:positionV relativeFrom="paragraph">
              <wp:posOffset>-495300</wp:posOffset>
            </wp:positionV>
            <wp:extent cx="13309600" cy="8051800"/>
            <wp:effectExtent l="19050" t="0" r="6350" b="0"/>
            <wp:wrapNone/>
            <wp:docPr id="43" name="Obrázok 43" descr="1359066_67395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359066_6739543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0" cy="805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7448" w:rsidRPr="002F47D2" w:rsidRDefault="00DD70FC" w:rsidP="00F16DC8">
      <w:pPr>
        <w:tabs>
          <w:tab w:val="left" w:pos="5103"/>
        </w:tabs>
        <w:ind w:left="567" w:right="976"/>
        <w:jc w:val="center"/>
        <w:rPr>
          <w:rFonts w:ascii="Bookman Old Style" w:hAnsi="Bookman Old Style"/>
          <w:i/>
          <w:color w:val="FFFFFF"/>
          <w:sz w:val="32"/>
          <w:szCs w:val="32"/>
        </w:rPr>
      </w:pPr>
      <w:r>
        <w:rPr>
          <w:rFonts w:ascii="Bookman Old Style" w:hAnsi="Bookman Old Style"/>
          <w:noProof/>
          <w:color w:val="FFFFFF"/>
          <w:sz w:val="32"/>
          <w:szCs w:val="32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3251200</wp:posOffset>
            </wp:positionH>
            <wp:positionV relativeFrom="paragraph">
              <wp:posOffset>91440</wp:posOffset>
            </wp:positionV>
            <wp:extent cx="685800" cy="605155"/>
            <wp:effectExtent l="19050" t="0" r="0" b="0"/>
            <wp:wrapNone/>
            <wp:docPr id="50" name="Picture 2" descr="ff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fzna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color w:val="FFFFFF"/>
          <w:sz w:val="32"/>
          <w:szCs w:val="32"/>
        </w:rPr>
        <w:drawing>
          <wp:anchor distT="0" distB="0" distL="114300" distR="114300" simplePos="0" relativeHeight="251657728" behindDoc="1" locked="0" layoutInCell="1" allowOverlap="0">
            <wp:simplePos x="0" y="0"/>
            <wp:positionH relativeFrom="margin">
              <wp:posOffset>-42065</wp:posOffset>
            </wp:positionH>
            <wp:positionV relativeFrom="margin">
              <wp:posOffset>285841</wp:posOffset>
            </wp:positionV>
            <wp:extent cx="698126" cy="678367"/>
            <wp:effectExtent l="95250" t="57150" r="63874" b="7433"/>
            <wp:wrapSquare wrapText="bothSides"/>
            <wp:docPr id="47" name="Obrázok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26" cy="678367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AE7448" w:rsidRPr="002F47D2">
        <w:rPr>
          <w:rFonts w:ascii="Bookman Old Style" w:hAnsi="Bookman Old Style"/>
          <w:i/>
          <w:color w:val="FFFFFF"/>
          <w:sz w:val="32"/>
          <w:szCs w:val="32"/>
        </w:rPr>
        <w:t>Prešovská univerzita v Prešove, Filozofická fakulta,</w:t>
      </w:r>
    </w:p>
    <w:p w:rsidR="00AE7448" w:rsidRPr="002F47D2" w:rsidRDefault="00AE7448" w:rsidP="00F16DC8">
      <w:pPr>
        <w:tabs>
          <w:tab w:val="left" w:pos="5103"/>
        </w:tabs>
        <w:ind w:left="567" w:right="976"/>
        <w:jc w:val="center"/>
        <w:rPr>
          <w:rFonts w:ascii="Bookman Old Style" w:hAnsi="Bookman Old Style"/>
          <w:i/>
          <w:color w:val="FFFFFF"/>
          <w:sz w:val="32"/>
          <w:szCs w:val="32"/>
        </w:rPr>
      </w:pPr>
      <w:r w:rsidRPr="002F47D2">
        <w:rPr>
          <w:rFonts w:ascii="Bookman Old Style" w:hAnsi="Bookman Old Style"/>
          <w:i/>
          <w:color w:val="FFFFFF"/>
          <w:sz w:val="32"/>
          <w:szCs w:val="32"/>
        </w:rPr>
        <w:t>Inštitút edukológie a sociálnej práce, Katedra sociálnej práce a Slovensk</w:t>
      </w:r>
      <w:r w:rsidR="00D7136C" w:rsidRPr="002F47D2">
        <w:rPr>
          <w:rFonts w:ascii="Bookman Old Style" w:hAnsi="Bookman Old Style"/>
          <w:i/>
          <w:color w:val="FFFFFF"/>
          <w:sz w:val="32"/>
          <w:szCs w:val="32"/>
        </w:rPr>
        <w:t>á sociologická spoločnosť pri Slovenskej akadémii vied</w:t>
      </w:r>
    </w:p>
    <w:p w:rsidR="008F6D7B" w:rsidRPr="00187CEA" w:rsidRDefault="008F6D7B" w:rsidP="00305490">
      <w:pPr>
        <w:spacing w:line="360" w:lineRule="auto"/>
        <w:jc w:val="center"/>
        <w:rPr>
          <w:rFonts w:ascii="Bookman Old Style" w:hAnsi="Bookman Old Style" w:cs="MonotypeCorsiva"/>
          <w:b/>
          <w:i/>
          <w:iCs/>
          <w:color w:val="FFFFFF"/>
        </w:rPr>
      </w:pPr>
    </w:p>
    <w:p w:rsidR="00AE7448" w:rsidRPr="00187CEA" w:rsidRDefault="00AE7448" w:rsidP="00AE7448">
      <w:pPr>
        <w:jc w:val="center"/>
        <w:rPr>
          <w:rFonts w:ascii="Bookman Old Style" w:hAnsi="Bookman Old Style"/>
          <w:b/>
          <w:color w:val="FFFFFF"/>
        </w:rPr>
      </w:pPr>
    </w:p>
    <w:p w:rsidR="001B0552" w:rsidRPr="00187CEA" w:rsidRDefault="001B0552" w:rsidP="001B0552">
      <w:pPr>
        <w:spacing w:line="360" w:lineRule="auto"/>
        <w:jc w:val="center"/>
        <w:rPr>
          <w:rFonts w:ascii="Bookman Old Style" w:hAnsi="Bookman Old Style"/>
          <w:b/>
          <w:color w:val="FFFFFF"/>
        </w:rPr>
      </w:pPr>
    </w:p>
    <w:p w:rsidR="005363A4" w:rsidRPr="002F47D2" w:rsidRDefault="005363A4" w:rsidP="005363A4">
      <w:pPr>
        <w:jc w:val="center"/>
        <w:rPr>
          <w:rFonts w:ascii="Bookman Old Style" w:hAnsi="Bookman Old Style"/>
          <w:b/>
          <w:i/>
          <w:color w:val="FFFFFF"/>
          <w:sz w:val="72"/>
          <w:szCs w:val="72"/>
        </w:rPr>
      </w:pPr>
      <w:r w:rsidRPr="002F47D2">
        <w:rPr>
          <w:rFonts w:ascii="Bookman Old Style" w:hAnsi="Bookman Old Style"/>
          <w:b/>
          <w:i/>
          <w:color w:val="FFFFFF"/>
          <w:sz w:val="72"/>
          <w:szCs w:val="72"/>
        </w:rPr>
        <w:t xml:space="preserve">Výskum v sociálnej práci </w:t>
      </w:r>
    </w:p>
    <w:p w:rsidR="00DF6CB8" w:rsidRPr="002F47D2" w:rsidRDefault="00DF6CB8" w:rsidP="001B0552">
      <w:pPr>
        <w:jc w:val="center"/>
        <w:rPr>
          <w:rFonts w:ascii="Bookman Old Style" w:hAnsi="Bookman Old Style"/>
          <w:b/>
          <w:color w:val="FFFFFF"/>
          <w:sz w:val="72"/>
          <w:szCs w:val="72"/>
        </w:rPr>
      </w:pPr>
    </w:p>
    <w:p w:rsidR="009D6212" w:rsidRPr="002F47D2" w:rsidRDefault="00DF6CB8" w:rsidP="001B0552">
      <w:pPr>
        <w:jc w:val="center"/>
        <w:rPr>
          <w:rFonts w:ascii="Bookman Old Style" w:hAnsi="Bookman Old Style"/>
          <w:b/>
          <w:color w:val="FFFFFF"/>
          <w:sz w:val="40"/>
          <w:szCs w:val="40"/>
        </w:rPr>
      </w:pPr>
      <w:r w:rsidRPr="002F47D2">
        <w:rPr>
          <w:rFonts w:ascii="Bookman Old Style" w:hAnsi="Bookman Old Style"/>
          <w:b/>
          <w:color w:val="FFFFFF"/>
          <w:sz w:val="40"/>
          <w:szCs w:val="40"/>
        </w:rPr>
        <w:t>Doktorandská konferencia</w:t>
      </w:r>
    </w:p>
    <w:p w:rsidR="00DF6CB8" w:rsidRPr="002F47D2" w:rsidRDefault="00DF6CB8" w:rsidP="001B0552">
      <w:pPr>
        <w:jc w:val="center"/>
        <w:rPr>
          <w:rFonts w:ascii="Bookman Old Style" w:hAnsi="Bookman Old Style"/>
          <w:b/>
          <w:color w:val="FFFFFF"/>
          <w:sz w:val="40"/>
          <w:szCs w:val="40"/>
        </w:rPr>
      </w:pPr>
    </w:p>
    <w:p w:rsidR="00DF6CB8" w:rsidRPr="002F47D2" w:rsidRDefault="00DF6CB8" w:rsidP="001B0552">
      <w:pPr>
        <w:jc w:val="center"/>
        <w:rPr>
          <w:rFonts w:ascii="Bookman Old Style" w:hAnsi="Bookman Old Style"/>
          <w:b/>
          <w:color w:val="FFFFFF"/>
          <w:sz w:val="40"/>
          <w:szCs w:val="40"/>
        </w:rPr>
      </w:pPr>
    </w:p>
    <w:p w:rsidR="00DF6CB8" w:rsidRPr="002F47D2" w:rsidRDefault="00DF6CB8" w:rsidP="001B0552">
      <w:pPr>
        <w:jc w:val="center"/>
        <w:rPr>
          <w:rFonts w:ascii="Bookman Old Style" w:hAnsi="Bookman Old Style"/>
          <w:b/>
          <w:color w:val="FFFFFF"/>
          <w:sz w:val="40"/>
          <w:szCs w:val="40"/>
        </w:rPr>
      </w:pPr>
    </w:p>
    <w:p w:rsidR="00DF6CB8" w:rsidRPr="002F47D2" w:rsidRDefault="00DF6CB8" w:rsidP="001B0552">
      <w:pPr>
        <w:jc w:val="center"/>
        <w:rPr>
          <w:rFonts w:ascii="Bookman Old Style" w:hAnsi="Bookman Old Style"/>
          <w:b/>
          <w:color w:val="FFFFFF"/>
          <w:sz w:val="40"/>
          <w:szCs w:val="40"/>
        </w:rPr>
      </w:pPr>
    </w:p>
    <w:p w:rsidR="0057476C" w:rsidRPr="002F47D2" w:rsidRDefault="0057476C" w:rsidP="000D27E5">
      <w:pPr>
        <w:rPr>
          <w:rFonts w:ascii="Bookman Old Style" w:hAnsi="Bookman Old Style"/>
          <w:b/>
          <w:color w:val="FFFFFF"/>
          <w:sz w:val="40"/>
          <w:szCs w:val="40"/>
        </w:rPr>
      </w:pPr>
    </w:p>
    <w:p w:rsidR="00DF6CB8" w:rsidRPr="002F47D2" w:rsidRDefault="00DF6CB8" w:rsidP="00DF6CB8">
      <w:pPr>
        <w:jc w:val="center"/>
        <w:rPr>
          <w:rFonts w:ascii="Bookman Old Style" w:hAnsi="Bookman Old Style"/>
          <w:b/>
          <w:color w:val="FFFFFF"/>
          <w:sz w:val="40"/>
          <w:szCs w:val="40"/>
        </w:rPr>
      </w:pPr>
      <w:r w:rsidRPr="002F47D2">
        <w:rPr>
          <w:rFonts w:ascii="Bookman Old Style" w:hAnsi="Bookman Old Style"/>
          <w:b/>
          <w:color w:val="FFFFFF"/>
          <w:sz w:val="40"/>
          <w:szCs w:val="40"/>
        </w:rPr>
        <w:t xml:space="preserve">04. 11. 2011 v Prešove </w:t>
      </w:r>
    </w:p>
    <w:p w:rsidR="009D6212" w:rsidRPr="00187CEA" w:rsidRDefault="009D6212" w:rsidP="0057476C">
      <w:pPr>
        <w:jc w:val="center"/>
        <w:rPr>
          <w:rFonts w:ascii="Bookman Old Style" w:hAnsi="Bookman Old Style"/>
          <w:b/>
          <w:color w:val="FFFFFF"/>
        </w:rPr>
      </w:pPr>
    </w:p>
    <w:p w:rsidR="00DF6CB8" w:rsidRPr="00187CEA" w:rsidRDefault="00DF6CB8" w:rsidP="0057476C">
      <w:pPr>
        <w:jc w:val="center"/>
        <w:rPr>
          <w:rFonts w:ascii="Bookman Old Style" w:hAnsi="Bookman Old Style"/>
          <w:b/>
          <w:color w:val="FFFFFF"/>
        </w:rPr>
      </w:pPr>
    </w:p>
    <w:p w:rsidR="00E86042" w:rsidRPr="00187CEA" w:rsidRDefault="00E86042" w:rsidP="0057476C">
      <w:pPr>
        <w:jc w:val="center"/>
        <w:rPr>
          <w:rFonts w:ascii="Bookman Old Style" w:hAnsi="Bookman Old Style"/>
          <w:b/>
          <w:color w:val="FFFFFF"/>
        </w:rPr>
      </w:pPr>
    </w:p>
    <w:p w:rsidR="00E86042" w:rsidRPr="00187CEA" w:rsidRDefault="00E86042" w:rsidP="00DF6CB8">
      <w:pPr>
        <w:rPr>
          <w:rFonts w:ascii="Bookman Old Style" w:hAnsi="Bookman Old Style"/>
          <w:b/>
          <w:color w:val="FFFFFF"/>
        </w:rPr>
        <w:sectPr w:rsidR="00E86042" w:rsidRPr="00187CEA" w:rsidSect="00187CEA">
          <w:pgSz w:w="16838" w:h="11906" w:orient="landscape" w:code="9"/>
          <w:pgMar w:top="720" w:right="962" w:bottom="720" w:left="720" w:header="709" w:footer="709" w:gutter="0"/>
          <w:cols w:num="2" w:space="709"/>
          <w:docGrid w:linePitch="360"/>
        </w:sectPr>
      </w:pPr>
    </w:p>
    <w:p w:rsidR="00DF6CB8" w:rsidRPr="00187CEA" w:rsidRDefault="00DF6CB8" w:rsidP="00187CEA">
      <w:pPr>
        <w:spacing w:after="240" w:line="276" w:lineRule="auto"/>
        <w:rPr>
          <w:rFonts w:ascii="Bookman Old Style" w:hAnsi="Bookman Old Style"/>
          <w:b/>
        </w:rPr>
      </w:pPr>
      <w:r w:rsidRPr="00187CEA">
        <w:rPr>
          <w:rFonts w:ascii="Bookman Old Style" w:hAnsi="Bookman Old Style"/>
          <w:b/>
        </w:rPr>
        <w:lastRenderedPageBreak/>
        <w:t>Program konferencie</w:t>
      </w:r>
    </w:p>
    <w:p w:rsidR="00DF6CB8" w:rsidRPr="00187CEA" w:rsidRDefault="00DF6CB8" w:rsidP="00D41429">
      <w:pPr>
        <w:spacing w:before="120" w:line="276" w:lineRule="auto"/>
        <w:ind w:left="2160" w:hanging="2160"/>
        <w:jc w:val="both"/>
        <w:rPr>
          <w:rFonts w:ascii="Bookman Old Style" w:hAnsi="Bookman Old Style"/>
        </w:rPr>
      </w:pPr>
      <w:r w:rsidRPr="00187CEA">
        <w:rPr>
          <w:rFonts w:ascii="Bookman Old Style" w:hAnsi="Bookman Old Style"/>
          <w:b/>
        </w:rPr>
        <w:t>08:40 – 09:00</w:t>
      </w:r>
      <w:r w:rsidRPr="00187CEA">
        <w:rPr>
          <w:rFonts w:ascii="Bookman Old Style" w:hAnsi="Bookman Old Style"/>
          <w:b/>
        </w:rPr>
        <w:tab/>
        <w:t xml:space="preserve">Registrácia účastníkov/-íčok konferencie </w:t>
      </w:r>
      <w:r w:rsidRPr="00187CEA">
        <w:rPr>
          <w:rFonts w:ascii="Bookman Old Style" w:hAnsi="Bookman Old Style"/>
        </w:rPr>
        <w:t>(pred miestnosťou č</w:t>
      </w:r>
      <w:r w:rsidRPr="00E76303">
        <w:rPr>
          <w:rFonts w:ascii="Bookman Old Style" w:hAnsi="Bookman Old Style"/>
        </w:rPr>
        <w:t xml:space="preserve">. </w:t>
      </w:r>
      <w:r w:rsidR="00AC72DC" w:rsidRPr="00E76303">
        <w:rPr>
          <w:rFonts w:ascii="Bookman Old Style" w:hAnsi="Bookman Old Style"/>
        </w:rPr>
        <w:t>1</w:t>
      </w:r>
      <w:r w:rsidR="00E76303" w:rsidRPr="00E76303">
        <w:rPr>
          <w:rFonts w:ascii="Bookman Old Style" w:hAnsi="Bookman Old Style"/>
        </w:rPr>
        <w:t>00</w:t>
      </w:r>
      <w:r w:rsidRPr="00E76303">
        <w:rPr>
          <w:rFonts w:ascii="Bookman Old Style" w:hAnsi="Bookman Old Style"/>
        </w:rPr>
        <w:t>,</w:t>
      </w:r>
      <w:r w:rsidR="00E76303" w:rsidRPr="00E76303">
        <w:rPr>
          <w:rFonts w:ascii="Bookman Old Style" w:hAnsi="Bookman Old Style"/>
        </w:rPr>
        <w:t xml:space="preserve"> Fakulta</w:t>
      </w:r>
      <w:r w:rsidR="00E76303">
        <w:rPr>
          <w:rFonts w:ascii="Bookman Old Style" w:hAnsi="Bookman Old Style"/>
        </w:rPr>
        <w:t xml:space="preserve"> humanitných a prírodných vied, </w:t>
      </w:r>
      <w:r w:rsidRPr="00187CEA">
        <w:rPr>
          <w:rFonts w:ascii="Bookman Old Style" w:hAnsi="Bookman Old Style"/>
        </w:rPr>
        <w:t>PU v Prešove, ul. 17. novembra č. 1)</w:t>
      </w:r>
    </w:p>
    <w:p w:rsidR="00DF6CB8" w:rsidRPr="00187CEA" w:rsidRDefault="00DF6CB8" w:rsidP="00D41429">
      <w:pPr>
        <w:spacing w:before="120" w:line="276" w:lineRule="auto"/>
        <w:ind w:left="2160" w:hanging="2160"/>
        <w:jc w:val="both"/>
        <w:rPr>
          <w:rFonts w:ascii="Bookman Old Style" w:hAnsi="Bookman Old Style"/>
        </w:rPr>
      </w:pPr>
      <w:r w:rsidRPr="00187CEA">
        <w:rPr>
          <w:rFonts w:ascii="Bookman Old Style" w:hAnsi="Bookman Old Style"/>
          <w:b/>
        </w:rPr>
        <w:t xml:space="preserve">09:00 – 09:05 </w:t>
      </w:r>
      <w:r w:rsidRPr="00187CEA">
        <w:rPr>
          <w:rFonts w:ascii="Bookman Old Style" w:hAnsi="Bookman Old Style"/>
          <w:b/>
        </w:rPr>
        <w:tab/>
        <w:t>Privítanie účastníkov/-íčok konferencie</w:t>
      </w:r>
      <w:r w:rsidRPr="00187CEA">
        <w:rPr>
          <w:rFonts w:ascii="Bookman Old Style" w:hAnsi="Bookman Old Style"/>
        </w:rPr>
        <w:t xml:space="preserve"> – otvorenie konferencie (v miestnosti č. </w:t>
      </w:r>
      <w:r w:rsidR="00E76303">
        <w:rPr>
          <w:rFonts w:ascii="Bookman Old Style" w:hAnsi="Bookman Old Style"/>
        </w:rPr>
        <w:t>100</w:t>
      </w:r>
      <w:r w:rsidRPr="00187CEA">
        <w:rPr>
          <w:rFonts w:ascii="Bookman Old Style" w:hAnsi="Bookman Old Style"/>
        </w:rPr>
        <w:t xml:space="preserve">, </w:t>
      </w:r>
      <w:r w:rsidR="00E76303">
        <w:rPr>
          <w:rFonts w:ascii="Bookman Old Style" w:hAnsi="Bookman Old Style"/>
        </w:rPr>
        <w:t>FHPV</w:t>
      </w:r>
      <w:r w:rsidRPr="00187CEA">
        <w:rPr>
          <w:rFonts w:ascii="Bookman Old Style" w:hAnsi="Bookman Old Style"/>
        </w:rPr>
        <w:t xml:space="preserve"> PU v Prešove)</w:t>
      </w:r>
    </w:p>
    <w:p w:rsidR="00DF6CB8" w:rsidRPr="00187CEA" w:rsidRDefault="00DF6CB8" w:rsidP="00D41429">
      <w:pPr>
        <w:spacing w:before="120" w:line="276" w:lineRule="auto"/>
        <w:ind w:left="2160"/>
        <w:jc w:val="both"/>
        <w:rPr>
          <w:rFonts w:ascii="Bookman Old Style" w:hAnsi="Bookman Old Style"/>
        </w:rPr>
      </w:pPr>
      <w:r w:rsidRPr="00187CEA">
        <w:rPr>
          <w:rFonts w:ascii="Bookman Old Style" w:hAnsi="Bookman Old Style"/>
          <w:b/>
        </w:rPr>
        <w:t>Mgr. Gizela Brutovská</w:t>
      </w:r>
      <w:r w:rsidRPr="00187CEA">
        <w:rPr>
          <w:rFonts w:ascii="Bookman Old Style" w:hAnsi="Bookman Old Style"/>
        </w:rPr>
        <w:t xml:space="preserve"> (Katedra andragogiky, FHPV PU v Prešove, Slovenská sociologická spoločnosť pri SAV)</w:t>
      </w:r>
    </w:p>
    <w:p w:rsidR="00DF6CB8" w:rsidRPr="00187CEA" w:rsidRDefault="00DF6CB8" w:rsidP="00D41429">
      <w:pPr>
        <w:spacing w:before="120" w:line="276" w:lineRule="auto"/>
        <w:ind w:left="2160"/>
        <w:jc w:val="both"/>
        <w:rPr>
          <w:rFonts w:ascii="Bookman Old Style" w:hAnsi="Bookman Old Style"/>
        </w:rPr>
      </w:pPr>
      <w:r w:rsidRPr="00187CEA">
        <w:rPr>
          <w:rFonts w:ascii="Bookman Old Style" w:hAnsi="Bookman Old Style"/>
          <w:b/>
        </w:rPr>
        <w:t xml:space="preserve">doc. PhDr. Beáta Balogová, PhD. </w:t>
      </w:r>
      <w:r w:rsidRPr="00187CEA">
        <w:rPr>
          <w:rFonts w:ascii="Bookman Old Style" w:hAnsi="Bookman Old Style"/>
        </w:rPr>
        <w:t>(riaditeľka Inštitútu edukológie a sociálnej práce, FF PU v Prešove)</w:t>
      </w:r>
    </w:p>
    <w:p w:rsidR="00D41429" w:rsidRPr="00AC72DC" w:rsidRDefault="00314F61" w:rsidP="00D41429">
      <w:pPr>
        <w:spacing w:before="120" w:line="276" w:lineRule="auto"/>
        <w:ind w:left="2160" w:hanging="2160"/>
        <w:jc w:val="both"/>
        <w:rPr>
          <w:rFonts w:ascii="Bookman Old Style" w:hAnsi="Bookman Old Style"/>
        </w:rPr>
      </w:pPr>
      <w:r w:rsidRPr="00AC72DC">
        <w:rPr>
          <w:rFonts w:ascii="Bookman Old Style" w:hAnsi="Bookman Old Style"/>
          <w:b/>
        </w:rPr>
        <w:t xml:space="preserve">09:05 </w:t>
      </w:r>
      <w:r w:rsidR="00233BD3" w:rsidRPr="00AC72DC">
        <w:rPr>
          <w:rFonts w:ascii="Bookman Old Style" w:hAnsi="Bookman Old Style"/>
          <w:b/>
        </w:rPr>
        <w:t>–</w:t>
      </w:r>
      <w:r w:rsidRPr="00AC72DC">
        <w:rPr>
          <w:rFonts w:ascii="Bookman Old Style" w:hAnsi="Bookman Old Style"/>
          <w:b/>
        </w:rPr>
        <w:t xml:space="preserve"> </w:t>
      </w:r>
      <w:r w:rsidR="00AC72DC" w:rsidRPr="00AC72DC">
        <w:rPr>
          <w:rFonts w:ascii="Bookman Old Style" w:hAnsi="Bookman Old Style"/>
          <w:b/>
        </w:rPr>
        <w:t>09</w:t>
      </w:r>
      <w:r w:rsidR="00233BD3" w:rsidRPr="00AC72DC">
        <w:rPr>
          <w:rFonts w:ascii="Bookman Old Style" w:hAnsi="Bookman Old Style"/>
          <w:b/>
        </w:rPr>
        <w:t>:</w:t>
      </w:r>
      <w:r w:rsidR="00AC72DC" w:rsidRPr="00AC72DC">
        <w:rPr>
          <w:rFonts w:ascii="Bookman Old Style" w:hAnsi="Bookman Old Style"/>
          <w:b/>
        </w:rPr>
        <w:t>45</w:t>
      </w:r>
      <w:r w:rsidRPr="00AC72DC">
        <w:rPr>
          <w:rFonts w:ascii="Bookman Old Style" w:hAnsi="Bookman Old Style"/>
          <w:b/>
        </w:rPr>
        <w:tab/>
        <w:t>Plenárne zasadnutie: hlavné referáty</w:t>
      </w:r>
      <w:r w:rsidR="00D41429" w:rsidRPr="00AC72DC">
        <w:rPr>
          <w:rFonts w:ascii="Bookman Old Style" w:hAnsi="Bookman Old Style"/>
          <w:b/>
        </w:rPr>
        <w:t xml:space="preserve"> </w:t>
      </w:r>
      <w:r w:rsidR="00D41429" w:rsidRPr="00AC72DC">
        <w:rPr>
          <w:rFonts w:ascii="Bookman Old Style" w:hAnsi="Bookman Old Style"/>
        </w:rPr>
        <w:t xml:space="preserve">(v miestnosti č. </w:t>
      </w:r>
      <w:r w:rsidR="00E76303">
        <w:rPr>
          <w:rFonts w:ascii="Bookman Old Style" w:hAnsi="Bookman Old Style"/>
        </w:rPr>
        <w:t>100</w:t>
      </w:r>
      <w:r w:rsidR="00D41429" w:rsidRPr="00AC72DC">
        <w:rPr>
          <w:rFonts w:ascii="Bookman Old Style" w:hAnsi="Bookman Old Style"/>
        </w:rPr>
        <w:t>)</w:t>
      </w:r>
    </w:p>
    <w:p w:rsidR="00DF6CB8" w:rsidRPr="00AC72DC" w:rsidRDefault="00DF6CB8" w:rsidP="00D41429">
      <w:pPr>
        <w:spacing w:before="120" w:line="276" w:lineRule="auto"/>
        <w:ind w:left="2160" w:hanging="2160"/>
        <w:jc w:val="both"/>
        <w:rPr>
          <w:rFonts w:ascii="Bookman Old Style" w:hAnsi="Bookman Old Style"/>
          <w:b/>
        </w:rPr>
      </w:pPr>
      <w:r w:rsidRPr="00AC72DC">
        <w:rPr>
          <w:rFonts w:ascii="Bookman Old Style" w:hAnsi="Bookman Old Style"/>
        </w:rPr>
        <w:t xml:space="preserve">09:05 </w:t>
      </w:r>
      <w:r w:rsidR="00314F61" w:rsidRPr="00AC72DC">
        <w:rPr>
          <w:rFonts w:ascii="Bookman Old Style" w:hAnsi="Bookman Old Style"/>
        </w:rPr>
        <w:t>–</w:t>
      </w:r>
      <w:r w:rsidRPr="00AC72DC">
        <w:rPr>
          <w:rFonts w:ascii="Bookman Old Style" w:hAnsi="Bookman Old Style"/>
        </w:rPr>
        <w:t xml:space="preserve"> </w:t>
      </w:r>
      <w:r w:rsidR="00314F61" w:rsidRPr="00AC72DC">
        <w:rPr>
          <w:rFonts w:ascii="Bookman Old Style" w:hAnsi="Bookman Old Style"/>
        </w:rPr>
        <w:t xml:space="preserve">09:25 </w:t>
      </w:r>
      <w:r w:rsidR="00314F61" w:rsidRPr="00AC72DC">
        <w:rPr>
          <w:rFonts w:ascii="Bookman Old Style" w:hAnsi="Bookman Old Style"/>
        </w:rPr>
        <w:tab/>
        <w:t xml:space="preserve">doc. PaedDr. Tatiana Matulayová, PhD. (KSP, FF PU v Prešove): </w:t>
      </w:r>
      <w:r w:rsidR="00314F61" w:rsidRPr="00AC72DC">
        <w:rPr>
          <w:rFonts w:ascii="Bookman Old Style" w:hAnsi="Bookman Old Style"/>
          <w:b/>
        </w:rPr>
        <w:t>Výskum dobrovoľníctva z aspektu sociálnej práce</w:t>
      </w:r>
    </w:p>
    <w:p w:rsidR="00314F61" w:rsidRPr="00AC72DC" w:rsidRDefault="00314F61" w:rsidP="00D41429">
      <w:pPr>
        <w:spacing w:before="120" w:line="276" w:lineRule="auto"/>
        <w:ind w:left="2160" w:hanging="2160"/>
        <w:jc w:val="both"/>
        <w:rPr>
          <w:rFonts w:ascii="Bookman Old Style" w:hAnsi="Bookman Old Style"/>
        </w:rPr>
      </w:pPr>
      <w:r w:rsidRPr="00AC72DC">
        <w:rPr>
          <w:rFonts w:ascii="Bookman Old Style" w:hAnsi="Bookman Old Style"/>
        </w:rPr>
        <w:t>09:25 – 09:45</w:t>
      </w:r>
      <w:r w:rsidRPr="00AC72DC">
        <w:rPr>
          <w:rFonts w:ascii="Bookman Old Style" w:hAnsi="Bookman Old Style"/>
        </w:rPr>
        <w:tab/>
        <w:t xml:space="preserve">prof. ThDr. JCDr. Anton Fabian, PhD. (KSP, FF UPJŠ v Košiciach): </w:t>
      </w:r>
      <w:r w:rsidRPr="00AC72DC">
        <w:rPr>
          <w:rFonts w:ascii="Bookman Old Style" w:hAnsi="Bookman Old Style"/>
          <w:b/>
        </w:rPr>
        <w:t>Etika vo výskume</w:t>
      </w:r>
    </w:p>
    <w:p w:rsidR="00314F61" w:rsidRPr="00AC72DC" w:rsidRDefault="00314F61" w:rsidP="00D41429">
      <w:pPr>
        <w:spacing w:before="120" w:line="276" w:lineRule="auto"/>
        <w:jc w:val="both"/>
        <w:rPr>
          <w:rFonts w:ascii="Bookman Old Style" w:hAnsi="Bookman Old Style"/>
          <w:b/>
        </w:rPr>
      </w:pPr>
      <w:r w:rsidRPr="00AC72DC">
        <w:rPr>
          <w:rFonts w:ascii="Bookman Old Style" w:hAnsi="Bookman Old Style"/>
          <w:b/>
        </w:rPr>
        <w:t xml:space="preserve">09:45 – 10:00 </w:t>
      </w:r>
      <w:r w:rsidRPr="00AC72DC">
        <w:rPr>
          <w:rFonts w:ascii="Bookman Old Style" w:hAnsi="Bookman Old Style"/>
          <w:b/>
        </w:rPr>
        <w:tab/>
        <w:t>Prestávka</w:t>
      </w:r>
    </w:p>
    <w:p w:rsidR="00233BD3" w:rsidRPr="00187CEA" w:rsidRDefault="00233BD3" w:rsidP="00D41429">
      <w:pPr>
        <w:spacing w:before="120" w:line="276" w:lineRule="auto"/>
        <w:jc w:val="both"/>
        <w:rPr>
          <w:rFonts w:ascii="Bookman Old Style" w:hAnsi="Bookman Old Style"/>
          <w:b/>
        </w:rPr>
      </w:pPr>
      <w:r w:rsidRPr="00187CEA">
        <w:rPr>
          <w:rFonts w:ascii="Bookman Old Style" w:hAnsi="Bookman Old Style"/>
          <w:b/>
        </w:rPr>
        <w:t>10:00 – 11:00</w:t>
      </w:r>
      <w:r w:rsidRPr="00187CEA">
        <w:rPr>
          <w:rFonts w:ascii="Bookman Old Style" w:hAnsi="Bookman Old Style"/>
          <w:b/>
        </w:rPr>
        <w:tab/>
        <w:t>Plenárne zasadnutie: hlavné referáty</w:t>
      </w:r>
      <w:r w:rsidR="00E76303">
        <w:rPr>
          <w:rFonts w:ascii="Bookman Old Style" w:hAnsi="Bookman Old Style"/>
          <w:b/>
        </w:rPr>
        <w:t xml:space="preserve"> </w:t>
      </w:r>
      <w:r w:rsidR="00E76303" w:rsidRPr="00AC72DC">
        <w:rPr>
          <w:rFonts w:ascii="Bookman Old Style" w:hAnsi="Bookman Old Style"/>
        </w:rPr>
        <w:t xml:space="preserve">(v miestnosti č. </w:t>
      </w:r>
      <w:r w:rsidR="00E76303">
        <w:rPr>
          <w:rFonts w:ascii="Bookman Old Style" w:hAnsi="Bookman Old Style"/>
        </w:rPr>
        <w:t>100</w:t>
      </w:r>
      <w:r w:rsidR="00E76303" w:rsidRPr="00AC72DC">
        <w:rPr>
          <w:rFonts w:ascii="Bookman Old Style" w:hAnsi="Bookman Old Style"/>
        </w:rPr>
        <w:t>)</w:t>
      </w:r>
    </w:p>
    <w:p w:rsidR="00314F61" w:rsidRPr="00187CEA" w:rsidRDefault="00314F61" w:rsidP="00D41429">
      <w:pPr>
        <w:spacing w:before="120" w:line="276" w:lineRule="auto"/>
        <w:ind w:left="2160" w:hanging="2160"/>
        <w:jc w:val="both"/>
        <w:rPr>
          <w:rFonts w:ascii="Bookman Old Style" w:hAnsi="Bookman Old Style"/>
          <w:b/>
        </w:rPr>
      </w:pPr>
      <w:r w:rsidRPr="00187CEA">
        <w:rPr>
          <w:rFonts w:ascii="Bookman Old Style" w:hAnsi="Bookman Old Style"/>
        </w:rPr>
        <w:t>10:00 – 10:20</w:t>
      </w:r>
      <w:r w:rsidRPr="00187CEA">
        <w:rPr>
          <w:rFonts w:ascii="Bookman Old Style" w:hAnsi="Bookman Old Style"/>
        </w:rPr>
        <w:tab/>
        <w:t xml:space="preserve">doc. PhDr. Beáta Balogová, PhD. (KSP FF PU v Prešove): </w:t>
      </w:r>
      <w:r w:rsidRPr="00187CEA">
        <w:rPr>
          <w:rFonts w:ascii="Bookman Old Style" w:hAnsi="Bookman Old Style"/>
          <w:b/>
        </w:rPr>
        <w:t>Scénické predstavenie - interpretácia obsahovej analýzy historických prameňov. Možný metodologický koncept výskumu a jeho interpretácie v sociálnej práci</w:t>
      </w:r>
    </w:p>
    <w:p w:rsidR="00314F61" w:rsidRPr="00187CEA" w:rsidRDefault="00314F61" w:rsidP="00D41429">
      <w:pPr>
        <w:spacing w:before="120" w:line="276" w:lineRule="auto"/>
        <w:ind w:left="2160" w:hanging="2160"/>
        <w:jc w:val="both"/>
        <w:rPr>
          <w:rStyle w:val="apple-style-span"/>
          <w:rFonts w:ascii="Arial" w:hAnsi="Arial" w:cs="Arial"/>
          <w:color w:val="000000"/>
          <w:shd w:val="clear" w:color="auto" w:fill="FFFFFF"/>
        </w:rPr>
      </w:pPr>
      <w:r w:rsidRPr="00187CEA">
        <w:rPr>
          <w:rFonts w:ascii="Bookman Old Style" w:hAnsi="Bookman Old Style"/>
        </w:rPr>
        <w:t>10:20 – 10:40</w:t>
      </w:r>
      <w:r w:rsidRPr="00187CEA">
        <w:rPr>
          <w:rFonts w:ascii="Bookman Old Style" w:hAnsi="Bookman Old Style"/>
        </w:rPr>
        <w:tab/>
        <w:t>Mgr. Dávid Bosý, PhD. (KSP FF PU v Prešove):</w:t>
      </w:r>
      <w:r w:rsidRPr="00187CEA">
        <w:rPr>
          <w:rStyle w:val="Nadpis1Char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187CEA">
        <w:rPr>
          <w:rFonts w:ascii="Bookman Old Style" w:hAnsi="Bookman Old Style"/>
          <w:b/>
        </w:rPr>
        <w:t>Sociálny výskum - od témy k návrhu</w:t>
      </w:r>
    </w:p>
    <w:p w:rsidR="00314F61" w:rsidRPr="00187CEA" w:rsidRDefault="00233BD3" w:rsidP="00D41429">
      <w:pPr>
        <w:spacing w:before="120" w:line="276" w:lineRule="auto"/>
        <w:ind w:left="2160" w:hanging="2160"/>
        <w:jc w:val="both"/>
        <w:rPr>
          <w:rFonts w:ascii="Bookman Old Style" w:hAnsi="Bookman Old Style"/>
          <w:b/>
        </w:rPr>
      </w:pPr>
      <w:r w:rsidRPr="00187CEA">
        <w:rPr>
          <w:rFonts w:ascii="Bookman Old Style" w:hAnsi="Bookman Old Style"/>
        </w:rPr>
        <w:t>10:40 – 11:00</w:t>
      </w:r>
      <w:r w:rsidRPr="00187CEA">
        <w:rPr>
          <w:rFonts w:ascii="Bookman Old Style" w:hAnsi="Bookman Old Style"/>
        </w:rPr>
        <w:tab/>
        <w:t xml:space="preserve">PhDr. Ing. Lýdia Lešková, PhD. (KSP Teologická fakulta, Katolícka univerzita v Ružomberku): </w:t>
      </w:r>
      <w:r w:rsidRPr="00187CEA">
        <w:rPr>
          <w:rFonts w:ascii="Bookman Old Style" w:hAnsi="Bookman Old Style"/>
          <w:b/>
        </w:rPr>
        <w:t>Identifikácia základných rolí kurátora pre deti v praktických poliach sociálnej práce</w:t>
      </w:r>
    </w:p>
    <w:p w:rsidR="005363A4" w:rsidRPr="00187CEA" w:rsidRDefault="00D41429" w:rsidP="00E76303">
      <w:pPr>
        <w:spacing w:before="120" w:line="276" w:lineRule="auto"/>
        <w:jc w:val="both"/>
        <w:rPr>
          <w:rFonts w:ascii="Bookman Old Style" w:hAnsi="Bookman Old Style"/>
          <w:b/>
        </w:rPr>
      </w:pPr>
      <w:r w:rsidRPr="00187CEA">
        <w:rPr>
          <w:rFonts w:ascii="Bookman Old Style" w:hAnsi="Bookman Old Style"/>
          <w:b/>
        </w:rPr>
        <w:t>11:00 – 11:15</w:t>
      </w:r>
      <w:r w:rsidRPr="00187CEA">
        <w:rPr>
          <w:rFonts w:ascii="Bookman Old Style" w:hAnsi="Bookman Old Style"/>
        </w:rPr>
        <w:tab/>
      </w:r>
      <w:r w:rsidRPr="00187CEA">
        <w:rPr>
          <w:rFonts w:ascii="Bookman Old Style" w:hAnsi="Bookman Old Style"/>
          <w:b/>
        </w:rPr>
        <w:t>Prestávka</w:t>
      </w:r>
    </w:p>
    <w:p w:rsidR="005363A4" w:rsidRDefault="00E76303" w:rsidP="00AC72DC">
      <w:pPr>
        <w:spacing w:before="120" w:after="120" w:line="276" w:lineRule="auto"/>
        <w:ind w:left="2160" w:hanging="2160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 xml:space="preserve">od 11:15 </w:t>
      </w:r>
      <w:r>
        <w:rPr>
          <w:rFonts w:ascii="Bookman Old Style" w:hAnsi="Bookman Old Style"/>
          <w:b/>
        </w:rPr>
        <w:tab/>
        <w:t>Rokovanie doktorandiek a doktorandov</w:t>
      </w:r>
      <w:r w:rsidR="00D41429" w:rsidRPr="00187CEA">
        <w:rPr>
          <w:rFonts w:ascii="Bookman Old Style" w:hAnsi="Bookman Old Style"/>
          <w:b/>
        </w:rPr>
        <w:t xml:space="preserve"> </w:t>
      </w:r>
      <w:r w:rsidR="00D41429" w:rsidRPr="00187CEA">
        <w:rPr>
          <w:rFonts w:ascii="Bookman Old Style" w:hAnsi="Bookman Old Style"/>
        </w:rPr>
        <w:t xml:space="preserve">(v miestnosti č. </w:t>
      </w:r>
      <w:r>
        <w:rPr>
          <w:rFonts w:ascii="Bookman Old Style" w:hAnsi="Bookman Old Style"/>
        </w:rPr>
        <w:t>100</w:t>
      </w:r>
      <w:r w:rsidR="00D41429" w:rsidRPr="00187CEA">
        <w:rPr>
          <w:rFonts w:ascii="Bookman Old Style" w:hAnsi="Bookman Old Style"/>
        </w:rPr>
        <w:t>)</w:t>
      </w:r>
    </w:p>
    <w:p w:rsidR="00AC72DC" w:rsidRDefault="00AC72DC" w:rsidP="00AC72DC">
      <w:pPr>
        <w:spacing w:before="120" w:after="120" w:line="276" w:lineRule="auto"/>
        <w:ind w:left="2160" w:hanging="2160"/>
        <w:jc w:val="both"/>
        <w:rPr>
          <w:rFonts w:ascii="Bookman Old Style" w:hAnsi="Bookman Old Style"/>
          <w:b/>
        </w:rPr>
      </w:pPr>
      <w:r w:rsidRPr="00AC72DC">
        <w:rPr>
          <w:rFonts w:ascii="Bookman Old Style" w:hAnsi="Bookman Old Style"/>
          <w:b/>
        </w:rPr>
        <w:t>Organizačný výbor konferencie ma právo realizovať zmeny v programe konferencie.</w:t>
      </w:r>
    </w:p>
    <w:p w:rsidR="00AC72DC" w:rsidRPr="00187CEA" w:rsidRDefault="00AC72DC" w:rsidP="0035344C">
      <w:pPr>
        <w:spacing w:before="120" w:line="276" w:lineRule="auto"/>
        <w:ind w:left="2160" w:hanging="2160"/>
        <w:jc w:val="both"/>
        <w:rPr>
          <w:rFonts w:ascii="Bookman Old Style" w:hAnsi="Bookman Old Style"/>
        </w:rPr>
        <w:sectPr w:rsidR="00AC72DC" w:rsidRPr="00187CEA" w:rsidSect="00187CEA">
          <w:pgSz w:w="16838" w:h="11906" w:orient="landscape" w:code="9"/>
          <w:pgMar w:top="1418" w:right="962" w:bottom="1418" w:left="993" w:header="709" w:footer="709" w:gutter="0"/>
          <w:cols w:space="709"/>
          <w:docGrid w:linePitch="360"/>
        </w:sectPr>
      </w:pPr>
    </w:p>
    <w:p w:rsidR="009D6212" w:rsidRPr="00187CEA" w:rsidRDefault="005363A4" w:rsidP="00DF6CB8">
      <w:pPr>
        <w:ind w:hanging="3540"/>
        <w:rPr>
          <w:rFonts w:ascii="Bookman Old Style" w:hAnsi="Bookman Old Style"/>
        </w:rPr>
      </w:pPr>
      <w:r w:rsidRPr="00187CEA">
        <w:rPr>
          <w:rFonts w:ascii="Bookman Old Style" w:hAnsi="Bookman Old Style"/>
        </w:rPr>
        <w:lastRenderedPageBreak/>
        <w:t xml:space="preserve">Prihláška </w:t>
      </w:r>
    </w:p>
    <w:sectPr w:rsidR="009D6212" w:rsidRPr="00187CEA" w:rsidSect="00187CEA">
      <w:type w:val="continuous"/>
      <w:pgSz w:w="16838" w:h="11906" w:orient="landscape" w:code="9"/>
      <w:pgMar w:top="1418" w:right="962" w:bottom="1418" w:left="1418" w:header="709" w:footer="709" w:gutter="0"/>
      <w:cols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MonotypeCorsiva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B00A3"/>
    <w:multiLevelType w:val="hybridMultilevel"/>
    <w:tmpl w:val="13D8863C"/>
    <w:lvl w:ilvl="0" w:tplc="06FEA8F4">
      <w:start w:val="8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4059DF"/>
    <w:multiLevelType w:val="hybridMultilevel"/>
    <w:tmpl w:val="36642162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211B81"/>
    <w:multiLevelType w:val="hybridMultilevel"/>
    <w:tmpl w:val="9B94081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E51CF2"/>
    <w:multiLevelType w:val="multilevel"/>
    <w:tmpl w:val="13D8863C"/>
    <w:lvl w:ilvl="0">
      <w:start w:val="8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99C2587"/>
    <w:multiLevelType w:val="hybridMultilevel"/>
    <w:tmpl w:val="A4D8719C"/>
    <w:lvl w:ilvl="0" w:tplc="041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C4618AB"/>
    <w:multiLevelType w:val="hybridMultilevel"/>
    <w:tmpl w:val="FB547F70"/>
    <w:lvl w:ilvl="0" w:tplc="6DDAD07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25337CA"/>
    <w:multiLevelType w:val="multilevel"/>
    <w:tmpl w:val="5046F81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70A3EA3"/>
    <w:multiLevelType w:val="hybridMultilevel"/>
    <w:tmpl w:val="4BF8D1BE"/>
    <w:lvl w:ilvl="0" w:tplc="6DDAD07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D0E7F64"/>
    <w:multiLevelType w:val="hybridMultilevel"/>
    <w:tmpl w:val="5046F81C"/>
    <w:lvl w:ilvl="0" w:tplc="EF60FA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3"/>
  </w:num>
  <w:num w:numId="5">
    <w:abstractNumId w:val="4"/>
  </w:num>
  <w:num w:numId="6">
    <w:abstractNumId w:val="8"/>
  </w:num>
  <w:num w:numId="7">
    <w:abstractNumId w:val="6"/>
  </w:num>
  <w:num w:numId="8">
    <w:abstractNumId w:val="1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1028"/>
  <w:defaultTabStop w:val="720"/>
  <w:drawingGridHorizontalSpacing w:val="120"/>
  <w:displayHorizontalDrawingGridEvery w:val="2"/>
  <w:characterSpacingControl w:val="doNotCompress"/>
  <w:compat/>
  <w:rsids>
    <w:rsidRoot w:val="009D6212"/>
    <w:rsid w:val="000D27E5"/>
    <w:rsid w:val="00107C73"/>
    <w:rsid w:val="00145914"/>
    <w:rsid w:val="0016054C"/>
    <w:rsid w:val="00187CEA"/>
    <w:rsid w:val="00193B52"/>
    <w:rsid w:val="001B0552"/>
    <w:rsid w:val="001C7DCD"/>
    <w:rsid w:val="0020687E"/>
    <w:rsid w:val="00233BD3"/>
    <w:rsid w:val="00252E04"/>
    <w:rsid w:val="00263917"/>
    <w:rsid w:val="002A043F"/>
    <w:rsid w:val="002D6533"/>
    <w:rsid w:val="002F47D2"/>
    <w:rsid w:val="002F7493"/>
    <w:rsid w:val="00305490"/>
    <w:rsid w:val="00314F61"/>
    <w:rsid w:val="0031526B"/>
    <w:rsid w:val="0035344C"/>
    <w:rsid w:val="003845FB"/>
    <w:rsid w:val="00391C4E"/>
    <w:rsid w:val="003948FE"/>
    <w:rsid w:val="00394DA3"/>
    <w:rsid w:val="003B548E"/>
    <w:rsid w:val="00405EC2"/>
    <w:rsid w:val="00421E38"/>
    <w:rsid w:val="00470867"/>
    <w:rsid w:val="00471AE5"/>
    <w:rsid w:val="00495B92"/>
    <w:rsid w:val="004D0848"/>
    <w:rsid w:val="004F0C32"/>
    <w:rsid w:val="005363A4"/>
    <w:rsid w:val="005514EB"/>
    <w:rsid w:val="0057476C"/>
    <w:rsid w:val="005C51A7"/>
    <w:rsid w:val="00624944"/>
    <w:rsid w:val="006410AA"/>
    <w:rsid w:val="006855E4"/>
    <w:rsid w:val="0080046E"/>
    <w:rsid w:val="0083627A"/>
    <w:rsid w:val="008643CE"/>
    <w:rsid w:val="008752BD"/>
    <w:rsid w:val="008B6A7C"/>
    <w:rsid w:val="008F6D7B"/>
    <w:rsid w:val="00904E3D"/>
    <w:rsid w:val="00933237"/>
    <w:rsid w:val="00953166"/>
    <w:rsid w:val="00972378"/>
    <w:rsid w:val="009D6212"/>
    <w:rsid w:val="00A2586F"/>
    <w:rsid w:val="00A379E3"/>
    <w:rsid w:val="00A443F2"/>
    <w:rsid w:val="00AC72DC"/>
    <w:rsid w:val="00AD3F91"/>
    <w:rsid w:val="00AE3CE6"/>
    <w:rsid w:val="00AE7448"/>
    <w:rsid w:val="00AF05A8"/>
    <w:rsid w:val="00B72013"/>
    <w:rsid w:val="00B944D2"/>
    <w:rsid w:val="00C559BC"/>
    <w:rsid w:val="00C825BC"/>
    <w:rsid w:val="00D41429"/>
    <w:rsid w:val="00D57465"/>
    <w:rsid w:val="00D6536C"/>
    <w:rsid w:val="00D65A26"/>
    <w:rsid w:val="00D7136C"/>
    <w:rsid w:val="00DD70FC"/>
    <w:rsid w:val="00DF6CB8"/>
    <w:rsid w:val="00E40690"/>
    <w:rsid w:val="00E55989"/>
    <w:rsid w:val="00E61EB6"/>
    <w:rsid w:val="00E72EF4"/>
    <w:rsid w:val="00E76303"/>
    <w:rsid w:val="00E86042"/>
    <w:rsid w:val="00EA5F64"/>
    <w:rsid w:val="00EC7B8F"/>
    <w:rsid w:val="00EF04C7"/>
    <w:rsid w:val="00F078D4"/>
    <w:rsid w:val="00F16DC8"/>
    <w:rsid w:val="00F25F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D6212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y"/>
    <w:next w:val="Normlny"/>
    <w:link w:val="Nadpis1Char"/>
    <w:uiPriority w:val="9"/>
    <w:qFormat/>
    <w:rsid w:val="00EC7B8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qFormat/>
    <w:rsid w:val="00EC7B8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"/>
    <w:qFormat/>
    <w:rsid w:val="00EC7B8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"/>
    <w:qFormat/>
    <w:rsid w:val="00EC7B8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y"/>
    <w:next w:val="Normlny"/>
    <w:link w:val="Nadpis5Char"/>
    <w:uiPriority w:val="9"/>
    <w:qFormat/>
    <w:rsid w:val="00EC7B8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y"/>
    <w:next w:val="Normlny"/>
    <w:link w:val="Nadpis6Char"/>
    <w:uiPriority w:val="9"/>
    <w:qFormat/>
    <w:rsid w:val="00EC7B8F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y"/>
    <w:next w:val="Normlny"/>
    <w:link w:val="Nadpis7Char"/>
    <w:uiPriority w:val="9"/>
    <w:qFormat/>
    <w:rsid w:val="00EC7B8F"/>
    <w:pPr>
      <w:spacing w:before="240" w:after="60"/>
      <w:outlineLvl w:val="6"/>
    </w:pPr>
  </w:style>
  <w:style w:type="paragraph" w:styleId="Nadpis8">
    <w:name w:val="heading 8"/>
    <w:basedOn w:val="Normlny"/>
    <w:next w:val="Normlny"/>
    <w:link w:val="Nadpis8Char"/>
    <w:uiPriority w:val="9"/>
    <w:qFormat/>
    <w:rsid w:val="00EC7B8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y"/>
    <w:next w:val="Normlny"/>
    <w:link w:val="Nadpis9Char"/>
    <w:uiPriority w:val="9"/>
    <w:qFormat/>
    <w:rsid w:val="00EC7B8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EC7B8F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EC7B8F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EC7B8F"/>
    <w:rPr>
      <w:rFonts w:ascii="Cambria" w:eastAsia="Times New Roman" w:hAnsi="Cambria"/>
      <w:b/>
      <w:bCs/>
      <w:sz w:val="26"/>
      <w:szCs w:val="26"/>
    </w:rPr>
  </w:style>
  <w:style w:type="character" w:customStyle="1" w:styleId="Nadpis4Char">
    <w:name w:val="Nadpis 4 Char"/>
    <w:basedOn w:val="Predvolenpsmoodseku"/>
    <w:link w:val="Nadpis4"/>
    <w:uiPriority w:val="9"/>
    <w:rsid w:val="00EC7B8F"/>
    <w:rPr>
      <w:b/>
      <w:bCs/>
      <w:sz w:val="28"/>
      <w:szCs w:val="28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EC7B8F"/>
    <w:rPr>
      <w:b/>
      <w:bCs/>
      <w:i/>
      <w:iCs/>
      <w:sz w:val="26"/>
      <w:szCs w:val="26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EC7B8F"/>
    <w:rPr>
      <w:b/>
      <w:bCs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EC7B8F"/>
    <w:rPr>
      <w:sz w:val="24"/>
      <w:szCs w:val="24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EC7B8F"/>
    <w:rPr>
      <w:i/>
      <w:iCs/>
      <w:sz w:val="24"/>
      <w:szCs w:val="24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EC7B8F"/>
    <w:rPr>
      <w:rFonts w:ascii="Cambria" w:eastAsia="Times New Roman" w:hAnsi="Cambria"/>
    </w:rPr>
  </w:style>
  <w:style w:type="paragraph" w:styleId="Nzov">
    <w:name w:val="Title"/>
    <w:basedOn w:val="Normlny"/>
    <w:next w:val="Normlny"/>
    <w:link w:val="NzovChar"/>
    <w:uiPriority w:val="10"/>
    <w:qFormat/>
    <w:rsid w:val="00EC7B8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ovChar">
    <w:name w:val="Názov Char"/>
    <w:basedOn w:val="Predvolenpsmoodseku"/>
    <w:link w:val="Nzov"/>
    <w:uiPriority w:val="10"/>
    <w:rsid w:val="00EC7B8F"/>
    <w:rPr>
      <w:rFonts w:ascii="Cambria" w:eastAsia="Times New Roman" w:hAnsi="Cambria"/>
      <w:b/>
      <w:bCs/>
      <w:kern w:val="28"/>
      <w:sz w:val="32"/>
      <w:szCs w:val="3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EC7B8F"/>
    <w:pPr>
      <w:spacing w:after="60"/>
      <w:jc w:val="center"/>
      <w:outlineLvl w:val="1"/>
    </w:pPr>
    <w:rPr>
      <w:rFonts w:ascii="Cambria" w:hAnsi="Cambria"/>
    </w:rPr>
  </w:style>
  <w:style w:type="character" w:customStyle="1" w:styleId="PodtitulChar">
    <w:name w:val="Podtitul Char"/>
    <w:basedOn w:val="Predvolenpsmoodseku"/>
    <w:link w:val="Podtitul"/>
    <w:uiPriority w:val="11"/>
    <w:rsid w:val="00EC7B8F"/>
    <w:rPr>
      <w:rFonts w:ascii="Cambria" w:eastAsia="Times New Roman" w:hAnsi="Cambria"/>
      <w:sz w:val="24"/>
      <w:szCs w:val="24"/>
    </w:rPr>
  </w:style>
  <w:style w:type="character" w:styleId="Siln">
    <w:name w:val="Strong"/>
    <w:basedOn w:val="Predvolenpsmoodseku"/>
    <w:uiPriority w:val="22"/>
    <w:qFormat/>
    <w:rsid w:val="00EC7B8F"/>
    <w:rPr>
      <w:b/>
      <w:bCs/>
    </w:rPr>
  </w:style>
  <w:style w:type="character" w:styleId="Zvraznenie">
    <w:name w:val="Emphasis"/>
    <w:basedOn w:val="Predvolenpsmoodseku"/>
    <w:uiPriority w:val="20"/>
    <w:qFormat/>
    <w:rsid w:val="00EC7B8F"/>
    <w:rPr>
      <w:rFonts w:ascii="Calibri" w:hAnsi="Calibri"/>
      <w:b/>
      <w:i/>
      <w:iCs/>
    </w:rPr>
  </w:style>
  <w:style w:type="paragraph" w:customStyle="1" w:styleId="NoSpacing1">
    <w:name w:val="No Spacing1"/>
    <w:basedOn w:val="Normlny"/>
    <w:uiPriority w:val="1"/>
    <w:qFormat/>
    <w:rsid w:val="00EC7B8F"/>
    <w:rPr>
      <w:szCs w:val="32"/>
    </w:rPr>
  </w:style>
  <w:style w:type="paragraph" w:customStyle="1" w:styleId="ListParagraph1">
    <w:name w:val="List Paragraph1"/>
    <w:basedOn w:val="Normlny"/>
    <w:uiPriority w:val="34"/>
    <w:qFormat/>
    <w:rsid w:val="00EC7B8F"/>
    <w:pPr>
      <w:ind w:left="720"/>
      <w:contextualSpacing/>
    </w:pPr>
  </w:style>
  <w:style w:type="paragraph" w:customStyle="1" w:styleId="Quote1">
    <w:name w:val="Quote1"/>
    <w:basedOn w:val="Normlny"/>
    <w:next w:val="Normlny"/>
    <w:link w:val="QuoteChar"/>
    <w:uiPriority w:val="29"/>
    <w:qFormat/>
    <w:rsid w:val="00EC7B8F"/>
    <w:rPr>
      <w:i/>
    </w:rPr>
  </w:style>
  <w:style w:type="character" w:customStyle="1" w:styleId="QuoteChar">
    <w:name w:val="Quote Char"/>
    <w:basedOn w:val="Predvolenpsmoodseku"/>
    <w:link w:val="Quote1"/>
    <w:uiPriority w:val="29"/>
    <w:rsid w:val="00EC7B8F"/>
    <w:rPr>
      <w:i/>
      <w:sz w:val="24"/>
      <w:szCs w:val="24"/>
    </w:rPr>
  </w:style>
  <w:style w:type="paragraph" w:customStyle="1" w:styleId="IntenseQuote1">
    <w:name w:val="Intense Quote1"/>
    <w:basedOn w:val="Normlny"/>
    <w:next w:val="Normlny"/>
    <w:link w:val="IntenseQuoteChar"/>
    <w:uiPriority w:val="30"/>
    <w:qFormat/>
    <w:rsid w:val="00EC7B8F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Predvolenpsmoodseku"/>
    <w:link w:val="IntenseQuote1"/>
    <w:uiPriority w:val="30"/>
    <w:rsid w:val="00EC7B8F"/>
    <w:rPr>
      <w:b/>
      <w:i/>
      <w:sz w:val="24"/>
    </w:rPr>
  </w:style>
  <w:style w:type="character" w:customStyle="1" w:styleId="SubtleEmphasis1">
    <w:name w:val="Subtle Emphasis1"/>
    <w:uiPriority w:val="19"/>
    <w:qFormat/>
    <w:rsid w:val="00EC7B8F"/>
    <w:rPr>
      <w:i/>
      <w:color w:val="5A5A5A"/>
    </w:rPr>
  </w:style>
  <w:style w:type="character" w:customStyle="1" w:styleId="IntenseEmphasis1">
    <w:name w:val="Intense Emphasis1"/>
    <w:basedOn w:val="Predvolenpsmoodseku"/>
    <w:uiPriority w:val="21"/>
    <w:qFormat/>
    <w:rsid w:val="00EC7B8F"/>
    <w:rPr>
      <w:b/>
      <w:i/>
      <w:sz w:val="24"/>
      <w:szCs w:val="24"/>
      <w:u w:val="single"/>
    </w:rPr>
  </w:style>
  <w:style w:type="character" w:customStyle="1" w:styleId="SubtleReference1">
    <w:name w:val="Subtle Reference1"/>
    <w:basedOn w:val="Predvolenpsmoodseku"/>
    <w:uiPriority w:val="31"/>
    <w:qFormat/>
    <w:rsid w:val="00EC7B8F"/>
    <w:rPr>
      <w:sz w:val="24"/>
      <w:szCs w:val="24"/>
      <w:u w:val="single"/>
    </w:rPr>
  </w:style>
  <w:style w:type="character" w:customStyle="1" w:styleId="IntenseReference1">
    <w:name w:val="Intense Reference1"/>
    <w:basedOn w:val="Predvolenpsmoodseku"/>
    <w:uiPriority w:val="32"/>
    <w:qFormat/>
    <w:rsid w:val="00EC7B8F"/>
    <w:rPr>
      <w:b/>
      <w:sz w:val="24"/>
      <w:u w:val="single"/>
    </w:rPr>
  </w:style>
  <w:style w:type="character" w:customStyle="1" w:styleId="BookTitle1">
    <w:name w:val="Book Title1"/>
    <w:basedOn w:val="Predvolenpsmoodseku"/>
    <w:uiPriority w:val="33"/>
    <w:qFormat/>
    <w:rsid w:val="00EC7B8F"/>
    <w:rPr>
      <w:rFonts w:ascii="Cambria" w:eastAsia="Times New Roman" w:hAnsi="Cambria"/>
      <w:b/>
      <w:i/>
      <w:sz w:val="24"/>
      <w:szCs w:val="24"/>
    </w:rPr>
  </w:style>
  <w:style w:type="paragraph" w:customStyle="1" w:styleId="TOCHeading1">
    <w:name w:val="TOC Heading1"/>
    <w:basedOn w:val="Nadpis1"/>
    <w:next w:val="Normlny"/>
    <w:uiPriority w:val="39"/>
    <w:qFormat/>
    <w:rsid w:val="00EC7B8F"/>
    <w:pPr>
      <w:outlineLvl w:val="9"/>
    </w:pPr>
  </w:style>
  <w:style w:type="character" w:styleId="Hypertextovprepojenie">
    <w:name w:val="Hyperlink"/>
    <w:basedOn w:val="Predvolenpsmoodseku"/>
    <w:rsid w:val="009D6212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D62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D6212"/>
    <w:rPr>
      <w:rFonts w:ascii="Tahoma" w:eastAsia="Times New Roman" w:hAnsi="Tahoma" w:cs="Tahoma"/>
      <w:sz w:val="16"/>
      <w:szCs w:val="16"/>
      <w:lang w:val="sk-SK" w:eastAsia="sk-SK" w:bidi="ar-SA"/>
    </w:rPr>
  </w:style>
  <w:style w:type="paragraph" w:customStyle="1" w:styleId="Default">
    <w:name w:val="Default"/>
    <w:rsid w:val="00E4069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basedOn w:val="Predvolenpsmoodseku"/>
    <w:rsid w:val="00314F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278</Words>
  <Characters>1585</Characters>
  <Application>Microsoft Office Word</Application>
  <DocSecurity>0</DocSecurity>
  <Lines>13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>Prešovská univerzita</vt:lpstr>
      <vt:lpstr>Prešovská univerzita</vt:lpstr>
      <vt:lpstr>Prešovská univerzita</vt:lpstr>
    </vt:vector>
  </TitlesOfParts>
  <Company>Acer</Company>
  <LinksUpToDate>false</LinksUpToDate>
  <CharactersWithSpaces>1860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Prešovská univerzita</dc:title>
  <dc:creator>Valued Acer Customer</dc:creator>
  <cp:lastModifiedBy>Stano</cp:lastModifiedBy>
  <cp:revision>2</cp:revision>
  <dcterms:created xsi:type="dcterms:W3CDTF">2018-07-04T11:34:00Z</dcterms:created>
  <dcterms:modified xsi:type="dcterms:W3CDTF">2018-07-04T11:34:00Z</dcterms:modified>
</cp:coreProperties>
</file>