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ED" w:rsidRPr="0073149E" w:rsidRDefault="00FF2FED" w:rsidP="00FF2FED">
      <w:pPr>
        <w:pStyle w:val="Nadpis5"/>
        <w:rPr>
          <w:caps/>
          <w:color w:val="000000"/>
          <w:sz w:val="40"/>
        </w:rPr>
      </w:pPr>
      <w:r w:rsidRPr="0073149E">
        <w:rPr>
          <w:caps/>
          <w:color w:val="000000"/>
          <w:sz w:val="40"/>
        </w:rPr>
        <w:t>študijný plán pre 1. stupeň štúdia</w:t>
      </w:r>
    </w:p>
    <w:p w:rsidR="00FF2FED" w:rsidRPr="00337D20" w:rsidRDefault="00FF2FED" w:rsidP="00FF2FED">
      <w:pPr>
        <w:rPr>
          <w:lang w:eastAsia="sk-SK"/>
        </w:rPr>
      </w:pPr>
    </w:p>
    <w:p w:rsidR="00FF2FED" w:rsidRPr="000A6011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odbor: </w:t>
      </w:r>
      <w:r>
        <w:rPr>
          <w:rFonts w:ascii="Times New Roman" w:hAnsi="Times New Roman" w:cs="Times New Roman"/>
          <w:b/>
          <w:bCs/>
        </w:rPr>
        <w:t>4.</w:t>
      </w:r>
      <w:r w:rsidRPr="000A6011">
        <w:rPr>
          <w:rFonts w:ascii="Times New Roman" w:hAnsi="Times New Roman" w:cs="Times New Roman"/>
          <w:b/>
          <w:bCs/>
        </w:rPr>
        <w:t xml:space="preserve">3.3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 xml:space="preserve"> MANAŽMENT</w: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FF2FED" w:rsidRPr="000A6011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Študijný program: </w:t>
      </w:r>
      <w:r>
        <w:rPr>
          <w:rFonts w:ascii="Times New Roman" w:hAnsi="Times New Roman" w:cs="Times New Roman"/>
          <w:b/>
          <w:bCs/>
        </w:rPr>
        <w:t xml:space="preserve">ENVIRONMENTÁLNY </w:t>
      </w:r>
      <w:r w:rsidRPr="000A6011">
        <w:rPr>
          <w:rFonts w:ascii="Times New Roman" w:hAnsi="Times New Roman" w:cs="Times New Roman"/>
          <w:b/>
          <w:bCs/>
        </w:rPr>
        <w:t>MANAŽMENT</w:t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  <w:r w:rsidRPr="000A6011">
        <w:rPr>
          <w:rFonts w:ascii="Times New Roman" w:hAnsi="Times New Roman" w:cs="Times New Roman"/>
          <w:b/>
          <w:bCs/>
        </w:rPr>
        <w:tab/>
      </w:r>
    </w:p>
    <w:p w:rsidR="00FF2FED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Forma: </w:t>
      </w:r>
      <w:r>
        <w:rPr>
          <w:rFonts w:ascii="Times New Roman" w:hAnsi="Times New Roman" w:cs="Times New Roman"/>
          <w:b/>
          <w:bCs/>
        </w:rPr>
        <w:t>exter</w:t>
      </w:r>
      <w:r w:rsidRPr="000A6011">
        <w:rPr>
          <w:rFonts w:ascii="Times New Roman" w:hAnsi="Times New Roman" w:cs="Times New Roman"/>
          <w:b/>
          <w:bCs/>
        </w:rPr>
        <w:t xml:space="preserve">ná    </w:t>
      </w:r>
    </w:p>
    <w:p w:rsidR="00FF2FED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B15E3C">
        <w:rPr>
          <w:rFonts w:ascii="Times New Roman" w:hAnsi="Times New Roman" w:cs="Times New Roman"/>
          <w:b/>
          <w:bCs/>
        </w:rPr>
        <w:t>Metóda: kombinovaná</w:t>
      </w:r>
    </w:p>
    <w:p w:rsidR="00FF2FED" w:rsidRPr="000A6011" w:rsidRDefault="00FF2FED" w:rsidP="00FF2FED">
      <w:pPr>
        <w:spacing w:after="0"/>
        <w:rPr>
          <w:rFonts w:ascii="Times New Roman" w:hAnsi="Times New Roman" w:cs="Times New Roman"/>
          <w:b/>
          <w:bCs/>
        </w:rPr>
      </w:pPr>
      <w:r w:rsidRPr="000A6011">
        <w:rPr>
          <w:rFonts w:ascii="Times New Roman" w:hAnsi="Times New Roman" w:cs="Times New Roman"/>
          <w:b/>
          <w:bCs/>
        </w:rPr>
        <w:t xml:space="preserve">Garant študijného programu:  </w:t>
      </w:r>
      <w:r>
        <w:rPr>
          <w:rFonts w:ascii="Times New Roman" w:hAnsi="Times New Roman" w:cs="Times New Roman"/>
          <w:b/>
          <w:bCs/>
        </w:rPr>
        <w:t xml:space="preserve">doc. Ing. Peter Adamišin, PhD. </w:t>
      </w:r>
    </w:p>
    <w:p w:rsidR="00FF2FED" w:rsidRDefault="00AE4E83" w:rsidP="002364D2">
      <w:pPr>
        <w:spacing w:after="0"/>
        <w:rPr>
          <w:rFonts w:ascii="Times New Roman" w:hAnsi="Times New Roman" w:cs="Times New Roman"/>
          <w:b/>
          <w:bCs/>
        </w:rPr>
      </w:pP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</w:p>
    <w:p w:rsidR="00AE4E83" w:rsidRPr="00257225" w:rsidRDefault="00AE4E83" w:rsidP="00FA6FE4">
      <w:pPr>
        <w:spacing w:after="0"/>
        <w:ind w:left="-426"/>
        <w:rPr>
          <w:rFonts w:ascii="Times New Roman" w:hAnsi="Times New Roman" w:cs="Times New Roman"/>
          <w:b/>
          <w:bCs/>
        </w:rPr>
      </w:pPr>
      <w:r w:rsidRPr="00257225">
        <w:rPr>
          <w:rFonts w:ascii="Times New Roman" w:hAnsi="Times New Roman" w:cs="Times New Roman"/>
          <w:b/>
          <w:bCs/>
        </w:rPr>
        <w:tab/>
      </w:r>
    </w:p>
    <w:p w:rsidR="00AE4E83" w:rsidRPr="00257225" w:rsidRDefault="00AE4E83" w:rsidP="00FA6FE4">
      <w:pPr>
        <w:spacing w:after="0"/>
        <w:ind w:left="-426"/>
        <w:rPr>
          <w:rFonts w:ascii="Times New Roman" w:hAnsi="Times New Roman" w:cs="Times New Roman"/>
          <w:b/>
          <w:bCs/>
        </w:rPr>
      </w:pPr>
      <w:r w:rsidRPr="00257225">
        <w:rPr>
          <w:rFonts w:ascii="Times New Roman" w:hAnsi="Times New Roman" w:cs="Times New Roman"/>
          <w:b/>
          <w:bCs/>
        </w:rPr>
        <w:t>A)  POVINNÉ PREDMETY ŠTUDIJNÉHO PROGRAMU:</w:t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 w:rsidRPr="00257225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601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86"/>
        <w:gridCol w:w="1991"/>
        <w:gridCol w:w="425"/>
        <w:gridCol w:w="425"/>
        <w:gridCol w:w="425"/>
        <w:gridCol w:w="343"/>
        <w:gridCol w:w="279"/>
        <w:gridCol w:w="413"/>
        <w:gridCol w:w="424"/>
        <w:gridCol w:w="359"/>
        <w:gridCol w:w="456"/>
        <w:gridCol w:w="339"/>
        <w:gridCol w:w="337"/>
        <w:gridCol w:w="339"/>
        <w:gridCol w:w="406"/>
        <w:gridCol w:w="359"/>
        <w:gridCol w:w="490"/>
        <w:gridCol w:w="424"/>
        <w:gridCol w:w="261"/>
        <w:gridCol w:w="420"/>
        <w:gridCol w:w="416"/>
        <w:gridCol w:w="424"/>
        <w:gridCol w:w="470"/>
        <w:gridCol w:w="425"/>
        <w:gridCol w:w="431"/>
        <w:gridCol w:w="425"/>
        <w:gridCol w:w="2827"/>
      </w:tblGrid>
      <w:tr w:rsidR="00214CBA" w:rsidRPr="00257225" w:rsidTr="00214CBA">
        <w:trPr>
          <w:cantSplit/>
        </w:trPr>
        <w:tc>
          <w:tcPr>
            <w:tcW w:w="1686" w:type="dxa"/>
            <w:vMerge w:val="restart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1991" w:type="dxa"/>
            <w:vMerge w:val="restart"/>
            <w:shd w:val="pct5" w:color="auto" w:fill="auto"/>
            <w:vAlign w:val="center"/>
          </w:tcPr>
          <w:p w:rsidR="00AE4E83" w:rsidRPr="00150423" w:rsidRDefault="00AE4E83" w:rsidP="00257225">
            <w:pPr>
              <w:pStyle w:val="Nadpis3"/>
              <w:jc w:val="center"/>
            </w:pPr>
            <w:r w:rsidRPr="00150423">
              <w:t>Povinné  jednotky</w:t>
            </w:r>
          </w:p>
        </w:tc>
        <w:tc>
          <w:tcPr>
            <w:tcW w:w="2310" w:type="dxa"/>
            <w:gridSpan w:val="6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254" w:type="dxa"/>
            <w:gridSpan w:val="6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360" w:type="dxa"/>
            <w:gridSpan w:val="6"/>
            <w:shd w:val="pct5" w:color="auto" w:fill="auto"/>
            <w:vAlign w:val="center"/>
          </w:tcPr>
          <w:p w:rsidR="00AE4E83" w:rsidRPr="00150423" w:rsidRDefault="00AE4E83" w:rsidP="00257225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2591" w:type="dxa"/>
            <w:gridSpan w:val="6"/>
            <w:shd w:val="pct5" w:color="auto" w:fill="auto"/>
          </w:tcPr>
          <w:p w:rsidR="00AE4E83" w:rsidRPr="00150423" w:rsidRDefault="00AE4E83" w:rsidP="00257225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4.rok</w:t>
            </w:r>
          </w:p>
        </w:tc>
        <w:tc>
          <w:tcPr>
            <w:tcW w:w="2827" w:type="dxa"/>
            <w:vMerge w:val="restart"/>
            <w:shd w:val="pct5" w:color="auto" w:fill="auto"/>
            <w:vAlign w:val="center"/>
          </w:tcPr>
          <w:p w:rsidR="00AE4E83" w:rsidRPr="00150423" w:rsidRDefault="00AE4E83" w:rsidP="00257225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214CBA" w:rsidRPr="00257225" w:rsidTr="00214CBA">
        <w:trPr>
          <w:cantSplit/>
        </w:trPr>
        <w:tc>
          <w:tcPr>
            <w:tcW w:w="1686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1" w:type="dxa"/>
            <w:vMerge/>
            <w:shd w:val="pct5" w:color="auto" w:fill="auto"/>
          </w:tcPr>
          <w:p w:rsidR="00AE4E83" w:rsidRPr="00150423" w:rsidRDefault="00AE4E83" w:rsidP="00257225">
            <w:pPr>
              <w:pStyle w:val="Nadpis3"/>
              <w:jc w:val="center"/>
            </w:pPr>
          </w:p>
        </w:tc>
        <w:tc>
          <w:tcPr>
            <w:tcW w:w="127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3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239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01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25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05" w:type="dxa"/>
            <w:gridSpan w:val="3"/>
            <w:shd w:val="pct5" w:color="auto" w:fill="auto"/>
            <w:vAlign w:val="center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1310" w:type="dxa"/>
            <w:gridSpan w:val="3"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7.sem.</w:t>
            </w:r>
          </w:p>
        </w:tc>
        <w:tc>
          <w:tcPr>
            <w:tcW w:w="1281" w:type="dxa"/>
            <w:gridSpan w:val="3"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2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8.sem.</w:t>
            </w:r>
          </w:p>
        </w:tc>
        <w:tc>
          <w:tcPr>
            <w:tcW w:w="2827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PH/A</w:t>
            </w:r>
          </w:p>
        </w:tc>
        <w:tc>
          <w:tcPr>
            <w:tcW w:w="343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27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kr</w:t>
            </w:r>
            <w:proofErr w:type="spellEnd"/>
          </w:p>
        </w:tc>
        <w:tc>
          <w:tcPr>
            <w:tcW w:w="413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PH/A</w:t>
            </w:r>
          </w:p>
        </w:tc>
        <w:tc>
          <w:tcPr>
            <w:tcW w:w="424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5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56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3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37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39" w:type="dxa"/>
            <w:shd w:val="pct5" w:color="auto" w:fill="auto"/>
            <w:vAlign w:val="center"/>
          </w:tcPr>
          <w:p w:rsidR="00AE4E83" w:rsidRPr="00AE4E83" w:rsidRDefault="00AE4E83" w:rsidP="00AE4E83">
            <w:pPr>
              <w:spacing w:after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S/ </w:t>
            </w: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H </w:t>
            </w: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/A</w:t>
            </w:r>
          </w:p>
        </w:tc>
        <w:tc>
          <w:tcPr>
            <w:tcW w:w="406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59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90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24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261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kr</w:t>
            </w:r>
            <w:proofErr w:type="spellEnd"/>
          </w:p>
        </w:tc>
        <w:tc>
          <w:tcPr>
            <w:tcW w:w="420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16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24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70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FA6FE4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431" w:type="dxa"/>
            <w:shd w:val="pct5" w:color="auto" w:fill="auto"/>
            <w:vAlign w:val="center"/>
          </w:tcPr>
          <w:p w:rsidR="00AE4E83" w:rsidRPr="00214CBA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214CB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425" w:type="dxa"/>
            <w:shd w:val="pct5" w:color="auto" w:fill="auto"/>
            <w:vAlign w:val="center"/>
          </w:tcPr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PH/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ABS/</w:t>
            </w:r>
          </w:p>
          <w:p w:rsidR="00AE4E83" w:rsidRPr="00AE4E83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AE4E8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ŠS</w:t>
            </w:r>
          </w:p>
        </w:tc>
        <w:tc>
          <w:tcPr>
            <w:tcW w:w="2827" w:type="dxa"/>
            <w:vMerge/>
            <w:shd w:val="pct5" w:color="auto" w:fill="auto"/>
          </w:tcPr>
          <w:p w:rsidR="00AE4E83" w:rsidRPr="00257225" w:rsidRDefault="00AE4E83" w:rsidP="0025722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2572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2572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7KEM/ZEK-ENMe/15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Základy ekológie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environmentálneho manažmentu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7KMI/MAT-ENMe/15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Matematika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kvantitatívnych metód a manažérskej informatiky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rPr>
          <w:trHeight w:val="291"/>
        </w:trPr>
        <w:tc>
          <w:tcPr>
            <w:tcW w:w="1686" w:type="dxa"/>
            <w:vAlign w:val="center"/>
          </w:tcPr>
          <w:p w:rsidR="00AE4E83" w:rsidRPr="00317720" w:rsidRDefault="00AE4E83" w:rsidP="00317720">
            <w:pPr>
              <w:spacing w:after="0"/>
              <w:ind w:right="-1246"/>
              <w:rPr>
                <w:rFonts w:ascii="Times New Roman" w:hAnsi="Times New Roman" w:cs="Times New Roman"/>
                <w:sz w:val="16"/>
                <w:szCs w:val="16"/>
              </w:rPr>
            </w:pPr>
            <w:r w:rsidRPr="00317720">
              <w:rPr>
                <w:rFonts w:ascii="Times New Roman" w:hAnsi="Times New Roman" w:cs="Times New Roman"/>
                <w:sz w:val="16"/>
                <w:szCs w:val="16"/>
              </w:rPr>
              <w:t>7KMN/MAN-ENMe/15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Manažment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manažmentu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7KIK/RJ-ENMe/15</w:t>
            </w:r>
          </w:p>
          <w:p w:rsidR="00AE4E83" w:rsidRPr="00257225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Všeobecný jazykový základ pre environmentálnych manažérov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AE4E83" w:rsidRPr="00915067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2D1FFF" w:rsidRDefault="00AE4E83" w:rsidP="00FF2F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7KEM/EN1-ENMe/15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Environmentalistika I.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7KEM/VAE-ENMe/15</w:t>
            </w:r>
          </w:p>
        </w:tc>
        <w:tc>
          <w:tcPr>
            <w:tcW w:w="1991" w:type="dxa"/>
            <w:vAlign w:val="center"/>
          </w:tcPr>
          <w:p w:rsidR="00AE4E83" w:rsidRPr="00214CBA" w:rsidRDefault="00AE4E83" w:rsidP="00581E9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4C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Vybrané aspekty v environmentálnom manažmente </w:t>
            </w:r>
            <w:r w:rsidR="00B03B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 krajinách V4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7KMI/INF-ENMe/15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Informatika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kvantitatívnych metód a manažérskej informatiky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7KEM/VAC-ENMe/15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Všeobecná a anorganická chémia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7KMI/STA-ENMe/15</w:t>
            </w:r>
          </w:p>
        </w:tc>
        <w:tc>
          <w:tcPr>
            <w:tcW w:w="1991" w:type="dxa"/>
            <w:vAlign w:val="center"/>
          </w:tcPr>
          <w:p w:rsidR="00AE4E83" w:rsidRPr="002357B0" w:rsidRDefault="00AE4E83" w:rsidP="00581E9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7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Štatistika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kvantitatívnych metód a manažérskej informatiky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7KPR/ZPR-ENMe/15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lastRenderedPageBreak/>
              <w:t>Základy práva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CD116F" w:rsidRDefault="00AE4E83" w:rsidP="008E69E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</w:t>
            </w:r>
            <w:r w:rsidR="00FF2FED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manažmentu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7KEM/BIZ-ENMe/15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Biologické základy ochrany životného prostredia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7KEE/MIK-ENMe/15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Mikroekonómia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ekonómie a ekonomiky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7KEM/MPZ-ENMe/15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Manažment prírodných zdrojov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7KEM/SEM-ENMe/15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Systémy environmentálneho manažérstva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7KEM/EAP-ENMe/15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Environmentálne aspekty procesov a technológií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7KPR/PZP-ENMe/15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Právo životného prostredia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CD116F" w:rsidRDefault="00AE4E83" w:rsidP="008E69EA">
            <w:pPr>
              <w:spacing w:after="0"/>
              <w:rPr>
                <w:rFonts w:ascii="Times New Roman" w:hAnsi="Times New Roman" w:cs="Times New Roman"/>
                <w:color w:val="4F81BD"/>
                <w:sz w:val="16"/>
                <w:szCs w:val="16"/>
              </w:rPr>
            </w:pPr>
            <w:r w:rsidRPr="00CD116F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 xml:space="preserve">Katedra </w:t>
            </w:r>
            <w:r w:rsidR="00A17063">
              <w:rPr>
                <w:rFonts w:ascii="Times New Roman" w:hAnsi="Times New Roman" w:cs="Times New Roman"/>
                <w:color w:val="4F81BD"/>
                <w:sz w:val="16"/>
                <w:szCs w:val="16"/>
              </w:rPr>
              <w:t>manažmentu</w:t>
            </w:r>
          </w:p>
          <w:p w:rsidR="00AE4E83" w:rsidRPr="000A6011" w:rsidRDefault="00AE4E83" w:rsidP="008E69E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7KEM/SZP-ENMe/15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Seminár k záverečnej práci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0" w:type="dxa"/>
            <w:vAlign w:val="center"/>
          </w:tcPr>
          <w:p w:rsidR="00AE4E83" w:rsidRPr="00705838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838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2D1FFF" w:rsidRDefault="00AE4E83" w:rsidP="00581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7KEM/EVM-ENMe/15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Environmentálna výchova a manažment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7KEM/MER-ENMe/15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Manažment environmentálnych rizík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7KEM/UDR-ENMe/15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Udržateľný rozvoj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Ekonomika životného prostredia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7KEM/OH1-ENMe/15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Odpadové hospodárstvo I.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rPr>
          <w:trHeight w:val="263"/>
        </w:trPr>
        <w:tc>
          <w:tcPr>
            <w:tcW w:w="1686" w:type="dxa"/>
            <w:vAlign w:val="center"/>
          </w:tcPr>
          <w:p w:rsidR="00AE4E83" w:rsidRPr="00257225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7KEM/ZP1-ENMe/15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Záverečná práca I.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0" w:type="dxa"/>
            <w:vAlign w:val="center"/>
          </w:tcPr>
          <w:p w:rsidR="00AE4E83" w:rsidRPr="00705838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838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Pr="002D1FFF" w:rsidRDefault="00AE4E83" w:rsidP="00581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214CBA" w:rsidRPr="00257225" w:rsidTr="00214CBA"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7KEM/ODP-ENMe/15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Odborná prax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vAlign w:val="center"/>
          </w:tcPr>
          <w:p w:rsidR="00AE4E83" w:rsidRPr="00705838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05838">
              <w:rPr>
                <w:rFonts w:ascii="Times New Roman" w:hAnsi="Times New Roman" w:cs="Times New Roman"/>
                <w:sz w:val="12"/>
                <w:szCs w:val="12"/>
              </w:rPr>
              <w:t>ABS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vAlign w:val="center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Vedúci odbornej praxe</w:t>
            </w:r>
          </w:p>
          <w:p w:rsidR="00AE4E83" w:rsidRPr="002D1FFF" w:rsidRDefault="00AE4E83" w:rsidP="00581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prodekan pre prax, uplatnenie absolventov, kvalitu a rozvoj</w:t>
            </w:r>
          </w:p>
        </w:tc>
      </w:tr>
      <w:tr w:rsidR="00214CBA" w:rsidRPr="00257225" w:rsidTr="00214CBA">
        <w:trPr>
          <w:trHeight w:val="470"/>
        </w:trPr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7KEM/TEP-ENMe/15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Tvorba environmentálnych projektov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CBA" w:rsidRPr="00257225" w:rsidTr="00214CBA">
        <w:trPr>
          <w:trHeight w:val="522"/>
        </w:trPr>
        <w:tc>
          <w:tcPr>
            <w:tcW w:w="1686" w:type="dxa"/>
          </w:tcPr>
          <w:p w:rsidR="00AE4E83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7KEM/EIS-ENMe/15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Environmentálne informačné systémy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827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14CBA" w:rsidRPr="00257225" w:rsidTr="00214CBA">
        <w:trPr>
          <w:trHeight w:val="446"/>
        </w:trPr>
        <w:tc>
          <w:tcPr>
            <w:tcW w:w="1686" w:type="dxa"/>
          </w:tcPr>
          <w:p w:rsidR="00AE4E83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7KEM/ZP2-ENMe/15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Záverečná práca II.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ABS</w:t>
            </w:r>
          </w:p>
        </w:tc>
        <w:tc>
          <w:tcPr>
            <w:tcW w:w="2827" w:type="dxa"/>
            <w:vAlign w:val="center"/>
          </w:tcPr>
          <w:p w:rsidR="00AE4E83" w:rsidRPr="002D1FFF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9607F5">
              <w:rPr>
                <w:rFonts w:ascii="Times New Roman" w:hAnsi="Times New Roman" w:cs="Times New Roman"/>
                <w:sz w:val="16"/>
                <w:szCs w:val="16"/>
              </w:rPr>
              <w:t>Vedúci záverečnej práce</w:t>
            </w:r>
          </w:p>
        </w:tc>
      </w:tr>
      <w:tr w:rsidR="00214CBA" w:rsidRPr="00257225" w:rsidTr="00214CBA">
        <w:trPr>
          <w:trHeight w:val="552"/>
        </w:trPr>
        <w:tc>
          <w:tcPr>
            <w:tcW w:w="1686" w:type="dxa"/>
          </w:tcPr>
          <w:p w:rsidR="00AE4E83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7KEM/OZP-ENMe/15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Obhajoba záverečnej práce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2827" w:type="dxa"/>
            <w:vAlign w:val="center"/>
          </w:tcPr>
          <w:p w:rsidR="00AE4E83" w:rsidRPr="00AD3CF0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 xml:space="preserve">komisia pre štátne skúšky </w:t>
            </w:r>
          </w:p>
        </w:tc>
      </w:tr>
      <w:tr w:rsidR="00214CBA" w:rsidRPr="00257225" w:rsidTr="00214CBA">
        <w:trPr>
          <w:trHeight w:val="661"/>
        </w:trPr>
        <w:tc>
          <w:tcPr>
            <w:tcW w:w="1686" w:type="dxa"/>
          </w:tcPr>
          <w:p w:rsidR="00AE4E83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4E83" w:rsidRPr="00257225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7KEM/KSS-ENMe/15</w:t>
            </w: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Štátna skúška – environmentálny manažment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38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ŠS</w:t>
            </w:r>
          </w:p>
        </w:tc>
        <w:tc>
          <w:tcPr>
            <w:tcW w:w="2827" w:type="dxa"/>
            <w:vAlign w:val="center"/>
          </w:tcPr>
          <w:p w:rsidR="00AE4E83" w:rsidRPr="00AD3CF0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3CF0">
              <w:rPr>
                <w:rFonts w:ascii="Times New Roman" w:hAnsi="Times New Roman" w:cs="Times New Roman"/>
                <w:sz w:val="16"/>
                <w:szCs w:val="16"/>
              </w:rPr>
              <w:t>komisia pre štátne skúšky</w:t>
            </w:r>
          </w:p>
        </w:tc>
      </w:tr>
      <w:tr w:rsidR="00214CBA" w:rsidRPr="007D138C" w:rsidTr="00214CBA">
        <w:trPr>
          <w:trHeight w:val="661"/>
        </w:trPr>
        <w:tc>
          <w:tcPr>
            <w:tcW w:w="1686" w:type="dxa"/>
          </w:tcPr>
          <w:p w:rsidR="00AE4E83" w:rsidRPr="007D138C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1" w:type="dxa"/>
            <w:vAlign w:val="center"/>
          </w:tcPr>
          <w:p w:rsidR="00AE4E83" w:rsidRPr="00150423" w:rsidRDefault="00AE4E83" w:rsidP="007D138C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150423">
              <w:rPr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Spolu 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9150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3/1/0</w:t>
            </w:r>
          </w:p>
        </w:tc>
        <w:tc>
          <w:tcPr>
            <w:tcW w:w="34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7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13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2/0/0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5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5/0/0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3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3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2/0/0</w:t>
            </w:r>
          </w:p>
        </w:tc>
        <w:tc>
          <w:tcPr>
            <w:tcW w:w="40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59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2/0/0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6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2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4/0/0</w:t>
            </w:r>
          </w:p>
        </w:tc>
        <w:tc>
          <w:tcPr>
            <w:tcW w:w="416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424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70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3/1/1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31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25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2/0/1/2</w:t>
            </w:r>
          </w:p>
        </w:tc>
        <w:tc>
          <w:tcPr>
            <w:tcW w:w="2827" w:type="dxa"/>
            <w:vAlign w:val="center"/>
          </w:tcPr>
          <w:p w:rsidR="00AE4E83" w:rsidRPr="007D138C" w:rsidRDefault="00AE4E83" w:rsidP="007D13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FF2FED" w:rsidRPr="00FF2FED" w:rsidRDefault="00FF2FED" w:rsidP="0031772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FF2FED">
        <w:rPr>
          <w:rFonts w:ascii="Times New Roman" w:hAnsi="Times New Roman" w:cs="Times New Roman"/>
          <w:b/>
          <w:sz w:val="24"/>
          <w:szCs w:val="24"/>
          <w:lang w:eastAsia="sk-SK"/>
        </w:rPr>
        <w:lastRenderedPageBreak/>
        <w:t>B) Povinne voliteľné predmety</w:t>
      </w:r>
    </w:p>
    <w:p w:rsidR="00AE4E83" w:rsidRPr="00FF2FED" w:rsidRDefault="00AE4E83" w:rsidP="00317720">
      <w:pPr>
        <w:spacing w:after="0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FF2FED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BLOK č. 1 </w:t>
      </w:r>
    </w:p>
    <w:tbl>
      <w:tblPr>
        <w:tblW w:w="5613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0"/>
        <w:gridCol w:w="2563"/>
        <w:gridCol w:w="432"/>
        <w:gridCol w:w="324"/>
        <w:gridCol w:w="327"/>
        <w:gridCol w:w="400"/>
        <w:gridCol w:w="286"/>
        <w:gridCol w:w="387"/>
        <w:gridCol w:w="384"/>
        <w:gridCol w:w="391"/>
        <w:gridCol w:w="346"/>
        <w:gridCol w:w="445"/>
        <w:gridCol w:w="384"/>
        <w:gridCol w:w="343"/>
        <w:gridCol w:w="422"/>
        <w:gridCol w:w="426"/>
        <w:gridCol w:w="279"/>
        <w:gridCol w:w="426"/>
        <w:gridCol w:w="372"/>
        <w:gridCol w:w="352"/>
        <w:gridCol w:w="394"/>
        <w:gridCol w:w="387"/>
        <w:gridCol w:w="290"/>
        <w:gridCol w:w="423"/>
        <w:gridCol w:w="284"/>
        <w:gridCol w:w="308"/>
        <w:gridCol w:w="2813"/>
      </w:tblGrid>
      <w:tr w:rsidR="00273BD4" w:rsidRPr="00C96212" w:rsidTr="00273BD4">
        <w:trPr>
          <w:cantSplit/>
          <w:trHeight w:hRule="exact" w:val="284"/>
        </w:trPr>
        <w:tc>
          <w:tcPr>
            <w:tcW w:w="1690" w:type="dxa"/>
            <w:vMerge w:val="restart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2563" w:type="dxa"/>
            <w:vMerge w:val="restart"/>
            <w:shd w:val="pct5" w:color="auto" w:fill="auto"/>
            <w:vAlign w:val="center"/>
          </w:tcPr>
          <w:p w:rsidR="00AE4E83" w:rsidRPr="00150423" w:rsidRDefault="00AE4E83" w:rsidP="00317720">
            <w:pPr>
              <w:pStyle w:val="Nadpis3"/>
              <w:jc w:val="center"/>
            </w:pPr>
            <w:r w:rsidRPr="00150423">
              <w:t>Povinne voliteľné  predmety</w:t>
            </w:r>
          </w:p>
        </w:tc>
        <w:tc>
          <w:tcPr>
            <w:tcW w:w="2156" w:type="dxa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2293" w:type="dxa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2277" w:type="dxa"/>
            <w:gridSpan w:val="6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2086" w:type="dxa"/>
            <w:gridSpan w:val="6"/>
            <w:shd w:val="pct5" w:color="auto" w:fill="auto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4. rok</w:t>
            </w:r>
          </w:p>
        </w:tc>
        <w:tc>
          <w:tcPr>
            <w:tcW w:w="2813" w:type="dxa"/>
            <w:vMerge w:val="restart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273BD4" w:rsidRPr="00C96212" w:rsidTr="00273BD4">
        <w:trPr>
          <w:cantSplit/>
          <w:trHeight w:hRule="exact" w:val="284"/>
        </w:trPr>
        <w:tc>
          <w:tcPr>
            <w:tcW w:w="1690" w:type="dxa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  <w:vMerge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3"/>
              <w:jc w:val="center"/>
            </w:pPr>
          </w:p>
        </w:tc>
        <w:tc>
          <w:tcPr>
            <w:tcW w:w="1083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1073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1121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1172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1127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1150" w:type="dxa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1071" w:type="dxa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1015" w:type="dxa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2813" w:type="dxa"/>
            <w:vMerge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2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327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00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28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87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8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91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4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45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8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43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279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6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37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52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39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387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290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423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284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308" w:type="dxa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2813" w:type="dxa"/>
            <w:vMerge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7KEM/ENP-ENMe/15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Environmentálna politika</w:t>
            </w:r>
          </w:p>
        </w:tc>
        <w:tc>
          <w:tcPr>
            <w:tcW w:w="432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7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environmentálneho manažmentu 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7KEM/EPE-ENMe/15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Environmentálna pedológia </w:t>
            </w:r>
          </w:p>
        </w:tc>
        <w:tc>
          <w:tcPr>
            <w:tcW w:w="432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6" w:type="dxa"/>
            <w:vAlign w:val="center"/>
          </w:tcPr>
          <w:p w:rsidR="00AE4E83" w:rsidRPr="00465914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7" w:type="dxa"/>
            <w:vAlign w:val="center"/>
          </w:tcPr>
          <w:p w:rsidR="00AE4E83" w:rsidRPr="00581E99" w:rsidRDefault="00AE4E83" w:rsidP="00581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environmentálneho manažmentu</w:t>
            </w:r>
          </w:p>
          <w:p w:rsidR="00AE4E83" w:rsidRPr="000A6011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7KIK/AJ1-ENMe/15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7KIK/NJ1-ENMe/15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7KIK/RJ1-ENMe/15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7KIK/FJ1-ENMe/15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1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6" w:type="dxa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7KIK/AJ2-ENMe/15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7KIK/NJ2-ENMe/15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7KIK/RJ2-ENMe/15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7KIK/FJ2-ENMe/15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2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273BD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7KMP/EPS-ENMe/15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73BD4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Environmentálna psychológia </w:t>
            </w:r>
          </w:p>
        </w:tc>
        <w:tc>
          <w:tcPr>
            <w:tcW w:w="432" w:type="dxa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3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2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273B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273B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273BD4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manažérskej psychológie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317720" w:rsidRDefault="00AE4E83" w:rsidP="00273BD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7KIK/AJ3-ENMe/15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7KIK/NJ3-ENMe/15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7KIK/RJ3-ENMe/15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7KIK/FJ3-ENMe/15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3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317720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7KEM/DSE-ENMe/15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Databázové systémy v environmentalistike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31772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environmentálneho manažmentu </w:t>
            </w:r>
          </w:p>
          <w:p w:rsidR="00AE4E83" w:rsidRPr="000A6011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317720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7KEE/PMS-ENMe/15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Podnikanie v malých a stredných podnikoch 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317720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Katedra  ekonómie a ekonomiky</w:t>
            </w:r>
          </w:p>
          <w:p w:rsidR="00AE4E83" w:rsidRPr="000A6011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7KIK/AJ4-ENMe/15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7KIK/NJ4-ENMe/15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7KIK/RJ4-ENMe/15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7KIK/FJ4-ENMe/15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4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7KIK/AJ5-ENMe/15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7KIK/NJ5-ENMe/15</w:t>
            </w:r>
          </w:p>
          <w:p w:rsidR="00AE4E83" w:rsidRDefault="00AE4E83" w:rsidP="00317720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7KIK/RJ5-ENMe/15</w:t>
            </w:r>
          </w:p>
          <w:p w:rsidR="00AE4E83" w:rsidRPr="00317720" w:rsidRDefault="00AE4E83" w:rsidP="00317720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7KIK/FJ5-ENMe/15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5</w:t>
            </w:r>
          </w:p>
        </w:tc>
        <w:tc>
          <w:tcPr>
            <w:tcW w:w="432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2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39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FF2FED" w:rsidRPr="0050132C" w:rsidRDefault="00FF2FED" w:rsidP="00FF2FED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</w:t>
            </w:r>
            <w:proofErr w:type="spellStart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interkulturálnej</w:t>
            </w:r>
            <w:proofErr w:type="spellEnd"/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 komunikácie</w:t>
            </w:r>
            <w:r w:rsidRPr="0050132C">
              <w:rPr>
                <w:rFonts w:ascii="Times New Roman" w:hAnsi="Times New Roman" w:cs="Times New Roman"/>
                <w:color w:val="0070C0"/>
                <w:sz w:val="24"/>
                <w:szCs w:val="24"/>
                <w:lang w:eastAsia="sk-SK"/>
              </w:rPr>
              <w:t xml:space="preserve"> </w:t>
            </w:r>
          </w:p>
          <w:p w:rsidR="00AE4E83" w:rsidRPr="000A6011" w:rsidRDefault="00AE4E83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C96212" w:rsidTr="00273BD4">
        <w:tc>
          <w:tcPr>
            <w:tcW w:w="1690" w:type="dxa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7MMO/EMA-ENMe/15</w:t>
            </w: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Environmentálny marketing</w:t>
            </w:r>
          </w:p>
        </w:tc>
        <w:tc>
          <w:tcPr>
            <w:tcW w:w="432" w:type="dxa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5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" w:type="dxa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7" w:type="dxa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3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Align w:val="center"/>
          </w:tcPr>
          <w:p w:rsidR="00AE4E83" w:rsidRPr="0050132C" w:rsidRDefault="00AE4E83" w:rsidP="00581E99">
            <w:pPr>
              <w:spacing w:after="0"/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50132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Katedra marketingu a medzinárodného obchodu </w:t>
            </w:r>
          </w:p>
          <w:p w:rsidR="00AE4E83" w:rsidRPr="009607F5" w:rsidRDefault="00AE4E83" w:rsidP="00581E9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BD4" w:rsidRPr="00581E99" w:rsidTr="00273BD4">
        <w:tc>
          <w:tcPr>
            <w:tcW w:w="1690" w:type="dxa"/>
          </w:tcPr>
          <w:p w:rsidR="00AE4E83" w:rsidRPr="00581E99" w:rsidRDefault="00AE4E83" w:rsidP="00581E9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63" w:type="dxa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150423">
              <w:rPr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Spolu </w:t>
            </w:r>
          </w:p>
        </w:tc>
        <w:tc>
          <w:tcPr>
            <w:tcW w:w="432" w:type="dxa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4" w:type="dxa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86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87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581E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84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1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6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0/1/0</w:t>
            </w:r>
          </w:p>
        </w:tc>
        <w:tc>
          <w:tcPr>
            <w:tcW w:w="445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84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1/1/0</w:t>
            </w:r>
          </w:p>
        </w:tc>
        <w:tc>
          <w:tcPr>
            <w:tcW w:w="422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426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79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2/1/0</w:t>
            </w:r>
          </w:p>
        </w:tc>
        <w:tc>
          <w:tcPr>
            <w:tcW w:w="426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2" w:type="dxa"/>
            <w:vAlign w:val="center"/>
          </w:tcPr>
          <w:p w:rsidR="00AE4E83" w:rsidRPr="00581E99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2" w:type="dxa"/>
            <w:vAlign w:val="center"/>
          </w:tcPr>
          <w:p w:rsidR="00AE4E83" w:rsidRPr="00581E99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0/1/0</w:t>
            </w:r>
          </w:p>
        </w:tc>
        <w:tc>
          <w:tcPr>
            <w:tcW w:w="394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87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0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1/0/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423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8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13" w:type="dxa"/>
          </w:tcPr>
          <w:p w:rsidR="00AE4E83" w:rsidRPr="00581E99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AE4E83" w:rsidRPr="00BC2D8D" w:rsidRDefault="00AE4E83" w:rsidP="0033148E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sk-SK"/>
        </w:rPr>
        <w:lastRenderedPageBreak/>
        <w:t xml:space="preserve">BLOK č. 2  </w:t>
      </w:r>
    </w:p>
    <w:tbl>
      <w:tblPr>
        <w:tblW w:w="56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2150"/>
        <w:gridCol w:w="363"/>
        <w:gridCol w:w="363"/>
        <w:gridCol w:w="367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62"/>
        <w:gridCol w:w="362"/>
        <w:gridCol w:w="366"/>
        <w:gridCol w:w="3323"/>
      </w:tblGrid>
      <w:tr w:rsidR="00573F2D" w:rsidRPr="00C96212" w:rsidTr="00573F2D">
        <w:trPr>
          <w:cantSplit/>
          <w:trHeight w:hRule="exact" w:val="227"/>
          <w:jc w:val="center"/>
        </w:trPr>
        <w:tc>
          <w:tcPr>
            <w:tcW w:w="535" w:type="pct"/>
            <w:vMerge w:val="restart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Kód</w:t>
            </w:r>
          </w:p>
        </w:tc>
        <w:tc>
          <w:tcPr>
            <w:tcW w:w="676" w:type="pct"/>
            <w:vMerge w:val="restart"/>
            <w:shd w:val="pct5" w:color="auto" w:fill="auto"/>
            <w:vAlign w:val="center"/>
          </w:tcPr>
          <w:p w:rsidR="00AE4E83" w:rsidRPr="00150423" w:rsidRDefault="00AE4E83" w:rsidP="00317720">
            <w:pPr>
              <w:pStyle w:val="Nadpis3"/>
              <w:ind w:left="-68"/>
              <w:jc w:val="center"/>
            </w:pPr>
            <w:r w:rsidRPr="00150423">
              <w:t>Povinne voliteľné  predmety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1.rok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2.rok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150423" w:rsidRDefault="00AE4E83" w:rsidP="005701DA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3.rok</w:t>
            </w:r>
          </w:p>
        </w:tc>
        <w:tc>
          <w:tcPr>
            <w:tcW w:w="686" w:type="pct"/>
            <w:gridSpan w:val="6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4. rok</w:t>
            </w:r>
          </w:p>
        </w:tc>
        <w:tc>
          <w:tcPr>
            <w:tcW w:w="1046" w:type="pct"/>
            <w:vMerge w:val="restart"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4"/>
              <w:jc w:val="center"/>
              <w:rPr>
                <w:sz w:val="16"/>
                <w:szCs w:val="16"/>
              </w:rPr>
            </w:pPr>
            <w:r w:rsidRPr="00150423">
              <w:rPr>
                <w:sz w:val="16"/>
                <w:szCs w:val="16"/>
              </w:rPr>
              <w:t>Zabezpečuje</w:t>
            </w:r>
          </w:p>
        </w:tc>
      </w:tr>
      <w:tr w:rsidR="00573F2D" w:rsidRPr="00C96212" w:rsidTr="00573F2D">
        <w:trPr>
          <w:cantSplit/>
          <w:trHeight w:hRule="exact" w:val="227"/>
          <w:jc w:val="center"/>
        </w:trPr>
        <w:tc>
          <w:tcPr>
            <w:tcW w:w="535" w:type="pct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pct"/>
            <w:vMerge/>
            <w:shd w:val="pct5" w:color="auto" w:fill="auto"/>
            <w:vAlign w:val="center"/>
          </w:tcPr>
          <w:p w:rsidR="00AE4E83" w:rsidRPr="00150423" w:rsidRDefault="00AE4E83" w:rsidP="00581E99">
            <w:pPr>
              <w:pStyle w:val="Nadpis3"/>
              <w:jc w:val="center"/>
            </w:pP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5. sem.</w:t>
            </w:r>
          </w:p>
        </w:tc>
        <w:tc>
          <w:tcPr>
            <w:tcW w:w="343" w:type="pct"/>
            <w:gridSpan w:val="3"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 sem.</w:t>
            </w:r>
          </w:p>
        </w:tc>
        <w:tc>
          <w:tcPr>
            <w:tcW w:w="343" w:type="pct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7. sem. </w:t>
            </w:r>
          </w:p>
        </w:tc>
        <w:tc>
          <w:tcPr>
            <w:tcW w:w="343" w:type="pct"/>
            <w:gridSpan w:val="3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962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8. sem. </w:t>
            </w:r>
          </w:p>
        </w:tc>
        <w:tc>
          <w:tcPr>
            <w:tcW w:w="1046" w:type="pct"/>
            <w:vMerge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3F2D" w:rsidRPr="00C96212" w:rsidTr="00573F2D">
        <w:trPr>
          <w:cantSplit/>
          <w:jc w:val="center"/>
        </w:trPr>
        <w:tc>
          <w:tcPr>
            <w:tcW w:w="535" w:type="pct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vMerge/>
            <w:shd w:val="pct5" w:color="auto" w:fill="auto"/>
            <w:vAlign w:val="center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573F2D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73F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</w:t>
            </w:r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hod</w:t>
            </w:r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proofErr w:type="spellStart"/>
            <w:r w:rsidRPr="000A601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</w:t>
            </w:r>
            <w:proofErr w:type="spellEnd"/>
          </w:p>
        </w:tc>
        <w:tc>
          <w:tcPr>
            <w:tcW w:w="114" w:type="pct"/>
            <w:shd w:val="pct5" w:color="auto" w:fill="auto"/>
            <w:vAlign w:val="center"/>
          </w:tcPr>
          <w:p w:rsidR="00AE4E83" w:rsidRPr="000A6011" w:rsidRDefault="00AE4E83" w:rsidP="00581E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0A6011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S/ PH/A</w:t>
            </w:r>
          </w:p>
        </w:tc>
        <w:tc>
          <w:tcPr>
            <w:tcW w:w="1046" w:type="pct"/>
            <w:shd w:val="pct5" w:color="auto" w:fill="auto"/>
          </w:tcPr>
          <w:p w:rsidR="00AE4E83" w:rsidRPr="00C96212" w:rsidRDefault="00AE4E83" w:rsidP="00581E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7KEE/MAK-ENM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/15</w:t>
            </w:r>
          </w:p>
        </w:tc>
        <w:tc>
          <w:tcPr>
            <w:tcW w:w="676" w:type="pct"/>
            <w:vAlign w:val="center"/>
          </w:tcPr>
          <w:p w:rsidR="00AE4E83" w:rsidRPr="00692A2E" w:rsidRDefault="00AE4E83" w:rsidP="005701DA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C76658">
              <w:rPr>
                <w:b/>
                <w:i w:val="0"/>
                <w:iCs w:val="0"/>
                <w:color w:val="auto"/>
              </w:rPr>
              <w:t>Makroekonómia</w:t>
            </w: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Kotulič</w:t>
            </w:r>
            <w:proofErr w:type="spellEnd"/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7MMO/MAR-MAN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76658">
              <w:rPr>
                <w:rFonts w:ascii="Times New Roman" w:hAnsi="Times New Roman" w:cs="Times New Roman"/>
                <w:sz w:val="16"/>
                <w:szCs w:val="16"/>
              </w:rPr>
              <w:t>/15</w:t>
            </w:r>
          </w:p>
        </w:tc>
        <w:tc>
          <w:tcPr>
            <w:tcW w:w="676" w:type="pct"/>
            <w:vAlign w:val="center"/>
          </w:tcPr>
          <w:p w:rsidR="00AE4E83" w:rsidRPr="00692A2E" w:rsidRDefault="00AE4E83" w:rsidP="005701DA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C76658">
              <w:rPr>
                <w:b/>
                <w:i w:val="0"/>
                <w:iCs w:val="0"/>
                <w:color w:val="auto"/>
              </w:rPr>
              <w:t>Marketing</w:t>
            </w:r>
            <w:r w:rsidRPr="00692A2E">
              <w:rPr>
                <w:b/>
                <w:i w:val="0"/>
                <w:iCs w:val="0"/>
                <w:color w:val="auto"/>
              </w:rPr>
              <w:t xml:space="preserve"> </w:t>
            </w: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4E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" w:type="pct"/>
            <w:vAlign w:val="center"/>
          </w:tcPr>
          <w:p w:rsidR="00AE4E83" w:rsidRPr="00581E99" w:rsidRDefault="00AE4E83" w:rsidP="005701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701DA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701DA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AE4E83" w:rsidP="005701D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 Ing. Dr. R. Štefko,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 </w:t>
            </w:r>
          </w:p>
        </w:tc>
      </w:tr>
      <w:tr w:rsidR="00573F2D" w:rsidRPr="00C96212" w:rsidTr="00573F2D">
        <w:trPr>
          <w:trHeight w:val="1100"/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7KIK/AJ1-ENMe/15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7KIK/NJ1-ENMe/15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7KIK/RJ1-ENMe/15</w:t>
            </w:r>
          </w:p>
          <w:p w:rsidR="00AE4E83" w:rsidRPr="00317720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7KIK/FJ1-ENMe/15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1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7KIK/AJ2-ENMe/15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7KIK/NJ2-ENMe/15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7KIK/RJ2-ENMe/15</w:t>
            </w:r>
          </w:p>
          <w:p w:rsidR="00AE4E83" w:rsidRPr="00317720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7KIK/FJ2-ENMe/15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2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AE4E83" w:rsidP="002927D7">
            <w:pPr>
              <w:spacing w:before="40" w:after="40"/>
              <w:ind w:right="-9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7KFU/UCT-ENMe/15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Účtovníctvo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AE4E83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Suhányiová, PhD.  </w:t>
            </w:r>
          </w:p>
        </w:tc>
      </w:tr>
      <w:tr w:rsidR="00573F2D" w:rsidRPr="00C96212" w:rsidTr="00A17063">
        <w:trPr>
          <w:trHeight w:val="804"/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7KIK/AJ3-ENMe/15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7KIK/NJ3-ENMe/15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7KIK/RJ3-ENMe/15</w:t>
            </w:r>
          </w:p>
          <w:p w:rsidR="00AE4E83" w:rsidRPr="00317720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7KIK/FJ3-ENMe/15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3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AE4E83" w:rsidP="002927D7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7KMI/ITS-ENMe/15</w:t>
            </w:r>
          </w:p>
        </w:tc>
        <w:tc>
          <w:tcPr>
            <w:tcW w:w="676" w:type="pct"/>
            <w:vAlign w:val="center"/>
          </w:tcPr>
          <w:p w:rsidR="00AE4E83" w:rsidRPr="00465914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465914">
              <w:rPr>
                <w:b/>
                <w:i w:val="0"/>
                <w:iCs w:val="0"/>
                <w:color w:val="auto"/>
              </w:rPr>
              <w:t>Financie a mena</w:t>
            </w: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doc.</w:t>
            </w:r>
            <w:r w:rsidR="00AE4E83" w:rsidRPr="00C76658">
              <w:rPr>
                <w:rFonts w:ascii="Times New Roman" w:hAnsi="Times New Roman" w:cs="Times New Roman"/>
                <w:sz w:val="16"/>
                <w:szCs w:val="16"/>
              </w:rPr>
              <w:t xml:space="preserve"> Ing.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Kiseľáková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AE4E83" w:rsidP="002927D7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7KEM/ORC-ENMe/15</w:t>
            </w:r>
          </w:p>
        </w:tc>
        <w:tc>
          <w:tcPr>
            <w:tcW w:w="676" w:type="pct"/>
            <w:vAlign w:val="center"/>
          </w:tcPr>
          <w:p w:rsidR="00AE4E83" w:rsidRPr="00465914" w:rsidRDefault="00AE4E83" w:rsidP="0031772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465914">
              <w:rPr>
                <w:b/>
                <w:i w:val="0"/>
                <w:iCs w:val="0"/>
                <w:color w:val="auto"/>
              </w:rPr>
              <w:t xml:space="preserve">Organická chémia </w:t>
            </w: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5914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465914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9607F5" w:rsidRDefault="00FF2FED" w:rsidP="0031772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prof.. Ing. D.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Fazekašová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7KIK/AJ4-ENMe/15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7KIK/NJ4-ENMe/15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7KIK/RJ4-ENMe/15</w:t>
            </w:r>
          </w:p>
          <w:p w:rsidR="00AE4E83" w:rsidRPr="00317720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7KIK/FJ4-ENMe/15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2357B0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>. manažérov 4</w:t>
            </w: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317720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317720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7KIK/AJ5-ENMe/15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7KIK/NJ5-ENMe/15</w:t>
            </w:r>
          </w:p>
          <w:p w:rsidR="00AE4E83" w:rsidRDefault="00AE4E83" w:rsidP="002927D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7KIK/RJ5-ENMe/15</w:t>
            </w:r>
          </w:p>
          <w:p w:rsidR="00AE4E83" w:rsidRPr="002927D7" w:rsidRDefault="00AE4E83" w:rsidP="002927D7">
            <w:pPr>
              <w:spacing w:before="40" w:after="40"/>
              <w:ind w:right="-124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7KIK/FJ5-ENMe/15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5701DA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 xml:space="preserve">Aplikovaný cudzí jazyk pre </w:t>
            </w:r>
            <w:proofErr w:type="spellStart"/>
            <w:r w:rsidRPr="00150423">
              <w:rPr>
                <w:b/>
                <w:i w:val="0"/>
                <w:iCs w:val="0"/>
                <w:color w:val="auto"/>
              </w:rPr>
              <w:t>environment</w:t>
            </w:r>
            <w:proofErr w:type="spellEnd"/>
            <w:r w:rsidRPr="00150423">
              <w:rPr>
                <w:b/>
                <w:i w:val="0"/>
                <w:iCs w:val="0"/>
                <w:color w:val="auto"/>
              </w:rPr>
              <w:t xml:space="preserve">. </w:t>
            </w:r>
            <w:r>
              <w:rPr>
                <w:b/>
                <w:i w:val="0"/>
                <w:iCs w:val="0"/>
                <w:color w:val="auto"/>
              </w:rPr>
              <w:t>m</w:t>
            </w:r>
            <w:r w:rsidRPr="00150423">
              <w:rPr>
                <w:b/>
                <w:i w:val="0"/>
                <w:iCs w:val="0"/>
                <w:color w:val="auto"/>
              </w:rPr>
              <w:t xml:space="preserve">anažérov 5 </w:t>
            </w: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70583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5067">
              <w:rPr>
                <w:rFonts w:ascii="Times New Roman" w:hAnsi="Times New Roman" w:cs="Times New Roman"/>
                <w:sz w:val="16"/>
                <w:szCs w:val="16"/>
              </w:rPr>
              <w:t>PH</w:t>
            </w: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705838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0A6011" w:rsidRDefault="00FF2FED" w:rsidP="00FF2F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PhDr. S.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Maťková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PhD.</w:t>
            </w:r>
          </w:p>
        </w:tc>
      </w:tr>
      <w:tr w:rsidR="00573F2D" w:rsidRPr="00C96212" w:rsidTr="00573F2D">
        <w:trPr>
          <w:jc w:val="center"/>
        </w:trPr>
        <w:tc>
          <w:tcPr>
            <w:tcW w:w="535" w:type="pct"/>
            <w:vAlign w:val="center"/>
          </w:tcPr>
          <w:p w:rsidR="00AE4E83" w:rsidRPr="00C96212" w:rsidRDefault="00AE4E83" w:rsidP="00581E99">
            <w:p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7KFU/EUC-ENMe/15</w:t>
            </w:r>
          </w:p>
        </w:tc>
        <w:tc>
          <w:tcPr>
            <w:tcW w:w="676" w:type="pct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i w:val="0"/>
                <w:iCs w:val="0"/>
                <w:color w:val="auto"/>
              </w:rPr>
            </w:pPr>
            <w:r w:rsidRPr="00150423">
              <w:rPr>
                <w:b/>
                <w:i w:val="0"/>
                <w:iCs w:val="0"/>
                <w:color w:val="auto"/>
              </w:rPr>
              <w:t>Environmentálne účtovníctvo</w:t>
            </w: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C96212" w:rsidRDefault="00AE4E83" w:rsidP="00A23E6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C96212" w:rsidRDefault="00AE4E83" w:rsidP="00581E99">
            <w:pPr>
              <w:spacing w:before="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2D1FFF" w:rsidRDefault="00AE4E83" w:rsidP="00581E9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doc. Ing. A. Suhányiová, PhD.  </w:t>
            </w:r>
          </w:p>
        </w:tc>
      </w:tr>
      <w:tr w:rsidR="00573F2D" w:rsidRPr="0033148E" w:rsidTr="00573F2D">
        <w:trPr>
          <w:jc w:val="center"/>
        </w:trPr>
        <w:tc>
          <w:tcPr>
            <w:tcW w:w="535" w:type="pct"/>
          </w:tcPr>
          <w:p w:rsidR="00AE4E83" w:rsidRPr="0033148E" w:rsidRDefault="00AE4E83" w:rsidP="00581E9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pct"/>
            <w:vAlign w:val="center"/>
          </w:tcPr>
          <w:p w:rsidR="00AE4E83" w:rsidRPr="00150423" w:rsidRDefault="00AE4E83" w:rsidP="00581E99">
            <w:pPr>
              <w:pStyle w:val="Nadpis6"/>
              <w:spacing w:before="0"/>
              <w:rPr>
                <w:b/>
                <w:bCs/>
                <w:i w:val="0"/>
                <w:iCs w:val="0"/>
                <w:color w:val="auto"/>
              </w:rPr>
            </w:pPr>
            <w:r w:rsidRPr="00150423">
              <w:rPr>
                <w:b/>
                <w:bCs/>
                <w:i w:val="0"/>
                <w:iCs w:val="0"/>
                <w:color w:val="auto"/>
              </w:rPr>
              <w:t xml:space="preserve">Spolu </w:t>
            </w: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581E9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91506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33148E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33148E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" w:type="pct"/>
            <w:vAlign w:val="center"/>
          </w:tcPr>
          <w:p w:rsidR="00AE4E83" w:rsidRPr="0033148E" w:rsidRDefault="00AE4E83" w:rsidP="0033148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1/0/0</w:t>
            </w: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4" w:type="pct"/>
          </w:tcPr>
          <w:p w:rsidR="00AE4E83" w:rsidRPr="0033148E" w:rsidRDefault="00AE4E83" w:rsidP="00581E99">
            <w:pPr>
              <w:spacing w:before="4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46" w:type="pct"/>
            <w:vAlign w:val="center"/>
          </w:tcPr>
          <w:p w:rsidR="00AE4E83" w:rsidRPr="0033148E" w:rsidRDefault="00AE4E83" w:rsidP="00581E9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14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CB0938" w:rsidRPr="002D1FFF" w:rsidRDefault="00A17063" w:rsidP="00573F2D">
      <w:pPr>
        <w:spacing w:after="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8"/>
          <w:szCs w:val="28"/>
          <w:lang w:eastAsia="sk-SK"/>
        </w:rPr>
        <w:lastRenderedPageBreak/>
        <w:t>V</w:t>
      </w:r>
      <w:r w:rsidR="00AE4E83" w:rsidRPr="005701DA">
        <w:rPr>
          <w:rFonts w:ascii="Times New Roman" w:hAnsi="Times New Roman" w:cs="Times New Roman"/>
          <w:b/>
          <w:sz w:val="28"/>
          <w:szCs w:val="28"/>
          <w:lang w:eastAsia="sk-SK"/>
        </w:rPr>
        <w:t>ýberové predmety C si študent vyberá z </w:t>
      </w:r>
      <w:proofErr w:type="spellStart"/>
      <w:r w:rsidR="00AE4E83" w:rsidRPr="005701DA">
        <w:rPr>
          <w:rFonts w:ascii="Times New Roman" w:hAnsi="Times New Roman" w:cs="Times New Roman"/>
          <w:b/>
          <w:sz w:val="28"/>
          <w:szCs w:val="28"/>
          <w:lang w:eastAsia="sk-SK"/>
        </w:rPr>
        <w:t>celouniverzitnej</w:t>
      </w:r>
      <w:proofErr w:type="spellEnd"/>
      <w:r w:rsidR="00AE4E83" w:rsidRPr="005701DA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ponuky</w:t>
      </w:r>
    </w:p>
    <w:sectPr w:rsidR="00CB0938" w:rsidRPr="002D1FFF" w:rsidSect="00AE4E83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A6011"/>
    <w:rsid w:val="0000023C"/>
    <w:rsid w:val="000421A8"/>
    <w:rsid w:val="00075F92"/>
    <w:rsid w:val="000A6011"/>
    <w:rsid w:val="000C0454"/>
    <w:rsid w:val="00150423"/>
    <w:rsid w:val="00151161"/>
    <w:rsid w:val="0016334F"/>
    <w:rsid w:val="001826BD"/>
    <w:rsid w:val="001E2F44"/>
    <w:rsid w:val="001F5178"/>
    <w:rsid w:val="00214CBA"/>
    <w:rsid w:val="002357B0"/>
    <w:rsid w:val="002364D2"/>
    <w:rsid w:val="00257225"/>
    <w:rsid w:val="00271251"/>
    <w:rsid w:val="00273BD4"/>
    <w:rsid w:val="002927D7"/>
    <w:rsid w:val="002D1FFF"/>
    <w:rsid w:val="00317720"/>
    <w:rsid w:val="0033148E"/>
    <w:rsid w:val="00357E7D"/>
    <w:rsid w:val="003A44BB"/>
    <w:rsid w:val="003A72F2"/>
    <w:rsid w:val="003D7EE5"/>
    <w:rsid w:val="003E1D52"/>
    <w:rsid w:val="003E6154"/>
    <w:rsid w:val="004007B1"/>
    <w:rsid w:val="004040A3"/>
    <w:rsid w:val="00465914"/>
    <w:rsid w:val="0050132C"/>
    <w:rsid w:val="00526B4F"/>
    <w:rsid w:val="005411D8"/>
    <w:rsid w:val="005701DA"/>
    <w:rsid w:val="00573F2D"/>
    <w:rsid w:val="00581BAA"/>
    <w:rsid w:val="00581E99"/>
    <w:rsid w:val="00591EC3"/>
    <w:rsid w:val="005D011C"/>
    <w:rsid w:val="006112A5"/>
    <w:rsid w:val="00664D60"/>
    <w:rsid w:val="00692A2E"/>
    <w:rsid w:val="006D1689"/>
    <w:rsid w:val="00705838"/>
    <w:rsid w:val="007209B2"/>
    <w:rsid w:val="00743243"/>
    <w:rsid w:val="007649AF"/>
    <w:rsid w:val="007938DB"/>
    <w:rsid w:val="007D138C"/>
    <w:rsid w:val="008E69EA"/>
    <w:rsid w:val="00915067"/>
    <w:rsid w:val="00956ED0"/>
    <w:rsid w:val="009607F5"/>
    <w:rsid w:val="00966BD3"/>
    <w:rsid w:val="009A078B"/>
    <w:rsid w:val="00A06F92"/>
    <w:rsid w:val="00A17063"/>
    <w:rsid w:val="00A23E6A"/>
    <w:rsid w:val="00A647EC"/>
    <w:rsid w:val="00AB2A91"/>
    <w:rsid w:val="00AB40F3"/>
    <w:rsid w:val="00AC7429"/>
    <w:rsid w:val="00AD3CF0"/>
    <w:rsid w:val="00AE4E83"/>
    <w:rsid w:val="00B03B5D"/>
    <w:rsid w:val="00B15E3C"/>
    <w:rsid w:val="00B46A90"/>
    <w:rsid w:val="00BC2D8D"/>
    <w:rsid w:val="00BC392E"/>
    <w:rsid w:val="00BE2CC9"/>
    <w:rsid w:val="00BF0440"/>
    <w:rsid w:val="00C044E0"/>
    <w:rsid w:val="00C67CDF"/>
    <w:rsid w:val="00C76658"/>
    <w:rsid w:val="00C96212"/>
    <w:rsid w:val="00CB0938"/>
    <w:rsid w:val="00CD116F"/>
    <w:rsid w:val="00CD20DE"/>
    <w:rsid w:val="00DB0199"/>
    <w:rsid w:val="00DB47F2"/>
    <w:rsid w:val="00DE14F4"/>
    <w:rsid w:val="00DE4A75"/>
    <w:rsid w:val="00ED40F7"/>
    <w:rsid w:val="00F0504D"/>
    <w:rsid w:val="00F54728"/>
    <w:rsid w:val="00FA6FE4"/>
    <w:rsid w:val="00FF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38D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A6011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16"/>
      <w:szCs w:val="1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A6011"/>
    <w:pPr>
      <w:keepNext/>
      <w:spacing w:after="0" w:line="240" w:lineRule="auto"/>
      <w:outlineLvl w:val="3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A6011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  <w:lang w:eastAsia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0A6011"/>
    <w:pPr>
      <w:keepNext/>
      <w:spacing w:before="40" w:after="0" w:line="240" w:lineRule="auto"/>
      <w:outlineLvl w:val="5"/>
    </w:pPr>
    <w:rPr>
      <w:rFonts w:ascii="Times New Roman" w:hAnsi="Times New Roman" w:cs="Times New Roman"/>
      <w:i/>
      <w:iCs/>
      <w:color w:val="0000FF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0A6011"/>
    <w:rPr>
      <w:rFonts w:ascii="Times New Roman" w:hAnsi="Times New Roman" w:cs="Times New Roman"/>
      <w:b/>
      <w:bCs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0A6011"/>
    <w:rPr>
      <w:rFonts w:ascii="Times New Roman" w:hAnsi="Times New Roman" w:cs="Times New Roman"/>
      <w:b/>
      <w:bCs/>
      <w:sz w:val="18"/>
      <w:szCs w:val="1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0A6011"/>
    <w:rPr>
      <w:rFonts w:ascii="Times New Roman" w:hAnsi="Times New Roman" w:cs="Times New Roman"/>
      <w:b/>
      <w:bCs/>
      <w:sz w:val="32"/>
      <w:szCs w:val="32"/>
    </w:rPr>
  </w:style>
  <w:style w:type="character" w:customStyle="1" w:styleId="Nadpis6Char">
    <w:name w:val="Nadpis 6 Char"/>
    <w:basedOn w:val="Predvolenpsmoodseku"/>
    <w:link w:val="Nadpis6"/>
    <w:uiPriority w:val="99"/>
    <w:locked/>
    <w:rsid w:val="000A6011"/>
    <w:rPr>
      <w:rFonts w:ascii="Times New Roman" w:hAnsi="Times New Roman" w:cs="Times New Roman"/>
      <w:i/>
      <w:iCs/>
      <w:color w:val="0000F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0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Študijný plán pre 1</vt:lpstr>
    </vt:vector>
  </TitlesOfParts>
  <Company>Fakulta manazmentu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Študijný plán pre 1</dc:title>
  <dc:creator>FM PU</dc:creator>
  <cp:lastModifiedBy>Tej</cp:lastModifiedBy>
  <cp:revision>2</cp:revision>
  <cp:lastPrinted>2014-04-15T14:01:00Z</cp:lastPrinted>
  <dcterms:created xsi:type="dcterms:W3CDTF">2018-03-06T12:46:00Z</dcterms:created>
  <dcterms:modified xsi:type="dcterms:W3CDTF">2018-03-06T12:46:00Z</dcterms:modified>
</cp:coreProperties>
</file>