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00B86" w14:textId="51FDF576" w:rsidR="00FF6113" w:rsidRPr="006579A3" w:rsidRDefault="00FF6113" w:rsidP="00E94C5F">
      <w:pPr>
        <w:spacing w:line="360" w:lineRule="auto"/>
        <w:jc w:val="center"/>
        <w:rPr>
          <w:b/>
          <w:sz w:val="28"/>
          <w:szCs w:val="28"/>
          <w:lang w:val="en-US"/>
        </w:rPr>
      </w:pPr>
      <w:bookmarkStart w:id="0" w:name="_GoBack"/>
      <w:bookmarkEnd w:id="0"/>
      <w:r w:rsidRPr="006579A3">
        <w:rPr>
          <w:b/>
          <w:sz w:val="28"/>
          <w:szCs w:val="28"/>
          <w:lang w:val="en-US"/>
        </w:rPr>
        <w:t>Institute of Ethics and Bioethics</w:t>
      </w:r>
      <w:r w:rsidR="00340277">
        <w:rPr>
          <w:b/>
          <w:sz w:val="28"/>
          <w:szCs w:val="28"/>
          <w:lang w:val="en-US"/>
        </w:rPr>
        <w:t>,</w:t>
      </w:r>
      <w:r w:rsidRPr="006579A3">
        <w:rPr>
          <w:b/>
          <w:sz w:val="28"/>
          <w:szCs w:val="28"/>
          <w:lang w:val="en-US"/>
        </w:rPr>
        <w:t xml:space="preserve"> University of Presov</w:t>
      </w:r>
    </w:p>
    <w:p w14:paraId="6D1CEAC6" w14:textId="77777777" w:rsidR="00A847EA" w:rsidRPr="006579A3" w:rsidRDefault="00A847EA" w:rsidP="00A847EA">
      <w:pPr>
        <w:spacing w:line="360" w:lineRule="auto"/>
        <w:jc w:val="center"/>
        <w:rPr>
          <w:b/>
          <w:sz w:val="28"/>
          <w:szCs w:val="28"/>
          <w:lang w:val="en-US"/>
        </w:rPr>
      </w:pPr>
      <w:r w:rsidRPr="006579A3">
        <w:rPr>
          <w:b/>
          <w:sz w:val="28"/>
          <w:szCs w:val="28"/>
          <w:lang w:val="en-US"/>
        </w:rPr>
        <w:t>and Civic Association</w:t>
      </w:r>
      <w:r w:rsidRPr="00340277">
        <w:rPr>
          <w:b/>
          <w:sz w:val="28"/>
          <w:szCs w:val="28"/>
          <w:lang w:val="en-US"/>
        </w:rPr>
        <w:t xml:space="preserve"> </w:t>
      </w:r>
      <w:r>
        <w:rPr>
          <w:b/>
          <w:sz w:val="28"/>
          <w:szCs w:val="28"/>
          <w:lang w:val="en-US"/>
        </w:rPr>
        <w:t>“</w:t>
      </w:r>
      <w:r w:rsidRPr="006579A3">
        <w:rPr>
          <w:b/>
          <w:sz w:val="28"/>
          <w:szCs w:val="28"/>
          <w:lang w:val="en-US"/>
        </w:rPr>
        <w:t>Ethica</w:t>
      </w:r>
      <w:r>
        <w:rPr>
          <w:b/>
          <w:sz w:val="28"/>
          <w:szCs w:val="28"/>
          <w:lang w:val="en-US"/>
        </w:rPr>
        <w:t>”</w:t>
      </w:r>
    </w:p>
    <w:p w14:paraId="59C7BDC6" w14:textId="2703F27E" w:rsidR="00E94C5F" w:rsidRPr="006579A3" w:rsidRDefault="00FF6113" w:rsidP="00E94C5F">
      <w:pPr>
        <w:spacing w:line="360" w:lineRule="auto"/>
        <w:jc w:val="center"/>
        <w:rPr>
          <w:b/>
          <w:sz w:val="28"/>
          <w:szCs w:val="28"/>
          <w:lang w:val="en-US"/>
        </w:rPr>
      </w:pPr>
      <w:r w:rsidRPr="006579A3">
        <w:rPr>
          <w:b/>
          <w:sz w:val="28"/>
          <w:szCs w:val="28"/>
          <w:lang w:val="en-US"/>
        </w:rPr>
        <w:t>organize</w:t>
      </w:r>
    </w:p>
    <w:p w14:paraId="5EC83BF4" w14:textId="42D52E0B" w:rsidR="00861C40" w:rsidRPr="006579A3" w:rsidRDefault="00FF6113" w:rsidP="00861C40">
      <w:pPr>
        <w:spacing w:line="360" w:lineRule="auto"/>
        <w:jc w:val="center"/>
        <w:rPr>
          <w:b/>
          <w:sz w:val="28"/>
          <w:szCs w:val="28"/>
          <w:lang w:val="en-US"/>
        </w:rPr>
      </w:pPr>
      <w:r w:rsidRPr="006579A3">
        <w:rPr>
          <w:b/>
          <w:sz w:val="28"/>
          <w:szCs w:val="28"/>
          <w:lang w:val="en-US"/>
        </w:rPr>
        <w:t>22</w:t>
      </w:r>
      <w:r w:rsidRPr="006579A3">
        <w:rPr>
          <w:b/>
          <w:sz w:val="28"/>
          <w:szCs w:val="28"/>
          <w:vertAlign w:val="superscript"/>
          <w:lang w:val="en-US"/>
        </w:rPr>
        <w:t>nd</w:t>
      </w:r>
      <w:r w:rsidRPr="006579A3">
        <w:rPr>
          <w:b/>
          <w:sz w:val="28"/>
          <w:szCs w:val="28"/>
          <w:lang w:val="en-US"/>
        </w:rPr>
        <w:t xml:space="preserve"> International Conference </w:t>
      </w:r>
    </w:p>
    <w:p w14:paraId="42B0F67A" w14:textId="7720F86D" w:rsidR="00861C40" w:rsidRPr="006579A3" w:rsidRDefault="00FF6113" w:rsidP="00861C40">
      <w:pPr>
        <w:jc w:val="center"/>
        <w:rPr>
          <w:b/>
          <w:sz w:val="28"/>
          <w:szCs w:val="28"/>
          <w:lang w:val="en-US"/>
        </w:rPr>
      </w:pPr>
      <w:r w:rsidRPr="006579A3">
        <w:rPr>
          <w:b/>
          <w:sz w:val="28"/>
          <w:szCs w:val="28"/>
          <w:lang w:val="en-US"/>
        </w:rPr>
        <w:t>Ethical Thinking: Past and Present</w:t>
      </w:r>
      <w:r w:rsidR="00A13027" w:rsidRPr="006579A3">
        <w:rPr>
          <w:b/>
          <w:sz w:val="28"/>
          <w:szCs w:val="28"/>
          <w:lang w:val="en-US"/>
        </w:rPr>
        <w:t xml:space="preserve"> (ETPP 20</w:t>
      </w:r>
      <w:r w:rsidR="009B78D7" w:rsidRPr="006579A3">
        <w:rPr>
          <w:b/>
          <w:sz w:val="28"/>
          <w:szCs w:val="28"/>
          <w:lang w:val="en-US"/>
        </w:rPr>
        <w:t>20</w:t>
      </w:r>
      <w:r w:rsidR="00A13027" w:rsidRPr="006579A3">
        <w:rPr>
          <w:b/>
          <w:sz w:val="28"/>
          <w:szCs w:val="28"/>
          <w:lang w:val="en-US"/>
        </w:rPr>
        <w:t>/</w:t>
      </w:r>
      <w:r w:rsidR="00BB5D33" w:rsidRPr="006579A3">
        <w:rPr>
          <w:b/>
          <w:sz w:val="28"/>
          <w:szCs w:val="28"/>
          <w:lang w:val="en-US"/>
        </w:rPr>
        <w:t>2</w:t>
      </w:r>
      <w:r w:rsidR="009B78D7" w:rsidRPr="006579A3">
        <w:rPr>
          <w:b/>
          <w:sz w:val="28"/>
          <w:szCs w:val="28"/>
          <w:lang w:val="en-US"/>
        </w:rPr>
        <w:t>2</w:t>
      </w:r>
      <w:r w:rsidR="00A13027" w:rsidRPr="006579A3">
        <w:rPr>
          <w:b/>
          <w:sz w:val="28"/>
          <w:szCs w:val="28"/>
          <w:lang w:val="en-US"/>
        </w:rPr>
        <w:t>)</w:t>
      </w:r>
    </w:p>
    <w:p w14:paraId="19EC834F" w14:textId="77777777" w:rsidR="00861C40" w:rsidRPr="006579A3" w:rsidRDefault="00861C40" w:rsidP="00861C40">
      <w:pPr>
        <w:jc w:val="center"/>
        <w:rPr>
          <w:b/>
          <w:sz w:val="28"/>
          <w:szCs w:val="28"/>
          <w:lang w:val="en-US"/>
        </w:rPr>
      </w:pPr>
    </w:p>
    <w:p w14:paraId="7F27368B" w14:textId="1DD3E751" w:rsidR="00FF6113" w:rsidRPr="006579A3" w:rsidRDefault="00FF6113" w:rsidP="00FF6113">
      <w:pPr>
        <w:jc w:val="center"/>
        <w:rPr>
          <w:b/>
          <w:sz w:val="28"/>
          <w:szCs w:val="28"/>
          <w:lang w:val="en-US"/>
        </w:rPr>
      </w:pPr>
      <w:r w:rsidRPr="006579A3">
        <w:rPr>
          <w:b/>
          <w:sz w:val="28"/>
          <w:szCs w:val="28"/>
          <w:lang w:val="en-US"/>
        </w:rPr>
        <w:t>named</w:t>
      </w:r>
    </w:p>
    <w:p w14:paraId="4E47D179" w14:textId="77777777" w:rsidR="00861C40" w:rsidRPr="006579A3" w:rsidRDefault="00861C40" w:rsidP="00861C40">
      <w:pPr>
        <w:jc w:val="center"/>
        <w:rPr>
          <w:b/>
          <w:sz w:val="28"/>
          <w:szCs w:val="28"/>
          <w:lang w:val="en-US"/>
        </w:rPr>
      </w:pPr>
    </w:p>
    <w:p w14:paraId="58C20E24" w14:textId="03941084" w:rsidR="00FF6113" w:rsidRPr="006579A3" w:rsidRDefault="00FF6113" w:rsidP="00861C40">
      <w:pPr>
        <w:jc w:val="center"/>
        <w:rPr>
          <w:b/>
          <w:caps/>
          <w:sz w:val="28"/>
          <w:szCs w:val="28"/>
          <w:lang w:val="en-US"/>
        </w:rPr>
      </w:pPr>
      <w:r w:rsidRPr="006579A3">
        <w:rPr>
          <w:b/>
          <w:caps/>
          <w:sz w:val="28"/>
          <w:szCs w:val="28"/>
          <w:lang w:val="en-US"/>
        </w:rPr>
        <w:t>ETHICS IN THE 19</w:t>
      </w:r>
      <w:r w:rsidRPr="006579A3">
        <w:rPr>
          <w:b/>
          <w:caps/>
          <w:sz w:val="28"/>
          <w:szCs w:val="28"/>
          <w:vertAlign w:val="superscript"/>
          <w:lang w:val="en-US"/>
        </w:rPr>
        <w:t>TH</w:t>
      </w:r>
      <w:r w:rsidRPr="006579A3">
        <w:rPr>
          <w:b/>
          <w:caps/>
          <w:sz w:val="28"/>
          <w:szCs w:val="28"/>
          <w:lang w:val="en-US"/>
        </w:rPr>
        <w:t xml:space="preserve"> AND 20</w:t>
      </w:r>
      <w:r w:rsidRPr="006579A3">
        <w:rPr>
          <w:b/>
          <w:caps/>
          <w:sz w:val="28"/>
          <w:szCs w:val="28"/>
          <w:vertAlign w:val="superscript"/>
          <w:lang w:val="en-US"/>
        </w:rPr>
        <w:t>TH</w:t>
      </w:r>
      <w:r w:rsidRPr="006579A3">
        <w:rPr>
          <w:b/>
          <w:caps/>
          <w:sz w:val="28"/>
          <w:szCs w:val="28"/>
          <w:lang w:val="en-US"/>
        </w:rPr>
        <w:t xml:space="preserve"> CENTURIES</w:t>
      </w:r>
    </w:p>
    <w:p w14:paraId="79FCC4AA" w14:textId="77777777" w:rsidR="00861C40" w:rsidRPr="006579A3" w:rsidRDefault="00861C40" w:rsidP="00861C40">
      <w:pPr>
        <w:jc w:val="center"/>
        <w:rPr>
          <w:b/>
          <w:sz w:val="28"/>
          <w:szCs w:val="28"/>
          <w:lang w:val="en-US"/>
        </w:rPr>
      </w:pPr>
    </w:p>
    <w:p w14:paraId="7111B108" w14:textId="4226CDB2" w:rsidR="00861C40" w:rsidRPr="006579A3" w:rsidRDefault="00BB356C" w:rsidP="00861C40">
      <w:pPr>
        <w:jc w:val="center"/>
        <w:rPr>
          <w:b/>
          <w:sz w:val="28"/>
          <w:szCs w:val="28"/>
          <w:lang w:val="en-US"/>
        </w:rPr>
      </w:pPr>
      <w:r w:rsidRPr="006579A3">
        <w:rPr>
          <w:b/>
          <w:sz w:val="28"/>
          <w:szCs w:val="28"/>
          <w:lang w:val="en-US"/>
        </w:rPr>
        <w:t>October 15</w:t>
      </w:r>
      <w:r w:rsidR="002A2D0F" w:rsidRPr="006579A3">
        <w:rPr>
          <w:b/>
          <w:sz w:val="28"/>
          <w:szCs w:val="28"/>
          <w:lang w:val="en-US"/>
        </w:rPr>
        <w:t xml:space="preserve"> </w:t>
      </w:r>
      <w:r w:rsidRPr="006579A3">
        <w:rPr>
          <w:b/>
          <w:sz w:val="28"/>
          <w:szCs w:val="28"/>
          <w:lang w:val="en-US"/>
        </w:rPr>
        <w:t>–</w:t>
      </w:r>
      <w:r w:rsidR="002A2D0F" w:rsidRPr="006579A3">
        <w:rPr>
          <w:b/>
          <w:sz w:val="28"/>
          <w:szCs w:val="28"/>
          <w:lang w:val="en-US"/>
        </w:rPr>
        <w:t xml:space="preserve"> </w:t>
      </w:r>
      <w:r w:rsidRPr="006579A3">
        <w:rPr>
          <w:b/>
          <w:sz w:val="28"/>
          <w:szCs w:val="28"/>
          <w:lang w:val="en-US"/>
        </w:rPr>
        <w:t>16, 2020</w:t>
      </w:r>
    </w:p>
    <w:p w14:paraId="4C6B8997" w14:textId="77777777" w:rsidR="00BB5D33" w:rsidRPr="006579A3" w:rsidRDefault="00BB5D33" w:rsidP="00861C40">
      <w:pPr>
        <w:jc w:val="center"/>
        <w:rPr>
          <w:b/>
          <w:lang w:val="en-US"/>
        </w:rPr>
      </w:pPr>
    </w:p>
    <w:p w14:paraId="548A36B4" w14:textId="7E1BFA95" w:rsidR="00354E72" w:rsidRDefault="00354E72" w:rsidP="00BD1272">
      <w:pPr>
        <w:jc w:val="center"/>
        <w:rPr>
          <w:b/>
          <w:lang w:val="en-US"/>
        </w:rPr>
      </w:pPr>
    </w:p>
    <w:p w14:paraId="12691DA5" w14:textId="65A2EBA0" w:rsidR="0000454F" w:rsidRDefault="0000454F" w:rsidP="00BD1272">
      <w:pPr>
        <w:jc w:val="center"/>
        <w:rPr>
          <w:b/>
          <w:lang w:val="en-US"/>
        </w:rPr>
      </w:pPr>
    </w:p>
    <w:p w14:paraId="36364B2B" w14:textId="77777777" w:rsidR="0000454F" w:rsidRPr="006579A3" w:rsidRDefault="0000454F" w:rsidP="00BD1272">
      <w:pPr>
        <w:jc w:val="center"/>
        <w:rPr>
          <w:b/>
          <w:lang w:val="en-US"/>
        </w:rPr>
      </w:pPr>
    </w:p>
    <w:p w14:paraId="4A19DAC4" w14:textId="77777777" w:rsidR="005F2682" w:rsidRPr="005F2682" w:rsidRDefault="005F2682" w:rsidP="005F2682">
      <w:pPr>
        <w:jc w:val="both"/>
        <w:rPr>
          <w:b/>
          <w:bCs/>
          <w:lang w:val="en-US"/>
        </w:rPr>
      </w:pPr>
      <w:r w:rsidRPr="005F2682">
        <w:rPr>
          <w:b/>
          <w:bCs/>
          <w:lang w:val="en-US"/>
        </w:rPr>
        <w:t>Aims and starting points of the conference:</w:t>
      </w:r>
    </w:p>
    <w:p w14:paraId="5CEA5AEE" w14:textId="66FE0DDD" w:rsidR="005F2682" w:rsidRPr="005F2682" w:rsidRDefault="005F2682" w:rsidP="005F2682">
      <w:pPr>
        <w:jc w:val="both"/>
        <w:rPr>
          <w:lang w:val="en-US"/>
        </w:rPr>
      </w:pPr>
      <w:r w:rsidRPr="005F2682">
        <w:rPr>
          <w:lang w:val="en-US"/>
        </w:rPr>
        <w:t xml:space="preserve">The conference is a continuation of previous research into the history of ethical thinking in Slovakia </w:t>
      </w:r>
      <w:r w:rsidR="00ED6FAB">
        <w:rPr>
          <w:lang w:val="en-US"/>
        </w:rPr>
        <w:t>realized</w:t>
      </w:r>
      <w:r w:rsidRPr="005F2682">
        <w:rPr>
          <w:lang w:val="en-US"/>
        </w:rPr>
        <w:t xml:space="preserve"> at the Institute of Ethics and Bioethics, Faculty of Arts, </w:t>
      </w:r>
      <w:r w:rsidR="00F71DF3">
        <w:rPr>
          <w:lang w:val="en-US"/>
        </w:rPr>
        <w:t>University of Presov.</w:t>
      </w:r>
    </w:p>
    <w:p w14:paraId="25AF527A" w14:textId="3CF576EA" w:rsidR="005F2682" w:rsidRPr="005F2682" w:rsidRDefault="005F2682" w:rsidP="005F2682">
      <w:pPr>
        <w:jc w:val="both"/>
        <w:rPr>
          <w:lang w:val="en-US"/>
        </w:rPr>
      </w:pPr>
      <w:r w:rsidRPr="005F2682">
        <w:rPr>
          <w:lang w:val="en-US"/>
        </w:rPr>
        <w:t>This year</w:t>
      </w:r>
      <w:r w:rsidR="00D4265D">
        <w:rPr>
          <w:lang w:val="en-US"/>
        </w:rPr>
        <w:t>’</w:t>
      </w:r>
      <w:r w:rsidRPr="005F2682">
        <w:rPr>
          <w:lang w:val="en-US"/>
        </w:rPr>
        <w:t>s conference will focus on the period of development of ethical thinking in Slovakia, Central Europe, but also other parts of the European continent and the world, especially in the second half of the 19</w:t>
      </w:r>
      <w:r w:rsidRPr="00A972E1">
        <w:rPr>
          <w:vertAlign w:val="superscript"/>
          <w:lang w:val="en-US"/>
        </w:rPr>
        <w:t>th</w:t>
      </w:r>
      <w:r w:rsidRPr="005F2682">
        <w:rPr>
          <w:lang w:val="en-US"/>
        </w:rPr>
        <w:t xml:space="preserve"> century.</w:t>
      </w:r>
    </w:p>
    <w:p w14:paraId="51FBC904" w14:textId="319512AC" w:rsidR="005F2682" w:rsidRPr="005F2682" w:rsidRDefault="005F2682" w:rsidP="005F2682">
      <w:pPr>
        <w:jc w:val="both"/>
        <w:rPr>
          <w:lang w:val="en-US"/>
        </w:rPr>
      </w:pPr>
      <w:r w:rsidRPr="005F2682">
        <w:rPr>
          <w:lang w:val="en-US"/>
        </w:rPr>
        <w:t>This period in Slovakia can be defined by the gradual onset of philosophical and ethical thinking of the national revival, especially in the first half of the 19</w:t>
      </w:r>
      <w:r w:rsidRPr="00A972E1">
        <w:rPr>
          <w:vertAlign w:val="superscript"/>
          <w:lang w:val="en-US"/>
        </w:rPr>
        <w:t>th</w:t>
      </w:r>
      <w:r w:rsidRPr="005F2682">
        <w:rPr>
          <w:lang w:val="en-US"/>
        </w:rPr>
        <w:t xml:space="preserve"> century (Ján Kollár, Karol Kuzmány, Ľudovít Štúr </w:t>
      </w:r>
      <w:r w:rsidR="00E91788">
        <w:rPr>
          <w:lang w:val="en-US"/>
        </w:rPr>
        <w:t>et al.</w:t>
      </w:r>
      <w:r w:rsidRPr="005F2682">
        <w:rPr>
          <w:lang w:val="en-US"/>
        </w:rPr>
        <w:t xml:space="preserve">), followed by </w:t>
      </w:r>
      <w:r w:rsidRPr="00BA1001">
        <w:rPr>
          <w:lang w:val="en-US"/>
        </w:rPr>
        <w:t>Young Slovakia</w:t>
      </w:r>
      <w:r w:rsidRPr="005F2682">
        <w:rPr>
          <w:lang w:val="en-US"/>
        </w:rPr>
        <w:t xml:space="preserve"> in the second half of the 19</w:t>
      </w:r>
      <w:r w:rsidRPr="0001540A">
        <w:rPr>
          <w:vertAlign w:val="superscript"/>
          <w:lang w:val="en-US"/>
        </w:rPr>
        <w:t>th</w:t>
      </w:r>
      <w:r w:rsidRPr="005F2682">
        <w:rPr>
          <w:lang w:val="en-US"/>
        </w:rPr>
        <w:t xml:space="preserve"> century with its new ideas and approaches (Ján Palárik, Jonáš Záborský, Pavel Hečko</w:t>
      </w:r>
      <w:r w:rsidR="00340277">
        <w:rPr>
          <w:lang w:val="en-US"/>
        </w:rPr>
        <w:t>,</w:t>
      </w:r>
      <w:r w:rsidRPr="005F2682">
        <w:rPr>
          <w:lang w:val="en-US"/>
        </w:rPr>
        <w:t xml:space="preserve"> </w:t>
      </w:r>
      <w:r w:rsidR="00E91788">
        <w:rPr>
          <w:lang w:val="en-US"/>
        </w:rPr>
        <w:t>et</w:t>
      </w:r>
      <w:r w:rsidR="00340277">
        <w:rPr>
          <w:lang w:val="en-US"/>
        </w:rPr>
        <w:t>c</w:t>
      </w:r>
      <w:r w:rsidR="00E91788">
        <w:rPr>
          <w:lang w:val="en-US"/>
        </w:rPr>
        <w:t>.</w:t>
      </w:r>
      <w:r w:rsidRPr="005F2682">
        <w:rPr>
          <w:lang w:val="en-US"/>
        </w:rPr>
        <w:t>).</w:t>
      </w:r>
    </w:p>
    <w:p w14:paraId="435B8F38" w14:textId="3EFA1831" w:rsidR="005F2682" w:rsidRPr="005F2682" w:rsidRDefault="005F2682" w:rsidP="005F2682">
      <w:pPr>
        <w:jc w:val="both"/>
        <w:rPr>
          <w:lang w:val="en-US"/>
        </w:rPr>
      </w:pPr>
      <w:r w:rsidRPr="005F2682">
        <w:rPr>
          <w:lang w:val="en-US"/>
        </w:rPr>
        <w:t>In Europe, however, intensive philosophical and ethical thinking took place, especially at German universities at the time. It was dominated by great figures in the history of German, European and world philosophy, such as Immanuel Kant, Georg Wilhelm Friedrich Hegel, Johann Gottlieb Fichte, Friedrich Wilhelm Joseph Schelling, Karl Marx, Friedrich Engels, Arthur Schopenhauer, but also</w:t>
      </w:r>
      <w:r w:rsidR="00C069E3">
        <w:rPr>
          <w:lang w:val="en-US"/>
        </w:rPr>
        <w:t xml:space="preserve">, </w:t>
      </w:r>
      <w:r w:rsidR="00C069E3" w:rsidRPr="005F2682">
        <w:rPr>
          <w:lang w:val="en-US"/>
        </w:rPr>
        <w:t>in other parts of Europe</w:t>
      </w:r>
      <w:r w:rsidR="00C069E3">
        <w:rPr>
          <w:lang w:val="en-US"/>
        </w:rPr>
        <w:t>,</w:t>
      </w:r>
      <w:r w:rsidRPr="005F2682">
        <w:rPr>
          <w:lang w:val="en-US"/>
        </w:rPr>
        <w:t xml:space="preserve"> Auguste Comte</w:t>
      </w:r>
      <w:r w:rsidR="00276035">
        <w:rPr>
          <w:lang w:val="en-US"/>
        </w:rPr>
        <w:t>,</w:t>
      </w:r>
      <w:r w:rsidRPr="005F2682">
        <w:rPr>
          <w:lang w:val="en-US"/>
        </w:rPr>
        <w:t xml:space="preserve"> John Stuart Mill</w:t>
      </w:r>
      <w:r w:rsidR="00340277">
        <w:rPr>
          <w:lang w:val="en-US"/>
        </w:rPr>
        <w:t>,</w:t>
      </w:r>
      <w:r w:rsidRPr="005F2682">
        <w:rPr>
          <w:lang w:val="en-US"/>
        </w:rPr>
        <w:t xml:space="preserve"> et</w:t>
      </w:r>
      <w:r w:rsidR="00340277">
        <w:rPr>
          <w:lang w:val="en-US"/>
        </w:rPr>
        <w:t>c</w:t>
      </w:r>
      <w:r w:rsidRPr="005F2682">
        <w:rPr>
          <w:lang w:val="en-US"/>
        </w:rPr>
        <w:t>.</w:t>
      </w:r>
    </w:p>
    <w:p w14:paraId="2A923F59" w14:textId="77777777" w:rsidR="005F2682" w:rsidRPr="005F2682" w:rsidRDefault="005F2682" w:rsidP="005F2682">
      <w:pPr>
        <w:jc w:val="both"/>
        <w:rPr>
          <w:lang w:val="en-US"/>
        </w:rPr>
      </w:pPr>
    </w:p>
    <w:p w14:paraId="043D83A5" w14:textId="4F06C185" w:rsidR="005F2682" w:rsidRDefault="003A51DA" w:rsidP="005F2682">
      <w:pPr>
        <w:jc w:val="both"/>
        <w:rPr>
          <w:lang w:val="en-US"/>
        </w:rPr>
      </w:pPr>
      <w:r w:rsidRPr="003A51DA">
        <w:rPr>
          <w:lang w:val="en-US"/>
        </w:rPr>
        <w:t xml:space="preserve">Due to the unpredictability of the COVID-19 pandemic situation and the associated constraints on the organization of events, the conference will take place online. We will inform </w:t>
      </w:r>
      <w:r w:rsidR="00340277">
        <w:rPr>
          <w:lang w:val="en-US"/>
        </w:rPr>
        <w:t>participants</w:t>
      </w:r>
      <w:r w:rsidRPr="003A51DA">
        <w:rPr>
          <w:lang w:val="en-US"/>
        </w:rPr>
        <w:t xml:space="preserve"> of more details after closing the call to sign up.</w:t>
      </w:r>
    </w:p>
    <w:p w14:paraId="6AE2648A" w14:textId="45D5AB22" w:rsidR="00BB5D33" w:rsidRDefault="00BB5D33" w:rsidP="00B02D98">
      <w:pPr>
        <w:jc w:val="both"/>
        <w:rPr>
          <w:b/>
          <w:lang w:val="en-US"/>
        </w:rPr>
      </w:pPr>
    </w:p>
    <w:p w14:paraId="19B158E7" w14:textId="1FCDB7DB" w:rsidR="0039462C" w:rsidRPr="0039462C" w:rsidRDefault="0039462C" w:rsidP="0039462C">
      <w:pPr>
        <w:jc w:val="both"/>
        <w:rPr>
          <w:b/>
          <w:lang w:val="en-US"/>
        </w:rPr>
      </w:pPr>
      <w:r w:rsidRPr="0039462C">
        <w:rPr>
          <w:b/>
          <w:lang w:val="en-US"/>
        </w:rPr>
        <w:t xml:space="preserve">Focus of </w:t>
      </w:r>
      <w:r>
        <w:rPr>
          <w:b/>
          <w:lang w:val="en-US"/>
        </w:rPr>
        <w:t>submissions</w:t>
      </w:r>
      <w:r w:rsidRPr="0039462C">
        <w:rPr>
          <w:b/>
          <w:lang w:val="en-US"/>
        </w:rPr>
        <w:t>:</w:t>
      </w:r>
    </w:p>
    <w:p w14:paraId="43AC5BC0" w14:textId="1A1111FE" w:rsidR="0039462C" w:rsidRPr="00B0105E" w:rsidRDefault="0039462C" w:rsidP="00B0105E">
      <w:pPr>
        <w:pStyle w:val="Odsekzoznamu"/>
        <w:numPr>
          <w:ilvl w:val="0"/>
          <w:numId w:val="2"/>
        </w:numPr>
        <w:jc w:val="both"/>
        <w:rPr>
          <w:bCs/>
          <w:lang w:val="en-US"/>
        </w:rPr>
      </w:pPr>
      <w:r w:rsidRPr="00B0105E">
        <w:rPr>
          <w:bCs/>
          <w:lang w:val="en-US"/>
        </w:rPr>
        <w:t>Ethical thinking in Slovakia in the 19</w:t>
      </w:r>
      <w:r w:rsidRPr="00B0105E">
        <w:rPr>
          <w:bCs/>
          <w:vertAlign w:val="superscript"/>
          <w:lang w:val="en-US"/>
        </w:rPr>
        <w:t>th</w:t>
      </w:r>
      <w:r w:rsidRPr="00B0105E">
        <w:rPr>
          <w:bCs/>
          <w:lang w:val="en-US"/>
        </w:rPr>
        <w:t xml:space="preserve"> and 20</w:t>
      </w:r>
      <w:r w:rsidRPr="00B0105E">
        <w:rPr>
          <w:bCs/>
          <w:vertAlign w:val="superscript"/>
          <w:lang w:val="en-US"/>
        </w:rPr>
        <w:t>th</w:t>
      </w:r>
      <w:r w:rsidRPr="00B0105E">
        <w:rPr>
          <w:bCs/>
          <w:lang w:val="en-US"/>
        </w:rPr>
        <w:t xml:space="preserve"> centur</w:t>
      </w:r>
      <w:r w:rsidR="005B4BAC" w:rsidRPr="00B0105E">
        <w:rPr>
          <w:bCs/>
          <w:lang w:val="en-US"/>
        </w:rPr>
        <w:t>ies</w:t>
      </w:r>
      <w:r w:rsidRPr="00B0105E">
        <w:rPr>
          <w:bCs/>
          <w:lang w:val="en-US"/>
        </w:rPr>
        <w:t>.</w:t>
      </w:r>
    </w:p>
    <w:p w14:paraId="4648B9AE" w14:textId="45A525BE" w:rsidR="0039462C" w:rsidRPr="00B0105E" w:rsidRDefault="0039462C" w:rsidP="00B0105E">
      <w:pPr>
        <w:pStyle w:val="Odsekzoznamu"/>
        <w:numPr>
          <w:ilvl w:val="0"/>
          <w:numId w:val="2"/>
        </w:numPr>
        <w:jc w:val="both"/>
        <w:rPr>
          <w:bCs/>
          <w:lang w:val="en-US"/>
        </w:rPr>
      </w:pPr>
      <w:r w:rsidRPr="00B0105E">
        <w:rPr>
          <w:bCs/>
          <w:lang w:val="en-US"/>
        </w:rPr>
        <w:t>History of ethics in Europe and in the world in the 19</w:t>
      </w:r>
      <w:r w:rsidR="009D0D85" w:rsidRPr="00B0105E">
        <w:rPr>
          <w:bCs/>
          <w:vertAlign w:val="superscript"/>
          <w:lang w:val="en-US"/>
        </w:rPr>
        <w:t>th</w:t>
      </w:r>
      <w:r w:rsidRPr="00B0105E">
        <w:rPr>
          <w:bCs/>
          <w:lang w:val="en-US"/>
        </w:rPr>
        <w:t xml:space="preserve"> and 20</w:t>
      </w:r>
      <w:r w:rsidR="009D0D85" w:rsidRPr="00B0105E">
        <w:rPr>
          <w:bCs/>
          <w:vertAlign w:val="superscript"/>
          <w:lang w:val="en-US"/>
        </w:rPr>
        <w:t>th</w:t>
      </w:r>
      <w:r w:rsidRPr="00B0105E">
        <w:rPr>
          <w:bCs/>
          <w:lang w:val="en-US"/>
        </w:rPr>
        <w:t xml:space="preserve"> centuries.</w:t>
      </w:r>
    </w:p>
    <w:p w14:paraId="6F081562" w14:textId="17766C77" w:rsidR="0039462C" w:rsidRPr="00B0105E" w:rsidRDefault="0039462C" w:rsidP="00B0105E">
      <w:pPr>
        <w:pStyle w:val="Odsekzoznamu"/>
        <w:numPr>
          <w:ilvl w:val="0"/>
          <w:numId w:val="2"/>
        </w:numPr>
        <w:jc w:val="both"/>
        <w:rPr>
          <w:bCs/>
          <w:lang w:val="en-US"/>
        </w:rPr>
      </w:pPr>
      <w:r w:rsidRPr="00B0105E">
        <w:rPr>
          <w:bCs/>
          <w:lang w:val="en-US"/>
        </w:rPr>
        <w:t xml:space="preserve">Education in history </w:t>
      </w:r>
      <w:r w:rsidR="009D0D85" w:rsidRPr="00B0105E">
        <w:rPr>
          <w:bCs/>
          <w:lang w:val="en-US"/>
        </w:rPr>
        <w:t>–</w:t>
      </w:r>
      <w:r w:rsidRPr="00B0105E">
        <w:rPr>
          <w:bCs/>
          <w:lang w:val="en-US"/>
        </w:rPr>
        <w:t xml:space="preserve"> </w:t>
      </w:r>
      <w:r w:rsidR="00C77908" w:rsidRPr="00B0105E">
        <w:rPr>
          <w:bCs/>
          <w:lang w:val="en-US"/>
        </w:rPr>
        <w:t>its</w:t>
      </w:r>
      <w:r w:rsidRPr="00B0105E">
        <w:rPr>
          <w:bCs/>
          <w:lang w:val="en-US"/>
        </w:rPr>
        <w:t xml:space="preserve"> ethical and moral dimension.</w:t>
      </w:r>
    </w:p>
    <w:p w14:paraId="24295441" w14:textId="3BE7CC64" w:rsidR="0039462C" w:rsidRPr="00B0105E" w:rsidRDefault="0039462C" w:rsidP="00B0105E">
      <w:pPr>
        <w:pStyle w:val="Odsekzoznamu"/>
        <w:numPr>
          <w:ilvl w:val="0"/>
          <w:numId w:val="2"/>
        </w:numPr>
        <w:jc w:val="both"/>
        <w:rPr>
          <w:bCs/>
          <w:lang w:val="en-US"/>
        </w:rPr>
      </w:pPr>
      <w:r w:rsidRPr="00B0105E">
        <w:rPr>
          <w:bCs/>
          <w:lang w:val="en-US"/>
        </w:rPr>
        <w:t>Reflections of morality in literature</w:t>
      </w:r>
      <w:r w:rsidR="00382FB6" w:rsidRPr="00B0105E">
        <w:rPr>
          <w:bCs/>
          <w:lang w:val="en-US"/>
        </w:rPr>
        <w:t xml:space="preserve"> of that time</w:t>
      </w:r>
      <w:r w:rsidRPr="00B0105E">
        <w:rPr>
          <w:bCs/>
          <w:lang w:val="en-US"/>
        </w:rPr>
        <w:t>.</w:t>
      </w:r>
    </w:p>
    <w:p w14:paraId="6091FAA2" w14:textId="07E6F581" w:rsidR="0039462C" w:rsidRPr="00B0105E" w:rsidRDefault="0039462C" w:rsidP="00B0105E">
      <w:pPr>
        <w:pStyle w:val="Odsekzoznamu"/>
        <w:numPr>
          <w:ilvl w:val="0"/>
          <w:numId w:val="2"/>
        </w:numPr>
        <w:jc w:val="both"/>
        <w:rPr>
          <w:bCs/>
          <w:lang w:val="en-US"/>
        </w:rPr>
      </w:pPr>
      <w:r w:rsidRPr="00B0105E">
        <w:rPr>
          <w:bCs/>
          <w:lang w:val="en-US"/>
        </w:rPr>
        <w:t>Teaching the history of ethics at universities in the past and present.</w:t>
      </w:r>
    </w:p>
    <w:p w14:paraId="19E392D8" w14:textId="5BEE75A1" w:rsidR="0039462C" w:rsidRDefault="0039462C" w:rsidP="0039462C">
      <w:pPr>
        <w:jc w:val="both"/>
        <w:rPr>
          <w:bCs/>
          <w:lang w:val="en-US"/>
        </w:rPr>
      </w:pPr>
      <w:r w:rsidRPr="0039462C">
        <w:rPr>
          <w:bCs/>
          <w:lang w:val="en-US"/>
        </w:rPr>
        <w:t xml:space="preserve"> </w:t>
      </w:r>
    </w:p>
    <w:p w14:paraId="6623867D" w14:textId="77777777" w:rsidR="0000454F" w:rsidRPr="0039462C" w:rsidRDefault="0000454F" w:rsidP="0039462C">
      <w:pPr>
        <w:jc w:val="both"/>
        <w:rPr>
          <w:bCs/>
          <w:lang w:val="en-US"/>
        </w:rPr>
      </w:pPr>
    </w:p>
    <w:p w14:paraId="1065078A" w14:textId="77777777" w:rsidR="0000454F" w:rsidRDefault="0000454F">
      <w:pPr>
        <w:rPr>
          <w:bCs/>
          <w:lang w:val="en-US"/>
        </w:rPr>
      </w:pPr>
      <w:r>
        <w:rPr>
          <w:bCs/>
          <w:lang w:val="en-US"/>
        </w:rPr>
        <w:br w:type="page"/>
      </w:r>
    </w:p>
    <w:p w14:paraId="4A852C0E" w14:textId="27108552" w:rsidR="0039462C" w:rsidRPr="0039462C" w:rsidRDefault="00F20EF1" w:rsidP="0039462C">
      <w:pPr>
        <w:jc w:val="both"/>
        <w:rPr>
          <w:bCs/>
          <w:lang w:val="en-US"/>
        </w:rPr>
      </w:pPr>
      <w:r>
        <w:rPr>
          <w:bCs/>
          <w:lang w:val="en-US"/>
        </w:rPr>
        <w:lastRenderedPageBreak/>
        <w:t>Submissions</w:t>
      </w:r>
      <w:r w:rsidR="0039462C" w:rsidRPr="0039462C">
        <w:rPr>
          <w:bCs/>
          <w:lang w:val="en-US"/>
        </w:rPr>
        <w:t xml:space="preserve"> will be published in the conference </w:t>
      </w:r>
      <w:r w:rsidR="00D550B4">
        <w:rPr>
          <w:bCs/>
          <w:lang w:val="en-US"/>
        </w:rPr>
        <w:t>proceeding</w:t>
      </w:r>
      <w:r w:rsidR="00D347CB">
        <w:rPr>
          <w:bCs/>
          <w:lang w:val="en-US"/>
        </w:rPr>
        <w:t xml:space="preserve"> in printed form</w:t>
      </w:r>
      <w:r w:rsidR="0039462C" w:rsidRPr="0039462C">
        <w:rPr>
          <w:bCs/>
          <w:lang w:val="en-US"/>
        </w:rPr>
        <w:t xml:space="preserve">. The high level of our conferences and published outputs is also confirmed by the fact that Clarivate Analytics (formerly Thomson Reuters) has included </w:t>
      </w:r>
      <w:r w:rsidR="00340277">
        <w:rPr>
          <w:bCs/>
          <w:lang w:val="en-US"/>
        </w:rPr>
        <w:t>four</w:t>
      </w:r>
      <w:r w:rsidR="0039462C" w:rsidRPr="0039462C">
        <w:rPr>
          <w:bCs/>
          <w:lang w:val="en-US"/>
        </w:rPr>
        <w:t xml:space="preserve"> proceedings from </w:t>
      </w:r>
      <w:r w:rsidR="00355DA1">
        <w:rPr>
          <w:bCs/>
          <w:lang w:val="en-US"/>
        </w:rPr>
        <w:t xml:space="preserve">the </w:t>
      </w:r>
      <w:r w:rsidR="0039462C" w:rsidRPr="0039462C">
        <w:rPr>
          <w:bCs/>
          <w:lang w:val="en-US"/>
        </w:rPr>
        <w:t>previous conferences in the Web of Science database. We also plan to propose the proceeding of this conference for inclusion in the Web of Science database.</w:t>
      </w:r>
    </w:p>
    <w:p w14:paraId="31130A39" w14:textId="229579D0" w:rsidR="0039462C" w:rsidRPr="0039462C" w:rsidRDefault="0039462C" w:rsidP="0039462C">
      <w:pPr>
        <w:jc w:val="both"/>
        <w:rPr>
          <w:bCs/>
          <w:lang w:val="en-US"/>
        </w:rPr>
      </w:pPr>
      <w:r w:rsidRPr="0039462C">
        <w:rPr>
          <w:bCs/>
          <w:lang w:val="en-US"/>
        </w:rPr>
        <w:t xml:space="preserve">Another </w:t>
      </w:r>
      <w:r w:rsidR="009D329A">
        <w:rPr>
          <w:bCs/>
          <w:lang w:val="en-US"/>
        </w:rPr>
        <w:t>option</w:t>
      </w:r>
      <w:r w:rsidRPr="0039462C">
        <w:rPr>
          <w:bCs/>
          <w:lang w:val="en-US"/>
        </w:rPr>
        <w:t xml:space="preserve"> is to publish a paper in the indexed journal </w:t>
      </w:r>
      <w:r w:rsidRPr="00355DA1">
        <w:rPr>
          <w:bCs/>
          <w:i/>
          <w:iCs/>
          <w:lang w:val="en-US"/>
        </w:rPr>
        <w:t>Ethics &amp; Bioethics (in Central Europe)</w:t>
      </w:r>
      <w:r w:rsidRPr="0039462C">
        <w:rPr>
          <w:bCs/>
          <w:lang w:val="en-US"/>
        </w:rPr>
        <w:t xml:space="preserve"> included in the Scopus database. Journal entries (in English) must pass an anonymous review process.</w:t>
      </w:r>
    </w:p>
    <w:p w14:paraId="4B01D163" w14:textId="77777777" w:rsidR="0039462C" w:rsidRPr="006579A3" w:rsidRDefault="0039462C" w:rsidP="00B02D98">
      <w:pPr>
        <w:jc w:val="both"/>
        <w:rPr>
          <w:b/>
          <w:lang w:val="en-US"/>
        </w:rPr>
      </w:pPr>
    </w:p>
    <w:p w14:paraId="390D845C" w14:textId="49CA6486" w:rsidR="00723C83" w:rsidRDefault="00723C83" w:rsidP="00B02D98">
      <w:pPr>
        <w:jc w:val="both"/>
        <w:rPr>
          <w:b/>
          <w:lang w:val="en-US"/>
        </w:rPr>
      </w:pPr>
      <w:r w:rsidRPr="00723C83">
        <w:rPr>
          <w:b/>
          <w:lang w:val="en-US"/>
        </w:rPr>
        <w:t>Conference Scientific Committee:</w:t>
      </w:r>
    </w:p>
    <w:p w14:paraId="13C60F5F" w14:textId="6D4893B1" w:rsidR="00723C83" w:rsidRPr="00EE3C3B" w:rsidRDefault="00723C83" w:rsidP="00723C83">
      <w:pPr>
        <w:autoSpaceDE w:val="0"/>
        <w:autoSpaceDN w:val="0"/>
        <w:adjustRightInd w:val="0"/>
        <w:rPr>
          <w:sz w:val="20"/>
          <w:szCs w:val="20"/>
          <w:lang w:val="en-US"/>
        </w:rPr>
      </w:pPr>
      <w:r w:rsidRPr="00EE3C3B">
        <w:rPr>
          <w:lang w:val="en-US"/>
        </w:rPr>
        <w:t xml:space="preserve">prof. PhDr. </w:t>
      </w:r>
      <w:r w:rsidRPr="00EE3C3B">
        <w:rPr>
          <w:bCs/>
          <w:lang w:val="en-US"/>
        </w:rPr>
        <w:t xml:space="preserve">Vasil Gluchman, CSc., </w:t>
      </w:r>
      <w:r w:rsidRPr="00EE3C3B">
        <w:rPr>
          <w:bCs/>
          <w:sz w:val="20"/>
          <w:szCs w:val="20"/>
          <w:lang w:val="en-US"/>
        </w:rPr>
        <w:t>I</w:t>
      </w:r>
      <w:r w:rsidR="00120A1A" w:rsidRPr="00EE3C3B">
        <w:rPr>
          <w:bCs/>
          <w:sz w:val="20"/>
          <w:szCs w:val="20"/>
          <w:lang w:val="en-US"/>
        </w:rPr>
        <w:t xml:space="preserve">nstitute of Ethics and Bioethics, Faculty of Arts, </w:t>
      </w:r>
      <w:r w:rsidRPr="00EE3C3B">
        <w:rPr>
          <w:bCs/>
          <w:sz w:val="20"/>
          <w:szCs w:val="20"/>
          <w:lang w:val="en-US"/>
        </w:rPr>
        <w:t>University of Presov</w:t>
      </w:r>
    </w:p>
    <w:p w14:paraId="6E32E719" w14:textId="77777777" w:rsidR="00120A1A" w:rsidRPr="00EE3C3B" w:rsidRDefault="00723C83" w:rsidP="00120A1A">
      <w:pPr>
        <w:autoSpaceDE w:val="0"/>
        <w:autoSpaceDN w:val="0"/>
        <w:adjustRightInd w:val="0"/>
        <w:rPr>
          <w:sz w:val="20"/>
          <w:szCs w:val="20"/>
          <w:lang w:val="en-US"/>
        </w:rPr>
      </w:pPr>
      <w:r w:rsidRPr="00EE3C3B">
        <w:rPr>
          <w:lang w:val="en-US"/>
        </w:rPr>
        <w:t xml:space="preserve">doc. Mgr. Ján Kalajtzidis, PhD., </w:t>
      </w:r>
      <w:r w:rsidR="00120A1A" w:rsidRPr="00EE3C3B">
        <w:rPr>
          <w:bCs/>
          <w:sz w:val="20"/>
          <w:szCs w:val="20"/>
          <w:lang w:val="en-US"/>
        </w:rPr>
        <w:t>Institute of Ethics and Bioethics, Faculty of Arts, University of Presov</w:t>
      </w:r>
    </w:p>
    <w:p w14:paraId="66BC368B" w14:textId="2F6C52F1" w:rsidR="00723C83" w:rsidRPr="00EE3C3B" w:rsidRDefault="00723C83" w:rsidP="00723C83">
      <w:pPr>
        <w:autoSpaceDE w:val="0"/>
        <w:autoSpaceDN w:val="0"/>
        <w:adjustRightInd w:val="0"/>
        <w:rPr>
          <w:sz w:val="20"/>
          <w:szCs w:val="20"/>
          <w:lang w:val="en-US"/>
        </w:rPr>
      </w:pPr>
      <w:r w:rsidRPr="00EE3C3B">
        <w:rPr>
          <w:lang w:val="en-US"/>
        </w:rPr>
        <w:t xml:space="preserve">prof. PhDr. Petr Jemelka, Dr., </w:t>
      </w:r>
      <w:r w:rsidR="00FE2F10" w:rsidRPr="00EE3C3B">
        <w:rPr>
          <w:sz w:val="20"/>
          <w:szCs w:val="20"/>
          <w:lang w:val="en-US"/>
        </w:rPr>
        <w:t>D</w:t>
      </w:r>
      <w:r w:rsidR="00BD6330" w:rsidRPr="00EE3C3B">
        <w:rPr>
          <w:sz w:val="20"/>
          <w:szCs w:val="20"/>
          <w:lang w:val="en-US"/>
        </w:rPr>
        <w:t>epartment of Civics,</w:t>
      </w:r>
      <w:r w:rsidR="00FE2F10" w:rsidRPr="00EE3C3B">
        <w:rPr>
          <w:sz w:val="20"/>
          <w:szCs w:val="20"/>
          <w:lang w:val="en-US"/>
        </w:rPr>
        <w:t xml:space="preserve"> </w:t>
      </w:r>
      <w:r w:rsidRPr="00EE3C3B">
        <w:rPr>
          <w:sz w:val="20"/>
          <w:szCs w:val="20"/>
          <w:lang w:val="en-US"/>
        </w:rPr>
        <w:t>F</w:t>
      </w:r>
      <w:r w:rsidR="00BD6330" w:rsidRPr="00EE3C3B">
        <w:rPr>
          <w:sz w:val="20"/>
          <w:szCs w:val="20"/>
          <w:lang w:val="en-US"/>
        </w:rPr>
        <w:t xml:space="preserve">aculty of </w:t>
      </w:r>
      <w:r w:rsidRPr="00EE3C3B">
        <w:rPr>
          <w:sz w:val="20"/>
          <w:szCs w:val="20"/>
          <w:lang w:val="en-US"/>
        </w:rPr>
        <w:t>E</w:t>
      </w:r>
      <w:r w:rsidR="00BD6330" w:rsidRPr="00EE3C3B">
        <w:rPr>
          <w:sz w:val="20"/>
          <w:szCs w:val="20"/>
          <w:lang w:val="en-US"/>
        </w:rPr>
        <w:t>ducation,</w:t>
      </w:r>
      <w:r w:rsidRPr="00EE3C3B">
        <w:rPr>
          <w:sz w:val="20"/>
          <w:szCs w:val="20"/>
          <w:lang w:val="en-US"/>
        </w:rPr>
        <w:t xml:space="preserve"> Masaryk University in Brno (Czech Republic)</w:t>
      </w:r>
    </w:p>
    <w:p w14:paraId="5D855447" w14:textId="79B98F09" w:rsidR="00723C83" w:rsidRPr="00EE3C3B" w:rsidRDefault="00DD6CDC" w:rsidP="00723C83">
      <w:pPr>
        <w:autoSpaceDE w:val="0"/>
        <w:autoSpaceDN w:val="0"/>
        <w:adjustRightInd w:val="0"/>
        <w:rPr>
          <w:sz w:val="20"/>
          <w:szCs w:val="20"/>
          <w:lang w:val="en-US"/>
        </w:rPr>
      </w:pPr>
      <w:r w:rsidRPr="00EE3C3B">
        <w:rPr>
          <w:lang w:val="en-US"/>
        </w:rPr>
        <w:t>PhDr</w:t>
      </w:r>
      <w:r w:rsidR="00723C83" w:rsidRPr="00EE3C3B">
        <w:rPr>
          <w:lang w:val="en-US"/>
        </w:rPr>
        <w:t xml:space="preserve">. Wendy Drozenová, </w:t>
      </w:r>
      <w:r w:rsidRPr="00EE3C3B">
        <w:rPr>
          <w:lang w:val="en-US"/>
        </w:rPr>
        <w:t>Ph.D</w:t>
      </w:r>
      <w:r w:rsidR="00723C83" w:rsidRPr="00EE3C3B">
        <w:rPr>
          <w:lang w:val="en-US"/>
        </w:rPr>
        <w:t xml:space="preserve">., </w:t>
      </w:r>
      <w:r w:rsidR="00D50BEE" w:rsidRPr="00EE3C3B">
        <w:rPr>
          <w:sz w:val="20"/>
          <w:szCs w:val="20"/>
          <w:lang w:val="en-US"/>
        </w:rPr>
        <w:t>Institute of Philosophy</w:t>
      </w:r>
      <w:r w:rsidR="00BD6330" w:rsidRPr="00EE3C3B">
        <w:rPr>
          <w:sz w:val="20"/>
          <w:szCs w:val="20"/>
          <w:lang w:val="en-US"/>
        </w:rPr>
        <w:t>,</w:t>
      </w:r>
      <w:r w:rsidR="00723C83" w:rsidRPr="00EE3C3B">
        <w:rPr>
          <w:sz w:val="20"/>
          <w:szCs w:val="20"/>
          <w:lang w:val="en-US"/>
        </w:rPr>
        <w:t xml:space="preserve"> </w:t>
      </w:r>
      <w:r w:rsidR="00D50BEE" w:rsidRPr="00EE3C3B">
        <w:rPr>
          <w:sz w:val="20"/>
          <w:szCs w:val="20"/>
          <w:lang w:val="en-US"/>
        </w:rPr>
        <w:t>Czech Academy of Sciences</w:t>
      </w:r>
      <w:r w:rsidR="00723C83" w:rsidRPr="00EE3C3B">
        <w:rPr>
          <w:sz w:val="20"/>
          <w:szCs w:val="20"/>
          <w:lang w:val="en-US"/>
        </w:rPr>
        <w:t xml:space="preserve"> (</w:t>
      </w:r>
      <w:r w:rsidR="00D50BEE" w:rsidRPr="00EE3C3B">
        <w:rPr>
          <w:sz w:val="20"/>
          <w:szCs w:val="20"/>
          <w:lang w:val="en-US"/>
        </w:rPr>
        <w:t>Czech Republic</w:t>
      </w:r>
      <w:r w:rsidR="00723C83" w:rsidRPr="00EE3C3B">
        <w:rPr>
          <w:sz w:val="20"/>
          <w:szCs w:val="20"/>
          <w:lang w:val="en-US"/>
        </w:rPr>
        <w:t>)</w:t>
      </w:r>
    </w:p>
    <w:p w14:paraId="5EFF0334" w14:textId="7ECE5B71" w:rsidR="00723C83" w:rsidRPr="00EE3C3B" w:rsidRDefault="00723C83" w:rsidP="00723C83">
      <w:pPr>
        <w:autoSpaceDE w:val="0"/>
        <w:autoSpaceDN w:val="0"/>
        <w:adjustRightInd w:val="0"/>
        <w:rPr>
          <w:sz w:val="20"/>
          <w:szCs w:val="20"/>
          <w:lang w:val="en-US"/>
        </w:rPr>
      </w:pPr>
      <w:r w:rsidRPr="00EE3C3B">
        <w:rPr>
          <w:lang w:val="en-US"/>
        </w:rPr>
        <w:t xml:space="preserve">prof. </w:t>
      </w:r>
      <w:r w:rsidR="007467BF" w:rsidRPr="00EE3C3B">
        <w:rPr>
          <w:lang w:val="en-US"/>
        </w:rPr>
        <w:t>nadzw</w:t>
      </w:r>
      <w:r w:rsidRPr="00EE3C3B">
        <w:rPr>
          <w:lang w:val="en-US"/>
        </w:rPr>
        <w:t xml:space="preserve">. </w:t>
      </w:r>
      <w:r w:rsidR="007467BF" w:rsidRPr="00EE3C3B">
        <w:rPr>
          <w:lang w:val="en-US"/>
        </w:rPr>
        <w:t xml:space="preserve">dr </w:t>
      </w:r>
      <w:r w:rsidRPr="00EE3C3B">
        <w:rPr>
          <w:lang w:val="en-US"/>
        </w:rPr>
        <w:t xml:space="preserve">hab. Grzegorz Grzybek, </w:t>
      </w:r>
      <w:r w:rsidR="00B11115" w:rsidRPr="00EE3C3B">
        <w:rPr>
          <w:sz w:val="20"/>
          <w:szCs w:val="20"/>
          <w:lang w:val="en-US"/>
        </w:rPr>
        <w:t>Institute of Pedagogy, College of Social Sciences, University of Rzeszów (Poland)</w:t>
      </w:r>
    </w:p>
    <w:p w14:paraId="782AD2CE" w14:textId="34F70606" w:rsidR="00723C83" w:rsidRPr="002F1777" w:rsidRDefault="00723C83" w:rsidP="00723C83">
      <w:pPr>
        <w:autoSpaceDE w:val="0"/>
        <w:autoSpaceDN w:val="0"/>
        <w:adjustRightInd w:val="0"/>
        <w:rPr>
          <w:sz w:val="20"/>
          <w:szCs w:val="20"/>
          <w:lang w:val="en-US"/>
        </w:rPr>
      </w:pPr>
      <w:r w:rsidRPr="00EE3C3B">
        <w:rPr>
          <w:lang w:val="en-US"/>
        </w:rPr>
        <w:t xml:space="preserve">prof. dr hab. Stefan Konstanczak, </w:t>
      </w:r>
      <w:r w:rsidR="00E2604A" w:rsidRPr="00EE3C3B">
        <w:rPr>
          <w:sz w:val="20"/>
          <w:szCs w:val="20"/>
          <w:lang w:val="en-US"/>
        </w:rPr>
        <w:t>Institute of Philosophy, University of Zielona Góra (Poland)</w:t>
      </w:r>
    </w:p>
    <w:p w14:paraId="2D4A3AFF" w14:textId="77777777" w:rsidR="00723C83" w:rsidRPr="006579A3" w:rsidRDefault="00723C83" w:rsidP="00B02D98">
      <w:pPr>
        <w:jc w:val="both"/>
        <w:rPr>
          <w:b/>
          <w:lang w:val="en-US"/>
        </w:rPr>
      </w:pPr>
    </w:p>
    <w:p w14:paraId="77384D1D" w14:textId="77777777" w:rsidR="00DA1AF2" w:rsidRDefault="00DA1AF2" w:rsidP="00C83BD7">
      <w:pPr>
        <w:autoSpaceDE w:val="0"/>
        <w:autoSpaceDN w:val="0"/>
        <w:adjustRightInd w:val="0"/>
        <w:rPr>
          <w:b/>
          <w:lang w:val="en-US"/>
        </w:rPr>
      </w:pPr>
      <w:r w:rsidRPr="00DA1AF2">
        <w:rPr>
          <w:b/>
          <w:lang w:val="en-US"/>
        </w:rPr>
        <w:t>Conference organizing committee:</w:t>
      </w:r>
    </w:p>
    <w:p w14:paraId="5BD9AD73" w14:textId="5D6B44B9" w:rsidR="00C83BD7" w:rsidRPr="00EE3C3B" w:rsidRDefault="00C83BD7" w:rsidP="00C83BD7">
      <w:pPr>
        <w:autoSpaceDE w:val="0"/>
        <w:autoSpaceDN w:val="0"/>
        <w:adjustRightInd w:val="0"/>
        <w:rPr>
          <w:sz w:val="20"/>
          <w:szCs w:val="20"/>
          <w:lang w:val="en-US"/>
        </w:rPr>
      </w:pPr>
      <w:r w:rsidRPr="00EE3C3B">
        <w:rPr>
          <w:lang w:val="en-US"/>
        </w:rPr>
        <w:t xml:space="preserve">doc. Mgr. Ján Kalajtzidis, PhD., </w:t>
      </w:r>
      <w:r w:rsidRPr="00EE3C3B">
        <w:rPr>
          <w:bCs/>
          <w:sz w:val="20"/>
          <w:szCs w:val="20"/>
          <w:lang w:val="en-US"/>
        </w:rPr>
        <w:t>Institute of Ethics and Bioethics, Faculty of Arts, University of Presov</w:t>
      </w:r>
    </w:p>
    <w:p w14:paraId="4CD81E4D" w14:textId="77777777" w:rsidR="00C83BD7" w:rsidRPr="00EE3C3B" w:rsidRDefault="00B02D98" w:rsidP="00C83BD7">
      <w:pPr>
        <w:autoSpaceDE w:val="0"/>
        <w:autoSpaceDN w:val="0"/>
        <w:adjustRightInd w:val="0"/>
        <w:rPr>
          <w:sz w:val="20"/>
          <w:szCs w:val="20"/>
          <w:lang w:val="en-US"/>
        </w:rPr>
      </w:pPr>
      <w:r w:rsidRPr="00EE3C3B">
        <w:rPr>
          <w:bCs/>
          <w:lang w:val="en-US"/>
        </w:rPr>
        <w:t xml:space="preserve">Mgr. Lukáš Švaňa. PhD., </w:t>
      </w:r>
      <w:r w:rsidR="00C83BD7" w:rsidRPr="00EE3C3B">
        <w:rPr>
          <w:bCs/>
          <w:sz w:val="20"/>
          <w:szCs w:val="20"/>
          <w:lang w:val="en-US"/>
        </w:rPr>
        <w:t>Institute of Ethics and Bioethics, Faculty of Arts, University of Presov</w:t>
      </w:r>
    </w:p>
    <w:p w14:paraId="531D72EF" w14:textId="77777777" w:rsidR="00C83BD7" w:rsidRPr="00EE3C3B" w:rsidRDefault="00B02D98" w:rsidP="00C83BD7">
      <w:pPr>
        <w:autoSpaceDE w:val="0"/>
        <w:autoSpaceDN w:val="0"/>
        <w:adjustRightInd w:val="0"/>
        <w:rPr>
          <w:sz w:val="20"/>
          <w:szCs w:val="20"/>
          <w:lang w:val="en-US"/>
        </w:rPr>
      </w:pPr>
      <w:r w:rsidRPr="00EE3C3B">
        <w:rPr>
          <w:bCs/>
          <w:lang w:val="en-US"/>
        </w:rPr>
        <w:t xml:space="preserve">Mgr. </w:t>
      </w:r>
      <w:r w:rsidR="009B78D7" w:rsidRPr="00EE3C3B">
        <w:rPr>
          <w:bCs/>
          <w:lang w:val="en-US"/>
        </w:rPr>
        <w:t>Peter Gurský</w:t>
      </w:r>
      <w:r w:rsidRPr="00EE3C3B">
        <w:rPr>
          <w:bCs/>
          <w:lang w:val="en-US"/>
        </w:rPr>
        <w:t xml:space="preserve">, </w:t>
      </w:r>
      <w:r w:rsidR="00C83BD7" w:rsidRPr="00EE3C3B">
        <w:rPr>
          <w:bCs/>
          <w:sz w:val="20"/>
          <w:szCs w:val="20"/>
          <w:lang w:val="en-US"/>
        </w:rPr>
        <w:t>Institute of Ethics and Bioethics, Faculty of Arts, University of Presov</w:t>
      </w:r>
    </w:p>
    <w:p w14:paraId="3D905BC2" w14:textId="2BCF296C" w:rsidR="00B02D98" w:rsidRPr="006579A3" w:rsidRDefault="00B02D98" w:rsidP="00B02D98">
      <w:pPr>
        <w:autoSpaceDE w:val="0"/>
        <w:autoSpaceDN w:val="0"/>
        <w:adjustRightInd w:val="0"/>
        <w:rPr>
          <w:lang w:val="en-US"/>
        </w:rPr>
      </w:pPr>
    </w:p>
    <w:p w14:paraId="3A04EF47" w14:textId="4EDC05C0" w:rsidR="00AE15FD" w:rsidRDefault="00AE15FD" w:rsidP="00B02D98">
      <w:pPr>
        <w:jc w:val="both"/>
        <w:rPr>
          <w:b/>
          <w:lang w:val="en-US"/>
        </w:rPr>
      </w:pPr>
      <w:r>
        <w:rPr>
          <w:b/>
          <w:lang w:val="en-US"/>
        </w:rPr>
        <w:t>Conference organization:</w:t>
      </w:r>
    </w:p>
    <w:p w14:paraId="0035ABDD" w14:textId="66EF2B1C" w:rsidR="00B02D98" w:rsidRPr="006579A3" w:rsidRDefault="00AE15FD" w:rsidP="00431DDB">
      <w:pPr>
        <w:jc w:val="both"/>
        <w:rPr>
          <w:b/>
          <w:lang w:val="en-US"/>
        </w:rPr>
      </w:pPr>
      <w:r w:rsidRPr="00AE15FD">
        <w:rPr>
          <w:b/>
          <w:lang w:val="en-US"/>
        </w:rPr>
        <w:t xml:space="preserve">Fill in and send the application by email to the address: </w:t>
      </w:r>
      <w:hyperlink r:id="rId7" w:history="1">
        <w:r w:rsidRPr="00431DDB">
          <w:rPr>
            <w:rStyle w:val="Hypertextovprepojenie"/>
            <w:bCs/>
            <w:lang w:val="en-US"/>
          </w:rPr>
          <w:t>etika2020@outlook.com</w:t>
        </w:r>
      </w:hyperlink>
      <w:r>
        <w:rPr>
          <w:b/>
          <w:lang w:val="en-US"/>
        </w:rPr>
        <w:t xml:space="preserve"> by</w:t>
      </w:r>
      <w:r w:rsidRPr="00AE15FD">
        <w:rPr>
          <w:b/>
          <w:lang w:val="en-US"/>
        </w:rPr>
        <w:t xml:space="preserve"> September </w:t>
      </w:r>
      <w:r w:rsidR="00916407">
        <w:rPr>
          <w:b/>
          <w:lang w:val="en-US"/>
        </w:rPr>
        <w:t>30</w:t>
      </w:r>
      <w:r w:rsidRPr="00AE15FD">
        <w:rPr>
          <w:b/>
          <w:lang w:val="en-US"/>
        </w:rPr>
        <w:t>, 2020.</w:t>
      </w:r>
    </w:p>
    <w:p w14:paraId="260EDB09" w14:textId="77777777" w:rsidR="00B02D98" w:rsidRPr="006579A3" w:rsidRDefault="00B02D98" w:rsidP="00B02D98">
      <w:pPr>
        <w:jc w:val="both"/>
        <w:rPr>
          <w:b/>
          <w:lang w:val="en-US"/>
        </w:rPr>
      </w:pPr>
    </w:p>
    <w:p w14:paraId="00433E82" w14:textId="3F0E9D8E" w:rsidR="00431DDB" w:rsidRPr="00431DDB" w:rsidRDefault="00431DDB" w:rsidP="00431DDB">
      <w:pPr>
        <w:pStyle w:val="Zkladntext"/>
        <w:rPr>
          <w:b/>
          <w:bCs/>
          <w:sz w:val="24"/>
          <w:lang w:val="en-US"/>
        </w:rPr>
      </w:pPr>
      <w:r w:rsidRPr="00431DDB">
        <w:rPr>
          <w:b/>
          <w:bCs/>
          <w:sz w:val="24"/>
          <w:lang w:val="en-US"/>
        </w:rPr>
        <w:t xml:space="preserve">Conference fee: </w:t>
      </w:r>
      <w:r>
        <w:rPr>
          <w:b/>
          <w:bCs/>
          <w:sz w:val="24"/>
          <w:lang w:val="en-US"/>
        </w:rPr>
        <w:tab/>
      </w:r>
      <w:r>
        <w:rPr>
          <w:b/>
          <w:bCs/>
          <w:sz w:val="24"/>
          <w:lang w:val="en-US"/>
        </w:rPr>
        <w:tab/>
      </w:r>
      <w:r w:rsidR="006917F4">
        <w:rPr>
          <w:b/>
          <w:bCs/>
          <w:sz w:val="24"/>
          <w:lang w:val="en-US"/>
        </w:rPr>
        <w:tab/>
      </w:r>
      <w:r w:rsidR="006917F4">
        <w:rPr>
          <w:b/>
          <w:bCs/>
          <w:sz w:val="24"/>
          <w:lang w:val="en-US"/>
        </w:rPr>
        <w:tab/>
      </w:r>
      <w:r w:rsidRPr="00431DDB">
        <w:rPr>
          <w:b/>
          <w:bCs/>
          <w:sz w:val="24"/>
          <w:lang w:val="en-US"/>
        </w:rPr>
        <w:t xml:space="preserve">100 EUR </w:t>
      </w:r>
      <w:r w:rsidRPr="00431DDB">
        <w:rPr>
          <w:sz w:val="24"/>
          <w:lang w:val="en-US"/>
        </w:rPr>
        <w:t>(doctoral students 50 EUR)</w:t>
      </w:r>
    </w:p>
    <w:p w14:paraId="017771DC" w14:textId="77777777" w:rsidR="007D2C43" w:rsidRDefault="007D2C43" w:rsidP="006917F4">
      <w:pPr>
        <w:pStyle w:val="Zkladntext"/>
        <w:rPr>
          <w:b/>
          <w:bCs/>
          <w:sz w:val="24"/>
          <w:lang w:val="en-US"/>
        </w:rPr>
      </w:pPr>
    </w:p>
    <w:p w14:paraId="389CFFF7" w14:textId="1BF8AF80" w:rsidR="00B02D98" w:rsidRPr="006579A3" w:rsidRDefault="00594C87" w:rsidP="00B02D98">
      <w:pPr>
        <w:pStyle w:val="Zkladntext"/>
        <w:rPr>
          <w:sz w:val="24"/>
          <w:lang w:val="en-US"/>
        </w:rPr>
      </w:pPr>
      <w:r>
        <w:rPr>
          <w:b/>
          <w:bCs/>
          <w:sz w:val="24"/>
          <w:lang w:val="en-US"/>
        </w:rPr>
        <w:t>Conference</w:t>
      </w:r>
      <w:r w:rsidR="00B02D98" w:rsidRPr="006579A3">
        <w:rPr>
          <w:b/>
          <w:bCs/>
          <w:sz w:val="24"/>
          <w:lang w:val="en-US"/>
        </w:rPr>
        <w:t xml:space="preserve"> </w:t>
      </w:r>
      <w:r>
        <w:rPr>
          <w:b/>
          <w:bCs/>
          <w:sz w:val="24"/>
          <w:lang w:val="en-US"/>
        </w:rPr>
        <w:t>language</w:t>
      </w:r>
      <w:r w:rsidR="00B02D98" w:rsidRPr="006579A3">
        <w:rPr>
          <w:b/>
          <w:bCs/>
          <w:sz w:val="24"/>
          <w:lang w:val="en-US"/>
        </w:rPr>
        <w:t>:</w:t>
      </w:r>
      <w:r w:rsidR="00B02D98" w:rsidRPr="006579A3">
        <w:rPr>
          <w:b/>
          <w:bCs/>
          <w:sz w:val="24"/>
          <w:lang w:val="en-US"/>
        </w:rPr>
        <w:tab/>
      </w:r>
      <w:r w:rsidR="00B02D98" w:rsidRPr="006579A3">
        <w:rPr>
          <w:b/>
          <w:bCs/>
          <w:sz w:val="24"/>
          <w:lang w:val="en-US"/>
        </w:rPr>
        <w:tab/>
      </w:r>
      <w:r w:rsidR="003F1FF1">
        <w:rPr>
          <w:b/>
          <w:bCs/>
          <w:sz w:val="24"/>
          <w:lang w:val="en-US"/>
        </w:rPr>
        <w:tab/>
      </w:r>
      <w:r w:rsidRPr="00594C87">
        <w:rPr>
          <w:sz w:val="24"/>
          <w:lang w:val="en-US"/>
        </w:rPr>
        <w:t>Slovak, Czech, Polish, Ukrainian, English</w:t>
      </w:r>
    </w:p>
    <w:p w14:paraId="7BE09D63" w14:textId="0AB83B79" w:rsidR="00B02D98" w:rsidRPr="006579A3" w:rsidRDefault="00594C87" w:rsidP="00B02D98">
      <w:pPr>
        <w:pStyle w:val="Zkladntext"/>
        <w:rPr>
          <w:bCs/>
          <w:sz w:val="24"/>
          <w:lang w:val="en-US"/>
        </w:rPr>
      </w:pPr>
      <w:r>
        <w:rPr>
          <w:b/>
          <w:bCs/>
          <w:sz w:val="24"/>
          <w:lang w:val="en-US"/>
        </w:rPr>
        <w:t>Guarantor of the conference</w:t>
      </w:r>
      <w:r w:rsidR="00B02D98" w:rsidRPr="006579A3">
        <w:rPr>
          <w:b/>
          <w:bCs/>
          <w:sz w:val="24"/>
          <w:lang w:val="en-US"/>
        </w:rPr>
        <w:t>:</w:t>
      </w:r>
      <w:r w:rsidR="00B02D98" w:rsidRPr="006579A3">
        <w:rPr>
          <w:b/>
          <w:bCs/>
          <w:sz w:val="24"/>
          <w:lang w:val="en-US"/>
        </w:rPr>
        <w:tab/>
      </w:r>
      <w:r w:rsidR="003F1FF1">
        <w:rPr>
          <w:b/>
          <w:bCs/>
          <w:sz w:val="24"/>
          <w:lang w:val="en-US"/>
        </w:rPr>
        <w:tab/>
      </w:r>
      <w:r w:rsidR="00B02D98" w:rsidRPr="006579A3">
        <w:rPr>
          <w:bCs/>
          <w:sz w:val="24"/>
          <w:lang w:val="en-US"/>
        </w:rPr>
        <w:t>Prof. PhDr. Vasil Gluchman, CSc.</w:t>
      </w:r>
    </w:p>
    <w:p w14:paraId="7302C996" w14:textId="58CE4E19" w:rsidR="00B02D98" w:rsidRPr="006579A3" w:rsidRDefault="00FE45B9" w:rsidP="00B02D98">
      <w:pPr>
        <w:pStyle w:val="Zkladntext"/>
        <w:rPr>
          <w:sz w:val="24"/>
          <w:lang w:val="en-US"/>
        </w:rPr>
      </w:pPr>
      <w:r>
        <w:rPr>
          <w:b/>
          <w:bCs/>
          <w:sz w:val="24"/>
          <w:lang w:val="en-US"/>
        </w:rPr>
        <w:t>Contact</w:t>
      </w:r>
      <w:r w:rsidR="00B02D98" w:rsidRPr="006579A3">
        <w:rPr>
          <w:b/>
          <w:bCs/>
          <w:sz w:val="24"/>
          <w:lang w:val="en-US"/>
        </w:rPr>
        <w:t>:</w:t>
      </w:r>
      <w:r w:rsidR="00B02D98" w:rsidRPr="006579A3">
        <w:rPr>
          <w:b/>
          <w:bCs/>
          <w:sz w:val="24"/>
          <w:lang w:val="en-US"/>
        </w:rPr>
        <w:tab/>
      </w:r>
      <w:r w:rsidR="00B02D98" w:rsidRPr="006579A3">
        <w:rPr>
          <w:b/>
          <w:bCs/>
          <w:sz w:val="24"/>
          <w:lang w:val="en-US"/>
        </w:rPr>
        <w:tab/>
      </w:r>
      <w:r w:rsidR="00B02D98" w:rsidRPr="006579A3">
        <w:rPr>
          <w:b/>
          <w:bCs/>
          <w:sz w:val="24"/>
          <w:lang w:val="en-US"/>
        </w:rPr>
        <w:tab/>
      </w:r>
      <w:r w:rsidR="00B02D98" w:rsidRPr="006579A3">
        <w:rPr>
          <w:b/>
          <w:bCs/>
          <w:sz w:val="24"/>
          <w:lang w:val="en-US"/>
        </w:rPr>
        <w:tab/>
      </w:r>
      <w:r w:rsidR="003F1FF1">
        <w:rPr>
          <w:b/>
          <w:bCs/>
          <w:sz w:val="24"/>
          <w:lang w:val="en-US"/>
        </w:rPr>
        <w:tab/>
      </w:r>
      <w:r w:rsidR="00B02D98" w:rsidRPr="006579A3">
        <w:rPr>
          <w:sz w:val="24"/>
          <w:lang w:val="en-US"/>
        </w:rPr>
        <w:t xml:space="preserve">Mgr. </w:t>
      </w:r>
      <w:r w:rsidR="00AB62D3" w:rsidRPr="006579A3">
        <w:rPr>
          <w:sz w:val="24"/>
          <w:lang w:val="en-US"/>
        </w:rPr>
        <w:t>Peter Gurský</w:t>
      </w:r>
    </w:p>
    <w:p w14:paraId="33AF0C45" w14:textId="77777777" w:rsidR="00FE45B9" w:rsidRDefault="00FE45B9" w:rsidP="003F1FF1">
      <w:pPr>
        <w:autoSpaceDE w:val="0"/>
        <w:autoSpaceDN w:val="0"/>
        <w:adjustRightInd w:val="0"/>
        <w:ind w:left="3540" w:firstLine="708"/>
        <w:rPr>
          <w:bCs/>
          <w:lang w:val="en-US"/>
        </w:rPr>
      </w:pPr>
      <w:r w:rsidRPr="00FE45B9">
        <w:rPr>
          <w:bCs/>
          <w:lang w:val="en-US"/>
        </w:rPr>
        <w:t>Institute of Ethics and Bioethics</w:t>
      </w:r>
    </w:p>
    <w:p w14:paraId="05F0AB6F" w14:textId="12D2951C" w:rsidR="00FE45B9" w:rsidRPr="00FE45B9" w:rsidRDefault="00FE45B9" w:rsidP="003F1FF1">
      <w:pPr>
        <w:autoSpaceDE w:val="0"/>
        <w:autoSpaceDN w:val="0"/>
        <w:adjustRightInd w:val="0"/>
        <w:ind w:left="3540" w:firstLine="708"/>
        <w:rPr>
          <w:lang w:val="en-US"/>
        </w:rPr>
      </w:pPr>
      <w:r w:rsidRPr="00FE45B9">
        <w:rPr>
          <w:bCs/>
          <w:lang w:val="en-US"/>
        </w:rPr>
        <w:t>Faculty of Arts, University of Presov</w:t>
      </w:r>
    </w:p>
    <w:p w14:paraId="0AB94413" w14:textId="7D96F74F" w:rsidR="00B02D98" w:rsidRPr="006579A3" w:rsidRDefault="00B02D98" w:rsidP="00B02D98">
      <w:pPr>
        <w:pStyle w:val="Zkladntext"/>
        <w:rPr>
          <w:sz w:val="24"/>
          <w:lang w:val="en-US"/>
        </w:rPr>
      </w:pPr>
      <w:r w:rsidRPr="006579A3">
        <w:rPr>
          <w:sz w:val="24"/>
          <w:lang w:val="en-US"/>
        </w:rPr>
        <w:tab/>
      </w:r>
      <w:r w:rsidRPr="006579A3">
        <w:rPr>
          <w:sz w:val="24"/>
          <w:lang w:val="en-US"/>
        </w:rPr>
        <w:tab/>
      </w:r>
      <w:r w:rsidRPr="006579A3">
        <w:rPr>
          <w:sz w:val="24"/>
          <w:lang w:val="en-US"/>
        </w:rPr>
        <w:tab/>
      </w:r>
      <w:r w:rsidRPr="006579A3">
        <w:rPr>
          <w:sz w:val="24"/>
          <w:lang w:val="en-US"/>
        </w:rPr>
        <w:tab/>
      </w:r>
      <w:r w:rsidRPr="006579A3">
        <w:rPr>
          <w:sz w:val="24"/>
          <w:lang w:val="en-US"/>
        </w:rPr>
        <w:tab/>
      </w:r>
      <w:r w:rsidR="003F1FF1">
        <w:rPr>
          <w:sz w:val="24"/>
          <w:lang w:val="en-US"/>
        </w:rPr>
        <w:tab/>
      </w:r>
      <w:r w:rsidRPr="006579A3">
        <w:rPr>
          <w:sz w:val="24"/>
          <w:lang w:val="en-US"/>
        </w:rPr>
        <w:t>17. novembra 1</w:t>
      </w:r>
    </w:p>
    <w:p w14:paraId="00753ECF" w14:textId="239A96EC" w:rsidR="00B02D98" w:rsidRPr="006579A3" w:rsidRDefault="00B02D98" w:rsidP="00B02D98">
      <w:pPr>
        <w:pStyle w:val="Zkladntext"/>
        <w:rPr>
          <w:sz w:val="24"/>
          <w:lang w:val="en-US"/>
        </w:rPr>
      </w:pPr>
      <w:r w:rsidRPr="006579A3">
        <w:rPr>
          <w:sz w:val="24"/>
          <w:lang w:val="en-US"/>
        </w:rPr>
        <w:tab/>
      </w:r>
      <w:r w:rsidRPr="006579A3">
        <w:rPr>
          <w:sz w:val="24"/>
          <w:lang w:val="en-US"/>
        </w:rPr>
        <w:tab/>
      </w:r>
      <w:r w:rsidRPr="006579A3">
        <w:rPr>
          <w:sz w:val="24"/>
          <w:lang w:val="en-US"/>
        </w:rPr>
        <w:tab/>
      </w:r>
      <w:r w:rsidRPr="006579A3">
        <w:rPr>
          <w:sz w:val="24"/>
          <w:lang w:val="en-US"/>
        </w:rPr>
        <w:tab/>
      </w:r>
      <w:r w:rsidRPr="006579A3">
        <w:rPr>
          <w:sz w:val="24"/>
          <w:lang w:val="en-US"/>
        </w:rPr>
        <w:tab/>
      </w:r>
      <w:r w:rsidR="003F1FF1">
        <w:rPr>
          <w:sz w:val="24"/>
          <w:lang w:val="en-US"/>
        </w:rPr>
        <w:tab/>
      </w:r>
      <w:r w:rsidRPr="006579A3">
        <w:rPr>
          <w:sz w:val="24"/>
          <w:lang w:val="en-US"/>
        </w:rPr>
        <w:t>SK-080 78 Prešov</w:t>
      </w:r>
    </w:p>
    <w:p w14:paraId="2CF73DA1" w14:textId="2A37B8B5" w:rsidR="00B02D98" w:rsidRPr="006579A3" w:rsidRDefault="00B02D98" w:rsidP="00B02D98">
      <w:pPr>
        <w:pStyle w:val="Zkladntext"/>
        <w:rPr>
          <w:sz w:val="24"/>
          <w:lang w:val="en-US"/>
        </w:rPr>
      </w:pPr>
      <w:r w:rsidRPr="006579A3">
        <w:rPr>
          <w:sz w:val="24"/>
          <w:lang w:val="en-US"/>
        </w:rPr>
        <w:tab/>
      </w:r>
      <w:r w:rsidRPr="006579A3">
        <w:rPr>
          <w:sz w:val="24"/>
          <w:lang w:val="en-US"/>
        </w:rPr>
        <w:tab/>
      </w:r>
      <w:r w:rsidRPr="006579A3">
        <w:rPr>
          <w:sz w:val="24"/>
          <w:lang w:val="en-US"/>
        </w:rPr>
        <w:tab/>
      </w:r>
      <w:r w:rsidRPr="006579A3">
        <w:rPr>
          <w:sz w:val="24"/>
          <w:lang w:val="en-US"/>
        </w:rPr>
        <w:tab/>
      </w:r>
      <w:r w:rsidRPr="006579A3">
        <w:rPr>
          <w:sz w:val="24"/>
          <w:lang w:val="en-US"/>
        </w:rPr>
        <w:tab/>
      </w:r>
      <w:r w:rsidR="003F1FF1">
        <w:rPr>
          <w:sz w:val="24"/>
          <w:lang w:val="en-US"/>
        </w:rPr>
        <w:tab/>
      </w:r>
      <w:r w:rsidRPr="006579A3">
        <w:rPr>
          <w:sz w:val="24"/>
          <w:lang w:val="en-US"/>
        </w:rPr>
        <w:t>Slov</w:t>
      </w:r>
      <w:r w:rsidR="00877637">
        <w:rPr>
          <w:sz w:val="24"/>
          <w:lang w:val="en-US"/>
        </w:rPr>
        <w:t>akia</w:t>
      </w:r>
      <w:r w:rsidRPr="006579A3">
        <w:rPr>
          <w:sz w:val="24"/>
          <w:lang w:val="en-US"/>
        </w:rPr>
        <w:t xml:space="preserve"> </w:t>
      </w:r>
    </w:p>
    <w:p w14:paraId="24040655" w14:textId="7414F96E" w:rsidR="00B02D98" w:rsidRPr="006579A3" w:rsidRDefault="00B02D98" w:rsidP="00B02D98">
      <w:pPr>
        <w:jc w:val="both"/>
        <w:rPr>
          <w:rStyle w:val="Hypertextovprepojenie"/>
          <w:lang w:val="en-US"/>
        </w:rPr>
      </w:pPr>
      <w:r w:rsidRPr="006579A3">
        <w:rPr>
          <w:b/>
          <w:bCs/>
          <w:lang w:val="en-US"/>
        </w:rPr>
        <w:t>E</w:t>
      </w:r>
      <w:r w:rsidR="005130E9">
        <w:rPr>
          <w:b/>
          <w:bCs/>
          <w:lang w:val="en-US"/>
        </w:rPr>
        <w:t>-</w:t>
      </w:r>
      <w:r w:rsidRPr="006579A3">
        <w:rPr>
          <w:b/>
          <w:bCs/>
          <w:lang w:val="en-US"/>
        </w:rPr>
        <w:t>mail:</w:t>
      </w:r>
      <w:r w:rsidRPr="006579A3">
        <w:rPr>
          <w:lang w:val="en-US"/>
        </w:rPr>
        <w:tab/>
      </w:r>
      <w:r w:rsidRPr="006579A3">
        <w:rPr>
          <w:lang w:val="en-US"/>
        </w:rPr>
        <w:tab/>
      </w:r>
      <w:r w:rsidRPr="006579A3">
        <w:rPr>
          <w:lang w:val="en-US"/>
        </w:rPr>
        <w:tab/>
      </w:r>
      <w:r w:rsidRPr="006579A3">
        <w:rPr>
          <w:lang w:val="en-US"/>
        </w:rPr>
        <w:tab/>
      </w:r>
      <w:r w:rsidR="003F1FF1">
        <w:rPr>
          <w:lang w:val="en-US"/>
        </w:rPr>
        <w:tab/>
      </w:r>
      <w:hyperlink r:id="rId8" w:history="1">
        <w:r w:rsidR="007D2C43" w:rsidRPr="00DD29A2">
          <w:rPr>
            <w:rStyle w:val="Hypertextovprepojenie"/>
            <w:bCs/>
            <w:lang w:val="en-US"/>
          </w:rPr>
          <w:t>etika2020@outlook.com</w:t>
        </w:r>
      </w:hyperlink>
    </w:p>
    <w:p w14:paraId="77F01096" w14:textId="77777777" w:rsidR="00B241B2" w:rsidRDefault="00B241B2" w:rsidP="00DF633F">
      <w:pPr>
        <w:jc w:val="center"/>
        <w:rPr>
          <w:b/>
          <w:sz w:val="28"/>
          <w:szCs w:val="28"/>
          <w:u w:val="single"/>
          <w:lang w:val="en-US"/>
        </w:rPr>
        <w:sectPr w:rsidR="00B241B2" w:rsidSect="0055451E">
          <w:pgSz w:w="11906" w:h="16838"/>
          <w:pgMar w:top="1417" w:right="1417" w:bottom="1417" w:left="1417" w:header="708" w:footer="708" w:gutter="0"/>
          <w:cols w:space="708"/>
          <w:docGrid w:linePitch="360"/>
        </w:sectPr>
      </w:pPr>
    </w:p>
    <w:p w14:paraId="76F2CBF2" w14:textId="623DCD0B" w:rsidR="00B02D98" w:rsidRDefault="00DF633F" w:rsidP="00DF633F">
      <w:pPr>
        <w:jc w:val="center"/>
        <w:rPr>
          <w:b/>
          <w:sz w:val="28"/>
          <w:szCs w:val="28"/>
          <w:u w:val="single"/>
          <w:lang w:val="en-US"/>
        </w:rPr>
      </w:pPr>
      <w:r w:rsidRPr="00DF633F">
        <w:rPr>
          <w:b/>
          <w:sz w:val="28"/>
          <w:szCs w:val="28"/>
          <w:u w:val="single"/>
          <w:lang w:val="en-US"/>
        </w:rPr>
        <w:lastRenderedPageBreak/>
        <w:t>Conference application</w:t>
      </w:r>
    </w:p>
    <w:p w14:paraId="3213DC47" w14:textId="77777777" w:rsidR="00DF633F" w:rsidRPr="006579A3" w:rsidRDefault="00DF633F" w:rsidP="00DF633F">
      <w:pPr>
        <w:jc w:val="center"/>
        <w:rPr>
          <w:b/>
          <w:lang w:val="en-US"/>
        </w:rPr>
      </w:pPr>
    </w:p>
    <w:p w14:paraId="65F6E2FD" w14:textId="3DDE80B9" w:rsidR="00B02D98" w:rsidRDefault="00DF633F" w:rsidP="00B02D98">
      <w:pPr>
        <w:rPr>
          <w:b/>
          <w:lang w:val="en-US"/>
        </w:rPr>
      </w:pPr>
      <w:r w:rsidRPr="00DF633F">
        <w:rPr>
          <w:b/>
          <w:lang w:val="en-US"/>
        </w:rPr>
        <w:t>Name, surname, title:</w:t>
      </w:r>
    </w:p>
    <w:p w14:paraId="1BFD0231" w14:textId="77777777" w:rsidR="00DF633F" w:rsidRPr="006579A3" w:rsidRDefault="00DF633F" w:rsidP="00B02D98">
      <w:pPr>
        <w:rPr>
          <w:b/>
          <w:lang w:val="en-US"/>
        </w:rPr>
      </w:pPr>
    </w:p>
    <w:p w14:paraId="4B6EE95D" w14:textId="681BEDB9" w:rsidR="00B02D98" w:rsidRPr="006579A3" w:rsidRDefault="00DF633F" w:rsidP="00B02D98">
      <w:pPr>
        <w:rPr>
          <w:lang w:val="en-US"/>
        </w:rPr>
      </w:pPr>
      <w:r>
        <w:rPr>
          <w:b/>
          <w:lang w:val="en-US"/>
        </w:rPr>
        <w:t>Institution</w:t>
      </w:r>
      <w:r w:rsidR="00B02D98" w:rsidRPr="006579A3">
        <w:rPr>
          <w:b/>
          <w:lang w:val="en-US"/>
        </w:rPr>
        <w:t>:</w:t>
      </w:r>
      <w:r w:rsidR="00B02D98" w:rsidRPr="006579A3">
        <w:rPr>
          <w:lang w:val="en-US"/>
        </w:rPr>
        <w:t xml:space="preserve"> </w:t>
      </w:r>
    </w:p>
    <w:p w14:paraId="78FB6C60" w14:textId="77777777" w:rsidR="00B02D98" w:rsidRPr="006579A3" w:rsidRDefault="00B02D98" w:rsidP="00B02D98">
      <w:pPr>
        <w:rPr>
          <w:b/>
          <w:lang w:val="en-US"/>
        </w:rPr>
      </w:pPr>
    </w:p>
    <w:p w14:paraId="607985AD" w14:textId="127BC513" w:rsidR="00B02D98" w:rsidRPr="006579A3" w:rsidRDefault="00B02D98" w:rsidP="00B02D98">
      <w:pPr>
        <w:rPr>
          <w:lang w:val="en-US"/>
        </w:rPr>
      </w:pPr>
      <w:r w:rsidRPr="006579A3">
        <w:rPr>
          <w:b/>
          <w:lang w:val="en-US"/>
        </w:rPr>
        <w:t>E</w:t>
      </w:r>
      <w:r w:rsidR="00DF633F">
        <w:rPr>
          <w:b/>
          <w:lang w:val="en-US"/>
        </w:rPr>
        <w:t>-</w:t>
      </w:r>
      <w:r w:rsidRPr="006579A3">
        <w:rPr>
          <w:b/>
          <w:lang w:val="en-US"/>
        </w:rPr>
        <w:t xml:space="preserve">mail: </w:t>
      </w:r>
    </w:p>
    <w:p w14:paraId="310A1FC8" w14:textId="2CBE1306" w:rsidR="00B02D98" w:rsidRPr="006579A3" w:rsidRDefault="00B02D98" w:rsidP="00B02D98">
      <w:pPr>
        <w:rPr>
          <w:b/>
          <w:lang w:val="en-US"/>
        </w:rPr>
      </w:pPr>
    </w:p>
    <w:p w14:paraId="52F7312E" w14:textId="254F8421" w:rsidR="00B02D98" w:rsidRDefault="00DF7977" w:rsidP="00B02D98">
      <w:pPr>
        <w:rPr>
          <w:b/>
          <w:lang w:val="en-US"/>
        </w:rPr>
      </w:pPr>
      <w:r w:rsidRPr="00DF7977">
        <w:rPr>
          <w:b/>
          <w:lang w:val="en-US"/>
        </w:rPr>
        <w:t xml:space="preserve">Title of the </w:t>
      </w:r>
      <w:r w:rsidR="006C45A6">
        <w:rPr>
          <w:b/>
          <w:lang w:val="en-US"/>
        </w:rPr>
        <w:t>submission</w:t>
      </w:r>
      <w:r w:rsidRPr="00DF7977">
        <w:rPr>
          <w:b/>
          <w:lang w:val="en-US"/>
        </w:rPr>
        <w:t xml:space="preserve"> in English:</w:t>
      </w:r>
    </w:p>
    <w:p w14:paraId="01570FB4" w14:textId="77777777" w:rsidR="00DF7977" w:rsidRPr="006579A3" w:rsidRDefault="00DF7977" w:rsidP="00B02D98">
      <w:pPr>
        <w:rPr>
          <w:b/>
          <w:lang w:val="en-US"/>
        </w:rPr>
      </w:pPr>
    </w:p>
    <w:p w14:paraId="6BCB166C" w14:textId="2D0BCDD8" w:rsidR="00B02D98" w:rsidRDefault="00337BC6" w:rsidP="00B02D98">
      <w:pPr>
        <w:rPr>
          <w:b/>
          <w:lang w:val="en-US"/>
        </w:rPr>
      </w:pPr>
      <w:r w:rsidRPr="00337BC6">
        <w:rPr>
          <w:b/>
          <w:lang w:val="en-US"/>
        </w:rPr>
        <w:t>Abstract in English (required range is 100-150 words):</w:t>
      </w:r>
    </w:p>
    <w:p w14:paraId="38E4AA57" w14:textId="77777777" w:rsidR="00337BC6" w:rsidRPr="006579A3" w:rsidRDefault="00337BC6" w:rsidP="00B02D98">
      <w:pPr>
        <w:rPr>
          <w:b/>
          <w:lang w:val="en-US"/>
        </w:rPr>
      </w:pPr>
    </w:p>
    <w:p w14:paraId="24225851" w14:textId="6E22226F" w:rsidR="00D657C4" w:rsidRPr="006579A3" w:rsidRDefault="00D657C4" w:rsidP="00B02D98">
      <w:pPr>
        <w:pBdr>
          <w:bottom w:val="single" w:sz="6" w:space="1" w:color="auto"/>
        </w:pBdr>
        <w:rPr>
          <w:b/>
          <w:lang w:val="en-US"/>
        </w:rPr>
      </w:pPr>
      <w:r w:rsidRPr="00D657C4">
        <w:rPr>
          <w:b/>
          <w:lang w:val="en-US"/>
        </w:rPr>
        <w:t>Keywords (in English):</w:t>
      </w:r>
    </w:p>
    <w:p w14:paraId="41DD5C0B" w14:textId="77777777" w:rsidR="00363601" w:rsidRPr="006579A3" w:rsidRDefault="00363601" w:rsidP="00B02D98">
      <w:pPr>
        <w:jc w:val="both"/>
        <w:rPr>
          <w:b/>
          <w:sz w:val="28"/>
          <w:szCs w:val="28"/>
          <w:lang w:val="en-US"/>
        </w:rPr>
      </w:pPr>
    </w:p>
    <w:sectPr w:rsidR="00363601" w:rsidRPr="006579A3" w:rsidSect="005545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E32E" w14:textId="77777777" w:rsidR="002056B1" w:rsidRDefault="002056B1" w:rsidP="005C2714">
      <w:r>
        <w:separator/>
      </w:r>
    </w:p>
  </w:endnote>
  <w:endnote w:type="continuationSeparator" w:id="0">
    <w:p w14:paraId="7BD6AA40" w14:textId="77777777" w:rsidR="002056B1" w:rsidRDefault="002056B1" w:rsidP="005C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FBAC5" w14:textId="77777777" w:rsidR="002056B1" w:rsidRDefault="002056B1" w:rsidP="005C2714">
      <w:r>
        <w:separator/>
      </w:r>
    </w:p>
  </w:footnote>
  <w:footnote w:type="continuationSeparator" w:id="0">
    <w:p w14:paraId="2AF552B8" w14:textId="77777777" w:rsidR="002056B1" w:rsidRDefault="002056B1" w:rsidP="005C27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4E4A"/>
    <w:multiLevelType w:val="hybridMultilevel"/>
    <w:tmpl w:val="7102E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10A4A73"/>
    <w:multiLevelType w:val="hybridMultilevel"/>
    <w:tmpl w:val="84C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72"/>
    <w:rsid w:val="00000DED"/>
    <w:rsid w:val="0000454F"/>
    <w:rsid w:val="0001540A"/>
    <w:rsid w:val="00020960"/>
    <w:rsid w:val="00056F7B"/>
    <w:rsid w:val="0007212C"/>
    <w:rsid w:val="00092F54"/>
    <w:rsid w:val="000B7C5A"/>
    <w:rsid w:val="000D2C11"/>
    <w:rsid w:val="000F3DC6"/>
    <w:rsid w:val="00120A1A"/>
    <w:rsid w:val="0014532E"/>
    <w:rsid w:val="00154984"/>
    <w:rsid w:val="00155885"/>
    <w:rsid w:val="00184B93"/>
    <w:rsid w:val="001A0B21"/>
    <w:rsid w:val="001B797B"/>
    <w:rsid w:val="001C6A15"/>
    <w:rsid w:val="001F3DD2"/>
    <w:rsid w:val="002056B1"/>
    <w:rsid w:val="002153EB"/>
    <w:rsid w:val="002245A2"/>
    <w:rsid w:val="00251D28"/>
    <w:rsid w:val="00276035"/>
    <w:rsid w:val="002A2D0F"/>
    <w:rsid w:val="002A4A74"/>
    <w:rsid w:val="002C557F"/>
    <w:rsid w:val="002E7017"/>
    <w:rsid w:val="002F1777"/>
    <w:rsid w:val="00302E02"/>
    <w:rsid w:val="00305002"/>
    <w:rsid w:val="0032120C"/>
    <w:rsid w:val="00326592"/>
    <w:rsid w:val="00337BC6"/>
    <w:rsid w:val="00340277"/>
    <w:rsid w:val="00354E72"/>
    <w:rsid w:val="00355DA1"/>
    <w:rsid w:val="003610BE"/>
    <w:rsid w:val="00363601"/>
    <w:rsid w:val="00382650"/>
    <w:rsid w:val="00382FB6"/>
    <w:rsid w:val="0039462C"/>
    <w:rsid w:val="0039625B"/>
    <w:rsid w:val="003A51DA"/>
    <w:rsid w:val="003B0B4C"/>
    <w:rsid w:val="003B1E8C"/>
    <w:rsid w:val="003E30AF"/>
    <w:rsid w:val="003E4E43"/>
    <w:rsid w:val="003F1FF1"/>
    <w:rsid w:val="003F2378"/>
    <w:rsid w:val="00422306"/>
    <w:rsid w:val="00425E7E"/>
    <w:rsid w:val="00431DDB"/>
    <w:rsid w:val="004442CF"/>
    <w:rsid w:val="004463DE"/>
    <w:rsid w:val="0045730C"/>
    <w:rsid w:val="004812A9"/>
    <w:rsid w:val="00485871"/>
    <w:rsid w:val="0049637C"/>
    <w:rsid w:val="004A14DE"/>
    <w:rsid w:val="004C791B"/>
    <w:rsid w:val="004D07B4"/>
    <w:rsid w:val="004D793B"/>
    <w:rsid w:val="004E7766"/>
    <w:rsid w:val="004F334F"/>
    <w:rsid w:val="00500A04"/>
    <w:rsid w:val="00502E32"/>
    <w:rsid w:val="005130E9"/>
    <w:rsid w:val="0055451E"/>
    <w:rsid w:val="00594C87"/>
    <w:rsid w:val="005B4BAC"/>
    <w:rsid w:val="005C2714"/>
    <w:rsid w:val="005E301E"/>
    <w:rsid w:val="005E5D32"/>
    <w:rsid w:val="005F1234"/>
    <w:rsid w:val="005F2682"/>
    <w:rsid w:val="005F6F88"/>
    <w:rsid w:val="00606633"/>
    <w:rsid w:val="00612B17"/>
    <w:rsid w:val="006248A6"/>
    <w:rsid w:val="00627203"/>
    <w:rsid w:val="006579A3"/>
    <w:rsid w:val="006753DC"/>
    <w:rsid w:val="006917F4"/>
    <w:rsid w:val="006C45A6"/>
    <w:rsid w:val="006E44C6"/>
    <w:rsid w:val="006F4A47"/>
    <w:rsid w:val="006F50DA"/>
    <w:rsid w:val="007152BA"/>
    <w:rsid w:val="00723C83"/>
    <w:rsid w:val="007467BF"/>
    <w:rsid w:val="007959EB"/>
    <w:rsid w:val="007D2C43"/>
    <w:rsid w:val="00806B10"/>
    <w:rsid w:val="00823915"/>
    <w:rsid w:val="00830A9D"/>
    <w:rsid w:val="00861499"/>
    <w:rsid w:val="00861C40"/>
    <w:rsid w:val="00877637"/>
    <w:rsid w:val="008E0431"/>
    <w:rsid w:val="008E63A0"/>
    <w:rsid w:val="00916407"/>
    <w:rsid w:val="00924560"/>
    <w:rsid w:val="00927B79"/>
    <w:rsid w:val="00943DCB"/>
    <w:rsid w:val="00951084"/>
    <w:rsid w:val="00974D99"/>
    <w:rsid w:val="009B0915"/>
    <w:rsid w:val="009B78D7"/>
    <w:rsid w:val="009C2B9A"/>
    <w:rsid w:val="009C43C0"/>
    <w:rsid w:val="009D0D85"/>
    <w:rsid w:val="009D329A"/>
    <w:rsid w:val="009D5BEA"/>
    <w:rsid w:val="009F3FA4"/>
    <w:rsid w:val="00A11E99"/>
    <w:rsid w:val="00A13027"/>
    <w:rsid w:val="00A23904"/>
    <w:rsid w:val="00A31AF0"/>
    <w:rsid w:val="00A847EA"/>
    <w:rsid w:val="00A972E1"/>
    <w:rsid w:val="00A976E3"/>
    <w:rsid w:val="00AA2823"/>
    <w:rsid w:val="00AB62D3"/>
    <w:rsid w:val="00AE124C"/>
    <w:rsid w:val="00AE15FD"/>
    <w:rsid w:val="00B0105E"/>
    <w:rsid w:val="00B02D98"/>
    <w:rsid w:val="00B11115"/>
    <w:rsid w:val="00B23506"/>
    <w:rsid w:val="00B241B2"/>
    <w:rsid w:val="00B45A08"/>
    <w:rsid w:val="00B55233"/>
    <w:rsid w:val="00B60755"/>
    <w:rsid w:val="00B6374B"/>
    <w:rsid w:val="00B719D0"/>
    <w:rsid w:val="00B90DFC"/>
    <w:rsid w:val="00BA1001"/>
    <w:rsid w:val="00BB356C"/>
    <w:rsid w:val="00BB5D33"/>
    <w:rsid w:val="00BD1272"/>
    <w:rsid w:val="00BD6330"/>
    <w:rsid w:val="00C069E3"/>
    <w:rsid w:val="00C41EA9"/>
    <w:rsid w:val="00C4677C"/>
    <w:rsid w:val="00C56ACA"/>
    <w:rsid w:val="00C77908"/>
    <w:rsid w:val="00C80A62"/>
    <w:rsid w:val="00C83BD7"/>
    <w:rsid w:val="00C905AC"/>
    <w:rsid w:val="00CC1E33"/>
    <w:rsid w:val="00CE340C"/>
    <w:rsid w:val="00CF45DE"/>
    <w:rsid w:val="00D10E8C"/>
    <w:rsid w:val="00D347CB"/>
    <w:rsid w:val="00D4265D"/>
    <w:rsid w:val="00D50BEE"/>
    <w:rsid w:val="00D550B4"/>
    <w:rsid w:val="00D6485F"/>
    <w:rsid w:val="00D657C4"/>
    <w:rsid w:val="00D7380A"/>
    <w:rsid w:val="00DA1AF2"/>
    <w:rsid w:val="00DB4D02"/>
    <w:rsid w:val="00DD6CDC"/>
    <w:rsid w:val="00DE3304"/>
    <w:rsid w:val="00DF633F"/>
    <w:rsid w:val="00DF7977"/>
    <w:rsid w:val="00E2604A"/>
    <w:rsid w:val="00E611B3"/>
    <w:rsid w:val="00E615B5"/>
    <w:rsid w:val="00E7416E"/>
    <w:rsid w:val="00E91788"/>
    <w:rsid w:val="00E94C5F"/>
    <w:rsid w:val="00ED6FAB"/>
    <w:rsid w:val="00EE3C3B"/>
    <w:rsid w:val="00EE7BE7"/>
    <w:rsid w:val="00F20EF1"/>
    <w:rsid w:val="00F23255"/>
    <w:rsid w:val="00F34F21"/>
    <w:rsid w:val="00F605D3"/>
    <w:rsid w:val="00F71DF3"/>
    <w:rsid w:val="00F837B9"/>
    <w:rsid w:val="00F85344"/>
    <w:rsid w:val="00FC5103"/>
    <w:rsid w:val="00FE2F10"/>
    <w:rsid w:val="00FE45B9"/>
    <w:rsid w:val="00FE4613"/>
    <w:rsid w:val="00FF058D"/>
    <w:rsid w:val="00FF1BD7"/>
    <w:rsid w:val="00FF61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8D5D"/>
  <w15:docId w15:val="{32DFAE21-B478-4CCC-87F0-CE26E001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1272"/>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6F4A47"/>
    <w:rPr>
      <w:color w:val="0000FF"/>
      <w:u w:val="single"/>
    </w:rPr>
  </w:style>
  <w:style w:type="paragraph" w:styleId="Zkladntext">
    <w:name w:val="Body Text"/>
    <w:basedOn w:val="Normlny"/>
    <w:link w:val="ZkladntextChar"/>
    <w:rsid w:val="006F4A47"/>
    <w:pPr>
      <w:jc w:val="both"/>
    </w:pPr>
    <w:rPr>
      <w:sz w:val="22"/>
    </w:rPr>
  </w:style>
  <w:style w:type="character" w:customStyle="1" w:styleId="ZkladntextChar">
    <w:name w:val="Základný text Char"/>
    <w:link w:val="Zkladntext"/>
    <w:rsid w:val="006F4A47"/>
    <w:rPr>
      <w:rFonts w:ascii="Times New Roman" w:eastAsia="Times New Roman" w:hAnsi="Times New Roman"/>
      <w:sz w:val="22"/>
      <w:szCs w:val="24"/>
    </w:rPr>
  </w:style>
  <w:style w:type="paragraph" w:styleId="Textpoznmkypodiarou">
    <w:name w:val="footnote text"/>
    <w:basedOn w:val="Normlny"/>
    <w:link w:val="TextpoznmkypodiarouChar"/>
    <w:uiPriority w:val="99"/>
    <w:semiHidden/>
    <w:unhideWhenUsed/>
    <w:rsid w:val="005C2714"/>
    <w:rPr>
      <w:sz w:val="20"/>
      <w:szCs w:val="20"/>
    </w:rPr>
  </w:style>
  <w:style w:type="character" w:customStyle="1" w:styleId="TextpoznmkypodiarouChar">
    <w:name w:val="Text poznámky pod čiarou Char"/>
    <w:link w:val="Textpoznmkypodiarou"/>
    <w:uiPriority w:val="99"/>
    <w:semiHidden/>
    <w:rsid w:val="005C2714"/>
    <w:rPr>
      <w:rFonts w:ascii="Times New Roman" w:eastAsia="Times New Roman" w:hAnsi="Times New Roman"/>
    </w:rPr>
  </w:style>
  <w:style w:type="character" w:styleId="Odkaznapoznmkupodiarou">
    <w:name w:val="footnote reference"/>
    <w:uiPriority w:val="99"/>
    <w:semiHidden/>
    <w:unhideWhenUsed/>
    <w:rsid w:val="005C2714"/>
    <w:rPr>
      <w:vertAlign w:val="superscript"/>
    </w:rPr>
  </w:style>
  <w:style w:type="character" w:customStyle="1" w:styleId="email">
    <w:name w:val="email"/>
    <w:basedOn w:val="Predvolenpsmoodseku"/>
    <w:rsid w:val="000F3DC6"/>
  </w:style>
  <w:style w:type="paragraph" w:customStyle="1" w:styleId="Default">
    <w:name w:val="Default"/>
    <w:rsid w:val="00CF45DE"/>
    <w:pPr>
      <w:autoSpaceDE w:val="0"/>
      <w:autoSpaceDN w:val="0"/>
      <w:adjustRightInd w:val="0"/>
    </w:pPr>
    <w:rPr>
      <w:rFonts w:ascii="Times New Roman" w:hAnsi="Times New Roman"/>
      <w:color w:val="000000"/>
      <w:sz w:val="24"/>
      <w:szCs w:val="24"/>
    </w:rPr>
  </w:style>
  <w:style w:type="character" w:customStyle="1" w:styleId="UnresolvedMention">
    <w:name w:val="Unresolved Mention"/>
    <w:basedOn w:val="Predvolenpsmoodseku"/>
    <w:uiPriority w:val="99"/>
    <w:semiHidden/>
    <w:unhideWhenUsed/>
    <w:rsid w:val="004D07B4"/>
    <w:rPr>
      <w:color w:val="605E5C"/>
      <w:shd w:val="clear" w:color="auto" w:fill="E1DFDD"/>
    </w:rPr>
  </w:style>
  <w:style w:type="paragraph" w:styleId="Odsekzoznamu">
    <w:name w:val="List Paragraph"/>
    <w:basedOn w:val="Normlny"/>
    <w:uiPriority w:val="34"/>
    <w:qFormat/>
    <w:rsid w:val="00B0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ka2020@outlook.com" TargetMode="External"/><Relationship Id="rId3" Type="http://schemas.openxmlformats.org/officeDocument/2006/relationships/settings" Target="settings.xml"/><Relationship Id="rId7" Type="http://schemas.openxmlformats.org/officeDocument/2006/relationships/hyperlink" Target="mailto:etika2020@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Katedra etiky</vt:lpstr>
      <vt:lpstr>Katedra etiky</vt:lpstr>
    </vt:vector>
  </TitlesOfParts>
  <Company>TOSHIBA</Company>
  <LinksUpToDate>false</LinksUpToDate>
  <CharactersWithSpaces>4528</CharactersWithSpaces>
  <SharedDoc>false</SharedDoc>
  <HLinks>
    <vt:vector size="6" baseType="variant">
      <vt:variant>
        <vt:i4>1376359</vt:i4>
      </vt:variant>
      <vt:variant>
        <vt:i4>0</vt:i4>
      </vt:variant>
      <vt:variant>
        <vt:i4>0</vt:i4>
      </vt:variant>
      <vt:variant>
        <vt:i4>5</vt:i4>
      </vt:variant>
      <vt:variant>
        <vt:lpwstr>mailto:lukas.svana@yahoo.com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Katedra etiky</dc:title>
  <dc:creator>Lubomir</dc:creator>
  <cp:lastModifiedBy>user</cp:lastModifiedBy>
  <cp:revision>2</cp:revision>
  <dcterms:created xsi:type="dcterms:W3CDTF">2020-09-21T09:17:00Z</dcterms:created>
  <dcterms:modified xsi:type="dcterms:W3CDTF">2020-09-21T09:17:00Z</dcterms:modified>
</cp:coreProperties>
</file>