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BC" w:rsidRPr="0073149E" w:rsidRDefault="006130BC" w:rsidP="006130BC">
      <w:pPr>
        <w:pStyle w:val="Nadpis5"/>
        <w:rPr>
          <w:caps/>
          <w:color w:val="000000"/>
          <w:sz w:val="40"/>
        </w:rPr>
      </w:pPr>
      <w:r w:rsidRPr="0073149E">
        <w:rPr>
          <w:caps/>
          <w:color w:val="000000"/>
          <w:sz w:val="40"/>
        </w:rPr>
        <w:t>študijný plán pre 1. stupeň štúdia</w:t>
      </w:r>
    </w:p>
    <w:p w:rsidR="00337D20" w:rsidRPr="00337D20" w:rsidRDefault="00337D20" w:rsidP="00337D20">
      <w:pPr>
        <w:rPr>
          <w:lang w:eastAsia="sk-SK"/>
        </w:rPr>
      </w:pPr>
    </w:p>
    <w:p w:rsidR="00CB0938" w:rsidRPr="000A6011" w:rsidRDefault="00CB0938" w:rsidP="000A6011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Študijný odbor: </w:t>
      </w:r>
      <w:r>
        <w:rPr>
          <w:rFonts w:ascii="Times New Roman" w:hAnsi="Times New Roman" w:cs="Times New Roman"/>
          <w:b/>
          <w:bCs/>
        </w:rPr>
        <w:t>4.</w:t>
      </w:r>
      <w:r w:rsidRPr="000A6011">
        <w:rPr>
          <w:rFonts w:ascii="Times New Roman" w:hAnsi="Times New Roman" w:cs="Times New Roman"/>
          <w:b/>
          <w:bCs/>
        </w:rPr>
        <w:t xml:space="preserve">3.3 </w:t>
      </w:r>
      <w:r>
        <w:rPr>
          <w:rFonts w:ascii="Times New Roman" w:hAnsi="Times New Roman" w:cs="Times New Roman"/>
          <w:b/>
          <w:bCs/>
        </w:rPr>
        <w:t xml:space="preserve">ENVIRONMENTÁLNY </w:t>
      </w:r>
      <w:r w:rsidRPr="000A6011">
        <w:rPr>
          <w:rFonts w:ascii="Times New Roman" w:hAnsi="Times New Roman" w:cs="Times New Roman"/>
          <w:b/>
          <w:bCs/>
        </w:rPr>
        <w:t xml:space="preserve"> MANAŽMENT</w:t>
      </w:r>
      <w:r w:rsidR="00B15E3C">
        <w:rPr>
          <w:rFonts w:ascii="Times New Roman" w:hAnsi="Times New Roman" w:cs="Times New Roman"/>
          <w:b/>
          <w:bCs/>
        </w:rPr>
        <w:t xml:space="preserve">  </w:t>
      </w:r>
      <w:r w:rsidR="00B15E3C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</w:p>
    <w:p w:rsidR="00CB0938" w:rsidRPr="000A6011" w:rsidRDefault="00CB0938" w:rsidP="000A6011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Študijný program: </w:t>
      </w:r>
      <w:r>
        <w:rPr>
          <w:rFonts w:ascii="Times New Roman" w:hAnsi="Times New Roman" w:cs="Times New Roman"/>
          <w:b/>
          <w:bCs/>
        </w:rPr>
        <w:t xml:space="preserve">ENVIRONMENTÁLNY </w:t>
      </w:r>
      <w:r w:rsidRPr="000A6011">
        <w:rPr>
          <w:rFonts w:ascii="Times New Roman" w:hAnsi="Times New Roman" w:cs="Times New Roman"/>
          <w:b/>
          <w:bCs/>
        </w:rPr>
        <w:t>MANAŽMENT</w:t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</w:p>
    <w:p w:rsidR="00337D20" w:rsidRDefault="00CB0938" w:rsidP="000A6011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Forma: denná    </w:t>
      </w:r>
    </w:p>
    <w:p w:rsidR="00CB0938" w:rsidRDefault="00CB0938" w:rsidP="000A6011">
      <w:pPr>
        <w:spacing w:after="0"/>
        <w:rPr>
          <w:rFonts w:ascii="Times New Roman" w:hAnsi="Times New Roman" w:cs="Times New Roman"/>
          <w:b/>
          <w:bCs/>
        </w:rPr>
      </w:pPr>
      <w:r w:rsidRPr="00B15E3C">
        <w:rPr>
          <w:rFonts w:ascii="Times New Roman" w:hAnsi="Times New Roman" w:cs="Times New Roman"/>
          <w:b/>
          <w:bCs/>
        </w:rPr>
        <w:t>Metóda: kombinovaná</w:t>
      </w:r>
    </w:p>
    <w:p w:rsidR="00337D20" w:rsidRPr="000A6011" w:rsidRDefault="00337D20" w:rsidP="00337D20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Garant študijného programu:  </w:t>
      </w:r>
      <w:r>
        <w:rPr>
          <w:rFonts w:ascii="Times New Roman" w:hAnsi="Times New Roman" w:cs="Times New Roman"/>
          <w:b/>
          <w:bCs/>
        </w:rPr>
        <w:t xml:space="preserve">doc. Ing. Peter Adamišin, PhD. </w:t>
      </w:r>
    </w:p>
    <w:p w:rsidR="00337D20" w:rsidRPr="000A6011" w:rsidRDefault="00337D20" w:rsidP="000A601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CB0938" w:rsidRPr="000A6011" w:rsidRDefault="00CB0938" w:rsidP="000A6011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>A)  POVINNÉ PREDMETY ŠTUDIJNÉHO PROGRAMU :</w:t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472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2600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3994"/>
      </w:tblGrid>
      <w:tr w:rsidR="00CB0938" w:rsidRPr="000A6011">
        <w:trPr>
          <w:cantSplit/>
        </w:trPr>
        <w:tc>
          <w:tcPr>
            <w:tcW w:w="1625" w:type="dxa"/>
            <w:vMerge w:val="restart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600" w:type="dxa"/>
            <w:vMerge w:val="restart"/>
            <w:shd w:val="pct5" w:color="auto" w:fill="auto"/>
            <w:vAlign w:val="center"/>
          </w:tcPr>
          <w:p w:rsidR="00CB0938" w:rsidRPr="00A647EC" w:rsidRDefault="00CB0938" w:rsidP="0016334F">
            <w:pPr>
              <w:pStyle w:val="Nadpis3"/>
            </w:pPr>
            <w:r w:rsidRPr="00AB2A91">
              <w:t xml:space="preserve">Povinné </w:t>
            </w:r>
            <w:proofErr w:type="spellStart"/>
            <w:r w:rsidRPr="00AB2A91">
              <w:t>predemty</w:t>
            </w:r>
            <w:proofErr w:type="spellEnd"/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CB0938" w:rsidRPr="00A647EC" w:rsidRDefault="00CB0938" w:rsidP="000A6011">
            <w:pPr>
              <w:pStyle w:val="Nadpis4"/>
              <w:jc w:val="center"/>
              <w:rPr>
                <w:sz w:val="16"/>
                <w:szCs w:val="16"/>
              </w:rPr>
            </w:pPr>
            <w:r w:rsidRPr="00AB2A91">
              <w:rPr>
                <w:sz w:val="16"/>
                <w:szCs w:val="16"/>
              </w:rPr>
              <w:t>3.rok</w:t>
            </w:r>
          </w:p>
        </w:tc>
        <w:tc>
          <w:tcPr>
            <w:tcW w:w="3994" w:type="dxa"/>
            <w:vMerge w:val="restart"/>
            <w:shd w:val="pct5" w:color="auto" w:fill="auto"/>
            <w:vAlign w:val="center"/>
          </w:tcPr>
          <w:p w:rsidR="00CB0938" w:rsidRPr="00A647EC" w:rsidRDefault="00CB0938" w:rsidP="000A6011">
            <w:pPr>
              <w:pStyle w:val="Nadpis4"/>
              <w:rPr>
                <w:sz w:val="16"/>
                <w:szCs w:val="16"/>
              </w:rPr>
            </w:pPr>
            <w:r w:rsidRPr="00AB2A91">
              <w:rPr>
                <w:sz w:val="16"/>
                <w:szCs w:val="16"/>
              </w:rPr>
              <w:t>Zabezpečuje</w:t>
            </w:r>
          </w:p>
        </w:tc>
      </w:tr>
      <w:tr w:rsidR="00CB0938" w:rsidRPr="000A6011">
        <w:trPr>
          <w:cantSplit/>
        </w:trPr>
        <w:tc>
          <w:tcPr>
            <w:tcW w:w="1625" w:type="dxa"/>
            <w:vMerge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00" w:type="dxa"/>
            <w:vMerge/>
            <w:shd w:val="pct5" w:color="auto" w:fill="auto"/>
            <w:vAlign w:val="center"/>
          </w:tcPr>
          <w:p w:rsidR="00CB0938" w:rsidRPr="00A647EC" w:rsidRDefault="00CB0938" w:rsidP="000A6011">
            <w:pPr>
              <w:pStyle w:val="Nadpis3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994" w:type="dxa"/>
            <w:vMerge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938" w:rsidRPr="000A6011">
        <w:trPr>
          <w:cantSplit/>
        </w:trPr>
        <w:tc>
          <w:tcPr>
            <w:tcW w:w="1625" w:type="dxa"/>
            <w:vMerge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/</w:t>
            </w:r>
          </w:p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ŠS</w:t>
            </w:r>
          </w:p>
        </w:tc>
        <w:tc>
          <w:tcPr>
            <w:tcW w:w="3994" w:type="dxa"/>
            <w:vMerge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7KEM/ZEK-ENM/15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Základy ekológie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environmentálneho manažmentu </w:t>
            </w:r>
          </w:p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RNDr.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Terek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7KMI/INF-ENM/15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Informatika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kvantitatívnych metód a manažérskej informatiky </w:t>
            </w:r>
          </w:p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RNDr. M. Pavluš, CSc. 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7KMI/MAT-ENM/15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Matematika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2D1FFF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kvantitatívnych metód a manažérskej informatiky </w:t>
            </w:r>
          </w:p>
          <w:p w:rsidR="00CB0938" w:rsidRPr="000A6011" w:rsidRDefault="00CB0938" w:rsidP="002D1F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 RNDr. M. Pavluš, CSc.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7KEM/VAC-ENM/15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Všeobecná a anorganická chémia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RNDr.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Terek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7KMN/MAN-ENM/15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Manažment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manažmentu </w:t>
            </w:r>
          </w:p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L. Sojka, CSc. </w:t>
            </w:r>
          </w:p>
        </w:tc>
      </w:tr>
      <w:tr w:rsidR="00CB0938" w:rsidRPr="002D1FFF">
        <w:tc>
          <w:tcPr>
            <w:tcW w:w="1625" w:type="dxa"/>
            <w:vAlign w:val="center"/>
          </w:tcPr>
          <w:p w:rsidR="00CB0938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7KIK/AJ-ENM/15</w:t>
            </w:r>
          </w:p>
          <w:p w:rsidR="00CB0938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7KIK/NJ-ENM/15</w:t>
            </w:r>
          </w:p>
          <w:p w:rsidR="00CB0938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7KIK/RJ-ENM/15</w:t>
            </w:r>
          </w:p>
          <w:p w:rsidR="00CB0938" w:rsidRPr="00BE2CC9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Všeobecný jazykový základ pre environmentálnych manažérov 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2" w:type="dxa"/>
            <w:shd w:val="clear" w:color="auto" w:fill="FFFFFF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CB0938" w:rsidRPr="00AB2A91" w:rsidRDefault="003A72F2" w:rsidP="0074324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4F81BD"/>
                <w:sz w:val="24"/>
                <w:szCs w:val="24"/>
                <w:lang w:eastAsia="sk-SK"/>
              </w:rPr>
              <w:t xml:space="preserve"> </w:t>
            </w:r>
          </w:p>
          <w:p w:rsidR="00CB0938" w:rsidRPr="002D1FFF" w:rsidRDefault="00664D60" w:rsidP="008B5B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CB0938"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 w:rsidR="008B5B43">
              <w:rPr>
                <w:rFonts w:ascii="Times New Roman" w:hAnsi="Times New Roman" w:cs="Times New Roman"/>
                <w:sz w:val="16"/>
                <w:szCs w:val="16"/>
              </w:rPr>
              <w:t xml:space="preserve">Ľ. </w:t>
            </w:r>
            <w:proofErr w:type="spellStart"/>
            <w:r w:rsidR="008B5B43"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 w:rsidR="008B5B43"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="00CB0938"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7KEM/EN1-ENM/15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Environmentalistika I.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RNDr.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Terek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BE2CC9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E2CC9">
              <w:rPr>
                <w:rFonts w:ascii="Times New Roman" w:hAnsi="Times New Roman" w:cs="Times New Roman"/>
                <w:sz w:val="16"/>
                <w:szCs w:val="16"/>
              </w:rPr>
              <w:t>7KMI/STA-ENM/15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Štatistika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kvantitatívnych metód a manažérskej informatiky 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 RNDr. M. Pavluš, CSc.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7KEM/VAE-ENM/15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E30B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Vybrané aspekty v environmentálnom manažmente </w:t>
            </w:r>
            <w:r w:rsidR="00E30BB8">
              <w:rPr>
                <w:rFonts w:ascii="Times New Roman" w:hAnsi="Times New Roman" w:cs="Times New Roman"/>
                <w:b/>
                <w:sz w:val="20"/>
                <w:szCs w:val="20"/>
              </w:rPr>
              <w:t>v krajinách V4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prof. Ing. O. Hronec, DrSc. 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7KEM/MPZ-ENM/15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Manažment prírodných zdrojov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prof. Ing. O. Hronec, DrSc.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7KPR/ZPR-ENM/15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Základy práva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CD116F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CD116F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práva</w:t>
            </w:r>
          </w:p>
          <w:p w:rsidR="00CB0938" w:rsidRPr="000A6011" w:rsidRDefault="00C76658" w:rsidP="008B5B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r w:rsidRPr="00CD116F">
              <w:rPr>
                <w:rFonts w:ascii="Times New Roman" w:hAnsi="Times New Roman" w:cs="Times New Roman"/>
                <w:sz w:val="16"/>
                <w:szCs w:val="16"/>
              </w:rPr>
              <w:t xml:space="preserve">JUDr. </w:t>
            </w:r>
            <w:r w:rsidR="008B5B43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8B5B43">
              <w:rPr>
                <w:rFonts w:ascii="Times New Roman" w:hAnsi="Times New Roman" w:cs="Times New Roman"/>
                <w:sz w:val="16"/>
                <w:szCs w:val="16"/>
              </w:rPr>
              <w:t>Vojčí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CSc.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7KEM/BIZ-ENM/15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Biologické základy ochrany životného prostredia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D.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 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7KEM/EAP-ENM/15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Environmentálne aspekty procesov a technológií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prof. Ing. O. Hronec, DrSc.</w:t>
            </w:r>
          </w:p>
        </w:tc>
      </w:tr>
      <w:tr w:rsidR="00CB0938" w:rsidRPr="002D1FFF">
        <w:tc>
          <w:tcPr>
            <w:tcW w:w="1625" w:type="dxa"/>
            <w:vAlign w:val="center"/>
          </w:tcPr>
          <w:p w:rsidR="00CB0938" w:rsidRPr="00BE2CC9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 w:rsidRPr="00BE2CC9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</w:t>
            </w: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SZP-ENM/15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Seminár k záverečnej práci </w:t>
            </w:r>
          </w:p>
        </w:tc>
        <w:tc>
          <w:tcPr>
            <w:tcW w:w="382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2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C044E0" w:rsidRDefault="00C044E0" w:rsidP="0074324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044E0">
              <w:rPr>
                <w:rFonts w:ascii="Times New Roman" w:hAnsi="Times New Roman" w:cs="Times New Roman"/>
                <w:sz w:val="10"/>
                <w:szCs w:val="10"/>
              </w:rPr>
              <w:t>ABS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2D1FFF" w:rsidRDefault="00CB0938" w:rsidP="007432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>Vedúci záverečnej práce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7KEE/MIK-ENM/15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Mikroekonómia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ekonómie a ekonomiky 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Kotulič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7KEM/EVM-ENM/15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Environmentálna výchova a manažment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8B5B43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CB0938">
              <w:rPr>
                <w:rFonts w:ascii="Times New Roman" w:hAnsi="Times New Roman" w:cs="Times New Roman"/>
                <w:sz w:val="16"/>
                <w:szCs w:val="16"/>
              </w:rPr>
              <w:t xml:space="preserve">. Ing. D. </w:t>
            </w:r>
            <w:proofErr w:type="spellStart"/>
            <w:r w:rsidR="00CB0938"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 w:rsidR="00CB093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CB0938"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  <w:r w:rsidR="00CB0938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7KEM/MER-ENM/15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2D1FFF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Manažment environmentálnych rizík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8B5B43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CB0938">
              <w:rPr>
                <w:rFonts w:ascii="Times New Roman" w:hAnsi="Times New Roman" w:cs="Times New Roman"/>
                <w:sz w:val="16"/>
                <w:szCs w:val="16"/>
              </w:rPr>
              <w:t xml:space="preserve">. Ing. D. </w:t>
            </w:r>
            <w:proofErr w:type="spellStart"/>
            <w:r w:rsidR="00CB0938"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 w:rsidR="00CB093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CB0938"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  <w:r w:rsidR="00CB0938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7KEM/UDR-ENM/15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Udržateľný rozvoj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664D6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 Ing. P</w:t>
            </w:r>
            <w:r w:rsidR="00664D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B5B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Adamišin, PhD. 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7KEM/SEM-ENM/15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Systémy environmentálneho manažérstva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prof. Ing. O. Hronec, DrSc.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7KEM/EZP-ENM/15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Ekonomika životného prostredia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664D6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 Ing. P</w:t>
            </w:r>
            <w:r w:rsidR="00664D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Adamišin, PhD.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7KEM/OH1-ENM/15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Odpadové hospodárstvo I.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prof. Ing. O. Hronec, DrSc.</w:t>
            </w:r>
          </w:p>
        </w:tc>
      </w:tr>
      <w:tr w:rsidR="00CB0938" w:rsidRPr="002D1FFF">
        <w:tc>
          <w:tcPr>
            <w:tcW w:w="1625" w:type="dxa"/>
            <w:vAlign w:val="center"/>
          </w:tcPr>
          <w:p w:rsidR="00CB0938" w:rsidRPr="00BE2CC9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 w:rsidRPr="00BE2CC9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</w:t>
            </w: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ZP1-ENM/15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Záverečná práca I.</w:t>
            </w:r>
          </w:p>
        </w:tc>
        <w:tc>
          <w:tcPr>
            <w:tcW w:w="382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2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AB2A91" w:rsidRDefault="00CB0938" w:rsidP="00AE4E8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B2A91">
              <w:rPr>
                <w:rFonts w:ascii="Times New Roman" w:hAnsi="Times New Roman" w:cs="Times New Roman"/>
                <w:sz w:val="10"/>
                <w:szCs w:val="10"/>
              </w:rPr>
              <w:t>ABS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2D1FFF" w:rsidRDefault="00CB0938" w:rsidP="007432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>Vedúci záverečnej práce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7KPR/PZP-ENM/15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Právo životného prostredia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994" w:type="dxa"/>
            <w:vAlign w:val="center"/>
          </w:tcPr>
          <w:p w:rsidR="00CD116F" w:rsidRPr="00CD116F" w:rsidRDefault="00CD116F" w:rsidP="00CD116F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CD116F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práva</w:t>
            </w:r>
          </w:p>
          <w:p w:rsidR="00CB0938" w:rsidRPr="000A6011" w:rsidRDefault="008B5B43" w:rsidP="00C7665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r w:rsidRPr="00CD116F">
              <w:rPr>
                <w:rFonts w:ascii="Times New Roman" w:hAnsi="Times New Roman" w:cs="Times New Roman"/>
                <w:sz w:val="16"/>
                <w:szCs w:val="16"/>
              </w:rPr>
              <w:t xml:space="preserve">JUDr.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Vojčík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CSc.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7KEM/TEP-ENM/15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Tvorba environmentálnych projektov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C7665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</w:t>
            </w:r>
            <w:r w:rsidR="00C76658">
              <w:rPr>
                <w:rFonts w:ascii="Times New Roman" w:hAnsi="Times New Roman" w:cs="Times New Roman"/>
                <w:sz w:val="16"/>
                <w:szCs w:val="16"/>
              </w:rPr>
              <w:t>P.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Adamišin, PhD.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7KEM/EIS-ENM/15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Environmentálne informačné systémy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C7665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</w:t>
            </w:r>
            <w:r w:rsidR="00C76658">
              <w:rPr>
                <w:rFonts w:ascii="Times New Roman" w:hAnsi="Times New Roman" w:cs="Times New Roman"/>
                <w:sz w:val="16"/>
                <w:szCs w:val="16"/>
              </w:rPr>
              <w:t>P.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Adamišin, PhD.</w:t>
            </w:r>
          </w:p>
        </w:tc>
      </w:tr>
      <w:tr w:rsidR="00CB0938" w:rsidRPr="002D1FFF">
        <w:tc>
          <w:tcPr>
            <w:tcW w:w="1625" w:type="dxa"/>
            <w:vAlign w:val="center"/>
          </w:tcPr>
          <w:p w:rsidR="00CB0938" w:rsidRPr="00DB0199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 w:rsidRPr="00DB0199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7KEM/ODP-ENM/15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Odborná prax </w:t>
            </w:r>
          </w:p>
        </w:tc>
        <w:tc>
          <w:tcPr>
            <w:tcW w:w="382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2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CB0938" w:rsidRPr="00AD3CF0" w:rsidRDefault="005411D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ABS</w:t>
            </w:r>
          </w:p>
        </w:tc>
        <w:tc>
          <w:tcPr>
            <w:tcW w:w="3994" w:type="dxa"/>
            <w:vAlign w:val="center"/>
          </w:tcPr>
          <w:p w:rsidR="00CB0938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Vedúci praxe</w:t>
            </w:r>
          </w:p>
          <w:p w:rsidR="00CB0938" w:rsidRPr="002D1FFF" w:rsidRDefault="00CB0938" w:rsidP="000A6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>prodekan pre prax, uplatnenie absolventov, kvalitu a rozvoj</w:t>
            </w:r>
          </w:p>
        </w:tc>
      </w:tr>
      <w:tr w:rsidR="00CB0938" w:rsidRPr="002D1FFF">
        <w:tc>
          <w:tcPr>
            <w:tcW w:w="1625" w:type="dxa"/>
            <w:vAlign w:val="center"/>
          </w:tcPr>
          <w:p w:rsidR="00CB0938" w:rsidRPr="002D1FFF" w:rsidRDefault="00CB0938" w:rsidP="000A6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BE2CC9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</w:t>
            </w: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ZP2-ENM/15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Záverečná práca II.</w:t>
            </w:r>
          </w:p>
        </w:tc>
        <w:tc>
          <w:tcPr>
            <w:tcW w:w="382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2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sz w:val="10"/>
                <w:szCs w:val="10"/>
              </w:rPr>
              <w:t>ABS</w:t>
            </w:r>
          </w:p>
        </w:tc>
        <w:tc>
          <w:tcPr>
            <w:tcW w:w="3994" w:type="dxa"/>
            <w:vAlign w:val="center"/>
          </w:tcPr>
          <w:p w:rsidR="00CB0938" w:rsidRPr="002D1FFF" w:rsidRDefault="00CB0938" w:rsidP="000A6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>Vedúci záverečnej práce</w:t>
            </w:r>
          </w:p>
        </w:tc>
      </w:tr>
      <w:tr w:rsidR="00CB0938" w:rsidRPr="002D1FFF">
        <w:tc>
          <w:tcPr>
            <w:tcW w:w="1625" w:type="dxa"/>
            <w:vAlign w:val="center"/>
          </w:tcPr>
          <w:p w:rsidR="00CB0938" w:rsidRPr="00DB0199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 w:rsidRPr="00DB0199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7KEM/OZP-ENM/15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Obhajoba záverečnej práce</w:t>
            </w:r>
          </w:p>
        </w:tc>
        <w:tc>
          <w:tcPr>
            <w:tcW w:w="382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2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ŠS</w:t>
            </w:r>
          </w:p>
        </w:tc>
        <w:tc>
          <w:tcPr>
            <w:tcW w:w="3994" w:type="dxa"/>
            <w:vAlign w:val="center"/>
          </w:tcPr>
          <w:p w:rsidR="00CB0938" w:rsidRPr="00AD3CF0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 xml:space="preserve">komisia pre štátne skúšky </w:t>
            </w:r>
          </w:p>
        </w:tc>
      </w:tr>
      <w:tr w:rsidR="00CB0938" w:rsidRPr="002D1FFF">
        <w:tc>
          <w:tcPr>
            <w:tcW w:w="1625" w:type="dxa"/>
            <w:vAlign w:val="center"/>
          </w:tcPr>
          <w:p w:rsidR="00CB0938" w:rsidRPr="00DB0199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 w:rsidRPr="00DB0199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</w:t>
            </w: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/KSS-ENM/15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Štátna skúška</w:t>
            </w:r>
            <w:r w:rsidR="00BF0440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 – environmentálny manažment</w:t>
            </w:r>
          </w:p>
        </w:tc>
        <w:tc>
          <w:tcPr>
            <w:tcW w:w="382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2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ŠS</w:t>
            </w:r>
          </w:p>
        </w:tc>
        <w:tc>
          <w:tcPr>
            <w:tcW w:w="3994" w:type="dxa"/>
            <w:vAlign w:val="center"/>
          </w:tcPr>
          <w:p w:rsidR="00CB0938" w:rsidRPr="00AD3CF0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komisia pre štátne skúšky</w:t>
            </w:r>
          </w:p>
        </w:tc>
      </w:tr>
      <w:tr w:rsidR="00CB0938" w:rsidRPr="0016334F">
        <w:tc>
          <w:tcPr>
            <w:tcW w:w="1625" w:type="dxa"/>
            <w:vAlign w:val="center"/>
          </w:tcPr>
          <w:p w:rsidR="00CB0938" w:rsidRPr="0016334F" w:rsidRDefault="00CB0938" w:rsidP="000A60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600" w:type="dxa"/>
            <w:vAlign w:val="center"/>
          </w:tcPr>
          <w:p w:rsidR="00CB0938" w:rsidRPr="00A647EC" w:rsidRDefault="00CB0938" w:rsidP="000A6011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AB2A91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Spolu</w:t>
            </w:r>
          </w:p>
        </w:tc>
        <w:tc>
          <w:tcPr>
            <w:tcW w:w="382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6334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342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6334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5/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3/0/0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163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4/0/0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3/0/0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4/0/1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38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3/1/1/2</w:t>
            </w:r>
          </w:p>
        </w:tc>
        <w:tc>
          <w:tcPr>
            <w:tcW w:w="3994" w:type="dxa"/>
            <w:vAlign w:val="center"/>
          </w:tcPr>
          <w:p w:rsidR="00CB0938" w:rsidRPr="0016334F" w:rsidRDefault="00CB0938" w:rsidP="000A60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CB0938" w:rsidRPr="002D1FFF">
        <w:tc>
          <w:tcPr>
            <w:tcW w:w="1625" w:type="dxa"/>
            <w:vAlign w:val="center"/>
          </w:tcPr>
          <w:p w:rsidR="00CB0938" w:rsidRPr="002D1FFF" w:rsidRDefault="00CB0938" w:rsidP="000A6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00" w:type="dxa"/>
            <w:vAlign w:val="center"/>
          </w:tcPr>
          <w:p w:rsidR="00CB0938" w:rsidRPr="00A647EC" w:rsidRDefault="00CB0938" w:rsidP="000A6011">
            <w:pPr>
              <w:pStyle w:val="Nadpis6"/>
              <w:spacing w:before="0"/>
              <w:rPr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2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94" w:type="dxa"/>
            <w:vAlign w:val="center"/>
          </w:tcPr>
          <w:p w:rsidR="00CB0938" w:rsidRPr="002D1FFF" w:rsidRDefault="00CB0938" w:rsidP="000A6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CB0938" w:rsidRDefault="00CB0938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151161" w:rsidRDefault="00151161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CB0938" w:rsidRDefault="00151161">
      <w:pPr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br w:type="page"/>
      </w:r>
      <w:r w:rsidR="00CB0938">
        <w:rPr>
          <w:rFonts w:ascii="Times New Roman" w:hAnsi="Times New Roman" w:cs="Times New Roman"/>
          <w:sz w:val="24"/>
          <w:szCs w:val="24"/>
          <w:lang w:eastAsia="sk-SK"/>
        </w:rPr>
        <w:lastRenderedPageBreak/>
        <w:t>BLOK č. 1 Povinne voliteľné predmety</w:t>
      </w:r>
    </w:p>
    <w:tbl>
      <w:tblPr>
        <w:tblW w:w="1442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2240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3994"/>
      </w:tblGrid>
      <w:tr w:rsidR="00CB0938" w:rsidRPr="000A6011">
        <w:trPr>
          <w:cantSplit/>
        </w:trPr>
        <w:tc>
          <w:tcPr>
            <w:tcW w:w="1690" w:type="dxa"/>
            <w:vMerge w:val="restart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240" w:type="dxa"/>
            <w:vMerge w:val="restart"/>
            <w:shd w:val="pct5" w:color="auto" w:fill="auto"/>
            <w:vAlign w:val="center"/>
          </w:tcPr>
          <w:p w:rsidR="00CB0938" w:rsidRPr="00A647EC" w:rsidRDefault="00CB0938" w:rsidP="0016334F">
            <w:pPr>
              <w:pStyle w:val="Nadpis3"/>
            </w:pPr>
            <w:r w:rsidRPr="00AB2A91">
              <w:t>Povinne voliteľné predmety</w:t>
            </w:r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CB0938" w:rsidRPr="00A647EC" w:rsidRDefault="00CB0938" w:rsidP="00743243">
            <w:pPr>
              <w:pStyle w:val="Nadpis4"/>
              <w:jc w:val="center"/>
              <w:rPr>
                <w:sz w:val="16"/>
                <w:szCs w:val="16"/>
              </w:rPr>
            </w:pPr>
            <w:r w:rsidRPr="00AB2A91">
              <w:rPr>
                <w:sz w:val="16"/>
                <w:szCs w:val="16"/>
              </w:rPr>
              <w:t>3.rok</w:t>
            </w:r>
          </w:p>
        </w:tc>
        <w:tc>
          <w:tcPr>
            <w:tcW w:w="3994" w:type="dxa"/>
            <w:vMerge w:val="restart"/>
            <w:shd w:val="pct5" w:color="auto" w:fill="auto"/>
            <w:vAlign w:val="center"/>
          </w:tcPr>
          <w:p w:rsidR="00CB0938" w:rsidRPr="00A647EC" w:rsidRDefault="00CB0938" w:rsidP="00743243">
            <w:pPr>
              <w:pStyle w:val="Nadpis4"/>
              <w:rPr>
                <w:sz w:val="16"/>
                <w:szCs w:val="16"/>
              </w:rPr>
            </w:pPr>
            <w:r w:rsidRPr="00AB2A91">
              <w:rPr>
                <w:sz w:val="16"/>
                <w:szCs w:val="16"/>
              </w:rPr>
              <w:t>Zabezpečuje</w:t>
            </w:r>
          </w:p>
        </w:tc>
      </w:tr>
      <w:tr w:rsidR="00CB0938" w:rsidRPr="000A6011">
        <w:trPr>
          <w:cantSplit/>
        </w:trPr>
        <w:tc>
          <w:tcPr>
            <w:tcW w:w="1690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40" w:type="dxa"/>
            <w:vMerge/>
            <w:shd w:val="pct5" w:color="auto" w:fill="auto"/>
            <w:vAlign w:val="center"/>
          </w:tcPr>
          <w:p w:rsidR="00CB0938" w:rsidRPr="00A647EC" w:rsidRDefault="00CB0938" w:rsidP="00743243">
            <w:pPr>
              <w:pStyle w:val="Nadpis3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994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938" w:rsidRPr="000A6011">
        <w:trPr>
          <w:cantSplit/>
        </w:trPr>
        <w:tc>
          <w:tcPr>
            <w:tcW w:w="1690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994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0938" w:rsidRPr="000A6011">
        <w:tc>
          <w:tcPr>
            <w:tcW w:w="1690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7KEM/ENP-ENM/15</w:t>
            </w:r>
          </w:p>
        </w:tc>
        <w:tc>
          <w:tcPr>
            <w:tcW w:w="224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Environmentálna politika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environmentálneho manažmentu </w:t>
            </w:r>
          </w:p>
          <w:p w:rsidR="00CB0938" w:rsidRPr="000A6011" w:rsidRDefault="008B5B43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</w:t>
            </w:r>
            <w:r w:rsidR="00CB0938">
              <w:rPr>
                <w:rFonts w:ascii="Times New Roman" w:hAnsi="Times New Roman" w:cs="Times New Roman"/>
                <w:sz w:val="16"/>
                <w:szCs w:val="16"/>
              </w:rPr>
              <w:t xml:space="preserve">Ing. E. Huttmanová, PhD. </w:t>
            </w:r>
          </w:p>
        </w:tc>
      </w:tr>
      <w:tr w:rsidR="00CB0938" w:rsidRPr="000A6011">
        <w:tc>
          <w:tcPr>
            <w:tcW w:w="1690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7KEM/EPE-ENM/15</w:t>
            </w:r>
          </w:p>
        </w:tc>
        <w:tc>
          <w:tcPr>
            <w:tcW w:w="224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Environmentálna pedológia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151161" w:rsidRDefault="00DE4A75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1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D.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</w:p>
        </w:tc>
      </w:tr>
      <w:tr w:rsidR="00956ED0" w:rsidRPr="000A6011" w:rsidTr="00956ED0">
        <w:tc>
          <w:tcPr>
            <w:tcW w:w="1690" w:type="dxa"/>
            <w:vAlign w:val="center"/>
          </w:tcPr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7KIK/AJ1-ENM/15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7KIK/NJ1-ENM/15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7KIK/RJ1-ENM/15</w:t>
            </w:r>
          </w:p>
          <w:p w:rsidR="00956ED0" w:rsidRP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7KIK/FJ1-ENM/15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1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151161" w:rsidRDefault="00DE4A75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1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8B5B43" w:rsidP="00664D6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6ED0" w:rsidRPr="000A6011">
        <w:tc>
          <w:tcPr>
            <w:tcW w:w="1690" w:type="dxa"/>
            <w:vAlign w:val="center"/>
          </w:tcPr>
          <w:p w:rsidR="00956ED0" w:rsidRPr="000A6011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7KEM/DSE-ENM/15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Databázové systémy v environmentalistike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environmentálneho manažmentu </w:t>
            </w:r>
          </w:p>
          <w:p w:rsidR="00956ED0" w:rsidRPr="000A6011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Ing. </w:t>
            </w:r>
            <w:r w:rsidR="008B5B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Rovňák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PhD.  </w:t>
            </w:r>
          </w:p>
        </w:tc>
      </w:tr>
      <w:tr w:rsidR="00956ED0" w:rsidRPr="000A6011">
        <w:tc>
          <w:tcPr>
            <w:tcW w:w="1690" w:type="dxa"/>
            <w:vAlign w:val="center"/>
          </w:tcPr>
          <w:p w:rsidR="00956ED0" w:rsidRPr="00DB0199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 w:rsidRPr="00DB0199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7KMP</w:t>
            </w: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/EPS-ENM/15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Environmentálna psychológia </w:t>
            </w:r>
          </w:p>
        </w:tc>
        <w:tc>
          <w:tcPr>
            <w:tcW w:w="382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9A078B" w:rsidRDefault="00956ED0" w:rsidP="00956E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manažérskej psychológie</w:t>
            </w:r>
            <w:r w:rsidRPr="00AB2A91">
              <w:rPr>
                <w:rFonts w:ascii="Times New Roman" w:hAnsi="Times New Roman" w:cs="Times New Roman"/>
                <w:color w:val="4F81BD"/>
                <w:sz w:val="24"/>
                <w:szCs w:val="24"/>
                <w:lang w:eastAsia="sk-SK"/>
              </w:rPr>
              <w:t xml:space="preserve"> </w:t>
            </w:r>
          </w:p>
          <w:p w:rsidR="00956ED0" w:rsidRPr="00AB2A91" w:rsidRDefault="00956ED0" w:rsidP="00664D6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 w:rsidRPr="009A078B">
              <w:rPr>
                <w:rFonts w:ascii="Times New Roman" w:hAnsi="Times New Roman" w:cs="Times New Roman"/>
                <w:sz w:val="16"/>
                <w:szCs w:val="16"/>
              </w:rPr>
              <w:t>doc. PhDr. M</w:t>
            </w:r>
            <w:r w:rsidR="00664D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B5B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078B">
              <w:rPr>
                <w:rFonts w:ascii="Times New Roman" w:hAnsi="Times New Roman" w:cs="Times New Roman"/>
                <w:sz w:val="16"/>
                <w:szCs w:val="16"/>
              </w:rPr>
              <w:t>Frankovský, CSc.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</w:tr>
      <w:tr w:rsidR="00956ED0" w:rsidRPr="000A6011" w:rsidTr="00956ED0">
        <w:tc>
          <w:tcPr>
            <w:tcW w:w="1690" w:type="dxa"/>
            <w:vAlign w:val="center"/>
          </w:tcPr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7KIK/AJ2-ENM/15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7KIK/NJ2-ENM/15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7KIK/RJ2-ENM/15</w:t>
            </w:r>
          </w:p>
          <w:p w:rsidR="00956ED0" w:rsidRP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7KIK/FJ2-ENM/15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2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8B5B43" w:rsidP="00664D6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6ED0" w:rsidRPr="000A6011" w:rsidTr="00956ED0">
        <w:tc>
          <w:tcPr>
            <w:tcW w:w="1690" w:type="dxa"/>
            <w:vAlign w:val="center"/>
          </w:tcPr>
          <w:p w:rsidR="00956ED0" w:rsidRPr="000A6011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7KEE/PMS-ENM/15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Podnikanie v malých a stredných podnikoch 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 ekonómie a ekonomiky</w:t>
            </w:r>
          </w:p>
          <w:p w:rsidR="00956ED0" w:rsidRPr="000A6011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A.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Chapčáková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 </w:t>
            </w:r>
          </w:p>
        </w:tc>
      </w:tr>
      <w:tr w:rsidR="00956ED0" w:rsidRPr="000A6011" w:rsidTr="00956ED0">
        <w:tc>
          <w:tcPr>
            <w:tcW w:w="1690" w:type="dxa"/>
            <w:vAlign w:val="center"/>
          </w:tcPr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7KIK/AJ3-ENM/15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7KIK/NJ3-ENM/15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7KIK/RJ3-ENM/15</w:t>
            </w:r>
          </w:p>
          <w:p w:rsidR="00956ED0" w:rsidRP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7KIK/FJ3-ENM/15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3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8B5B43" w:rsidP="00664D6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6ED0" w:rsidRPr="002D1FFF" w:rsidTr="00956ED0">
        <w:tc>
          <w:tcPr>
            <w:tcW w:w="1690" w:type="dxa"/>
            <w:vAlign w:val="center"/>
          </w:tcPr>
          <w:p w:rsidR="00956ED0" w:rsidRPr="00DB0199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7MMO/EMA-ENM/15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Environmentálny marketing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marketingu a medzinárodného obchodu </w:t>
            </w:r>
          </w:p>
          <w:p w:rsidR="00956ED0" w:rsidRPr="009607F5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Ing. Dr. R. Štefko, Ph.D. </w:t>
            </w:r>
          </w:p>
        </w:tc>
      </w:tr>
      <w:tr w:rsidR="00956ED0" w:rsidRPr="000A6011" w:rsidTr="00956ED0">
        <w:tc>
          <w:tcPr>
            <w:tcW w:w="1690" w:type="dxa"/>
            <w:vAlign w:val="center"/>
          </w:tcPr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7KIK/AJ4-ENM/15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7KIK/NJ4-ENM/15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7KIK/RJ4-ENM/15</w:t>
            </w:r>
          </w:p>
          <w:p w:rsidR="00956ED0" w:rsidRP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7KIK/FJ4-ENM/15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4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8B5B43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6ED0" w:rsidRPr="000A6011">
        <w:tc>
          <w:tcPr>
            <w:tcW w:w="1690" w:type="dxa"/>
            <w:vAlign w:val="center"/>
          </w:tcPr>
          <w:p w:rsidR="00956ED0" w:rsidRDefault="00956ED0" w:rsidP="00DB019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7KIK/AJ5-ENM/15</w:t>
            </w:r>
          </w:p>
          <w:p w:rsidR="00956ED0" w:rsidRDefault="00956ED0" w:rsidP="00DB019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7KIK/NJ5-ENM/15</w:t>
            </w:r>
          </w:p>
          <w:p w:rsidR="00956ED0" w:rsidRDefault="00956ED0" w:rsidP="00DB019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7KIK/RJ5-ENM/15</w:t>
            </w:r>
          </w:p>
          <w:p w:rsidR="00956ED0" w:rsidRPr="00956ED0" w:rsidRDefault="00956ED0" w:rsidP="00DB019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7KIK/FJ5-ENM/15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5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743243" w:rsidRDefault="003A72F2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994" w:type="dxa"/>
            <w:vAlign w:val="center"/>
          </w:tcPr>
          <w:p w:rsidR="00956ED0" w:rsidRPr="00AB2A91" w:rsidRDefault="00956ED0" w:rsidP="00743243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8B5B43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6ED0" w:rsidRPr="006112A5">
        <w:tc>
          <w:tcPr>
            <w:tcW w:w="1690" w:type="dxa"/>
            <w:vAlign w:val="center"/>
          </w:tcPr>
          <w:p w:rsidR="00956ED0" w:rsidRPr="006112A5" w:rsidRDefault="00956ED0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40" w:type="dxa"/>
            <w:vAlign w:val="center"/>
          </w:tcPr>
          <w:p w:rsidR="00956ED0" w:rsidRPr="00A647EC" w:rsidRDefault="00956ED0" w:rsidP="00743243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AB2A91"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Spolu 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956ED0" w:rsidRPr="006112A5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FFFFFF"/>
            <w:vAlign w:val="center"/>
          </w:tcPr>
          <w:p w:rsidR="00956ED0" w:rsidRPr="006112A5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6112A5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1/0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94" w:type="dxa"/>
            <w:vAlign w:val="center"/>
          </w:tcPr>
          <w:p w:rsidR="00956ED0" w:rsidRPr="006112A5" w:rsidRDefault="00956ED0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CB0938" w:rsidRPr="00151161" w:rsidRDefault="00151161" w:rsidP="00151161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  <w:r w:rsidRPr="00151161">
        <w:rPr>
          <w:rFonts w:ascii="Times New Roman" w:hAnsi="Times New Roman" w:cs="Times New Roman"/>
          <w:sz w:val="24"/>
          <w:szCs w:val="24"/>
          <w:lang w:eastAsia="sk-SK"/>
        </w:rPr>
        <w:br w:type="page"/>
      </w:r>
      <w:r w:rsidR="00CB0938" w:rsidRPr="00151161">
        <w:rPr>
          <w:rFonts w:ascii="Times New Roman" w:hAnsi="Times New Roman" w:cs="Times New Roman"/>
          <w:sz w:val="24"/>
          <w:szCs w:val="24"/>
          <w:lang w:eastAsia="sk-SK"/>
        </w:rPr>
        <w:lastRenderedPageBreak/>
        <w:t xml:space="preserve">BLOK č. 2 Povinne voliteľné predmety </w:t>
      </w:r>
    </w:p>
    <w:tbl>
      <w:tblPr>
        <w:tblW w:w="1458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220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3994"/>
      </w:tblGrid>
      <w:tr w:rsidR="00CB0938" w:rsidRPr="000A6011">
        <w:trPr>
          <w:cantSplit/>
        </w:trPr>
        <w:tc>
          <w:tcPr>
            <w:tcW w:w="1870" w:type="dxa"/>
            <w:vMerge w:val="restart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220" w:type="dxa"/>
            <w:vMerge w:val="restart"/>
            <w:shd w:val="pct5" w:color="auto" w:fill="auto"/>
            <w:vAlign w:val="center"/>
          </w:tcPr>
          <w:p w:rsidR="00CB0938" w:rsidRPr="00A647EC" w:rsidRDefault="00CB0938" w:rsidP="00743243">
            <w:pPr>
              <w:pStyle w:val="Nadpis3"/>
            </w:pPr>
            <w:r w:rsidRPr="00AB2A91">
              <w:t>Povinne voliteľné predmety</w:t>
            </w:r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CB0938" w:rsidRPr="00A647EC" w:rsidRDefault="00CB0938" w:rsidP="00743243">
            <w:pPr>
              <w:pStyle w:val="Nadpis4"/>
              <w:jc w:val="center"/>
              <w:rPr>
                <w:sz w:val="16"/>
                <w:szCs w:val="16"/>
              </w:rPr>
            </w:pPr>
            <w:r w:rsidRPr="00AB2A91">
              <w:rPr>
                <w:sz w:val="16"/>
                <w:szCs w:val="16"/>
              </w:rPr>
              <w:t>3.rok</w:t>
            </w:r>
          </w:p>
        </w:tc>
        <w:tc>
          <w:tcPr>
            <w:tcW w:w="3994" w:type="dxa"/>
            <w:vMerge w:val="restart"/>
            <w:shd w:val="pct5" w:color="auto" w:fill="auto"/>
            <w:vAlign w:val="center"/>
          </w:tcPr>
          <w:p w:rsidR="00CB0938" w:rsidRPr="00A647EC" w:rsidRDefault="00CB0938" w:rsidP="00743243">
            <w:pPr>
              <w:pStyle w:val="Nadpis4"/>
              <w:rPr>
                <w:sz w:val="16"/>
                <w:szCs w:val="16"/>
              </w:rPr>
            </w:pPr>
            <w:r w:rsidRPr="00AB2A91">
              <w:rPr>
                <w:sz w:val="16"/>
                <w:szCs w:val="16"/>
              </w:rPr>
              <w:t>Zabezpečuje</w:t>
            </w:r>
          </w:p>
        </w:tc>
      </w:tr>
      <w:tr w:rsidR="00CB0938" w:rsidRPr="000A6011">
        <w:trPr>
          <w:cantSplit/>
        </w:trPr>
        <w:tc>
          <w:tcPr>
            <w:tcW w:w="1870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20" w:type="dxa"/>
            <w:vMerge/>
            <w:shd w:val="pct5" w:color="auto" w:fill="auto"/>
            <w:vAlign w:val="center"/>
          </w:tcPr>
          <w:p w:rsidR="00CB0938" w:rsidRPr="00A647EC" w:rsidRDefault="00CB0938" w:rsidP="00743243">
            <w:pPr>
              <w:pStyle w:val="Nadpis3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994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938" w:rsidRPr="000A6011">
        <w:trPr>
          <w:cantSplit/>
        </w:trPr>
        <w:tc>
          <w:tcPr>
            <w:tcW w:w="1870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994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09B2" w:rsidRPr="000A6011">
        <w:tc>
          <w:tcPr>
            <w:tcW w:w="1870" w:type="dxa"/>
            <w:vAlign w:val="center"/>
          </w:tcPr>
          <w:p w:rsidR="007209B2" w:rsidRPr="000A6011" w:rsidRDefault="00DE4A75" w:rsidP="007209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76658" w:rsidRPr="00C76658">
              <w:rPr>
                <w:rFonts w:ascii="Times New Roman" w:hAnsi="Times New Roman" w:cs="Times New Roman"/>
                <w:sz w:val="16"/>
                <w:szCs w:val="16"/>
              </w:rPr>
              <w:t>7KEE/MAK-ENM/15</w:t>
            </w:r>
          </w:p>
        </w:tc>
        <w:tc>
          <w:tcPr>
            <w:tcW w:w="2220" w:type="dxa"/>
            <w:vAlign w:val="center"/>
          </w:tcPr>
          <w:p w:rsidR="007209B2" w:rsidRPr="00692A2E" w:rsidRDefault="00DE4A75" w:rsidP="007209B2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C76658">
              <w:rPr>
                <w:b/>
                <w:i w:val="0"/>
                <w:iCs w:val="0"/>
                <w:color w:val="auto"/>
                <w:sz w:val="18"/>
                <w:szCs w:val="18"/>
              </w:rPr>
              <w:t>Makroekonómia</w:t>
            </w:r>
          </w:p>
        </w:tc>
        <w:tc>
          <w:tcPr>
            <w:tcW w:w="382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743243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7209B2" w:rsidRPr="00743243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7209B2" w:rsidRPr="00743243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76658" w:rsidRPr="00AB2A91" w:rsidRDefault="00C76658" w:rsidP="00C76658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ekonómie a ekonomiky </w:t>
            </w:r>
          </w:p>
          <w:p w:rsidR="007209B2" w:rsidRPr="000A6011" w:rsidRDefault="00C76658" w:rsidP="00C7665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Kotulič</w:t>
            </w:r>
            <w:proofErr w:type="spellEnd"/>
            <w:r w:rsidR="007209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209B2" w:rsidRPr="000A6011">
        <w:tc>
          <w:tcPr>
            <w:tcW w:w="1870" w:type="dxa"/>
            <w:vAlign w:val="center"/>
          </w:tcPr>
          <w:p w:rsidR="007209B2" w:rsidRPr="000A6011" w:rsidRDefault="00C76658" w:rsidP="007209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6658">
              <w:rPr>
                <w:rFonts w:ascii="Times New Roman" w:hAnsi="Times New Roman" w:cs="Times New Roman"/>
                <w:sz w:val="16"/>
                <w:szCs w:val="16"/>
              </w:rPr>
              <w:t>7MMO/MAR-MAN/15</w:t>
            </w:r>
          </w:p>
        </w:tc>
        <w:tc>
          <w:tcPr>
            <w:tcW w:w="2220" w:type="dxa"/>
            <w:vAlign w:val="center"/>
          </w:tcPr>
          <w:p w:rsidR="007209B2" w:rsidRPr="00692A2E" w:rsidRDefault="00DE4A75" w:rsidP="007209B2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C76658">
              <w:rPr>
                <w:b/>
                <w:i w:val="0"/>
                <w:iCs w:val="0"/>
                <w:color w:val="auto"/>
                <w:sz w:val="18"/>
                <w:szCs w:val="18"/>
              </w:rPr>
              <w:t>Marketing</w:t>
            </w:r>
            <w:r w:rsidR="007209B2"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7209B2" w:rsidRPr="000A6011" w:rsidRDefault="00DE4A75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76658" w:rsidRPr="00AB2A91" w:rsidRDefault="00C76658" w:rsidP="00C76658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marketingu a medzinárodného obchodu </w:t>
            </w:r>
          </w:p>
          <w:p w:rsidR="007209B2" w:rsidRPr="000A6011" w:rsidRDefault="00C76658" w:rsidP="00C7665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Ing. Dr. R. Štefko, Ph.D.</w:t>
            </w:r>
            <w:r w:rsidR="007209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6ED0" w:rsidRPr="000A6011" w:rsidTr="00956ED0">
        <w:tc>
          <w:tcPr>
            <w:tcW w:w="1870" w:type="dxa"/>
            <w:vAlign w:val="center"/>
          </w:tcPr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7KIK/AJ1-ENM/15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7KIK/NJ1-ENM/15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7KIK/RJ1-ENM/15</w:t>
            </w:r>
          </w:p>
          <w:p w:rsidR="00956ED0" w:rsidRP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7KIK/FJ1-ENM/15</w:t>
            </w:r>
          </w:p>
        </w:tc>
        <w:tc>
          <w:tcPr>
            <w:tcW w:w="222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1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743243" w:rsidRDefault="00DE4A75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1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8B5B43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6ED0" w:rsidRPr="000A6011" w:rsidTr="00956ED0">
        <w:tc>
          <w:tcPr>
            <w:tcW w:w="1870" w:type="dxa"/>
            <w:vAlign w:val="center"/>
          </w:tcPr>
          <w:p w:rsidR="00956ED0" w:rsidRPr="000A6011" w:rsidRDefault="00DE4A75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76658" w:rsidRPr="00C76658">
              <w:rPr>
                <w:rFonts w:ascii="Times New Roman" w:hAnsi="Times New Roman" w:cs="Times New Roman"/>
                <w:sz w:val="16"/>
                <w:szCs w:val="16"/>
              </w:rPr>
              <w:t>7KFU/FIN-ENM/15</w:t>
            </w:r>
          </w:p>
        </w:tc>
        <w:tc>
          <w:tcPr>
            <w:tcW w:w="2220" w:type="dxa"/>
            <w:vAlign w:val="center"/>
          </w:tcPr>
          <w:p w:rsidR="00956ED0" w:rsidRPr="00692A2E" w:rsidRDefault="00DE4A75" w:rsidP="00DE4A75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C76658">
              <w:rPr>
                <w:b/>
                <w:i w:val="0"/>
                <w:iCs w:val="0"/>
                <w:color w:val="auto"/>
                <w:sz w:val="18"/>
                <w:szCs w:val="18"/>
              </w:rPr>
              <w:t>Financie a mena</w:t>
            </w:r>
            <w:r w:rsidR="00956ED0"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DE4A75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956ED0" w:rsidRPr="000A6011" w:rsidRDefault="00DE4A75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76658" w:rsidRDefault="00C76658" w:rsidP="00956ED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 financií a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 </w:t>
            </w: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účtovníctva</w:t>
            </w:r>
          </w:p>
          <w:p w:rsidR="00DE4A75" w:rsidRPr="00C76658" w:rsidRDefault="006E2B46" w:rsidP="006E2B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</w:t>
            </w:r>
            <w:r w:rsidR="00C76658" w:rsidRPr="00C76658">
              <w:rPr>
                <w:rFonts w:ascii="Times New Roman" w:hAnsi="Times New Roman" w:cs="Times New Roman"/>
                <w:sz w:val="16"/>
                <w:szCs w:val="16"/>
              </w:rPr>
              <w:t xml:space="preserve">. Ing.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C766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76658" w:rsidRPr="00C766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Kiseľáková</w:t>
            </w:r>
            <w:proofErr w:type="spellEnd"/>
            <w:r w:rsidR="00C76658" w:rsidRPr="00C7665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r w:rsidR="00C76658" w:rsidRPr="00C766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56ED0" w:rsidRPr="002D1FFF" w:rsidTr="00956ED0">
        <w:tc>
          <w:tcPr>
            <w:tcW w:w="1870" w:type="dxa"/>
            <w:vAlign w:val="center"/>
          </w:tcPr>
          <w:p w:rsidR="00956ED0" w:rsidRPr="00F0504D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 w:rsidRPr="00F0504D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</w:t>
            </w: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ORC-ENM/15</w:t>
            </w:r>
          </w:p>
        </w:tc>
        <w:tc>
          <w:tcPr>
            <w:tcW w:w="222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Organická chémia 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2D1FFF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956ED0" w:rsidRPr="002D1FFF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956ED0" w:rsidRPr="002D1FFF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0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CD20DE" w:rsidRDefault="00DE4A75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1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956ED0" w:rsidRPr="00CD20DE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956ED0" w:rsidRPr="009607F5" w:rsidRDefault="006E2B46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956ED0">
              <w:rPr>
                <w:rFonts w:ascii="Times New Roman" w:hAnsi="Times New Roman" w:cs="Times New Roman"/>
                <w:sz w:val="16"/>
                <w:szCs w:val="16"/>
              </w:rPr>
              <w:t xml:space="preserve">. Ing. D. </w:t>
            </w:r>
            <w:proofErr w:type="spellStart"/>
            <w:r w:rsidR="00956ED0"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 w:rsidR="00956ED0"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956ED0" w:rsidRPr="000A6011" w:rsidTr="00956ED0">
        <w:tc>
          <w:tcPr>
            <w:tcW w:w="1870" w:type="dxa"/>
            <w:vAlign w:val="center"/>
          </w:tcPr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7KIK/AJ2-ENM/15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7KIK/NJ2-ENM/15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7KIK/RJ2-ENM/15</w:t>
            </w:r>
          </w:p>
          <w:p w:rsidR="00956ED0" w:rsidRP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7KIK/FJ2-ENM/15</w:t>
            </w:r>
          </w:p>
        </w:tc>
        <w:tc>
          <w:tcPr>
            <w:tcW w:w="222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2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8B5B43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6ED0" w:rsidRPr="000A6011" w:rsidTr="00956ED0">
        <w:tc>
          <w:tcPr>
            <w:tcW w:w="1870" w:type="dxa"/>
            <w:vAlign w:val="center"/>
          </w:tcPr>
          <w:p w:rsidR="00956ED0" w:rsidRPr="000A6011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7KFU/UCT-ENM/15</w:t>
            </w:r>
          </w:p>
        </w:tc>
        <w:tc>
          <w:tcPr>
            <w:tcW w:w="222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Účtovníctvo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 financií a účtovníctva</w:t>
            </w:r>
          </w:p>
          <w:p w:rsidR="00956ED0" w:rsidRPr="000A6011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A. Suhányiová, PhD.  </w:t>
            </w:r>
          </w:p>
        </w:tc>
      </w:tr>
      <w:tr w:rsidR="00956ED0" w:rsidRPr="000A6011" w:rsidTr="00956ED0">
        <w:tc>
          <w:tcPr>
            <w:tcW w:w="1870" w:type="dxa"/>
            <w:vAlign w:val="center"/>
          </w:tcPr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7KIK/AJ3-ENM/15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7KIK/NJ3-ENM/15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7KIK/RJ3-ENM/15</w:t>
            </w:r>
          </w:p>
          <w:p w:rsidR="00956ED0" w:rsidRP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7KIK/FJ3-ENM/15</w:t>
            </w:r>
          </w:p>
        </w:tc>
        <w:tc>
          <w:tcPr>
            <w:tcW w:w="222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3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8B5B43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6ED0" w:rsidRPr="002D1FFF" w:rsidTr="00956ED0">
        <w:tc>
          <w:tcPr>
            <w:tcW w:w="1870" w:type="dxa"/>
            <w:vAlign w:val="center"/>
          </w:tcPr>
          <w:p w:rsidR="00956ED0" w:rsidRPr="00F0504D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 w:rsidRPr="00F0504D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7KFU/</w:t>
            </w: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EUC-ENM/15</w:t>
            </w:r>
          </w:p>
        </w:tc>
        <w:tc>
          <w:tcPr>
            <w:tcW w:w="222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Environmentálne účtovníctvo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2D1FFF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956ED0" w:rsidRPr="002D1FFF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956ED0" w:rsidRPr="002D1FFF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 financií a účtovníctva</w:t>
            </w:r>
          </w:p>
          <w:p w:rsidR="00956ED0" w:rsidRPr="002D1FFF" w:rsidRDefault="00956ED0" w:rsidP="00956E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A. Suhányiová, PhD.  </w:t>
            </w:r>
          </w:p>
        </w:tc>
      </w:tr>
      <w:tr w:rsidR="00956ED0" w:rsidRPr="000A6011" w:rsidTr="00956ED0">
        <w:tc>
          <w:tcPr>
            <w:tcW w:w="1870" w:type="dxa"/>
            <w:vAlign w:val="center"/>
          </w:tcPr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7KIK/AJ4-ENM/15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7KIK/NJ4-ENM/15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7KIK/RJ4-ENM/15</w:t>
            </w:r>
          </w:p>
          <w:p w:rsidR="00956ED0" w:rsidRP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7KIK/FJ4-ENM/15</w:t>
            </w:r>
          </w:p>
        </w:tc>
        <w:tc>
          <w:tcPr>
            <w:tcW w:w="222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4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8B5B43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B0938" w:rsidRPr="000A6011">
        <w:tc>
          <w:tcPr>
            <w:tcW w:w="1870" w:type="dxa"/>
            <w:vAlign w:val="center"/>
          </w:tcPr>
          <w:p w:rsidR="00CB0938" w:rsidRDefault="00956ED0" w:rsidP="00F0504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7KIK/AJ5</w:t>
            </w:r>
            <w:r w:rsidR="00CB0938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-ENM/15</w:t>
            </w:r>
          </w:p>
          <w:p w:rsidR="00CB0938" w:rsidRDefault="00956ED0" w:rsidP="00F0504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7KIK/NJ5</w:t>
            </w:r>
            <w:r w:rsidR="00CB0938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-ENM/15</w:t>
            </w:r>
          </w:p>
          <w:p w:rsidR="00CB0938" w:rsidRDefault="00956ED0" w:rsidP="00F0504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7KIK/RJ5</w:t>
            </w:r>
            <w:r w:rsidR="00CB0938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-ENM/15</w:t>
            </w:r>
          </w:p>
          <w:p w:rsidR="00CB0938" w:rsidRPr="00956ED0" w:rsidRDefault="00956ED0" w:rsidP="00F0504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7KIK/FJ5</w:t>
            </w:r>
            <w:r w:rsidR="00CB0938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-ENM/15</w:t>
            </w:r>
          </w:p>
        </w:tc>
        <w:tc>
          <w:tcPr>
            <w:tcW w:w="222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Aplikovaný cudzí jazyk pre environmentálnych manažérov </w:t>
            </w:r>
            <w:r w:rsidR="00956ED0"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743243" w:rsidRDefault="003A72F2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CB0938" w:rsidRPr="000A6011" w:rsidRDefault="008B5B43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B0938" w:rsidRPr="006112A5">
        <w:tc>
          <w:tcPr>
            <w:tcW w:w="1870" w:type="dxa"/>
            <w:vAlign w:val="center"/>
          </w:tcPr>
          <w:p w:rsidR="00CB0938" w:rsidRPr="006112A5" w:rsidRDefault="00CB0938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vAlign w:val="center"/>
          </w:tcPr>
          <w:p w:rsidR="00CB0938" w:rsidRPr="00A647EC" w:rsidRDefault="00CB0938" w:rsidP="00743243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AB2A91"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Spolu 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CB0938" w:rsidRPr="006112A5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FFFFFF"/>
            <w:vAlign w:val="center"/>
          </w:tcPr>
          <w:p w:rsidR="00CB0938" w:rsidRPr="006112A5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CB0938" w:rsidRPr="006112A5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94" w:type="dxa"/>
            <w:vAlign w:val="center"/>
          </w:tcPr>
          <w:p w:rsidR="00CB0938" w:rsidRPr="006112A5" w:rsidRDefault="00CB0938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AE4E83" w:rsidRDefault="00AE4E83" w:rsidP="00AE4E83">
      <w:pPr>
        <w:pStyle w:val="Nadpis5"/>
        <w:jc w:val="left"/>
        <w:rPr>
          <w:b w:val="0"/>
          <w:sz w:val="28"/>
          <w:szCs w:val="28"/>
        </w:rPr>
      </w:pPr>
    </w:p>
    <w:p w:rsidR="00AE4E83" w:rsidRDefault="00151161" w:rsidP="00AE4E83">
      <w:pPr>
        <w:pStyle w:val="Nadpis5"/>
        <w:jc w:val="left"/>
        <w:rPr>
          <w:b w:val="0"/>
          <w:sz w:val="28"/>
          <w:szCs w:val="28"/>
        </w:rPr>
      </w:pPr>
      <w:r w:rsidRPr="005701DA">
        <w:rPr>
          <w:b w:val="0"/>
          <w:sz w:val="28"/>
          <w:szCs w:val="28"/>
        </w:rPr>
        <w:t>Výberové predmety C si študent vyberá z </w:t>
      </w:r>
      <w:proofErr w:type="spellStart"/>
      <w:r w:rsidRPr="005701DA">
        <w:rPr>
          <w:b w:val="0"/>
          <w:sz w:val="28"/>
          <w:szCs w:val="28"/>
        </w:rPr>
        <w:t>celouniverzitnej</w:t>
      </w:r>
      <w:proofErr w:type="spellEnd"/>
      <w:r w:rsidRPr="005701DA">
        <w:rPr>
          <w:b w:val="0"/>
          <w:sz w:val="28"/>
          <w:szCs w:val="28"/>
        </w:rPr>
        <w:t xml:space="preserve"> ponuky</w:t>
      </w:r>
      <w:bookmarkStart w:id="0" w:name="_GoBack"/>
      <w:bookmarkEnd w:id="0"/>
    </w:p>
    <w:sectPr w:rsidR="00AE4E83" w:rsidSect="00AE4E83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F2E25"/>
    <w:multiLevelType w:val="hybridMultilevel"/>
    <w:tmpl w:val="C55C0CCE"/>
    <w:lvl w:ilvl="0" w:tplc="041B0001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11"/>
    <w:rsid w:val="0000023C"/>
    <w:rsid w:val="000421A8"/>
    <w:rsid w:val="00075F92"/>
    <w:rsid w:val="000A6011"/>
    <w:rsid w:val="00150423"/>
    <w:rsid w:val="00151161"/>
    <w:rsid w:val="0016334F"/>
    <w:rsid w:val="001826BD"/>
    <w:rsid w:val="001E2F44"/>
    <w:rsid w:val="00214CBA"/>
    <w:rsid w:val="002357B0"/>
    <w:rsid w:val="00257225"/>
    <w:rsid w:val="00271251"/>
    <w:rsid w:val="00273BD4"/>
    <w:rsid w:val="002927D7"/>
    <w:rsid w:val="002D1FFF"/>
    <w:rsid w:val="00317720"/>
    <w:rsid w:val="0033148E"/>
    <w:rsid w:val="00337D20"/>
    <w:rsid w:val="00357E7D"/>
    <w:rsid w:val="003A44BB"/>
    <w:rsid w:val="003A72F2"/>
    <w:rsid w:val="003D7EE5"/>
    <w:rsid w:val="003E1D52"/>
    <w:rsid w:val="003E6154"/>
    <w:rsid w:val="004007B1"/>
    <w:rsid w:val="004040A3"/>
    <w:rsid w:val="00465914"/>
    <w:rsid w:val="00474CCB"/>
    <w:rsid w:val="0050132C"/>
    <w:rsid w:val="00526B4F"/>
    <w:rsid w:val="005411D8"/>
    <w:rsid w:val="005701DA"/>
    <w:rsid w:val="00573F2D"/>
    <w:rsid w:val="00581BAA"/>
    <w:rsid w:val="00581E99"/>
    <w:rsid w:val="00591EC3"/>
    <w:rsid w:val="005D011C"/>
    <w:rsid w:val="006112A5"/>
    <w:rsid w:val="00612179"/>
    <w:rsid w:val="006130BC"/>
    <w:rsid w:val="00631A39"/>
    <w:rsid w:val="00664D60"/>
    <w:rsid w:val="00692A2E"/>
    <w:rsid w:val="006D1689"/>
    <w:rsid w:val="006E2B46"/>
    <w:rsid w:val="00705838"/>
    <w:rsid w:val="007209B2"/>
    <w:rsid w:val="00743243"/>
    <w:rsid w:val="007649AF"/>
    <w:rsid w:val="007938DB"/>
    <w:rsid w:val="007D138C"/>
    <w:rsid w:val="008B5B43"/>
    <w:rsid w:val="008E69EA"/>
    <w:rsid w:val="00915067"/>
    <w:rsid w:val="00956ED0"/>
    <w:rsid w:val="009607F5"/>
    <w:rsid w:val="00966BD3"/>
    <w:rsid w:val="009A078B"/>
    <w:rsid w:val="00A06F92"/>
    <w:rsid w:val="00A23E6A"/>
    <w:rsid w:val="00A647EC"/>
    <w:rsid w:val="00AB2A91"/>
    <w:rsid w:val="00AB40F3"/>
    <w:rsid w:val="00AC7429"/>
    <w:rsid w:val="00AD3CF0"/>
    <w:rsid w:val="00AE4E83"/>
    <w:rsid w:val="00B15E3C"/>
    <w:rsid w:val="00B46A90"/>
    <w:rsid w:val="00BC2D8D"/>
    <w:rsid w:val="00BC392E"/>
    <w:rsid w:val="00BE2CC9"/>
    <w:rsid w:val="00BF0440"/>
    <w:rsid w:val="00C044E0"/>
    <w:rsid w:val="00C67CDF"/>
    <w:rsid w:val="00C76658"/>
    <w:rsid w:val="00C96212"/>
    <w:rsid w:val="00CB0938"/>
    <w:rsid w:val="00CD116F"/>
    <w:rsid w:val="00CD20DE"/>
    <w:rsid w:val="00DB0199"/>
    <w:rsid w:val="00DB47F2"/>
    <w:rsid w:val="00DE14F4"/>
    <w:rsid w:val="00DE4A75"/>
    <w:rsid w:val="00E30BB8"/>
    <w:rsid w:val="00ED40F7"/>
    <w:rsid w:val="00F0504D"/>
    <w:rsid w:val="00F54728"/>
    <w:rsid w:val="00FA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E9650-1EB0-45D3-AD6D-6BA4D605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38DB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A6011"/>
    <w:pPr>
      <w:keepNext/>
      <w:spacing w:after="0" w:line="240" w:lineRule="auto"/>
      <w:outlineLvl w:val="2"/>
    </w:pPr>
    <w:rPr>
      <w:rFonts w:ascii="Times New Roman" w:hAnsi="Times New Roman" w:cs="Times New Roman"/>
      <w:b/>
      <w:bCs/>
      <w:sz w:val="16"/>
      <w:szCs w:val="1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A6011"/>
    <w:pPr>
      <w:keepNext/>
      <w:spacing w:after="0" w:line="240" w:lineRule="auto"/>
      <w:outlineLvl w:val="3"/>
    </w:pPr>
    <w:rPr>
      <w:rFonts w:ascii="Times New Roman" w:hAnsi="Times New Roman" w:cs="Times New Roman"/>
      <w:b/>
      <w:bCs/>
      <w:sz w:val="18"/>
      <w:szCs w:val="18"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A6011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32"/>
      <w:lang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0A6011"/>
    <w:pPr>
      <w:keepNext/>
      <w:spacing w:before="40" w:after="0" w:line="240" w:lineRule="auto"/>
      <w:outlineLvl w:val="5"/>
    </w:pPr>
    <w:rPr>
      <w:rFonts w:ascii="Times New Roman" w:hAnsi="Times New Roman" w:cs="Times New Roman"/>
      <w:i/>
      <w:iCs/>
      <w:color w:val="0000FF"/>
      <w:sz w:val="16"/>
      <w:szCs w:val="1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locked/>
    <w:rsid w:val="000A6011"/>
    <w:rPr>
      <w:rFonts w:ascii="Times New Roman" w:hAnsi="Times New Roman" w:cs="Times New Roman"/>
      <w:b/>
      <w:bCs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0A6011"/>
    <w:rPr>
      <w:rFonts w:ascii="Times New Roman" w:hAnsi="Times New Roman" w:cs="Times New Roman"/>
      <w:b/>
      <w:bCs/>
      <w:sz w:val="18"/>
      <w:szCs w:val="18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0A6011"/>
    <w:rPr>
      <w:rFonts w:ascii="Times New Roman" w:hAnsi="Times New Roman" w:cs="Times New Roman"/>
      <w:b/>
      <w:bCs/>
      <w:sz w:val="32"/>
      <w:szCs w:val="32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0A6011"/>
    <w:rPr>
      <w:rFonts w:ascii="Times New Roman" w:hAnsi="Times New Roman" w:cs="Times New Roman"/>
      <w:i/>
      <w:iCs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4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Študijný plán pre 1</vt:lpstr>
    </vt:vector>
  </TitlesOfParts>
  <Company>Fakulta manazmentu</Company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1</dc:title>
  <dc:creator>FM PU</dc:creator>
  <cp:lastModifiedBy>Miluš</cp:lastModifiedBy>
  <cp:revision>3</cp:revision>
  <cp:lastPrinted>2014-04-15T14:01:00Z</cp:lastPrinted>
  <dcterms:created xsi:type="dcterms:W3CDTF">2017-05-15T14:41:00Z</dcterms:created>
  <dcterms:modified xsi:type="dcterms:W3CDTF">2017-05-15T14:41:00Z</dcterms:modified>
</cp:coreProperties>
</file>