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70" w:rsidRDefault="00465370" w:rsidP="00465370">
      <w:pPr>
        <w:jc w:val="center"/>
        <w:rPr>
          <w:b/>
          <w:sz w:val="24"/>
        </w:rPr>
      </w:pPr>
      <w:r>
        <w:rPr>
          <w:b/>
          <w:sz w:val="24"/>
        </w:rPr>
        <w:t>Návrh tém na inauguračnú prednášku</w:t>
      </w:r>
    </w:p>
    <w:p w:rsidR="00465370" w:rsidRDefault="00465370" w:rsidP="00465370">
      <w:pPr>
        <w:pStyle w:val="Odsekzoznamu"/>
        <w:numPr>
          <w:ilvl w:val="0"/>
          <w:numId w:val="1"/>
        </w:numPr>
        <w:spacing w:before="240"/>
        <w:jc w:val="both"/>
        <w:rPr>
          <w:sz w:val="24"/>
        </w:rPr>
      </w:pPr>
      <w:r>
        <w:rPr>
          <w:sz w:val="24"/>
        </w:rPr>
        <w:t>Preklad interkultúrnej komunikácii, interkultúrna komunikácia v preklade.</w:t>
      </w:r>
    </w:p>
    <w:p w:rsidR="00465370" w:rsidRDefault="00465370" w:rsidP="00465370">
      <w:pPr>
        <w:pStyle w:val="Odsekzoznamu"/>
        <w:numPr>
          <w:ilvl w:val="0"/>
          <w:numId w:val="1"/>
        </w:numPr>
        <w:spacing w:before="240"/>
        <w:jc w:val="both"/>
        <w:rPr>
          <w:sz w:val="24"/>
        </w:rPr>
      </w:pPr>
      <w:r>
        <w:rPr>
          <w:sz w:val="24"/>
        </w:rPr>
        <w:t>Miesto a úloha konceptualizácie v teórii a praxeológii prekladu.</w:t>
      </w:r>
    </w:p>
    <w:p w:rsidR="00465370" w:rsidRDefault="00465370" w:rsidP="00465370">
      <w:pPr>
        <w:pStyle w:val="Odsekzoznamu"/>
        <w:numPr>
          <w:ilvl w:val="0"/>
          <w:numId w:val="1"/>
        </w:numPr>
        <w:spacing w:before="240"/>
        <w:jc w:val="both"/>
        <w:rPr>
          <w:sz w:val="24"/>
        </w:rPr>
      </w:pPr>
      <w:r>
        <w:rPr>
          <w:sz w:val="24"/>
        </w:rPr>
        <w:t>Kultúrne podmienená konceptualizácia, sémantika a preklad.</w:t>
      </w:r>
    </w:p>
    <w:p w:rsidR="00465370" w:rsidRDefault="00465370" w:rsidP="00465370">
      <w:pPr>
        <w:spacing w:before="240"/>
        <w:jc w:val="both"/>
        <w:rPr>
          <w:sz w:val="24"/>
        </w:rPr>
      </w:pPr>
    </w:p>
    <w:p w:rsidR="00465370" w:rsidRDefault="00465370" w:rsidP="00465370">
      <w:pPr>
        <w:spacing w:before="240"/>
        <w:jc w:val="both"/>
        <w:rPr>
          <w:sz w:val="24"/>
        </w:rPr>
      </w:pPr>
    </w:p>
    <w:p w:rsidR="00465370" w:rsidRDefault="00465370" w:rsidP="00465370">
      <w:pPr>
        <w:spacing w:before="240"/>
        <w:jc w:val="both"/>
        <w:rPr>
          <w:sz w:val="24"/>
        </w:rPr>
      </w:pPr>
    </w:p>
    <w:p w:rsidR="00465370" w:rsidRDefault="00465370" w:rsidP="00465370">
      <w:pPr>
        <w:spacing w:before="240"/>
        <w:jc w:val="both"/>
        <w:rPr>
          <w:sz w:val="24"/>
        </w:rPr>
      </w:pPr>
    </w:p>
    <w:p w:rsidR="00465370" w:rsidRPr="00465370" w:rsidRDefault="00465370" w:rsidP="00465370">
      <w:pPr>
        <w:pStyle w:val="Hlavika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bookmarkStart w:id="0" w:name="_GoBack"/>
      <w:bookmarkEnd w:id="0"/>
      <w:r w:rsidRPr="00465370">
        <w:rPr>
          <w:sz w:val="24"/>
        </w:rPr>
        <w:t>Doc. PhDr. Magdaléna Bilá, PhD.</w:t>
      </w:r>
    </w:p>
    <w:p w:rsidR="00465370" w:rsidRPr="00465370" w:rsidRDefault="00465370" w:rsidP="00465370">
      <w:pPr>
        <w:spacing w:before="240"/>
        <w:ind w:left="2832"/>
        <w:jc w:val="both"/>
        <w:rPr>
          <w:sz w:val="24"/>
        </w:rPr>
      </w:pPr>
    </w:p>
    <w:p w:rsidR="00210281" w:rsidRDefault="00210281" w:rsidP="00465370">
      <w:pPr>
        <w:spacing w:before="240"/>
      </w:pPr>
    </w:p>
    <w:sectPr w:rsidR="002102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A7" w:rsidRDefault="004C52A7" w:rsidP="00465370">
      <w:pPr>
        <w:spacing w:after="0" w:line="240" w:lineRule="auto"/>
      </w:pPr>
      <w:r>
        <w:separator/>
      </w:r>
    </w:p>
  </w:endnote>
  <w:endnote w:type="continuationSeparator" w:id="0">
    <w:p w:rsidR="004C52A7" w:rsidRDefault="004C52A7" w:rsidP="0046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A7" w:rsidRDefault="004C52A7" w:rsidP="00465370">
      <w:pPr>
        <w:spacing w:after="0" w:line="240" w:lineRule="auto"/>
      </w:pPr>
      <w:r>
        <w:separator/>
      </w:r>
    </w:p>
  </w:footnote>
  <w:footnote w:type="continuationSeparator" w:id="0">
    <w:p w:rsidR="004C52A7" w:rsidRDefault="004C52A7" w:rsidP="0046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370" w:rsidRPr="00465370" w:rsidRDefault="00465370">
    <w:pPr>
      <w:pStyle w:val="Hlavika"/>
      <w:rPr>
        <w:b/>
        <w:sz w:val="24"/>
      </w:rPr>
    </w:pPr>
    <w:r w:rsidRPr="00465370">
      <w:rPr>
        <w:b/>
        <w:sz w:val="24"/>
      </w:rPr>
      <w:t>Doc. PhDr. Magdaléna Bilá, PhD.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6653B"/>
    <w:multiLevelType w:val="hybridMultilevel"/>
    <w:tmpl w:val="BBD8E68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70"/>
    <w:rsid w:val="00210281"/>
    <w:rsid w:val="002E060A"/>
    <w:rsid w:val="00465370"/>
    <w:rsid w:val="004C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3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537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65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5370"/>
  </w:style>
  <w:style w:type="paragraph" w:styleId="Pta">
    <w:name w:val="footer"/>
    <w:basedOn w:val="Normlny"/>
    <w:link w:val="PtaChar"/>
    <w:uiPriority w:val="99"/>
    <w:unhideWhenUsed/>
    <w:rsid w:val="00465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5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53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537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65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5370"/>
  </w:style>
  <w:style w:type="paragraph" w:styleId="Pta">
    <w:name w:val="footer"/>
    <w:basedOn w:val="Normlny"/>
    <w:link w:val="PtaChar"/>
    <w:uiPriority w:val="99"/>
    <w:unhideWhenUsed/>
    <w:rsid w:val="00465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5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2017-06-12T05:55:00Z</dcterms:created>
  <dcterms:modified xsi:type="dcterms:W3CDTF">2017-06-12T06:00:00Z</dcterms:modified>
</cp:coreProperties>
</file>