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348" w:rsidRDefault="00857DA0" w:rsidP="00857DA0">
      <w:pPr>
        <w:pBdr>
          <w:bottom w:val="single" w:sz="4" w:space="1" w:color="auto"/>
        </w:pBdr>
        <w:rPr>
          <w:b/>
          <w:sz w:val="32"/>
        </w:rPr>
      </w:pPr>
      <w:r w:rsidRPr="00857DA0">
        <w:rPr>
          <w:b/>
          <w:sz w:val="32"/>
        </w:rPr>
        <w:t>DOKLAD O VLASTNEJ VEDECKEJ ŠKOLE</w:t>
      </w:r>
    </w:p>
    <w:p w:rsidR="0087711C" w:rsidRPr="00857DA0" w:rsidRDefault="0087711C" w:rsidP="00857DA0">
      <w:pPr>
        <w:pBdr>
          <w:bottom w:val="single" w:sz="4" w:space="1" w:color="auto"/>
        </w:pBdr>
        <w:rPr>
          <w:b/>
          <w:sz w:val="32"/>
        </w:rPr>
      </w:pPr>
    </w:p>
    <w:p w:rsidR="00857DA0" w:rsidRDefault="00857DA0" w:rsidP="00857DA0"/>
    <w:p w:rsidR="00857DA0" w:rsidRDefault="00857DA0" w:rsidP="00857DA0">
      <w:pPr>
        <w:rPr>
          <w:b/>
        </w:rPr>
      </w:pPr>
      <w:r w:rsidRPr="00857DA0">
        <w:rPr>
          <w:b/>
        </w:rPr>
        <w:t>Doc. PaedDr. Slávka KOPČÁKOVÁ, PhD.</w:t>
      </w:r>
    </w:p>
    <w:p w:rsidR="00C31EB4" w:rsidRPr="00E82878" w:rsidRDefault="00C31EB4" w:rsidP="00857DA0">
      <w:pPr>
        <w:rPr>
          <w:color w:val="FF0000"/>
        </w:rPr>
      </w:pPr>
    </w:p>
    <w:p w:rsidR="007753E7" w:rsidRPr="00037B4D" w:rsidRDefault="007753E7" w:rsidP="007753E7">
      <w:pPr>
        <w:jc w:val="both"/>
        <w:rPr>
          <w:b/>
          <w:u w:val="single"/>
        </w:rPr>
      </w:pPr>
      <w:r w:rsidRPr="00071193">
        <w:rPr>
          <w:b/>
          <w:u w:val="single"/>
        </w:rPr>
        <w:t>ŠKOLENIE DOKTORANDOV NA IEUK FF PU</w:t>
      </w:r>
      <w:r>
        <w:rPr>
          <w:b/>
          <w:u w:val="single"/>
        </w:rPr>
        <w:t xml:space="preserve"> (2016-2019):</w:t>
      </w:r>
    </w:p>
    <w:p w:rsidR="007753E7" w:rsidRDefault="007753E7" w:rsidP="007753E7">
      <w:pPr>
        <w:jc w:val="both"/>
      </w:pPr>
      <w:r>
        <w:t xml:space="preserve">Doc. Kopčáková založila v Prešove tradíciu pestovania teoretického estetického myslenia o hudbe. Dizertačné projekty v jej školiteľskej gescii, úspešne ukončené aj aktuálne realizované, riešia estetické otázky hudby ako aj druhov umenia v konkrétnych umeleckých prejavoch s hudbou participujúcich (tanec, dizajn, vizuálne odbory). Obhájené dizertácie boli zamerané na aktuálne otázky hudobnej kultúry s akcentom na domáce prostredie (Juhašiková, Kopilcová); aktuálne vedené dizertácie skúmajú dôležité estetické otázky populárneho a masového hudobného umenia (Babjaková), ako aj otázky týkajúce sa prepojenia metód hudobnej estetiky a hudobnej filozofie vo vzťahu k ontologickým transformáciám súčasného umenia (Timko). </w:t>
      </w:r>
    </w:p>
    <w:p w:rsidR="007753E7" w:rsidRPr="0021657B" w:rsidRDefault="007753E7" w:rsidP="007753E7">
      <w:pPr>
        <w:jc w:val="both"/>
      </w:pPr>
      <w:r w:rsidRPr="0021657B">
        <w:t xml:space="preserve">Doktorandi doc. Kopčákovej patria a už v minulosti parili medzi aktívne osobnosti v oblasti šírenia estetického povedomia a rozvíjania umeleckej kultúry na Slovensku a v Česku. </w:t>
      </w:r>
    </w:p>
    <w:p w:rsidR="007753E7" w:rsidRPr="0021657B" w:rsidRDefault="007753E7" w:rsidP="007753E7">
      <w:pPr>
        <w:jc w:val="both"/>
        <w:rPr>
          <w:b/>
        </w:rPr>
      </w:pPr>
      <w:r w:rsidRPr="0021657B">
        <w:rPr>
          <w:b/>
        </w:rPr>
        <w:t>Júlia Kopilcová (t.č. na voľnej nohe)</w:t>
      </w:r>
      <w:r>
        <w:rPr>
          <w:b/>
        </w:rPr>
        <w:t>:</w:t>
      </w:r>
    </w:p>
    <w:p w:rsidR="007753E7" w:rsidRPr="0021657B" w:rsidRDefault="007753E7" w:rsidP="007753E7">
      <w:pPr>
        <w:jc w:val="both"/>
      </w:pPr>
      <w:r w:rsidRPr="0021657B">
        <w:t xml:space="preserve">Tanečný pedagóg </w:t>
      </w:r>
      <w:r>
        <w:t xml:space="preserve">(tanečná škola Grimmy v Prešove) </w:t>
      </w:r>
      <w:r w:rsidRPr="0021657B">
        <w:t xml:space="preserve">a choreograf v oblasti moderného tanca, </w:t>
      </w:r>
      <w:r>
        <w:t xml:space="preserve">na súťažiach získala </w:t>
      </w:r>
      <w:r w:rsidRPr="0021657B">
        <w:t>najvyššie kategórie v spo</w:t>
      </w:r>
      <w:r>
        <w:t>ločenských tancoch (kategória S</w:t>
      </w:r>
      <w:r w:rsidRPr="0021657B">
        <w:t>)</w:t>
      </w:r>
      <w:r>
        <w:t>, majsterka v plesových choreografiách (2003),</w:t>
      </w:r>
      <w:r w:rsidRPr="0021657B">
        <w:t> </w:t>
      </w:r>
      <w:r>
        <w:t xml:space="preserve">4. </w:t>
      </w:r>
      <w:r w:rsidRPr="005062EC">
        <w:t>miesto na majstrovstvách Slovenska v tanečnom športe </w:t>
      </w:r>
      <w:r>
        <w:t xml:space="preserve">(2003). </w:t>
      </w:r>
      <w:r w:rsidRPr="0021657B">
        <w:t xml:space="preserve">Za najvýznamnejšie publikácie </w:t>
      </w:r>
      <w:r>
        <w:t xml:space="preserve">počas doktorandského štúdia </w:t>
      </w:r>
      <w:r w:rsidRPr="0021657B">
        <w:t>považujem</w:t>
      </w:r>
      <w:r>
        <w:t xml:space="preserve"> jej vedecké štúdie uverejnené v zahraničných časopisoch v Česku, pochádzajúce z konferenčných vystúpení, menujem aspoň: </w:t>
      </w:r>
      <w:r w:rsidRPr="00731782">
        <w:rPr>
          <w:rFonts w:eastAsia="Geneva CE"/>
          <w:i/>
          <w:color w:val="000000"/>
        </w:rPr>
        <w:t>Princíp hry v umení, hrové aktivity v umeleckej pedagogike</w:t>
      </w:r>
      <w:r>
        <w:rPr>
          <w:rFonts w:eastAsia="Geneva CE"/>
          <w:color w:val="000000"/>
        </w:rPr>
        <w:t xml:space="preserve"> (Brno, 2014), </w:t>
      </w:r>
      <w:r w:rsidRPr="00731782">
        <w:rPr>
          <w:rFonts w:eastAsia="Geneva CE"/>
          <w:i/>
          <w:color w:val="000000"/>
        </w:rPr>
        <w:t>Alternatívne prístupy v rámci predmetu interpretácia hudobného diela</w:t>
      </w:r>
      <w:r w:rsidRPr="00845FDE">
        <w:rPr>
          <w:rFonts w:eastAsia="Geneva CE"/>
          <w:color w:val="000000"/>
        </w:rPr>
        <w:t xml:space="preserve"> </w:t>
      </w:r>
      <w:r>
        <w:rPr>
          <w:rFonts w:eastAsia="Geneva CE"/>
          <w:color w:val="000000"/>
        </w:rPr>
        <w:t xml:space="preserve"> (Praha, 2015).</w:t>
      </w:r>
    </w:p>
    <w:p w:rsidR="007753E7" w:rsidRDefault="007753E7" w:rsidP="007753E7">
      <w:pPr>
        <w:jc w:val="both"/>
        <w:rPr>
          <w:b/>
        </w:rPr>
      </w:pPr>
      <w:r>
        <w:rPr>
          <w:b/>
        </w:rPr>
        <w:t>Anna Juhaščiková, rod. Prištiaková (t.č. externý pedagóg na IEUK FF):</w:t>
      </w:r>
    </w:p>
    <w:p w:rsidR="007753E7" w:rsidRPr="004B66D9" w:rsidRDefault="007753E7" w:rsidP="007753E7">
      <w:pPr>
        <w:jc w:val="both"/>
      </w:pPr>
      <w:r>
        <w:t>Od akad. roku 2019/2020</w:t>
      </w:r>
      <w:r w:rsidRPr="004F1262">
        <w:t> </w:t>
      </w:r>
      <w:r>
        <w:t xml:space="preserve">vyučuje na domácom pracovisku ako externá vyučujúca pre disciplíny: Základné problémy teórie hudby, Proseminár z hudby; Estetická výchova, Metodika a didaktika estetiky, keďže už v priebehu doktorandského štúdia prejavila výrazné nadanie pre teoretický diskurz ako aj pre využitie aktivizujúcich metód pri výučbe esteticko-výchovných disciplín. V </w:t>
      </w:r>
      <w:r w:rsidRPr="004F1262">
        <w:t xml:space="preserve">priebehu doktorandského štúdia bola zapojená do vedeckého grantu </w:t>
      </w:r>
      <w:r>
        <w:t xml:space="preserve">VEGA (2004-2017), </w:t>
      </w:r>
      <w:r w:rsidRPr="004F1262">
        <w:t>vedenom</w:t>
      </w:r>
      <w:r>
        <w:t xml:space="preserve"> na Ústave svetovej literatúry SAV (zodp. riešiteľ: Mgr. Bogumila Suwara, CSc.), a do dvoch grantov VEGA na domácom pracovisku. </w:t>
      </w:r>
      <w:r w:rsidRPr="0060615E">
        <w:t>Za najvýznamnejšie publikácie považujem</w:t>
      </w:r>
      <w:r>
        <w:t xml:space="preserve"> jej vedecké štúdie uverejnené v zahraničných časopisoch v Česku a Poľsku, menujem aspoň: </w:t>
      </w:r>
      <w:r w:rsidRPr="0060615E">
        <w:rPr>
          <w:rFonts w:eastAsia="Geneva CE"/>
          <w:i/>
          <w:color w:val="000000"/>
        </w:rPr>
        <w:t>Mediálny atak na hudobné preferencie stredoškolskej mládeže a reálne možnosti školy kultivovať hudobný vkus</w:t>
      </w:r>
      <w:r>
        <w:rPr>
          <w:rFonts w:eastAsia="Geneva CE"/>
          <w:color w:val="000000"/>
        </w:rPr>
        <w:t xml:space="preserve"> (2015, Brno),  </w:t>
      </w:r>
      <w:r w:rsidRPr="0060615E">
        <w:rPr>
          <w:rFonts w:eastAsia="Geneva CE"/>
          <w:i/>
          <w:color w:val="000000"/>
        </w:rPr>
        <w:t>Sondy do súčasnej kompozičnej tvorby na Slovensku a alternatívne formy stretnutia s hudobným dielom</w:t>
      </w:r>
      <w:r>
        <w:rPr>
          <w:rFonts w:eastAsia="Geneva CE"/>
          <w:color w:val="000000"/>
        </w:rPr>
        <w:t xml:space="preserve"> (2016, Praha), </w:t>
      </w:r>
      <w:r w:rsidRPr="0060615E">
        <w:rPr>
          <w:rFonts w:eastAsia="Geneva CE"/>
          <w:i/>
          <w:color w:val="000000"/>
        </w:rPr>
        <w:t>Hudobné preferencie stredoškolskej mládeže a možnosti edukačných recepčných aktivít vo vzťahu k tvorbe súčasných slovenských skladateľov (</w:t>
      </w:r>
      <w:r>
        <w:rPr>
          <w:rFonts w:eastAsia="Geneva CE"/>
          <w:color w:val="000000"/>
        </w:rPr>
        <w:t xml:space="preserve">2016, Praha), </w:t>
      </w:r>
      <w:r w:rsidRPr="00731782">
        <w:rPr>
          <w:rFonts w:eastAsia="Geneva CE"/>
          <w:i/>
          <w:color w:val="000000"/>
        </w:rPr>
        <w:t>Slavic motives in work of Slovak music composers in emigration</w:t>
      </w:r>
      <w:r>
        <w:rPr>
          <w:rFonts w:eastAsia="Geneva CE"/>
          <w:color w:val="000000"/>
        </w:rPr>
        <w:t xml:space="preserve"> (Poľsko, 2017).</w:t>
      </w:r>
    </w:p>
    <w:p w:rsidR="007753E7" w:rsidRDefault="007753E7" w:rsidP="007753E7">
      <w:pPr>
        <w:jc w:val="both"/>
        <w:rPr>
          <w:b/>
        </w:rPr>
      </w:pPr>
      <w:r>
        <w:rPr>
          <w:b/>
        </w:rPr>
        <w:t>Anna Babjaková (t.č. 5. roč. externého štúdia):</w:t>
      </w:r>
    </w:p>
    <w:p w:rsidR="007753E7" w:rsidRPr="004B66D9" w:rsidRDefault="007753E7" w:rsidP="007753E7">
      <w:pPr>
        <w:jc w:val="both"/>
      </w:pPr>
      <w:r>
        <w:t>Slovenská popová s</w:t>
      </w:r>
      <w:r w:rsidRPr="004F1262">
        <w:t xml:space="preserve">peváčka Anna Babjaková </w:t>
      </w:r>
      <w:r>
        <w:t xml:space="preserve">je známou umeleckou osobnosťou na Slovensku. V roku 2002 vydala </w:t>
      </w:r>
      <w:r w:rsidRPr="004F1262">
        <w:t xml:space="preserve"> svoj debutový album </w:t>
      </w:r>
      <w:r w:rsidRPr="004F1262">
        <w:rPr>
          <w:i/>
        </w:rPr>
        <w:t>Z očí do očí,</w:t>
      </w:r>
      <w:r w:rsidRPr="004F1262">
        <w:t xml:space="preserve"> na ktorom spolupracovala s Oskarom Rózsom a Jánom Štrasserom.</w:t>
      </w:r>
      <w:r>
        <w:t xml:space="preserve"> Počas doktorandského štúdia sa prejavila ako autenticky mysliaci študent, ktorý má hlboký vhľad a porozumenie pre estetické fenomény a produkčné mechanizmy popkultúry. V priebehu je doktorandského štúdia za významnú považujem jej účasť na medzinárodnej vedeckej konferencii </w:t>
      </w:r>
      <w:r w:rsidRPr="004B66D9">
        <w:rPr>
          <w:bCs/>
          <w:i/>
        </w:rPr>
        <w:t xml:space="preserve">Popular Music in Communist and Post-Communist Europe: State of Research, Perspectives </w:t>
      </w:r>
      <w:r>
        <w:rPr>
          <w:bCs/>
        </w:rPr>
        <w:t>(2017, Olomouc</w:t>
      </w:r>
      <w:r w:rsidRPr="004B66D9">
        <w:rPr>
          <w:bCs/>
        </w:rPr>
        <w:t>)</w:t>
      </w:r>
      <w:r>
        <w:t xml:space="preserve">, z ktorej </w:t>
      </w:r>
      <w:r>
        <w:lastRenderedPageBreak/>
        <w:t>príspevky boli publikované v </w:t>
      </w:r>
      <w:r w:rsidRPr="004B66D9">
        <w:t xml:space="preserve">knižnej publikácii </w:t>
      </w:r>
      <w:r w:rsidRPr="00037B4D">
        <w:rPr>
          <w:i/>
        </w:rPr>
        <w:t xml:space="preserve">Popular Music in Communist and Post-Communist Europe, </w:t>
      </w:r>
      <w:r w:rsidRPr="004B66D9">
        <w:t>vydanej v Peter Lang P</w:t>
      </w:r>
      <w:r>
        <w:t>u</w:t>
      </w:r>
      <w:r w:rsidRPr="004B66D9">
        <w:t xml:space="preserve">blishing house </w:t>
      </w:r>
      <w:r>
        <w:t xml:space="preserve">(2019, Berlín) </w:t>
      </w:r>
      <w:r w:rsidRPr="004B66D9">
        <w:t>a vo vedeckom časopise Musica Olomucensia (2017, Olomouc)</w:t>
      </w:r>
      <w:r>
        <w:t xml:space="preserve">: </w:t>
      </w:r>
      <w:r w:rsidRPr="004B66D9">
        <w:rPr>
          <w:i/>
        </w:rPr>
        <w:t>The impact of foreign music on the development of selected Slovak popular music styles and genres since 1989</w:t>
      </w:r>
      <w:r>
        <w:rPr>
          <w:i/>
        </w:rPr>
        <w:t>.</w:t>
      </w:r>
    </w:p>
    <w:p w:rsidR="007753E7" w:rsidRDefault="007753E7" w:rsidP="007753E7">
      <w:pPr>
        <w:jc w:val="both"/>
        <w:rPr>
          <w:b/>
        </w:rPr>
      </w:pPr>
      <w:r>
        <w:rPr>
          <w:b/>
        </w:rPr>
        <w:t>Tomáš Timko (t.č. interný doktorand, 1. roč.)</w:t>
      </w:r>
    </w:p>
    <w:p w:rsidR="007753E7" w:rsidRDefault="007753E7" w:rsidP="007753E7">
      <w:pPr>
        <w:jc w:val="both"/>
      </w:pPr>
      <w:r>
        <w:t xml:space="preserve">Tomáš Timko patrí medzi aktívne osobnosti v oblasti umeleckej kultúry: pôsobí ako mediálny umelec, grafik; ako grafický dizajnér. Ako asistent produkcie a propagácie participoval v pražskej galérii Rudolfinum, kde pôsobil ako vedúci odd. propagácie, v r. 2011-2016 na projektoch, </w:t>
      </w:r>
      <w:r w:rsidRPr="003D30D5">
        <w:t xml:space="preserve">výberom: </w:t>
      </w:r>
      <w:r w:rsidRPr="003D30D5">
        <w:rPr>
          <w:i/>
        </w:rPr>
        <w:t>David LaChapel: Tak pravil LaChapelle</w:t>
      </w:r>
      <w:r>
        <w:t xml:space="preserve"> (2011), </w:t>
      </w:r>
      <w:r w:rsidRPr="003D30D5">
        <w:rPr>
          <w:i/>
        </w:rPr>
        <w:t xml:space="preserve">Jiří Černický: Divoký sny </w:t>
      </w:r>
      <w:r>
        <w:t xml:space="preserve">(2016), </w:t>
      </w:r>
      <w:r w:rsidRPr="003D30D5">
        <w:rPr>
          <w:i/>
        </w:rPr>
        <w:t>Taryn Simon</w:t>
      </w:r>
      <w:r>
        <w:t xml:space="preserve"> (2016) a ď.; </w:t>
      </w:r>
      <w:r w:rsidRPr="003D30D5">
        <w:t>Galer</w:t>
      </w:r>
      <w:r>
        <w:t xml:space="preserve">ie Laboratorio Praha: </w:t>
      </w:r>
      <w:r w:rsidRPr="003D30D5">
        <w:rPr>
          <w:i/>
        </w:rPr>
        <w:t>Máme otevřeno/We are open</w:t>
      </w:r>
      <w:r>
        <w:t xml:space="preserve"> (2013); </w:t>
      </w:r>
      <w:r w:rsidRPr="003D30D5">
        <w:t>Arteco, Marseille (Francúzsko)</w:t>
      </w:r>
      <w:r>
        <w:t xml:space="preserve">: </w:t>
      </w:r>
      <w:r w:rsidRPr="00037B4D">
        <w:rPr>
          <w:i/>
        </w:rPr>
        <w:t xml:space="preserve">Mirabilia </w:t>
      </w:r>
      <w:r>
        <w:t xml:space="preserve">(2014); Galerie Ferdinanda Baumanna Praha: </w:t>
      </w:r>
      <w:r w:rsidRPr="00037B4D">
        <w:rPr>
          <w:i/>
        </w:rPr>
        <w:t>Kris Lemsalu: Fine with arterfile</w:t>
      </w:r>
      <w:r>
        <w:t xml:space="preserve"> (2015); súťaž </w:t>
      </w:r>
      <w:hyperlink r:id="rId7" w:tgtFrame="_blank" w:history="1">
        <w:r w:rsidRPr="00037B4D">
          <w:rPr>
            <w:i/>
          </w:rPr>
          <w:t>Young Lions CZ</w:t>
        </w:r>
      </w:hyperlink>
      <w:r>
        <w:t>: kategória Digital (2017).</w:t>
      </w:r>
    </w:p>
    <w:p w:rsidR="007753E7" w:rsidRPr="00037B4D" w:rsidRDefault="007753E7" w:rsidP="007753E7"/>
    <w:p w:rsidR="007753E7" w:rsidRPr="00197438" w:rsidRDefault="007753E7" w:rsidP="007753E7">
      <w:pPr>
        <w:jc w:val="both"/>
        <w:rPr>
          <w:b/>
          <w:color w:val="FF0000"/>
          <w:u w:val="single"/>
        </w:rPr>
      </w:pPr>
      <w:r w:rsidRPr="009A0D0F">
        <w:rPr>
          <w:b/>
          <w:u w:val="single"/>
        </w:rPr>
        <w:t>SUMARIZÁCIA VÝSTUPOV KATEGÓRIE A</w:t>
      </w:r>
      <w:r>
        <w:rPr>
          <w:b/>
          <w:u w:val="single"/>
        </w:rPr>
        <w:t xml:space="preserve"> (podľa akreditačnej komisie): </w:t>
      </w:r>
      <w:r w:rsidRPr="00037B4D">
        <w:rPr>
          <w:b/>
          <w:u w:val="single"/>
        </w:rPr>
        <w:t>počet  6</w:t>
      </w:r>
    </w:p>
    <w:p w:rsidR="007753E7" w:rsidRPr="0087711C" w:rsidRDefault="007753E7" w:rsidP="007753E7">
      <w:pPr>
        <w:jc w:val="both"/>
        <w:rPr>
          <w:sz w:val="22"/>
        </w:rPr>
      </w:pPr>
      <w:r w:rsidRPr="0087711C">
        <w:rPr>
          <w:sz w:val="22"/>
        </w:rPr>
        <w:t>Uvádzam tu: vedecké štúdie evidované v profesijných  databázach, resp. publikované v časopisoch s IF ≥ 0.14IFM, ktoré napĺňajú kritériá karentovaných časopisov alebo sú karentovanými časopismi (ADC, ADD, ADM, ADN), ďalej recenzované vedecké štúdie vo vedeckých  zborníkoch zo svetových kongresov ve</w:t>
      </w:r>
      <w:r>
        <w:rPr>
          <w:sz w:val="22"/>
        </w:rPr>
        <w:t>novaných oblastiam výskumu (AFC, č. 5)</w:t>
      </w:r>
      <w:r w:rsidRPr="0087711C">
        <w:rPr>
          <w:sz w:val="22"/>
        </w:rPr>
        <w:t>, ako vedeckú štúdia v publikácii vedeckého zborníka, ktorá bola zaradená do databázy Web of Science (WoS) do série Proceedings (č. 7)</w:t>
      </w:r>
    </w:p>
    <w:p w:rsidR="007753E7" w:rsidRPr="00257FA3" w:rsidRDefault="007753E7" w:rsidP="007753E7">
      <w:pPr>
        <w:jc w:val="both"/>
        <w:rPr>
          <w:b/>
        </w:rPr>
      </w:pPr>
      <w:r w:rsidRPr="00257FA3">
        <w:rPr>
          <w:b/>
        </w:rPr>
        <w:t>1</w:t>
      </w:r>
    </w:p>
    <w:p w:rsidR="007753E7" w:rsidRPr="00257FA3" w:rsidRDefault="007753E7" w:rsidP="007753E7">
      <w:pPr>
        <w:jc w:val="both"/>
        <w:rPr>
          <w:b/>
        </w:rPr>
      </w:pPr>
      <w:r w:rsidRPr="00257FA3">
        <w:rPr>
          <w:b/>
        </w:rPr>
        <w:t>ADN Vedecké práce v domácich časopisoch registrovaných v databázach Web of Science alebo SCOPUS</w:t>
      </w:r>
    </w:p>
    <w:p w:rsidR="007753E7" w:rsidRPr="00257FA3" w:rsidRDefault="007753E7" w:rsidP="007753E7">
      <w:pPr>
        <w:jc w:val="both"/>
      </w:pPr>
      <w:r w:rsidRPr="00257FA3">
        <w:t xml:space="preserve">KOPČÁKOVÁ, Slávka. </w:t>
      </w:r>
      <w:r w:rsidRPr="00257FA3">
        <w:rPr>
          <w:b/>
        </w:rPr>
        <w:t>2017.</w:t>
      </w:r>
      <w:r w:rsidRPr="00257FA3">
        <w:t xml:space="preserve"> Hudobnokritická a umelecká činnosť Dezidera Lauka v čase jeho štúdií na evanjelickom kolégiu v Prešove v rokoch 1891-1894. In Historia Ecclesiastica, 2017, roč. VIII., č. 2. ISSN 1338-4341, s. 76-87.</w:t>
      </w:r>
    </w:p>
    <w:p w:rsidR="007753E7" w:rsidRPr="00257FA3" w:rsidRDefault="007753E7" w:rsidP="007753E7">
      <w:pPr>
        <w:jc w:val="both"/>
      </w:pPr>
      <w:r w:rsidRPr="00257FA3">
        <w:t>[Databáza: SCOPUS, ERIH+, EBSCO a ď.]</w:t>
      </w:r>
    </w:p>
    <w:p w:rsidR="007753E7" w:rsidRPr="00257FA3" w:rsidRDefault="007753E7" w:rsidP="007753E7">
      <w:pPr>
        <w:jc w:val="both"/>
        <w:rPr>
          <w:b/>
        </w:rPr>
      </w:pPr>
      <w:r w:rsidRPr="00257FA3">
        <w:rPr>
          <w:b/>
        </w:rPr>
        <w:t>2</w:t>
      </w:r>
    </w:p>
    <w:p w:rsidR="007753E7" w:rsidRPr="00257FA3" w:rsidRDefault="007753E7" w:rsidP="007753E7">
      <w:pPr>
        <w:snapToGrid w:val="0"/>
        <w:jc w:val="both"/>
        <w:rPr>
          <w:b/>
        </w:rPr>
      </w:pPr>
      <w:r w:rsidRPr="00257FA3">
        <w:rPr>
          <w:b/>
        </w:rPr>
        <w:t>ADN Vedecké práce v domácich časopisoch registrovaných v databázach Web of Science alebo SCOPUS</w:t>
      </w:r>
    </w:p>
    <w:p w:rsidR="007753E7" w:rsidRPr="00257FA3" w:rsidRDefault="007753E7" w:rsidP="007753E7">
      <w:pPr>
        <w:jc w:val="both"/>
      </w:pPr>
      <w:r w:rsidRPr="00257FA3">
        <w:t xml:space="preserve">KOPČÁKOVÁ, Slávka. </w:t>
      </w:r>
      <w:r w:rsidRPr="00257FA3">
        <w:rPr>
          <w:b/>
        </w:rPr>
        <w:t>2018.</w:t>
      </w:r>
      <w:r w:rsidRPr="00257FA3">
        <w:t xml:space="preserve"> Miesto mravnej výchovy v diele Tobiasa Gottfrieda Schröera. In: </w:t>
      </w:r>
      <w:r w:rsidRPr="00257FA3">
        <w:rPr>
          <w:i/>
        </w:rPr>
        <w:t>Studia Historica Nitriensia</w:t>
      </w:r>
      <w:r w:rsidRPr="00257FA3">
        <w:t>, 2018, roč. 22, č. 1, s. 174-193.</w:t>
      </w:r>
    </w:p>
    <w:p w:rsidR="007753E7" w:rsidRPr="00257FA3" w:rsidRDefault="007753E7" w:rsidP="007753E7">
      <w:pPr>
        <w:jc w:val="both"/>
      </w:pPr>
      <w:r w:rsidRPr="00257FA3">
        <w:t>DOI: 10.17846/SHN.2018.22.1.174-193</w:t>
      </w:r>
    </w:p>
    <w:p w:rsidR="007753E7" w:rsidRPr="00257FA3" w:rsidRDefault="007753E7" w:rsidP="007753E7">
      <w:pPr>
        <w:jc w:val="both"/>
      </w:pPr>
      <w:r w:rsidRPr="00257FA3">
        <w:t xml:space="preserve">dostupné na: </w:t>
      </w:r>
    </w:p>
    <w:p w:rsidR="007753E7" w:rsidRPr="00257FA3" w:rsidRDefault="007753E7" w:rsidP="007753E7">
      <w:pPr>
        <w:jc w:val="both"/>
      </w:pPr>
      <w:r w:rsidRPr="00257FA3">
        <w:t>http://www.shnnitra.ff.ukf.sk/miesto-mravnej-vychovy-v-diele-tobiasa-gottfrieda-schroera/</w:t>
      </w:r>
    </w:p>
    <w:p w:rsidR="007753E7" w:rsidRPr="00257FA3" w:rsidRDefault="007753E7" w:rsidP="007753E7">
      <w:pPr>
        <w:pStyle w:val="Zkladntext"/>
        <w:jc w:val="both"/>
        <w:rPr>
          <w:b w:val="0"/>
          <w:sz w:val="24"/>
          <w:szCs w:val="24"/>
          <w:lang w:eastAsia="sk-SK"/>
        </w:rPr>
      </w:pPr>
      <w:r w:rsidRPr="00257FA3">
        <w:rPr>
          <w:rFonts w:eastAsia="TrebuchetMS"/>
          <w:b w:val="0"/>
          <w:bCs/>
          <w:sz w:val="24"/>
          <w:szCs w:val="24"/>
        </w:rPr>
        <w:t>[</w:t>
      </w:r>
      <w:r w:rsidRPr="00257FA3">
        <w:rPr>
          <w:b w:val="0"/>
          <w:sz w:val="24"/>
          <w:szCs w:val="24"/>
          <w:lang w:eastAsia="sk-SK"/>
        </w:rPr>
        <w:t>Databáza: SCOPUS a ď.</w:t>
      </w:r>
      <w:r w:rsidRPr="00257FA3">
        <w:rPr>
          <w:rFonts w:eastAsia="TrebuchetMS"/>
          <w:b w:val="0"/>
          <w:bCs/>
          <w:sz w:val="24"/>
          <w:szCs w:val="24"/>
        </w:rPr>
        <w:t>]</w:t>
      </w:r>
    </w:p>
    <w:p w:rsidR="007753E7" w:rsidRPr="00257FA3" w:rsidRDefault="007753E7" w:rsidP="007753E7">
      <w:pPr>
        <w:jc w:val="both"/>
        <w:rPr>
          <w:b/>
        </w:rPr>
      </w:pPr>
      <w:r w:rsidRPr="00257FA3">
        <w:rPr>
          <w:b/>
        </w:rPr>
        <w:t>3</w:t>
      </w:r>
    </w:p>
    <w:p w:rsidR="007753E7" w:rsidRPr="00257FA3" w:rsidRDefault="007753E7" w:rsidP="007753E7">
      <w:pPr>
        <w:snapToGrid w:val="0"/>
        <w:jc w:val="both"/>
        <w:rPr>
          <w:b/>
        </w:rPr>
      </w:pPr>
      <w:r w:rsidRPr="00257FA3">
        <w:rPr>
          <w:b/>
        </w:rPr>
        <w:t>ADN Vedecké práce v domácich časopisoch registrovaných v databázach Web of Science alebo SCOPUS</w:t>
      </w:r>
    </w:p>
    <w:p w:rsidR="007753E7" w:rsidRPr="00257FA3" w:rsidRDefault="007753E7" w:rsidP="007753E7">
      <w:pPr>
        <w:jc w:val="both"/>
        <w:rPr>
          <w:b/>
        </w:rPr>
      </w:pPr>
      <w:r w:rsidRPr="00257FA3">
        <w:t xml:space="preserve">KOPČÁKOVÁ, Slávka. </w:t>
      </w:r>
      <w:r w:rsidRPr="00257FA3">
        <w:rPr>
          <w:b/>
        </w:rPr>
        <w:t>2018.</w:t>
      </w:r>
      <w:r w:rsidRPr="00257FA3">
        <w:t xml:space="preserve"> Reflexia náboženských problémov hornouhorských evanjelikov a miesto náboženskej výchovy v teoretickom odkaze Tobiasa Gottfrieda Schröera. In </w:t>
      </w:r>
      <w:r w:rsidRPr="00257FA3">
        <w:rPr>
          <w:i/>
        </w:rPr>
        <w:t>Historia Ecclesiastica</w:t>
      </w:r>
      <w:r w:rsidRPr="00257FA3">
        <w:t>, 2018, roč. IX., č. 1. ISSN 1338-4341, s. 115-129.</w:t>
      </w:r>
    </w:p>
    <w:p w:rsidR="007753E7" w:rsidRPr="00257FA3" w:rsidRDefault="007753E7" w:rsidP="007753E7">
      <w:pPr>
        <w:pStyle w:val="Zkladntext"/>
        <w:jc w:val="both"/>
        <w:rPr>
          <w:rFonts w:eastAsia="TrebuchetMS"/>
          <w:b w:val="0"/>
          <w:bCs/>
          <w:sz w:val="24"/>
          <w:szCs w:val="24"/>
        </w:rPr>
      </w:pPr>
      <w:r w:rsidRPr="00257FA3">
        <w:rPr>
          <w:rFonts w:eastAsia="TrebuchetMS"/>
          <w:b w:val="0"/>
          <w:bCs/>
          <w:sz w:val="24"/>
          <w:szCs w:val="24"/>
        </w:rPr>
        <w:t>[</w:t>
      </w:r>
      <w:r w:rsidRPr="00257FA3">
        <w:rPr>
          <w:b w:val="0"/>
          <w:sz w:val="24"/>
          <w:szCs w:val="24"/>
          <w:lang w:eastAsia="sk-SK"/>
        </w:rPr>
        <w:t>Databáza: SCOPUS a ď.</w:t>
      </w:r>
      <w:r w:rsidRPr="00257FA3">
        <w:rPr>
          <w:rFonts w:eastAsia="TrebuchetMS"/>
          <w:b w:val="0"/>
          <w:bCs/>
          <w:sz w:val="24"/>
          <w:szCs w:val="24"/>
        </w:rPr>
        <w:t>]</w:t>
      </w:r>
    </w:p>
    <w:p w:rsidR="007753E7" w:rsidRPr="00257FA3" w:rsidRDefault="007753E7" w:rsidP="007753E7">
      <w:pPr>
        <w:snapToGrid w:val="0"/>
        <w:jc w:val="both"/>
        <w:rPr>
          <w:b/>
        </w:rPr>
      </w:pPr>
      <w:r w:rsidRPr="00257FA3">
        <w:rPr>
          <w:b/>
        </w:rPr>
        <w:t>4</w:t>
      </w:r>
    </w:p>
    <w:p w:rsidR="007753E7" w:rsidRPr="00257FA3" w:rsidRDefault="007753E7" w:rsidP="007753E7">
      <w:pPr>
        <w:snapToGrid w:val="0"/>
        <w:jc w:val="both"/>
        <w:rPr>
          <w:b/>
        </w:rPr>
      </w:pPr>
      <w:r w:rsidRPr="00257FA3">
        <w:rPr>
          <w:b/>
        </w:rPr>
        <w:t>ADN Vedecké práce v domácich časopisoch registrovaných v databázach Web of Science alebo SCOPUS</w:t>
      </w:r>
    </w:p>
    <w:p w:rsidR="007753E7" w:rsidRPr="00257FA3" w:rsidRDefault="007753E7" w:rsidP="007753E7">
      <w:pPr>
        <w:jc w:val="both"/>
      </w:pPr>
      <w:r w:rsidRPr="00257FA3">
        <w:t xml:space="preserve">KOPČÁKOVÁ, Slávka – PETRÍKOVÁ, Anna. </w:t>
      </w:r>
      <w:r w:rsidRPr="00257FA3">
        <w:rPr>
          <w:b/>
        </w:rPr>
        <w:t>2018.</w:t>
      </w:r>
      <w:r w:rsidRPr="00257FA3">
        <w:t xml:space="preserve"> Analysis of word and music interconnection in Greek Catholics‘ liturgical chanting on interdisciplinary aspect of linguistics and aesthetics. In: </w:t>
      </w:r>
      <w:r w:rsidRPr="00257FA3">
        <w:rPr>
          <w:i/>
        </w:rPr>
        <w:t>X Linguae European Scientific Language Journal,</w:t>
      </w:r>
      <w:r w:rsidRPr="00257FA3">
        <w:t xml:space="preserve"> vol. 11, issue 2, April 2018, s. 768-783. ISSN 13378384, eISSN 2453-711X.</w:t>
      </w:r>
    </w:p>
    <w:p w:rsidR="007753E7" w:rsidRPr="00257FA3" w:rsidRDefault="007753E7" w:rsidP="007753E7">
      <w:pPr>
        <w:jc w:val="both"/>
      </w:pPr>
      <w:r w:rsidRPr="00257FA3">
        <w:t>[Databáza: SCOPUS, ERIH+, EBSCO a ď.]</w:t>
      </w:r>
    </w:p>
    <w:p w:rsidR="007753E7" w:rsidRPr="00257FA3" w:rsidRDefault="007753E7" w:rsidP="007753E7">
      <w:pPr>
        <w:pStyle w:val="Zkladntext"/>
        <w:jc w:val="both"/>
        <w:rPr>
          <w:sz w:val="24"/>
          <w:szCs w:val="24"/>
          <w:lang w:eastAsia="sk-SK"/>
        </w:rPr>
      </w:pPr>
      <w:r w:rsidRPr="00257FA3">
        <w:rPr>
          <w:sz w:val="24"/>
          <w:szCs w:val="24"/>
          <w:lang w:eastAsia="sk-SK"/>
        </w:rPr>
        <w:lastRenderedPageBreak/>
        <w:t>5</w:t>
      </w:r>
      <w:bookmarkStart w:id="0" w:name="_GoBack"/>
      <w:bookmarkEnd w:id="0"/>
    </w:p>
    <w:p w:rsidR="007753E7" w:rsidRPr="00257FA3" w:rsidRDefault="007753E7" w:rsidP="007753E7">
      <w:pPr>
        <w:snapToGrid w:val="0"/>
        <w:jc w:val="both"/>
        <w:rPr>
          <w:b/>
        </w:rPr>
      </w:pPr>
      <w:r w:rsidRPr="00257FA3">
        <w:rPr>
          <w:b/>
        </w:rPr>
        <w:t xml:space="preserve">AFC Príspevky na zahraničných vedeckých konferenciách </w:t>
      </w:r>
      <w:r w:rsidRPr="00257FA3">
        <w:rPr>
          <w:b/>
          <w:i/>
        </w:rPr>
        <w:t>(Svetový kongres estetiky)</w:t>
      </w:r>
    </w:p>
    <w:p w:rsidR="007753E7" w:rsidRPr="00257FA3" w:rsidRDefault="007753E7" w:rsidP="007753E7">
      <w:pPr>
        <w:pStyle w:val="Zkladntext"/>
        <w:jc w:val="both"/>
        <w:rPr>
          <w:b w:val="0"/>
          <w:sz w:val="24"/>
          <w:szCs w:val="24"/>
          <w:lang w:val="en-GB" w:eastAsia="sk-SK"/>
        </w:rPr>
      </w:pPr>
      <w:r w:rsidRPr="00257FA3">
        <w:rPr>
          <w:b w:val="0"/>
          <w:sz w:val="24"/>
          <w:szCs w:val="24"/>
          <w:lang w:eastAsia="sk-SK"/>
        </w:rPr>
        <w:t xml:space="preserve">KOPČÁKOVÁ, Slávka. </w:t>
      </w:r>
      <w:r w:rsidRPr="00257FA3">
        <w:rPr>
          <w:sz w:val="24"/>
          <w:szCs w:val="24"/>
          <w:lang w:eastAsia="sk-SK"/>
        </w:rPr>
        <w:t>2019.</w:t>
      </w:r>
      <w:r w:rsidRPr="00257FA3">
        <w:rPr>
          <w:b w:val="0"/>
          <w:sz w:val="24"/>
          <w:szCs w:val="24"/>
          <w:lang w:eastAsia="sk-SK"/>
        </w:rPr>
        <w:t xml:space="preserve"> </w:t>
      </w:r>
      <w:r w:rsidRPr="00257FA3">
        <w:rPr>
          <w:b w:val="0"/>
          <w:sz w:val="24"/>
          <w:szCs w:val="24"/>
          <w:lang w:val="en-GB" w:eastAsia="sk-SK"/>
        </w:rPr>
        <w:t xml:space="preserve">Work of music and contemporary aesthetics - "death of the work" or "death of the author"? In: </w:t>
      </w:r>
      <w:r w:rsidRPr="00257FA3">
        <w:rPr>
          <w:b w:val="0"/>
          <w:i/>
          <w:sz w:val="24"/>
          <w:szCs w:val="24"/>
          <w:lang w:val="en-GB" w:eastAsia="sk-SK"/>
        </w:rPr>
        <w:t>Proceeding of the 21st International Congress of Aesthetics, Possible Worlds of Contemporary Aesthetics: Aesthetics between History, Geography and Media</w:t>
      </w:r>
      <w:r w:rsidRPr="00257FA3">
        <w:rPr>
          <w:b w:val="0"/>
          <w:sz w:val="24"/>
          <w:szCs w:val="24"/>
          <w:lang w:val="en-GB" w:eastAsia="sk-SK"/>
        </w:rPr>
        <w:t>. Belgrade: University of Belgrade, Faculty of Architecture. ISBN 978-86-7924-224-2, pp. 1253-1262.</w:t>
      </w:r>
    </w:p>
    <w:p w:rsidR="007753E7" w:rsidRPr="00257FA3" w:rsidRDefault="007753E7" w:rsidP="007753E7">
      <w:pPr>
        <w:jc w:val="both"/>
        <w:rPr>
          <w:b/>
        </w:rPr>
      </w:pPr>
      <w:r w:rsidRPr="00257FA3">
        <w:rPr>
          <w:b/>
        </w:rPr>
        <w:t xml:space="preserve">6 </w:t>
      </w:r>
    </w:p>
    <w:p w:rsidR="007753E7" w:rsidRPr="00257FA3" w:rsidRDefault="007753E7" w:rsidP="007753E7">
      <w:pPr>
        <w:rPr>
          <w:b/>
          <w:color w:val="000000"/>
        </w:rPr>
      </w:pPr>
      <w:r w:rsidRPr="00257FA3">
        <w:rPr>
          <w:b/>
          <w:color w:val="000000"/>
        </w:rPr>
        <w:t xml:space="preserve">AFD   </w:t>
      </w:r>
      <w:r w:rsidRPr="00257FA3">
        <w:rPr>
          <w:b/>
        </w:rPr>
        <w:t>Publikované príspevky na domácich vedeckých konferenciách</w:t>
      </w:r>
    </w:p>
    <w:p w:rsidR="007753E7" w:rsidRPr="00257FA3" w:rsidRDefault="007753E7" w:rsidP="007753E7">
      <w:pPr>
        <w:jc w:val="both"/>
      </w:pPr>
      <w:r w:rsidRPr="00257FA3">
        <w:t xml:space="preserve">KOPČÁKOVÁ, Slávka. </w:t>
      </w:r>
      <w:r w:rsidRPr="00257FA3">
        <w:rPr>
          <w:b/>
        </w:rPr>
        <w:t>2012.</w:t>
      </w:r>
      <w:r w:rsidRPr="00257FA3">
        <w:t xml:space="preserve">  </w:t>
      </w:r>
      <w:r w:rsidRPr="00257FA3">
        <w:rPr>
          <w:color w:val="000000"/>
        </w:rPr>
        <w:t xml:space="preserve">The Contribution of Music Historiography Research to Searching of National Identity in Slovakia. </w:t>
      </w:r>
      <w:r w:rsidRPr="00257FA3">
        <w:t xml:space="preserve">In </w:t>
      </w:r>
      <w:r w:rsidRPr="00257FA3">
        <w:rPr>
          <w:i/>
          <w:color w:val="000000"/>
        </w:rPr>
        <w:t>Cultural Expressions and European Identities.</w:t>
      </w:r>
      <w:r w:rsidRPr="00257FA3">
        <w:rPr>
          <w:color w:val="000000"/>
        </w:rPr>
        <w:t xml:space="preserve"> Eds. Gilles Rouet, R. Gura. </w:t>
      </w:r>
      <w:r w:rsidRPr="00257FA3">
        <w:t>Brusel : Bruylant,  2012.  ISBN 978-2-8027-3563-2, s. 245-255.</w:t>
      </w:r>
    </w:p>
    <w:p w:rsidR="007753E7" w:rsidRPr="004F1262" w:rsidRDefault="007753E7" w:rsidP="007753E7">
      <w:pPr>
        <w:jc w:val="both"/>
      </w:pPr>
      <w:r w:rsidRPr="004F1262">
        <w:t>[</w:t>
      </w:r>
      <w:r>
        <w:t xml:space="preserve">Databáza: </w:t>
      </w:r>
      <w:r w:rsidRPr="004F1262">
        <w:t>WoS]</w:t>
      </w:r>
    </w:p>
    <w:p w:rsidR="007753E7" w:rsidRPr="00257FA3" w:rsidRDefault="007753E7" w:rsidP="007753E7">
      <w:pPr>
        <w:pStyle w:val="Zkladntext"/>
        <w:jc w:val="both"/>
        <w:rPr>
          <w:b w:val="0"/>
          <w:sz w:val="24"/>
          <w:szCs w:val="24"/>
          <w:lang w:eastAsia="sk-SK"/>
        </w:rPr>
      </w:pPr>
    </w:p>
    <w:p w:rsidR="00C31EB4" w:rsidRDefault="00C31EB4" w:rsidP="0087711C">
      <w:pPr>
        <w:jc w:val="both"/>
      </w:pPr>
    </w:p>
    <w:p w:rsidR="00C31EB4" w:rsidRDefault="00C31EB4" w:rsidP="0087711C">
      <w:pPr>
        <w:jc w:val="both"/>
      </w:pPr>
      <w:r>
        <w:t>V</w:t>
      </w:r>
      <w:r w:rsidR="001D18FB">
        <w:t> </w:t>
      </w:r>
      <w:r>
        <w:t>Prešove</w:t>
      </w:r>
      <w:r w:rsidR="001D18FB">
        <w:t xml:space="preserve"> </w:t>
      </w:r>
      <w:r w:rsidRPr="004F1262">
        <w:t xml:space="preserve">dňa </w:t>
      </w:r>
      <w:r w:rsidR="00CE1366">
        <w:t>3</w:t>
      </w:r>
      <w:r w:rsidR="004F1262" w:rsidRPr="004F1262">
        <w:t>1</w:t>
      </w:r>
      <w:r w:rsidRPr="004F1262">
        <w:t>.</w:t>
      </w:r>
      <w:r w:rsidR="001D18FB">
        <w:t xml:space="preserve"> </w:t>
      </w:r>
      <w:r w:rsidRPr="004F1262">
        <w:t>10.</w:t>
      </w:r>
      <w:r w:rsidR="001D18FB">
        <w:t xml:space="preserve"> </w:t>
      </w:r>
      <w:r w:rsidRPr="004F1262">
        <w:t>2019</w:t>
      </w:r>
      <w:r>
        <w:tab/>
      </w:r>
    </w:p>
    <w:p w:rsidR="00C31EB4" w:rsidRPr="009A0D0F" w:rsidRDefault="00C31EB4" w:rsidP="0087711C">
      <w:pPr>
        <w:jc w:val="both"/>
      </w:pPr>
      <w:r>
        <w:tab/>
      </w:r>
      <w:r>
        <w:tab/>
      </w:r>
    </w:p>
    <w:p w:rsidR="00C31EB4" w:rsidRPr="004F0FB1" w:rsidRDefault="00C31EB4" w:rsidP="0087711C">
      <w:pPr>
        <w:jc w:val="both"/>
      </w:pPr>
      <w:r>
        <w:rPr>
          <w:b/>
          <w:bCs/>
        </w:rPr>
        <w:t>Podpis</w:t>
      </w:r>
      <w:r w:rsidR="009A0D0F">
        <w:rPr>
          <w:b/>
          <w:bCs/>
        </w:rPr>
        <w:t xml:space="preserve"> uchádzača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..............................................................</w:t>
      </w:r>
    </w:p>
    <w:sectPr w:rsidR="00C31EB4" w:rsidRPr="004F0FB1" w:rsidSect="001D1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ADA" w:rsidRDefault="004D0ADA" w:rsidP="00A37000">
      <w:r>
        <w:separator/>
      </w:r>
    </w:p>
  </w:endnote>
  <w:endnote w:type="continuationSeparator" w:id="0">
    <w:p w:rsidR="004D0ADA" w:rsidRDefault="004D0ADA" w:rsidP="00A3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arrow">
    <w:altName w:val="Arial Narrow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 CE">
    <w:altName w:val="Courier New"/>
    <w:charset w:val="58"/>
    <w:family w:val="auto"/>
    <w:pitch w:val="variable"/>
    <w:sig w:usb0="E00002FF" w:usb1="5200205F" w:usb2="00A0C000" w:usb3="00000000" w:csb0="0000019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ADA" w:rsidRDefault="004D0ADA" w:rsidP="00A37000">
      <w:r>
        <w:separator/>
      </w:r>
    </w:p>
  </w:footnote>
  <w:footnote w:type="continuationSeparator" w:id="0">
    <w:p w:rsidR="004D0ADA" w:rsidRDefault="004D0ADA" w:rsidP="00A37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C7115"/>
    <w:multiLevelType w:val="hybridMultilevel"/>
    <w:tmpl w:val="0DAC02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F13B87"/>
    <w:multiLevelType w:val="hybridMultilevel"/>
    <w:tmpl w:val="F3F6C0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BE1EB1"/>
    <w:multiLevelType w:val="hybridMultilevel"/>
    <w:tmpl w:val="5DDA0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7756AA"/>
    <w:multiLevelType w:val="hybridMultilevel"/>
    <w:tmpl w:val="1A2EA0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FC2A0B"/>
    <w:multiLevelType w:val="hybridMultilevel"/>
    <w:tmpl w:val="398034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987191"/>
    <w:multiLevelType w:val="hybridMultilevel"/>
    <w:tmpl w:val="0B8A1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4777F"/>
    <w:multiLevelType w:val="hybridMultilevel"/>
    <w:tmpl w:val="26AC04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3D21F2"/>
    <w:multiLevelType w:val="hybridMultilevel"/>
    <w:tmpl w:val="F8F2FF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A15A9E"/>
    <w:multiLevelType w:val="multilevel"/>
    <w:tmpl w:val="3B92A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B5"/>
    <w:rsid w:val="0001705F"/>
    <w:rsid w:val="00033253"/>
    <w:rsid w:val="0003539E"/>
    <w:rsid w:val="00037B4D"/>
    <w:rsid w:val="00047AA7"/>
    <w:rsid w:val="000606EC"/>
    <w:rsid w:val="00064B50"/>
    <w:rsid w:val="00083C0B"/>
    <w:rsid w:val="00086122"/>
    <w:rsid w:val="000A4480"/>
    <w:rsid w:val="000C4506"/>
    <w:rsid w:val="000D4E73"/>
    <w:rsid w:val="000E3524"/>
    <w:rsid w:val="000E401E"/>
    <w:rsid w:val="0010168B"/>
    <w:rsid w:val="001046A0"/>
    <w:rsid w:val="00142746"/>
    <w:rsid w:val="001B5868"/>
    <w:rsid w:val="001D12D9"/>
    <w:rsid w:val="001D18FB"/>
    <w:rsid w:val="001E6FD4"/>
    <w:rsid w:val="0021657B"/>
    <w:rsid w:val="00223AFE"/>
    <w:rsid w:val="0023279C"/>
    <w:rsid w:val="00235755"/>
    <w:rsid w:val="00245659"/>
    <w:rsid w:val="00254852"/>
    <w:rsid w:val="00257FA3"/>
    <w:rsid w:val="00260578"/>
    <w:rsid w:val="002A5777"/>
    <w:rsid w:val="002B35D2"/>
    <w:rsid w:val="002B411B"/>
    <w:rsid w:val="002C07EB"/>
    <w:rsid w:val="002C7301"/>
    <w:rsid w:val="003011FA"/>
    <w:rsid w:val="0030250C"/>
    <w:rsid w:val="003133A6"/>
    <w:rsid w:val="003310C0"/>
    <w:rsid w:val="003318A4"/>
    <w:rsid w:val="00360688"/>
    <w:rsid w:val="00373192"/>
    <w:rsid w:val="00376E5A"/>
    <w:rsid w:val="00396012"/>
    <w:rsid w:val="003D15DF"/>
    <w:rsid w:val="003D30D5"/>
    <w:rsid w:val="003D4821"/>
    <w:rsid w:val="003D5AA1"/>
    <w:rsid w:val="003D74C2"/>
    <w:rsid w:val="003E0478"/>
    <w:rsid w:val="00457CC3"/>
    <w:rsid w:val="00476422"/>
    <w:rsid w:val="00483163"/>
    <w:rsid w:val="00490859"/>
    <w:rsid w:val="0049766B"/>
    <w:rsid w:val="004B3538"/>
    <w:rsid w:val="004B66D9"/>
    <w:rsid w:val="004D0ADA"/>
    <w:rsid w:val="004F0FB1"/>
    <w:rsid w:val="004F1262"/>
    <w:rsid w:val="004F4569"/>
    <w:rsid w:val="005062EC"/>
    <w:rsid w:val="00510422"/>
    <w:rsid w:val="005A14AF"/>
    <w:rsid w:val="005A4629"/>
    <w:rsid w:val="005C7490"/>
    <w:rsid w:val="005D02AA"/>
    <w:rsid w:val="005D6761"/>
    <w:rsid w:val="0060615E"/>
    <w:rsid w:val="00610C62"/>
    <w:rsid w:val="006125AE"/>
    <w:rsid w:val="006134D9"/>
    <w:rsid w:val="006221B3"/>
    <w:rsid w:val="006316AA"/>
    <w:rsid w:val="00651E51"/>
    <w:rsid w:val="00656C63"/>
    <w:rsid w:val="006E1B25"/>
    <w:rsid w:val="006E5235"/>
    <w:rsid w:val="00731782"/>
    <w:rsid w:val="00740F80"/>
    <w:rsid w:val="00751C16"/>
    <w:rsid w:val="00773558"/>
    <w:rsid w:val="007753E7"/>
    <w:rsid w:val="00777D87"/>
    <w:rsid w:val="00783948"/>
    <w:rsid w:val="00787B91"/>
    <w:rsid w:val="007A7348"/>
    <w:rsid w:val="007B0CD6"/>
    <w:rsid w:val="007B7983"/>
    <w:rsid w:val="007F399F"/>
    <w:rsid w:val="008210C4"/>
    <w:rsid w:val="00821BFA"/>
    <w:rsid w:val="00852FCC"/>
    <w:rsid w:val="00857DA0"/>
    <w:rsid w:val="0087711C"/>
    <w:rsid w:val="00886523"/>
    <w:rsid w:val="008A116F"/>
    <w:rsid w:val="008B4168"/>
    <w:rsid w:val="008C431D"/>
    <w:rsid w:val="008F7C7C"/>
    <w:rsid w:val="00921681"/>
    <w:rsid w:val="009267A8"/>
    <w:rsid w:val="0095593A"/>
    <w:rsid w:val="00973BA2"/>
    <w:rsid w:val="009A0D0F"/>
    <w:rsid w:val="009A36EC"/>
    <w:rsid w:val="00A06A14"/>
    <w:rsid w:val="00A21946"/>
    <w:rsid w:val="00A32242"/>
    <w:rsid w:val="00A37000"/>
    <w:rsid w:val="00A52AA2"/>
    <w:rsid w:val="00A54034"/>
    <w:rsid w:val="00A8761F"/>
    <w:rsid w:val="00A91370"/>
    <w:rsid w:val="00A93E59"/>
    <w:rsid w:val="00A94FD5"/>
    <w:rsid w:val="00AA24D0"/>
    <w:rsid w:val="00AA5789"/>
    <w:rsid w:val="00AB64C3"/>
    <w:rsid w:val="00AE0CB5"/>
    <w:rsid w:val="00B01CE4"/>
    <w:rsid w:val="00B21A00"/>
    <w:rsid w:val="00B2275A"/>
    <w:rsid w:val="00B31345"/>
    <w:rsid w:val="00B32CC2"/>
    <w:rsid w:val="00B448B3"/>
    <w:rsid w:val="00B70F4B"/>
    <w:rsid w:val="00B96B98"/>
    <w:rsid w:val="00BA451D"/>
    <w:rsid w:val="00BB2AD1"/>
    <w:rsid w:val="00BD4369"/>
    <w:rsid w:val="00BF23E2"/>
    <w:rsid w:val="00C15015"/>
    <w:rsid w:val="00C31EB4"/>
    <w:rsid w:val="00C42593"/>
    <w:rsid w:val="00C55905"/>
    <w:rsid w:val="00C7472D"/>
    <w:rsid w:val="00C77462"/>
    <w:rsid w:val="00CA20B5"/>
    <w:rsid w:val="00CB5E3F"/>
    <w:rsid w:val="00CC1B5B"/>
    <w:rsid w:val="00CD60B4"/>
    <w:rsid w:val="00CE1366"/>
    <w:rsid w:val="00CE4AFA"/>
    <w:rsid w:val="00CF096A"/>
    <w:rsid w:val="00CF3D60"/>
    <w:rsid w:val="00D22721"/>
    <w:rsid w:val="00D41C4E"/>
    <w:rsid w:val="00D633F4"/>
    <w:rsid w:val="00D9316E"/>
    <w:rsid w:val="00DB143E"/>
    <w:rsid w:val="00DC0D1D"/>
    <w:rsid w:val="00DD3B38"/>
    <w:rsid w:val="00DE34E6"/>
    <w:rsid w:val="00E35A3B"/>
    <w:rsid w:val="00E76CCA"/>
    <w:rsid w:val="00E82878"/>
    <w:rsid w:val="00E95C40"/>
    <w:rsid w:val="00EA7B5B"/>
    <w:rsid w:val="00EB15FD"/>
    <w:rsid w:val="00EC7B90"/>
    <w:rsid w:val="00ED253D"/>
    <w:rsid w:val="00EF13C9"/>
    <w:rsid w:val="00F16145"/>
    <w:rsid w:val="00F414CF"/>
    <w:rsid w:val="00F52D46"/>
    <w:rsid w:val="00F533BF"/>
    <w:rsid w:val="00F9414B"/>
    <w:rsid w:val="00FA5CD2"/>
    <w:rsid w:val="00FD00DF"/>
    <w:rsid w:val="00FD42FF"/>
    <w:rsid w:val="00FD77E2"/>
    <w:rsid w:val="00FE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05793D-F8B8-42DC-B9EF-355DB6E5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4F12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73192"/>
    <w:pPr>
      <w:ind w:left="720"/>
      <w:contextualSpacing/>
    </w:pPr>
    <w:rPr>
      <w:lang w:val="en-GB"/>
    </w:rPr>
  </w:style>
  <w:style w:type="character" w:customStyle="1" w:styleId="contact">
    <w:name w:val="contact"/>
    <w:basedOn w:val="Predvolenpsmoodseku"/>
    <w:rsid w:val="00FE03D5"/>
  </w:style>
  <w:style w:type="character" w:customStyle="1" w:styleId="contact-wrap-workaround">
    <w:name w:val="contact-wrap-workaround"/>
    <w:basedOn w:val="Predvolenpsmoodseku"/>
    <w:rsid w:val="00FE03D5"/>
  </w:style>
  <w:style w:type="character" w:customStyle="1" w:styleId="b-content">
    <w:name w:val="b-content"/>
    <w:basedOn w:val="Predvolenpsmoodseku"/>
    <w:rsid w:val="00FE03D5"/>
  </w:style>
  <w:style w:type="character" w:styleId="Siln">
    <w:name w:val="Strong"/>
    <w:basedOn w:val="Predvolenpsmoodseku"/>
    <w:uiPriority w:val="22"/>
    <w:qFormat/>
    <w:rsid w:val="00FE03D5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E03D5"/>
    <w:rPr>
      <w:color w:val="0000FF" w:themeColor="hyperlink"/>
      <w:u w:val="single"/>
    </w:rPr>
  </w:style>
  <w:style w:type="character" w:customStyle="1" w:styleId="font-bold">
    <w:name w:val="font-bold"/>
    <w:basedOn w:val="Predvolenpsmoodseku"/>
    <w:rsid w:val="00AE0CB5"/>
  </w:style>
  <w:style w:type="paragraph" w:customStyle="1" w:styleId="Default">
    <w:name w:val="Default"/>
    <w:rsid w:val="00FA5CD2"/>
    <w:pPr>
      <w:autoSpaceDE w:val="0"/>
      <w:autoSpaceDN w:val="0"/>
      <w:adjustRightInd w:val="0"/>
      <w:spacing w:after="0" w:line="240" w:lineRule="auto"/>
    </w:pPr>
    <w:rPr>
      <w:rFonts w:ascii="Helvetica Narrow" w:hAnsi="Helvetica Narrow" w:cs="Helvetica Narrow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A5CD2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740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-css-wrap">
    <w:name w:val="icon-css-wrap"/>
    <w:basedOn w:val="Predvolenpsmoodseku"/>
    <w:rsid w:val="00A32242"/>
  </w:style>
  <w:style w:type="character" w:styleId="Odkaznakomentr">
    <w:name w:val="annotation reference"/>
    <w:basedOn w:val="Predvolenpsmoodseku"/>
    <w:uiPriority w:val="99"/>
    <w:semiHidden/>
    <w:unhideWhenUsed/>
    <w:rsid w:val="001046A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046A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046A0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46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6A0"/>
    <w:rPr>
      <w:rFonts w:ascii="Tahoma" w:hAnsi="Tahoma" w:cs="Tahoma"/>
      <w:sz w:val="16"/>
      <w:szCs w:val="16"/>
    </w:rPr>
  </w:style>
  <w:style w:type="character" w:styleId="Zvraznenie">
    <w:name w:val="Emphasis"/>
    <w:basedOn w:val="Predvolenpsmoodseku"/>
    <w:uiPriority w:val="20"/>
    <w:qFormat/>
    <w:rsid w:val="004F0FB1"/>
    <w:rPr>
      <w:i/>
      <w:iCs/>
    </w:rPr>
  </w:style>
  <w:style w:type="paragraph" w:styleId="Zkladntext">
    <w:name w:val="Body Text"/>
    <w:basedOn w:val="Normlny"/>
    <w:link w:val="ZkladntextChar"/>
    <w:unhideWhenUsed/>
    <w:rsid w:val="009A0D0F"/>
    <w:pPr>
      <w:snapToGrid w:val="0"/>
    </w:pPr>
    <w:rPr>
      <w:b/>
      <w:sz w:val="28"/>
      <w:szCs w:val="28"/>
      <w:lang w:eastAsia="en-GB"/>
    </w:rPr>
  </w:style>
  <w:style w:type="character" w:customStyle="1" w:styleId="ZkladntextChar">
    <w:name w:val="Základný text Char"/>
    <w:basedOn w:val="Predvolenpsmoodseku"/>
    <w:link w:val="Zkladntext"/>
    <w:rsid w:val="009A0D0F"/>
    <w:rPr>
      <w:rFonts w:ascii="Times New Roman" w:eastAsia="Times New Roman" w:hAnsi="Times New Roman" w:cs="Times New Roman"/>
      <w:b/>
      <w:sz w:val="28"/>
      <w:szCs w:val="28"/>
      <w:lang w:eastAsia="en-GB"/>
    </w:rPr>
  </w:style>
  <w:style w:type="character" w:customStyle="1" w:styleId="Nadpis2Char">
    <w:name w:val="Nadpis 2 Char"/>
    <w:basedOn w:val="Predvolenpsmoodseku"/>
    <w:link w:val="Nadpis2"/>
    <w:uiPriority w:val="9"/>
    <w:rsid w:val="004F126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customStyle="1" w:styleId="grayd-9">
    <w:name w:val="grayd-9"/>
    <w:basedOn w:val="Normlny"/>
    <w:rsid w:val="004F12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7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4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0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23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7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3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6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4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0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9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0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1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1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3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1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4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8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2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4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8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2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1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2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29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29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574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48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02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4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676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88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632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7261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6207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1875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069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69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33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7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6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3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3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29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23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28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10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67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19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55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3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8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70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85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92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3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58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92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37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1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59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69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16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09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6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0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72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6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60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8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8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36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7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4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nglions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400G2</cp:lastModifiedBy>
  <cp:revision>21</cp:revision>
  <cp:lastPrinted>2019-08-21T09:09:00Z</cp:lastPrinted>
  <dcterms:created xsi:type="dcterms:W3CDTF">2019-10-08T09:53:00Z</dcterms:created>
  <dcterms:modified xsi:type="dcterms:W3CDTF">2019-11-04T14:17:00Z</dcterms:modified>
</cp:coreProperties>
</file>