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E01" w:rsidRDefault="00875E01" w:rsidP="00875E01">
      <w:pPr>
        <w:rPr>
          <w:noProof/>
        </w:rPr>
      </w:pPr>
    </w:p>
    <w:p w:rsidR="003C7DDC" w:rsidRPr="00AD0929" w:rsidRDefault="002234A9" w:rsidP="00875E01">
      <w:pPr>
        <w:pStyle w:val="Nzov"/>
        <w:rPr>
          <w:sz w:val="28"/>
          <w:szCs w:val="28"/>
        </w:rPr>
      </w:pPr>
      <w:r w:rsidRPr="002234A9">
        <w:t xml:space="preserve">Charakteristika najdôležitejších vedeckých výsledkov </w:t>
      </w:r>
    </w:p>
    <w:p w:rsidR="003835E2" w:rsidRDefault="003835E2" w:rsidP="003835E2"/>
    <w:p w:rsidR="003835E2" w:rsidRDefault="003835E2" w:rsidP="003835E2">
      <w:pPr>
        <w:jc w:val="right"/>
      </w:pPr>
    </w:p>
    <w:p w:rsidR="003835E2" w:rsidRDefault="003835E2" w:rsidP="00790CA2">
      <w:r w:rsidRPr="00154CA9">
        <w:rPr>
          <w:b/>
        </w:rPr>
        <w:t>Meno uchádzača</w:t>
      </w:r>
      <w:r w:rsidR="00154CA9">
        <w:t>:</w:t>
      </w:r>
      <w:r w:rsidR="00154CA9">
        <w:tab/>
      </w:r>
      <w:r>
        <w:t>Doc. Mgr. Vladislav Suvák, PhD.</w:t>
      </w:r>
    </w:p>
    <w:p w:rsidR="007C4746" w:rsidRDefault="00790CA2" w:rsidP="007C4746">
      <w:r w:rsidRPr="00154CA9">
        <w:rPr>
          <w:b/>
        </w:rPr>
        <w:t>Pracovisko</w:t>
      </w:r>
      <w:r>
        <w:t xml:space="preserve">: </w:t>
      </w:r>
      <w:r w:rsidR="00154CA9">
        <w:tab/>
      </w:r>
      <w:r w:rsidR="007C4746">
        <w:t xml:space="preserve">Inštitút filozofie, Filozofická fakulta, Prešovská univerzita, Prešov </w:t>
      </w:r>
    </w:p>
    <w:p w:rsidR="003835E2" w:rsidRDefault="003835E2" w:rsidP="003835E2"/>
    <w:p w:rsidR="004A19A4" w:rsidRDefault="004A19A4" w:rsidP="002D6921">
      <w:pPr>
        <w:ind w:firstLine="0"/>
      </w:pPr>
    </w:p>
    <w:p w:rsidR="003272CB" w:rsidRDefault="005B12F0" w:rsidP="00875E01">
      <w:r>
        <w:rPr>
          <w:b/>
        </w:rPr>
        <w:t>I</w:t>
      </w:r>
      <w:r w:rsidR="00B8037E" w:rsidRPr="004A19A4">
        <w:rPr>
          <w:b/>
        </w:rPr>
        <w:t>.</w:t>
      </w:r>
      <w:r w:rsidR="004A19A4" w:rsidRPr="004A19A4">
        <w:rPr>
          <w:b/>
        </w:rPr>
        <w:t xml:space="preserve"> Najdôležitejšie vedecké výsledky uchádzača</w:t>
      </w:r>
      <w:r w:rsidR="00875E01">
        <w:t>:</w:t>
      </w:r>
      <w:r w:rsidR="00410D0E">
        <w:t xml:space="preserve"> </w:t>
      </w:r>
    </w:p>
    <w:p w:rsidR="00763ED7" w:rsidRDefault="00763ED7" w:rsidP="008342FB"/>
    <w:p w:rsidR="004A19A4" w:rsidRDefault="005B12F0" w:rsidP="004A19A4">
      <w:r w:rsidRPr="0048004C">
        <w:rPr>
          <w:b/>
        </w:rPr>
        <w:t xml:space="preserve">1. </w:t>
      </w:r>
      <w:r w:rsidR="004A19A4" w:rsidRPr="0048004C">
        <w:rPr>
          <w:b/>
        </w:rPr>
        <w:t>(AAB) KALAŠ, Andrej - SUVÁK, Vladislav:</w:t>
      </w:r>
      <w:r w:rsidR="004A19A4" w:rsidRPr="0048004C">
        <w:rPr>
          <w:b/>
          <w:i/>
        </w:rPr>
        <w:t xml:space="preserve"> Antisthenis fragmenta = Antisthenove zlomky : úvodná štúdia, grécky a latinský text, slovenský preklad a komentár k zlomkom</w:t>
      </w:r>
      <w:r w:rsidR="004A19A4">
        <w:t>. - Bratislava : Univerzita Komenského v Bratislave, 2013. - 54</w:t>
      </w:r>
      <w:r>
        <w:t>2 s. - ISBN 978-80-223-3447-1.</w:t>
      </w:r>
    </w:p>
    <w:p w:rsidR="005B12F0" w:rsidRDefault="005B12F0" w:rsidP="005B12F0">
      <w:r w:rsidRPr="0048004C">
        <w:rPr>
          <w:b/>
        </w:rPr>
        <w:t>Charakteristika práce</w:t>
      </w:r>
      <w:r>
        <w:t>: Preklad Antis</w:t>
      </w:r>
      <w:r w:rsidR="0048004C">
        <w:t>thenových zlomkov</w:t>
      </w:r>
      <w:r>
        <w:t xml:space="preserve"> je prvým kompletným </w:t>
      </w:r>
      <w:r w:rsidR="00091106">
        <w:t>prekladom</w:t>
      </w:r>
      <w:r>
        <w:t xml:space="preserve"> zachovaných svedectiev o</w:t>
      </w:r>
      <w:r w:rsidR="00091106">
        <w:t> </w:t>
      </w:r>
      <w:r>
        <w:t>Antisthenovi</w:t>
      </w:r>
      <w:r w:rsidR="00091106">
        <w:t xml:space="preserve"> do moderných jazykov. Preklad sa opiera o zlomky</w:t>
      </w:r>
      <w:r>
        <w:t>, ktoré zozbieral Gabrielle Giannantoni (</w:t>
      </w:r>
      <w:r w:rsidRPr="008071AE">
        <w:rPr>
          <w:i/>
          <w:lang w:val="la-Latn"/>
        </w:rPr>
        <w:t>Socratis et Socraticorum Reliquiae</w:t>
      </w:r>
      <w:r w:rsidRPr="008071AE">
        <w:rPr>
          <w:lang w:val="la-Latn"/>
        </w:rPr>
        <w:t>, zv. II, s. 137</w:t>
      </w:r>
      <w:r w:rsidRPr="008071AE">
        <w:t xml:space="preserve"> </w:t>
      </w:r>
      <w:r w:rsidRPr="008071AE">
        <w:rPr>
          <w:lang w:val="la-Latn"/>
        </w:rPr>
        <w:t>–</w:t>
      </w:r>
      <w:r w:rsidRPr="008071AE">
        <w:t xml:space="preserve"> </w:t>
      </w:r>
      <w:r w:rsidRPr="008071AE">
        <w:rPr>
          <w:lang w:val="la-Latn"/>
        </w:rPr>
        <w:t>181</w:t>
      </w:r>
      <w:r>
        <w:t xml:space="preserve">). </w:t>
      </w:r>
      <w:r w:rsidR="00787C74">
        <w:t>Slovenský preklad urobil</w:t>
      </w:r>
      <w:r w:rsidRPr="008071AE">
        <w:t xml:space="preserve"> Andrej Kalaš</w:t>
      </w:r>
      <w:r>
        <w:t xml:space="preserve">. </w:t>
      </w:r>
      <w:r w:rsidR="0048004C">
        <w:t>Úvodnú štúdiu a k</w:t>
      </w:r>
      <w:r w:rsidRPr="008071AE">
        <w:t>omentár k zlomkom napísal V</w:t>
      </w:r>
      <w:r>
        <w:t>.</w:t>
      </w:r>
      <w:r w:rsidRPr="008071AE">
        <w:t xml:space="preserve"> Suvák</w:t>
      </w:r>
      <w:r>
        <w:t xml:space="preserve">. </w:t>
      </w:r>
      <w:r w:rsidR="00787C74">
        <w:t>Edícia gréckeho a latinského textu, ako aj filologický rozbor dôležitých termínov dáva práci charakter základného výskumu v oblasti dejín antickej filozofie. P</w:t>
      </w:r>
      <w:r>
        <w:t xml:space="preserve">reklad </w:t>
      </w:r>
      <w:r w:rsidR="00787C74">
        <w:t xml:space="preserve">Antisthena </w:t>
      </w:r>
      <w:r>
        <w:t>je</w:t>
      </w:r>
      <w:r w:rsidRPr="000B2BD3">
        <w:t xml:space="preserve"> doplnený o všetky dôležité kome</w:t>
      </w:r>
      <w:r w:rsidR="00787C74">
        <w:t>ntáre a interpretácie Antisthenovho myslenia</w:t>
      </w:r>
      <w:r w:rsidRPr="000B2BD3">
        <w:t xml:space="preserve"> publikované od 19. st. až do súčasnosti. </w:t>
      </w:r>
      <w:r w:rsidR="00091106">
        <w:t xml:space="preserve">Práva vznikala približne 6 rokov a vyšla ako výstup z </w:t>
      </w:r>
      <w:r w:rsidR="00091106" w:rsidRPr="00A57AE4">
        <w:t>projektu VEGA, „</w:t>
      </w:r>
      <w:r w:rsidR="00091106" w:rsidRPr="00A57AE4">
        <w:rPr>
          <w:iCs/>
        </w:rPr>
        <w:t>Miesto kynizmu v sokratike“</w:t>
      </w:r>
      <w:r w:rsidR="00091106" w:rsidRPr="00A57AE4">
        <w:t>, č. 1/0448/11.</w:t>
      </w:r>
      <w:r w:rsidR="00091106">
        <w:t xml:space="preserve"> </w:t>
      </w:r>
    </w:p>
    <w:p w:rsidR="00091106" w:rsidRPr="00091106" w:rsidRDefault="002E4991" w:rsidP="00091106">
      <w:r w:rsidRPr="002E4991">
        <w:rPr>
          <w:b/>
        </w:rPr>
        <w:t>Ohlasy</w:t>
      </w:r>
      <w:r>
        <w:t xml:space="preserve">: </w:t>
      </w:r>
      <w:r w:rsidR="00091106">
        <w:t xml:space="preserve">Na túto prácu vyšli </w:t>
      </w:r>
      <w:r w:rsidR="007A38D3">
        <w:t>viaceré</w:t>
      </w:r>
      <w:r w:rsidR="00091106">
        <w:t xml:space="preserve"> kladné recenzie v zahraničí aj doma. </w:t>
      </w:r>
      <w:r w:rsidR="00091106" w:rsidRPr="00091106">
        <w:t>Zuzana Zelinová</w:t>
      </w:r>
      <w:r w:rsidR="00091106">
        <w:t xml:space="preserve"> napísala recenziu pre karentovaný časopis </w:t>
      </w:r>
      <w:r w:rsidR="00091106" w:rsidRPr="00091106">
        <w:rPr>
          <w:i/>
        </w:rPr>
        <w:t>Filozofia</w:t>
      </w:r>
      <w:r w:rsidR="00091106" w:rsidRPr="00091106">
        <w:t xml:space="preserve"> </w:t>
      </w:r>
      <w:r w:rsidR="00091106">
        <w:t xml:space="preserve">(2014, roč. 69, č. 10). </w:t>
      </w:r>
      <w:r w:rsidR="00091106" w:rsidRPr="00091106">
        <w:t>Michal Zvarík</w:t>
      </w:r>
      <w:r w:rsidR="00091106">
        <w:t xml:space="preserve"> napísal pozitívnu recenziu pre </w:t>
      </w:r>
      <w:r w:rsidR="00091106">
        <w:rPr>
          <w:i/>
        </w:rPr>
        <w:t>Sambucus</w:t>
      </w:r>
      <w:r w:rsidR="00091106">
        <w:t>, časopis zaoberajúci sa klasickou filológiou (</w:t>
      </w:r>
      <w:r w:rsidR="00091106" w:rsidRPr="007A38D3">
        <w:rPr>
          <w:i/>
        </w:rPr>
        <w:t>Sambucus X: práce z klasickej filológie, latinskej medievalistiky a neolatinistiky</w:t>
      </w:r>
      <w:r w:rsidR="00091106">
        <w:t>. Krakow</w:t>
      </w:r>
      <w:r w:rsidR="00091106" w:rsidRPr="00091106">
        <w:t>: Towarzystwo Slowaków w Polsce, 2014, s. 196-197</w:t>
      </w:r>
      <w:r w:rsidR="00091106">
        <w:t>). Juraj Franek</w:t>
      </w:r>
      <w:r>
        <w:t xml:space="preserve"> publikoval kladnú recenziu v</w:t>
      </w:r>
      <w:r w:rsidR="007A38D3">
        <w:t xml:space="preserve"> indexovanom </w:t>
      </w:r>
      <w:r>
        <w:t xml:space="preserve">českom časopise zameranom na klasickú filológiu, </w:t>
      </w:r>
      <w:r w:rsidR="00091106">
        <w:rPr>
          <w:i/>
          <w:iCs/>
        </w:rPr>
        <w:t>Graeco-Latina Brunensia</w:t>
      </w:r>
      <w:r w:rsidR="00091106">
        <w:t xml:space="preserve"> </w:t>
      </w:r>
      <w:r>
        <w:t>(</w:t>
      </w:r>
      <w:r w:rsidR="00091106">
        <w:t>2015, roč. 20, č. 2, s. 213-215</w:t>
      </w:r>
      <w:r>
        <w:t xml:space="preserve">). </w:t>
      </w:r>
      <w:r w:rsidR="00E17E8D">
        <w:t xml:space="preserve">Okrem toho dve autorky, </w:t>
      </w:r>
      <w:r w:rsidR="00E17E8D" w:rsidRPr="00E17E8D">
        <w:t>A. Kuchtová</w:t>
      </w:r>
      <w:r w:rsidR="00E17E8D">
        <w:t xml:space="preserve"> a D. Glavaničová publikovali rozsiahlu recenznú štúdiu, v ktorej sa venujú prekladu Antisthenových zlomkov (</w:t>
      </w:r>
      <w:r w:rsidR="00E17E8D" w:rsidRPr="00E17E8D">
        <w:t>Nad prekladmi Antishena alebo nie je preklad ako preklad</w:t>
      </w:r>
      <w:r w:rsidR="00E17E8D">
        <w:t>, i</w:t>
      </w:r>
      <w:r w:rsidR="00E17E8D" w:rsidRPr="00E17E8D">
        <w:t>n</w:t>
      </w:r>
      <w:r w:rsidR="00E17E8D">
        <w:t>:</w:t>
      </w:r>
      <w:r w:rsidR="00E17E8D" w:rsidRPr="00E17E8D">
        <w:t xml:space="preserve"> </w:t>
      </w:r>
      <w:r w:rsidR="00E17E8D" w:rsidRPr="00E17E8D">
        <w:rPr>
          <w:i/>
        </w:rPr>
        <w:t>Filozofia</w:t>
      </w:r>
      <w:r w:rsidR="00E17E8D" w:rsidRPr="00E17E8D">
        <w:t>, 2014, roč. 69, č. 10</w:t>
      </w:r>
      <w:r w:rsidR="00E12A54">
        <w:t>, s. 869-882</w:t>
      </w:r>
      <w:r w:rsidR="00E17E8D">
        <w:t xml:space="preserve">). </w:t>
      </w:r>
      <w:r w:rsidR="00E12A54">
        <w:t xml:space="preserve">Na knihu bolo zaznamenaných niekoľko citácií a odkazov v karentovaných a recenzovaných časopisoch. </w:t>
      </w:r>
    </w:p>
    <w:p w:rsidR="005B12F0" w:rsidRPr="008071AE" w:rsidRDefault="005B12F0" w:rsidP="005B12F0"/>
    <w:p w:rsidR="004A19A4" w:rsidRDefault="002E4991" w:rsidP="002E4991">
      <w:r w:rsidRPr="002E4991">
        <w:rPr>
          <w:b/>
        </w:rPr>
        <w:t xml:space="preserve">2. (AAB) </w:t>
      </w:r>
      <w:r w:rsidR="004F30FF" w:rsidRPr="002E4991">
        <w:rPr>
          <w:b/>
        </w:rPr>
        <w:t xml:space="preserve">CEPKO, </w:t>
      </w:r>
      <w:r w:rsidRPr="002E4991">
        <w:rPr>
          <w:b/>
        </w:rPr>
        <w:t>Jaroslav</w:t>
      </w:r>
      <w:r w:rsidR="004F30FF">
        <w:rPr>
          <w:b/>
        </w:rPr>
        <w:t xml:space="preserve"> -</w:t>
      </w:r>
      <w:r w:rsidRPr="002E4991">
        <w:rPr>
          <w:b/>
        </w:rPr>
        <w:t xml:space="preserve"> </w:t>
      </w:r>
      <w:r w:rsidR="004F30FF" w:rsidRPr="002E4991">
        <w:rPr>
          <w:b/>
        </w:rPr>
        <w:t xml:space="preserve">KALAŠ, </w:t>
      </w:r>
      <w:r w:rsidRPr="002E4991">
        <w:rPr>
          <w:b/>
        </w:rPr>
        <w:t>Andrej</w:t>
      </w:r>
      <w:r w:rsidR="004F30FF">
        <w:rPr>
          <w:b/>
        </w:rPr>
        <w:t xml:space="preserve"> -</w:t>
      </w:r>
      <w:r w:rsidRPr="002E4991">
        <w:rPr>
          <w:b/>
        </w:rPr>
        <w:t xml:space="preserve"> </w:t>
      </w:r>
      <w:r w:rsidR="004F30FF" w:rsidRPr="002E4991">
        <w:rPr>
          <w:b/>
        </w:rPr>
        <w:t>SUVÁK</w:t>
      </w:r>
      <w:r w:rsidR="004F30FF">
        <w:rPr>
          <w:b/>
        </w:rPr>
        <w:t>,</w:t>
      </w:r>
      <w:r w:rsidR="004F30FF" w:rsidRPr="002E4991">
        <w:rPr>
          <w:b/>
        </w:rPr>
        <w:t xml:space="preserve"> </w:t>
      </w:r>
      <w:r w:rsidRPr="002E4991">
        <w:rPr>
          <w:b/>
        </w:rPr>
        <w:t>Vladislav</w:t>
      </w:r>
      <w:r>
        <w:rPr>
          <w:b/>
        </w:rPr>
        <w:t>:</w:t>
      </w:r>
      <w:r w:rsidRPr="002E4991">
        <w:rPr>
          <w:b/>
        </w:rPr>
        <w:t xml:space="preserve"> </w:t>
      </w:r>
      <w:r w:rsidRPr="002E4991">
        <w:rPr>
          <w:b/>
          <w:i/>
        </w:rPr>
        <w:t>Diogenis fragmenta = Diogenove zlomky : úvodná štúdia, preklad zlomkov a komentár</w:t>
      </w:r>
      <w:r>
        <w:t xml:space="preserve"> : Fontes Socraticorum II. - 1. vyd. - Bratislava : Univerzita Komenského v Bratislave, 2016. - 455 s. - ISBN 978-80-223-4099-1.</w:t>
      </w:r>
    </w:p>
    <w:p w:rsidR="004F30FF" w:rsidRDefault="002E4991" w:rsidP="004F30FF">
      <w:r w:rsidRPr="0048004C">
        <w:rPr>
          <w:b/>
        </w:rPr>
        <w:t>Charakteristika práce</w:t>
      </w:r>
      <w:r>
        <w:t xml:space="preserve">: </w:t>
      </w:r>
      <w:r w:rsidRPr="00C45E3E">
        <w:t>Komentovaný preklad Diogenových zlomkov nadväzuje na preklad Antisthenových zlomkov, ktorý vyšiel v skrátenej verzii vo vydavateľstve Kalligram (</w:t>
      </w:r>
      <w:r w:rsidRPr="00C45E3E">
        <w:rPr>
          <w:i/>
        </w:rPr>
        <w:t>Antisthenés</w:t>
      </w:r>
      <w:r w:rsidRPr="00C45E3E">
        <w:t>, 2010) a v rozšírenej verzii vo Vydavateľstve Univerzity Komenského (</w:t>
      </w:r>
      <w:r w:rsidRPr="00C45E3E">
        <w:rPr>
          <w:i/>
        </w:rPr>
        <w:t>Antisthenis fragmenta / Antisthenove zlomky</w:t>
      </w:r>
      <w:r w:rsidRPr="00C45E3E">
        <w:t xml:space="preserve">, 2013). Slovenský preklad Diogenových zlomkov je druhým zväzkom edície </w:t>
      </w:r>
      <w:r w:rsidRPr="00C45E3E">
        <w:rPr>
          <w:i/>
        </w:rPr>
        <w:t>Fontes Socraticorum.</w:t>
      </w:r>
      <w:r w:rsidRPr="00C45E3E">
        <w:t xml:space="preserve"> </w:t>
      </w:r>
      <w:r w:rsidR="004F30FF">
        <w:t xml:space="preserve">Podobne ako v prípade </w:t>
      </w:r>
      <w:r w:rsidR="004F30FF" w:rsidRPr="004F30FF">
        <w:rPr>
          <w:i/>
        </w:rPr>
        <w:t>Antisthenis fragmenta</w:t>
      </w:r>
      <w:r>
        <w:t xml:space="preserve"> ide o prvý kompletný preklad zachovaných svedectiev o Diogenovi zo Sinópy do moderných jazykov. Preklad sa opiera o zlomky, ktoré zozbieral Gabrielle Giannantoni (</w:t>
      </w:r>
      <w:r w:rsidRPr="008071AE">
        <w:rPr>
          <w:i/>
          <w:lang w:val="la-Latn"/>
        </w:rPr>
        <w:t>Socratis et Socraticorum Reliquiae</w:t>
      </w:r>
      <w:r w:rsidRPr="008071AE">
        <w:rPr>
          <w:lang w:val="la-Latn"/>
        </w:rPr>
        <w:t>, zv. II</w:t>
      </w:r>
      <w:r>
        <w:t xml:space="preserve">). </w:t>
      </w:r>
      <w:r w:rsidR="004F30FF">
        <w:t>K</w:t>
      </w:r>
      <w:r w:rsidR="004F30FF" w:rsidRPr="00C45E3E">
        <w:t xml:space="preserve">omentáre </w:t>
      </w:r>
      <w:r w:rsidR="004F30FF">
        <w:t>nadväzujú na</w:t>
      </w:r>
      <w:r w:rsidR="004F30FF" w:rsidRPr="00C45E3E">
        <w:t> Giannantoniho poznámky zaradené do IV. zv. jeho práce o prameňoch sókratovského myslenia (</w:t>
      </w:r>
      <w:r w:rsidR="004F30FF" w:rsidRPr="00C45E3E">
        <w:rPr>
          <w:i/>
        </w:rPr>
        <w:t>Socratis et Socraticorum Reliquiae</w:t>
      </w:r>
      <w:r w:rsidR="004F30FF" w:rsidRPr="00C45E3E">
        <w:t xml:space="preserve">, zv. IV., s. 413 – 559). </w:t>
      </w:r>
      <w:r w:rsidR="004F30FF">
        <w:t>Snahou autorov bolo</w:t>
      </w:r>
      <w:r w:rsidR="004F30FF" w:rsidRPr="00C45E3E">
        <w:t xml:space="preserve"> doplniť </w:t>
      </w:r>
      <w:r w:rsidR="004F30FF">
        <w:t xml:space="preserve">ich </w:t>
      </w:r>
      <w:r w:rsidR="004F30FF" w:rsidRPr="00C45E3E">
        <w:t>o ďalšie zaujímavé motívy a súvislosti tak, aby čitatelia získali čo najširšiu predstavu o tom, aké interpretačné prístupy k Diogenovi prevažovali v posledných sto</w:t>
      </w:r>
      <w:r w:rsidR="004F30FF">
        <w:t xml:space="preserve"> </w:t>
      </w:r>
      <w:r w:rsidR="004F30FF" w:rsidRPr="00C45E3E">
        <w:t>päťdesiatich rokoch</w:t>
      </w:r>
      <w:r w:rsidR="00BD6B2E">
        <w:t xml:space="preserve">. </w:t>
      </w:r>
      <w:r w:rsidR="00BD6B2E">
        <w:lastRenderedPageBreak/>
        <w:t xml:space="preserve">Vydanie Diogenových zlomkov je výstupom z grantového projektu APVV 0164-12 a </w:t>
      </w:r>
      <w:r w:rsidR="00BD6B2E" w:rsidRPr="00C45E3E">
        <w:t>VEGA 1/0885//14</w:t>
      </w:r>
      <w:r w:rsidR="00BD6B2E">
        <w:t xml:space="preserve">. </w:t>
      </w:r>
    </w:p>
    <w:p w:rsidR="002E4991" w:rsidRDefault="002E4991" w:rsidP="004A19A4">
      <w:r w:rsidRPr="002E4991">
        <w:rPr>
          <w:b/>
        </w:rPr>
        <w:t>Ohlasy</w:t>
      </w:r>
      <w:r>
        <w:t xml:space="preserve">: Práca vyšla </w:t>
      </w:r>
      <w:r w:rsidR="004F30FF">
        <w:t xml:space="preserve">približne </w:t>
      </w:r>
      <w:r>
        <w:t xml:space="preserve">pred piatimi mesiacmi, takže zatiaľ sme </w:t>
      </w:r>
      <w:r w:rsidR="00E12A54">
        <w:t>zaznamenali</w:t>
      </w:r>
      <w:r>
        <w:t xml:space="preserve"> iba jeden ohlas</w:t>
      </w:r>
      <w:r w:rsidR="007A640A">
        <w:t xml:space="preserve"> (F. Škvrnda)</w:t>
      </w:r>
      <w:r>
        <w:t>. O  práci sa kladne vyjadrila Zuzana Zelinová v</w:t>
      </w:r>
      <w:r w:rsidR="004F30FF">
        <w:t>o svojej</w:t>
      </w:r>
      <w:r>
        <w:t xml:space="preserve"> recenzii pre karentovaný časopis </w:t>
      </w:r>
      <w:r w:rsidRPr="002E4991">
        <w:rPr>
          <w:i/>
        </w:rPr>
        <w:t>Filozofia</w:t>
      </w:r>
      <w:r>
        <w:t xml:space="preserve"> (</w:t>
      </w:r>
      <w:r w:rsidRPr="002E4991">
        <w:t>2017, roč. 72, č. 2, s. 154-156</w:t>
      </w:r>
      <w:r>
        <w:t xml:space="preserve">). </w:t>
      </w:r>
    </w:p>
    <w:p w:rsidR="004A19A4" w:rsidRDefault="004A19A4" w:rsidP="004A19A4"/>
    <w:p w:rsidR="004A19A4" w:rsidRDefault="004F30FF" w:rsidP="004F30FF">
      <w:r>
        <w:rPr>
          <w:b/>
          <w:bCs/>
        </w:rPr>
        <w:t xml:space="preserve">3. </w:t>
      </w:r>
      <w:r w:rsidRPr="004F30FF">
        <w:rPr>
          <w:b/>
          <w:bCs/>
        </w:rPr>
        <w:t>(FAI)</w:t>
      </w:r>
      <w:r w:rsidRPr="004F30FF">
        <w:rPr>
          <w:b/>
        </w:rPr>
        <w:t xml:space="preserve"> SUVÁK</w:t>
      </w:r>
      <w:r>
        <w:rPr>
          <w:b/>
        </w:rPr>
        <w:t>,</w:t>
      </w:r>
      <w:r w:rsidRPr="004F30FF">
        <w:rPr>
          <w:b/>
        </w:rPr>
        <w:t xml:space="preserve"> Vladislav (ed.): </w:t>
      </w:r>
      <w:r w:rsidRPr="004F30FF">
        <w:rPr>
          <w:b/>
          <w:i/>
        </w:rPr>
        <w:t>Antisthenica Cynica Socratica</w:t>
      </w:r>
      <w:r>
        <w:t>. - 1. vyd. - Praha : Oikoymenh, 2014. - 437 s. - ISBN 978-80-7298-194-6</w:t>
      </w:r>
    </w:p>
    <w:p w:rsidR="007A640A" w:rsidRDefault="004F30FF" w:rsidP="007A640A">
      <w:r w:rsidRPr="0048004C">
        <w:rPr>
          <w:b/>
        </w:rPr>
        <w:t>Charakteristika práce</w:t>
      </w:r>
      <w:r>
        <w:t xml:space="preserve">: </w:t>
      </w:r>
      <w:r w:rsidR="00BD6B2E">
        <w:t xml:space="preserve">Ide o medzinárodný projekt, ktorý sa pripravoval 5 rokov. </w:t>
      </w:r>
      <w:r w:rsidR="007A640A">
        <w:t xml:space="preserve">Jeho výsledkom je publikácia, ktorej vydanie podporila agentúra APVV, č. p. 0164-12. Publikácia vyšla v renomovanom českom vydavateľstve </w:t>
      </w:r>
      <w:r w:rsidR="007A640A" w:rsidRPr="00315659">
        <w:t xml:space="preserve">OIKOYMENH. </w:t>
      </w:r>
      <w:r w:rsidR="007A640A">
        <w:t>Do</w:t>
      </w:r>
      <w:r w:rsidR="007A640A" w:rsidRPr="00315659">
        <w:t xml:space="preserve"> projekt</w:t>
      </w:r>
      <w:r w:rsidR="007A640A">
        <w:t>u sa zapojili</w:t>
      </w:r>
      <w:r w:rsidR="007A640A" w:rsidRPr="00315659">
        <w:t xml:space="preserve"> najvýznamnejší znalci sókratovskej tradície myslenia z celého sveta </w:t>
      </w:r>
      <w:r w:rsidR="007A640A">
        <w:t xml:space="preserve">(P. P. Fuentes González, A. Brancacci, G. Mazzara, C. Mársico, L. A. Dorion, D. Bertrand, W. Desmond, S. Prince) </w:t>
      </w:r>
      <w:r w:rsidR="007A640A" w:rsidRPr="00315659">
        <w:t>a spolu s nimi aj niekoľko mladších bádateľov zo strednej Európy (L. Flachbartová</w:t>
      </w:r>
      <w:r w:rsidR="007A640A">
        <w:t>. I. Deraj, K. Wandowicz</w:t>
      </w:r>
      <w:r w:rsidR="007A640A" w:rsidRPr="00315659">
        <w:t xml:space="preserve">). </w:t>
      </w:r>
    </w:p>
    <w:p w:rsidR="007A640A" w:rsidRDefault="007A640A" w:rsidP="003835E2">
      <w:r>
        <w:t xml:space="preserve">Súčasťou knihy je monografická štúdia V. Suváka </w:t>
      </w:r>
      <w:r w:rsidRPr="007A38D3">
        <w:rPr>
          <w:i/>
        </w:rPr>
        <w:t xml:space="preserve">Antisthenes between Diogenes and Socrates </w:t>
      </w:r>
      <w:r>
        <w:t>(</w:t>
      </w:r>
      <w:r w:rsidRPr="007A640A">
        <w:t>s. 72 – 120</w:t>
      </w:r>
      <w:r>
        <w:t xml:space="preserve">). Autor </w:t>
      </w:r>
      <w:r w:rsidR="007A38D3">
        <w:t xml:space="preserve">v nej </w:t>
      </w:r>
      <w:r>
        <w:t xml:space="preserve">ukazuje na pozadí porovnávania dvoch antických obrazov Antisthena (Xenofón a Diogenes Laertský), ako by sme mohli chápať paralelný prúd sókratovského myslenia, ktorý namiesto teoretického hľadania pravdy o skutočnosti a svete (Platón, Aristotelés) ponúka praktické návody na to, ako sa človek môže starať sám o seba. V tomto zmysle by sme mohli </w:t>
      </w:r>
      <w:r w:rsidR="007A38D3">
        <w:t>uchopiť</w:t>
      </w:r>
      <w:r>
        <w:t xml:space="preserve"> Antisthena a naňho nadväzujúceho Diogena ako alternatívnu líniu antického myslenia, ktorá splýva so spôsobom života. </w:t>
      </w:r>
    </w:p>
    <w:p w:rsidR="007A640A" w:rsidRDefault="004F30FF" w:rsidP="003835E2">
      <w:r w:rsidRPr="002E4991">
        <w:rPr>
          <w:b/>
        </w:rPr>
        <w:t>Ohlasy</w:t>
      </w:r>
      <w:r>
        <w:t xml:space="preserve">: </w:t>
      </w:r>
      <w:r w:rsidR="007A640A">
        <w:t xml:space="preserve">Na knihu vyšlo niekoľko recenzií v renomovaných domácich a zahraničných časopisoch. Zuzana Zelinová napísala kladnú recenziu pre </w:t>
      </w:r>
      <w:r w:rsidR="007A38D3">
        <w:t xml:space="preserve">karentovaný </w:t>
      </w:r>
      <w:r w:rsidR="007A640A">
        <w:t xml:space="preserve">časopis </w:t>
      </w:r>
      <w:r w:rsidR="007A640A">
        <w:rPr>
          <w:i/>
          <w:iCs/>
        </w:rPr>
        <w:t>Filozofia</w:t>
      </w:r>
      <w:r w:rsidR="007A640A">
        <w:t xml:space="preserve"> (2016, roč. 71, č. 2, s. 164-166). Jeden z najvýznamnejších znalcov Antisthena, Menahem Luz, napísal pochvalnú recenziu pre časopis </w:t>
      </w:r>
      <w:r w:rsidR="007A640A">
        <w:rPr>
          <w:i/>
          <w:iCs/>
        </w:rPr>
        <w:t xml:space="preserve">International </w:t>
      </w:r>
      <w:r w:rsidR="004178E2">
        <w:rPr>
          <w:i/>
          <w:iCs/>
        </w:rPr>
        <w:t xml:space="preserve">Journal </w:t>
      </w:r>
      <w:r w:rsidR="007A640A">
        <w:rPr>
          <w:i/>
          <w:iCs/>
        </w:rPr>
        <w:t xml:space="preserve">of the </w:t>
      </w:r>
      <w:r w:rsidR="004178E2">
        <w:rPr>
          <w:i/>
          <w:iCs/>
        </w:rPr>
        <w:t>Platonic Tradition</w:t>
      </w:r>
      <w:r w:rsidR="004178E2">
        <w:t xml:space="preserve"> (</w:t>
      </w:r>
      <w:r w:rsidR="007A640A">
        <w:t>2016, vol. 10, no. 2, s. 219-222</w:t>
      </w:r>
      <w:r w:rsidR="004178E2">
        <w:t>). O knihe sa zmienil Alessandro Stavru v štúdii, ktorá mapuje posledné desaťročie sókratovských štúdií (</w:t>
      </w:r>
      <w:r w:rsidR="007A640A">
        <w:t xml:space="preserve">The present state of </w:t>
      </w:r>
      <w:r w:rsidR="004178E2">
        <w:t>S</w:t>
      </w:r>
      <w:r w:rsidR="007A640A">
        <w:t xml:space="preserve">ocratic studies: </w:t>
      </w:r>
      <w:r w:rsidR="00E12A54">
        <w:t>A</w:t>
      </w:r>
      <w:r w:rsidR="007A640A">
        <w:t>n overview</w:t>
      </w:r>
      <w:r w:rsidR="004178E2">
        <w:t>, i</w:t>
      </w:r>
      <w:r w:rsidR="007A640A">
        <w:t>n</w:t>
      </w:r>
      <w:r w:rsidR="004178E2">
        <w:t>:</w:t>
      </w:r>
      <w:r w:rsidR="007A640A">
        <w:t xml:space="preserve"> </w:t>
      </w:r>
      <w:r w:rsidR="007A640A">
        <w:rPr>
          <w:i/>
          <w:iCs/>
        </w:rPr>
        <w:t>Socratica III</w:t>
      </w:r>
      <w:r w:rsidR="004178E2">
        <w:t>. Sankt Augustin</w:t>
      </w:r>
      <w:r w:rsidR="007A640A">
        <w:t>: Academia Verlag, 2016, s. 451</w:t>
      </w:r>
      <w:r w:rsidR="004178E2">
        <w:t>)</w:t>
      </w:r>
      <w:r w:rsidR="007A640A">
        <w:t xml:space="preserve">. </w:t>
      </w:r>
      <w:r w:rsidR="004178E2">
        <w:t xml:space="preserve">Ďalšie dve recenzie vyšli z pera významného poľského filológa a prekladateľa </w:t>
      </w:r>
      <w:r w:rsidR="007A640A">
        <w:t>Artur</w:t>
      </w:r>
      <w:r w:rsidR="004178E2">
        <w:t>a</w:t>
      </w:r>
      <w:r w:rsidR="004178E2" w:rsidRPr="004178E2">
        <w:t xml:space="preserve"> </w:t>
      </w:r>
      <w:r w:rsidR="004178E2">
        <w:t>Pacewicza (</w:t>
      </w:r>
      <w:r w:rsidR="007A640A">
        <w:rPr>
          <w:i/>
          <w:iCs/>
        </w:rPr>
        <w:t>Lectiones &amp; Acroases Philosophicae</w:t>
      </w:r>
      <w:r w:rsidR="007A640A">
        <w:t xml:space="preserve">, </w:t>
      </w:r>
      <w:r w:rsidR="004178E2">
        <w:t>2016, vol. 9, no. 2, s. 143</w:t>
      </w:r>
      <w:r w:rsidR="007A640A">
        <w:t>-150</w:t>
      </w:r>
      <w:r w:rsidR="00E12A54">
        <w:t>) a</w:t>
      </w:r>
      <w:r w:rsidR="004178E2">
        <w:t xml:space="preserve"> významného </w:t>
      </w:r>
      <w:r w:rsidR="00E12A54">
        <w:t xml:space="preserve">amerického </w:t>
      </w:r>
      <w:r w:rsidR="004178E2">
        <w:t xml:space="preserve">znalca sókratovskej tradície, </w:t>
      </w:r>
      <w:r w:rsidR="007A640A">
        <w:t>Christopher</w:t>
      </w:r>
      <w:r w:rsidR="004178E2">
        <w:t>a</w:t>
      </w:r>
      <w:r w:rsidR="007A640A">
        <w:t xml:space="preserve"> More</w:t>
      </w:r>
      <w:r w:rsidR="004178E2">
        <w:t>a</w:t>
      </w:r>
      <w:r w:rsidR="007A640A">
        <w:t xml:space="preserve"> </w:t>
      </w:r>
      <w:r w:rsidR="004178E2">
        <w:t>(</w:t>
      </w:r>
      <w:r w:rsidR="007A640A" w:rsidRPr="004178E2">
        <w:rPr>
          <w:i/>
        </w:rPr>
        <w:t>Bryn Mawr Classical Review</w:t>
      </w:r>
      <w:r w:rsidR="004178E2">
        <w:t>, 2016</w:t>
      </w:r>
      <w:r w:rsidR="007A640A">
        <w:t xml:space="preserve">). </w:t>
      </w:r>
    </w:p>
    <w:p w:rsidR="004A19A4" w:rsidRDefault="004A19A4" w:rsidP="003835E2"/>
    <w:p w:rsidR="00AE6FC1" w:rsidRDefault="00AE6FC1" w:rsidP="003835E2">
      <w:bookmarkStart w:id="0" w:name="_GoBack"/>
      <w:bookmarkEnd w:id="0"/>
    </w:p>
    <w:p w:rsidR="00FB66F1" w:rsidRDefault="00FB66F1" w:rsidP="00FB66F1">
      <w:r>
        <w:rPr>
          <w:b/>
        </w:rPr>
        <w:t>II</w:t>
      </w:r>
      <w:r w:rsidRPr="004A19A4">
        <w:rPr>
          <w:b/>
        </w:rPr>
        <w:t xml:space="preserve">. Najdôležitejšie </w:t>
      </w:r>
      <w:r>
        <w:rPr>
          <w:b/>
        </w:rPr>
        <w:t xml:space="preserve">ohlasy na </w:t>
      </w:r>
      <w:r w:rsidRPr="004A19A4">
        <w:rPr>
          <w:b/>
        </w:rPr>
        <w:t xml:space="preserve">vedecké </w:t>
      </w:r>
      <w:r>
        <w:rPr>
          <w:b/>
        </w:rPr>
        <w:t>práce</w:t>
      </w:r>
      <w:r w:rsidRPr="004A19A4">
        <w:rPr>
          <w:b/>
        </w:rPr>
        <w:t xml:space="preserve"> uchádzača</w:t>
      </w:r>
      <w:r>
        <w:t>:</w:t>
      </w:r>
    </w:p>
    <w:p w:rsidR="00FB66F1" w:rsidRDefault="00FB66F1" w:rsidP="00FB66F1"/>
    <w:p w:rsidR="00206086" w:rsidRDefault="00206086" w:rsidP="00206086">
      <w:pPr>
        <w:pStyle w:val="Odsekzoznamu"/>
        <w:numPr>
          <w:ilvl w:val="0"/>
          <w:numId w:val="4"/>
        </w:numPr>
      </w:pPr>
      <w:r>
        <w:t>Martin Hudymač navrhol v roku 2002 monografiu V. Suváka</w:t>
      </w:r>
      <w:r w:rsidR="00E12A54">
        <w:t xml:space="preserve"> </w:t>
      </w:r>
      <w:r w:rsidR="00E12A54" w:rsidRPr="00E12A54">
        <w:rPr>
          <w:i/>
        </w:rPr>
        <w:t>Koniec metafyziky a Platón</w:t>
      </w:r>
      <w:r>
        <w:t xml:space="preserve"> za „knihu roka“ (</w:t>
      </w:r>
      <w:r w:rsidRPr="00E17E8D">
        <w:rPr>
          <w:i/>
        </w:rPr>
        <w:t>Domino fórum</w:t>
      </w:r>
      <w:r>
        <w:t xml:space="preserve">, roč. XI, č. 51-52, s. 35). </w:t>
      </w:r>
    </w:p>
    <w:p w:rsidR="00206086" w:rsidRDefault="00E17E8D" w:rsidP="00E21292">
      <w:pPr>
        <w:pStyle w:val="Odsekzoznamu"/>
        <w:numPr>
          <w:ilvl w:val="0"/>
          <w:numId w:val="4"/>
        </w:numPr>
      </w:pPr>
      <w:r>
        <w:t xml:space="preserve">Na Filosofickom ústave Českej akadémie vied sa konala konferencia </w:t>
      </w:r>
      <w:r w:rsidR="00E21292" w:rsidRPr="00E21292">
        <w:rPr>
          <w:i/>
        </w:rPr>
        <w:t>DIES BIBLIOGRAPHICUS</w:t>
      </w:r>
      <w:r w:rsidR="00E21292">
        <w:t xml:space="preserve"> (6. 1. 2012), na ktorej prezentoval Dr. Kryštof Boháček </w:t>
      </w:r>
      <w:r>
        <w:t>kolektívn</w:t>
      </w:r>
      <w:r w:rsidR="00E21292">
        <w:t>u monografiu</w:t>
      </w:r>
      <w:r>
        <w:t xml:space="preserve"> </w:t>
      </w:r>
      <w:r w:rsidR="00E12A54" w:rsidRPr="00E21292">
        <w:rPr>
          <w:i/>
        </w:rPr>
        <w:t>Sebapoznanie a/ko starosť o</w:t>
      </w:r>
      <w:r w:rsidR="00E21292">
        <w:rPr>
          <w:i/>
        </w:rPr>
        <w:t> </w:t>
      </w:r>
      <w:r w:rsidR="00E12A54" w:rsidRPr="00E21292">
        <w:rPr>
          <w:i/>
        </w:rPr>
        <w:t>seba</w:t>
      </w:r>
      <w:r w:rsidR="00E21292">
        <w:t xml:space="preserve"> (Prešov 2010) – zostavovateľom kolektívnej monografie je V. Suvák</w:t>
      </w:r>
      <w:r w:rsidR="00E12A54">
        <w:t xml:space="preserve">. </w:t>
      </w:r>
    </w:p>
    <w:p w:rsidR="00FB66F1" w:rsidRDefault="00FB66F1" w:rsidP="00206086">
      <w:pPr>
        <w:pStyle w:val="Odsekzoznamu"/>
        <w:numPr>
          <w:ilvl w:val="0"/>
          <w:numId w:val="4"/>
        </w:numPr>
      </w:pPr>
      <w:r>
        <w:t xml:space="preserve">Účastníci tretej medzinárodnej konferencie </w:t>
      </w:r>
      <w:r w:rsidRPr="00206086">
        <w:rPr>
          <w:i/>
        </w:rPr>
        <w:t>Socratica III</w:t>
      </w:r>
      <w:r>
        <w:t>.</w:t>
      </w:r>
      <w:r w:rsidR="00206086">
        <w:t>, ktorá sa konala v talianskom Trente</w:t>
      </w:r>
      <w:r w:rsidR="00E17E8D">
        <w:t xml:space="preserve"> vo februári 2012</w:t>
      </w:r>
      <w:r w:rsidR="00206086">
        <w:t>,</w:t>
      </w:r>
      <w:r>
        <w:t xml:space="preserve"> dostali </w:t>
      </w:r>
      <w:r w:rsidR="00206086">
        <w:t>rozsiahlu správu o slovenských sókratovských projektoch, ktorú pripravila Lívia Flachbartová. Neskôr vyšla t</w:t>
      </w:r>
      <w:r w:rsidR="00E17E8D">
        <w:t>á</w:t>
      </w:r>
      <w:r w:rsidR="00206086">
        <w:t>to správa v</w:t>
      </w:r>
      <w:r w:rsidR="00E17E8D">
        <w:t xml:space="preserve"> medzinárodnom </w:t>
      </w:r>
      <w:r w:rsidR="00206086">
        <w:t xml:space="preserve">časopise </w:t>
      </w:r>
      <w:r w:rsidR="00206086" w:rsidRPr="00E17E8D">
        <w:rPr>
          <w:i/>
        </w:rPr>
        <w:t>ELEKTRYONE</w:t>
      </w:r>
      <w:r w:rsidR="00206086">
        <w:t xml:space="preserve"> pod názvom </w:t>
      </w:r>
      <w:r w:rsidR="00206086" w:rsidRPr="00206086">
        <w:rPr>
          <w:i/>
        </w:rPr>
        <w:t>Slovak Socratic Projects</w:t>
      </w:r>
      <w:r w:rsidR="00206086">
        <w:t xml:space="preserve"> (2/2014, pp. </w:t>
      </w:r>
      <w:r w:rsidR="00206086" w:rsidRPr="00206086">
        <w:t>48</w:t>
      </w:r>
      <w:r w:rsidR="00206086">
        <w:t xml:space="preserve">-72). </w:t>
      </w:r>
      <w:r w:rsidR="00E17E8D">
        <w:t xml:space="preserve">O význame konferencie </w:t>
      </w:r>
      <w:r w:rsidR="00E17E8D" w:rsidRPr="00206086">
        <w:rPr>
          <w:i/>
        </w:rPr>
        <w:t>Socratica III</w:t>
      </w:r>
      <w:r w:rsidR="00E17E8D">
        <w:t xml:space="preserve">. referoval takisto Matúš Porubjak v časopise </w:t>
      </w:r>
      <w:r w:rsidR="00E17E8D" w:rsidRPr="00E17E8D">
        <w:rPr>
          <w:i/>
        </w:rPr>
        <w:t>Filozofia</w:t>
      </w:r>
      <w:r w:rsidR="00E17E8D">
        <w:t xml:space="preserve"> (roč. 67, 2012, č. 5) – okrem iného sa zmienil o tom, že slovenské sókratovské projekty ocenil vo svojej úvodnej reči prof. Mauro Tulli (Matúš Porubjak, Socratica III., in: </w:t>
      </w:r>
      <w:r w:rsidR="00E17E8D" w:rsidRPr="00E17E8D">
        <w:rPr>
          <w:i/>
        </w:rPr>
        <w:t>Filozofia</w:t>
      </w:r>
      <w:r w:rsidR="00E17E8D">
        <w:t>, roč. 67, 2012, č. 5, s. 431).</w:t>
      </w:r>
    </w:p>
    <w:p w:rsidR="00206086" w:rsidRDefault="00206086" w:rsidP="00FB66F1"/>
    <w:p w:rsidR="00FB66F1" w:rsidRDefault="00FB66F1" w:rsidP="003835E2"/>
    <w:p w:rsidR="007A640A" w:rsidRDefault="007A640A" w:rsidP="003835E2"/>
    <w:p w:rsidR="004178E2" w:rsidRDefault="004178E2" w:rsidP="004178E2">
      <w:r>
        <w:rPr>
          <w:b/>
        </w:rPr>
        <w:t>I</w:t>
      </w:r>
      <w:r w:rsidR="00FB66F1">
        <w:rPr>
          <w:b/>
        </w:rPr>
        <w:t>I</w:t>
      </w:r>
      <w:r>
        <w:rPr>
          <w:b/>
        </w:rPr>
        <w:t>I</w:t>
      </w:r>
      <w:r w:rsidRPr="004A19A4">
        <w:rPr>
          <w:b/>
        </w:rPr>
        <w:t xml:space="preserve">. Najdôležitejšie vedecké výsledky </w:t>
      </w:r>
      <w:r>
        <w:rPr>
          <w:b/>
        </w:rPr>
        <w:t>doktorandov, ktorých viedol uchádzač</w:t>
      </w:r>
      <w:r>
        <w:t xml:space="preserve">: </w:t>
      </w:r>
    </w:p>
    <w:p w:rsidR="00E90FB5" w:rsidRDefault="00E90FB5" w:rsidP="004178E2"/>
    <w:p w:rsidR="004178E2" w:rsidRDefault="004178E2" w:rsidP="004178E2">
      <w:r w:rsidRPr="004178E2">
        <w:rPr>
          <w:b/>
        </w:rPr>
        <w:t>1.</w:t>
      </w:r>
      <w:r w:rsidR="00E90FB5">
        <w:rPr>
          <w:b/>
        </w:rPr>
        <w:t xml:space="preserve"> </w:t>
      </w:r>
      <w:r w:rsidRPr="004178E2">
        <w:rPr>
          <w:b/>
        </w:rPr>
        <w:t>Mgr. Marcel Nemec, PhD.</w:t>
      </w:r>
      <w:r>
        <w:t xml:space="preserve"> obhájil dizertačnú prácu, ktorá sa zaoberala fenomenologickým poňatím filozofie dejín u Jana Patočku. Po skončení doktorandského štúdia sa uplatnil na Fakulte športu PU, kde pôsobí doteraz. Zaoberá sa filozofiou športu a problémami olympionizmu. </w:t>
      </w:r>
      <w:r w:rsidR="007A38D3">
        <w:t>K týmto témam p</w:t>
      </w:r>
      <w:r>
        <w:t xml:space="preserve">ublikoval </w:t>
      </w:r>
      <w:r w:rsidR="00E90FB5">
        <w:t xml:space="preserve">viacero štúdií: </w:t>
      </w:r>
      <w:r w:rsidR="00E90FB5" w:rsidRPr="007A38D3">
        <w:rPr>
          <w:i/>
        </w:rPr>
        <w:t>Sókratés Jana Patočku</w:t>
      </w:r>
      <w:r>
        <w:t xml:space="preserve"> </w:t>
      </w:r>
      <w:r w:rsidR="00E90FB5">
        <w:t xml:space="preserve">(2006), </w:t>
      </w:r>
      <w:r w:rsidR="00E90FB5" w:rsidRPr="007A38D3">
        <w:rPr>
          <w:rFonts w:eastAsia="Times New Roman" w:cs="Times New Roman"/>
          <w:i/>
          <w:szCs w:val="24"/>
          <w:lang w:eastAsia="sk-SK"/>
        </w:rPr>
        <w:t>Historicko-filozofické dimenzie fair play</w:t>
      </w:r>
      <w:r w:rsidR="00E90FB5">
        <w:rPr>
          <w:rFonts w:eastAsia="Times New Roman" w:cs="Times New Roman"/>
          <w:szCs w:val="24"/>
          <w:lang w:eastAsia="sk-SK"/>
        </w:rPr>
        <w:t xml:space="preserve"> (2009), </w:t>
      </w:r>
      <w:r w:rsidR="00E90FB5" w:rsidRPr="007A38D3">
        <w:rPr>
          <w:rFonts w:eastAsia="Times New Roman" w:cs="Times New Roman"/>
          <w:i/>
          <w:szCs w:val="24"/>
          <w:lang w:eastAsia="sk-SK"/>
        </w:rPr>
        <w:t>Agonistika a názorový pluralizmus gréckych antických autorov</w:t>
      </w:r>
      <w:r w:rsidR="00E90FB5">
        <w:rPr>
          <w:rFonts w:eastAsia="Times New Roman" w:cs="Times New Roman"/>
          <w:szCs w:val="24"/>
          <w:lang w:eastAsia="sk-SK"/>
        </w:rPr>
        <w:t xml:space="preserve"> (2010), </w:t>
      </w:r>
      <w:r w:rsidR="00E90FB5" w:rsidRPr="007A38D3">
        <w:rPr>
          <w:i/>
        </w:rPr>
        <w:t xml:space="preserve">Kalokagatia v hodnotovom systéme žiakov stredných škôl </w:t>
      </w:r>
      <w:r w:rsidR="00E90FB5">
        <w:t xml:space="preserve">(2014), </w:t>
      </w:r>
      <w:r w:rsidR="00E90FB5" w:rsidRPr="007A38D3">
        <w:rPr>
          <w:rFonts w:eastAsia="Times New Roman" w:cs="Times New Roman"/>
          <w:i/>
          <w:szCs w:val="24"/>
          <w:lang w:eastAsia="sk-SK"/>
        </w:rPr>
        <w:t>Catharsis - philosophical and spiritual aspects of long-distance running</w:t>
      </w:r>
      <w:r w:rsidR="00E90FB5">
        <w:rPr>
          <w:rFonts w:eastAsia="Times New Roman" w:cs="Times New Roman"/>
          <w:szCs w:val="24"/>
          <w:lang w:eastAsia="sk-SK"/>
        </w:rPr>
        <w:t xml:space="preserve"> (2016). </w:t>
      </w:r>
    </w:p>
    <w:p w:rsidR="004178E2" w:rsidRDefault="004178E2" w:rsidP="004178E2"/>
    <w:p w:rsidR="00AE6FC1" w:rsidRDefault="004178E2" w:rsidP="00AE6FC1">
      <w:r w:rsidRPr="00E90FB5">
        <w:rPr>
          <w:b/>
        </w:rPr>
        <w:t>2. Mgr. Lívia Flachbartová, PhD.</w:t>
      </w:r>
      <w:r>
        <w:t xml:space="preserve"> </w:t>
      </w:r>
      <w:r w:rsidR="00E90FB5">
        <w:t xml:space="preserve">obhájila dizertačnú prácu, ktorá sa zaoberala diogenovským kynizmom. </w:t>
      </w:r>
      <w:r w:rsidR="007A38D3">
        <w:t xml:space="preserve">Rok po obhajobe vyšla </w:t>
      </w:r>
      <w:r w:rsidR="00FB66F1">
        <w:t xml:space="preserve">táto práca </w:t>
      </w:r>
      <w:r w:rsidR="007A38D3">
        <w:t>vo vydavateľstve FF PU (</w:t>
      </w:r>
      <w:r w:rsidR="007A38D3" w:rsidRPr="007A38D3">
        <w:rPr>
          <w:i/>
        </w:rPr>
        <w:t>Diogenovský kynizmus ako spôsob života</w:t>
      </w:r>
      <w:r w:rsidR="007A38D3">
        <w:t>, 2015)</w:t>
      </w:r>
      <w:r w:rsidR="00FB66F1">
        <w:t xml:space="preserve"> – zaznamenali sme na ňu viacero pozitívnych ohlasov</w:t>
      </w:r>
      <w:r w:rsidR="007A38D3">
        <w:t xml:space="preserve">. </w:t>
      </w:r>
      <w:r w:rsidR="007A38D3" w:rsidRPr="007A38D3">
        <w:t>Lívia Flachbartová</w:t>
      </w:r>
      <w:r w:rsidR="007A38D3">
        <w:t xml:space="preserve"> napísala </w:t>
      </w:r>
      <w:r w:rsidR="00FB66F1">
        <w:t>niekoľko</w:t>
      </w:r>
      <w:r w:rsidR="007A38D3">
        <w:t xml:space="preserve"> vynikajúcich štúdií k antickej filozofii, napr. monografickú štúdiu </w:t>
      </w:r>
      <w:r w:rsidR="00FB66F1" w:rsidRPr="00FB66F1">
        <w:rPr>
          <w:i/>
        </w:rPr>
        <w:t>Diogenes of Sinope as Socrates mainomenos</w:t>
      </w:r>
      <w:r w:rsidR="00FB66F1">
        <w:t xml:space="preserve">, ktorá bola zaradená do knuhy </w:t>
      </w:r>
      <w:r w:rsidR="00FB66F1" w:rsidRPr="00FB66F1">
        <w:rPr>
          <w:i/>
        </w:rPr>
        <w:t>Antisthenica Cynica Socratica</w:t>
      </w:r>
      <w:r w:rsidR="00FB66F1">
        <w:t xml:space="preserve">. V karentovanom časopise </w:t>
      </w:r>
      <w:r w:rsidR="00FB66F1" w:rsidRPr="00FB66F1">
        <w:rPr>
          <w:i/>
        </w:rPr>
        <w:t>Filozofia</w:t>
      </w:r>
      <w:r w:rsidR="00FB66F1">
        <w:t xml:space="preserve"> jej vyšli dve štúdie (</w:t>
      </w:r>
      <w:r w:rsidR="00FB66F1" w:rsidRPr="00FB66F1">
        <w:rPr>
          <w:i/>
        </w:rPr>
        <w:t>Vzťah medzi kynizmom a cynizmom</w:t>
      </w:r>
      <w:r w:rsidR="00FB66F1">
        <w:t xml:space="preserve">, 2011; </w:t>
      </w:r>
      <w:r w:rsidR="00FB66F1" w:rsidRPr="00FB66F1">
        <w:rPr>
          <w:i/>
        </w:rPr>
        <w:t>Kynické parrhesiastické praktiky. Diogenova performatívna múdrosť</w:t>
      </w:r>
      <w:r w:rsidR="00FB66F1">
        <w:t>,</w:t>
      </w:r>
      <w:r w:rsidR="00FB66F1" w:rsidRPr="00FB66F1">
        <w:t xml:space="preserve"> 2014</w:t>
      </w:r>
      <w:r w:rsidR="00FB66F1">
        <w:t xml:space="preserve">). </w:t>
      </w:r>
      <w:r w:rsidR="00FB66F1" w:rsidRPr="007A38D3">
        <w:t>Lívia Flachbartová</w:t>
      </w:r>
      <w:r w:rsidR="00FB66F1">
        <w:t xml:space="preserve"> spolupracuje na projekte APVV 0164-12, Starosť o seba a podieľa sa ako vedecká redaktorka na vydávaní kníh v edícii </w:t>
      </w:r>
      <w:r w:rsidR="00FB66F1" w:rsidRPr="00FB66F1">
        <w:rPr>
          <w:i/>
        </w:rPr>
        <w:t>Fontes Socraticorum</w:t>
      </w:r>
      <w:r w:rsidR="00FB66F1">
        <w:t xml:space="preserve">. V súčasnosti pripravila do tlače spolu s P. Sucharekom a V. Suvákom </w:t>
      </w:r>
      <w:r w:rsidR="004C14C2">
        <w:t>kolektívnu monografiu</w:t>
      </w:r>
      <w:r w:rsidR="00FB66F1">
        <w:t xml:space="preserve"> pre vydavateľstvo Brill: </w:t>
      </w:r>
      <w:r w:rsidR="00FB66F1" w:rsidRPr="00FB66F1">
        <w:rPr>
          <w:i/>
        </w:rPr>
        <w:t>Care of the Self: Ancient Problematizations of Life and Contemporary Thought</w:t>
      </w:r>
      <w:r w:rsidR="00FB66F1">
        <w:t xml:space="preserve">. </w:t>
      </w:r>
    </w:p>
    <w:p w:rsidR="007A640A" w:rsidRDefault="007A640A" w:rsidP="003835E2"/>
    <w:p w:rsidR="004A19A4" w:rsidRDefault="004A19A4" w:rsidP="003835E2"/>
    <w:p w:rsidR="004A19A4" w:rsidRDefault="004A19A4" w:rsidP="003835E2"/>
    <w:p w:rsidR="003835E2" w:rsidRDefault="003835E2" w:rsidP="003835E2"/>
    <w:p w:rsidR="003835E2" w:rsidRDefault="003835E2" w:rsidP="003835E2">
      <w:pPr>
        <w:jc w:val="right"/>
      </w:pPr>
      <w:r>
        <w:t>--------------------------------------------</w:t>
      </w:r>
    </w:p>
    <w:p w:rsidR="003835E2" w:rsidRPr="004A19A4" w:rsidRDefault="00875E01" w:rsidP="003835E2">
      <w:pPr>
        <w:jc w:val="right"/>
      </w:pPr>
      <w:r w:rsidRPr="004A19A4">
        <w:t>Doc</w:t>
      </w:r>
      <w:r w:rsidR="003835E2" w:rsidRPr="004A19A4">
        <w:t xml:space="preserve">. </w:t>
      </w:r>
      <w:r w:rsidRPr="004A19A4">
        <w:t>Mgr. Vladislav Suvák, PhD</w:t>
      </w:r>
      <w:r w:rsidR="003835E2" w:rsidRPr="004A19A4">
        <w:t>.</w:t>
      </w:r>
    </w:p>
    <w:p w:rsidR="003835E2" w:rsidRDefault="003835E2" w:rsidP="003835E2">
      <w:pPr>
        <w:jc w:val="right"/>
      </w:pPr>
      <w:r>
        <w:t>Prešovská univerzita</w:t>
      </w:r>
    </w:p>
    <w:p w:rsidR="003835E2" w:rsidRDefault="003835E2" w:rsidP="003835E2">
      <w:pPr>
        <w:jc w:val="right"/>
      </w:pPr>
      <w:r>
        <w:t xml:space="preserve">Filozofická fakulta </w:t>
      </w:r>
    </w:p>
    <w:p w:rsidR="003835E2" w:rsidRDefault="003835E2" w:rsidP="003835E2">
      <w:pPr>
        <w:jc w:val="right"/>
      </w:pPr>
      <w:r>
        <w:t>Inštitút filozofie</w:t>
      </w:r>
    </w:p>
    <w:p w:rsidR="003835E2" w:rsidRDefault="003835E2" w:rsidP="003835E2">
      <w:pPr>
        <w:jc w:val="right"/>
      </w:pPr>
      <w:r>
        <w:t>17. novembra 1</w:t>
      </w:r>
    </w:p>
    <w:p w:rsidR="003835E2" w:rsidRDefault="003835E2" w:rsidP="003835E2">
      <w:pPr>
        <w:jc w:val="right"/>
      </w:pPr>
      <w:r>
        <w:t>080 78 Prešov</w:t>
      </w:r>
    </w:p>
    <w:p w:rsidR="003835E2" w:rsidRDefault="003835E2" w:rsidP="003835E2"/>
    <w:p w:rsidR="004A19A4" w:rsidRDefault="004A19A4" w:rsidP="003835E2"/>
    <w:p w:rsidR="004A19A4" w:rsidRDefault="004A19A4" w:rsidP="003835E2"/>
    <w:p w:rsidR="004A19A4" w:rsidRDefault="004A19A4" w:rsidP="003835E2"/>
    <w:p w:rsidR="004A19A4" w:rsidRDefault="004A19A4" w:rsidP="003835E2"/>
    <w:sectPr w:rsidR="004A19A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3A9F" w:rsidRDefault="002F3A9F" w:rsidP="00622883">
      <w:r>
        <w:separator/>
      </w:r>
    </w:p>
  </w:endnote>
  <w:endnote w:type="continuationSeparator" w:id="0">
    <w:p w:rsidR="002F3A9F" w:rsidRDefault="002F3A9F" w:rsidP="00622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7410360"/>
      <w:docPartObj>
        <w:docPartGallery w:val="Page Numbers (Bottom of Page)"/>
        <w:docPartUnique/>
      </w:docPartObj>
    </w:sdtPr>
    <w:sdtEndPr/>
    <w:sdtContent>
      <w:p w:rsidR="00F3566C" w:rsidRDefault="00F3566C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6921">
          <w:rPr>
            <w:noProof/>
          </w:rPr>
          <w:t>2</w:t>
        </w:r>
        <w:r>
          <w:fldChar w:fldCharType="end"/>
        </w:r>
      </w:p>
    </w:sdtContent>
  </w:sdt>
  <w:p w:rsidR="00622883" w:rsidRDefault="0062288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3A9F" w:rsidRDefault="002F3A9F" w:rsidP="00622883">
      <w:r>
        <w:separator/>
      </w:r>
    </w:p>
  </w:footnote>
  <w:footnote w:type="continuationSeparator" w:id="0">
    <w:p w:rsidR="002F3A9F" w:rsidRDefault="002F3A9F" w:rsidP="006228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B7A45"/>
    <w:multiLevelType w:val="hybridMultilevel"/>
    <w:tmpl w:val="0C9AC3CA"/>
    <w:lvl w:ilvl="0" w:tplc="EE26EB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1423193"/>
    <w:multiLevelType w:val="hybridMultilevel"/>
    <w:tmpl w:val="4F62C794"/>
    <w:lvl w:ilvl="0" w:tplc="51C45AC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73902CD7"/>
    <w:multiLevelType w:val="hybridMultilevel"/>
    <w:tmpl w:val="0AA268F2"/>
    <w:lvl w:ilvl="0" w:tplc="4454B51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7A4BCB"/>
    <w:multiLevelType w:val="hybridMultilevel"/>
    <w:tmpl w:val="1EDAD404"/>
    <w:lvl w:ilvl="0" w:tplc="D374C01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5E2"/>
    <w:rsid w:val="0001777E"/>
    <w:rsid w:val="000330DF"/>
    <w:rsid w:val="00091106"/>
    <w:rsid w:val="000A724E"/>
    <w:rsid w:val="00154CA9"/>
    <w:rsid w:val="00194DBD"/>
    <w:rsid w:val="00206086"/>
    <w:rsid w:val="002103C8"/>
    <w:rsid w:val="002234A9"/>
    <w:rsid w:val="00224F96"/>
    <w:rsid w:val="0024555C"/>
    <w:rsid w:val="00260037"/>
    <w:rsid w:val="00265367"/>
    <w:rsid w:val="002D6921"/>
    <w:rsid w:val="002E4991"/>
    <w:rsid w:val="002F3A9F"/>
    <w:rsid w:val="002F7593"/>
    <w:rsid w:val="003272CB"/>
    <w:rsid w:val="00363536"/>
    <w:rsid w:val="003835E2"/>
    <w:rsid w:val="003859CF"/>
    <w:rsid w:val="003C7DDC"/>
    <w:rsid w:val="00410D0E"/>
    <w:rsid w:val="004178E2"/>
    <w:rsid w:val="0048004C"/>
    <w:rsid w:val="004A19A4"/>
    <w:rsid w:val="004C14C2"/>
    <w:rsid w:val="004F30FF"/>
    <w:rsid w:val="00522D22"/>
    <w:rsid w:val="005B12F0"/>
    <w:rsid w:val="00622883"/>
    <w:rsid w:val="006678CD"/>
    <w:rsid w:val="00763ED7"/>
    <w:rsid w:val="007743D1"/>
    <w:rsid w:val="00787C74"/>
    <w:rsid w:val="00790CA2"/>
    <w:rsid w:val="007A38D3"/>
    <w:rsid w:val="007A640A"/>
    <w:rsid w:val="007B67CF"/>
    <w:rsid w:val="007C4746"/>
    <w:rsid w:val="008342FB"/>
    <w:rsid w:val="00875E01"/>
    <w:rsid w:val="00886C19"/>
    <w:rsid w:val="008C51B1"/>
    <w:rsid w:val="00A0098D"/>
    <w:rsid w:val="00A92AFC"/>
    <w:rsid w:val="00AD0929"/>
    <w:rsid w:val="00AE6FC1"/>
    <w:rsid w:val="00B70B1E"/>
    <w:rsid w:val="00B8037E"/>
    <w:rsid w:val="00BD6B2E"/>
    <w:rsid w:val="00BF4C83"/>
    <w:rsid w:val="00C81673"/>
    <w:rsid w:val="00D26FF5"/>
    <w:rsid w:val="00D47101"/>
    <w:rsid w:val="00E12A54"/>
    <w:rsid w:val="00E17E8D"/>
    <w:rsid w:val="00E21292"/>
    <w:rsid w:val="00E84E86"/>
    <w:rsid w:val="00E90FB5"/>
    <w:rsid w:val="00EE261F"/>
    <w:rsid w:val="00F3566C"/>
    <w:rsid w:val="00FA1902"/>
    <w:rsid w:val="00FB66F1"/>
    <w:rsid w:val="00FE0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D4874E-B1D5-4F9F-9CAB-DABF4651E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835E2"/>
    <w:pPr>
      <w:spacing w:after="0" w:line="240" w:lineRule="auto"/>
      <w:ind w:firstLine="284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qFormat/>
    <w:rsid w:val="007C4746"/>
    <w:pPr>
      <w:keepNext/>
      <w:ind w:firstLine="0"/>
      <w:outlineLvl w:val="0"/>
    </w:pPr>
    <w:rPr>
      <w:rFonts w:eastAsia="Times New Roman" w:cs="Times New Roman"/>
      <w:b/>
      <w:sz w:val="28"/>
      <w:szCs w:val="20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20608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835E2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rsid w:val="007C4746"/>
    <w:rPr>
      <w:rFonts w:ascii="Times New Roman" w:eastAsia="Times New Roman" w:hAnsi="Times New Roman" w:cs="Times New Roman"/>
      <w:b/>
      <w:sz w:val="28"/>
      <w:szCs w:val="20"/>
      <w:lang w:eastAsia="sk-SK"/>
    </w:rPr>
  </w:style>
  <w:style w:type="paragraph" w:customStyle="1" w:styleId="Default">
    <w:name w:val="Default"/>
    <w:rsid w:val="007C47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zaznamautid">
    <w:name w:val="zaznamautid"/>
    <w:basedOn w:val="Predvolenpsmoodseku"/>
    <w:rsid w:val="00265367"/>
  </w:style>
  <w:style w:type="paragraph" w:customStyle="1" w:styleId="StylNadpis1zarovnnnasted">
    <w:name w:val="Styl Nadpis 1 + zarovnání na střed"/>
    <w:basedOn w:val="Nadpis1"/>
    <w:autoRedefine/>
    <w:rsid w:val="00A92AFC"/>
    <w:pPr>
      <w:spacing w:before="240" w:after="60"/>
      <w:ind w:firstLine="284"/>
      <w:jc w:val="center"/>
    </w:pPr>
    <w:rPr>
      <w:rFonts w:ascii="Arial" w:hAnsi="Arial"/>
      <w:bCs/>
      <w:smallCaps/>
      <w:kern w:val="32"/>
      <w:szCs w:val="28"/>
    </w:rPr>
  </w:style>
  <w:style w:type="paragraph" w:styleId="Nzov">
    <w:name w:val="Title"/>
    <w:basedOn w:val="Normlny"/>
    <w:link w:val="NzovChar"/>
    <w:qFormat/>
    <w:rsid w:val="00A92AFC"/>
    <w:pPr>
      <w:jc w:val="center"/>
    </w:pPr>
    <w:rPr>
      <w:rFonts w:eastAsia="Times New Roman" w:cs="Times New Roman"/>
      <w:b/>
      <w:sz w:val="32"/>
      <w:szCs w:val="24"/>
      <w:lang w:eastAsia="cs-CZ"/>
    </w:rPr>
  </w:style>
  <w:style w:type="character" w:customStyle="1" w:styleId="NzovChar">
    <w:name w:val="Názov Char"/>
    <w:basedOn w:val="Predvolenpsmoodseku"/>
    <w:link w:val="Nzov"/>
    <w:rsid w:val="00A92AFC"/>
    <w:rPr>
      <w:rFonts w:ascii="Times New Roman" w:eastAsia="Times New Roman" w:hAnsi="Times New Roman" w:cs="Times New Roman"/>
      <w:b/>
      <w:sz w:val="32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62288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22883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nhideWhenUsed/>
    <w:rsid w:val="0062288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22883"/>
    <w:rPr>
      <w:rFonts w:ascii="Times New Roman" w:hAnsi="Times New Roman"/>
      <w:sz w:val="24"/>
    </w:rPr>
  </w:style>
  <w:style w:type="character" w:styleId="Zvraznenie">
    <w:name w:val="Emphasis"/>
    <w:uiPriority w:val="20"/>
    <w:qFormat/>
    <w:rsid w:val="003272CB"/>
    <w:rPr>
      <w:i/>
      <w:iCs/>
    </w:rPr>
  </w:style>
  <w:style w:type="character" w:styleId="Siln">
    <w:name w:val="Strong"/>
    <w:uiPriority w:val="22"/>
    <w:qFormat/>
    <w:rsid w:val="003272CB"/>
    <w:rPr>
      <w:b/>
      <w:bCs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206086"/>
    <w:rPr>
      <w:rFonts w:asciiTheme="majorHAnsi" w:eastAsiaTheme="majorEastAsia" w:hAnsiTheme="majorHAnsi" w:cstheme="majorBidi"/>
      <w:b/>
      <w:bCs/>
      <w:color w:val="4F81BD" w:themeColor="accen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9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27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6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8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2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89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8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9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6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8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4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3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0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4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3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2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8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4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8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31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86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5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7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4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64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4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5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9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49DC5-4B2B-4372-BB16-11DD52120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3</Pages>
  <Words>1333</Words>
  <Characters>7601</Characters>
  <Application>Microsoft Office Word</Application>
  <DocSecurity>0</DocSecurity>
  <Lines>63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 400G2</cp:lastModifiedBy>
  <cp:revision>32</cp:revision>
  <dcterms:created xsi:type="dcterms:W3CDTF">2017-05-16T14:08:00Z</dcterms:created>
  <dcterms:modified xsi:type="dcterms:W3CDTF">2017-05-25T13:33:00Z</dcterms:modified>
</cp:coreProperties>
</file>