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64F" w:rsidRPr="00706E98" w:rsidRDefault="00706E98" w:rsidP="00706E98">
      <w:pPr>
        <w:jc w:val="both"/>
        <w:rPr>
          <w:sz w:val="26"/>
          <w:szCs w:val="26"/>
        </w:rPr>
      </w:pPr>
      <w:r w:rsidRPr="00706E98">
        <w:rPr>
          <w:b/>
          <w:bCs/>
          <w:sz w:val="26"/>
          <w:szCs w:val="26"/>
          <w:highlight w:val="lightGray"/>
        </w:rPr>
        <w:t>Zoznam ďalších pôvodných vedeckých, odborných a umeleckých prác a výkonov</w:t>
      </w:r>
    </w:p>
    <w:p w:rsidR="00706E98" w:rsidRDefault="00706E98" w:rsidP="00E11F56">
      <w:pPr>
        <w:jc w:val="both"/>
        <w:rPr>
          <w:b/>
        </w:rPr>
      </w:pPr>
    </w:p>
    <w:p w:rsidR="00CC764F" w:rsidRDefault="00CC764F" w:rsidP="00E11F56">
      <w:pPr>
        <w:jc w:val="both"/>
        <w:rPr>
          <w:b/>
        </w:rPr>
      </w:pPr>
      <w:r w:rsidRPr="00924CC0">
        <w:rPr>
          <w:b/>
        </w:rPr>
        <w:t xml:space="preserve">Zahraničné </w:t>
      </w:r>
      <w:r w:rsidR="00C874E7">
        <w:rPr>
          <w:b/>
        </w:rPr>
        <w:t xml:space="preserve">pozvané </w:t>
      </w:r>
      <w:r w:rsidRPr="00924CC0">
        <w:rPr>
          <w:b/>
        </w:rPr>
        <w:t xml:space="preserve">prednášky </w:t>
      </w:r>
    </w:p>
    <w:p w:rsidR="00CC764F" w:rsidRPr="00924CC0" w:rsidRDefault="00C874E7" w:rsidP="00C874E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</w:pPr>
      <w:r>
        <w:rPr>
          <w:b/>
        </w:rPr>
        <w:t>N</w:t>
      </w:r>
      <w:r w:rsidR="00CC764F" w:rsidRPr="00924CC0">
        <w:rPr>
          <w:b/>
        </w:rPr>
        <w:t>ázov referátu</w:t>
      </w:r>
      <w:r>
        <w:t xml:space="preserve">: </w:t>
      </w:r>
      <w:proofErr w:type="spellStart"/>
      <w:r w:rsidRPr="007E45CA">
        <w:t>Poradnictwo</w:t>
      </w:r>
      <w:proofErr w:type="spellEnd"/>
      <w:r w:rsidRPr="007E45CA">
        <w:t xml:space="preserve"> </w:t>
      </w:r>
      <w:proofErr w:type="spellStart"/>
      <w:r w:rsidRPr="007E45CA">
        <w:t>duchowe</w:t>
      </w:r>
      <w:proofErr w:type="spellEnd"/>
      <w:r w:rsidRPr="007E45CA">
        <w:t xml:space="preserve"> </w:t>
      </w:r>
      <w:proofErr w:type="spellStart"/>
      <w:r w:rsidRPr="007E45CA">
        <w:t>jako</w:t>
      </w:r>
      <w:proofErr w:type="spellEnd"/>
      <w:r w:rsidRPr="007E45CA">
        <w:t xml:space="preserve"> </w:t>
      </w:r>
      <w:proofErr w:type="spellStart"/>
      <w:r w:rsidRPr="007E45CA">
        <w:t>wazne</w:t>
      </w:r>
      <w:proofErr w:type="spellEnd"/>
      <w:r w:rsidRPr="007E45CA">
        <w:t xml:space="preserve"> </w:t>
      </w:r>
      <w:proofErr w:type="spellStart"/>
      <w:r w:rsidRPr="007E45CA">
        <w:t>zródlo</w:t>
      </w:r>
      <w:proofErr w:type="spellEnd"/>
      <w:r w:rsidRPr="007E45CA">
        <w:t xml:space="preserve"> </w:t>
      </w:r>
      <w:proofErr w:type="spellStart"/>
      <w:r w:rsidRPr="007E45CA">
        <w:t>komunikacji</w:t>
      </w:r>
      <w:proofErr w:type="spellEnd"/>
      <w:r w:rsidRPr="007E45CA">
        <w:t xml:space="preserve"> </w:t>
      </w:r>
      <w:proofErr w:type="spellStart"/>
      <w:r w:rsidRPr="007E45CA">
        <w:t>spolecznej</w:t>
      </w:r>
      <w:proofErr w:type="spellEnd"/>
      <w:r w:rsidRPr="007E45CA">
        <w:t xml:space="preserve"> </w:t>
      </w:r>
      <w:proofErr w:type="spellStart"/>
      <w:r w:rsidRPr="007E45CA">
        <w:t>dla</w:t>
      </w:r>
      <w:proofErr w:type="spellEnd"/>
      <w:r w:rsidRPr="007E45CA">
        <w:t xml:space="preserve"> </w:t>
      </w:r>
      <w:proofErr w:type="spellStart"/>
      <w:r w:rsidRPr="007E45CA">
        <w:t>senioróv</w:t>
      </w:r>
      <w:proofErr w:type="spellEnd"/>
    </w:p>
    <w:p w:rsidR="00CC764F" w:rsidRDefault="00CC764F" w:rsidP="00E11F56">
      <w:pPr>
        <w:jc w:val="both"/>
      </w:pPr>
      <w:r w:rsidRPr="00924CC0">
        <w:rPr>
          <w:b/>
        </w:rPr>
        <w:t>Názov konferencie</w:t>
      </w:r>
      <w:r w:rsidRPr="00924CC0">
        <w:t xml:space="preserve">: </w:t>
      </w:r>
      <w:proofErr w:type="spellStart"/>
      <w:r w:rsidR="00C874E7" w:rsidRPr="00C874E7">
        <w:rPr>
          <w:i/>
        </w:rPr>
        <w:t>Dialog</w:t>
      </w:r>
      <w:proofErr w:type="spellEnd"/>
      <w:r w:rsidR="00C874E7" w:rsidRPr="00C874E7">
        <w:rPr>
          <w:i/>
        </w:rPr>
        <w:t xml:space="preserve"> </w:t>
      </w:r>
      <w:proofErr w:type="spellStart"/>
      <w:r w:rsidR="00C874E7" w:rsidRPr="00C874E7">
        <w:rPr>
          <w:i/>
        </w:rPr>
        <w:t>powinnoscia</w:t>
      </w:r>
      <w:proofErr w:type="spellEnd"/>
      <w:r w:rsidR="00C874E7" w:rsidRPr="00C874E7">
        <w:rPr>
          <w:i/>
        </w:rPr>
        <w:t xml:space="preserve"> </w:t>
      </w:r>
      <w:proofErr w:type="spellStart"/>
      <w:r w:rsidR="00C874E7" w:rsidRPr="00C874E7">
        <w:rPr>
          <w:i/>
        </w:rPr>
        <w:t>czlowieka</w:t>
      </w:r>
      <w:proofErr w:type="spellEnd"/>
      <w:r w:rsidR="00C874E7" w:rsidRPr="00C874E7">
        <w:rPr>
          <w:i/>
        </w:rPr>
        <w:t xml:space="preserve"> </w:t>
      </w:r>
      <w:proofErr w:type="spellStart"/>
      <w:r w:rsidR="00C874E7" w:rsidRPr="00C874E7">
        <w:rPr>
          <w:i/>
        </w:rPr>
        <w:t>wierzacego</w:t>
      </w:r>
      <w:proofErr w:type="spellEnd"/>
      <w:r w:rsidR="00C874E7" w:rsidRPr="00C874E7">
        <w:rPr>
          <w:i/>
        </w:rPr>
        <w:t xml:space="preserve"> </w:t>
      </w:r>
      <w:proofErr w:type="spellStart"/>
      <w:r w:rsidR="00C874E7" w:rsidRPr="00C874E7">
        <w:rPr>
          <w:i/>
        </w:rPr>
        <w:t>Kraków</w:t>
      </w:r>
      <w:proofErr w:type="spellEnd"/>
      <w:r w:rsidR="00C874E7" w:rsidRPr="00C874E7">
        <w:rPr>
          <w:i/>
        </w:rPr>
        <w:t xml:space="preserve">: </w:t>
      </w:r>
      <w:proofErr w:type="spellStart"/>
      <w:r w:rsidR="00C874E7" w:rsidRPr="00C874E7">
        <w:rPr>
          <w:i/>
        </w:rPr>
        <w:t>Wydawnictwo</w:t>
      </w:r>
      <w:proofErr w:type="spellEnd"/>
      <w:r w:rsidR="00C874E7" w:rsidRPr="00C874E7">
        <w:rPr>
          <w:i/>
        </w:rPr>
        <w:t xml:space="preserve"> </w:t>
      </w:r>
      <w:proofErr w:type="spellStart"/>
      <w:r w:rsidR="00C874E7" w:rsidRPr="00C874E7">
        <w:rPr>
          <w:i/>
        </w:rPr>
        <w:t>sw</w:t>
      </w:r>
      <w:proofErr w:type="spellEnd"/>
      <w:r w:rsidR="00C874E7" w:rsidRPr="00C874E7">
        <w:rPr>
          <w:i/>
        </w:rPr>
        <w:t>. Stanislava BM, 2014.</w:t>
      </w:r>
      <w:r w:rsidR="00F9131F">
        <w:t xml:space="preserve"> </w:t>
      </w:r>
      <w:r w:rsidR="00C874E7">
        <w:t>Predmetná príspevkovo-reflexná analýza aktuálne rozvíja koncept sociálnej teológie vo vzťahu k seniorom s akcentom na  implementáciu duchovného a sociálneho poradenstva v procese sociálnej intervencie s klientom sociálnej práce. Príspevok nadväzuje na realizujúci sa koncept duchovného poradenstva vo vybranej cieľovej skupine sociálnej práce – seniorov.</w:t>
      </w:r>
    </w:p>
    <w:p w:rsidR="00CC764F" w:rsidRPr="00924CC0" w:rsidRDefault="00CC764F" w:rsidP="00E11F56">
      <w:pPr>
        <w:jc w:val="both"/>
      </w:pPr>
    </w:p>
    <w:p w:rsidR="00CC764F" w:rsidRPr="00924CC0" w:rsidRDefault="00CC764F" w:rsidP="00E11F56">
      <w:pPr>
        <w:jc w:val="both"/>
      </w:pPr>
      <w:r w:rsidRPr="00924CC0">
        <w:rPr>
          <w:b/>
        </w:rPr>
        <w:t xml:space="preserve">Názov referátu: </w:t>
      </w:r>
      <w:r w:rsidRPr="00924CC0">
        <w:t>Sociálna práca, jej podiel na kvalite života spoločnosti</w:t>
      </w:r>
      <w:r w:rsidR="00447161">
        <w:t>.</w:t>
      </w:r>
    </w:p>
    <w:p w:rsidR="00CC764F" w:rsidRPr="00924CC0" w:rsidRDefault="00CC764F" w:rsidP="00E11F56">
      <w:pPr>
        <w:jc w:val="both"/>
      </w:pPr>
      <w:r w:rsidRPr="00924CC0">
        <w:rPr>
          <w:b/>
        </w:rPr>
        <w:t>Názov konferencie</w:t>
      </w:r>
      <w:r w:rsidRPr="00924CC0">
        <w:t xml:space="preserve">: </w:t>
      </w:r>
      <w:proofErr w:type="spellStart"/>
      <w:r w:rsidRPr="00924CC0">
        <w:rPr>
          <w:i/>
        </w:rPr>
        <w:t>Duchowość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jako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socjalny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czynnik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rozwoju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spoleczenstwa</w:t>
      </w:r>
      <w:proofErr w:type="spellEnd"/>
      <w:r w:rsidRPr="00924CC0">
        <w:rPr>
          <w:i/>
        </w:rPr>
        <w:t xml:space="preserve"> w </w:t>
      </w:r>
      <w:proofErr w:type="spellStart"/>
      <w:r w:rsidRPr="00924CC0">
        <w:rPr>
          <w:i/>
        </w:rPr>
        <w:t>Polsce</w:t>
      </w:r>
      <w:proofErr w:type="spellEnd"/>
      <w:r w:rsidRPr="00924CC0">
        <w:rPr>
          <w:i/>
        </w:rPr>
        <w:t xml:space="preserve"> i na </w:t>
      </w:r>
      <w:proofErr w:type="spellStart"/>
      <w:r w:rsidRPr="00924CC0">
        <w:rPr>
          <w:i/>
        </w:rPr>
        <w:t>Slowacji</w:t>
      </w:r>
      <w:proofErr w:type="spellEnd"/>
      <w:r w:rsidRPr="00924CC0">
        <w:rPr>
          <w:i/>
        </w:rPr>
        <w:t>,</w:t>
      </w:r>
      <w:r w:rsidRPr="00924CC0">
        <w:t xml:space="preserve"> konanej dňa 25.2.</w:t>
      </w:r>
      <w:r>
        <w:t>2010.</w:t>
      </w:r>
      <w:r w:rsidRPr="00924CC0">
        <w:t xml:space="preserve"> </w:t>
      </w:r>
      <w:proofErr w:type="spellStart"/>
      <w:r w:rsidRPr="00924CC0">
        <w:t>Gorlice</w:t>
      </w:r>
      <w:proofErr w:type="spellEnd"/>
      <w:r w:rsidRPr="00924CC0">
        <w:t>.</w:t>
      </w:r>
      <w:r w:rsidR="00616A1C">
        <w:t xml:space="preserve"> Predmetný referát </w:t>
      </w:r>
      <w:r w:rsidR="00B04A6B">
        <w:t>sa venoval ďalšej dimenzii sociálnej práce v rámci možnosti skvalitňovania sociálneho postavenia človeka v jeho sociálnom svete. Zvýraznil potrebu prípravy človeka na osvojenie sociálnych kompetencií, a tým zefektívniť jeho pripravenosť na uplatnenie sa v jednotlivých sociálnych udalostiach.</w:t>
      </w:r>
    </w:p>
    <w:p w:rsidR="00CC764F" w:rsidRPr="00924CC0" w:rsidRDefault="00CC764F" w:rsidP="00E11F56">
      <w:pPr>
        <w:jc w:val="both"/>
      </w:pPr>
    </w:p>
    <w:p w:rsidR="00CC764F" w:rsidRPr="00924CC0" w:rsidRDefault="00CC764F" w:rsidP="00E11F56">
      <w:pPr>
        <w:jc w:val="both"/>
      </w:pPr>
      <w:r w:rsidRPr="00924CC0">
        <w:rPr>
          <w:b/>
        </w:rPr>
        <w:t>Názov referátu</w:t>
      </w:r>
      <w:r>
        <w:rPr>
          <w:b/>
        </w:rPr>
        <w:t>:</w:t>
      </w:r>
      <w:r w:rsidRPr="00924CC0">
        <w:rPr>
          <w:b/>
        </w:rPr>
        <w:t xml:space="preserve"> </w:t>
      </w:r>
      <w:proofErr w:type="spellStart"/>
      <w:r w:rsidRPr="00924CC0">
        <w:t>Pneumatiki</w:t>
      </w:r>
      <w:proofErr w:type="spellEnd"/>
      <w:r w:rsidRPr="00924CC0">
        <w:t xml:space="preserve"> </w:t>
      </w:r>
      <w:proofErr w:type="spellStart"/>
      <w:r w:rsidRPr="00924CC0">
        <w:t>parochi</w:t>
      </w:r>
      <w:proofErr w:type="spellEnd"/>
      <w:r w:rsidRPr="00924CC0">
        <w:t xml:space="preserve"> </w:t>
      </w:r>
      <w:proofErr w:type="spellStart"/>
      <w:r w:rsidRPr="00924CC0">
        <w:t>symvoulon</w:t>
      </w:r>
      <w:proofErr w:type="spellEnd"/>
      <w:r w:rsidRPr="00924CC0">
        <w:t xml:space="preserve"> </w:t>
      </w:r>
      <w:proofErr w:type="spellStart"/>
      <w:r w:rsidRPr="00924CC0">
        <w:t>stin</w:t>
      </w:r>
      <w:proofErr w:type="spellEnd"/>
      <w:r w:rsidRPr="00924CC0">
        <w:t xml:space="preserve"> </w:t>
      </w:r>
      <w:proofErr w:type="spellStart"/>
      <w:r w:rsidRPr="00924CC0">
        <w:t>orthodoxi</w:t>
      </w:r>
      <w:proofErr w:type="spellEnd"/>
      <w:r w:rsidRPr="00924CC0">
        <w:t xml:space="preserve"> </w:t>
      </w:r>
      <w:proofErr w:type="spellStart"/>
      <w:r w:rsidRPr="00924CC0">
        <w:t>paradosi</w:t>
      </w:r>
      <w:proofErr w:type="spellEnd"/>
      <w:r w:rsidRPr="00924CC0">
        <w:t xml:space="preserve"> </w:t>
      </w:r>
      <w:proofErr w:type="spellStart"/>
      <w:r w:rsidRPr="00924CC0">
        <w:t>kai</w:t>
      </w:r>
      <w:proofErr w:type="spellEnd"/>
      <w:r w:rsidRPr="00924CC0">
        <w:t xml:space="preserve"> to polo tis </w:t>
      </w:r>
      <w:proofErr w:type="spellStart"/>
      <w:r w:rsidRPr="00924CC0">
        <w:t>koinonikis</w:t>
      </w:r>
      <w:proofErr w:type="spellEnd"/>
      <w:r w:rsidRPr="00924CC0">
        <w:t xml:space="preserve"> </w:t>
      </w:r>
      <w:proofErr w:type="spellStart"/>
      <w:r w:rsidRPr="00924CC0">
        <w:t>symvouleutikis</w:t>
      </w:r>
      <w:proofErr w:type="spellEnd"/>
      <w:r w:rsidRPr="00924CC0">
        <w:t xml:space="preserve"> </w:t>
      </w:r>
      <w:proofErr w:type="spellStart"/>
      <w:r w:rsidRPr="00924CC0">
        <w:t>sti</w:t>
      </w:r>
      <w:proofErr w:type="spellEnd"/>
      <w:r w:rsidRPr="00924CC0">
        <w:t xml:space="preserve"> Slovakia.</w:t>
      </w:r>
    </w:p>
    <w:p w:rsidR="00CC764F" w:rsidRPr="00924CC0" w:rsidRDefault="00CC764F" w:rsidP="00E11F56">
      <w:pPr>
        <w:jc w:val="both"/>
      </w:pPr>
      <w:r w:rsidRPr="00924CC0">
        <w:rPr>
          <w:b/>
        </w:rPr>
        <w:t xml:space="preserve">Názov konferencie: </w:t>
      </w:r>
      <w:proofErr w:type="spellStart"/>
      <w:r w:rsidRPr="00924CC0">
        <w:rPr>
          <w:i/>
        </w:rPr>
        <w:t>Different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Orthodox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Christian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Traditions</w:t>
      </w:r>
      <w:proofErr w:type="spellEnd"/>
      <w:r w:rsidRPr="00924CC0">
        <w:rPr>
          <w:i/>
        </w:rPr>
        <w:t xml:space="preserve"> in </w:t>
      </w:r>
      <w:proofErr w:type="spellStart"/>
      <w:r w:rsidRPr="00924CC0">
        <w:rPr>
          <w:i/>
        </w:rPr>
        <w:t>the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context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of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the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modern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world</w:t>
      </w:r>
      <w:proofErr w:type="spellEnd"/>
      <w:r w:rsidRPr="00924CC0">
        <w:rPr>
          <w:i/>
        </w:rPr>
        <w:t xml:space="preserve">( </w:t>
      </w:r>
      <w:proofErr w:type="spellStart"/>
      <w:r w:rsidRPr="00924CC0">
        <w:rPr>
          <w:i/>
        </w:rPr>
        <w:t>Diaconia</w:t>
      </w:r>
      <w:proofErr w:type="spellEnd"/>
      <w:r w:rsidRPr="00924CC0">
        <w:rPr>
          <w:i/>
        </w:rPr>
        <w:t xml:space="preserve"> and </w:t>
      </w:r>
      <w:proofErr w:type="spellStart"/>
      <w:r w:rsidRPr="00924CC0">
        <w:rPr>
          <w:i/>
        </w:rPr>
        <w:t>perspectives</w:t>
      </w:r>
      <w:proofErr w:type="spellEnd"/>
      <w:r w:rsidRPr="00924CC0">
        <w:rPr>
          <w:i/>
        </w:rPr>
        <w:t xml:space="preserve">) </w:t>
      </w:r>
      <w:proofErr w:type="spellStart"/>
      <w:r w:rsidRPr="00924CC0">
        <w:rPr>
          <w:i/>
        </w:rPr>
        <w:t>held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at</w:t>
      </w:r>
      <w:proofErr w:type="spellEnd"/>
      <w:r w:rsidRPr="00924CC0">
        <w:rPr>
          <w:i/>
        </w:rPr>
        <w:t xml:space="preserve"> </w:t>
      </w:r>
      <w:proofErr w:type="spellStart"/>
      <w:r w:rsidRPr="00924CC0">
        <w:rPr>
          <w:i/>
        </w:rPr>
        <w:t>Askas</w:t>
      </w:r>
      <w:proofErr w:type="spellEnd"/>
      <w:r w:rsidRPr="00924CC0">
        <w:t xml:space="preserve"> </w:t>
      </w:r>
      <w:proofErr w:type="spellStart"/>
      <w:r w:rsidRPr="00924CC0">
        <w:t>from</w:t>
      </w:r>
      <w:proofErr w:type="spellEnd"/>
      <w:r w:rsidRPr="00924CC0">
        <w:t xml:space="preserve"> </w:t>
      </w:r>
      <w:proofErr w:type="spellStart"/>
      <w:r w:rsidRPr="00924CC0">
        <w:t>the</w:t>
      </w:r>
      <w:proofErr w:type="spellEnd"/>
      <w:r w:rsidRPr="00924CC0">
        <w:t xml:space="preserve"> 16 to 18 </w:t>
      </w:r>
      <w:proofErr w:type="spellStart"/>
      <w:r w:rsidRPr="00924CC0">
        <w:t>of</w:t>
      </w:r>
      <w:proofErr w:type="spellEnd"/>
      <w:r w:rsidRPr="00924CC0">
        <w:t xml:space="preserve"> </w:t>
      </w:r>
      <w:proofErr w:type="spellStart"/>
      <w:r w:rsidRPr="00924CC0">
        <w:t>October</w:t>
      </w:r>
      <w:proofErr w:type="spellEnd"/>
      <w:r w:rsidRPr="00924CC0">
        <w:t>, 2013 in Cyprus.</w:t>
      </w:r>
      <w:r w:rsidR="00B04A6B">
        <w:t xml:space="preserve"> Referát vedeckým argumentačným podkladom zdôvodnil potrebu prijatia kresťanských princípov v sociálnom pôsobení na človeka v rámci riešenia jeho nepriaznivej sociálnej situácie.</w:t>
      </w:r>
      <w:r w:rsidR="00E069E0">
        <w:t xml:space="preserve"> Podal prvotnú ideu na rozvíjanie sociálno-duchovnej paradigmy v sociálnej práci.</w:t>
      </w:r>
    </w:p>
    <w:p w:rsidR="00CC764F" w:rsidRPr="00924CC0" w:rsidRDefault="00CC764F" w:rsidP="00E11F56">
      <w:pPr>
        <w:jc w:val="both"/>
      </w:pPr>
    </w:p>
    <w:p w:rsidR="00CC764F" w:rsidRDefault="00CC764F" w:rsidP="00E11F56">
      <w:pPr>
        <w:jc w:val="both"/>
        <w:rPr>
          <w:b/>
        </w:rPr>
      </w:pPr>
      <w:r w:rsidRPr="00924CC0">
        <w:rPr>
          <w:b/>
        </w:rPr>
        <w:t xml:space="preserve">Domáce </w:t>
      </w:r>
      <w:r w:rsidR="008C3DD6">
        <w:rPr>
          <w:b/>
        </w:rPr>
        <w:t xml:space="preserve">pozvané </w:t>
      </w:r>
      <w:r w:rsidRPr="00924CC0">
        <w:rPr>
          <w:b/>
        </w:rPr>
        <w:t xml:space="preserve">prednášky </w:t>
      </w:r>
    </w:p>
    <w:p w:rsidR="00CC764F" w:rsidRPr="00924CC0" w:rsidRDefault="00CC764F" w:rsidP="00E11F56">
      <w:pPr>
        <w:jc w:val="both"/>
        <w:rPr>
          <w:b/>
        </w:rPr>
      </w:pPr>
    </w:p>
    <w:p w:rsidR="00CC764F" w:rsidRPr="00924CC0" w:rsidRDefault="00CC764F" w:rsidP="00E11F56">
      <w:pPr>
        <w:jc w:val="both"/>
        <w:rPr>
          <w:b/>
        </w:rPr>
      </w:pPr>
    </w:p>
    <w:p w:rsidR="00CC764F" w:rsidRPr="00924CC0" w:rsidRDefault="00CC764F" w:rsidP="00E11F56">
      <w:pPr>
        <w:jc w:val="both"/>
      </w:pPr>
      <w:r w:rsidRPr="00924CC0">
        <w:rPr>
          <w:b/>
        </w:rPr>
        <w:t xml:space="preserve">Názov referátu: </w:t>
      </w:r>
      <w:proofErr w:type="spellStart"/>
      <w:r w:rsidRPr="00924CC0">
        <w:t>Andragogické</w:t>
      </w:r>
      <w:proofErr w:type="spellEnd"/>
      <w:r w:rsidRPr="00924CC0">
        <w:t xml:space="preserve"> východiská sociálnej práce</w:t>
      </w:r>
      <w:r w:rsidR="00447161">
        <w:t>.</w:t>
      </w:r>
    </w:p>
    <w:p w:rsidR="00CC764F" w:rsidRPr="00924CC0" w:rsidRDefault="00CC764F" w:rsidP="00E11F56">
      <w:pPr>
        <w:jc w:val="both"/>
      </w:pPr>
      <w:r w:rsidRPr="00924CC0">
        <w:rPr>
          <w:b/>
        </w:rPr>
        <w:t>Názov konferencie</w:t>
      </w:r>
      <w:r w:rsidRPr="00924CC0">
        <w:t xml:space="preserve">: </w:t>
      </w:r>
      <w:r w:rsidRPr="00924CC0">
        <w:rPr>
          <w:i/>
        </w:rPr>
        <w:t xml:space="preserve">Nová sociálna edukácia človeka II (duchovné, antropologické, filozofické, psychologické a sociálne aspekty výchovy, vzdelávania a poradenstva dneška): zborník príspevkov z medzinárodnej </w:t>
      </w:r>
      <w:proofErr w:type="spellStart"/>
      <w:r w:rsidRPr="00924CC0">
        <w:rPr>
          <w:i/>
        </w:rPr>
        <w:t>interdisiplinárnej</w:t>
      </w:r>
      <w:proofErr w:type="spellEnd"/>
      <w:r w:rsidRPr="00924CC0">
        <w:rPr>
          <w:i/>
        </w:rPr>
        <w:t xml:space="preserve"> vedeckej konferencie.</w:t>
      </w:r>
      <w:r w:rsidRPr="00924CC0">
        <w:t xml:space="preserve"> Prešov: PBF PU.</w:t>
      </w:r>
      <w:r w:rsidR="00585736">
        <w:t xml:space="preserve"> Referát v rámci </w:t>
      </w:r>
      <w:proofErr w:type="spellStart"/>
      <w:r w:rsidR="00585736">
        <w:t>interdisciplinarity</w:t>
      </w:r>
      <w:proofErr w:type="spellEnd"/>
      <w:r w:rsidR="00585736">
        <w:t xml:space="preserve"> poukázal na význam</w:t>
      </w:r>
      <w:r w:rsidR="00755538">
        <w:t xml:space="preserve"> </w:t>
      </w:r>
      <w:proofErr w:type="spellStart"/>
      <w:r w:rsidR="00755538">
        <w:t>andragogiky</w:t>
      </w:r>
      <w:proofErr w:type="spellEnd"/>
      <w:r w:rsidR="00755538">
        <w:t xml:space="preserve"> pre sociálnu prácu v</w:t>
      </w:r>
      <w:r w:rsidR="00585736">
        <w:t> jej zásadách, princípoch a metódach.</w:t>
      </w:r>
    </w:p>
    <w:p w:rsidR="00CC764F" w:rsidRPr="00924CC0" w:rsidRDefault="00CC764F" w:rsidP="00E11F56">
      <w:pPr>
        <w:jc w:val="both"/>
      </w:pPr>
    </w:p>
    <w:p w:rsidR="002171A5" w:rsidRDefault="002171A5" w:rsidP="00CC396F">
      <w:pPr>
        <w:jc w:val="both"/>
        <w:rPr>
          <w:sz w:val="22"/>
          <w:szCs w:val="22"/>
        </w:rPr>
      </w:pPr>
    </w:p>
    <w:p w:rsidR="002171A5" w:rsidRPr="00F73F67" w:rsidRDefault="002171A5" w:rsidP="002171A5">
      <w:pPr>
        <w:pStyle w:val="Zarkazkladnhotextu"/>
        <w:jc w:val="both"/>
        <w:rPr>
          <w:b/>
          <w:sz w:val="24"/>
          <w:szCs w:val="24"/>
          <w:lang w:val="en-US"/>
        </w:rPr>
      </w:pPr>
      <w:proofErr w:type="spellStart"/>
      <w:r w:rsidRPr="00F73F67">
        <w:rPr>
          <w:b/>
          <w:sz w:val="24"/>
          <w:szCs w:val="24"/>
          <w:lang w:val="en-US"/>
        </w:rPr>
        <w:t>Prehľad</w:t>
      </w:r>
      <w:proofErr w:type="spellEnd"/>
      <w:r w:rsidRPr="00F73F67">
        <w:rPr>
          <w:b/>
          <w:sz w:val="24"/>
          <w:szCs w:val="24"/>
          <w:lang w:val="en-US"/>
        </w:rPr>
        <w:t xml:space="preserve"> </w:t>
      </w:r>
      <w:proofErr w:type="spellStart"/>
      <w:r w:rsidRPr="00F73F67">
        <w:rPr>
          <w:b/>
          <w:sz w:val="24"/>
          <w:szCs w:val="24"/>
          <w:lang w:val="en-US"/>
        </w:rPr>
        <w:t>riešených</w:t>
      </w:r>
      <w:proofErr w:type="spellEnd"/>
      <w:r w:rsidRPr="00F73F67">
        <w:rPr>
          <w:b/>
          <w:sz w:val="24"/>
          <w:szCs w:val="24"/>
          <w:lang w:val="en-US"/>
        </w:rPr>
        <w:t xml:space="preserve"> </w:t>
      </w:r>
      <w:proofErr w:type="spellStart"/>
      <w:r w:rsidRPr="00F73F67">
        <w:rPr>
          <w:b/>
          <w:sz w:val="24"/>
          <w:szCs w:val="24"/>
          <w:lang w:val="en-US"/>
        </w:rPr>
        <w:t>výskumných</w:t>
      </w:r>
      <w:proofErr w:type="spellEnd"/>
      <w:r w:rsidRPr="00F73F67">
        <w:rPr>
          <w:b/>
          <w:sz w:val="24"/>
          <w:szCs w:val="24"/>
          <w:lang w:val="en-US"/>
        </w:rPr>
        <w:t xml:space="preserve"> </w:t>
      </w:r>
      <w:proofErr w:type="spellStart"/>
      <w:r w:rsidRPr="00F73F67">
        <w:rPr>
          <w:b/>
          <w:sz w:val="24"/>
          <w:szCs w:val="24"/>
          <w:lang w:val="en-US"/>
        </w:rPr>
        <w:t>prác</w:t>
      </w:r>
      <w:proofErr w:type="spellEnd"/>
    </w:p>
    <w:p w:rsidR="002171A5" w:rsidRPr="00D7034D" w:rsidRDefault="002171A5" w:rsidP="002171A5">
      <w:pPr>
        <w:pStyle w:val="Zarkazkladnhotextu"/>
        <w:jc w:val="both"/>
        <w:rPr>
          <w:i/>
          <w:sz w:val="20"/>
        </w:rPr>
      </w:pP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od 2015. Projekt MŠ SR KEGA č. 002PU-4/2015. </w:t>
      </w:r>
      <w:r w:rsidRPr="00F73F67">
        <w:rPr>
          <w:i/>
          <w:sz w:val="24"/>
          <w:szCs w:val="24"/>
        </w:rPr>
        <w:t>Encyklopédia Ruskej filozofie.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od 2008 – do 2010. Projekt MŠ SR – VEGA č. 1/0649/08. </w:t>
      </w:r>
      <w:r w:rsidRPr="00F73F67">
        <w:rPr>
          <w:i/>
          <w:sz w:val="24"/>
          <w:szCs w:val="24"/>
        </w:rPr>
        <w:t>Antropologické východiská sociálnej práce.</w:t>
      </w:r>
      <w:r w:rsidRPr="00F73F67">
        <w:rPr>
          <w:sz w:val="24"/>
          <w:szCs w:val="24"/>
        </w:rPr>
        <w:t xml:space="preserve"> 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od 2013 – do 2015. Projekt MŠ SR – VEGA č. 1/0010/13. </w:t>
      </w:r>
      <w:r w:rsidRPr="00F73F67">
        <w:rPr>
          <w:i/>
          <w:sz w:val="24"/>
          <w:szCs w:val="24"/>
        </w:rPr>
        <w:t xml:space="preserve">Experimentálna </w:t>
      </w:r>
      <w:proofErr w:type="spellStart"/>
      <w:r w:rsidRPr="00F73F67">
        <w:rPr>
          <w:i/>
          <w:sz w:val="24"/>
          <w:szCs w:val="24"/>
        </w:rPr>
        <w:t>oneiroterapia</w:t>
      </w:r>
      <w:proofErr w:type="spellEnd"/>
      <w:r w:rsidRPr="00F73F67">
        <w:rPr>
          <w:i/>
          <w:sz w:val="24"/>
          <w:szCs w:val="24"/>
        </w:rPr>
        <w:t xml:space="preserve"> v praxi – analýza možností a efektívnosti novej rehabilitačno-intervenčnej a diagnostickej techniky pri práci s klientom sociálnej práce.</w:t>
      </w:r>
      <w:r w:rsidRPr="00F73F67">
        <w:rPr>
          <w:sz w:val="24"/>
          <w:szCs w:val="24"/>
        </w:rPr>
        <w:t xml:space="preserve"> 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od 2008 – do 2010. Projekt MŠ SR – VEGA č. 1/0532/08. </w:t>
      </w:r>
      <w:proofErr w:type="spellStart"/>
      <w:r w:rsidRPr="00F73F67">
        <w:rPr>
          <w:i/>
          <w:sz w:val="24"/>
          <w:szCs w:val="24"/>
        </w:rPr>
        <w:t>Supervízia</w:t>
      </w:r>
      <w:proofErr w:type="spellEnd"/>
      <w:r w:rsidRPr="00F73F67">
        <w:rPr>
          <w:i/>
          <w:sz w:val="24"/>
          <w:szCs w:val="24"/>
        </w:rPr>
        <w:t xml:space="preserve"> ako základný predpoklad kvalitnej sociálnej práce. 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</w:p>
    <w:p w:rsidR="002171A5" w:rsidRPr="00F73F67" w:rsidRDefault="002171A5" w:rsidP="002171A5">
      <w:pPr>
        <w:pStyle w:val="Zarkazkladnhotextu"/>
        <w:contextualSpacing/>
        <w:jc w:val="both"/>
        <w:rPr>
          <w:i/>
          <w:sz w:val="24"/>
          <w:szCs w:val="24"/>
        </w:rPr>
      </w:pPr>
      <w:r w:rsidRPr="00F73F67">
        <w:rPr>
          <w:bCs/>
          <w:sz w:val="24"/>
          <w:szCs w:val="24"/>
        </w:rPr>
        <w:t xml:space="preserve">od 2011 – 2012. Medzinárodný projekt za účasti piatich štátov (Slovensko, Belgicko, Portugalsko, Litva, Nemecko).  </w:t>
      </w:r>
      <w:r w:rsidRPr="00F73F67">
        <w:rPr>
          <w:bCs/>
          <w:i/>
          <w:sz w:val="24"/>
          <w:szCs w:val="24"/>
        </w:rPr>
        <w:t>Sociálna práca a dobrovoľníctvo H.E.L.P.</w:t>
      </w:r>
      <w:r w:rsidRPr="00F73F67">
        <w:rPr>
          <w:bCs/>
          <w:sz w:val="24"/>
          <w:szCs w:val="24"/>
        </w:rPr>
        <w:t xml:space="preserve"> (humanity, </w:t>
      </w:r>
      <w:proofErr w:type="spellStart"/>
      <w:r w:rsidRPr="00F73F67">
        <w:rPr>
          <w:bCs/>
          <w:sz w:val="24"/>
          <w:szCs w:val="24"/>
        </w:rPr>
        <w:t>education</w:t>
      </w:r>
      <w:proofErr w:type="spellEnd"/>
      <w:r w:rsidRPr="00F73F67">
        <w:rPr>
          <w:bCs/>
          <w:sz w:val="24"/>
          <w:szCs w:val="24"/>
        </w:rPr>
        <w:t xml:space="preserve">, </w:t>
      </w:r>
      <w:proofErr w:type="spellStart"/>
      <w:r w:rsidRPr="00F73F67">
        <w:rPr>
          <w:bCs/>
          <w:sz w:val="24"/>
          <w:szCs w:val="24"/>
        </w:rPr>
        <w:t>learning</w:t>
      </w:r>
      <w:proofErr w:type="spellEnd"/>
      <w:r w:rsidRPr="00F73F67">
        <w:rPr>
          <w:bCs/>
          <w:sz w:val="24"/>
          <w:szCs w:val="24"/>
        </w:rPr>
        <w:t>, prosperity). ERASMUS LLP IP 11203-1658/PRESOV01).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od 2017. Národný projekt vedeckej grantovej agentúry Pravoslávnej cirkvi na Slovensku VGA č. 2/2017. </w:t>
      </w:r>
      <w:r w:rsidRPr="00F73F67">
        <w:rPr>
          <w:i/>
          <w:sz w:val="24"/>
          <w:szCs w:val="24"/>
        </w:rPr>
        <w:t>Sociálno-spirituálne potreby v paliatívnej starostlivosti.</w:t>
      </w:r>
      <w:r w:rsidRPr="00F73F67">
        <w:rPr>
          <w:sz w:val="24"/>
          <w:szCs w:val="24"/>
        </w:rPr>
        <w:t xml:space="preserve"> 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od 2014 – do 2015. Národný projekt vedeckej grantovej agentúry Pravoslávnej cirkvi na Slovensku VGA č. 1/2014. </w:t>
      </w:r>
      <w:r w:rsidRPr="00F73F67">
        <w:rPr>
          <w:i/>
          <w:sz w:val="24"/>
          <w:szCs w:val="24"/>
        </w:rPr>
        <w:t>Percepcia religióznych trendov v kontexte sociálneho poradenstva.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 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od 2012 – do 2014. Národný projekt vedeckej grantovej agentúry Pravoslávnej cirkvi na Slovensku VGA č. 2/2012. </w:t>
      </w:r>
      <w:r w:rsidRPr="00F73F67">
        <w:rPr>
          <w:i/>
          <w:sz w:val="24"/>
          <w:szCs w:val="24"/>
        </w:rPr>
        <w:t xml:space="preserve">Na cestách za Sofiou – múdrosťou Božou: Ruskí </w:t>
      </w:r>
      <w:proofErr w:type="spellStart"/>
      <w:r w:rsidRPr="00F73F67">
        <w:rPr>
          <w:i/>
          <w:sz w:val="24"/>
          <w:szCs w:val="24"/>
        </w:rPr>
        <w:t>reliogiózni</w:t>
      </w:r>
      <w:proofErr w:type="spellEnd"/>
      <w:r w:rsidRPr="00F73F67">
        <w:rPr>
          <w:i/>
          <w:sz w:val="24"/>
          <w:szCs w:val="24"/>
        </w:rPr>
        <w:t xml:space="preserve"> myslitelia, ich hľadanie Boha.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</w:p>
    <w:p w:rsidR="002171A5" w:rsidRPr="00F73F67" w:rsidRDefault="002171A5" w:rsidP="002171A5">
      <w:pPr>
        <w:pStyle w:val="Zarkazkladnhotextu"/>
        <w:contextualSpacing/>
        <w:jc w:val="both"/>
        <w:rPr>
          <w:i/>
          <w:sz w:val="24"/>
          <w:szCs w:val="24"/>
        </w:rPr>
      </w:pPr>
      <w:r w:rsidRPr="00F73F67">
        <w:rPr>
          <w:sz w:val="24"/>
          <w:szCs w:val="24"/>
        </w:rPr>
        <w:t xml:space="preserve">od 2012 – do 2014. Národný projekt vedeckej grantovej agentúry Pravoslávnej cirkvi na Slovensku VGA č. 1/2012. </w:t>
      </w:r>
      <w:r w:rsidRPr="00F73F67">
        <w:rPr>
          <w:i/>
          <w:sz w:val="24"/>
          <w:szCs w:val="24"/>
        </w:rPr>
        <w:t xml:space="preserve">Súčasné </w:t>
      </w:r>
      <w:proofErr w:type="spellStart"/>
      <w:r w:rsidRPr="00F73F67">
        <w:rPr>
          <w:i/>
          <w:sz w:val="24"/>
          <w:szCs w:val="24"/>
        </w:rPr>
        <w:t>bioetické</w:t>
      </w:r>
      <w:proofErr w:type="spellEnd"/>
      <w:r w:rsidRPr="00F73F67">
        <w:rPr>
          <w:i/>
          <w:sz w:val="24"/>
          <w:szCs w:val="24"/>
        </w:rPr>
        <w:t xml:space="preserve"> otázky z pohľadu Pravoslávnej teológie a ich duchovný rozmer.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 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od 2010 – do 2012. Národný projekt vedeckej grantovej agentúry Pravoslávnej cirkvi na Slovensku VGA č. 2/2010. </w:t>
      </w:r>
      <w:r w:rsidRPr="00F73F67">
        <w:rPr>
          <w:i/>
          <w:sz w:val="24"/>
          <w:szCs w:val="24"/>
        </w:rPr>
        <w:t>Projektovanie v sociálnych oblastiach a cirkvi.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od 2010. Projekt MŠ SR – ITMS kód projektu: 26220120057, č. 055/2010/2.1/OPVaV. </w:t>
      </w:r>
      <w:r w:rsidRPr="00F73F67">
        <w:rPr>
          <w:i/>
          <w:sz w:val="24"/>
          <w:szCs w:val="24"/>
        </w:rPr>
        <w:t xml:space="preserve">Centrum </w:t>
      </w:r>
      <w:proofErr w:type="spellStart"/>
      <w:r w:rsidRPr="00F73F67">
        <w:rPr>
          <w:i/>
          <w:sz w:val="24"/>
          <w:szCs w:val="24"/>
        </w:rPr>
        <w:t>excelentnosti</w:t>
      </w:r>
      <w:proofErr w:type="spellEnd"/>
      <w:r w:rsidRPr="00F73F67">
        <w:rPr>
          <w:i/>
          <w:sz w:val="24"/>
          <w:szCs w:val="24"/>
        </w:rPr>
        <w:t xml:space="preserve"> </w:t>
      </w:r>
      <w:proofErr w:type="spellStart"/>
      <w:r w:rsidRPr="00F73F67">
        <w:rPr>
          <w:i/>
          <w:sz w:val="24"/>
          <w:szCs w:val="24"/>
        </w:rPr>
        <w:t>sociohistorického</w:t>
      </w:r>
      <w:proofErr w:type="spellEnd"/>
      <w:r w:rsidRPr="00F73F67">
        <w:rPr>
          <w:i/>
          <w:sz w:val="24"/>
          <w:szCs w:val="24"/>
        </w:rPr>
        <w:t xml:space="preserve"> a kultúrnohistorického výskumu</w:t>
      </w:r>
      <w:r w:rsidRPr="00F73F67">
        <w:rPr>
          <w:sz w:val="24"/>
          <w:szCs w:val="24"/>
        </w:rPr>
        <w:t xml:space="preserve">. </w:t>
      </w: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</w:p>
    <w:p w:rsidR="002171A5" w:rsidRPr="00F73F67" w:rsidRDefault="002171A5" w:rsidP="002171A5">
      <w:pPr>
        <w:pStyle w:val="Zarkazkladnhotextu"/>
        <w:contextualSpacing/>
        <w:jc w:val="both"/>
        <w:rPr>
          <w:sz w:val="24"/>
          <w:szCs w:val="24"/>
        </w:rPr>
      </w:pPr>
      <w:r w:rsidRPr="00F73F67">
        <w:rPr>
          <w:sz w:val="24"/>
          <w:szCs w:val="24"/>
        </w:rPr>
        <w:t xml:space="preserve">od 2014 – do 2015. Projekt MŠ SR, ESF, OP Vzdelávanie – ITMS kód projektu: 26120130034. </w:t>
      </w:r>
      <w:r w:rsidRPr="00F73F67">
        <w:rPr>
          <w:i/>
          <w:sz w:val="24"/>
          <w:szCs w:val="24"/>
        </w:rPr>
        <w:t>Inovácia neformálneho vzdelávania na Univerzite tretieho veku PU v Prešove.</w:t>
      </w:r>
    </w:p>
    <w:p w:rsidR="002171A5" w:rsidRPr="00AD6FA0" w:rsidRDefault="002171A5" w:rsidP="00CC396F">
      <w:pPr>
        <w:jc w:val="both"/>
        <w:rPr>
          <w:sz w:val="22"/>
          <w:szCs w:val="22"/>
        </w:rPr>
      </w:pPr>
    </w:p>
    <w:p w:rsidR="00CC396F" w:rsidRDefault="00CC396F" w:rsidP="00E11F56">
      <w:pPr>
        <w:jc w:val="both"/>
      </w:pPr>
    </w:p>
    <w:p w:rsidR="00CC396F" w:rsidRDefault="00CC396F" w:rsidP="00E11F56">
      <w:pPr>
        <w:jc w:val="both"/>
      </w:pPr>
    </w:p>
    <w:p w:rsidR="00CC396F" w:rsidRPr="00924CC0" w:rsidRDefault="00CC396F" w:rsidP="00CC396F">
      <w:pPr>
        <w:snapToGrid w:val="0"/>
        <w:spacing w:after="120"/>
        <w:jc w:val="both"/>
        <w:rPr>
          <w:b/>
          <w:sz w:val="20"/>
          <w:szCs w:val="20"/>
        </w:rPr>
      </w:pPr>
      <w:r>
        <w:rPr>
          <w:b/>
        </w:rPr>
        <w:t>d</w:t>
      </w:r>
      <w:r w:rsidRPr="00924CC0">
        <w:rPr>
          <w:b/>
        </w:rPr>
        <w:t xml:space="preserve">oc. PhDr. Tomáš </w:t>
      </w:r>
      <w:proofErr w:type="spellStart"/>
      <w:r w:rsidRPr="00924CC0">
        <w:rPr>
          <w:b/>
        </w:rPr>
        <w:t>Hangoni</w:t>
      </w:r>
      <w:proofErr w:type="spellEnd"/>
      <w:r w:rsidRPr="00924CC0">
        <w:rPr>
          <w:b/>
        </w:rPr>
        <w:t>, PhD. …………………</w:t>
      </w:r>
      <w:r w:rsidR="00F55A52">
        <w:rPr>
          <w:b/>
        </w:rPr>
        <w:t>......</w:t>
      </w:r>
      <w:bookmarkStart w:id="0" w:name="_GoBack"/>
      <w:bookmarkEnd w:id="0"/>
    </w:p>
    <w:p w:rsidR="00CC396F" w:rsidRPr="00CC396F" w:rsidRDefault="00CC396F" w:rsidP="00E11F56">
      <w:pPr>
        <w:jc w:val="both"/>
      </w:pPr>
    </w:p>
    <w:sectPr w:rsidR="00CC396F" w:rsidRPr="00CC3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B4A82"/>
    <w:multiLevelType w:val="hybridMultilevel"/>
    <w:tmpl w:val="BE2084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A0D8B"/>
    <w:multiLevelType w:val="hybridMultilevel"/>
    <w:tmpl w:val="D8E8ED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74C50"/>
    <w:multiLevelType w:val="hybridMultilevel"/>
    <w:tmpl w:val="4594B0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16A16"/>
    <w:multiLevelType w:val="hybridMultilevel"/>
    <w:tmpl w:val="3C5869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C16DE8"/>
    <w:multiLevelType w:val="hybridMultilevel"/>
    <w:tmpl w:val="A73E6A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F172CF"/>
    <w:multiLevelType w:val="hybridMultilevel"/>
    <w:tmpl w:val="AC0A6FD2"/>
    <w:lvl w:ilvl="0" w:tplc="31142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64F"/>
    <w:rsid w:val="002171A5"/>
    <w:rsid w:val="003117FE"/>
    <w:rsid w:val="00423555"/>
    <w:rsid w:val="00447161"/>
    <w:rsid w:val="00567F43"/>
    <w:rsid w:val="00585736"/>
    <w:rsid w:val="00616A1C"/>
    <w:rsid w:val="00706E98"/>
    <w:rsid w:val="00755538"/>
    <w:rsid w:val="00804582"/>
    <w:rsid w:val="008C3DD6"/>
    <w:rsid w:val="00AD6FA0"/>
    <w:rsid w:val="00B04A6B"/>
    <w:rsid w:val="00BB6396"/>
    <w:rsid w:val="00C874E7"/>
    <w:rsid w:val="00CC396F"/>
    <w:rsid w:val="00CC764F"/>
    <w:rsid w:val="00CF632F"/>
    <w:rsid w:val="00E069E0"/>
    <w:rsid w:val="00E11F56"/>
    <w:rsid w:val="00E35BF4"/>
    <w:rsid w:val="00F55A52"/>
    <w:rsid w:val="00F73F67"/>
    <w:rsid w:val="00F9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7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764F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E35BF4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E35BF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7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764F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E35BF4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E35BF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Maťo</dc:creator>
  <cp:lastModifiedBy>Maťo</cp:lastModifiedBy>
  <cp:revision>20</cp:revision>
  <dcterms:created xsi:type="dcterms:W3CDTF">2017-05-05T07:27:00Z</dcterms:created>
  <dcterms:modified xsi:type="dcterms:W3CDTF">2017-10-20T08:35:00Z</dcterms:modified>
</cp:coreProperties>
</file>