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1EF" w14:textId="3F40B949" w:rsidR="00227F67" w:rsidRPr="00227F67" w:rsidRDefault="00227F67" w:rsidP="00227F67">
      <w:pPr>
        <w:pStyle w:val="Zarkazkladnhotextu2"/>
        <w:ind w:left="0" w:firstLine="709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227F67">
        <w:rPr>
          <w:rFonts w:ascii="Palatino Linotype" w:eastAsia="Palatino Linotype" w:hAnsi="Palatino Linotype" w:cs="Palatino Linotype"/>
          <w:b/>
          <w:bCs/>
          <w:sz w:val="24"/>
          <w:szCs w:val="24"/>
        </w:rPr>
        <w:t>Vedecko-výskumné projekty PBF PU riešené v r. 2020 a neskôr</w:t>
      </w:r>
    </w:p>
    <w:p w14:paraId="58C331F2" w14:textId="77777777" w:rsidR="00227F67" w:rsidRPr="00684581" w:rsidRDefault="00227F67" w:rsidP="00227F67">
      <w:pPr>
        <w:pStyle w:val="Zarkazkladnhotextu2"/>
        <w:ind w:left="0" w:firstLine="709"/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85"/>
        <w:gridCol w:w="1045"/>
        <w:gridCol w:w="2132"/>
        <w:gridCol w:w="1709"/>
        <w:gridCol w:w="1714"/>
        <w:gridCol w:w="1377"/>
      </w:tblGrid>
      <w:tr w:rsidR="00227F67" w14:paraId="39AE6AE6" w14:textId="3FEDA7E9" w:rsidTr="00227F67">
        <w:tc>
          <w:tcPr>
            <w:tcW w:w="1085" w:type="dxa"/>
            <w:shd w:val="pct20" w:color="auto" w:fill="auto"/>
          </w:tcPr>
          <w:p w14:paraId="1F665739" w14:textId="77777777" w:rsidR="00227F67" w:rsidRPr="001964D5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1964D5"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  <w:t>Agentúra</w:t>
            </w:r>
          </w:p>
        </w:tc>
        <w:tc>
          <w:tcPr>
            <w:tcW w:w="1045" w:type="dxa"/>
            <w:shd w:val="pct20" w:color="auto" w:fill="auto"/>
          </w:tcPr>
          <w:p w14:paraId="342CDE6E" w14:textId="77777777" w:rsidR="00227F67" w:rsidRPr="001964D5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  <w:t>Číslo projektu</w:t>
            </w:r>
          </w:p>
        </w:tc>
        <w:tc>
          <w:tcPr>
            <w:tcW w:w="2132" w:type="dxa"/>
            <w:shd w:val="pct20" w:color="auto" w:fill="auto"/>
          </w:tcPr>
          <w:p w14:paraId="385DE8B2" w14:textId="77777777" w:rsidR="00227F67" w:rsidRPr="001964D5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  <w:t>Zodpovedný riešiteľ</w:t>
            </w:r>
          </w:p>
        </w:tc>
        <w:tc>
          <w:tcPr>
            <w:tcW w:w="1709" w:type="dxa"/>
            <w:shd w:val="pct20" w:color="auto" w:fill="auto"/>
          </w:tcPr>
          <w:p w14:paraId="05B4BA20" w14:textId="77777777" w:rsidR="00227F67" w:rsidRPr="001964D5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  <w:t>Názov projektu</w:t>
            </w:r>
          </w:p>
        </w:tc>
        <w:tc>
          <w:tcPr>
            <w:tcW w:w="1714" w:type="dxa"/>
            <w:shd w:val="pct20" w:color="auto" w:fill="auto"/>
          </w:tcPr>
          <w:p w14:paraId="01551FB7" w14:textId="77777777" w:rsidR="00227F67" w:rsidRPr="001964D5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  <w:t>Doba riešenia</w:t>
            </w:r>
          </w:p>
        </w:tc>
        <w:tc>
          <w:tcPr>
            <w:tcW w:w="1377" w:type="dxa"/>
            <w:shd w:val="pct20" w:color="auto" w:fill="auto"/>
          </w:tcPr>
          <w:p w14:paraId="1B4F7BA0" w14:textId="77BAD0F0" w:rsidR="00227F6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  <w:t>Odbor</w:t>
            </w:r>
          </w:p>
        </w:tc>
      </w:tr>
      <w:tr w:rsidR="00227F67" w14:paraId="10430A01" w14:textId="534664C4" w:rsidTr="00227F67">
        <w:tc>
          <w:tcPr>
            <w:tcW w:w="1085" w:type="dxa"/>
          </w:tcPr>
          <w:p w14:paraId="7347D4F7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066907">
              <w:rPr>
                <w:rFonts w:ascii="Palatino Linotype" w:eastAsia="Palatino Linotype" w:hAnsi="Palatino Linotype" w:cs="Palatino Linotype"/>
                <w:sz w:val="20"/>
              </w:rPr>
              <w:t>KEGA</w:t>
            </w:r>
          </w:p>
        </w:tc>
        <w:tc>
          <w:tcPr>
            <w:tcW w:w="1045" w:type="dxa"/>
          </w:tcPr>
          <w:p w14:paraId="25C2041D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E0566C">
              <w:rPr>
                <w:rFonts w:ascii="Palatino Linotype" w:hAnsi="Palatino Linotype"/>
                <w:sz w:val="20"/>
              </w:rPr>
              <w:t>014PU-4/2020</w:t>
            </w:r>
          </w:p>
        </w:tc>
        <w:tc>
          <w:tcPr>
            <w:tcW w:w="2132" w:type="dxa"/>
          </w:tcPr>
          <w:p w14:paraId="1F249418" w14:textId="6E87081D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Št</w:t>
            </w:r>
            <w:r>
              <w:rPr>
                <w:rFonts w:ascii="Palatino Linotype" w:hAnsi="Palatino Linotype"/>
                <w:sz w:val="20"/>
              </w:rPr>
              <w:t>e</w:t>
            </w:r>
            <w:r>
              <w:rPr>
                <w:rFonts w:ascii="Palatino Linotype" w:hAnsi="Palatino Linotype"/>
                <w:sz w:val="20"/>
              </w:rPr>
              <w:t xml:space="preserve">fan, </w:t>
            </w:r>
            <w:proofErr w:type="spellStart"/>
            <w:r>
              <w:rPr>
                <w:rFonts w:ascii="Palatino Linotype" w:hAnsi="Palatino Linotype"/>
                <w:sz w:val="20"/>
              </w:rPr>
              <w:t>Pružinský</w:t>
            </w:r>
            <w:proofErr w:type="spellEnd"/>
            <w:r w:rsidRPr="00066907">
              <w:rPr>
                <w:rFonts w:ascii="Palatino Linotype" w:hAnsi="Palatino Linotype"/>
                <w:sz w:val="20"/>
              </w:rPr>
              <w:t>, doc. ThDr., PhD.</w:t>
            </w:r>
          </w:p>
        </w:tc>
        <w:tc>
          <w:tcPr>
            <w:tcW w:w="1709" w:type="dxa"/>
          </w:tcPr>
          <w:p w14:paraId="5952221A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E0566C">
              <w:rPr>
                <w:rFonts w:ascii="Palatino Linotype" w:hAnsi="Palatino Linotype"/>
                <w:sz w:val="20"/>
              </w:rPr>
              <w:t>Exegéza 4. kapitoly všeobecného listu apoštola Jakuba</w:t>
            </w:r>
          </w:p>
        </w:tc>
        <w:tc>
          <w:tcPr>
            <w:tcW w:w="1714" w:type="dxa"/>
          </w:tcPr>
          <w:p w14:paraId="3EF320ED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201</w:t>
            </w:r>
            <w:r>
              <w:rPr>
                <w:rFonts w:ascii="Palatino Linotype" w:hAnsi="Palatino Linotype"/>
                <w:sz w:val="20"/>
              </w:rPr>
              <w:t>8</w:t>
            </w:r>
            <w:r w:rsidRPr="00066907">
              <w:rPr>
                <w:rFonts w:ascii="Palatino Linotype" w:hAnsi="Palatino Linotype"/>
                <w:sz w:val="20"/>
              </w:rPr>
              <w:t>-20</w:t>
            </w:r>
            <w:r>
              <w:rPr>
                <w:rFonts w:ascii="Palatino Linotype" w:hAnsi="Palatino Linotype"/>
                <w:sz w:val="20"/>
              </w:rPr>
              <w:t>20</w:t>
            </w:r>
          </w:p>
        </w:tc>
        <w:tc>
          <w:tcPr>
            <w:tcW w:w="1377" w:type="dxa"/>
          </w:tcPr>
          <w:p w14:paraId="4E94A385" w14:textId="3940E7B0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Teológia</w:t>
            </w:r>
          </w:p>
        </w:tc>
      </w:tr>
      <w:tr w:rsidR="00227F67" w14:paraId="78A7D2B6" w14:textId="375209DF" w:rsidTr="00227F67">
        <w:tc>
          <w:tcPr>
            <w:tcW w:w="1085" w:type="dxa"/>
          </w:tcPr>
          <w:p w14:paraId="76E37D09" w14:textId="77777777" w:rsidR="00227F67" w:rsidRPr="00066907" w:rsidRDefault="00227F67" w:rsidP="00C07C0D">
            <w:pPr>
              <w:rPr>
                <w:rFonts w:ascii="Palatino Linotype" w:hAnsi="Palatino Linotype"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KEGA</w:t>
            </w:r>
          </w:p>
          <w:p w14:paraId="1040B6B6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</w:p>
        </w:tc>
        <w:tc>
          <w:tcPr>
            <w:tcW w:w="1045" w:type="dxa"/>
          </w:tcPr>
          <w:p w14:paraId="1DAE21EF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006PU-4/2018</w:t>
            </w:r>
          </w:p>
        </w:tc>
        <w:tc>
          <w:tcPr>
            <w:tcW w:w="2132" w:type="dxa"/>
          </w:tcPr>
          <w:p w14:paraId="3C58A20B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proofErr w:type="spellStart"/>
            <w:r w:rsidRPr="00066907">
              <w:rPr>
                <w:rFonts w:ascii="Palatino Linotype" w:hAnsi="Palatino Linotype"/>
                <w:sz w:val="20"/>
              </w:rPr>
              <w:t>Kochan</w:t>
            </w:r>
            <w:proofErr w:type="spellEnd"/>
            <w:r w:rsidRPr="00066907">
              <w:rPr>
                <w:rFonts w:ascii="Palatino Linotype" w:hAnsi="Palatino Linotype"/>
                <w:sz w:val="20"/>
              </w:rPr>
              <w:t>, Pavol, ThDr., PhD.</w:t>
            </w:r>
          </w:p>
        </w:tc>
        <w:tc>
          <w:tcPr>
            <w:tcW w:w="1709" w:type="dxa"/>
          </w:tcPr>
          <w:p w14:paraId="2F4D6021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STURE SPACE – implementácia inovatívnych</w:t>
            </w:r>
            <w:r w:rsidRPr="00066907">
              <w:rPr>
                <w:rFonts w:ascii="Palatino Linotype" w:hAnsi="Palatino Linotype"/>
                <w:sz w:val="20"/>
              </w:rPr>
              <w:br/>
              <w:t>metód vo vysokoškolskom procese</w:t>
            </w:r>
            <w:r w:rsidRPr="00066907">
              <w:rPr>
                <w:rFonts w:ascii="Palatino Linotype" w:hAnsi="Palatino Linotype"/>
                <w:sz w:val="20"/>
              </w:rPr>
              <w:br/>
              <w:t>štúdia s využitím alternatívnych zdrojov</w:t>
            </w:r>
          </w:p>
        </w:tc>
        <w:tc>
          <w:tcPr>
            <w:tcW w:w="1714" w:type="dxa"/>
          </w:tcPr>
          <w:p w14:paraId="466DAD8D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2018-2020</w:t>
            </w:r>
          </w:p>
        </w:tc>
        <w:tc>
          <w:tcPr>
            <w:tcW w:w="1377" w:type="dxa"/>
          </w:tcPr>
          <w:p w14:paraId="615180B5" w14:textId="014CC462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Teológia</w:t>
            </w:r>
          </w:p>
        </w:tc>
      </w:tr>
      <w:tr w:rsidR="00227F67" w14:paraId="155E3B08" w14:textId="0EC391A6" w:rsidTr="00227F67">
        <w:tc>
          <w:tcPr>
            <w:tcW w:w="1085" w:type="dxa"/>
          </w:tcPr>
          <w:p w14:paraId="594B7DD0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066907">
              <w:rPr>
                <w:rFonts w:ascii="Palatino Linotype" w:eastAsia="Palatino Linotype" w:hAnsi="Palatino Linotype" w:cs="Palatino Linotype"/>
                <w:sz w:val="20"/>
              </w:rPr>
              <w:t>VEGA</w:t>
            </w:r>
          </w:p>
        </w:tc>
        <w:tc>
          <w:tcPr>
            <w:tcW w:w="1045" w:type="dxa"/>
          </w:tcPr>
          <w:p w14:paraId="40266B68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1/0002/18</w:t>
            </w:r>
          </w:p>
        </w:tc>
        <w:tc>
          <w:tcPr>
            <w:tcW w:w="2132" w:type="dxa"/>
          </w:tcPr>
          <w:p w14:paraId="1CF33C44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Kuzyšin, Bohuslav, PhDr., PhD.</w:t>
            </w:r>
          </w:p>
        </w:tc>
        <w:tc>
          <w:tcPr>
            <w:tcW w:w="1709" w:type="dxa"/>
          </w:tcPr>
          <w:p w14:paraId="3A5BBB1E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proofErr w:type="spellStart"/>
            <w:r w:rsidRPr="00066907">
              <w:rPr>
                <w:rFonts w:ascii="Palatino Linotype" w:hAnsi="Palatino Linotype"/>
                <w:sz w:val="20"/>
              </w:rPr>
              <w:t>Arteterapia</w:t>
            </w:r>
            <w:proofErr w:type="spellEnd"/>
            <w:r w:rsidRPr="00066907">
              <w:rPr>
                <w:rFonts w:ascii="Palatino Linotype" w:hAnsi="Palatino Linotype"/>
                <w:sz w:val="20"/>
              </w:rPr>
              <w:t xml:space="preserve"> v sociálnych službách na Slovensku</w:t>
            </w:r>
          </w:p>
        </w:tc>
        <w:tc>
          <w:tcPr>
            <w:tcW w:w="1714" w:type="dxa"/>
          </w:tcPr>
          <w:p w14:paraId="6C265380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2018-2020</w:t>
            </w:r>
          </w:p>
        </w:tc>
        <w:tc>
          <w:tcPr>
            <w:tcW w:w="1377" w:type="dxa"/>
          </w:tcPr>
          <w:p w14:paraId="7FB74460" w14:textId="4E1116B2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Sociálna práca</w:t>
            </w:r>
          </w:p>
        </w:tc>
      </w:tr>
      <w:tr w:rsidR="00227F67" w14:paraId="15B3969A" w14:textId="77777777" w:rsidTr="00227F67">
        <w:tc>
          <w:tcPr>
            <w:tcW w:w="1085" w:type="dxa"/>
          </w:tcPr>
          <w:p w14:paraId="3CA1F924" w14:textId="1ABBB265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066907">
              <w:rPr>
                <w:rFonts w:ascii="Palatino Linotype" w:eastAsia="Palatino Linotype" w:hAnsi="Palatino Linotype" w:cs="Palatino Linotype"/>
                <w:sz w:val="20"/>
              </w:rPr>
              <w:t>KEGA</w:t>
            </w:r>
          </w:p>
        </w:tc>
        <w:tc>
          <w:tcPr>
            <w:tcW w:w="1045" w:type="dxa"/>
          </w:tcPr>
          <w:p w14:paraId="2CDFB57E" w14:textId="2DB78F87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0566C">
              <w:rPr>
                <w:rFonts w:ascii="Palatino Linotype" w:hAnsi="Palatino Linotype"/>
                <w:sz w:val="20"/>
              </w:rPr>
              <w:t>014PU-4/2020</w:t>
            </w:r>
          </w:p>
        </w:tc>
        <w:tc>
          <w:tcPr>
            <w:tcW w:w="2132" w:type="dxa"/>
          </w:tcPr>
          <w:p w14:paraId="1D426D54" w14:textId="1383CB62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Št</w:t>
            </w:r>
            <w:r>
              <w:rPr>
                <w:rFonts w:ascii="Palatino Linotype" w:hAnsi="Palatino Linotype"/>
                <w:sz w:val="20"/>
              </w:rPr>
              <w:t>e</w:t>
            </w:r>
            <w:r>
              <w:rPr>
                <w:rFonts w:ascii="Palatino Linotype" w:hAnsi="Palatino Linotype"/>
                <w:sz w:val="20"/>
              </w:rPr>
              <w:t xml:space="preserve">fan, </w:t>
            </w:r>
            <w:proofErr w:type="spellStart"/>
            <w:r>
              <w:rPr>
                <w:rFonts w:ascii="Palatino Linotype" w:hAnsi="Palatino Linotype"/>
                <w:sz w:val="20"/>
              </w:rPr>
              <w:t>Pružinský</w:t>
            </w:r>
            <w:proofErr w:type="spellEnd"/>
            <w:r w:rsidRPr="00066907">
              <w:rPr>
                <w:rFonts w:ascii="Palatino Linotype" w:hAnsi="Palatino Linotype"/>
                <w:sz w:val="20"/>
              </w:rPr>
              <w:t>, doc. ThDr., PhD.</w:t>
            </w:r>
          </w:p>
        </w:tc>
        <w:tc>
          <w:tcPr>
            <w:tcW w:w="1709" w:type="dxa"/>
          </w:tcPr>
          <w:p w14:paraId="1868FF18" w14:textId="79FFB938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0566C">
              <w:rPr>
                <w:rFonts w:ascii="Palatino Linotype" w:hAnsi="Palatino Linotype"/>
                <w:sz w:val="20"/>
              </w:rPr>
              <w:t>Exegéza 4. kapitoly všeobecného listu apoštola Jakuba</w:t>
            </w:r>
          </w:p>
        </w:tc>
        <w:tc>
          <w:tcPr>
            <w:tcW w:w="1714" w:type="dxa"/>
          </w:tcPr>
          <w:p w14:paraId="0F0EEB74" w14:textId="62718E01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2020-2022</w:t>
            </w:r>
          </w:p>
        </w:tc>
        <w:tc>
          <w:tcPr>
            <w:tcW w:w="1377" w:type="dxa"/>
          </w:tcPr>
          <w:p w14:paraId="4A6B694D" w14:textId="747DA480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Teológia</w:t>
            </w:r>
          </w:p>
        </w:tc>
      </w:tr>
      <w:tr w:rsidR="00227F67" w14:paraId="07127E43" w14:textId="77777777" w:rsidTr="00227F67">
        <w:tc>
          <w:tcPr>
            <w:tcW w:w="1085" w:type="dxa"/>
          </w:tcPr>
          <w:p w14:paraId="6F4F9586" w14:textId="1431CF29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430DAC">
              <w:rPr>
                <w:rFonts w:ascii="Palatino Linotype" w:eastAsia="Palatino Linotype" w:hAnsi="Palatino Linotype" w:cs="Palatino Linotype"/>
                <w:sz w:val="20"/>
              </w:rPr>
              <w:t>KEGA</w:t>
            </w:r>
          </w:p>
        </w:tc>
        <w:tc>
          <w:tcPr>
            <w:tcW w:w="1045" w:type="dxa"/>
          </w:tcPr>
          <w:p w14:paraId="5B282AF1" w14:textId="55E51A94" w:rsidR="00227F67" w:rsidRPr="00E0566C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430DAC">
              <w:rPr>
                <w:rFonts w:ascii="Palatino Linotype" w:hAnsi="Palatino Linotype"/>
                <w:sz w:val="20"/>
              </w:rPr>
              <w:t>010PU-4/2022</w:t>
            </w:r>
          </w:p>
        </w:tc>
        <w:tc>
          <w:tcPr>
            <w:tcW w:w="2132" w:type="dxa"/>
          </w:tcPr>
          <w:p w14:paraId="2F0443BB" w14:textId="513992EE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Kuzyšin, Bohuslav, doc. PhDr., PhD.</w:t>
            </w:r>
          </w:p>
        </w:tc>
        <w:tc>
          <w:tcPr>
            <w:tcW w:w="1709" w:type="dxa"/>
          </w:tcPr>
          <w:p w14:paraId="51A73127" w14:textId="28C69545" w:rsidR="00227F67" w:rsidRPr="00E0566C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„</w:t>
            </w:r>
            <w:proofErr w:type="spellStart"/>
            <w:r w:rsidRPr="00430DAC">
              <w:rPr>
                <w:rFonts w:ascii="Palatino Linotype" w:hAnsi="Palatino Linotype"/>
                <w:sz w:val="20"/>
              </w:rPr>
              <w:t>CreativeLab</w:t>
            </w:r>
            <w:proofErr w:type="spellEnd"/>
            <w:r w:rsidRPr="00430DAC">
              <w:rPr>
                <w:rFonts w:ascii="Palatino Linotype" w:hAnsi="Palatino Linotype"/>
                <w:sz w:val="20"/>
              </w:rPr>
              <w:t xml:space="preserve">“ – univerzálny priestor pre výskum a vzdelávanie v </w:t>
            </w:r>
            <w:proofErr w:type="spellStart"/>
            <w:r w:rsidRPr="00430DAC">
              <w:rPr>
                <w:rFonts w:ascii="Palatino Linotype" w:hAnsi="Palatino Linotype"/>
                <w:sz w:val="20"/>
              </w:rPr>
              <w:t>ikonopisectve</w:t>
            </w:r>
            <w:proofErr w:type="spellEnd"/>
            <w:r w:rsidRPr="00430DAC">
              <w:rPr>
                <w:rFonts w:ascii="Palatino Linotype" w:hAnsi="Palatino Linotype"/>
                <w:sz w:val="20"/>
              </w:rPr>
              <w:t>, ikonografii, v činnostných a expresívnych terapiách</w:t>
            </w:r>
          </w:p>
        </w:tc>
        <w:tc>
          <w:tcPr>
            <w:tcW w:w="1714" w:type="dxa"/>
          </w:tcPr>
          <w:p w14:paraId="1615854E" w14:textId="6559459E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2022-2024</w:t>
            </w:r>
          </w:p>
        </w:tc>
        <w:tc>
          <w:tcPr>
            <w:tcW w:w="1377" w:type="dxa"/>
          </w:tcPr>
          <w:p w14:paraId="52A7B689" w14:textId="41410F66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Sociálna práca</w:t>
            </w:r>
          </w:p>
        </w:tc>
      </w:tr>
      <w:tr w:rsidR="00227F67" w14:paraId="2BE0134C" w14:textId="77777777" w:rsidTr="00227F67">
        <w:tc>
          <w:tcPr>
            <w:tcW w:w="1085" w:type="dxa"/>
          </w:tcPr>
          <w:p w14:paraId="7B76CFC9" w14:textId="70985AC2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VEGA</w:t>
            </w:r>
          </w:p>
        </w:tc>
        <w:tc>
          <w:tcPr>
            <w:tcW w:w="1045" w:type="dxa"/>
          </w:tcPr>
          <w:p w14:paraId="180E43B0" w14:textId="1FDEC654" w:rsidR="00227F67" w:rsidRPr="00E0566C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430DAC">
              <w:rPr>
                <w:rFonts w:ascii="Palatino Linotype" w:hAnsi="Palatino Linotype"/>
                <w:sz w:val="20"/>
              </w:rPr>
              <w:t>1/0339/22</w:t>
            </w:r>
          </w:p>
        </w:tc>
        <w:tc>
          <w:tcPr>
            <w:tcW w:w="2132" w:type="dxa"/>
          </w:tcPr>
          <w:p w14:paraId="76477F8A" w14:textId="406B561D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Kuzyšin, Bohuslav, doc. PhDr., PhD.</w:t>
            </w:r>
          </w:p>
        </w:tc>
        <w:tc>
          <w:tcPr>
            <w:tcW w:w="1709" w:type="dxa"/>
          </w:tcPr>
          <w:p w14:paraId="2FF4D1B6" w14:textId="70D368F4" w:rsidR="00227F67" w:rsidRPr="00E0566C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430DAC">
              <w:rPr>
                <w:rFonts w:ascii="Palatino Linotype" w:hAnsi="Palatino Linotype"/>
                <w:sz w:val="20"/>
              </w:rPr>
              <w:t>Vplyv implementácie podmienok kvality sociálnych služieb a ich hodnotenia v ZSS pre seniorov na kvalitu života ich prijímateľov</w:t>
            </w:r>
          </w:p>
        </w:tc>
        <w:tc>
          <w:tcPr>
            <w:tcW w:w="1714" w:type="dxa"/>
          </w:tcPr>
          <w:p w14:paraId="5E1E0144" w14:textId="796E5159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2022-2024</w:t>
            </w:r>
          </w:p>
        </w:tc>
        <w:tc>
          <w:tcPr>
            <w:tcW w:w="1377" w:type="dxa"/>
          </w:tcPr>
          <w:p w14:paraId="402378DA" w14:textId="12B9495A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Sociálna práca</w:t>
            </w:r>
          </w:p>
        </w:tc>
      </w:tr>
      <w:tr w:rsidR="00227F67" w14:paraId="3C8407F6" w14:textId="77777777" w:rsidTr="00227F67">
        <w:tc>
          <w:tcPr>
            <w:tcW w:w="1085" w:type="dxa"/>
          </w:tcPr>
          <w:p w14:paraId="6BB3AB92" w14:textId="0FFD58BC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6F58E5">
              <w:t>VGA</w:t>
            </w:r>
            <w:r>
              <w:t xml:space="preserve"> PC</w:t>
            </w:r>
          </w:p>
        </w:tc>
        <w:tc>
          <w:tcPr>
            <w:tcW w:w="1045" w:type="dxa"/>
          </w:tcPr>
          <w:p w14:paraId="66CA0017" w14:textId="0541CCB0" w:rsidR="00227F67" w:rsidRPr="00430DAC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6F58E5">
              <w:rPr>
                <w:rFonts w:ascii="Palatino Linotype" w:hAnsi="Palatino Linotype"/>
                <w:sz w:val="20"/>
              </w:rPr>
              <w:t>3_2016</w:t>
            </w:r>
          </w:p>
        </w:tc>
        <w:tc>
          <w:tcPr>
            <w:tcW w:w="2132" w:type="dxa"/>
          </w:tcPr>
          <w:p w14:paraId="6E725C87" w14:textId="48562BBE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D2F65">
              <w:rPr>
                <w:rFonts w:ascii="Palatino Linotype" w:hAnsi="Palatino Linotype"/>
                <w:sz w:val="20"/>
              </w:rPr>
              <w:t>Ježek, Václav, doc. ThDr. PhD.</w:t>
            </w:r>
          </w:p>
        </w:tc>
        <w:tc>
          <w:tcPr>
            <w:tcW w:w="1709" w:type="dxa"/>
          </w:tcPr>
          <w:p w14:paraId="34548FA5" w14:textId="2CD8ED85" w:rsidR="00227F67" w:rsidRPr="00430DAC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D2F65">
              <w:rPr>
                <w:rFonts w:ascii="Palatino Linotype" w:hAnsi="Palatino Linotype"/>
                <w:sz w:val="20"/>
              </w:rPr>
              <w:t xml:space="preserve">Predbežná príprava pre </w:t>
            </w:r>
            <w:r w:rsidRPr="00ED2F65">
              <w:rPr>
                <w:rFonts w:ascii="Palatino Linotype" w:hAnsi="Palatino Linotype"/>
                <w:sz w:val="20"/>
              </w:rPr>
              <w:lastRenderedPageBreak/>
              <w:t>preklad liturgických kníh a preklad vybraných textov</w:t>
            </w:r>
          </w:p>
        </w:tc>
        <w:tc>
          <w:tcPr>
            <w:tcW w:w="1714" w:type="dxa"/>
          </w:tcPr>
          <w:p w14:paraId="2B17764C" w14:textId="191CC476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D2F65">
              <w:rPr>
                <w:rFonts w:ascii="Palatino Linotype" w:hAnsi="Palatino Linotype"/>
                <w:sz w:val="20"/>
              </w:rPr>
              <w:lastRenderedPageBreak/>
              <w:t>2016-2021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</w:p>
        </w:tc>
        <w:tc>
          <w:tcPr>
            <w:tcW w:w="1377" w:type="dxa"/>
          </w:tcPr>
          <w:p w14:paraId="3E2214C8" w14:textId="7FA99EBB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6F58E5">
              <w:t>VGA</w:t>
            </w:r>
            <w:r>
              <w:t xml:space="preserve"> PC</w:t>
            </w:r>
          </w:p>
        </w:tc>
      </w:tr>
      <w:tr w:rsidR="00227F67" w14:paraId="7DBAB2BD" w14:textId="34C7041F" w:rsidTr="00227F67">
        <w:tc>
          <w:tcPr>
            <w:tcW w:w="1085" w:type="dxa"/>
          </w:tcPr>
          <w:p w14:paraId="5B0B5A2D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066907">
              <w:rPr>
                <w:rFonts w:ascii="Palatino Linotype" w:eastAsia="Palatino Linotype" w:hAnsi="Palatino Linotype" w:cs="Palatino Linotype"/>
                <w:sz w:val="20"/>
              </w:rPr>
              <w:t>VGA PC</w:t>
            </w:r>
          </w:p>
        </w:tc>
        <w:tc>
          <w:tcPr>
            <w:tcW w:w="1045" w:type="dxa"/>
          </w:tcPr>
          <w:p w14:paraId="5D8F59FF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1/2017</w:t>
            </w:r>
          </w:p>
        </w:tc>
        <w:tc>
          <w:tcPr>
            <w:tcW w:w="2132" w:type="dxa"/>
          </w:tcPr>
          <w:p w14:paraId="5F7C69D2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proofErr w:type="spellStart"/>
            <w:r w:rsidRPr="00066907">
              <w:rPr>
                <w:rFonts w:ascii="Palatino Linotype" w:hAnsi="Palatino Linotype"/>
                <w:sz w:val="20"/>
              </w:rPr>
              <w:t>Župina</w:t>
            </w:r>
            <w:proofErr w:type="spellEnd"/>
            <w:r w:rsidRPr="00066907">
              <w:rPr>
                <w:rFonts w:ascii="Palatino Linotype" w:hAnsi="Palatino Linotype"/>
                <w:sz w:val="20"/>
              </w:rPr>
              <w:t>, Miroslav, doc., ThDr., PhD.</w:t>
            </w:r>
          </w:p>
        </w:tc>
        <w:tc>
          <w:tcPr>
            <w:tcW w:w="1709" w:type="dxa"/>
          </w:tcPr>
          <w:p w14:paraId="42F4837E" w14:textId="421E2A18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 xml:space="preserve">Teologický a </w:t>
            </w:r>
            <w:r w:rsidRPr="00066907">
              <w:rPr>
                <w:rFonts w:ascii="Palatino Linotype" w:hAnsi="Palatino Linotype"/>
                <w:sz w:val="20"/>
              </w:rPr>
              <w:t>duchovný</w:t>
            </w:r>
            <w:r w:rsidRPr="00066907">
              <w:rPr>
                <w:rFonts w:ascii="Palatino Linotype" w:hAnsi="Palatino Linotype"/>
                <w:sz w:val="20"/>
              </w:rPr>
              <w:t xml:space="preserve"> odkaz </w:t>
            </w:r>
            <w:proofErr w:type="spellStart"/>
            <w:r w:rsidRPr="00066907">
              <w:rPr>
                <w:rFonts w:ascii="Palatino Linotype" w:hAnsi="Palatino Linotype"/>
                <w:sz w:val="20"/>
              </w:rPr>
              <w:t>sva</w:t>
            </w:r>
            <w:r w:rsidRPr="00066907">
              <w:rPr>
                <w:sz w:val="20"/>
              </w:rPr>
              <w:t>̈</w:t>
            </w:r>
            <w:r w:rsidRPr="00066907">
              <w:rPr>
                <w:rFonts w:ascii="Palatino Linotype" w:hAnsi="Palatino Linotype"/>
                <w:sz w:val="20"/>
              </w:rPr>
              <w:t>tého</w:t>
            </w:r>
            <w:proofErr w:type="spellEnd"/>
            <w:r w:rsidRPr="00066907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066907">
              <w:rPr>
                <w:rFonts w:ascii="Palatino Linotype" w:hAnsi="Palatino Linotype"/>
                <w:sz w:val="20"/>
              </w:rPr>
              <w:t>Symeona</w:t>
            </w:r>
            <w:proofErr w:type="spellEnd"/>
            <w:r w:rsidRPr="00066907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066907">
              <w:rPr>
                <w:rFonts w:ascii="Palatino Linotype" w:hAnsi="Palatino Linotype"/>
                <w:sz w:val="20"/>
              </w:rPr>
              <w:t>Nového</w:t>
            </w:r>
            <w:proofErr w:type="spellEnd"/>
            <w:r w:rsidRPr="00066907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066907">
              <w:rPr>
                <w:rFonts w:ascii="Palatino Linotype" w:hAnsi="Palatino Linotype"/>
                <w:sz w:val="20"/>
              </w:rPr>
              <w:t>Teológa</w:t>
            </w:r>
            <w:proofErr w:type="spellEnd"/>
          </w:p>
        </w:tc>
        <w:tc>
          <w:tcPr>
            <w:tcW w:w="1714" w:type="dxa"/>
          </w:tcPr>
          <w:p w14:paraId="39654952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2017-20</w:t>
            </w:r>
            <w:r>
              <w:rPr>
                <w:rFonts w:ascii="Palatino Linotype" w:hAnsi="Palatino Linotype"/>
                <w:sz w:val="20"/>
              </w:rPr>
              <w:t>20</w:t>
            </w:r>
          </w:p>
        </w:tc>
        <w:tc>
          <w:tcPr>
            <w:tcW w:w="1377" w:type="dxa"/>
          </w:tcPr>
          <w:p w14:paraId="51F5ECA8" w14:textId="4CB7E404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Teológia</w:t>
            </w:r>
          </w:p>
        </w:tc>
      </w:tr>
      <w:tr w:rsidR="00227F67" w14:paraId="63DA3648" w14:textId="6284C93D" w:rsidTr="00227F67">
        <w:tc>
          <w:tcPr>
            <w:tcW w:w="1085" w:type="dxa"/>
          </w:tcPr>
          <w:p w14:paraId="7E6808B3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eastAsia="Palatino Linotype" w:hAnsi="Palatino Linotype" w:cs="Palatino Linotype"/>
                <w:sz w:val="20"/>
              </w:rPr>
              <w:t>VGA PC</w:t>
            </w:r>
          </w:p>
        </w:tc>
        <w:tc>
          <w:tcPr>
            <w:tcW w:w="1045" w:type="dxa"/>
          </w:tcPr>
          <w:p w14:paraId="7822A798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1/2019</w:t>
            </w:r>
          </w:p>
        </w:tc>
        <w:tc>
          <w:tcPr>
            <w:tcW w:w="2132" w:type="dxa"/>
          </w:tcPr>
          <w:p w14:paraId="64847A10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prof. ThDr. Alexander Cap, CSc.</w:t>
            </w:r>
          </w:p>
        </w:tc>
        <w:tc>
          <w:tcPr>
            <w:tcW w:w="1709" w:type="dxa"/>
          </w:tcPr>
          <w:p w14:paraId="494B9DCA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Úvod do Starého Zákona III</w:t>
            </w:r>
          </w:p>
        </w:tc>
        <w:tc>
          <w:tcPr>
            <w:tcW w:w="1714" w:type="dxa"/>
          </w:tcPr>
          <w:p w14:paraId="74F13063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2019-2021</w:t>
            </w:r>
          </w:p>
        </w:tc>
        <w:tc>
          <w:tcPr>
            <w:tcW w:w="1377" w:type="dxa"/>
          </w:tcPr>
          <w:p w14:paraId="1B290BB2" w14:textId="45B358FA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Teológia</w:t>
            </w:r>
          </w:p>
        </w:tc>
      </w:tr>
      <w:tr w:rsidR="00227F67" w14:paraId="58B4F49B" w14:textId="10B259AC" w:rsidTr="00227F67">
        <w:tc>
          <w:tcPr>
            <w:tcW w:w="1085" w:type="dxa"/>
          </w:tcPr>
          <w:p w14:paraId="45614CC9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eastAsia="Palatino Linotype" w:hAnsi="Palatino Linotype" w:cs="Palatino Linotype"/>
                <w:sz w:val="20"/>
              </w:rPr>
              <w:t>VGA PC</w:t>
            </w:r>
          </w:p>
        </w:tc>
        <w:tc>
          <w:tcPr>
            <w:tcW w:w="1045" w:type="dxa"/>
          </w:tcPr>
          <w:p w14:paraId="40CB92B0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2/2019</w:t>
            </w:r>
          </w:p>
        </w:tc>
        <w:tc>
          <w:tcPr>
            <w:tcW w:w="2132" w:type="dxa"/>
          </w:tcPr>
          <w:p w14:paraId="5CC73158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doc. ThDr. Ján Husár, PhD.</w:t>
            </w:r>
          </w:p>
        </w:tc>
        <w:tc>
          <w:tcPr>
            <w:tcW w:w="1709" w:type="dxa"/>
          </w:tcPr>
          <w:p w14:paraId="60BCDAC7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Pravoslávna ikona (pravoslávna úcta k svätým ikonám)</w:t>
            </w:r>
          </w:p>
        </w:tc>
        <w:tc>
          <w:tcPr>
            <w:tcW w:w="1714" w:type="dxa"/>
          </w:tcPr>
          <w:p w14:paraId="4821EE04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2019-2021</w:t>
            </w:r>
          </w:p>
        </w:tc>
        <w:tc>
          <w:tcPr>
            <w:tcW w:w="1377" w:type="dxa"/>
          </w:tcPr>
          <w:p w14:paraId="2526E331" w14:textId="0C693B6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Teológia</w:t>
            </w:r>
          </w:p>
        </w:tc>
      </w:tr>
      <w:tr w:rsidR="00227F67" w14:paraId="643F17E4" w14:textId="5FE6A21F" w:rsidTr="00227F67">
        <w:tc>
          <w:tcPr>
            <w:tcW w:w="1085" w:type="dxa"/>
          </w:tcPr>
          <w:p w14:paraId="3118C064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eastAsia="Palatino Linotype" w:hAnsi="Palatino Linotype" w:cs="Palatino Linotype"/>
                <w:sz w:val="20"/>
              </w:rPr>
              <w:t>VGA PC</w:t>
            </w:r>
          </w:p>
        </w:tc>
        <w:tc>
          <w:tcPr>
            <w:tcW w:w="1045" w:type="dxa"/>
          </w:tcPr>
          <w:p w14:paraId="1D998D41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3/2019</w:t>
            </w:r>
          </w:p>
        </w:tc>
        <w:tc>
          <w:tcPr>
            <w:tcW w:w="2132" w:type="dxa"/>
          </w:tcPr>
          <w:p w14:paraId="26CCB0AF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 xml:space="preserve">prof. PhDr. Tomáš </w:t>
            </w:r>
            <w:proofErr w:type="spellStart"/>
            <w:r w:rsidRPr="00066907">
              <w:rPr>
                <w:rFonts w:ascii="Palatino Linotype" w:hAnsi="Palatino Linotype"/>
                <w:sz w:val="20"/>
              </w:rPr>
              <w:t>Hangoni</w:t>
            </w:r>
            <w:proofErr w:type="spellEnd"/>
            <w:r w:rsidRPr="00066907">
              <w:rPr>
                <w:rFonts w:ascii="Palatino Linotype" w:hAnsi="Palatino Linotype"/>
                <w:sz w:val="20"/>
              </w:rPr>
              <w:t>, PhD.</w:t>
            </w:r>
          </w:p>
        </w:tc>
        <w:tc>
          <w:tcPr>
            <w:tcW w:w="1709" w:type="dxa"/>
          </w:tcPr>
          <w:p w14:paraId="15A2FAA6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Kritériá profesionality v sociálnom a duchovnom poradenstve</w:t>
            </w:r>
          </w:p>
        </w:tc>
        <w:tc>
          <w:tcPr>
            <w:tcW w:w="1714" w:type="dxa"/>
          </w:tcPr>
          <w:p w14:paraId="28767A50" w14:textId="77777777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b/>
                <w:bCs/>
                <w:sz w:val="20"/>
              </w:rPr>
            </w:pPr>
            <w:r w:rsidRPr="00066907">
              <w:rPr>
                <w:rFonts w:ascii="Palatino Linotype" w:hAnsi="Palatino Linotype"/>
                <w:sz w:val="20"/>
              </w:rPr>
              <w:t>2019-2021</w:t>
            </w:r>
          </w:p>
        </w:tc>
        <w:tc>
          <w:tcPr>
            <w:tcW w:w="1377" w:type="dxa"/>
          </w:tcPr>
          <w:p w14:paraId="2DE65881" w14:textId="5C873B03" w:rsidR="00227F67" w:rsidRPr="00066907" w:rsidRDefault="00227F67" w:rsidP="00C07C0D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Sociálna práca</w:t>
            </w:r>
          </w:p>
        </w:tc>
      </w:tr>
      <w:tr w:rsidR="00227F67" w14:paraId="39CB47B6" w14:textId="77777777" w:rsidTr="00227F67">
        <w:tc>
          <w:tcPr>
            <w:tcW w:w="1085" w:type="dxa"/>
          </w:tcPr>
          <w:p w14:paraId="31B9AE8D" w14:textId="24A74C7B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eastAsia="Palatino Linotype" w:hAnsi="Palatino Linotype" w:cs="Palatino Linotype"/>
                <w:sz w:val="20"/>
              </w:rPr>
            </w:pPr>
            <w:r w:rsidRPr="006F58E5">
              <w:t>VGA</w:t>
            </w:r>
            <w:r>
              <w:t xml:space="preserve"> PC</w:t>
            </w:r>
          </w:p>
        </w:tc>
        <w:tc>
          <w:tcPr>
            <w:tcW w:w="1045" w:type="dxa"/>
          </w:tcPr>
          <w:p w14:paraId="3B6A12B7" w14:textId="412DCCC5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D2F65">
              <w:rPr>
                <w:rFonts w:ascii="Palatino Linotype" w:hAnsi="Palatino Linotype"/>
                <w:sz w:val="20"/>
              </w:rPr>
              <w:t>1_2021</w:t>
            </w:r>
          </w:p>
        </w:tc>
        <w:tc>
          <w:tcPr>
            <w:tcW w:w="2132" w:type="dxa"/>
          </w:tcPr>
          <w:p w14:paraId="6F5CD8DC" w14:textId="1515835A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proofErr w:type="spellStart"/>
            <w:r w:rsidRPr="00ED2F65">
              <w:rPr>
                <w:rFonts w:ascii="Palatino Linotype" w:hAnsi="Palatino Linotype"/>
                <w:sz w:val="20"/>
              </w:rPr>
              <w:t>Kocvár</w:t>
            </w:r>
            <w:proofErr w:type="spellEnd"/>
            <w:r w:rsidRPr="00ED2F65">
              <w:rPr>
                <w:rFonts w:ascii="Palatino Linotype" w:hAnsi="Palatino Linotype"/>
                <w:sz w:val="20"/>
              </w:rPr>
              <w:t>, Vladimír, ThDr. PhD.</w:t>
            </w:r>
          </w:p>
        </w:tc>
        <w:tc>
          <w:tcPr>
            <w:tcW w:w="1709" w:type="dxa"/>
          </w:tcPr>
          <w:p w14:paraId="57F85CB7" w14:textId="755CC8BE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D2F65">
              <w:rPr>
                <w:rFonts w:ascii="Palatino Linotype" w:hAnsi="Palatino Linotype"/>
                <w:sz w:val="20"/>
              </w:rPr>
              <w:t>Pravidlá 3. všeobecného snemu. Preklad a výklad</w:t>
            </w:r>
          </w:p>
        </w:tc>
        <w:tc>
          <w:tcPr>
            <w:tcW w:w="1714" w:type="dxa"/>
          </w:tcPr>
          <w:p w14:paraId="6E09CECA" w14:textId="038E11F2" w:rsidR="00227F67" w:rsidRPr="0006690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D2F65">
              <w:rPr>
                <w:rFonts w:ascii="Palatino Linotype" w:hAnsi="Palatino Linotype"/>
                <w:sz w:val="20"/>
              </w:rPr>
              <w:t>2021-2022</w:t>
            </w:r>
          </w:p>
        </w:tc>
        <w:tc>
          <w:tcPr>
            <w:tcW w:w="1377" w:type="dxa"/>
          </w:tcPr>
          <w:p w14:paraId="094F1452" w14:textId="261C75FB" w:rsidR="00227F67" w:rsidRDefault="00227F67" w:rsidP="00227F67">
            <w:pPr>
              <w:pStyle w:val="Zarkazkladnhotextu2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Teológia</w:t>
            </w:r>
          </w:p>
        </w:tc>
      </w:tr>
    </w:tbl>
    <w:p w14:paraId="638474F2" w14:textId="77777777" w:rsidR="00227F67" w:rsidRDefault="00227F67" w:rsidP="00227F67">
      <w:pPr>
        <w:pStyle w:val="Zarkazkladnhotextu2"/>
        <w:ind w:left="0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14:paraId="6B875010" w14:textId="77777777" w:rsidR="00227F67" w:rsidRDefault="00227F67" w:rsidP="00227F67">
      <w:pPr>
        <w:pStyle w:val="Zarkazkladnhotextu2"/>
        <w:ind w:left="0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14:paraId="2B18DAE1" w14:textId="77777777" w:rsidR="006A7A5A" w:rsidRDefault="006A7A5A"/>
    <w:sectPr w:rsidR="006A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67"/>
    <w:rsid w:val="00227F67"/>
    <w:rsid w:val="002B5ECA"/>
    <w:rsid w:val="00611DE9"/>
    <w:rsid w:val="006A7A5A"/>
    <w:rsid w:val="009D1AC7"/>
    <w:rsid w:val="00A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4F368"/>
  <w15:chartTrackingRefBased/>
  <w15:docId w15:val="{1F6B2360-5454-EF40-8CC9-68FC3EF3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7F67"/>
    <w:rPr>
      <w:rFonts w:ascii="Times New Roman" w:eastAsia="Times New Roman" w:hAnsi="Times New Roman" w:cs="Times New Roman"/>
      <w:kern w:val="0"/>
      <w:sz w:val="22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227F67"/>
    <w:pPr>
      <w:ind w:left="106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227F67"/>
    <w:rPr>
      <w:rFonts w:ascii="Times New Roman" w:eastAsia="Times New Roman" w:hAnsi="Times New Roman" w:cs="Times New Roman"/>
      <w:kern w:val="0"/>
      <w:sz w:val="22"/>
      <w:szCs w:val="20"/>
      <w:lang w:eastAsia="sk-SK"/>
      <w14:ligatures w14:val="none"/>
    </w:rPr>
  </w:style>
  <w:style w:type="table" w:styleId="Mriekatabuky">
    <w:name w:val="Table Grid"/>
    <w:basedOn w:val="Normlnatabuka"/>
    <w:uiPriority w:val="59"/>
    <w:rsid w:val="00227F6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Kuzyšin Bohuslav</dc:creator>
  <cp:keywords/>
  <dc:description/>
  <cp:lastModifiedBy>Kuzyšin Bohuslav</cp:lastModifiedBy>
  <cp:revision>1</cp:revision>
  <dcterms:created xsi:type="dcterms:W3CDTF">2023-10-04T11:05:00Z</dcterms:created>
  <dcterms:modified xsi:type="dcterms:W3CDTF">2023-10-04T11:17:00Z</dcterms:modified>
</cp:coreProperties>
</file>